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3D830" w14:textId="35089581" w:rsidR="009303D9" w:rsidRPr="00A02744" w:rsidRDefault="009303D9" w:rsidP="00424873">
      <w:pPr>
        <w:pStyle w:val="papertitle"/>
        <w:spacing w:before="100" w:beforeAutospacing="1" w:after="100" w:afterAutospacing="1"/>
        <w:jc w:val="both"/>
        <w:rPr>
          <w:noProof w:val="0"/>
          <w:lang w:val="en-GB"/>
        </w:rPr>
      </w:pPr>
    </w:p>
    <w:p w14:paraId="69A920AB" w14:textId="3FB65754" w:rsidR="00F902D6" w:rsidRDefault="00D07318" w:rsidP="00D07318">
      <w:pPr>
        <w:pStyle w:val="papertitle"/>
        <w:spacing w:before="100" w:beforeAutospacing="1" w:after="100" w:afterAutospacing="1"/>
        <w:jc w:val="both"/>
        <w:rPr>
          <w:noProof w:val="0"/>
          <w:lang w:val="en-GB"/>
        </w:rPr>
      </w:pPr>
      <w:r w:rsidRPr="00E533D8">
        <w:rPr>
          <w:rFonts w:ascii="Arial" w:hAnsi="Arial" w:cs="Arial"/>
        </w:rPr>
        <w:drawing>
          <wp:anchor distT="0" distB="0" distL="114300" distR="114300" simplePos="0" relativeHeight="251659264" behindDoc="0" locked="0" layoutInCell="1" allowOverlap="1" wp14:anchorId="51410DD4" wp14:editId="429565CC">
            <wp:simplePos x="0" y="0"/>
            <wp:positionH relativeFrom="margin">
              <wp:align>center</wp:align>
            </wp:positionH>
            <wp:positionV relativeFrom="margin">
              <wp:align>top</wp:align>
            </wp:positionV>
            <wp:extent cx="4178300" cy="147828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4178300" cy="1478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E6CE73" w14:textId="77777777" w:rsidR="00BF2281" w:rsidRDefault="00BF2281" w:rsidP="00424873">
      <w:pPr>
        <w:pStyle w:val="papertitle"/>
        <w:spacing w:before="100" w:beforeAutospacing="1" w:after="100" w:afterAutospacing="1"/>
        <w:jc w:val="both"/>
        <w:rPr>
          <w:noProof w:val="0"/>
          <w:lang w:val="en-GB"/>
        </w:rPr>
      </w:pPr>
    </w:p>
    <w:p w14:paraId="176625FA" w14:textId="77777777" w:rsidR="00BF2281" w:rsidRDefault="00BF2281" w:rsidP="00BF2281">
      <w:pPr>
        <w:rPr>
          <w:rFonts w:ascii="Arial" w:hAnsi="Arial" w:cs="Arial"/>
          <w:b/>
          <w:bCs/>
          <w:color w:val="196B24" w:themeColor="accent3"/>
          <w:sz w:val="40"/>
          <w:szCs w:val="40"/>
        </w:rPr>
      </w:pPr>
    </w:p>
    <w:tbl>
      <w:tblPr>
        <w:tblStyle w:val="TableGrid"/>
        <w:tblW w:w="0" w:type="auto"/>
        <w:tblInd w:w="846" w:type="dxa"/>
        <w:tblLook w:val="04A0" w:firstRow="1" w:lastRow="0" w:firstColumn="1" w:lastColumn="0" w:noHBand="0" w:noVBand="1"/>
      </w:tblPr>
      <w:tblGrid>
        <w:gridCol w:w="3529"/>
        <w:gridCol w:w="4375"/>
      </w:tblGrid>
      <w:tr w:rsidR="003A101C" w14:paraId="436D25CA" w14:textId="77777777" w:rsidTr="000F11F2">
        <w:trPr>
          <w:trHeight w:val="698"/>
        </w:trPr>
        <w:tc>
          <w:tcPr>
            <w:tcW w:w="3529" w:type="dxa"/>
          </w:tcPr>
          <w:p w14:paraId="624D9201" w14:textId="77777777" w:rsidR="003A101C" w:rsidRPr="00E32A99" w:rsidRDefault="003A101C" w:rsidP="000F11F2">
            <w:pPr>
              <w:pStyle w:val="NoSpacing"/>
              <w:spacing w:before="480"/>
              <w:rPr>
                <w:rFonts w:asciiTheme="minorBidi" w:hAnsiTheme="minorBidi"/>
                <w:b/>
                <w:bCs/>
                <w:color w:val="156082" w:themeColor="accent1"/>
              </w:rPr>
            </w:pPr>
            <w:r w:rsidRPr="00E32A99">
              <w:rPr>
                <w:rFonts w:asciiTheme="minorBidi" w:hAnsiTheme="minorBidi"/>
                <w:b/>
                <w:bCs/>
                <w:color w:val="156082" w:themeColor="accent1"/>
              </w:rPr>
              <w:t>Student name</w:t>
            </w:r>
          </w:p>
        </w:tc>
        <w:tc>
          <w:tcPr>
            <w:tcW w:w="4375" w:type="dxa"/>
          </w:tcPr>
          <w:p w14:paraId="54E72B18" w14:textId="77777777" w:rsidR="003A101C" w:rsidRPr="00E32A99" w:rsidRDefault="003A101C" w:rsidP="000F11F2">
            <w:pPr>
              <w:pStyle w:val="NoSpacing"/>
              <w:spacing w:before="480"/>
              <w:rPr>
                <w:rFonts w:asciiTheme="minorBidi" w:hAnsiTheme="minorBidi"/>
                <w:b/>
                <w:bCs/>
                <w:color w:val="156082" w:themeColor="accent1"/>
              </w:rPr>
            </w:pPr>
            <w:r w:rsidRPr="00E32A99">
              <w:rPr>
                <w:rFonts w:asciiTheme="minorBidi" w:hAnsiTheme="minorBidi"/>
                <w:b/>
                <w:bCs/>
                <w:color w:val="156082" w:themeColor="accent1"/>
              </w:rPr>
              <w:t>Mohammed Amin</w:t>
            </w:r>
          </w:p>
        </w:tc>
      </w:tr>
      <w:tr w:rsidR="003A101C" w14:paraId="045FE225" w14:textId="77777777" w:rsidTr="000F11F2">
        <w:trPr>
          <w:trHeight w:val="698"/>
        </w:trPr>
        <w:tc>
          <w:tcPr>
            <w:tcW w:w="3529" w:type="dxa"/>
          </w:tcPr>
          <w:p w14:paraId="4D4F89B4" w14:textId="77777777" w:rsidR="003A101C" w:rsidRPr="00E32A99" w:rsidRDefault="003A101C" w:rsidP="000F11F2">
            <w:pPr>
              <w:pStyle w:val="NoSpacing"/>
              <w:spacing w:before="480"/>
              <w:rPr>
                <w:rFonts w:asciiTheme="minorBidi" w:hAnsiTheme="minorBidi"/>
                <w:b/>
                <w:bCs/>
                <w:color w:val="156082" w:themeColor="accent1"/>
              </w:rPr>
            </w:pPr>
            <w:r w:rsidRPr="00E32A99">
              <w:rPr>
                <w:rFonts w:asciiTheme="minorBidi" w:hAnsiTheme="minorBidi"/>
                <w:b/>
                <w:bCs/>
                <w:color w:val="156082" w:themeColor="accent1"/>
              </w:rPr>
              <w:t>Student ID</w:t>
            </w:r>
          </w:p>
        </w:tc>
        <w:tc>
          <w:tcPr>
            <w:tcW w:w="4375" w:type="dxa"/>
          </w:tcPr>
          <w:p w14:paraId="7F6297A0" w14:textId="77777777" w:rsidR="003A101C" w:rsidRPr="00E32A99" w:rsidRDefault="003A101C" w:rsidP="000F11F2">
            <w:pPr>
              <w:pStyle w:val="NoSpacing"/>
              <w:spacing w:before="480"/>
              <w:rPr>
                <w:rFonts w:asciiTheme="minorBidi" w:hAnsiTheme="minorBidi"/>
                <w:b/>
                <w:bCs/>
                <w:color w:val="156082" w:themeColor="accent1"/>
              </w:rPr>
            </w:pPr>
            <w:r w:rsidRPr="00E32A99">
              <w:rPr>
                <w:rFonts w:asciiTheme="minorBidi" w:hAnsiTheme="minorBidi"/>
                <w:b/>
                <w:bCs/>
                <w:color w:val="156082" w:themeColor="accent1"/>
              </w:rPr>
              <w:t>2332912</w:t>
            </w:r>
          </w:p>
        </w:tc>
      </w:tr>
      <w:tr w:rsidR="003A101C" w14:paraId="1F786CD9" w14:textId="77777777" w:rsidTr="000F11F2">
        <w:trPr>
          <w:trHeight w:val="698"/>
        </w:trPr>
        <w:tc>
          <w:tcPr>
            <w:tcW w:w="3529" w:type="dxa"/>
          </w:tcPr>
          <w:p w14:paraId="6D735338" w14:textId="77777777" w:rsidR="003A101C" w:rsidRPr="00E32A99" w:rsidRDefault="003A101C" w:rsidP="000F11F2">
            <w:pPr>
              <w:pStyle w:val="NoSpacing"/>
              <w:spacing w:before="480"/>
              <w:rPr>
                <w:rFonts w:asciiTheme="minorBidi" w:hAnsiTheme="minorBidi"/>
                <w:b/>
                <w:bCs/>
                <w:color w:val="156082" w:themeColor="accent1"/>
                <w:lang w:val="en-GB"/>
              </w:rPr>
            </w:pPr>
            <w:r w:rsidRPr="00E32A99">
              <w:rPr>
                <w:rFonts w:asciiTheme="minorBidi" w:hAnsiTheme="minorBidi"/>
                <w:b/>
                <w:bCs/>
                <w:color w:val="156082" w:themeColor="accent1"/>
                <w:lang w:val="en-GB"/>
              </w:rPr>
              <w:t>Programme:</w:t>
            </w:r>
          </w:p>
        </w:tc>
        <w:tc>
          <w:tcPr>
            <w:tcW w:w="4375" w:type="dxa"/>
          </w:tcPr>
          <w:p w14:paraId="7C4C8ADE" w14:textId="77777777" w:rsidR="003A101C" w:rsidRPr="00E32A99" w:rsidRDefault="003A101C" w:rsidP="000F11F2">
            <w:pPr>
              <w:pStyle w:val="NoSpacing"/>
              <w:spacing w:before="480"/>
              <w:rPr>
                <w:rFonts w:asciiTheme="minorBidi" w:hAnsiTheme="minorBidi"/>
                <w:b/>
                <w:bCs/>
                <w:color w:val="156082" w:themeColor="accent1"/>
                <w:lang w:val="en-GB"/>
              </w:rPr>
            </w:pPr>
            <w:r w:rsidRPr="00E32A99">
              <w:rPr>
                <w:rFonts w:asciiTheme="minorBidi" w:hAnsiTheme="minorBidi"/>
                <w:b/>
                <w:bCs/>
                <w:color w:val="156082" w:themeColor="accent1"/>
                <w:lang w:val="en-GB"/>
              </w:rPr>
              <w:t>BSc/HND Computing Portfolio</w:t>
            </w:r>
          </w:p>
        </w:tc>
      </w:tr>
      <w:tr w:rsidR="003A101C" w14:paraId="77AF07F8" w14:textId="77777777" w:rsidTr="000F11F2">
        <w:trPr>
          <w:trHeight w:val="698"/>
        </w:trPr>
        <w:tc>
          <w:tcPr>
            <w:tcW w:w="3529" w:type="dxa"/>
          </w:tcPr>
          <w:p w14:paraId="69F48098" w14:textId="77777777" w:rsidR="003A101C" w:rsidRPr="00E32A99" w:rsidRDefault="003A101C" w:rsidP="000F11F2">
            <w:pPr>
              <w:pStyle w:val="NoSpacing"/>
              <w:spacing w:before="480"/>
              <w:rPr>
                <w:rFonts w:asciiTheme="minorBidi" w:hAnsiTheme="minorBidi"/>
                <w:b/>
                <w:bCs/>
                <w:color w:val="156082" w:themeColor="accent1"/>
                <w:lang w:val="en-GB"/>
              </w:rPr>
            </w:pPr>
            <w:r w:rsidRPr="00E32A99">
              <w:rPr>
                <w:rFonts w:asciiTheme="minorBidi" w:hAnsiTheme="minorBidi"/>
                <w:b/>
                <w:bCs/>
                <w:color w:val="156082" w:themeColor="accent1"/>
                <w:lang w:val="en-GB"/>
              </w:rPr>
              <w:t>Module:</w:t>
            </w:r>
          </w:p>
        </w:tc>
        <w:tc>
          <w:tcPr>
            <w:tcW w:w="4375" w:type="dxa"/>
          </w:tcPr>
          <w:p w14:paraId="63F63729" w14:textId="1FB36D61" w:rsidR="003A101C" w:rsidRPr="00E32A99" w:rsidRDefault="002056CD" w:rsidP="002056CD">
            <w:pPr>
              <w:pStyle w:val="NoSpacing"/>
              <w:spacing w:before="480"/>
              <w:rPr>
                <w:rFonts w:asciiTheme="minorBidi" w:hAnsiTheme="minorBidi"/>
                <w:b/>
                <w:bCs/>
                <w:color w:val="156082" w:themeColor="accent1"/>
                <w:lang w:val="en-GB"/>
              </w:rPr>
            </w:pPr>
            <w:r w:rsidRPr="00E32A99">
              <w:rPr>
                <w:rFonts w:asciiTheme="minorBidi" w:hAnsiTheme="minorBidi"/>
                <w:b/>
                <w:bCs/>
                <w:color w:val="156082" w:themeColor="accent1"/>
                <w:lang w:val="en-GB"/>
              </w:rPr>
              <w:t>Data Security and Compliance</w:t>
            </w:r>
          </w:p>
        </w:tc>
      </w:tr>
      <w:tr w:rsidR="003A101C" w14:paraId="784A82CB" w14:textId="77777777" w:rsidTr="000F11F2">
        <w:trPr>
          <w:trHeight w:val="698"/>
        </w:trPr>
        <w:tc>
          <w:tcPr>
            <w:tcW w:w="3529" w:type="dxa"/>
          </w:tcPr>
          <w:p w14:paraId="10D19A66" w14:textId="77777777" w:rsidR="003A101C" w:rsidRPr="00E32A99" w:rsidRDefault="003A101C" w:rsidP="000F11F2">
            <w:pPr>
              <w:pStyle w:val="NoSpacing"/>
              <w:spacing w:before="480"/>
              <w:rPr>
                <w:rFonts w:asciiTheme="minorBidi" w:hAnsiTheme="minorBidi"/>
                <w:b/>
                <w:bCs/>
                <w:color w:val="156082" w:themeColor="accent1"/>
              </w:rPr>
            </w:pPr>
            <w:r w:rsidRPr="00E32A99">
              <w:rPr>
                <w:rFonts w:asciiTheme="minorBidi" w:hAnsiTheme="minorBidi"/>
                <w:b/>
                <w:bCs/>
                <w:color w:val="156082" w:themeColor="accent1"/>
                <w:lang w:val="en-GB"/>
              </w:rPr>
              <w:t>Module code:</w:t>
            </w:r>
          </w:p>
        </w:tc>
        <w:tc>
          <w:tcPr>
            <w:tcW w:w="4375" w:type="dxa"/>
          </w:tcPr>
          <w:p w14:paraId="541D04B5" w14:textId="638CAFD4" w:rsidR="003A101C" w:rsidRPr="00E32A99" w:rsidRDefault="003A101C" w:rsidP="000F11F2">
            <w:pPr>
              <w:pStyle w:val="NoSpacing"/>
              <w:spacing w:before="480"/>
              <w:rPr>
                <w:rFonts w:asciiTheme="minorBidi" w:hAnsiTheme="minorBidi"/>
                <w:b/>
                <w:bCs/>
                <w:color w:val="156082" w:themeColor="accent1"/>
              </w:rPr>
            </w:pPr>
            <w:r w:rsidRPr="00E32A99">
              <w:rPr>
                <w:rFonts w:asciiTheme="minorBidi" w:hAnsiTheme="minorBidi"/>
                <w:b/>
                <w:bCs/>
                <w:color w:val="156082" w:themeColor="accent1"/>
                <w:lang w:val="en-GB"/>
              </w:rPr>
              <w:t>ACCA50</w:t>
            </w:r>
            <w:r w:rsidR="00EA3849" w:rsidRPr="00E32A99">
              <w:rPr>
                <w:rFonts w:asciiTheme="minorBidi" w:hAnsiTheme="minorBidi"/>
                <w:b/>
                <w:bCs/>
                <w:color w:val="156082" w:themeColor="accent1"/>
                <w:lang w:val="en-GB"/>
              </w:rPr>
              <w:t>34</w:t>
            </w:r>
          </w:p>
        </w:tc>
      </w:tr>
      <w:tr w:rsidR="003A101C" w14:paraId="6EE7A8D2" w14:textId="77777777" w:rsidTr="000F11F2">
        <w:trPr>
          <w:trHeight w:val="698"/>
        </w:trPr>
        <w:tc>
          <w:tcPr>
            <w:tcW w:w="3529" w:type="dxa"/>
          </w:tcPr>
          <w:p w14:paraId="5D88AD4A" w14:textId="77777777" w:rsidR="003A101C" w:rsidRPr="00E32A99" w:rsidRDefault="003A101C" w:rsidP="000F11F2">
            <w:pPr>
              <w:pStyle w:val="NoSpacing"/>
              <w:spacing w:before="480"/>
              <w:rPr>
                <w:rFonts w:asciiTheme="minorBidi" w:hAnsiTheme="minorBidi"/>
                <w:b/>
                <w:bCs/>
                <w:color w:val="156082" w:themeColor="accent1"/>
              </w:rPr>
            </w:pPr>
            <w:r w:rsidRPr="00E32A99">
              <w:rPr>
                <w:rFonts w:asciiTheme="minorBidi" w:hAnsiTheme="minorBidi"/>
                <w:b/>
                <w:bCs/>
                <w:color w:val="156082" w:themeColor="accent1"/>
                <w:lang w:val="en-GB"/>
              </w:rPr>
              <w:t>Lecturer:</w:t>
            </w:r>
          </w:p>
        </w:tc>
        <w:tc>
          <w:tcPr>
            <w:tcW w:w="4375" w:type="dxa"/>
          </w:tcPr>
          <w:p w14:paraId="5F6CE059" w14:textId="317F703B" w:rsidR="003A101C" w:rsidRPr="00E32A99" w:rsidRDefault="00EA3849" w:rsidP="000F11F2">
            <w:pPr>
              <w:pStyle w:val="NoSpacing"/>
              <w:spacing w:before="480"/>
              <w:rPr>
                <w:rFonts w:asciiTheme="minorBidi" w:hAnsiTheme="minorBidi"/>
                <w:b/>
                <w:bCs/>
                <w:color w:val="156082" w:themeColor="accent1"/>
              </w:rPr>
            </w:pPr>
            <w:r w:rsidRPr="00E32A99">
              <w:rPr>
                <w:rFonts w:ascii="Arial" w:hAnsi="Arial" w:cs="Arial"/>
                <w:b/>
                <w:bCs/>
                <w:color w:val="156082" w:themeColor="accent1"/>
                <w:sz w:val="36"/>
                <w:szCs w:val="36"/>
              </w:rPr>
              <w:t>Dr Mohamed Bin Farah</w:t>
            </w:r>
          </w:p>
        </w:tc>
      </w:tr>
    </w:tbl>
    <w:p w14:paraId="5C09E817" w14:textId="77777777" w:rsidR="00187739" w:rsidRDefault="00187739" w:rsidP="00BF2281">
      <w:pPr>
        <w:rPr>
          <w:rFonts w:ascii="Arial" w:hAnsi="Arial" w:cs="Arial"/>
          <w:b/>
          <w:bCs/>
          <w:color w:val="196B24" w:themeColor="accent3"/>
          <w:sz w:val="40"/>
          <w:szCs w:val="40"/>
        </w:rPr>
      </w:pPr>
    </w:p>
    <w:p w14:paraId="087F2685" w14:textId="77777777" w:rsidR="00187739" w:rsidRPr="00204DA1" w:rsidRDefault="00187739" w:rsidP="00BF2281">
      <w:pPr>
        <w:rPr>
          <w:rFonts w:ascii="Arial" w:hAnsi="Arial" w:cs="Arial"/>
          <w:b/>
          <w:bCs/>
          <w:color w:val="196B24" w:themeColor="accent3"/>
          <w:sz w:val="40"/>
          <w:szCs w:val="40"/>
        </w:rPr>
      </w:pPr>
    </w:p>
    <w:p w14:paraId="6581CB01" w14:textId="77777777" w:rsidR="00BF2281" w:rsidRDefault="00BF2281" w:rsidP="00BF2281">
      <w:pPr>
        <w:spacing w:before="120"/>
        <w:rPr>
          <w:color w:val="404040" w:themeColor="text1" w:themeTint="BF"/>
          <w:sz w:val="36"/>
          <w:szCs w:val="36"/>
        </w:rPr>
      </w:pPr>
    </w:p>
    <w:p w14:paraId="2C215FD5" w14:textId="77777777" w:rsidR="00BF2281" w:rsidRDefault="00BF2281" w:rsidP="00424873">
      <w:pPr>
        <w:pStyle w:val="papertitle"/>
        <w:spacing w:before="100" w:beforeAutospacing="1" w:after="100" w:afterAutospacing="1"/>
        <w:jc w:val="both"/>
        <w:rPr>
          <w:noProof w:val="0"/>
          <w:lang w:val="en-GB"/>
        </w:rPr>
      </w:pPr>
    </w:p>
    <w:p w14:paraId="424F630C" w14:textId="77777777" w:rsidR="00187739" w:rsidRDefault="00187739" w:rsidP="00424873">
      <w:pPr>
        <w:pStyle w:val="papertitle"/>
        <w:spacing w:before="100" w:beforeAutospacing="1" w:after="100" w:afterAutospacing="1"/>
        <w:jc w:val="both"/>
        <w:rPr>
          <w:noProof w:val="0"/>
          <w:lang w:val="en-GB"/>
        </w:rPr>
      </w:pPr>
    </w:p>
    <w:p w14:paraId="24B02820" w14:textId="77777777" w:rsidR="00187739" w:rsidRDefault="00187739" w:rsidP="00424873">
      <w:pPr>
        <w:pStyle w:val="papertitle"/>
        <w:spacing w:before="100" w:beforeAutospacing="1" w:after="100" w:afterAutospacing="1"/>
        <w:jc w:val="both"/>
        <w:rPr>
          <w:noProof w:val="0"/>
          <w:lang w:val="en-GB"/>
        </w:rPr>
      </w:pPr>
    </w:p>
    <w:p w14:paraId="3F6D677A" w14:textId="77777777" w:rsidR="00187739" w:rsidRDefault="00187739" w:rsidP="00424873">
      <w:pPr>
        <w:pStyle w:val="papertitle"/>
        <w:spacing w:before="100" w:beforeAutospacing="1" w:after="100" w:afterAutospacing="1"/>
        <w:jc w:val="both"/>
        <w:rPr>
          <w:noProof w:val="0"/>
          <w:lang w:val="en-GB"/>
        </w:rPr>
      </w:pPr>
    </w:p>
    <w:p w14:paraId="7E9038E0" w14:textId="77777777" w:rsidR="00187739" w:rsidRDefault="00187739" w:rsidP="00424873">
      <w:pPr>
        <w:pStyle w:val="papertitle"/>
        <w:spacing w:before="100" w:beforeAutospacing="1" w:after="100" w:afterAutospacing="1"/>
        <w:jc w:val="both"/>
        <w:rPr>
          <w:noProof w:val="0"/>
          <w:lang w:val="en-GB"/>
        </w:rPr>
      </w:pPr>
    </w:p>
    <w:p w14:paraId="55DDBD1C" w14:textId="26B16E2F" w:rsidR="002F1404" w:rsidRPr="00004786" w:rsidRDefault="00187739" w:rsidP="009217D0">
      <w:pPr>
        <w:pStyle w:val="papertitle"/>
        <w:spacing w:before="100" w:beforeAutospacing="1" w:after="100" w:afterAutospacing="1"/>
        <w:jc w:val="both"/>
        <w:rPr>
          <w:noProof w:val="0"/>
          <w:lang w:val="en-GB"/>
        </w:rPr>
      </w:pPr>
      <w:r>
        <w:rPr>
          <w:noProof w:val="0"/>
          <w:lang w:val="en-GB"/>
        </w:rPr>
        <w:br/>
      </w:r>
    </w:p>
    <w:p w14:paraId="785FCE52" w14:textId="07280E18" w:rsidR="00187739" w:rsidRDefault="00187739" w:rsidP="009217D0">
      <w:pPr>
        <w:pStyle w:val="TOCHeading"/>
      </w:pPr>
    </w:p>
    <w:p w14:paraId="7D0E8636" w14:textId="77777777" w:rsidR="007B68E6" w:rsidRDefault="007B68E6" w:rsidP="009217D0">
      <w:pPr>
        <w:pStyle w:val="Author"/>
        <w:spacing w:before="0" w:after="0" w:line="360" w:lineRule="auto"/>
        <w:jc w:val="both"/>
        <w:rPr>
          <w:rFonts w:asciiTheme="minorBidi" w:hAnsiTheme="minorBidi" w:cstheme="minorBidi"/>
          <w:noProof w:val="0"/>
          <w:sz w:val="24"/>
          <w:szCs w:val="24"/>
          <w:lang w:val="en-GB"/>
        </w:rPr>
        <w:sectPr w:rsidR="007B68E6" w:rsidSect="003B4E04">
          <w:footerReference w:type="first" r:id="rId13"/>
          <w:pgSz w:w="11906" w:h="16838" w:code="9"/>
          <w:pgMar w:top="540" w:right="893" w:bottom="1440" w:left="893" w:header="720" w:footer="720" w:gutter="0"/>
          <w:cols w:space="720"/>
          <w:titlePg/>
          <w:docGrid w:linePitch="360"/>
        </w:sectPr>
      </w:pPr>
    </w:p>
    <w:p w14:paraId="7F96DF84" w14:textId="77777777" w:rsidR="00D7522C" w:rsidRPr="004E266D" w:rsidRDefault="00D7522C" w:rsidP="009217D0">
      <w:pPr>
        <w:pStyle w:val="Author"/>
        <w:spacing w:before="0" w:after="0" w:line="360" w:lineRule="auto"/>
        <w:jc w:val="both"/>
        <w:rPr>
          <w:rFonts w:asciiTheme="minorBidi" w:hAnsiTheme="minorBidi" w:cstheme="minorBidi"/>
          <w:noProof w:val="0"/>
          <w:sz w:val="24"/>
          <w:szCs w:val="24"/>
          <w:lang w:val="en-GB"/>
        </w:rPr>
        <w:sectPr w:rsidR="00D7522C" w:rsidRPr="004E266D" w:rsidSect="007B68E6">
          <w:type w:val="continuous"/>
          <w:pgSz w:w="11906" w:h="16838" w:code="9"/>
          <w:pgMar w:top="540" w:right="893" w:bottom="1440" w:left="893" w:header="720" w:footer="720" w:gutter="0"/>
          <w:cols w:num="2" w:space="720"/>
          <w:titlePg/>
          <w:docGrid w:linePitch="360"/>
        </w:sectPr>
      </w:pPr>
    </w:p>
    <w:p w14:paraId="43FFD9BD" w14:textId="77777777" w:rsidR="007C7F0C" w:rsidRPr="004E266D" w:rsidRDefault="007C7F0C" w:rsidP="009217D0">
      <w:pPr>
        <w:pStyle w:val="Keywords"/>
        <w:spacing w:after="0" w:line="360" w:lineRule="auto"/>
        <w:ind w:firstLine="0"/>
        <w:jc w:val="left"/>
        <w:rPr>
          <w:rFonts w:asciiTheme="minorBidi" w:hAnsiTheme="minorBidi" w:cstheme="minorBidi"/>
          <w:sz w:val="24"/>
          <w:szCs w:val="24"/>
          <w:lang w:val="en-GB"/>
        </w:rPr>
      </w:pPr>
    </w:p>
    <w:p w14:paraId="5FB95681" w14:textId="6E92EFFF" w:rsidR="007245CB" w:rsidRPr="005B7845" w:rsidRDefault="007245CB" w:rsidP="005B7845">
      <w:pPr>
        <w:pStyle w:val="TOCHeading"/>
        <w:rPr>
          <w:rStyle w:val="HTMLAcronym"/>
          <w:rFonts w:asciiTheme="minorBidi" w:hAnsiTheme="minorBidi" w:cstheme="minorBidi"/>
        </w:rPr>
      </w:pPr>
      <w:r w:rsidRPr="005B7845">
        <w:rPr>
          <w:rStyle w:val="HTMLAcronym"/>
          <w:rFonts w:asciiTheme="minorBidi" w:hAnsiTheme="minorBidi" w:cstheme="minorBidi"/>
        </w:rPr>
        <w:t xml:space="preserve">Abstract: </w:t>
      </w:r>
    </w:p>
    <w:p w14:paraId="40BA3025" w14:textId="0DB15A07" w:rsidR="005F1DC5" w:rsidRPr="004E266D" w:rsidRDefault="00A07AA1" w:rsidP="004E266D">
      <w:pPr>
        <w:pStyle w:val="Keywords"/>
        <w:spacing w:after="0" w:line="360" w:lineRule="auto"/>
        <w:ind w:firstLine="0"/>
        <w:rPr>
          <w:rFonts w:asciiTheme="minorBidi" w:hAnsiTheme="minorBidi" w:cstheme="minorBidi"/>
          <w:b w:val="0"/>
          <w:bCs w:val="0"/>
          <w:i w:val="0"/>
          <w:iCs/>
          <w:sz w:val="24"/>
          <w:szCs w:val="24"/>
          <w:lang w:val="en-GB"/>
        </w:rPr>
      </w:pPr>
      <w:r w:rsidRPr="004E266D">
        <w:rPr>
          <w:rFonts w:asciiTheme="minorBidi" w:hAnsiTheme="minorBidi" w:cstheme="minorBidi"/>
          <w:b w:val="0"/>
          <w:bCs w:val="0"/>
          <w:i w:val="0"/>
          <w:iCs/>
          <w:sz w:val="24"/>
          <w:szCs w:val="24"/>
          <w:lang w:val="en-GB"/>
        </w:rPr>
        <w:t xml:space="preserve">The fast integration </w:t>
      </w:r>
      <w:r w:rsidR="0053266F" w:rsidRPr="004E266D">
        <w:rPr>
          <w:rFonts w:asciiTheme="minorBidi" w:hAnsiTheme="minorBidi" w:cstheme="minorBidi"/>
          <w:b w:val="0"/>
          <w:bCs w:val="0"/>
          <w:i w:val="0"/>
          <w:iCs/>
          <w:sz w:val="24"/>
          <w:szCs w:val="24"/>
          <w:lang w:val="en-GB"/>
        </w:rPr>
        <w:t xml:space="preserve">of hybrid work models has </w:t>
      </w:r>
      <w:r w:rsidR="008A3844" w:rsidRPr="004E266D">
        <w:rPr>
          <w:rFonts w:asciiTheme="minorBidi" w:hAnsiTheme="minorBidi" w:cstheme="minorBidi"/>
          <w:b w:val="0"/>
          <w:bCs w:val="0"/>
          <w:i w:val="0"/>
          <w:iCs/>
          <w:sz w:val="24"/>
          <w:szCs w:val="24"/>
          <w:lang w:val="en-GB"/>
        </w:rPr>
        <w:t>transformed</w:t>
      </w:r>
      <w:r w:rsidR="0053266F" w:rsidRPr="004E266D">
        <w:rPr>
          <w:rFonts w:asciiTheme="minorBidi" w:hAnsiTheme="minorBidi" w:cstheme="minorBidi"/>
          <w:b w:val="0"/>
          <w:bCs w:val="0"/>
          <w:i w:val="0"/>
          <w:iCs/>
          <w:sz w:val="24"/>
          <w:szCs w:val="24"/>
          <w:lang w:val="en-GB"/>
        </w:rPr>
        <w:t xml:space="preserve"> </w:t>
      </w:r>
      <w:r w:rsidR="00561489" w:rsidRPr="004E266D">
        <w:rPr>
          <w:rFonts w:asciiTheme="minorBidi" w:hAnsiTheme="minorBidi" w:cstheme="minorBidi"/>
          <w:b w:val="0"/>
          <w:bCs w:val="0"/>
          <w:i w:val="0"/>
          <w:iCs/>
          <w:sz w:val="24"/>
          <w:szCs w:val="24"/>
          <w:lang w:val="en-GB"/>
        </w:rPr>
        <w:t xml:space="preserve">organizational security </w:t>
      </w:r>
      <w:r w:rsidR="00716F0F" w:rsidRPr="004E266D">
        <w:rPr>
          <w:rFonts w:asciiTheme="minorBidi" w:hAnsiTheme="minorBidi" w:cstheme="minorBidi"/>
          <w:b w:val="0"/>
          <w:bCs w:val="0"/>
          <w:i w:val="0"/>
          <w:iCs/>
          <w:sz w:val="24"/>
          <w:szCs w:val="24"/>
          <w:lang w:val="en-GB"/>
        </w:rPr>
        <w:t>architecture</w:t>
      </w:r>
      <w:r w:rsidR="00561489" w:rsidRPr="004E266D">
        <w:rPr>
          <w:rFonts w:asciiTheme="minorBidi" w:hAnsiTheme="minorBidi" w:cstheme="minorBidi"/>
          <w:b w:val="0"/>
          <w:bCs w:val="0"/>
          <w:i w:val="0"/>
          <w:iCs/>
          <w:sz w:val="24"/>
          <w:szCs w:val="24"/>
          <w:lang w:val="en-GB"/>
        </w:rPr>
        <w:t xml:space="preserve">. </w:t>
      </w:r>
      <w:r w:rsidR="00FF7824" w:rsidRPr="004E266D">
        <w:rPr>
          <w:rFonts w:asciiTheme="minorBidi" w:hAnsiTheme="minorBidi" w:cstheme="minorBidi"/>
          <w:b w:val="0"/>
          <w:bCs w:val="0"/>
          <w:i w:val="0"/>
          <w:iCs/>
          <w:sz w:val="24"/>
          <w:szCs w:val="24"/>
          <w:lang w:val="en-GB"/>
        </w:rPr>
        <w:t xml:space="preserve">Traditional </w:t>
      </w:r>
      <w:r w:rsidR="00E918E7" w:rsidRPr="004E266D">
        <w:rPr>
          <w:rFonts w:asciiTheme="minorBidi" w:hAnsiTheme="minorBidi" w:cstheme="minorBidi"/>
          <w:b w:val="0"/>
          <w:bCs w:val="0"/>
          <w:i w:val="0"/>
          <w:iCs/>
          <w:sz w:val="24"/>
          <w:szCs w:val="24"/>
          <w:lang w:val="en-GB"/>
        </w:rPr>
        <w:t>in-house-based</w:t>
      </w:r>
      <w:r w:rsidR="00FF7824" w:rsidRPr="004E266D">
        <w:rPr>
          <w:rFonts w:asciiTheme="minorBidi" w:hAnsiTheme="minorBidi" w:cstheme="minorBidi"/>
          <w:b w:val="0"/>
          <w:bCs w:val="0"/>
          <w:i w:val="0"/>
          <w:iCs/>
          <w:sz w:val="24"/>
          <w:szCs w:val="24"/>
          <w:lang w:val="en-GB"/>
        </w:rPr>
        <w:t xml:space="preserve"> </w:t>
      </w:r>
      <w:r w:rsidR="00A02744" w:rsidRPr="004E266D">
        <w:rPr>
          <w:rFonts w:asciiTheme="minorBidi" w:hAnsiTheme="minorBidi" w:cstheme="minorBidi"/>
          <w:b w:val="0"/>
          <w:bCs w:val="0"/>
          <w:i w:val="0"/>
          <w:iCs/>
          <w:sz w:val="24"/>
          <w:szCs w:val="24"/>
          <w:lang w:val="en-GB"/>
        </w:rPr>
        <w:t>defences</w:t>
      </w:r>
      <w:r w:rsidR="008A3844" w:rsidRPr="004E266D">
        <w:rPr>
          <w:rFonts w:asciiTheme="minorBidi" w:hAnsiTheme="minorBidi" w:cstheme="minorBidi"/>
          <w:b w:val="0"/>
          <w:bCs w:val="0"/>
          <w:i w:val="0"/>
          <w:iCs/>
          <w:sz w:val="24"/>
          <w:szCs w:val="24"/>
          <w:lang w:val="en-GB"/>
        </w:rPr>
        <w:t>,</w:t>
      </w:r>
      <w:r w:rsidR="00E918E7" w:rsidRPr="004E266D">
        <w:rPr>
          <w:rFonts w:asciiTheme="minorBidi" w:hAnsiTheme="minorBidi" w:cstheme="minorBidi"/>
          <w:b w:val="0"/>
          <w:bCs w:val="0"/>
          <w:i w:val="0"/>
          <w:iCs/>
          <w:sz w:val="24"/>
          <w:szCs w:val="24"/>
          <w:lang w:val="en-GB"/>
        </w:rPr>
        <w:t xml:space="preserve"> which are </w:t>
      </w:r>
      <w:r w:rsidR="00FF7824" w:rsidRPr="004E266D">
        <w:rPr>
          <w:rFonts w:asciiTheme="minorBidi" w:hAnsiTheme="minorBidi" w:cstheme="minorBidi"/>
          <w:b w:val="0"/>
          <w:bCs w:val="0"/>
          <w:i w:val="0"/>
          <w:iCs/>
          <w:sz w:val="24"/>
          <w:szCs w:val="24"/>
          <w:lang w:val="en-GB"/>
        </w:rPr>
        <w:t>designed for centrali</w:t>
      </w:r>
      <w:r w:rsidR="00E918E7" w:rsidRPr="004E266D">
        <w:rPr>
          <w:rFonts w:asciiTheme="minorBidi" w:hAnsiTheme="minorBidi" w:cstheme="minorBidi"/>
          <w:b w:val="0"/>
          <w:bCs w:val="0"/>
          <w:i w:val="0"/>
          <w:iCs/>
          <w:sz w:val="24"/>
          <w:szCs w:val="24"/>
          <w:lang w:val="en-GB"/>
        </w:rPr>
        <w:t>s</w:t>
      </w:r>
      <w:r w:rsidR="00FF7824" w:rsidRPr="004E266D">
        <w:rPr>
          <w:rFonts w:asciiTheme="minorBidi" w:hAnsiTheme="minorBidi" w:cstheme="minorBidi"/>
          <w:b w:val="0"/>
          <w:bCs w:val="0"/>
          <w:i w:val="0"/>
          <w:iCs/>
          <w:sz w:val="24"/>
          <w:szCs w:val="24"/>
          <w:lang w:val="en-GB"/>
        </w:rPr>
        <w:t xml:space="preserve">ed corporate networks, are no longer </w:t>
      </w:r>
      <w:r w:rsidR="00A02744" w:rsidRPr="004E266D">
        <w:rPr>
          <w:rFonts w:asciiTheme="minorBidi" w:hAnsiTheme="minorBidi" w:cstheme="minorBidi"/>
          <w:b w:val="0"/>
          <w:bCs w:val="0"/>
          <w:i w:val="0"/>
          <w:iCs/>
          <w:sz w:val="24"/>
          <w:szCs w:val="24"/>
          <w:lang w:val="en-GB"/>
        </w:rPr>
        <w:t>eno</w:t>
      </w:r>
      <w:r w:rsidR="00F17CFD" w:rsidRPr="004E266D">
        <w:rPr>
          <w:rFonts w:asciiTheme="minorBidi" w:hAnsiTheme="minorBidi" w:cstheme="minorBidi"/>
          <w:b w:val="0"/>
          <w:bCs w:val="0"/>
          <w:i w:val="0"/>
          <w:iCs/>
          <w:sz w:val="24"/>
          <w:szCs w:val="24"/>
          <w:lang w:val="en-GB"/>
        </w:rPr>
        <w:t>ugh</w:t>
      </w:r>
      <w:r w:rsidR="00FF7824" w:rsidRPr="004E266D">
        <w:rPr>
          <w:rFonts w:asciiTheme="minorBidi" w:hAnsiTheme="minorBidi" w:cstheme="minorBidi"/>
          <w:b w:val="0"/>
          <w:bCs w:val="0"/>
          <w:i w:val="0"/>
          <w:iCs/>
          <w:sz w:val="24"/>
          <w:szCs w:val="24"/>
          <w:lang w:val="en-GB"/>
        </w:rPr>
        <w:t xml:space="preserve"> in a</w:t>
      </w:r>
      <w:r w:rsidR="00811BD5" w:rsidRPr="004E266D">
        <w:rPr>
          <w:rFonts w:asciiTheme="minorBidi" w:hAnsiTheme="minorBidi" w:cstheme="minorBidi"/>
          <w:b w:val="0"/>
          <w:bCs w:val="0"/>
          <w:i w:val="0"/>
          <w:iCs/>
          <w:sz w:val="24"/>
          <w:szCs w:val="24"/>
          <w:lang w:val="en-GB"/>
        </w:rPr>
        <w:t xml:space="preserve"> time </w:t>
      </w:r>
      <w:r w:rsidR="00FF7824" w:rsidRPr="004E266D">
        <w:rPr>
          <w:rFonts w:asciiTheme="minorBidi" w:hAnsiTheme="minorBidi" w:cstheme="minorBidi"/>
          <w:b w:val="0"/>
          <w:bCs w:val="0"/>
          <w:i w:val="0"/>
          <w:iCs/>
          <w:sz w:val="24"/>
          <w:szCs w:val="24"/>
          <w:lang w:val="en-GB"/>
        </w:rPr>
        <w:t>where employees</w:t>
      </w:r>
      <w:r w:rsidR="00811BD5" w:rsidRPr="004E266D">
        <w:rPr>
          <w:rFonts w:asciiTheme="minorBidi" w:hAnsiTheme="minorBidi" w:cstheme="minorBidi"/>
          <w:b w:val="0"/>
          <w:bCs w:val="0"/>
          <w:i w:val="0"/>
          <w:iCs/>
          <w:sz w:val="24"/>
          <w:szCs w:val="24"/>
          <w:lang w:val="en-GB"/>
        </w:rPr>
        <w:t xml:space="preserve"> can </w:t>
      </w:r>
      <w:r w:rsidR="00FF7824" w:rsidRPr="004E266D">
        <w:rPr>
          <w:rFonts w:asciiTheme="minorBidi" w:hAnsiTheme="minorBidi" w:cstheme="minorBidi"/>
          <w:b w:val="0"/>
          <w:bCs w:val="0"/>
          <w:i w:val="0"/>
          <w:iCs/>
          <w:sz w:val="24"/>
          <w:szCs w:val="24"/>
          <w:lang w:val="en-GB"/>
        </w:rPr>
        <w:t>access sensitive resources from homes, public networks, and personal</w:t>
      </w:r>
      <w:r w:rsidR="00811BD5" w:rsidRPr="004E266D">
        <w:rPr>
          <w:rFonts w:asciiTheme="minorBidi" w:hAnsiTheme="minorBidi" w:cstheme="minorBidi"/>
          <w:b w:val="0"/>
          <w:bCs w:val="0"/>
          <w:i w:val="0"/>
          <w:iCs/>
          <w:sz w:val="24"/>
          <w:szCs w:val="24"/>
          <w:lang w:val="en-GB"/>
        </w:rPr>
        <w:t xml:space="preserve"> compu</w:t>
      </w:r>
      <w:r w:rsidR="00CE03BD" w:rsidRPr="004E266D">
        <w:rPr>
          <w:rFonts w:asciiTheme="minorBidi" w:hAnsiTheme="minorBidi" w:cstheme="minorBidi"/>
          <w:b w:val="0"/>
          <w:bCs w:val="0"/>
          <w:i w:val="0"/>
          <w:iCs/>
          <w:sz w:val="24"/>
          <w:szCs w:val="24"/>
          <w:lang w:val="en-GB"/>
        </w:rPr>
        <w:t>ter</w:t>
      </w:r>
      <w:r w:rsidR="00FF7824" w:rsidRPr="004E266D">
        <w:rPr>
          <w:rFonts w:asciiTheme="minorBidi" w:hAnsiTheme="minorBidi" w:cstheme="minorBidi"/>
          <w:b w:val="0"/>
          <w:bCs w:val="0"/>
          <w:i w:val="0"/>
          <w:iCs/>
          <w:sz w:val="24"/>
          <w:szCs w:val="24"/>
          <w:lang w:val="en-GB"/>
        </w:rPr>
        <w:t xml:space="preserve"> devices.</w:t>
      </w:r>
      <w:r w:rsidR="00D32450" w:rsidRPr="004E266D">
        <w:rPr>
          <w:rFonts w:asciiTheme="minorBidi" w:hAnsiTheme="minorBidi" w:cstheme="minorBidi"/>
          <w:b w:val="0"/>
          <w:bCs w:val="0"/>
          <w:i w:val="0"/>
          <w:iCs/>
          <w:sz w:val="24"/>
          <w:szCs w:val="24"/>
          <w:lang w:val="en-GB"/>
        </w:rPr>
        <w:t xml:space="preserve"> This shift has </w:t>
      </w:r>
      <w:r w:rsidR="009A43AB" w:rsidRPr="004E266D">
        <w:rPr>
          <w:rFonts w:asciiTheme="minorBidi" w:hAnsiTheme="minorBidi" w:cstheme="minorBidi"/>
          <w:b w:val="0"/>
          <w:bCs w:val="0"/>
          <w:i w:val="0"/>
          <w:iCs/>
          <w:sz w:val="24"/>
          <w:szCs w:val="24"/>
          <w:lang w:val="en-GB"/>
        </w:rPr>
        <w:t>increased</w:t>
      </w:r>
      <w:r w:rsidR="00D32450" w:rsidRPr="004E266D">
        <w:rPr>
          <w:rFonts w:asciiTheme="minorBidi" w:hAnsiTheme="minorBidi" w:cstheme="minorBidi"/>
          <w:b w:val="0"/>
          <w:bCs w:val="0"/>
          <w:i w:val="0"/>
          <w:iCs/>
          <w:sz w:val="24"/>
          <w:szCs w:val="24"/>
          <w:lang w:val="en-GB"/>
        </w:rPr>
        <w:t xml:space="preserve"> the attack surface, increased insider risk, and created visibility gaps that </w:t>
      </w:r>
      <w:r w:rsidR="005F1DC5" w:rsidRPr="004E266D">
        <w:rPr>
          <w:rFonts w:asciiTheme="minorBidi" w:hAnsiTheme="minorBidi" w:cstheme="minorBidi"/>
          <w:b w:val="0"/>
          <w:bCs w:val="0"/>
          <w:i w:val="0"/>
          <w:iCs/>
          <w:sz w:val="24"/>
          <w:szCs w:val="24"/>
          <w:lang w:val="en-GB"/>
        </w:rPr>
        <w:t>enemies</w:t>
      </w:r>
      <w:r w:rsidR="00D32450" w:rsidRPr="004E266D">
        <w:rPr>
          <w:rFonts w:asciiTheme="minorBidi" w:hAnsiTheme="minorBidi" w:cstheme="minorBidi"/>
          <w:b w:val="0"/>
          <w:bCs w:val="0"/>
          <w:i w:val="0"/>
          <w:iCs/>
          <w:sz w:val="24"/>
          <w:szCs w:val="24"/>
          <w:lang w:val="en-GB"/>
        </w:rPr>
        <w:t xml:space="preserve"> actively </w:t>
      </w:r>
      <w:r w:rsidR="005F1DC5" w:rsidRPr="004E266D">
        <w:rPr>
          <w:rFonts w:asciiTheme="minorBidi" w:hAnsiTheme="minorBidi" w:cstheme="minorBidi"/>
          <w:b w:val="0"/>
          <w:bCs w:val="0"/>
          <w:i w:val="0"/>
          <w:iCs/>
          <w:sz w:val="24"/>
          <w:szCs w:val="24"/>
          <w:lang w:val="en-GB"/>
        </w:rPr>
        <w:t>use</w:t>
      </w:r>
      <w:r w:rsidR="00D32450" w:rsidRPr="004E266D">
        <w:rPr>
          <w:rFonts w:asciiTheme="minorBidi" w:hAnsiTheme="minorBidi" w:cstheme="minorBidi"/>
          <w:b w:val="0"/>
          <w:bCs w:val="0"/>
          <w:i w:val="0"/>
          <w:iCs/>
          <w:sz w:val="24"/>
          <w:szCs w:val="24"/>
          <w:lang w:val="en-GB"/>
        </w:rPr>
        <w:t>.</w:t>
      </w:r>
      <w:r w:rsidR="002C77DB" w:rsidRPr="004E266D">
        <w:rPr>
          <w:rFonts w:asciiTheme="minorBidi" w:hAnsiTheme="minorBidi" w:cstheme="minorBidi"/>
          <w:b w:val="0"/>
          <w:bCs w:val="0"/>
          <w:i w:val="0"/>
          <w:iCs/>
          <w:sz w:val="24"/>
          <w:szCs w:val="24"/>
          <w:lang w:val="en-GB"/>
        </w:rPr>
        <w:t xml:space="preserve"> To </w:t>
      </w:r>
      <w:r w:rsidR="006F11BF" w:rsidRPr="004E266D">
        <w:rPr>
          <w:rFonts w:asciiTheme="minorBidi" w:hAnsiTheme="minorBidi" w:cstheme="minorBidi"/>
          <w:b w:val="0"/>
          <w:bCs w:val="0"/>
          <w:i w:val="0"/>
          <w:iCs/>
          <w:sz w:val="24"/>
          <w:szCs w:val="24"/>
          <w:lang w:val="en-GB"/>
        </w:rPr>
        <w:t>face</w:t>
      </w:r>
      <w:r w:rsidR="002C77DB" w:rsidRPr="004E266D">
        <w:rPr>
          <w:rFonts w:asciiTheme="minorBidi" w:hAnsiTheme="minorBidi" w:cstheme="minorBidi"/>
          <w:b w:val="0"/>
          <w:bCs w:val="0"/>
          <w:i w:val="0"/>
          <w:iCs/>
          <w:sz w:val="24"/>
          <w:szCs w:val="24"/>
          <w:lang w:val="en-GB"/>
        </w:rPr>
        <w:t xml:space="preserve"> these challenges, modern </w:t>
      </w:r>
      <w:r w:rsidR="00EB5499" w:rsidRPr="004E266D">
        <w:rPr>
          <w:rFonts w:asciiTheme="minorBidi" w:hAnsiTheme="minorBidi" w:cstheme="minorBidi"/>
          <w:b w:val="0"/>
          <w:bCs w:val="0"/>
          <w:i w:val="0"/>
          <w:iCs/>
          <w:sz w:val="24"/>
          <w:szCs w:val="24"/>
          <w:lang w:val="en-GB"/>
        </w:rPr>
        <w:t>businesses</w:t>
      </w:r>
      <w:r w:rsidR="002C77DB" w:rsidRPr="004E266D">
        <w:rPr>
          <w:rFonts w:asciiTheme="minorBidi" w:hAnsiTheme="minorBidi" w:cstheme="minorBidi"/>
          <w:b w:val="0"/>
          <w:bCs w:val="0"/>
          <w:i w:val="0"/>
          <w:iCs/>
          <w:sz w:val="24"/>
          <w:szCs w:val="24"/>
          <w:lang w:val="en-GB"/>
        </w:rPr>
        <w:t xml:space="preserve"> are </w:t>
      </w:r>
      <w:r w:rsidR="00EB5499" w:rsidRPr="004E266D">
        <w:rPr>
          <w:rFonts w:asciiTheme="minorBidi" w:hAnsiTheme="minorBidi" w:cstheme="minorBidi"/>
          <w:b w:val="0"/>
          <w:bCs w:val="0"/>
          <w:i w:val="0"/>
          <w:iCs/>
          <w:sz w:val="24"/>
          <w:szCs w:val="24"/>
          <w:lang w:val="en-GB"/>
        </w:rPr>
        <w:t>moving</w:t>
      </w:r>
      <w:r w:rsidR="002C77DB" w:rsidRPr="004E266D">
        <w:rPr>
          <w:rFonts w:asciiTheme="minorBidi" w:hAnsiTheme="minorBidi" w:cstheme="minorBidi"/>
          <w:b w:val="0"/>
          <w:bCs w:val="0"/>
          <w:i w:val="0"/>
          <w:iCs/>
          <w:sz w:val="24"/>
          <w:szCs w:val="24"/>
          <w:lang w:val="en-GB"/>
        </w:rPr>
        <w:t xml:space="preserve"> toward identity-</w:t>
      </w:r>
      <w:r w:rsidR="00EB5499" w:rsidRPr="004E266D">
        <w:rPr>
          <w:rFonts w:asciiTheme="minorBidi" w:hAnsiTheme="minorBidi" w:cstheme="minorBidi"/>
          <w:b w:val="0"/>
          <w:bCs w:val="0"/>
          <w:i w:val="0"/>
          <w:iCs/>
          <w:sz w:val="24"/>
          <w:szCs w:val="24"/>
          <w:lang w:val="en-GB"/>
        </w:rPr>
        <w:t>based</w:t>
      </w:r>
      <w:r w:rsidR="002C77DB" w:rsidRPr="004E266D">
        <w:rPr>
          <w:rFonts w:asciiTheme="minorBidi" w:hAnsiTheme="minorBidi" w:cstheme="minorBidi"/>
          <w:b w:val="0"/>
          <w:bCs w:val="0"/>
          <w:i w:val="0"/>
          <w:iCs/>
          <w:sz w:val="24"/>
          <w:szCs w:val="24"/>
          <w:lang w:val="en-GB"/>
        </w:rPr>
        <w:t xml:space="preserve"> and cloud-delivered security frameworks, </w:t>
      </w:r>
      <w:r w:rsidR="00EB5499" w:rsidRPr="004E266D">
        <w:rPr>
          <w:rFonts w:asciiTheme="minorBidi" w:hAnsiTheme="minorBidi" w:cstheme="minorBidi"/>
          <w:b w:val="0"/>
          <w:bCs w:val="0"/>
          <w:i w:val="0"/>
          <w:iCs/>
          <w:sz w:val="24"/>
          <w:szCs w:val="24"/>
          <w:lang w:val="en-GB"/>
        </w:rPr>
        <w:t>like Zero</w:t>
      </w:r>
      <w:r w:rsidR="002C77DB" w:rsidRPr="004E266D">
        <w:rPr>
          <w:rFonts w:asciiTheme="minorBidi" w:hAnsiTheme="minorBidi" w:cstheme="minorBidi"/>
          <w:b w:val="0"/>
          <w:bCs w:val="0"/>
          <w:i w:val="0"/>
          <w:iCs/>
          <w:sz w:val="24"/>
          <w:szCs w:val="24"/>
          <w:lang w:val="en-GB"/>
        </w:rPr>
        <w:t xml:space="preserve"> Trust Network Access (ZTNA), Secure Access Service Edge (SASE), and Data Loss Prevention (DLP).</w:t>
      </w:r>
    </w:p>
    <w:p w14:paraId="6426A3EF" w14:textId="77777777" w:rsidR="0029125F" w:rsidRPr="004E266D" w:rsidRDefault="0029125F" w:rsidP="004E266D">
      <w:pPr>
        <w:pStyle w:val="Keywords"/>
        <w:spacing w:after="0" w:line="360" w:lineRule="auto"/>
        <w:ind w:firstLine="0"/>
        <w:rPr>
          <w:rFonts w:asciiTheme="minorBidi" w:hAnsiTheme="minorBidi" w:cstheme="minorBidi"/>
          <w:b w:val="0"/>
          <w:bCs w:val="0"/>
          <w:i w:val="0"/>
          <w:iCs/>
          <w:sz w:val="24"/>
          <w:szCs w:val="24"/>
          <w:lang w:val="en-GB"/>
        </w:rPr>
      </w:pPr>
      <w:r w:rsidRPr="004E266D">
        <w:rPr>
          <w:rFonts w:asciiTheme="minorBidi" w:hAnsiTheme="minorBidi" w:cstheme="minorBidi"/>
          <w:b w:val="0"/>
          <w:bCs w:val="0"/>
          <w:i w:val="0"/>
          <w:iCs/>
          <w:sz w:val="24"/>
          <w:szCs w:val="24"/>
          <w:lang w:val="en-GB"/>
        </w:rPr>
        <w:t>This assessment explores how these three technologies help organisations to prevent, protect, detect, and automatically respond to cyber threats in hybrid work environments. ZTNA gives limited access based on user identity and continuously checks users and devices.</w:t>
      </w:r>
    </w:p>
    <w:p w14:paraId="44BD2D64" w14:textId="0A5E0AC2" w:rsidR="00B91DF2" w:rsidRPr="004E266D" w:rsidRDefault="00B91DF2" w:rsidP="004E266D">
      <w:pPr>
        <w:pStyle w:val="Keywords"/>
        <w:spacing w:after="0" w:line="360" w:lineRule="auto"/>
        <w:ind w:firstLine="0"/>
        <w:rPr>
          <w:rFonts w:asciiTheme="minorBidi" w:hAnsiTheme="minorBidi" w:cstheme="minorBidi"/>
          <w:b w:val="0"/>
          <w:bCs w:val="0"/>
          <w:i w:val="0"/>
          <w:iCs/>
          <w:sz w:val="24"/>
          <w:szCs w:val="24"/>
          <w:lang w:val="en-GB"/>
        </w:rPr>
      </w:pPr>
      <w:r w:rsidRPr="004E266D">
        <w:rPr>
          <w:rFonts w:asciiTheme="minorBidi" w:hAnsiTheme="minorBidi" w:cstheme="minorBidi"/>
          <w:b w:val="0"/>
          <w:bCs w:val="0"/>
          <w:i w:val="0"/>
          <w:iCs/>
          <w:sz w:val="24"/>
          <w:szCs w:val="24"/>
          <w:lang w:val="en-GB"/>
        </w:rPr>
        <w:t>SASE merges networking and security services in the cloud, so users are protected wherever they work. DLP protects</w:t>
      </w:r>
      <w:r w:rsidR="001D3EE3" w:rsidRPr="004E266D">
        <w:rPr>
          <w:rFonts w:asciiTheme="minorBidi" w:hAnsiTheme="minorBidi" w:cstheme="minorBidi"/>
          <w:b w:val="0"/>
          <w:bCs w:val="0"/>
          <w:i w:val="0"/>
          <w:iCs/>
          <w:sz w:val="24"/>
          <w:szCs w:val="24"/>
          <w:lang w:val="en-GB"/>
        </w:rPr>
        <w:t xml:space="preserve"> devices </w:t>
      </w:r>
      <w:r w:rsidR="00A96F55" w:rsidRPr="004E266D">
        <w:rPr>
          <w:rFonts w:asciiTheme="minorBidi" w:hAnsiTheme="minorBidi" w:cstheme="minorBidi"/>
          <w:b w:val="0"/>
          <w:bCs w:val="0"/>
          <w:i w:val="0"/>
          <w:iCs/>
          <w:sz w:val="24"/>
          <w:szCs w:val="24"/>
          <w:lang w:val="en-GB"/>
        </w:rPr>
        <w:t>and important</w:t>
      </w:r>
      <w:r w:rsidRPr="004E266D">
        <w:rPr>
          <w:rFonts w:asciiTheme="minorBidi" w:hAnsiTheme="minorBidi" w:cstheme="minorBidi"/>
          <w:b w:val="0"/>
          <w:bCs w:val="0"/>
          <w:i w:val="0"/>
          <w:iCs/>
          <w:sz w:val="24"/>
          <w:szCs w:val="24"/>
          <w:lang w:val="en-GB"/>
        </w:rPr>
        <w:t xml:space="preserve"> </w:t>
      </w:r>
      <w:r w:rsidR="00E47D8C" w:rsidRPr="004E266D">
        <w:rPr>
          <w:rFonts w:asciiTheme="minorBidi" w:hAnsiTheme="minorBidi" w:cstheme="minorBidi"/>
          <w:b w:val="0"/>
          <w:bCs w:val="0"/>
          <w:i w:val="0"/>
          <w:iCs/>
          <w:sz w:val="24"/>
          <w:szCs w:val="24"/>
          <w:lang w:val="en-GB"/>
        </w:rPr>
        <w:t>data,</w:t>
      </w:r>
      <w:r w:rsidR="00566646" w:rsidRPr="004E266D">
        <w:rPr>
          <w:rFonts w:asciiTheme="minorBidi" w:hAnsiTheme="minorBidi" w:cstheme="minorBidi"/>
          <w:b w:val="0"/>
          <w:bCs w:val="0"/>
          <w:i w:val="0"/>
          <w:iCs/>
          <w:sz w:val="24"/>
          <w:szCs w:val="24"/>
          <w:lang w:val="en-GB"/>
        </w:rPr>
        <w:t xml:space="preserve"> networks</w:t>
      </w:r>
      <w:r w:rsidRPr="004E266D">
        <w:rPr>
          <w:rFonts w:asciiTheme="minorBidi" w:hAnsiTheme="minorBidi" w:cstheme="minorBidi"/>
          <w:b w:val="0"/>
          <w:bCs w:val="0"/>
          <w:i w:val="0"/>
          <w:iCs/>
          <w:sz w:val="24"/>
          <w:szCs w:val="24"/>
          <w:lang w:val="en-GB"/>
        </w:rPr>
        <w:t>, and cloud platforms to decrease data leaks and in</w:t>
      </w:r>
      <w:r w:rsidR="00DC2659" w:rsidRPr="004E266D">
        <w:rPr>
          <w:rFonts w:asciiTheme="minorBidi" w:hAnsiTheme="minorBidi" w:cstheme="minorBidi"/>
          <w:b w:val="0"/>
          <w:bCs w:val="0"/>
          <w:i w:val="0"/>
          <w:iCs/>
          <w:sz w:val="24"/>
          <w:szCs w:val="24"/>
          <w:lang w:val="en-GB"/>
        </w:rPr>
        <w:t>ter</w:t>
      </w:r>
      <w:r w:rsidR="00566646" w:rsidRPr="004E266D">
        <w:rPr>
          <w:rFonts w:asciiTheme="minorBidi" w:hAnsiTheme="minorBidi" w:cstheme="minorBidi"/>
          <w:b w:val="0"/>
          <w:bCs w:val="0"/>
          <w:i w:val="0"/>
          <w:iCs/>
          <w:sz w:val="24"/>
          <w:szCs w:val="24"/>
          <w:lang w:val="en-GB"/>
        </w:rPr>
        <w:t>nal</w:t>
      </w:r>
      <w:r w:rsidRPr="004E266D">
        <w:rPr>
          <w:rFonts w:asciiTheme="minorBidi" w:hAnsiTheme="minorBidi" w:cstheme="minorBidi"/>
          <w:b w:val="0"/>
          <w:bCs w:val="0"/>
          <w:i w:val="0"/>
          <w:iCs/>
          <w:sz w:val="24"/>
          <w:szCs w:val="24"/>
          <w:lang w:val="en-GB"/>
        </w:rPr>
        <w:t xml:space="preserve"> threats.</w:t>
      </w:r>
      <w:r w:rsidR="00FD528A" w:rsidRPr="004E266D">
        <w:rPr>
          <w:rFonts w:asciiTheme="minorBidi" w:hAnsiTheme="minorBidi" w:cstheme="minorBidi"/>
          <w:b w:val="0"/>
          <w:bCs w:val="0"/>
          <w:i w:val="0"/>
          <w:sz w:val="24"/>
          <w:szCs w:val="24"/>
          <w:lang w:val="en-GB"/>
        </w:rPr>
        <w:t xml:space="preserve"> </w:t>
      </w:r>
      <w:r w:rsidR="0068143A" w:rsidRPr="004E266D">
        <w:rPr>
          <w:rFonts w:asciiTheme="minorBidi" w:hAnsiTheme="minorBidi" w:cstheme="minorBidi"/>
          <w:b w:val="0"/>
          <w:bCs w:val="0"/>
          <w:i w:val="0"/>
          <w:iCs/>
          <w:sz w:val="24"/>
          <w:szCs w:val="24"/>
          <w:lang w:val="en-GB"/>
        </w:rPr>
        <w:t>Even though</w:t>
      </w:r>
      <w:r w:rsidR="00FD528A" w:rsidRPr="004E266D">
        <w:rPr>
          <w:rFonts w:asciiTheme="minorBidi" w:hAnsiTheme="minorBidi" w:cstheme="minorBidi"/>
          <w:b w:val="0"/>
          <w:bCs w:val="0"/>
          <w:i w:val="0"/>
          <w:iCs/>
          <w:sz w:val="24"/>
          <w:szCs w:val="24"/>
          <w:lang w:val="en-GB"/>
        </w:rPr>
        <w:t xml:space="preserve"> </w:t>
      </w:r>
      <w:r w:rsidR="00AC4086" w:rsidRPr="004E266D">
        <w:rPr>
          <w:rFonts w:asciiTheme="minorBidi" w:hAnsiTheme="minorBidi" w:cstheme="minorBidi"/>
          <w:b w:val="0"/>
          <w:bCs w:val="0"/>
          <w:i w:val="0"/>
          <w:iCs/>
          <w:sz w:val="24"/>
          <w:szCs w:val="24"/>
          <w:lang w:val="en-GB"/>
        </w:rPr>
        <w:t>su</w:t>
      </w:r>
      <w:r w:rsidR="003412EA" w:rsidRPr="004E266D">
        <w:rPr>
          <w:rFonts w:asciiTheme="minorBidi" w:hAnsiTheme="minorBidi" w:cstheme="minorBidi"/>
          <w:b w:val="0"/>
          <w:bCs w:val="0"/>
          <w:i w:val="0"/>
          <w:iCs/>
          <w:sz w:val="24"/>
          <w:szCs w:val="24"/>
          <w:lang w:val="en-GB"/>
        </w:rPr>
        <w:t>ch</w:t>
      </w:r>
      <w:r w:rsidR="00FD528A" w:rsidRPr="004E266D">
        <w:rPr>
          <w:rFonts w:asciiTheme="minorBidi" w:hAnsiTheme="minorBidi" w:cstheme="minorBidi"/>
          <w:b w:val="0"/>
          <w:bCs w:val="0"/>
          <w:i w:val="0"/>
          <w:iCs/>
          <w:sz w:val="24"/>
          <w:szCs w:val="24"/>
          <w:lang w:val="en-GB"/>
        </w:rPr>
        <w:t xml:space="preserve"> </w:t>
      </w:r>
      <w:r w:rsidR="0068143A" w:rsidRPr="004E266D">
        <w:rPr>
          <w:rFonts w:asciiTheme="minorBidi" w:hAnsiTheme="minorBidi" w:cstheme="minorBidi"/>
          <w:b w:val="0"/>
          <w:bCs w:val="0"/>
          <w:i w:val="0"/>
          <w:iCs/>
          <w:sz w:val="24"/>
          <w:szCs w:val="24"/>
          <w:lang w:val="en-GB"/>
        </w:rPr>
        <w:t>technological measures</w:t>
      </w:r>
      <w:r w:rsidR="00FD528A" w:rsidRPr="004E266D">
        <w:rPr>
          <w:rFonts w:asciiTheme="minorBidi" w:hAnsiTheme="minorBidi" w:cstheme="minorBidi"/>
          <w:b w:val="0"/>
          <w:bCs w:val="0"/>
          <w:i w:val="0"/>
          <w:iCs/>
          <w:sz w:val="24"/>
          <w:szCs w:val="24"/>
          <w:lang w:val="en-GB"/>
        </w:rPr>
        <w:t xml:space="preserve"> improve security, their success </w:t>
      </w:r>
      <w:r w:rsidR="007A0126" w:rsidRPr="004E266D">
        <w:rPr>
          <w:rFonts w:asciiTheme="minorBidi" w:hAnsiTheme="minorBidi" w:cstheme="minorBidi"/>
          <w:b w:val="0"/>
          <w:bCs w:val="0"/>
          <w:i w:val="0"/>
          <w:iCs/>
          <w:sz w:val="24"/>
          <w:szCs w:val="24"/>
          <w:lang w:val="en-GB"/>
        </w:rPr>
        <w:t xml:space="preserve">vitally </w:t>
      </w:r>
      <w:r w:rsidR="00FD528A" w:rsidRPr="004E266D">
        <w:rPr>
          <w:rFonts w:asciiTheme="minorBidi" w:hAnsiTheme="minorBidi" w:cstheme="minorBidi"/>
          <w:b w:val="0"/>
          <w:bCs w:val="0"/>
          <w:i w:val="0"/>
          <w:iCs/>
          <w:sz w:val="24"/>
          <w:szCs w:val="24"/>
          <w:lang w:val="en-GB"/>
        </w:rPr>
        <w:t xml:space="preserve">depends on good planning, </w:t>
      </w:r>
      <w:r w:rsidR="0024788F" w:rsidRPr="004E266D">
        <w:rPr>
          <w:rFonts w:asciiTheme="minorBidi" w:hAnsiTheme="minorBidi" w:cstheme="minorBidi"/>
          <w:b w:val="0"/>
          <w:bCs w:val="0"/>
          <w:i w:val="0"/>
          <w:iCs/>
          <w:sz w:val="24"/>
          <w:szCs w:val="24"/>
          <w:lang w:val="en-GB"/>
        </w:rPr>
        <w:t>coherent</w:t>
      </w:r>
      <w:r w:rsidR="00FD528A" w:rsidRPr="004E266D">
        <w:rPr>
          <w:rFonts w:asciiTheme="minorBidi" w:hAnsiTheme="minorBidi" w:cstheme="minorBidi"/>
          <w:b w:val="0"/>
          <w:bCs w:val="0"/>
          <w:i w:val="0"/>
          <w:iCs/>
          <w:sz w:val="24"/>
          <w:szCs w:val="24"/>
          <w:lang w:val="en-GB"/>
        </w:rPr>
        <w:t xml:space="preserve"> </w:t>
      </w:r>
      <w:r w:rsidR="00FD528A" w:rsidRPr="004E266D">
        <w:rPr>
          <w:rFonts w:asciiTheme="minorBidi" w:hAnsiTheme="minorBidi" w:cstheme="minorBidi"/>
          <w:b w:val="0"/>
          <w:bCs w:val="0"/>
          <w:i w:val="0"/>
          <w:iCs/>
          <w:sz w:val="24"/>
          <w:szCs w:val="24"/>
          <w:lang w:val="en-GB"/>
        </w:rPr>
        <w:t>policy setup, and strong automation.</w:t>
      </w:r>
      <w:r w:rsidR="00CB39FC" w:rsidRPr="004E266D">
        <w:rPr>
          <w:rFonts w:asciiTheme="minorBidi" w:hAnsiTheme="minorBidi" w:cstheme="minorBidi"/>
          <w:b w:val="0"/>
          <w:bCs w:val="0"/>
          <w:i w:val="0"/>
          <w:sz w:val="24"/>
          <w:szCs w:val="24"/>
          <w:lang w:val="en-GB"/>
        </w:rPr>
        <w:t xml:space="preserve"> </w:t>
      </w:r>
      <w:r w:rsidR="00D45240" w:rsidRPr="004E266D">
        <w:rPr>
          <w:rFonts w:asciiTheme="minorBidi" w:hAnsiTheme="minorBidi" w:cstheme="minorBidi"/>
          <w:b w:val="0"/>
          <w:bCs w:val="0"/>
          <w:i w:val="0"/>
          <w:sz w:val="24"/>
          <w:szCs w:val="24"/>
          <w:lang w:val="en-GB"/>
        </w:rPr>
        <w:t>Th</w:t>
      </w:r>
      <w:r w:rsidR="0019589B" w:rsidRPr="004E266D">
        <w:rPr>
          <w:rFonts w:asciiTheme="minorBidi" w:hAnsiTheme="minorBidi" w:cstheme="minorBidi"/>
          <w:b w:val="0"/>
          <w:bCs w:val="0"/>
          <w:i w:val="0"/>
          <w:sz w:val="24"/>
          <w:szCs w:val="24"/>
          <w:lang w:val="en-GB"/>
        </w:rPr>
        <w:t>is</w:t>
      </w:r>
      <w:r w:rsidR="00D45240" w:rsidRPr="004E266D">
        <w:rPr>
          <w:rFonts w:asciiTheme="minorBidi" w:hAnsiTheme="minorBidi" w:cstheme="minorBidi"/>
          <w:b w:val="0"/>
          <w:bCs w:val="0"/>
          <w:i w:val="0"/>
          <w:sz w:val="24"/>
          <w:szCs w:val="24"/>
          <w:lang w:val="en-GB"/>
        </w:rPr>
        <w:t xml:space="preserve"> </w:t>
      </w:r>
      <w:r w:rsidR="00AB2CBE" w:rsidRPr="004E266D">
        <w:rPr>
          <w:rFonts w:asciiTheme="minorBidi" w:hAnsiTheme="minorBidi" w:cstheme="minorBidi"/>
          <w:b w:val="0"/>
          <w:bCs w:val="0"/>
          <w:i w:val="0"/>
          <w:sz w:val="24"/>
          <w:szCs w:val="24"/>
          <w:lang w:val="en-GB"/>
        </w:rPr>
        <w:t>assessment</w:t>
      </w:r>
      <w:r w:rsidR="00855950" w:rsidRPr="004E266D">
        <w:rPr>
          <w:rFonts w:asciiTheme="minorBidi" w:hAnsiTheme="minorBidi" w:cstheme="minorBidi"/>
          <w:b w:val="0"/>
          <w:bCs w:val="0"/>
          <w:i w:val="0"/>
          <w:sz w:val="24"/>
          <w:szCs w:val="24"/>
          <w:lang w:val="en-GB"/>
        </w:rPr>
        <w:t xml:space="preserve"> </w:t>
      </w:r>
      <w:r w:rsidR="002A56A5" w:rsidRPr="004E266D">
        <w:rPr>
          <w:rFonts w:asciiTheme="minorBidi" w:hAnsiTheme="minorBidi" w:cstheme="minorBidi"/>
          <w:b w:val="0"/>
          <w:bCs w:val="0"/>
          <w:i w:val="0"/>
          <w:sz w:val="24"/>
          <w:szCs w:val="24"/>
          <w:lang w:val="en-GB"/>
        </w:rPr>
        <w:t>explains</w:t>
      </w:r>
      <w:r w:rsidR="00343D3C" w:rsidRPr="004E266D">
        <w:rPr>
          <w:rFonts w:asciiTheme="minorBidi" w:hAnsiTheme="minorBidi" w:cstheme="minorBidi"/>
          <w:b w:val="0"/>
          <w:bCs w:val="0"/>
          <w:i w:val="0"/>
          <w:sz w:val="24"/>
          <w:szCs w:val="24"/>
          <w:lang w:val="en-GB"/>
        </w:rPr>
        <w:t xml:space="preserve"> how </w:t>
      </w:r>
      <w:r w:rsidR="004E7859" w:rsidRPr="004E266D">
        <w:rPr>
          <w:rFonts w:asciiTheme="minorBidi" w:hAnsiTheme="minorBidi" w:cstheme="minorBidi"/>
          <w:b w:val="0"/>
          <w:bCs w:val="0"/>
          <w:i w:val="0"/>
          <w:sz w:val="24"/>
          <w:szCs w:val="24"/>
          <w:lang w:val="en-GB"/>
        </w:rPr>
        <w:t>archite</w:t>
      </w:r>
      <w:r w:rsidR="0075434C" w:rsidRPr="004E266D">
        <w:rPr>
          <w:rFonts w:asciiTheme="minorBidi" w:hAnsiTheme="minorBidi" w:cstheme="minorBidi"/>
          <w:b w:val="0"/>
          <w:bCs w:val="0"/>
          <w:i w:val="0"/>
          <w:sz w:val="24"/>
          <w:szCs w:val="24"/>
          <w:lang w:val="en-GB"/>
        </w:rPr>
        <w:t xml:space="preserve">ctural </w:t>
      </w:r>
      <w:r w:rsidR="0035169B" w:rsidRPr="004E266D">
        <w:rPr>
          <w:rFonts w:asciiTheme="minorBidi" w:hAnsiTheme="minorBidi" w:cstheme="minorBidi"/>
          <w:b w:val="0"/>
          <w:bCs w:val="0"/>
          <w:i w:val="0"/>
          <w:sz w:val="24"/>
          <w:szCs w:val="24"/>
          <w:lang w:val="en-GB"/>
        </w:rPr>
        <w:t>consideration, challenges,</w:t>
      </w:r>
      <w:r w:rsidR="00C442F0" w:rsidRPr="004E266D">
        <w:rPr>
          <w:rFonts w:asciiTheme="minorBidi" w:hAnsiTheme="minorBidi" w:cstheme="minorBidi"/>
          <w:b w:val="0"/>
          <w:bCs w:val="0"/>
          <w:i w:val="0"/>
          <w:sz w:val="24"/>
          <w:szCs w:val="24"/>
          <w:lang w:val="en-GB"/>
        </w:rPr>
        <w:t xml:space="preserve"> </w:t>
      </w:r>
      <w:r w:rsidR="00CB39FC" w:rsidRPr="004E266D">
        <w:rPr>
          <w:rFonts w:asciiTheme="minorBidi" w:hAnsiTheme="minorBidi" w:cstheme="minorBidi"/>
          <w:b w:val="0"/>
          <w:bCs w:val="0"/>
          <w:i w:val="0"/>
          <w:iCs/>
          <w:sz w:val="24"/>
          <w:szCs w:val="24"/>
          <w:lang w:val="en-GB"/>
        </w:rPr>
        <w:t xml:space="preserve">and limitations. It argues that combining </w:t>
      </w:r>
      <w:r w:rsidR="00147426" w:rsidRPr="004E266D">
        <w:rPr>
          <w:rFonts w:asciiTheme="minorBidi" w:hAnsiTheme="minorBidi" w:cstheme="minorBidi"/>
          <w:b w:val="0"/>
          <w:bCs w:val="0"/>
          <w:i w:val="0"/>
          <w:iCs/>
          <w:sz w:val="24"/>
          <w:szCs w:val="24"/>
          <w:lang w:val="en-GB"/>
        </w:rPr>
        <w:t>ZTNA,</w:t>
      </w:r>
      <w:r w:rsidR="00CB39FC" w:rsidRPr="004E266D">
        <w:rPr>
          <w:rFonts w:asciiTheme="minorBidi" w:hAnsiTheme="minorBidi" w:cstheme="minorBidi"/>
          <w:b w:val="0"/>
          <w:bCs w:val="0"/>
          <w:i w:val="0"/>
          <w:iCs/>
          <w:sz w:val="24"/>
          <w:szCs w:val="24"/>
          <w:lang w:val="en-GB"/>
        </w:rPr>
        <w:t xml:space="preserve"> SASE, and DLP with automation and continuous monitoring creates </w:t>
      </w:r>
      <w:r w:rsidR="00EA2AB1" w:rsidRPr="004E266D">
        <w:rPr>
          <w:rFonts w:asciiTheme="minorBidi" w:hAnsiTheme="minorBidi" w:cstheme="minorBidi"/>
          <w:b w:val="0"/>
          <w:bCs w:val="0"/>
          <w:i w:val="0"/>
          <w:iCs/>
          <w:sz w:val="24"/>
          <w:szCs w:val="24"/>
          <w:lang w:val="en-GB"/>
        </w:rPr>
        <w:t>an</w:t>
      </w:r>
      <w:r w:rsidR="00CB39FC" w:rsidRPr="004E266D">
        <w:rPr>
          <w:rFonts w:asciiTheme="minorBidi" w:hAnsiTheme="minorBidi" w:cstheme="minorBidi"/>
          <w:b w:val="0"/>
          <w:bCs w:val="0"/>
          <w:i w:val="0"/>
          <w:iCs/>
          <w:sz w:val="24"/>
          <w:szCs w:val="24"/>
          <w:lang w:val="en-GB"/>
        </w:rPr>
        <w:t xml:space="preserve"> </w:t>
      </w:r>
      <w:r w:rsidR="00BE1607" w:rsidRPr="004E266D">
        <w:rPr>
          <w:rFonts w:asciiTheme="minorBidi" w:hAnsiTheme="minorBidi" w:cstheme="minorBidi"/>
          <w:b w:val="0"/>
          <w:bCs w:val="0"/>
          <w:i w:val="0"/>
          <w:iCs/>
          <w:sz w:val="24"/>
          <w:szCs w:val="24"/>
          <w:lang w:val="en-GB"/>
        </w:rPr>
        <w:t>effective</w:t>
      </w:r>
      <w:r w:rsidR="00D57924" w:rsidRPr="004E266D">
        <w:rPr>
          <w:rFonts w:asciiTheme="minorBidi" w:hAnsiTheme="minorBidi" w:cstheme="minorBidi"/>
          <w:b w:val="0"/>
          <w:bCs w:val="0"/>
          <w:i w:val="0"/>
          <w:iCs/>
          <w:sz w:val="24"/>
          <w:szCs w:val="24"/>
          <w:lang w:val="en-GB"/>
        </w:rPr>
        <w:t xml:space="preserve">, </w:t>
      </w:r>
      <w:r w:rsidR="002C060F" w:rsidRPr="004E266D">
        <w:rPr>
          <w:rFonts w:asciiTheme="minorBidi" w:hAnsiTheme="minorBidi" w:cstheme="minorBidi"/>
          <w:b w:val="0"/>
          <w:bCs w:val="0"/>
          <w:i w:val="0"/>
          <w:iCs/>
          <w:sz w:val="24"/>
          <w:szCs w:val="24"/>
          <w:lang w:val="en-GB"/>
        </w:rPr>
        <w:t xml:space="preserve">modern, </w:t>
      </w:r>
      <w:r w:rsidR="001467DA" w:rsidRPr="004E266D">
        <w:rPr>
          <w:rFonts w:asciiTheme="minorBidi" w:hAnsiTheme="minorBidi" w:cstheme="minorBidi"/>
          <w:b w:val="0"/>
          <w:bCs w:val="0"/>
          <w:i w:val="0"/>
          <w:iCs/>
          <w:sz w:val="24"/>
          <w:szCs w:val="24"/>
          <w:lang w:val="en-GB"/>
        </w:rPr>
        <w:t>adaptable</w:t>
      </w:r>
      <w:r w:rsidR="006D34BD" w:rsidRPr="004E266D">
        <w:rPr>
          <w:rFonts w:asciiTheme="minorBidi" w:hAnsiTheme="minorBidi" w:cstheme="minorBidi"/>
          <w:b w:val="0"/>
          <w:bCs w:val="0"/>
          <w:i w:val="0"/>
          <w:iCs/>
          <w:sz w:val="24"/>
          <w:szCs w:val="24"/>
          <w:lang w:val="en-GB"/>
        </w:rPr>
        <w:t xml:space="preserve"> se</w:t>
      </w:r>
      <w:r w:rsidR="00BE1607" w:rsidRPr="004E266D">
        <w:rPr>
          <w:rFonts w:asciiTheme="minorBidi" w:hAnsiTheme="minorBidi" w:cstheme="minorBidi"/>
          <w:b w:val="0"/>
          <w:bCs w:val="0"/>
          <w:i w:val="0"/>
          <w:iCs/>
          <w:sz w:val="24"/>
          <w:szCs w:val="24"/>
          <w:lang w:val="en-GB"/>
        </w:rPr>
        <w:t xml:space="preserve">curity </w:t>
      </w:r>
      <w:r w:rsidR="002A56A5" w:rsidRPr="004E266D">
        <w:rPr>
          <w:rFonts w:asciiTheme="minorBidi" w:hAnsiTheme="minorBidi" w:cstheme="minorBidi"/>
          <w:b w:val="0"/>
          <w:bCs w:val="0"/>
          <w:i w:val="0"/>
          <w:iCs/>
          <w:sz w:val="24"/>
          <w:szCs w:val="24"/>
          <w:lang w:val="en-GB"/>
        </w:rPr>
        <w:t>system.</w:t>
      </w:r>
      <w:r w:rsidR="002A56A5" w:rsidRPr="004E266D">
        <w:rPr>
          <w:rFonts w:asciiTheme="minorBidi" w:hAnsiTheme="minorBidi" w:cstheme="minorBidi"/>
          <w:b w:val="0"/>
          <w:bCs w:val="0"/>
          <w:i w:val="0"/>
          <w:sz w:val="24"/>
          <w:szCs w:val="24"/>
          <w:lang w:val="en-GB"/>
        </w:rPr>
        <w:t xml:space="preserve"> O</w:t>
      </w:r>
      <w:r w:rsidR="002A56A5" w:rsidRPr="004E266D">
        <w:rPr>
          <w:rFonts w:asciiTheme="minorBidi" w:hAnsiTheme="minorBidi" w:cstheme="minorBidi"/>
          <w:b w:val="0"/>
          <w:bCs w:val="0"/>
          <w:i w:val="0"/>
          <w:iCs/>
          <w:sz w:val="24"/>
          <w:szCs w:val="24"/>
          <w:lang w:val="en-GB"/>
        </w:rPr>
        <w:t>rganisations</w:t>
      </w:r>
      <w:r w:rsidR="00CB5070" w:rsidRPr="004E266D">
        <w:rPr>
          <w:rFonts w:asciiTheme="minorBidi" w:hAnsiTheme="minorBidi" w:cstheme="minorBidi"/>
          <w:b w:val="0"/>
          <w:bCs w:val="0"/>
          <w:i w:val="0"/>
          <w:iCs/>
          <w:sz w:val="24"/>
          <w:szCs w:val="24"/>
          <w:lang w:val="en-GB"/>
        </w:rPr>
        <w:t xml:space="preserve"> and</w:t>
      </w:r>
      <w:r w:rsidR="006F5D56" w:rsidRPr="004E266D">
        <w:rPr>
          <w:rFonts w:asciiTheme="minorBidi" w:hAnsiTheme="minorBidi" w:cstheme="minorBidi"/>
          <w:b w:val="0"/>
          <w:bCs w:val="0"/>
          <w:i w:val="0"/>
          <w:iCs/>
          <w:sz w:val="24"/>
          <w:szCs w:val="24"/>
          <w:lang w:val="en-GB"/>
        </w:rPr>
        <w:t xml:space="preserve"> </w:t>
      </w:r>
      <w:r w:rsidR="00140819" w:rsidRPr="004E266D">
        <w:rPr>
          <w:rFonts w:asciiTheme="minorBidi" w:hAnsiTheme="minorBidi" w:cstheme="minorBidi"/>
          <w:b w:val="0"/>
          <w:bCs w:val="0"/>
          <w:i w:val="0"/>
          <w:iCs/>
          <w:sz w:val="24"/>
          <w:szCs w:val="24"/>
          <w:lang w:val="en-GB"/>
        </w:rPr>
        <w:t xml:space="preserve">companies </w:t>
      </w:r>
      <w:r w:rsidR="00AB6FB5" w:rsidRPr="004E266D">
        <w:rPr>
          <w:rFonts w:asciiTheme="minorBidi" w:hAnsiTheme="minorBidi" w:cstheme="minorBidi"/>
          <w:b w:val="0"/>
          <w:bCs w:val="0"/>
          <w:i w:val="0"/>
          <w:iCs/>
          <w:sz w:val="24"/>
          <w:szCs w:val="24"/>
          <w:lang w:val="en-GB"/>
        </w:rPr>
        <w:t xml:space="preserve">should </w:t>
      </w:r>
      <w:r w:rsidR="000343CA" w:rsidRPr="004E266D">
        <w:rPr>
          <w:rFonts w:asciiTheme="minorBidi" w:hAnsiTheme="minorBidi" w:cstheme="minorBidi"/>
          <w:b w:val="0"/>
          <w:bCs w:val="0"/>
          <w:i w:val="0"/>
          <w:iCs/>
          <w:sz w:val="24"/>
          <w:szCs w:val="24"/>
          <w:lang w:val="en-GB"/>
        </w:rPr>
        <w:t>have to progress</w:t>
      </w:r>
      <w:r w:rsidR="00A904D3" w:rsidRPr="004E266D">
        <w:rPr>
          <w:rFonts w:asciiTheme="minorBidi" w:hAnsiTheme="minorBidi" w:cstheme="minorBidi"/>
          <w:b w:val="0"/>
          <w:bCs w:val="0"/>
          <w:i w:val="0"/>
          <w:iCs/>
          <w:sz w:val="24"/>
          <w:szCs w:val="24"/>
          <w:lang w:val="en-GB"/>
        </w:rPr>
        <w:t xml:space="preserve"> and</w:t>
      </w:r>
      <w:r w:rsidR="006F5D56" w:rsidRPr="004E266D">
        <w:rPr>
          <w:rFonts w:asciiTheme="minorBidi" w:hAnsiTheme="minorBidi" w:cstheme="minorBidi"/>
          <w:b w:val="0"/>
          <w:bCs w:val="0"/>
          <w:i w:val="0"/>
          <w:iCs/>
          <w:sz w:val="24"/>
          <w:szCs w:val="24"/>
          <w:lang w:val="en-GB"/>
        </w:rPr>
        <w:t xml:space="preserve"> move</w:t>
      </w:r>
      <w:r w:rsidR="00A904D3" w:rsidRPr="004E266D">
        <w:rPr>
          <w:rFonts w:asciiTheme="minorBidi" w:hAnsiTheme="minorBidi" w:cstheme="minorBidi"/>
          <w:b w:val="0"/>
          <w:bCs w:val="0"/>
          <w:i w:val="0"/>
          <w:iCs/>
          <w:sz w:val="24"/>
          <w:szCs w:val="24"/>
          <w:lang w:val="en-GB"/>
        </w:rPr>
        <w:t xml:space="preserve"> forward</w:t>
      </w:r>
      <w:r w:rsidR="006F5D56" w:rsidRPr="004E266D">
        <w:rPr>
          <w:rFonts w:asciiTheme="minorBidi" w:hAnsiTheme="minorBidi" w:cstheme="minorBidi"/>
          <w:b w:val="0"/>
          <w:bCs w:val="0"/>
          <w:i w:val="0"/>
          <w:iCs/>
          <w:sz w:val="24"/>
          <w:szCs w:val="24"/>
          <w:lang w:val="en-GB"/>
        </w:rPr>
        <w:t xml:space="preserve"> from </w:t>
      </w:r>
      <w:r w:rsidR="00A904D3" w:rsidRPr="004E266D">
        <w:rPr>
          <w:rFonts w:asciiTheme="minorBidi" w:hAnsiTheme="minorBidi" w:cstheme="minorBidi"/>
          <w:b w:val="0"/>
          <w:bCs w:val="0"/>
          <w:i w:val="0"/>
          <w:iCs/>
          <w:sz w:val="24"/>
          <w:szCs w:val="24"/>
          <w:lang w:val="en-GB"/>
        </w:rPr>
        <w:t>old</w:t>
      </w:r>
      <w:r w:rsidR="006F5D56" w:rsidRPr="004E266D">
        <w:rPr>
          <w:rFonts w:asciiTheme="minorBidi" w:hAnsiTheme="minorBidi" w:cstheme="minorBidi"/>
          <w:b w:val="0"/>
          <w:bCs w:val="0"/>
          <w:i w:val="0"/>
          <w:iCs/>
          <w:sz w:val="24"/>
          <w:szCs w:val="24"/>
          <w:lang w:val="en-GB"/>
        </w:rPr>
        <w:t xml:space="preserve"> network-based security to </w:t>
      </w:r>
      <w:r w:rsidR="006F1D20" w:rsidRPr="004E266D">
        <w:rPr>
          <w:rFonts w:asciiTheme="minorBidi" w:hAnsiTheme="minorBidi" w:cstheme="minorBidi"/>
          <w:b w:val="0"/>
          <w:bCs w:val="0"/>
          <w:i w:val="0"/>
          <w:iCs/>
          <w:sz w:val="24"/>
          <w:szCs w:val="24"/>
          <w:lang w:val="en-GB"/>
        </w:rPr>
        <w:t>uniqueness</w:t>
      </w:r>
      <w:r w:rsidR="006F5D56" w:rsidRPr="004E266D">
        <w:rPr>
          <w:rFonts w:asciiTheme="minorBidi" w:hAnsiTheme="minorBidi" w:cstheme="minorBidi"/>
          <w:b w:val="0"/>
          <w:bCs w:val="0"/>
          <w:i w:val="0"/>
          <w:iCs/>
          <w:sz w:val="24"/>
          <w:szCs w:val="24"/>
          <w:lang w:val="en-GB"/>
        </w:rPr>
        <w:t>- and data-focused protection to secure the hybrid workforce.</w:t>
      </w:r>
    </w:p>
    <w:p w14:paraId="1421E97C" w14:textId="77777777" w:rsidR="00B91DF2" w:rsidRPr="005B7845" w:rsidRDefault="00B91DF2" w:rsidP="005B7845">
      <w:pPr>
        <w:pStyle w:val="TOCHeading"/>
        <w:rPr>
          <w:sz w:val="36"/>
          <w:szCs w:val="36"/>
        </w:rPr>
      </w:pPr>
    </w:p>
    <w:p w14:paraId="33F64BC3" w14:textId="1D7D6E91" w:rsidR="00EA2AB1" w:rsidRPr="005B7845" w:rsidRDefault="00152A3D" w:rsidP="005B7845">
      <w:pPr>
        <w:pStyle w:val="TOCHeading"/>
        <w:rPr>
          <w:sz w:val="36"/>
          <w:szCs w:val="36"/>
        </w:rPr>
      </w:pPr>
      <w:r w:rsidRPr="005B7845">
        <w:rPr>
          <w:sz w:val="36"/>
          <w:szCs w:val="36"/>
        </w:rPr>
        <w:t>Introduction:</w:t>
      </w:r>
    </w:p>
    <w:p w14:paraId="5B789E14" w14:textId="7843302C" w:rsidR="00A53596" w:rsidRDefault="00C96C51" w:rsidP="004E266D">
      <w:pPr>
        <w:pStyle w:val="Keywords"/>
        <w:spacing w:after="0" w:line="360" w:lineRule="auto"/>
        <w:ind w:firstLine="0"/>
        <w:rPr>
          <w:rFonts w:asciiTheme="minorBidi" w:hAnsiTheme="minorBidi" w:cstheme="minorBidi"/>
          <w:b w:val="0"/>
          <w:bCs w:val="0"/>
          <w:i w:val="0"/>
          <w:iCs/>
          <w:sz w:val="24"/>
          <w:szCs w:val="24"/>
          <w:lang w:val="en-GB"/>
        </w:rPr>
      </w:pPr>
      <w:r w:rsidRPr="004E266D">
        <w:rPr>
          <w:rFonts w:asciiTheme="minorBidi" w:hAnsiTheme="minorBidi" w:cstheme="minorBidi"/>
          <w:b w:val="0"/>
          <w:bCs w:val="0"/>
          <w:i w:val="0"/>
          <w:iCs/>
          <w:sz w:val="24"/>
          <w:szCs w:val="24"/>
          <w:lang w:val="en-GB"/>
        </w:rPr>
        <w:t>Hybrid work</w:t>
      </w:r>
      <w:r w:rsidR="00880639" w:rsidRPr="004E266D">
        <w:rPr>
          <w:rFonts w:asciiTheme="minorBidi" w:hAnsiTheme="minorBidi" w:cstheme="minorBidi"/>
          <w:b w:val="0"/>
          <w:bCs w:val="0"/>
          <w:i w:val="0"/>
          <w:iCs/>
          <w:sz w:val="24"/>
          <w:szCs w:val="24"/>
          <w:lang w:val="en-GB"/>
        </w:rPr>
        <w:t>force</w:t>
      </w:r>
      <w:r w:rsidR="00687C82" w:rsidRPr="004E266D">
        <w:rPr>
          <w:rFonts w:asciiTheme="minorBidi" w:hAnsiTheme="minorBidi" w:cstheme="minorBidi"/>
          <w:b w:val="0"/>
          <w:bCs w:val="0"/>
          <w:i w:val="0"/>
          <w:iCs/>
          <w:sz w:val="24"/>
          <w:szCs w:val="24"/>
          <w:lang w:val="en-GB"/>
        </w:rPr>
        <w:t>s</w:t>
      </w:r>
      <w:r w:rsidR="00880639" w:rsidRPr="004E266D">
        <w:rPr>
          <w:rFonts w:asciiTheme="minorBidi" w:hAnsiTheme="minorBidi" w:cstheme="minorBidi"/>
          <w:b w:val="0"/>
          <w:bCs w:val="0"/>
          <w:i w:val="0"/>
          <w:iCs/>
          <w:sz w:val="24"/>
          <w:szCs w:val="24"/>
          <w:lang w:val="en-GB"/>
        </w:rPr>
        <w:t xml:space="preserve"> nowaday</w:t>
      </w:r>
      <w:r w:rsidR="00687C82" w:rsidRPr="004E266D">
        <w:rPr>
          <w:rFonts w:asciiTheme="minorBidi" w:hAnsiTheme="minorBidi" w:cstheme="minorBidi"/>
          <w:b w:val="0"/>
          <w:bCs w:val="0"/>
          <w:i w:val="0"/>
          <w:iCs/>
          <w:sz w:val="24"/>
          <w:szCs w:val="24"/>
          <w:lang w:val="en-GB"/>
        </w:rPr>
        <w:t>s</w:t>
      </w:r>
      <w:r w:rsidRPr="004E266D">
        <w:rPr>
          <w:rFonts w:asciiTheme="minorBidi" w:hAnsiTheme="minorBidi" w:cstheme="minorBidi"/>
          <w:b w:val="0"/>
          <w:bCs w:val="0"/>
          <w:i w:val="0"/>
          <w:iCs/>
          <w:sz w:val="24"/>
          <w:szCs w:val="24"/>
          <w:lang w:val="en-GB"/>
        </w:rPr>
        <w:t xml:space="preserve"> </w:t>
      </w:r>
      <w:r w:rsidR="00687C82" w:rsidRPr="004E266D">
        <w:rPr>
          <w:rFonts w:asciiTheme="minorBidi" w:hAnsiTheme="minorBidi" w:cstheme="minorBidi"/>
          <w:b w:val="0"/>
          <w:bCs w:val="0"/>
          <w:i w:val="0"/>
          <w:iCs/>
          <w:sz w:val="24"/>
          <w:szCs w:val="24"/>
          <w:lang w:val="en-GB"/>
        </w:rPr>
        <w:t>have replace</w:t>
      </w:r>
      <w:r w:rsidR="00297D76" w:rsidRPr="004E266D">
        <w:rPr>
          <w:rFonts w:asciiTheme="minorBidi" w:hAnsiTheme="minorBidi" w:cstheme="minorBidi"/>
          <w:b w:val="0"/>
          <w:bCs w:val="0"/>
          <w:i w:val="0"/>
          <w:iCs/>
          <w:sz w:val="24"/>
          <w:szCs w:val="24"/>
          <w:lang w:val="en-GB"/>
        </w:rPr>
        <w:t xml:space="preserve">d </w:t>
      </w:r>
      <w:r w:rsidRPr="004E266D">
        <w:rPr>
          <w:rFonts w:asciiTheme="minorBidi" w:hAnsiTheme="minorBidi" w:cstheme="minorBidi"/>
          <w:b w:val="0"/>
          <w:bCs w:val="0"/>
          <w:i w:val="0"/>
          <w:iCs/>
          <w:sz w:val="24"/>
          <w:szCs w:val="24"/>
          <w:lang w:val="en-GB"/>
        </w:rPr>
        <w:t>the traditional boundaries of organizations</w:t>
      </w:r>
      <w:r w:rsidR="00D538E5" w:rsidRPr="004E266D">
        <w:rPr>
          <w:rFonts w:asciiTheme="minorBidi" w:hAnsiTheme="minorBidi" w:cstheme="minorBidi"/>
          <w:b w:val="0"/>
          <w:bCs w:val="0"/>
          <w:i w:val="0"/>
          <w:iCs/>
          <w:sz w:val="24"/>
          <w:szCs w:val="24"/>
          <w:lang w:val="en-GB"/>
        </w:rPr>
        <w:t xml:space="preserve">, in the past organisations </w:t>
      </w:r>
      <w:r w:rsidR="00A85342" w:rsidRPr="004E266D">
        <w:rPr>
          <w:rFonts w:asciiTheme="minorBidi" w:hAnsiTheme="minorBidi" w:cstheme="minorBidi"/>
          <w:b w:val="0"/>
          <w:bCs w:val="0"/>
          <w:i w:val="0"/>
          <w:iCs/>
          <w:sz w:val="24"/>
          <w:szCs w:val="24"/>
          <w:lang w:val="en-GB"/>
        </w:rPr>
        <w:t>system protect</w:t>
      </w:r>
      <w:r w:rsidR="000633D1" w:rsidRPr="004E266D">
        <w:rPr>
          <w:rFonts w:asciiTheme="minorBidi" w:hAnsiTheme="minorBidi" w:cstheme="minorBidi"/>
          <w:b w:val="0"/>
          <w:bCs w:val="0"/>
          <w:i w:val="0"/>
          <w:iCs/>
          <w:sz w:val="24"/>
          <w:szCs w:val="24"/>
          <w:lang w:val="en-GB"/>
        </w:rPr>
        <w:t>ed internal</w:t>
      </w:r>
      <w:r w:rsidR="00452C1C" w:rsidRPr="004E266D">
        <w:rPr>
          <w:rFonts w:asciiTheme="minorBidi" w:hAnsiTheme="minorBidi" w:cstheme="minorBidi"/>
          <w:b w:val="0"/>
          <w:bCs w:val="0"/>
          <w:i w:val="0"/>
          <w:iCs/>
          <w:sz w:val="24"/>
          <w:szCs w:val="24"/>
          <w:lang w:val="en-GB"/>
        </w:rPr>
        <w:t xml:space="preserve"> </w:t>
      </w:r>
      <w:r w:rsidR="00D01335" w:rsidRPr="004E266D">
        <w:rPr>
          <w:rFonts w:asciiTheme="minorBidi" w:hAnsiTheme="minorBidi" w:cstheme="minorBidi"/>
          <w:b w:val="0"/>
          <w:bCs w:val="0"/>
          <w:i w:val="0"/>
          <w:iCs/>
          <w:sz w:val="24"/>
          <w:szCs w:val="24"/>
          <w:lang w:val="en-GB"/>
        </w:rPr>
        <w:t>an</w:t>
      </w:r>
      <w:r w:rsidR="00452C1C" w:rsidRPr="004E266D">
        <w:rPr>
          <w:rFonts w:asciiTheme="minorBidi" w:hAnsiTheme="minorBidi" w:cstheme="minorBidi"/>
          <w:b w:val="0"/>
          <w:bCs w:val="0"/>
          <w:i w:val="0"/>
          <w:iCs/>
          <w:sz w:val="24"/>
          <w:szCs w:val="24"/>
          <w:lang w:val="en-GB"/>
        </w:rPr>
        <w:t xml:space="preserve"> </w:t>
      </w:r>
      <w:r w:rsidR="008245FF" w:rsidRPr="004E266D">
        <w:rPr>
          <w:rFonts w:asciiTheme="minorBidi" w:hAnsiTheme="minorBidi" w:cstheme="minorBidi"/>
          <w:b w:val="0"/>
          <w:bCs w:val="0"/>
          <w:i w:val="0"/>
          <w:iCs/>
          <w:sz w:val="24"/>
          <w:szCs w:val="24"/>
          <w:lang w:val="en-GB"/>
        </w:rPr>
        <w:t>open</w:t>
      </w:r>
      <w:r w:rsidR="00452C1C" w:rsidRPr="004E266D">
        <w:rPr>
          <w:rFonts w:asciiTheme="minorBidi" w:hAnsiTheme="minorBidi" w:cstheme="minorBidi"/>
          <w:b w:val="0"/>
          <w:bCs w:val="0"/>
          <w:i w:val="0"/>
          <w:iCs/>
          <w:sz w:val="24"/>
          <w:szCs w:val="24"/>
          <w:lang w:val="en-GB"/>
        </w:rPr>
        <w:t xml:space="preserve"> </w:t>
      </w:r>
      <w:r w:rsidR="00D00452" w:rsidRPr="004E266D">
        <w:rPr>
          <w:rFonts w:asciiTheme="minorBidi" w:hAnsiTheme="minorBidi" w:cstheme="minorBidi"/>
          <w:b w:val="0"/>
          <w:bCs w:val="0"/>
          <w:i w:val="0"/>
          <w:iCs/>
          <w:sz w:val="24"/>
          <w:szCs w:val="24"/>
          <w:lang w:val="en-GB"/>
        </w:rPr>
        <w:t xml:space="preserve">network </w:t>
      </w:r>
      <w:r w:rsidR="00DC15B0" w:rsidRPr="004E266D">
        <w:rPr>
          <w:rFonts w:asciiTheme="minorBidi" w:hAnsiTheme="minorBidi" w:cstheme="minorBidi"/>
          <w:b w:val="0"/>
          <w:bCs w:val="0"/>
          <w:i w:val="0"/>
          <w:iCs/>
          <w:sz w:val="24"/>
          <w:szCs w:val="24"/>
          <w:lang w:val="en-GB"/>
        </w:rPr>
        <w:t xml:space="preserve">perimeter. But </w:t>
      </w:r>
      <w:r w:rsidR="003C2739" w:rsidRPr="004E266D">
        <w:rPr>
          <w:rFonts w:asciiTheme="minorBidi" w:hAnsiTheme="minorBidi" w:cstheme="minorBidi"/>
          <w:b w:val="0"/>
          <w:bCs w:val="0"/>
          <w:i w:val="0"/>
          <w:iCs/>
          <w:sz w:val="24"/>
          <w:szCs w:val="24"/>
          <w:lang w:val="en-GB"/>
        </w:rPr>
        <w:t>today</w:t>
      </w:r>
      <w:r w:rsidR="00DC15B0" w:rsidRPr="004E266D">
        <w:rPr>
          <w:rFonts w:asciiTheme="minorBidi" w:hAnsiTheme="minorBidi" w:cstheme="minorBidi"/>
          <w:b w:val="0"/>
          <w:bCs w:val="0"/>
          <w:i w:val="0"/>
          <w:iCs/>
          <w:sz w:val="24"/>
          <w:szCs w:val="24"/>
          <w:lang w:val="en-GB"/>
        </w:rPr>
        <w:t xml:space="preserve"> </w:t>
      </w:r>
      <w:r w:rsidR="003B3596" w:rsidRPr="004E266D">
        <w:rPr>
          <w:rFonts w:asciiTheme="minorBidi" w:hAnsiTheme="minorBidi" w:cstheme="minorBidi"/>
          <w:b w:val="0"/>
          <w:bCs w:val="0"/>
          <w:i w:val="0"/>
          <w:iCs/>
          <w:sz w:val="24"/>
          <w:szCs w:val="24"/>
          <w:lang w:val="en-GB"/>
        </w:rPr>
        <w:t xml:space="preserve">employees </w:t>
      </w:r>
      <w:r w:rsidR="00122051" w:rsidRPr="004E266D">
        <w:rPr>
          <w:rFonts w:asciiTheme="minorBidi" w:hAnsiTheme="minorBidi" w:cstheme="minorBidi"/>
          <w:b w:val="0"/>
          <w:bCs w:val="0"/>
          <w:i w:val="0"/>
          <w:iCs/>
          <w:sz w:val="24"/>
          <w:szCs w:val="24"/>
          <w:lang w:val="en-GB"/>
        </w:rPr>
        <w:t xml:space="preserve">work </w:t>
      </w:r>
      <w:r w:rsidR="00C64950" w:rsidRPr="004E266D">
        <w:rPr>
          <w:rFonts w:asciiTheme="minorBidi" w:hAnsiTheme="minorBidi" w:cstheme="minorBidi"/>
          <w:b w:val="0"/>
          <w:bCs w:val="0"/>
          <w:i w:val="0"/>
          <w:iCs/>
          <w:sz w:val="24"/>
          <w:szCs w:val="24"/>
          <w:lang w:val="en-GB"/>
        </w:rPr>
        <w:t>while</w:t>
      </w:r>
      <w:r w:rsidR="00122051" w:rsidRPr="004E266D">
        <w:rPr>
          <w:rFonts w:asciiTheme="minorBidi" w:hAnsiTheme="minorBidi" w:cstheme="minorBidi"/>
          <w:b w:val="0"/>
          <w:bCs w:val="0"/>
          <w:i w:val="0"/>
          <w:iCs/>
          <w:sz w:val="24"/>
          <w:szCs w:val="24"/>
          <w:lang w:val="en-GB"/>
        </w:rPr>
        <w:t xml:space="preserve"> separate</w:t>
      </w:r>
      <w:r w:rsidR="00FB58D1" w:rsidRPr="004E266D">
        <w:rPr>
          <w:rFonts w:asciiTheme="minorBidi" w:hAnsiTheme="minorBidi" w:cstheme="minorBidi"/>
          <w:b w:val="0"/>
          <w:bCs w:val="0"/>
          <w:i w:val="0"/>
          <w:iCs/>
          <w:sz w:val="24"/>
          <w:szCs w:val="24"/>
          <w:lang w:val="en-GB"/>
        </w:rPr>
        <w:t xml:space="preserve"> lo</w:t>
      </w:r>
      <w:r w:rsidR="00F13014" w:rsidRPr="004E266D">
        <w:rPr>
          <w:rFonts w:asciiTheme="minorBidi" w:hAnsiTheme="minorBidi" w:cstheme="minorBidi"/>
          <w:b w:val="0"/>
          <w:bCs w:val="0"/>
          <w:i w:val="0"/>
          <w:iCs/>
          <w:sz w:val="24"/>
          <w:szCs w:val="24"/>
          <w:lang w:val="en-GB"/>
        </w:rPr>
        <w:t xml:space="preserve">cations, </w:t>
      </w:r>
      <w:r w:rsidR="003C1D7E" w:rsidRPr="004E266D">
        <w:rPr>
          <w:rFonts w:asciiTheme="minorBidi" w:hAnsiTheme="minorBidi" w:cstheme="minorBidi"/>
          <w:b w:val="0"/>
          <w:bCs w:val="0"/>
          <w:i w:val="0"/>
          <w:iCs/>
          <w:sz w:val="24"/>
          <w:szCs w:val="24"/>
          <w:lang w:val="en-GB"/>
        </w:rPr>
        <w:t>manage cloud</w:t>
      </w:r>
      <w:r w:rsidR="008245FF" w:rsidRPr="004E266D">
        <w:rPr>
          <w:rFonts w:asciiTheme="minorBidi" w:hAnsiTheme="minorBidi" w:cstheme="minorBidi"/>
          <w:b w:val="0"/>
          <w:bCs w:val="0"/>
          <w:i w:val="0"/>
          <w:iCs/>
          <w:sz w:val="24"/>
          <w:szCs w:val="24"/>
          <w:lang w:val="en-GB"/>
        </w:rPr>
        <w:t xml:space="preserve"> </w:t>
      </w:r>
      <w:r w:rsidR="00EC197C" w:rsidRPr="004E266D">
        <w:rPr>
          <w:rFonts w:asciiTheme="minorBidi" w:hAnsiTheme="minorBidi" w:cstheme="minorBidi"/>
          <w:b w:val="0"/>
          <w:bCs w:val="0"/>
          <w:i w:val="0"/>
          <w:iCs/>
          <w:sz w:val="24"/>
          <w:szCs w:val="24"/>
          <w:lang w:val="en-GB"/>
        </w:rPr>
        <w:t>services.</w:t>
      </w:r>
      <w:r w:rsidR="00585405" w:rsidRPr="004E266D">
        <w:rPr>
          <w:rFonts w:asciiTheme="minorBidi" w:hAnsiTheme="minorBidi" w:cstheme="minorBidi"/>
          <w:b w:val="0"/>
          <w:bCs w:val="0"/>
          <w:i w:val="0"/>
          <w:iCs/>
          <w:sz w:val="24"/>
          <w:szCs w:val="24"/>
          <w:lang w:val="en-GB"/>
        </w:rPr>
        <w:t xml:space="preserve"> </w:t>
      </w:r>
      <w:r w:rsidR="00EB3F93" w:rsidRPr="004E266D">
        <w:rPr>
          <w:rFonts w:asciiTheme="minorBidi" w:hAnsiTheme="minorBidi" w:cstheme="minorBidi"/>
          <w:b w:val="0"/>
          <w:bCs w:val="0"/>
          <w:i w:val="0"/>
          <w:iCs/>
          <w:sz w:val="24"/>
          <w:szCs w:val="24"/>
          <w:lang w:val="en-GB"/>
        </w:rPr>
        <w:t xml:space="preserve">The organisations </w:t>
      </w:r>
      <w:r w:rsidR="00730149" w:rsidRPr="004E266D">
        <w:rPr>
          <w:rFonts w:asciiTheme="minorBidi" w:hAnsiTheme="minorBidi" w:cstheme="minorBidi"/>
          <w:b w:val="0"/>
          <w:bCs w:val="0"/>
          <w:i w:val="0"/>
          <w:iCs/>
          <w:sz w:val="24"/>
          <w:szCs w:val="24"/>
          <w:lang w:val="en-GB"/>
        </w:rPr>
        <w:t xml:space="preserve">become vulnerable and </w:t>
      </w:r>
      <w:r w:rsidR="00022DA4" w:rsidRPr="004E266D">
        <w:rPr>
          <w:rFonts w:asciiTheme="minorBidi" w:hAnsiTheme="minorBidi" w:cstheme="minorBidi"/>
          <w:b w:val="0"/>
          <w:bCs w:val="0"/>
          <w:i w:val="0"/>
          <w:iCs/>
          <w:sz w:val="24"/>
          <w:szCs w:val="24"/>
          <w:lang w:val="en-GB"/>
        </w:rPr>
        <w:t xml:space="preserve">easy to </w:t>
      </w:r>
      <w:r w:rsidR="00D34C2D" w:rsidRPr="004E266D">
        <w:rPr>
          <w:rFonts w:asciiTheme="minorBidi" w:hAnsiTheme="minorBidi" w:cstheme="minorBidi"/>
          <w:b w:val="0"/>
          <w:bCs w:val="0"/>
          <w:i w:val="0"/>
          <w:iCs/>
          <w:sz w:val="24"/>
          <w:szCs w:val="24"/>
          <w:lang w:val="en-GB"/>
        </w:rPr>
        <w:t xml:space="preserve">attack for increasing </w:t>
      </w:r>
      <w:r w:rsidR="00B140C0" w:rsidRPr="004E266D">
        <w:rPr>
          <w:rFonts w:asciiTheme="minorBidi" w:hAnsiTheme="minorBidi" w:cstheme="minorBidi"/>
          <w:b w:val="0"/>
          <w:bCs w:val="0"/>
          <w:i w:val="0"/>
          <w:iCs/>
          <w:sz w:val="24"/>
          <w:szCs w:val="24"/>
          <w:lang w:val="en-GB"/>
        </w:rPr>
        <w:t xml:space="preserve">cyber </w:t>
      </w:r>
      <w:r w:rsidR="0080482D" w:rsidRPr="004E266D">
        <w:rPr>
          <w:rFonts w:asciiTheme="minorBidi" w:hAnsiTheme="minorBidi" w:cstheme="minorBidi"/>
          <w:b w:val="0"/>
          <w:bCs w:val="0"/>
          <w:i w:val="0"/>
          <w:iCs/>
          <w:sz w:val="24"/>
          <w:szCs w:val="24"/>
          <w:lang w:val="en-GB"/>
        </w:rPr>
        <w:t xml:space="preserve">risk. Traditional firewall </w:t>
      </w:r>
      <w:r w:rsidR="00801FD6" w:rsidRPr="004E266D">
        <w:rPr>
          <w:rFonts w:asciiTheme="minorBidi" w:hAnsiTheme="minorBidi" w:cstheme="minorBidi"/>
          <w:b w:val="0"/>
          <w:bCs w:val="0"/>
          <w:i w:val="0"/>
          <w:iCs/>
          <w:sz w:val="24"/>
          <w:szCs w:val="24"/>
          <w:lang w:val="en-GB"/>
        </w:rPr>
        <w:t xml:space="preserve">and </w:t>
      </w:r>
      <w:r w:rsidR="00274B25" w:rsidRPr="004E266D">
        <w:rPr>
          <w:rFonts w:asciiTheme="minorBidi" w:hAnsiTheme="minorBidi" w:cstheme="minorBidi"/>
          <w:b w:val="0"/>
          <w:bCs w:val="0"/>
          <w:i w:val="0"/>
          <w:iCs/>
          <w:sz w:val="24"/>
          <w:szCs w:val="24"/>
          <w:lang w:val="en-GB"/>
        </w:rPr>
        <w:t xml:space="preserve">VPNS </w:t>
      </w:r>
      <w:r w:rsidR="00F606B6" w:rsidRPr="004E266D">
        <w:rPr>
          <w:rFonts w:asciiTheme="minorBidi" w:hAnsiTheme="minorBidi" w:cstheme="minorBidi"/>
          <w:b w:val="0"/>
          <w:bCs w:val="0"/>
          <w:i w:val="0"/>
          <w:iCs/>
          <w:sz w:val="24"/>
          <w:szCs w:val="24"/>
          <w:lang w:val="en-GB"/>
        </w:rPr>
        <w:t xml:space="preserve">are </w:t>
      </w:r>
      <w:r w:rsidR="00585405" w:rsidRPr="004E266D">
        <w:rPr>
          <w:rFonts w:asciiTheme="minorBidi" w:hAnsiTheme="minorBidi" w:cstheme="minorBidi"/>
          <w:b w:val="0"/>
          <w:bCs w:val="0"/>
          <w:i w:val="0"/>
          <w:iCs/>
          <w:sz w:val="24"/>
          <w:szCs w:val="24"/>
          <w:lang w:val="en-GB"/>
        </w:rPr>
        <w:t>not enough to</w:t>
      </w:r>
      <w:r w:rsidR="00001168" w:rsidRPr="004E266D">
        <w:rPr>
          <w:rFonts w:asciiTheme="minorBidi" w:hAnsiTheme="minorBidi" w:cstheme="minorBidi"/>
          <w:b w:val="0"/>
          <w:bCs w:val="0"/>
          <w:i w:val="0"/>
          <w:iCs/>
          <w:sz w:val="24"/>
          <w:szCs w:val="24"/>
          <w:lang w:val="en-GB"/>
        </w:rPr>
        <w:t xml:space="preserve"> </w:t>
      </w:r>
      <w:r w:rsidR="005658B9" w:rsidRPr="004E266D">
        <w:rPr>
          <w:rFonts w:asciiTheme="minorBidi" w:hAnsiTheme="minorBidi" w:cstheme="minorBidi"/>
          <w:b w:val="0"/>
          <w:bCs w:val="0"/>
          <w:i w:val="0"/>
          <w:iCs/>
          <w:sz w:val="24"/>
          <w:szCs w:val="24"/>
          <w:lang w:val="en-GB"/>
        </w:rPr>
        <w:t xml:space="preserve">protect the </w:t>
      </w:r>
      <w:r w:rsidR="009A662A" w:rsidRPr="004E266D">
        <w:rPr>
          <w:rFonts w:asciiTheme="minorBidi" w:hAnsiTheme="minorBidi" w:cstheme="minorBidi"/>
          <w:b w:val="0"/>
          <w:bCs w:val="0"/>
          <w:i w:val="0"/>
          <w:iCs/>
          <w:sz w:val="24"/>
          <w:szCs w:val="24"/>
          <w:lang w:val="en-GB"/>
        </w:rPr>
        <w:t>environments. Organizations</w:t>
      </w:r>
      <w:r w:rsidR="00A66814" w:rsidRPr="004E266D">
        <w:rPr>
          <w:rFonts w:asciiTheme="minorBidi" w:hAnsiTheme="minorBidi" w:cstheme="minorBidi"/>
          <w:b w:val="0"/>
          <w:bCs w:val="0"/>
          <w:i w:val="0"/>
          <w:iCs/>
          <w:sz w:val="24"/>
          <w:szCs w:val="24"/>
          <w:lang w:val="en-GB"/>
        </w:rPr>
        <w:t xml:space="preserve"> need new security </w:t>
      </w:r>
      <w:r w:rsidR="003D1C8B" w:rsidRPr="004E266D">
        <w:rPr>
          <w:rFonts w:asciiTheme="minorBidi" w:hAnsiTheme="minorBidi" w:cstheme="minorBidi"/>
          <w:b w:val="0"/>
          <w:bCs w:val="0"/>
          <w:i w:val="0"/>
          <w:iCs/>
          <w:sz w:val="24"/>
          <w:szCs w:val="24"/>
          <w:lang w:val="en-GB"/>
        </w:rPr>
        <w:t>examples</w:t>
      </w:r>
      <w:r w:rsidR="00A66814" w:rsidRPr="004E266D">
        <w:rPr>
          <w:rFonts w:asciiTheme="minorBidi" w:hAnsiTheme="minorBidi" w:cstheme="minorBidi"/>
          <w:b w:val="0"/>
          <w:bCs w:val="0"/>
          <w:i w:val="0"/>
          <w:iCs/>
          <w:sz w:val="24"/>
          <w:szCs w:val="24"/>
          <w:lang w:val="en-GB"/>
        </w:rPr>
        <w:t xml:space="preserve"> that </w:t>
      </w:r>
      <w:r w:rsidR="003D1C8B" w:rsidRPr="004E266D">
        <w:rPr>
          <w:rFonts w:asciiTheme="minorBidi" w:hAnsiTheme="minorBidi" w:cstheme="minorBidi"/>
          <w:b w:val="0"/>
          <w:bCs w:val="0"/>
          <w:i w:val="0"/>
          <w:iCs/>
          <w:sz w:val="24"/>
          <w:szCs w:val="24"/>
          <w:lang w:val="en-GB"/>
        </w:rPr>
        <w:t>emphasis</w:t>
      </w:r>
      <w:r w:rsidR="00A66814" w:rsidRPr="004E266D">
        <w:rPr>
          <w:rFonts w:asciiTheme="minorBidi" w:hAnsiTheme="minorBidi" w:cstheme="minorBidi"/>
          <w:b w:val="0"/>
          <w:bCs w:val="0"/>
          <w:i w:val="0"/>
          <w:iCs/>
          <w:sz w:val="24"/>
          <w:szCs w:val="24"/>
          <w:lang w:val="en-GB"/>
        </w:rPr>
        <w:t xml:space="preserve"> on identity verification, cloud-based protection, and data </w:t>
      </w:r>
      <w:r w:rsidR="00D061E5" w:rsidRPr="004E266D">
        <w:rPr>
          <w:rFonts w:asciiTheme="minorBidi" w:hAnsiTheme="minorBidi" w:cstheme="minorBidi"/>
          <w:b w:val="0"/>
          <w:bCs w:val="0"/>
          <w:i w:val="0"/>
          <w:iCs/>
          <w:sz w:val="24"/>
          <w:szCs w:val="24"/>
          <w:lang w:val="en-GB"/>
        </w:rPr>
        <w:t xml:space="preserve">security. This assessment </w:t>
      </w:r>
      <w:r w:rsidR="00BA6C34" w:rsidRPr="004E266D">
        <w:rPr>
          <w:rFonts w:asciiTheme="minorBidi" w:hAnsiTheme="minorBidi" w:cstheme="minorBidi"/>
          <w:b w:val="0"/>
          <w:bCs w:val="0"/>
          <w:i w:val="0"/>
          <w:iCs/>
          <w:sz w:val="24"/>
          <w:szCs w:val="24"/>
          <w:lang w:val="en-GB"/>
        </w:rPr>
        <w:t>discussed how ZTNA, SASE</w:t>
      </w:r>
      <w:r w:rsidR="0012133B" w:rsidRPr="004E266D">
        <w:rPr>
          <w:rFonts w:asciiTheme="minorBidi" w:hAnsiTheme="minorBidi" w:cstheme="minorBidi"/>
          <w:b w:val="0"/>
          <w:bCs w:val="0"/>
          <w:i w:val="0"/>
          <w:iCs/>
          <w:sz w:val="24"/>
          <w:szCs w:val="24"/>
          <w:lang w:val="en-GB"/>
        </w:rPr>
        <w:t xml:space="preserve">, and DLP </w:t>
      </w:r>
      <w:r w:rsidR="00C74DBA" w:rsidRPr="004E266D">
        <w:rPr>
          <w:rFonts w:asciiTheme="minorBidi" w:hAnsiTheme="minorBidi" w:cstheme="minorBidi"/>
          <w:b w:val="0"/>
          <w:bCs w:val="0"/>
          <w:i w:val="0"/>
          <w:iCs/>
          <w:sz w:val="24"/>
          <w:szCs w:val="24"/>
          <w:lang w:val="en-GB"/>
        </w:rPr>
        <w:t>gi</w:t>
      </w:r>
      <w:r w:rsidR="00AB2595" w:rsidRPr="004E266D">
        <w:rPr>
          <w:rFonts w:asciiTheme="minorBidi" w:hAnsiTheme="minorBidi" w:cstheme="minorBidi"/>
          <w:b w:val="0"/>
          <w:bCs w:val="0"/>
          <w:i w:val="0"/>
          <w:iCs/>
          <w:sz w:val="24"/>
          <w:szCs w:val="24"/>
          <w:lang w:val="en-GB"/>
        </w:rPr>
        <w:t xml:space="preserve">ven a combined solution to </w:t>
      </w:r>
      <w:r w:rsidR="00D5031D" w:rsidRPr="004E266D">
        <w:rPr>
          <w:rFonts w:asciiTheme="minorBidi" w:hAnsiTheme="minorBidi" w:cstheme="minorBidi"/>
          <w:b w:val="0"/>
          <w:bCs w:val="0"/>
          <w:i w:val="0"/>
          <w:iCs/>
          <w:sz w:val="24"/>
          <w:szCs w:val="24"/>
          <w:lang w:val="en-GB"/>
        </w:rPr>
        <w:t xml:space="preserve">protect hybrid </w:t>
      </w:r>
      <w:r w:rsidR="00F87511" w:rsidRPr="004E266D">
        <w:rPr>
          <w:rFonts w:asciiTheme="minorBidi" w:hAnsiTheme="minorBidi" w:cstheme="minorBidi"/>
          <w:b w:val="0"/>
          <w:bCs w:val="0"/>
          <w:i w:val="0"/>
          <w:iCs/>
          <w:sz w:val="24"/>
          <w:szCs w:val="24"/>
          <w:lang w:val="en-GB"/>
        </w:rPr>
        <w:t xml:space="preserve">employees </w:t>
      </w:r>
      <w:r w:rsidR="004802C5" w:rsidRPr="004E266D">
        <w:rPr>
          <w:rFonts w:asciiTheme="minorBidi" w:hAnsiTheme="minorBidi" w:cstheme="minorBidi"/>
          <w:b w:val="0"/>
          <w:bCs w:val="0"/>
          <w:i w:val="0"/>
          <w:iCs/>
          <w:sz w:val="24"/>
          <w:szCs w:val="24"/>
          <w:lang w:val="en-GB"/>
        </w:rPr>
        <w:t xml:space="preserve">which have </w:t>
      </w:r>
      <w:r w:rsidR="005B43F3" w:rsidRPr="004E266D">
        <w:rPr>
          <w:rFonts w:asciiTheme="minorBidi" w:hAnsiTheme="minorBidi" w:cstheme="minorBidi"/>
          <w:b w:val="0"/>
          <w:bCs w:val="0"/>
          <w:i w:val="0"/>
          <w:iCs/>
          <w:sz w:val="24"/>
          <w:szCs w:val="24"/>
          <w:lang w:val="en-GB"/>
        </w:rPr>
        <w:t>flexibility access</w:t>
      </w:r>
      <w:r w:rsidR="00EC3CF6" w:rsidRPr="004E266D">
        <w:rPr>
          <w:rFonts w:asciiTheme="minorBidi" w:hAnsiTheme="minorBidi" w:cstheme="minorBidi"/>
          <w:b w:val="0"/>
          <w:bCs w:val="0"/>
          <w:i w:val="0"/>
          <w:iCs/>
          <w:sz w:val="24"/>
          <w:szCs w:val="24"/>
          <w:lang w:val="en-GB"/>
        </w:rPr>
        <w:t xml:space="preserve"> and automatic </w:t>
      </w:r>
      <w:r w:rsidR="00A53596" w:rsidRPr="004E266D">
        <w:rPr>
          <w:rFonts w:asciiTheme="minorBidi" w:hAnsiTheme="minorBidi" w:cstheme="minorBidi"/>
          <w:b w:val="0"/>
          <w:bCs w:val="0"/>
          <w:i w:val="0"/>
          <w:iCs/>
          <w:sz w:val="24"/>
          <w:szCs w:val="24"/>
          <w:lang w:val="en-GB"/>
        </w:rPr>
        <w:t>threat response.</w:t>
      </w:r>
    </w:p>
    <w:p w14:paraId="2CBF6E8B" w14:textId="6DED3ED7" w:rsidR="007B2489" w:rsidRPr="009C7E9A" w:rsidRDefault="007B2489" w:rsidP="009C7E9A">
      <w:pPr>
        <w:pStyle w:val="TOCHeading"/>
        <w:rPr>
          <w:b/>
          <w:bCs/>
          <w:i/>
          <w:sz w:val="36"/>
          <w:szCs w:val="36"/>
        </w:rPr>
      </w:pPr>
      <w:r w:rsidRPr="009C7E9A">
        <w:rPr>
          <w:sz w:val="36"/>
          <w:szCs w:val="36"/>
        </w:rPr>
        <w:lastRenderedPageBreak/>
        <w:t>Task 1 – Research in Data Security and Compliance</w:t>
      </w:r>
    </w:p>
    <w:p w14:paraId="573B8CF1" w14:textId="77777777" w:rsidR="00EE3D1E" w:rsidRPr="008B720F" w:rsidRDefault="00EE3D1E" w:rsidP="0029125F">
      <w:pPr>
        <w:pStyle w:val="Keywords"/>
        <w:ind w:firstLine="0"/>
        <w:rPr>
          <w:rFonts w:asciiTheme="majorBidi" w:hAnsiTheme="majorBidi" w:cstheme="majorBidi"/>
          <w:b w:val="0"/>
          <w:bCs w:val="0"/>
          <w:i w:val="0"/>
          <w:iCs/>
          <w:sz w:val="24"/>
          <w:szCs w:val="24"/>
          <w:lang w:val="en-GB"/>
        </w:rPr>
      </w:pPr>
    </w:p>
    <w:p w14:paraId="28459B6E" w14:textId="4047CCA8" w:rsidR="009303D9" w:rsidRPr="004E266D" w:rsidRDefault="00915ECF" w:rsidP="009C7E9A">
      <w:pPr>
        <w:pStyle w:val="TOCHeading"/>
        <w:rPr>
          <w:color w:val="0B769F" w:themeColor="accent4" w:themeShade="BF"/>
        </w:rPr>
      </w:pPr>
      <w:r w:rsidRPr="008B720F">
        <w:rPr>
          <w:color w:val="0B769F" w:themeColor="accent4" w:themeShade="BF"/>
        </w:rPr>
        <w:t xml:space="preserve"> </w:t>
      </w:r>
      <w:r w:rsidR="006819C0" w:rsidRPr="008B720F">
        <w:rPr>
          <w:color w:val="0B769F" w:themeColor="accent4" w:themeShade="BF"/>
        </w:rPr>
        <w:t xml:space="preserve"> </w:t>
      </w:r>
      <w:bookmarkStart w:id="0" w:name="_Toc225771349"/>
      <w:r w:rsidR="0019199E" w:rsidRPr="004E266D">
        <w:t>Securing the Hybrid Workforce: Protecting data beyond the corporate perimeter ZTNA</w:t>
      </w:r>
      <w:bookmarkEnd w:id="0"/>
      <w:r w:rsidR="006819C0" w:rsidRPr="004E266D">
        <w:t xml:space="preserve"> </w:t>
      </w:r>
    </w:p>
    <w:p w14:paraId="361B696E" w14:textId="522E08D0" w:rsidR="009303D9" w:rsidRPr="004E266D" w:rsidRDefault="00937A72" w:rsidP="004E266D">
      <w:pPr>
        <w:spacing w:line="360" w:lineRule="auto"/>
        <w:jc w:val="both"/>
        <w:rPr>
          <w:rFonts w:asciiTheme="minorBidi" w:hAnsiTheme="minorBidi" w:cstheme="minorBidi"/>
          <w:sz w:val="24"/>
          <w:szCs w:val="24"/>
        </w:rPr>
      </w:pPr>
      <w:r w:rsidRPr="008B720F">
        <w:rPr>
          <w:rFonts w:asciiTheme="majorBidi" w:hAnsiTheme="majorBidi" w:cstheme="majorBidi"/>
          <w:sz w:val="24"/>
          <w:szCs w:val="24"/>
        </w:rPr>
        <w:t xml:space="preserve">Zero </w:t>
      </w:r>
      <w:r w:rsidR="00527832" w:rsidRPr="008B720F">
        <w:rPr>
          <w:rFonts w:asciiTheme="majorBidi" w:hAnsiTheme="majorBidi" w:cstheme="majorBidi"/>
          <w:sz w:val="24"/>
          <w:szCs w:val="24"/>
        </w:rPr>
        <w:t xml:space="preserve">Trust </w:t>
      </w:r>
      <w:r w:rsidR="003B3F9C" w:rsidRPr="008B720F">
        <w:rPr>
          <w:rFonts w:asciiTheme="majorBidi" w:hAnsiTheme="majorBidi" w:cstheme="majorBidi"/>
          <w:sz w:val="24"/>
          <w:szCs w:val="24"/>
        </w:rPr>
        <w:t>N</w:t>
      </w:r>
      <w:r w:rsidR="00527832" w:rsidRPr="008B720F">
        <w:rPr>
          <w:rFonts w:asciiTheme="majorBidi" w:hAnsiTheme="majorBidi" w:cstheme="majorBidi"/>
          <w:sz w:val="24"/>
          <w:szCs w:val="24"/>
        </w:rPr>
        <w:t xml:space="preserve">etwork </w:t>
      </w:r>
      <w:r w:rsidR="003B3F9C" w:rsidRPr="008B720F">
        <w:rPr>
          <w:rFonts w:asciiTheme="majorBidi" w:hAnsiTheme="majorBidi" w:cstheme="majorBidi"/>
          <w:sz w:val="24"/>
          <w:szCs w:val="24"/>
        </w:rPr>
        <w:t>A</w:t>
      </w:r>
      <w:r w:rsidR="00527832" w:rsidRPr="008B720F">
        <w:rPr>
          <w:rFonts w:asciiTheme="majorBidi" w:hAnsiTheme="majorBidi" w:cstheme="majorBidi"/>
          <w:sz w:val="24"/>
          <w:szCs w:val="24"/>
        </w:rPr>
        <w:t xml:space="preserve">ccess </w:t>
      </w:r>
      <w:r w:rsidR="003B3F9C" w:rsidRPr="008B720F">
        <w:rPr>
          <w:rFonts w:asciiTheme="majorBidi" w:hAnsiTheme="majorBidi" w:cstheme="majorBidi"/>
          <w:sz w:val="24"/>
          <w:szCs w:val="24"/>
        </w:rPr>
        <w:t>(</w:t>
      </w:r>
      <w:r w:rsidR="00180EFB" w:rsidRPr="008B720F">
        <w:rPr>
          <w:rFonts w:asciiTheme="majorBidi" w:hAnsiTheme="majorBidi" w:cstheme="majorBidi"/>
          <w:sz w:val="24"/>
          <w:szCs w:val="24"/>
        </w:rPr>
        <w:t>ZTNA</w:t>
      </w:r>
      <w:r w:rsidR="003B3F9C" w:rsidRPr="008B720F">
        <w:rPr>
          <w:rFonts w:asciiTheme="majorBidi" w:hAnsiTheme="majorBidi" w:cstheme="majorBidi"/>
          <w:sz w:val="24"/>
          <w:szCs w:val="24"/>
        </w:rPr>
        <w:t>)</w:t>
      </w:r>
      <w:r w:rsidR="00C64319" w:rsidRPr="008B720F">
        <w:rPr>
          <w:rFonts w:asciiTheme="majorBidi" w:hAnsiTheme="majorBidi" w:cstheme="majorBidi"/>
          <w:sz w:val="24"/>
          <w:szCs w:val="24"/>
        </w:rPr>
        <w:t xml:space="preserve"> none as a new model </w:t>
      </w:r>
      <w:r w:rsidR="008E0845" w:rsidRPr="008B720F">
        <w:rPr>
          <w:rFonts w:asciiTheme="majorBidi" w:hAnsiTheme="majorBidi" w:cstheme="majorBidi"/>
          <w:sz w:val="24"/>
          <w:szCs w:val="24"/>
        </w:rPr>
        <w:t>of secu</w:t>
      </w:r>
      <w:r w:rsidR="007800E8" w:rsidRPr="008B720F">
        <w:rPr>
          <w:rFonts w:asciiTheme="majorBidi" w:hAnsiTheme="majorBidi" w:cstheme="majorBidi"/>
          <w:sz w:val="24"/>
          <w:szCs w:val="24"/>
        </w:rPr>
        <w:t xml:space="preserve">rity to </w:t>
      </w:r>
      <w:r w:rsidR="00E43B0F" w:rsidRPr="008B720F">
        <w:rPr>
          <w:rFonts w:asciiTheme="majorBidi" w:hAnsiTheme="majorBidi" w:cstheme="majorBidi"/>
          <w:sz w:val="24"/>
          <w:szCs w:val="24"/>
        </w:rPr>
        <w:t xml:space="preserve">protect remote access </w:t>
      </w:r>
      <w:r w:rsidR="00B726A5" w:rsidRPr="008B720F">
        <w:rPr>
          <w:rFonts w:asciiTheme="majorBidi" w:hAnsiTheme="majorBidi" w:cstheme="majorBidi"/>
          <w:sz w:val="24"/>
          <w:szCs w:val="24"/>
        </w:rPr>
        <w:t xml:space="preserve">to organisation </w:t>
      </w:r>
      <w:r w:rsidR="00364A21" w:rsidRPr="008B720F">
        <w:rPr>
          <w:rFonts w:asciiTheme="majorBidi" w:hAnsiTheme="majorBidi" w:cstheme="majorBidi"/>
          <w:sz w:val="24"/>
          <w:szCs w:val="24"/>
        </w:rPr>
        <w:t xml:space="preserve">system, </w:t>
      </w:r>
      <w:r w:rsidR="008542C5" w:rsidRPr="008B720F">
        <w:rPr>
          <w:rFonts w:asciiTheme="majorBidi" w:hAnsiTheme="majorBidi" w:cstheme="majorBidi"/>
          <w:sz w:val="24"/>
          <w:szCs w:val="24"/>
        </w:rPr>
        <w:t>wh</w:t>
      </w:r>
      <w:r w:rsidR="00095874" w:rsidRPr="008B720F">
        <w:rPr>
          <w:rFonts w:asciiTheme="majorBidi" w:hAnsiTheme="majorBidi" w:cstheme="majorBidi"/>
          <w:sz w:val="24"/>
          <w:szCs w:val="24"/>
        </w:rPr>
        <w:t xml:space="preserve">ich the system can’t trust </w:t>
      </w:r>
      <w:r w:rsidR="00DE25B1" w:rsidRPr="008B720F">
        <w:rPr>
          <w:rFonts w:asciiTheme="majorBidi" w:hAnsiTheme="majorBidi" w:cstheme="majorBidi"/>
          <w:sz w:val="24"/>
          <w:szCs w:val="24"/>
        </w:rPr>
        <w:t xml:space="preserve">the users </w:t>
      </w:r>
      <w:r w:rsidR="00CA4043" w:rsidRPr="008B720F">
        <w:rPr>
          <w:rFonts w:asciiTheme="majorBidi" w:hAnsiTheme="majorBidi" w:cstheme="majorBidi"/>
          <w:sz w:val="24"/>
          <w:szCs w:val="24"/>
        </w:rPr>
        <w:t xml:space="preserve">because they work from different location </w:t>
      </w:r>
      <w:r w:rsidR="008B6BF3" w:rsidRPr="008B720F">
        <w:rPr>
          <w:rFonts w:asciiTheme="majorBidi" w:hAnsiTheme="majorBidi" w:cstheme="majorBidi"/>
          <w:sz w:val="24"/>
          <w:szCs w:val="24"/>
        </w:rPr>
        <w:t>and using different devices and ne</w:t>
      </w:r>
      <w:r w:rsidR="00154709" w:rsidRPr="008B720F">
        <w:rPr>
          <w:rFonts w:asciiTheme="majorBidi" w:hAnsiTheme="majorBidi" w:cstheme="majorBidi"/>
          <w:sz w:val="24"/>
          <w:szCs w:val="24"/>
        </w:rPr>
        <w:t>tworks</w:t>
      </w:r>
      <w:r w:rsidR="00FA65F0" w:rsidRPr="008B720F">
        <w:rPr>
          <w:rFonts w:asciiTheme="majorBidi" w:hAnsiTheme="majorBidi" w:cstheme="majorBidi"/>
          <w:sz w:val="24"/>
          <w:szCs w:val="24"/>
        </w:rPr>
        <w:t xml:space="preserve">, so ZTNA check </w:t>
      </w:r>
      <w:r w:rsidR="00EB0FEF" w:rsidRPr="008B720F">
        <w:rPr>
          <w:rFonts w:asciiTheme="majorBidi" w:hAnsiTheme="majorBidi" w:cstheme="majorBidi"/>
          <w:sz w:val="24"/>
          <w:szCs w:val="24"/>
        </w:rPr>
        <w:t xml:space="preserve">every user every time trying </w:t>
      </w:r>
      <w:r w:rsidR="003D4413" w:rsidRPr="008B720F">
        <w:rPr>
          <w:rFonts w:asciiTheme="majorBidi" w:hAnsiTheme="majorBidi" w:cstheme="majorBidi"/>
          <w:sz w:val="24"/>
          <w:szCs w:val="24"/>
        </w:rPr>
        <w:t>to access</w:t>
      </w:r>
      <w:r w:rsidR="00862D63" w:rsidRPr="008B720F">
        <w:rPr>
          <w:rFonts w:asciiTheme="majorBidi" w:hAnsiTheme="majorBidi" w:cstheme="majorBidi"/>
          <w:sz w:val="24"/>
          <w:szCs w:val="24"/>
        </w:rPr>
        <w:t xml:space="preserve"> </w:t>
      </w:r>
      <w:r w:rsidR="003D4413" w:rsidRPr="008B720F">
        <w:rPr>
          <w:rFonts w:asciiTheme="majorBidi" w:hAnsiTheme="majorBidi" w:cstheme="majorBidi"/>
          <w:sz w:val="24"/>
          <w:szCs w:val="24"/>
        </w:rPr>
        <w:t>an application</w:t>
      </w:r>
      <w:r w:rsidR="00862D63" w:rsidRPr="008B720F">
        <w:rPr>
          <w:rFonts w:asciiTheme="majorBidi" w:hAnsiTheme="majorBidi" w:cstheme="majorBidi"/>
          <w:sz w:val="24"/>
          <w:szCs w:val="24"/>
        </w:rPr>
        <w:t xml:space="preserve"> </w:t>
      </w:r>
      <w:r w:rsidR="004C77CD" w:rsidRPr="008B720F">
        <w:rPr>
          <w:rFonts w:asciiTheme="majorBidi" w:hAnsiTheme="majorBidi" w:cstheme="majorBidi"/>
          <w:sz w:val="24"/>
          <w:szCs w:val="24"/>
        </w:rPr>
        <w:t>ther</w:t>
      </w:r>
      <w:r w:rsidR="00BA1CA8" w:rsidRPr="008B720F">
        <w:rPr>
          <w:rFonts w:asciiTheme="majorBidi" w:hAnsiTheme="majorBidi" w:cstheme="majorBidi"/>
          <w:sz w:val="24"/>
          <w:szCs w:val="24"/>
        </w:rPr>
        <w:t>e is</w:t>
      </w:r>
      <w:r w:rsidR="00D56D18" w:rsidRPr="008B720F">
        <w:rPr>
          <w:rFonts w:asciiTheme="majorBidi" w:hAnsiTheme="majorBidi" w:cstheme="majorBidi"/>
          <w:sz w:val="24"/>
          <w:szCs w:val="24"/>
        </w:rPr>
        <w:t xml:space="preserve"> strong </w:t>
      </w:r>
      <w:r w:rsidR="00BA1CA8" w:rsidRPr="008B720F">
        <w:rPr>
          <w:rFonts w:asciiTheme="majorBidi" w:hAnsiTheme="majorBidi" w:cstheme="majorBidi"/>
          <w:sz w:val="24"/>
          <w:szCs w:val="24"/>
        </w:rPr>
        <w:t xml:space="preserve"> an auth</w:t>
      </w:r>
      <w:r w:rsidR="00546594" w:rsidRPr="008B720F">
        <w:rPr>
          <w:rFonts w:asciiTheme="majorBidi" w:hAnsiTheme="majorBidi" w:cstheme="majorBidi"/>
          <w:sz w:val="24"/>
          <w:szCs w:val="24"/>
        </w:rPr>
        <w:t xml:space="preserve">orization </w:t>
      </w:r>
      <w:r w:rsidR="00253C43" w:rsidRPr="008B720F">
        <w:rPr>
          <w:rFonts w:asciiTheme="majorBidi" w:hAnsiTheme="majorBidi" w:cstheme="majorBidi"/>
          <w:sz w:val="24"/>
          <w:szCs w:val="24"/>
        </w:rPr>
        <w:t>identity</w:t>
      </w:r>
      <w:r w:rsidR="003C289F" w:rsidRPr="008B720F">
        <w:rPr>
          <w:rFonts w:asciiTheme="majorBidi" w:hAnsiTheme="majorBidi" w:cstheme="majorBidi"/>
          <w:sz w:val="24"/>
          <w:szCs w:val="24"/>
        </w:rPr>
        <w:t xml:space="preserve">, </w:t>
      </w:r>
      <w:r w:rsidR="00165331" w:rsidRPr="008B720F">
        <w:rPr>
          <w:rFonts w:asciiTheme="majorBidi" w:hAnsiTheme="majorBidi" w:cstheme="majorBidi"/>
          <w:sz w:val="24"/>
          <w:szCs w:val="24"/>
        </w:rPr>
        <w:t xml:space="preserve">such </w:t>
      </w:r>
      <w:r w:rsidR="00FB4065" w:rsidRPr="008B720F">
        <w:rPr>
          <w:rFonts w:asciiTheme="majorBidi" w:hAnsiTheme="majorBidi" w:cstheme="majorBidi"/>
          <w:sz w:val="24"/>
          <w:szCs w:val="24"/>
        </w:rPr>
        <w:t>as multi fac</w:t>
      </w:r>
      <w:r w:rsidR="00A765CB" w:rsidRPr="008B720F">
        <w:rPr>
          <w:rFonts w:asciiTheme="majorBidi" w:hAnsiTheme="majorBidi" w:cstheme="majorBidi"/>
          <w:sz w:val="24"/>
          <w:szCs w:val="24"/>
        </w:rPr>
        <w:t xml:space="preserve">tor </w:t>
      </w:r>
      <w:r w:rsidR="00A74A4E" w:rsidRPr="008B720F">
        <w:rPr>
          <w:rFonts w:asciiTheme="majorBidi" w:hAnsiTheme="majorBidi" w:cstheme="majorBidi"/>
          <w:sz w:val="24"/>
          <w:szCs w:val="24"/>
        </w:rPr>
        <w:t xml:space="preserve">authentication  </w:t>
      </w:r>
      <w:r w:rsidR="00BB406D" w:rsidRPr="008B720F">
        <w:rPr>
          <w:rFonts w:asciiTheme="majorBidi" w:hAnsiTheme="majorBidi" w:cstheme="majorBidi"/>
          <w:sz w:val="24"/>
          <w:szCs w:val="24"/>
        </w:rPr>
        <w:t xml:space="preserve">,and </w:t>
      </w:r>
      <w:r w:rsidR="00CA32C7" w:rsidRPr="008B720F">
        <w:rPr>
          <w:rFonts w:asciiTheme="majorBidi" w:hAnsiTheme="majorBidi" w:cstheme="majorBidi"/>
          <w:sz w:val="24"/>
          <w:szCs w:val="24"/>
        </w:rPr>
        <w:t>ch</w:t>
      </w:r>
      <w:r w:rsidR="001A78B4" w:rsidRPr="008B720F">
        <w:rPr>
          <w:rFonts w:asciiTheme="majorBidi" w:hAnsiTheme="majorBidi" w:cstheme="majorBidi"/>
          <w:sz w:val="24"/>
          <w:szCs w:val="24"/>
        </w:rPr>
        <w:t>eck to update</w:t>
      </w:r>
      <w:r w:rsidR="00417120" w:rsidRPr="008B720F">
        <w:rPr>
          <w:rFonts w:asciiTheme="majorBidi" w:hAnsiTheme="majorBidi" w:cstheme="majorBidi"/>
          <w:sz w:val="24"/>
          <w:szCs w:val="24"/>
        </w:rPr>
        <w:t xml:space="preserve"> software, </w:t>
      </w:r>
      <w:r w:rsidR="009C1A86" w:rsidRPr="008B720F">
        <w:rPr>
          <w:rFonts w:asciiTheme="majorBidi" w:hAnsiTheme="majorBidi" w:cstheme="majorBidi"/>
          <w:sz w:val="24"/>
          <w:szCs w:val="24"/>
        </w:rPr>
        <w:t>encryption</w:t>
      </w:r>
      <w:r w:rsidR="007171B8" w:rsidRPr="008B720F">
        <w:rPr>
          <w:rFonts w:asciiTheme="majorBidi" w:hAnsiTheme="majorBidi" w:cstheme="majorBidi"/>
          <w:sz w:val="24"/>
          <w:szCs w:val="24"/>
        </w:rPr>
        <w:t xml:space="preserve"> enabled, </w:t>
      </w:r>
      <w:r w:rsidR="009F6BBC" w:rsidRPr="008B720F">
        <w:rPr>
          <w:rFonts w:asciiTheme="majorBidi" w:hAnsiTheme="majorBidi" w:cstheme="majorBidi"/>
          <w:sz w:val="24"/>
          <w:szCs w:val="24"/>
        </w:rPr>
        <w:t xml:space="preserve">and </w:t>
      </w:r>
      <w:r w:rsidR="00665D56" w:rsidRPr="008B720F">
        <w:rPr>
          <w:rFonts w:asciiTheme="majorBidi" w:hAnsiTheme="majorBidi" w:cstheme="majorBidi"/>
          <w:sz w:val="24"/>
          <w:szCs w:val="24"/>
        </w:rPr>
        <w:t>antivirus</w:t>
      </w:r>
      <w:r w:rsidR="009F6BBC" w:rsidRPr="008B720F">
        <w:rPr>
          <w:rFonts w:asciiTheme="majorBidi" w:hAnsiTheme="majorBidi" w:cstheme="majorBidi"/>
          <w:sz w:val="24"/>
          <w:szCs w:val="24"/>
        </w:rPr>
        <w:t xml:space="preserve"> </w:t>
      </w:r>
      <w:r w:rsidR="00665D56" w:rsidRPr="008B720F">
        <w:rPr>
          <w:rFonts w:asciiTheme="majorBidi" w:hAnsiTheme="majorBidi" w:cstheme="majorBidi"/>
          <w:sz w:val="24"/>
          <w:szCs w:val="24"/>
        </w:rPr>
        <w:t xml:space="preserve">protection </w:t>
      </w:r>
      <w:r w:rsidR="003C289F" w:rsidRPr="008B720F">
        <w:rPr>
          <w:rFonts w:asciiTheme="majorBidi" w:hAnsiTheme="majorBidi" w:cstheme="majorBidi"/>
          <w:sz w:val="24"/>
          <w:szCs w:val="24"/>
        </w:rPr>
        <w:t>device se</w:t>
      </w:r>
      <w:r w:rsidR="00EF7CF1" w:rsidRPr="008B720F">
        <w:rPr>
          <w:rFonts w:asciiTheme="majorBidi" w:hAnsiTheme="majorBidi" w:cstheme="majorBidi"/>
          <w:sz w:val="24"/>
          <w:szCs w:val="24"/>
        </w:rPr>
        <w:t xml:space="preserve">curity, and location </w:t>
      </w:r>
      <w:r w:rsidR="00A63218" w:rsidRPr="008B720F">
        <w:rPr>
          <w:rFonts w:asciiTheme="majorBidi" w:hAnsiTheme="majorBidi" w:cstheme="majorBidi"/>
          <w:sz w:val="24"/>
          <w:szCs w:val="24"/>
        </w:rPr>
        <w:t>before allowing acce</w:t>
      </w:r>
      <w:r w:rsidR="00EB51EB" w:rsidRPr="008B720F">
        <w:rPr>
          <w:rFonts w:asciiTheme="majorBidi" w:hAnsiTheme="majorBidi" w:cstheme="majorBidi"/>
          <w:sz w:val="24"/>
          <w:szCs w:val="24"/>
        </w:rPr>
        <w:t>ss to the applications</w:t>
      </w:r>
      <w:r w:rsidR="004361DE" w:rsidRPr="008B720F">
        <w:rPr>
          <w:rFonts w:asciiTheme="majorBidi" w:hAnsiTheme="majorBidi" w:cstheme="majorBidi"/>
          <w:sz w:val="24"/>
          <w:szCs w:val="24"/>
        </w:rPr>
        <w:t xml:space="preserve">. </w:t>
      </w:r>
      <w:r w:rsidR="00771E77" w:rsidRPr="008B720F">
        <w:rPr>
          <w:rFonts w:asciiTheme="majorBidi" w:hAnsiTheme="majorBidi" w:cstheme="majorBidi"/>
          <w:sz w:val="24"/>
          <w:szCs w:val="24"/>
        </w:rPr>
        <w:t>The employees have limited access</w:t>
      </w:r>
      <w:r w:rsidR="00A25134" w:rsidRPr="008B720F">
        <w:rPr>
          <w:rFonts w:asciiTheme="majorBidi" w:hAnsiTheme="majorBidi" w:cstheme="majorBidi"/>
          <w:sz w:val="24"/>
          <w:szCs w:val="24"/>
        </w:rPr>
        <w:t xml:space="preserve">, so they can only have </w:t>
      </w:r>
      <w:r w:rsidR="00F168A6" w:rsidRPr="008B720F">
        <w:rPr>
          <w:rFonts w:asciiTheme="majorBidi" w:hAnsiTheme="majorBidi" w:cstheme="majorBidi"/>
          <w:sz w:val="24"/>
          <w:szCs w:val="24"/>
        </w:rPr>
        <w:t>access to specific app</w:t>
      </w:r>
      <w:r w:rsidR="00B33A11" w:rsidRPr="008B720F">
        <w:rPr>
          <w:rFonts w:asciiTheme="majorBidi" w:hAnsiTheme="majorBidi" w:cstheme="majorBidi"/>
          <w:sz w:val="24"/>
          <w:szCs w:val="24"/>
        </w:rPr>
        <w:t xml:space="preserve">lications they need </w:t>
      </w:r>
      <w:r w:rsidR="00CD0184" w:rsidRPr="008B720F">
        <w:rPr>
          <w:rFonts w:asciiTheme="majorBidi" w:hAnsiTheme="majorBidi" w:cstheme="majorBidi"/>
          <w:sz w:val="24"/>
          <w:szCs w:val="24"/>
        </w:rPr>
        <w:t>not whole network</w:t>
      </w:r>
      <w:r w:rsidR="004662A9">
        <w:rPr>
          <w:rFonts w:asciiTheme="majorBidi" w:hAnsiTheme="majorBidi" w:cstheme="majorBidi"/>
          <w:sz w:val="24"/>
          <w:szCs w:val="24"/>
        </w:rPr>
        <w:t xml:space="preserve"> </w:t>
      </w:r>
      <w:r w:rsidR="001A131B">
        <w:rPr>
          <w:rFonts w:asciiTheme="majorBidi" w:hAnsiTheme="majorBidi" w:cstheme="majorBidi"/>
          <w:sz w:val="24"/>
          <w:szCs w:val="24"/>
        </w:rPr>
        <w:t>[1]</w:t>
      </w:r>
      <w:r w:rsidR="0051270A" w:rsidRPr="008B720F">
        <w:rPr>
          <w:rFonts w:asciiTheme="majorBidi" w:hAnsiTheme="majorBidi" w:cstheme="majorBidi"/>
          <w:sz w:val="24"/>
          <w:szCs w:val="24"/>
        </w:rPr>
        <w:t>. By following th</w:t>
      </w:r>
      <w:r w:rsidR="00262B03" w:rsidRPr="008B720F">
        <w:rPr>
          <w:rFonts w:asciiTheme="majorBidi" w:hAnsiTheme="majorBidi" w:cstheme="majorBidi"/>
          <w:sz w:val="24"/>
          <w:szCs w:val="24"/>
        </w:rPr>
        <w:t xml:space="preserve">is role ZTNA can decrease the risk </w:t>
      </w:r>
      <w:r w:rsidR="005D611A" w:rsidRPr="008B720F">
        <w:rPr>
          <w:rFonts w:asciiTheme="majorBidi" w:hAnsiTheme="majorBidi" w:cstheme="majorBidi"/>
          <w:sz w:val="24"/>
          <w:szCs w:val="24"/>
        </w:rPr>
        <w:t>of internally</w:t>
      </w:r>
      <w:r w:rsidR="00FE7B85" w:rsidRPr="008B720F">
        <w:rPr>
          <w:rFonts w:asciiTheme="majorBidi" w:hAnsiTheme="majorBidi" w:cstheme="majorBidi"/>
          <w:sz w:val="24"/>
          <w:szCs w:val="24"/>
        </w:rPr>
        <w:t xml:space="preserve"> hackers</w:t>
      </w:r>
      <w:r w:rsidR="008D1BDE" w:rsidRPr="008B720F">
        <w:rPr>
          <w:rFonts w:asciiTheme="majorBidi" w:hAnsiTheme="majorBidi" w:cstheme="majorBidi"/>
          <w:sz w:val="24"/>
          <w:szCs w:val="24"/>
        </w:rPr>
        <w:t xml:space="preserve">, </w:t>
      </w:r>
      <w:r w:rsidR="002B3B7E" w:rsidRPr="008B720F">
        <w:rPr>
          <w:rFonts w:asciiTheme="majorBidi" w:hAnsiTheme="majorBidi" w:cstheme="majorBidi"/>
          <w:sz w:val="24"/>
          <w:szCs w:val="24"/>
        </w:rPr>
        <w:t xml:space="preserve">so it </w:t>
      </w:r>
      <w:r w:rsidR="00721BEE" w:rsidRPr="008B720F">
        <w:rPr>
          <w:rFonts w:asciiTheme="majorBidi" w:hAnsiTheme="majorBidi" w:cstheme="majorBidi"/>
          <w:sz w:val="24"/>
          <w:szCs w:val="24"/>
        </w:rPr>
        <w:t>becomes</w:t>
      </w:r>
      <w:r w:rsidR="002B3B7E" w:rsidRPr="008B720F">
        <w:rPr>
          <w:rFonts w:asciiTheme="majorBidi" w:hAnsiTheme="majorBidi" w:cstheme="majorBidi"/>
          <w:sz w:val="24"/>
          <w:szCs w:val="24"/>
        </w:rPr>
        <w:t xml:space="preserve"> very effective</w:t>
      </w:r>
      <w:r w:rsidR="00144258" w:rsidRPr="008B720F">
        <w:rPr>
          <w:rFonts w:asciiTheme="majorBidi" w:hAnsiTheme="majorBidi" w:cstheme="majorBidi"/>
          <w:sz w:val="24"/>
          <w:szCs w:val="24"/>
        </w:rPr>
        <w:t xml:space="preserve"> and useful for remot</w:t>
      </w:r>
      <w:r w:rsidR="00100138" w:rsidRPr="008B720F">
        <w:rPr>
          <w:rFonts w:asciiTheme="majorBidi" w:hAnsiTheme="majorBidi" w:cstheme="majorBidi"/>
          <w:sz w:val="24"/>
          <w:szCs w:val="24"/>
        </w:rPr>
        <w:t xml:space="preserve">e employees </w:t>
      </w:r>
      <w:r w:rsidR="00641037" w:rsidRPr="008B720F">
        <w:rPr>
          <w:rFonts w:asciiTheme="majorBidi" w:hAnsiTheme="majorBidi" w:cstheme="majorBidi"/>
          <w:sz w:val="24"/>
          <w:szCs w:val="24"/>
        </w:rPr>
        <w:t xml:space="preserve">for it keep the organisation </w:t>
      </w:r>
      <w:r w:rsidR="00023CC4" w:rsidRPr="008B720F">
        <w:rPr>
          <w:rFonts w:asciiTheme="majorBidi" w:hAnsiTheme="majorBidi" w:cstheme="majorBidi"/>
          <w:sz w:val="24"/>
          <w:szCs w:val="24"/>
        </w:rPr>
        <w:t xml:space="preserve">and </w:t>
      </w:r>
      <w:r w:rsidR="00023CC4" w:rsidRPr="004E266D">
        <w:rPr>
          <w:rFonts w:asciiTheme="minorBidi" w:hAnsiTheme="minorBidi" w:cstheme="minorBidi"/>
          <w:sz w:val="24"/>
          <w:szCs w:val="24"/>
        </w:rPr>
        <w:t xml:space="preserve">company data </w:t>
      </w:r>
      <w:r w:rsidR="003D5229" w:rsidRPr="004E266D">
        <w:rPr>
          <w:rFonts w:asciiTheme="minorBidi" w:hAnsiTheme="minorBidi" w:cstheme="minorBidi"/>
          <w:sz w:val="24"/>
          <w:szCs w:val="24"/>
        </w:rPr>
        <w:t xml:space="preserve">safe </w:t>
      </w:r>
      <w:r w:rsidR="0099538F" w:rsidRPr="004E266D">
        <w:rPr>
          <w:rFonts w:asciiTheme="minorBidi" w:hAnsiTheme="minorBidi" w:cstheme="minorBidi"/>
          <w:sz w:val="24"/>
          <w:szCs w:val="24"/>
        </w:rPr>
        <w:t>when allowing secure a</w:t>
      </w:r>
      <w:r w:rsidR="005D01BC" w:rsidRPr="004E266D">
        <w:rPr>
          <w:rFonts w:asciiTheme="minorBidi" w:hAnsiTheme="minorBidi" w:cstheme="minorBidi"/>
          <w:sz w:val="24"/>
          <w:szCs w:val="24"/>
        </w:rPr>
        <w:t xml:space="preserve">ccess from different </w:t>
      </w:r>
      <w:r w:rsidR="005C38D9" w:rsidRPr="004E266D">
        <w:rPr>
          <w:rFonts w:asciiTheme="minorBidi" w:hAnsiTheme="minorBidi" w:cstheme="minorBidi"/>
          <w:sz w:val="24"/>
          <w:szCs w:val="24"/>
        </w:rPr>
        <w:t xml:space="preserve">location, and </w:t>
      </w:r>
      <w:r w:rsidR="007F25D8" w:rsidRPr="004E266D">
        <w:rPr>
          <w:rFonts w:asciiTheme="minorBidi" w:hAnsiTheme="minorBidi" w:cstheme="minorBidi"/>
          <w:sz w:val="24"/>
          <w:szCs w:val="24"/>
        </w:rPr>
        <w:t xml:space="preserve">following the rule </w:t>
      </w:r>
      <w:r w:rsidR="00946052" w:rsidRPr="004E266D">
        <w:rPr>
          <w:rFonts w:asciiTheme="minorBidi" w:hAnsiTheme="minorBidi" w:cstheme="minorBidi"/>
          <w:sz w:val="24"/>
          <w:szCs w:val="24"/>
        </w:rPr>
        <w:t>“neve</w:t>
      </w:r>
      <w:r w:rsidR="002A003E" w:rsidRPr="004E266D">
        <w:rPr>
          <w:rFonts w:asciiTheme="minorBidi" w:hAnsiTheme="minorBidi" w:cstheme="minorBidi"/>
          <w:sz w:val="24"/>
          <w:szCs w:val="24"/>
        </w:rPr>
        <w:t>r</w:t>
      </w:r>
      <w:r w:rsidR="00E3595A" w:rsidRPr="004E266D">
        <w:rPr>
          <w:rFonts w:asciiTheme="minorBidi" w:hAnsiTheme="minorBidi" w:cstheme="minorBidi"/>
          <w:sz w:val="24"/>
          <w:szCs w:val="24"/>
        </w:rPr>
        <w:t xml:space="preserve"> trust, always </w:t>
      </w:r>
      <w:r w:rsidR="004A4ADB" w:rsidRPr="004E266D">
        <w:rPr>
          <w:rFonts w:asciiTheme="minorBidi" w:hAnsiTheme="minorBidi" w:cstheme="minorBidi"/>
          <w:sz w:val="24"/>
          <w:szCs w:val="24"/>
        </w:rPr>
        <w:t>verify</w:t>
      </w:r>
      <w:r w:rsidR="007F25D8" w:rsidRPr="004E266D">
        <w:rPr>
          <w:rFonts w:asciiTheme="minorBidi" w:hAnsiTheme="minorBidi" w:cstheme="minorBidi"/>
          <w:sz w:val="24"/>
          <w:szCs w:val="24"/>
        </w:rPr>
        <w:t>”</w:t>
      </w:r>
      <w:r w:rsidR="004A4ADB" w:rsidRPr="004E266D">
        <w:rPr>
          <w:rFonts w:asciiTheme="minorBidi" w:hAnsiTheme="minorBidi" w:cstheme="minorBidi"/>
          <w:sz w:val="24"/>
          <w:szCs w:val="24"/>
        </w:rPr>
        <w:t>.</w:t>
      </w:r>
    </w:p>
    <w:p w14:paraId="6351053F" w14:textId="16DC4DC0" w:rsidR="00EC7DB1" w:rsidRPr="004E266D" w:rsidRDefault="007630C6"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 xml:space="preserve">"Verify explicitly" is a foundational principle of zero trust network architecture that emphasizes the need for continuous and rigorous verification of every access request, regardless of the source or </w:t>
      </w:r>
      <w:r w:rsidR="00D83573" w:rsidRPr="004E266D">
        <w:rPr>
          <w:rFonts w:asciiTheme="minorBidi" w:hAnsiTheme="minorBidi" w:cstheme="minorBidi"/>
          <w:sz w:val="24"/>
          <w:szCs w:val="24"/>
        </w:rPr>
        <w:t>location.</w:t>
      </w:r>
      <w:r w:rsidRPr="004E266D">
        <w:rPr>
          <w:rFonts w:asciiTheme="minorBidi" w:hAnsiTheme="minorBidi" w:cstheme="minorBidi"/>
          <w:sz w:val="24"/>
          <w:szCs w:val="24"/>
        </w:rPr>
        <w:t xml:space="preserve"> Unlike traditional security models that assume trust once a user or device is inside the perimeter, </w:t>
      </w:r>
      <w:r w:rsidRPr="004E266D">
        <w:rPr>
          <w:rFonts w:asciiTheme="minorBidi" w:hAnsiTheme="minorBidi" w:cstheme="minorBidi"/>
          <w:sz w:val="24"/>
          <w:szCs w:val="24"/>
        </w:rPr>
        <w:t xml:space="preserve">ZTNA requires every access attempt to be validated against strict criteria, such as user identity, device health, location, and </w:t>
      </w:r>
      <w:r w:rsidR="00D83573" w:rsidRPr="004E266D">
        <w:rPr>
          <w:rFonts w:asciiTheme="minorBidi" w:hAnsiTheme="minorBidi" w:cstheme="minorBidi"/>
          <w:sz w:val="24"/>
          <w:szCs w:val="24"/>
        </w:rPr>
        <w:t>behaviour</w:t>
      </w:r>
      <w:r w:rsidRPr="004E266D">
        <w:rPr>
          <w:rFonts w:asciiTheme="minorBidi" w:hAnsiTheme="minorBidi" w:cstheme="minorBidi"/>
          <w:sz w:val="24"/>
          <w:szCs w:val="24"/>
        </w:rPr>
        <w:t xml:space="preserve"> </w:t>
      </w:r>
      <w:r w:rsidR="00902145" w:rsidRPr="004E266D">
        <w:rPr>
          <w:rFonts w:asciiTheme="minorBidi" w:hAnsiTheme="minorBidi" w:cstheme="minorBidi"/>
          <w:sz w:val="24"/>
          <w:szCs w:val="24"/>
        </w:rPr>
        <w:t>patterns,</w:t>
      </w:r>
      <w:r w:rsidRPr="004E266D">
        <w:rPr>
          <w:rFonts w:asciiTheme="minorBidi" w:hAnsiTheme="minorBidi" w:cstheme="minorBidi"/>
          <w:sz w:val="24"/>
          <w:szCs w:val="24"/>
        </w:rPr>
        <w:t xml:space="preserve"> This explicit verification </w:t>
      </w:r>
      <w:r w:rsidR="00F7164C" w:rsidRPr="004E266D">
        <w:rPr>
          <w:rFonts w:asciiTheme="minorBidi" w:hAnsiTheme="minorBidi" w:cstheme="minorBidi"/>
          <w:sz w:val="24"/>
          <w:szCs w:val="24"/>
        </w:rPr>
        <w:t xml:space="preserve">procedure </w:t>
      </w:r>
      <w:r w:rsidR="005A685D" w:rsidRPr="004E266D">
        <w:rPr>
          <w:rFonts w:asciiTheme="minorBidi" w:hAnsiTheme="minorBidi" w:cstheme="minorBidi"/>
          <w:sz w:val="24"/>
          <w:szCs w:val="24"/>
        </w:rPr>
        <w:t>frequently</w:t>
      </w:r>
      <w:r w:rsidRPr="004E266D">
        <w:rPr>
          <w:rFonts w:asciiTheme="minorBidi" w:hAnsiTheme="minorBidi" w:cstheme="minorBidi"/>
          <w:sz w:val="24"/>
          <w:szCs w:val="24"/>
        </w:rPr>
        <w:t xml:space="preserve"> </w:t>
      </w:r>
      <w:r w:rsidR="005A685D" w:rsidRPr="004E266D">
        <w:rPr>
          <w:rFonts w:asciiTheme="minorBidi" w:hAnsiTheme="minorBidi" w:cstheme="minorBidi"/>
          <w:sz w:val="24"/>
          <w:szCs w:val="24"/>
        </w:rPr>
        <w:t>comprises</w:t>
      </w:r>
      <w:r w:rsidRPr="004E266D">
        <w:rPr>
          <w:rFonts w:asciiTheme="minorBidi" w:hAnsiTheme="minorBidi" w:cstheme="minorBidi"/>
          <w:sz w:val="24"/>
          <w:szCs w:val="24"/>
        </w:rPr>
        <w:t xml:space="preserve"> multi-factor authentication (MFA), real-time risk assessments, and contextual information to determine whether access should be granted or denied. It ensures that no entity is trusted by default, even if they are already within the network, reducing the likelihood of unauthorized access and mitigating the risks associated with compromised credentials or insider threats ,  By continuously validating the trustworthiness of all entities seeking access, ZTNA reinforces the "never trust, always verify" philosophy and enhances the overall security posture of the </w:t>
      </w:r>
      <w:r w:rsidR="00881BCD" w:rsidRPr="004E266D">
        <w:rPr>
          <w:rFonts w:asciiTheme="minorBidi" w:hAnsiTheme="minorBidi" w:cstheme="minorBidi"/>
          <w:sz w:val="24"/>
          <w:szCs w:val="24"/>
        </w:rPr>
        <w:t>organization [</w:t>
      </w:r>
      <w:r w:rsidR="00E675FB">
        <w:rPr>
          <w:rFonts w:asciiTheme="minorBidi" w:hAnsiTheme="minorBidi" w:cstheme="minorBidi"/>
          <w:sz w:val="24"/>
          <w:szCs w:val="24"/>
        </w:rPr>
        <w:t>4</w:t>
      </w:r>
      <w:r w:rsidR="00CB4327" w:rsidRPr="004E266D">
        <w:rPr>
          <w:rFonts w:asciiTheme="minorBidi" w:hAnsiTheme="minorBidi" w:cstheme="minorBidi"/>
          <w:sz w:val="24"/>
          <w:szCs w:val="24"/>
        </w:rPr>
        <w:t>]</w:t>
      </w:r>
      <w:r w:rsidR="005D4670" w:rsidRPr="004E266D">
        <w:rPr>
          <w:rFonts w:asciiTheme="minorBidi" w:hAnsiTheme="minorBidi" w:cstheme="minorBidi"/>
          <w:sz w:val="24"/>
          <w:szCs w:val="24"/>
        </w:rPr>
        <w:t>.</w:t>
      </w:r>
    </w:p>
    <w:p w14:paraId="068AAFD8" w14:textId="0265E211" w:rsidR="00392676" w:rsidRPr="004E266D" w:rsidRDefault="005E41C6"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 xml:space="preserve">Limitation is the key point of </w:t>
      </w:r>
      <w:r w:rsidR="009F1B54" w:rsidRPr="004E266D">
        <w:rPr>
          <w:rFonts w:asciiTheme="minorBidi" w:hAnsiTheme="minorBidi" w:cstheme="minorBidi"/>
          <w:sz w:val="24"/>
          <w:szCs w:val="24"/>
        </w:rPr>
        <w:t xml:space="preserve">ZTNA </w:t>
      </w:r>
      <w:r w:rsidR="008E7D30" w:rsidRPr="004E266D">
        <w:rPr>
          <w:rFonts w:asciiTheme="minorBidi" w:hAnsiTheme="minorBidi" w:cstheme="minorBidi"/>
          <w:sz w:val="24"/>
          <w:szCs w:val="24"/>
        </w:rPr>
        <w:t>to control the access, which mean</w:t>
      </w:r>
      <w:r w:rsidR="009E29BD" w:rsidRPr="004E266D">
        <w:rPr>
          <w:rFonts w:asciiTheme="minorBidi" w:hAnsiTheme="minorBidi" w:cstheme="minorBidi"/>
          <w:sz w:val="24"/>
          <w:szCs w:val="24"/>
        </w:rPr>
        <w:t>s that the employees</w:t>
      </w:r>
      <w:r w:rsidR="00BB405E" w:rsidRPr="004E266D">
        <w:rPr>
          <w:rFonts w:asciiTheme="minorBidi" w:hAnsiTheme="minorBidi" w:cstheme="minorBidi"/>
          <w:sz w:val="24"/>
          <w:szCs w:val="24"/>
        </w:rPr>
        <w:t xml:space="preserve"> have least-privil</w:t>
      </w:r>
      <w:r w:rsidR="001B791E" w:rsidRPr="004E266D">
        <w:rPr>
          <w:rFonts w:asciiTheme="minorBidi" w:hAnsiTheme="minorBidi" w:cstheme="minorBidi"/>
          <w:sz w:val="24"/>
          <w:szCs w:val="24"/>
        </w:rPr>
        <w:t xml:space="preserve">ege access, so </w:t>
      </w:r>
      <w:r w:rsidR="002E6D70" w:rsidRPr="004E266D">
        <w:rPr>
          <w:rFonts w:asciiTheme="minorBidi" w:hAnsiTheme="minorBidi" w:cstheme="minorBidi"/>
          <w:sz w:val="24"/>
          <w:szCs w:val="24"/>
        </w:rPr>
        <w:t xml:space="preserve">the </w:t>
      </w:r>
      <w:r w:rsidR="007D5E7E" w:rsidRPr="004E266D">
        <w:rPr>
          <w:rFonts w:asciiTheme="minorBidi" w:hAnsiTheme="minorBidi" w:cstheme="minorBidi"/>
          <w:sz w:val="24"/>
          <w:szCs w:val="24"/>
        </w:rPr>
        <w:t xml:space="preserve">employees only have access </w:t>
      </w:r>
      <w:r w:rsidR="00710E3E" w:rsidRPr="004E266D">
        <w:rPr>
          <w:rFonts w:asciiTheme="minorBidi" w:hAnsiTheme="minorBidi" w:cstheme="minorBidi"/>
          <w:sz w:val="24"/>
          <w:szCs w:val="24"/>
        </w:rPr>
        <w:t>to the sp</w:t>
      </w:r>
      <w:r w:rsidR="00924570" w:rsidRPr="004E266D">
        <w:rPr>
          <w:rFonts w:asciiTheme="minorBidi" w:hAnsiTheme="minorBidi" w:cstheme="minorBidi"/>
          <w:sz w:val="24"/>
          <w:szCs w:val="24"/>
        </w:rPr>
        <w:t xml:space="preserve">ecific </w:t>
      </w:r>
      <w:r w:rsidR="0085203A" w:rsidRPr="004E266D">
        <w:rPr>
          <w:rFonts w:asciiTheme="minorBidi" w:hAnsiTheme="minorBidi" w:cstheme="minorBidi"/>
          <w:sz w:val="24"/>
          <w:szCs w:val="24"/>
        </w:rPr>
        <w:t>data</w:t>
      </w:r>
      <w:r w:rsidR="00660E6D" w:rsidRPr="004E266D">
        <w:rPr>
          <w:rFonts w:asciiTheme="minorBidi" w:hAnsiTheme="minorBidi" w:cstheme="minorBidi"/>
          <w:sz w:val="24"/>
          <w:szCs w:val="24"/>
        </w:rPr>
        <w:t xml:space="preserve"> which</w:t>
      </w:r>
      <w:r w:rsidR="0085203A" w:rsidRPr="004E266D">
        <w:rPr>
          <w:rFonts w:asciiTheme="minorBidi" w:hAnsiTheme="minorBidi" w:cstheme="minorBidi"/>
          <w:sz w:val="24"/>
          <w:szCs w:val="24"/>
        </w:rPr>
        <w:t xml:space="preserve"> they need </w:t>
      </w:r>
    </w:p>
    <w:p w14:paraId="43035E3C" w14:textId="77777777" w:rsidR="00390D78" w:rsidRPr="008B720F" w:rsidRDefault="00390D78" w:rsidP="00771E77">
      <w:pPr>
        <w:jc w:val="both"/>
        <w:rPr>
          <w:rFonts w:asciiTheme="majorBidi" w:hAnsiTheme="majorBidi" w:cstheme="majorBidi"/>
          <w:sz w:val="24"/>
          <w:szCs w:val="24"/>
        </w:rPr>
      </w:pPr>
    </w:p>
    <w:p w14:paraId="14E2314B" w14:textId="1CCBD203" w:rsidR="00946052" w:rsidRPr="008B720F" w:rsidRDefault="00E17E1A" w:rsidP="0082414B">
      <w:pPr>
        <w:jc w:val="both"/>
        <w:rPr>
          <w:rFonts w:asciiTheme="majorBidi" w:hAnsiTheme="majorBidi" w:cstheme="majorBidi"/>
          <w:sz w:val="24"/>
          <w:szCs w:val="24"/>
        </w:rPr>
      </w:pPr>
      <w:r w:rsidRPr="008B720F">
        <w:rPr>
          <w:rFonts w:asciiTheme="majorBidi" w:hAnsiTheme="majorBidi" w:cstheme="majorBidi"/>
          <w:noProof/>
          <w:sz w:val="24"/>
          <w:szCs w:val="24"/>
        </w:rPr>
        <w:drawing>
          <wp:inline distT="0" distB="0" distL="0" distR="0" wp14:anchorId="3C94BA5F" wp14:editId="30BEA07C">
            <wp:extent cx="2895749" cy="2254366"/>
            <wp:effectExtent l="0" t="0" r="0" b="0"/>
            <wp:docPr id="847273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273265" name=""/>
                    <pic:cNvPicPr/>
                  </pic:nvPicPr>
                  <pic:blipFill>
                    <a:blip r:embed="rId14"/>
                    <a:stretch>
                      <a:fillRect/>
                    </a:stretch>
                  </pic:blipFill>
                  <pic:spPr>
                    <a:xfrm>
                      <a:off x="0" y="0"/>
                      <a:ext cx="2895749" cy="2254366"/>
                    </a:xfrm>
                    <a:prstGeom prst="rect">
                      <a:avLst/>
                    </a:prstGeom>
                  </pic:spPr>
                </pic:pic>
              </a:graphicData>
            </a:graphic>
          </wp:inline>
        </w:drawing>
      </w:r>
    </w:p>
    <w:p w14:paraId="68AE0913" w14:textId="7312E0DB" w:rsidR="009E5E92" w:rsidRDefault="00F47DA9" w:rsidP="00771E77">
      <w:pPr>
        <w:jc w:val="both"/>
        <w:rPr>
          <w:rFonts w:asciiTheme="majorBidi" w:hAnsiTheme="majorBidi" w:cstheme="majorBidi"/>
          <w:sz w:val="24"/>
          <w:szCs w:val="24"/>
        </w:rPr>
      </w:pPr>
      <w:r>
        <w:rPr>
          <w:rFonts w:asciiTheme="majorBidi" w:hAnsiTheme="majorBidi" w:cstheme="majorBidi"/>
          <w:sz w:val="24"/>
          <w:szCs w:val="24"/>
        </w:rPr>
        <w:t>Figure1 shows ZTNA [</w:t>
      </w:r>
      <w:r w:rsidR="00E675FB">
        <w:rPr>
          <w:rFonts w:asciiTheme="majorBidi" w:hAnsiTheme="majorBidi" w:cstheme="majorBidi"/>
          <w:sz w:val="24"/>
          <w:szCs w:val="24"/>
        </w:rPr>
        <w:t>2</w:t>
      </w:r>
      <w:r>
        <w:rPr>
          <w:rFonts w:asciiTheme="majorBidi" w:hAnsiTheme="majorBidi" w:cstheme="majorBidi"/>
          <w:sz w:val="24"/>
          <w:szCs w:val="24"/>
        </w:rPr>
        <w:t>]</w:t>
      </w:r>
    </w:p>
    <w:p w14:paraId="5BAFD079" w14:textId="77777777" w:rsidR="002C5BE7" w:rsidRPr="002C5BE7" w:rsidRDefault="002C5BE7" w:rsidP="004E266D">
      <w:pPr>
        <w:spacing w:line="360" w:lineRule="auto"/>
        <w:jc w:val="both"/>
        <w:rPr>
          <w:rFonts w:asciiTheme="majorBidi" w:hAnsiTheme="majorBidi" w:cstheme="majorBidi"/>
          <w:sz w:val="24"/>
          <w:szCs w:val="24"/>
        </w:rPr>
      </w:pPr>
      <w:r w:rsidRPr="002C5BE7">
        <w:rPr>
          <w:rFonts w:asciiTheme="minorBidi" w:hAnsiTheme="minorBidi" w:cstheme="minorBidi"/>
          <w:sz w:val="24"/>
          <w:szCs w:val="24"/>
        </w:rPr>
        <w:lastRenderedPageBreak/>
        <w:t>This diagram shows the three main parts of Zero Trust security. At the bottom is Zero Trust Network Access (ZTNA), which is the technology that controls how users connect to systems. Above it is the Zero Trust Security Model, which follows the rule that nothing is</w:t>
      </w:r>
      <w:r w:rsidRPr="002C5BE7">
        <w:rPr>
          <w:rFonts w:asciiTheme="majorBidi" w:hAnsiTheme="majorBidi" w:cstheme="majorBidi"/>
          <w:sz w:val="24"/>
          <w:szCs w:val="24"/>
        </w:rPr>
        <w:t xml:space="preserve"> trusted automatically. At the top is </w:t>
      </w:r>
      <w:r w:rsidRPr="002C5BE7">
        <w:rPr>
          <w:rFonts w:asciiTheme="majorBidi" w:hAnsiTheme="majorBidi" w:cstheme="majorBidi"/>
          <w:b/>
          <w:bCs/>
          <w:sz w:val="24"/>
          <w:szCs w:val="24"/>
        </w:rPr>
        <w:t>Least Privilege</w:t>
      </w:r>
      <w:r w:rsidRPr="002C5BE7">
        <w:rPr>
          <w:rFonts w:asciiTheme="majorBidi" w:hAnsiTheme="majorBidi" w:cstheme="majorBidi"/>
          <w:sz w:val="24"/>
          <w:szCs w:val="24"/>
        </w:rPr>
        <w:t>, meaning users only get the minimum access they need. Together, these layers help organisations stay safe by checking every request and protecting important data</w:t>
      </w:r>
    </w:p>
    <w:p w14:paraId="2669CB67" w14:textId="77777777" w:rsidR="00E54C80" w:rsidRPr="008B720F" w:rsidRDefault="00E54C80" w:rsidP="00771E77">
      <w:pPr>
        <w:jc w:val="both"/>
        <w:rPr>
          <w:rFonts w:asciiTheme="majorBidi" w:hAnsiTheme="majorBidi" w:cstheme="majorBidi"/>
          <w:sz w:val="24"/>
          <w:szCs w:val="24"/>
        </w:rPr>
      </w:pPr>
    </w:p>
    <w:p w14:paraId="2CFCB2DF" w14:textId="6A8F975B" w:rsidR="009E5E92" w:rsidRPr="008B720F" w:rsidRDefault="009E5E92" w:rsidP="00771E77">
      <w:pPr>
        <w:jc w:val="both"/>
        <w:rPr>
          <w:rFonts w:asciiTheme="majorBidi" w:hAnsiTheme="majorBidi" w:cstheme="majorBidi"/>
          <w:sz w:val="24"/>
          <w:szCs w:val="24"/>
        </w:rPr>
      </w:pPr>
      <w:r w:rsidRPr="008B720F">
        <w:rPr>
          <w:rFonts w:asciiTheme="majorBidi" w:hAnsiTheme="majorBidi" w:cstheme="majorBidi"/>
          <w:noProof/>
          <w:sz w:val="24"/>
          <w:szCs w:val="24"/>
        </w:rPr>
        <w:drawing>
          <wp:inline distT="0" distB="0" distL="0" distR="0" wp14:anchorId="21AE6310" wp14:editId="5C292DFE">
            <wp:extent cx="2984500" cy="2022475"/>
            <wp:effectExtent l="0" t="0" r="6350" b="0"/>
            <wp:docPr id="199903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34774" name=""/>
                    <pic:cNvPicPr/>
                  </pic:nvPicPr>
                  <pic:blipFill>
                    <a:blip r:embed="rId15"/>
                    <a:stretch>
                      <a:fillRect/>
                    </a:stretch>
                  </pic:blipFill>
                  <pic:spPr>
                    <a:xfrm>
                      <a:off x="0" y="0"/>
                      <a:ext cx="2984500" cy="2022475"/>
                    </a:xfrm>
                    <a:prstGeom prst="rect">
                      <a:avLst/>
                    </a:prstGeom>
                  </pic:spPr>
                </pic:pic>
              </a:graphicData>
            </a:graphic>
          </wp:inline>
        </w:drawing>
      </w:r>
    </w:p>
    <w:p w14:paraId="1246195E" w14:textId="2EC7F174" w:rsidR="00B716A7" w:rsidRPr="008B720F" w:rsidRDefault="00374C2F" w:rsidP="007A1843">
      <w:pPr>
        <w:jc w:val="both"/>
        <w:rPr>
          <w:rFonts w:asciiTheme="majorBidi" w:hAnsiTheme="majorBidi" w:cstheme="majorBidi"/>
          <w:sz w:val="24"/>
          <w:szCs w:val="24"/>
        </w:rPr>
      </w:pPr>
      <w:r w:rsidRPr="008B720F">
        <w:rPr>
          <w:rFonts w:asciiTheme="majorBidi" w:hAnsiTheme="majorBidi" w:cstheme="majorBidi"/>
          <w:sz w:val="24"/>
          <w:szCs w:val="24"/>
        </w:rPr>
        <w:t xml:space="preserve"> </w:t>
      </w:r>
      <w:r w:rsidR="007A1843" w:rsidRPr="008B720F">
        <w:rPr>
          <w:rFonts w:asciiTheme="majorBidi" w:hAnsiTheme="majorBidi" w:cstheme="majorBidi"/>
          <w:sz w:val="24"/>
          <w:szCs w:val="24"/>
        </w:rPr>
        <w:t xml:space="preserve">Figure </w:t>
      </w:r>
      <w:r w:rsidR="00F47DA9">
        <w:rPr>
          <w:rFonts w:asciiTheme="majorBidi" w:hAnsiTheme="majorBidi" w:cstheme="majorBidi"/>
          <w:sz w:val="24"/>
          <w:szCs w:val="24"/>
        </w:rPr>
        <w:t>2</w:t>
      </w:r>
      <w:r w:rsidR="007A1843" w:rsidRPr="008B720F">
        <w:rPr>
          <w:rFonts w:asciiTheme="majorBidi" w:hAnsiTheme="majorBidi" w:cstheme="majorBidi"/>
          <w:sz w:val="24"/>
          <w:szCs w:val="24"/>
        </w:rPr>
        <w:t xml:space="preserve"> Zero trust network access</w:t>
      </w:r>
      <w:r w:rsidR="00F47DA9">
        <w:rPr>
          <w:rFonts w:asciiTheme="majorBidi" w:hAnsiTheme="majorBidi" w:cstheme="majorBidi"/>
          <w:sz w:val="24"/>
          <w:szCs w:val="24"/>
        </w:rPr>
        <w:t xml:space="preserve"> [</w:t>
      </w:r>
      <w:r w:rsidR="00E675FB">
        <w:rPr>
          <w:rFonts w:asciiTheme="majorBidi" w:hAnsiTheme="majorBidi" w:cstheme="majorBidi"/>
          <w:sz w:val="24"/>
          <w:szCs w:val="24"/>
        </w:rPr>
        <w:t>3</w:t>
      </w:r>
      <w:r w:rsidR="00F47DA9">
        <w:rPr>
          <w:rFonts w:asciiTheme="majorBidi" w:hAnsiTheme="majorBidi" w:cstheme="majorBidi"/>
          <w:sz w:val="24"/>
          <w:szCs w:val="24"/>
        </w:rPr>
        <w:t>]</w:t>
      </w:r>
    </w:p>
    <w:p w14:paraId="21ECA7A6" w14:textId="77777777" w:rsidR="00DF79E7" w:rsidRPr="00DF79E7" w:rsidRDefault="00DF79E7" w:rsidP="00DF79E7">
      <w:pPr>
        <w:jc w:val="both"/>
        <w:rPr>
          <w:rFonts w:asciiTheme="majorBidi" w:hAnsiTheme="majorBidi" w:cstheme="majorBidi"/>
          <w:sz w:val="24"/>
          <w:szCs w:val="24"/>
        </w:rPr>
      </w:pPr>
      <w:r w:rsidRPr="00DF79E7">
        <w:rPr>
          <w:rFonts w:asciiTheme="majorBidi" w:hAnsiTheme="majorBidi" w:cstheme="majorBidi"/>
          <w:sz w:val="24"/>
          <w:szCs w:val="24"/>
        </w:rPr>
        <w:t xml:space="preserve">This diagram shows how a </w:t>
      </w:r>
      <w:r w:rsidRPr="00DF79E7">
        <w:rPr>
          <w:rFonts w:asciiTheme="majorBidi" w:hAnsiTheme="majorBidi" w:cstheme="majorBidi"/>
          <w:b/>
          <w:bCs/>
          <w:sz w:val="24"/>
          <w:szCs w:val="24"/>
        </w:rPr>
        <w:t>Trust Broker</w:t>
      </w:r>
      <w:r w:rsidRPr="00DF79E7">
        <w:rPr>
          <w:rFonts w:asciiTheme="majorBidi" w:hAnsiTheme="majorBidi" w:cstheme="majorBidi"/>
          <w:sz w:val="24"/>
          <w:szCs w:val="24"/>
        </w:rPr>
        <w:t xml:space="preserve"> checks a user before allowing access to applications. It uses identity, context, and security information to decide if the request is safe. The Trust Broker works with SASE services and then connects the user only to approved applications, like Application A or Application B</w:t>
      </w:r>
    </w:p>
    <w:p w14:paraId="0521019A" w14:textId="77777777" w:rsidR="006558B8" w:rsidRPr="002F3AA1" w:rsidRDefault="006558B8" w:rsidP="002F3AA1">
      <w:pPr>
        <w:spacing w:line="360" w:lineRule="auto"/>
        <w:jc w:val="both"/>
        <w:rPr>
          <w:rFonts w:asciiTheme="minorBidi" w:hAnsiTheme="minorBidi" w:cstheme="minorBidi"/>
          <w:sz w:val="24"/>
          <w:szCs w:val="24"/>
        </w:rPr>
      </w:pPr>
    </w:p>
    <w:p w14:paraId="5C6E9797" w14:textId="465CBE3D" w:rsidR="007E6D32" w:rsidRPr="00725836" w:rsidRDefault="006558B8" w:rsidP="002F3AA1">
      <w:pPr>
        <w:spacing w:line="360" w:lineRule="auto"/>
        <w:jc w:val="both"/>
        <w:rPr>
          <w:rFonts w:asciiTheme="majorBidi" w:hAnsiTheme="majorBidi" w:cstheme="majorBidi"/>
          <w:sz w:val="24"/>
          <w:szCs w:val="24"/>
        </w:rPr>
      </w:pPr>
      <w:r w:rsidRPr="002F3AA1">
        <w:rPr>
          <w:rFonts w:asciiTheme="minorBidi" w:hAnsiTheme="minorBidi" w:cstheme="minorBidi"/>
          <w:sz w:val="24"/>
          <w:szCs w:val="24"/>
        </w:rPr>
        <w:t xml:space="preserve">ZTNA </w:t>
      </w:r>
      <w:r w:rsidR="008C0132" w:rsidRPr="002F3AA1">
        <w:rPr>
          <w:rFonts w:asciiTheme="minorBidi" w:hAnsiTheme="minorBidi" w:cstheme="minorBidi"/>
          <w:sz w:val="24"/>
          <w:szCs w:val="24"/>
        </w:rPr>
        <w:t xml:space="preserve">also update </w:t>
      </w:r>
      <w:r w:rsidR="00EE0ED0" w:rsidRPr="002F3AA1">
        <w:rPr>
          <w:rFonts w:asciiTheme="minorBidi" w:hAnsiTheme="minorBidi" w:cstheme="minorBidi"/>
          <w:sz w:val="24"/>
          <w:szCs w:val="24"/>
        </w:rPr>
        <w:t>regularly monitoring</w:t>
      </w:r>
      <w:r w:rsidR="009A560D" w:rsidRPr="002F3AA1">
        <w:rPr>
          <w:rFonts w:asciiTheme="minorBidi" w:hAnsiTheme="minorBidi" w:cstheme="minorBidi"/>
          <w:sz w:val="24"/>
          <w:szCs w:val="24"/>
        </w:rPr>
        <w:t xml:space="preserve"> </w:t>
      </w:r>
      <w:r w:rsidR="00DA3DC2" w:rsidRPr="002F3AA1">
        <w:rPr>
          <w:rFonts w:asciiTheme="minorBidi" w:hAnsiTheme="minorBidi" w:cstheme="minorBidi"/>
          <w:sz w:val="24"/>
          <w:szCs w:val="24"/>
        </w:rPr>
        <w:t xml:space="preserve">to check </w:t>
      </w:r>
      <w:r w:rsidR="002E0FB7" w:rsidRPr="002F3AA1">
        <w:rPr>
          <w:rFonts w:asciiTheme="minorBidi" w:hAnsiTheme="minorBidi" w:cstheme="minorBidi"/>
          <w:sz w:val="24"/>
          <w:szCs w:val="24"/>
        </w:rPr>
        <w:t>employee’s</w:t>
      </w:r>
      <w:r w:rsidR="00DA3DC2" w:rsidRPr="002F3AA1">
        <w:rPr>
          <w:rFonts w:asciiTheme="minorBidi" w:hAnsiTheme="minorBidi" w:cstheme="minorBidi"/>
          <w:sz w:val="24"/>
          <w:szCs w:val="24"/>
        </w:rPr>
        <w:t xml:space="preserve"> </w:t>
      </w:r>
      <w:r w:rsidR="00BE4BC1" w:rsidRPr="002F3AA1">
        <w:rPr>
          <w:rFonts w:asciiTheme="minorBidi" w:hAnsiTheme="minorBidi" w:cstheme="minorBidi"/>
          <w:sz w:val="24"/>
          <w:szCs w:val="24"/>
        </w:rPr>
        <w:t>behaviour</w:t>
      </w:r>
      <w:r w:rsidR="00F1641F" w:rsidRPr="002F3AA1">
        <w:rPr>
          <w:rFonts w:asciiTheme="minorBidi" w:hAnsiTheme="minorBidi" w:cstheme="minorBidi"/>
          <w:sz w:val="24"/>
          <w:szCs w:val="24"/>
        </w:rPr>
        <w:t xml:space="preserve"> and</w:t>
      </w:r>
      <w:r w:rsidR="00BE4BC1" w:rsidRPr="002F3AA1">
        <w:rPr>
          <w:rFonts w:asciiTheme="minorBidi" w:hAnsiTheme="minorBidi" w:cstheme="minorBidi"/>
          <w:sz w:val="24"/>
          <w:szCs w:val="24"/>
        </w:rPr>
        <w:t xml:space="preserve"> </w:t>
      </w:r>
      <w:r w:rsidR="00EE14B3" w:rsidRPr="002F3AA1">
        <w:rPr>
          <w:rFonts w:asciiTheme="minorBidi" w:hAnsiTheme="minorBidi" w:cstheme="minorBidi"/>
          <w:sz w:val="24"/>
          <w:szCs w:val="24"/>
        </w:rPr>
        <w:t>context</w:t>
      </w:r>
      <w:r w:rsidR="00B377F1" w:rsidRPr="002F3AA1">
        <w:rPr>
          <w:rFonts w:asciiTheme="minorBidi" w:hAnsiTheme="minorBidi" w:cstheme="minorBidi"/>
          <w:sz w:val="24"/>
          <w:szCs w:val="24"/>
        </w:rPr>
        <w:t xml:space="preserve">, </w:t>
      </w:r>
      <w:r w:rsidR="0013278D" w:rsidRPr="002F3AA1">
        <w:rPr>
          <w:rFonts w:asciiTheme="minorBidi" w:hAnsiTheme="minorBidi" w:cstheme="minorBidi"/>
          <w:sz w:val="24"/>
          <w:szCs w:val="24"/>
        </w:rPr>
        <w:t xml:space="preserve">because if </w:t>
      </w:r>
      <w:r w:rsidR="0065205F" w:rsidRPr="002F3AA1">
        <w:rPr>
          <w:rFonts w:asciiTheme="minorBidi" w:hAnsiTheme="minorBidi" w:cstheme="minorBidi"/>
          <w:sz w:val="24"/>
          <w:szCs w:val="24"/>
        </w:rPr>
        <w:t>there any</w:t>
      </w:r>
      <w:r w:rsidR="00777200" w:rsidRPr="002F3AA1">
        <w:rPr>
          <w:rFonts w:asciiTheme="minorBidi" w:hAnsiTheme="minorBidi" w:cstheme="minorBidi"/>
          <w:sz w:val="24"/>
          <w:szCs w:val="24"/>
        </w:rPr>
        <w:t xml:space="preserve"> suspicious activities </w:t>
      </w:r>
      <w:r w:rsidR="00705834" w:rsidRPr="002F3AA1">
        <w:rPr>
          <w:rFonts w:asciiTheme="minorBidi" w:hAnsiTheme="minorBidi" w:cstheme="minorBidi"/>
          <w:sz w:val="24"/>
          <w:szCs w:val="24"/>
        </w:rPr>
        <w:t>so the organisation can ma</w:t>
      </w:r>
      <w:r w:rsidR="002E0FB7" w:rsidRPr="002F3AA1">
        <w:rPr>
          <w:rFonts w:asciiTheme="minorBidi" w:hAnsiTheme="minorBidi" w:cstheme="minorBidi"/>
          <w:sz w:val="24"/>
          <w:szCs w:val="24"/>
        </w:rPr>
        <w:t>nage</w:t>
      </w:r>
      <w:r w:rsidR="00EB2E73" w:rsidRPr="002F3AA1">
        <w:rPr>
          <w:rFonts w:asciiTheme="minorBidi" w:hAnsiTheme="minorBidi" w:cstheme="minorBidi"/>
          <w:sz w:val="24"/>
          <w:szCs w:val="24"/>
        </w:rPr>
        <w:t xml:space="preserve"> </w:t>
      </w:r>
      <w:r w:rsidR="002E0FB7" w:rsidRPr="002F3AA1">
        <w:rPr>
          <w:rFonts w:asciiTheme="minorBidi" w:hAnsiTheme="minorBidi" w:cstheme="minorBidi"/>
          <w:sz w:val="24"/>
          <w:szCs w:val="24"/>
        </w:rPr>
        <w:t>it.</w:t>
      </w:r>
      <w:r w:rsidR="00D57280" w:rsidRPr="002F3AA1">
        <w:rPr>
          <w:rFonts w:asciiTheme="minorBidi" w:hAnsiTheme="minorBidi" w:cstheme="minorBidi"/>
          <w:sz w:val="24"/>
          <w:szCs w:val="24"/>
        </w:rPr>
        <w:t xml:space="preserve"> </w:t>
      </w:r>
      <w:r w:rsidR="007E07E8" w:rsidRPr="002F3AA1">
        <w:rPr>
          <w:rFonts w:asciiTheme="minorBidi" w:hAnsiTheme="minorBidi" w:cstheme="minorBidi"/>
          <w:sz w:val="24"/>
          <w:szCs w:val="24"/>
        </w:rPr>
        <w:t>Non-stop</w:t>
      </w:r>
      <w:r w:rsidR="00D57280" w:rsidRPr="002F3AA1">
        <w:rPr>
          <w:rFonts w:asciiTheme="minorBidi" w:hAnsiTheme="minorBidi" w:cstheme="minorBidi"/>
          <w:sz w:val="24"/>
          <w:szCs w:val="24"/>
        </w:rPr>
        <w:t xml:space="preserve"> </w:t>
      </w:r>
      <w:r w:rsidR="00274D3E" w:rsidRPr="002F3AA1">
        <w:rPr>
          <w:rFonts w:asciiTheme="minorBidi" w:hAnsiTheme="minorBidi" w:cstheme="minorBidi"/>
          <w:sz w:val="24"/>
          <w:szCs w:val="24"/>
        </w:rPr>
        <w:t xml:space="preserve">Diagnostics and Mitigation in ZTNA is a proactive security approach </w:t>
      </w:r>
      <w:r w:rsidR="007E07E8" w:rsidRPr="002F3AA1">
        <w:rPr>
          <w:rFonts w:asciiTheme="minorBidi" w:hAnsiTheme="minorBidi" w:cstheme="minorBidi"/>
          <w:sz w:val="24"/>
          <w:szCs w:val="24"/>
        </w:rPr>
        <w:t>fixated</w:t>
      </w:r>
      <w:r w:rsidR="00274D3E" w:rsidRPr="002F3AA1">
        <w:rPr>
          <w:rFonts w:asciiTheme="minorBidi" w:hAnsiTheme="minorBidi" w:cstheme="minorBidi"/>
          <w:sz w:val="24"/>
          <w:szCs w:val="24"/>
        </w:rPr>
        <w:t xml:space="preserve"> on </w:t>
      </w:r>
      <w:r w:rsidR="00E5378A" w:rsidRPr="002F3AA1">
        <w:rPr>
          <w:rFonts w:asciiTheme="minorBidi" w:hAnsiTheme="minorBidi" w:cstheme="minorBidi"/>
          <w:sz w:val="24"/>
          <w:szCs w:val="24"/>
        </w:rPr>
        <w:t>endlessly</w:t>
      </w:r>
      <w:r w:rsidR="00274D3E" w:rsidRPr="002F3AA1">
        <w:rPr>
          <w:rFonts w:asciiTheme="minorBidi" w:hAnsiTheme="minorBidi" w:cstheme="minorBidi"/>
          <w:sz w:val="24"/>
          <w:szCs w:val="24"/>
        </w:rPr>
        <w:t xml:space="preserve"> assessing, identifying, and </w:t>
      </w:r>
      <w:r w:rsidR="00CE4FF7" w:rsidRPr="002F3AA1">
        <w:rPr>
          <w:rFonts w:asciiTheme="minorBidi" w:hAnsiTheme="minorBidi" w:cstheme="minorBidi"/>
          <w:sz w:val="24"/>
          <w:szCs w:val="24"/>
        </w:rPr>
        <w:t>replying</w:t>
      </w:r>
      <w:r w:rsidR="00274D3E" w:rsidRPr="002F3AA1">
        <w:rPr>
          <w:rFonts w:asciiTheme="minorBidi" w:hAnsiTheme="minorBidi" w:cstheme="minorBidi"/>
          <w:sz w:val="24"/>
          <w:szCs w:val="24"/>
        </w:rPr>
        <w:t xml:space="preserve"> to </w:t>
      </w:r>
      <w:r w:rsidR="00CE4FF7" w:rsidRPr="002F3AA1">
        <w:rPr>
          <w:rFonts w:asciiTheme="minorBidi" w:hAnsiTheme="minorBidi" w:cstheme="minorBidi"/>
          <w:sz w:val="24"/>
          <w:szCs w:val="24"/>
        </w:rPr>
        <w:t>possible</w:t>
      </w:r>
      <w:r w:rsidR="00274D3E" w:rsidRPr="002F3AA1">
        <w:rPr>
          <w:rFonts w:asciiTheme="minorBidi" w:hAnsiTheme="minorBidi" w:cstheme="minorBidi"/>
          <w:sz w:val="24"/>
          <w:szCs w:val="24"/>
        </w:rPr>
        <w:t xml:space="preserve"> vulnerabilities and threats </w:t>
      </w:r>
      <w:r w:rsidR="00CE4FF7" w:rsidRPr="002F3AA1">
        <w:rPr>
          <w:rFonts w:asciiTheme="minorBidi" w:hAnsiTheme="minorBidi" w:cstheme="minorBidi"/>
          <w:sz w:val="24"/>
          <w:szCs w:val="24"/>
        </w:rPr>
        <w:t>at any time.</w:t>
      </w:r>
      <w:r w:rsidR="00484230" w:rsidRPr="002F3AA1">
        <w:rPr>
          <w:rFonts w:asciiTheme="minorBidi" w:hAnsiTheme="minorBidi" w:cstheme="minorBidi"/>
          <w:sz w:val="24"/>
          <w:szCs w:val="24"/>
        </w:rPr>
        <w:t xml:space="preserve"> </w:t>
      </w:r>
      <w:r w:rsidR="00A84FBD" w:rsidRPr="002F3AA1">
        <w:rPr>
          <w:rFonts w:asciiTheme="minorBidi" w:hAnsiTheme="minorBidi" w:cstheme="minorBidi"/>
          <w:sz w:val="24"/>
          <w:szCs w:val="24"/>
        </w:rPr>
        <w:t xml:space="preserve">One of </w:t>
      </w:r>
      <w:r w:rsidR="00C32D8E" w:rsidRPr="002F3AA1">
        <w:rPr>
          <w:rFonts w:asciiTheme="minorBidi" w:hAnsiTheme="minorBidi" w:cstheme="minorBidi"/>
          <w:sz w:val="24"/>
          <w:szCs w:val="24"/>
        </w:rPr>
        <w:t xml:space="preserve">ZTNA is network </w:t>
      </w:r>
      <w:r w:rsidR="000A376C" w:rsidRPr="002F3AA1">
        <w:rPr>
          <w:rFonts w:asciiTheme="minorBidi" w:hAnsiTheme="minorBidi" w:cstheme="minorBidi"/>
          <w:sz w:val="24"/>
          <w:szCs w:val="24"/>
        </w:rPr>
        <w:t>segmentation</w:t>
      </w:r>
      <w:r w:rsidR="00EC6290" w:rsidRPr="002F3AA1">
        <w:rPr>
          <w:rFonts w:asciiTheme="minorBidi" w:hAnsiTheme="minorBidi" w:cstheme="minorBidi"/>
          <w:sz w:val="24"/>
          <w:szCs w:val="24"/>
        </w:rPr>
        <w:t xml:space="preserve">. This is </w:t>
      </w:r>
      <w:r w:rsidR="0028034C" w:rsidRPr="002F3AA1">
        <w:rPr>
          <w:rFonts w:asciiTheme="minorBidi" w:hAnsiTheme="minorBidi" w:cstheme="minorBidi"/>
          <w:sz w:val="24"/>
          <w:szCs w:val="24"/>
        </w:rPr>
        <w:t xml:space="preserve">where </w:t>
      </w:r>
      <w:r w:rsidR="008A402D" w:rsidRPr="002F3AA1">
        <w:rPr>
          <w:rFonts w:asciiTheme="minorBidi" w:hAnsiTheme="minorBidi" w:cstheme="minorBidi"/>
          <w:sz w:val="24"/>
          <w:szCs w:val="24"/>
        </w:rPr>
        <w:t xml:space="preserve">the applications are </w:t>
      </w:r>
      <w:r w:rsidR="00BD3BCF" w:rsidRPr="002F3AA1">
        <w:rPr>
          <w:rFonts w:asciiTheme="minorBidi" w:hAnsiTheme="minorBidi" w:cstheme="minorBidi"/>
          <w:sz w:val="24"/>
          <w:szCs w:val="24"/>
        </w:rPr>
        <w:t>hidden</w:t>
      </w:r>
      <w:r w:rsidR="008A402D" w:rsidRPr="002F3AA1">
        <w:rPr>
          <w:rFonts w:asciiTheme="minorBidi" w:hAnsiTheme="minorBidi" w:cstheme="minorBidi"/>
          <w:sz w:val="24"/>
          <w:szCs w:val="24"/>
        </w:rPr>
        <w:t xml:space="preserve"> </w:t>
      </w:r>
      <w:r w:rsidR="006802FF" w:rsidRPr="002F3AA1">
        <w:rPr>
          <w:rFonts w:asciiTheme="minorBidi" w:hAnsiTheme="minorBidi" w:cstheme="minorBidi"/>
          <w:sz w:val="24"/>
          <w:szCs w:val="24"/>
        </w:rPr>
        <w:t>from</w:t>
      </w:r>
      <w:r w:rsidR="00C630D5" w:rsidRPr="002F3AA1">
        <w:rPr>
          <w:rFonts w:asciiTheme="minorBidi" w:hAnsiTheme="minorBidi" w:cstheme="minorBidi"/>
          <w:sz w:val="24"/>
          <w:szCs w:val="24"/>
        </w:rPr>
        <w:t xml:space="preserve"> </w:t>
      </w:r>
      <w:r w:rsidR="006802FF" w:rsidRPr="002F3AA1">
        <w:rPr>
          <w:rFonts w:asciiTheme="minorBidi" w:hAnsiTheme="minorBidi" w:cstheme="minorBidi"/>
          <w:sz w:val="24"/>
          <w:szCs w:val="24"/>
        </w:rPr>
        <w:t>unauthorised</w:t>
      </w:r>
      <w:r w:rsidR="00033B6D" w:rsidRPr="002F3AA1">
        <w:rPr>
          <w:rFonts w:asciiTheme="minorBidi" w:hAnsiTheme="minorBidi" w:cstheme="minorBidi"/>
          <w:sz w:val="24"/>
          <w:szCs w:val="24"/>
        </w:rPr>
        <w:t xml:space="preserve"> employees</w:t>
      </w:r>
      <w:r w:rsidR="00173604" w:rsidRPr="002F3AA1">
        <w:rPr>
          <w:rFonts w:asciiTheme="minorBidi" w:hAnsiTheme="minorBidi" w:cstheme="minorBidi"/>
          <w:sz w:val="24"/>
          <w:szCs w:val="24"/>
        </w:rPr>
        <w:t>.</w:t>
      </w:r>
      <w:r w:rsidR="00FF3540" w:rsidRPr="002F3AA1">
        <w:rPr>
          <w:rFonts w:asciiTheme="minorBidi" w:hAnsiTheme="minorBidi" w:cstheme="minorBidi"/>
          <w:sz w:val="24"/>
          <w:szCs w:val="24"/>
        </w:rPr>
        <w:t xml:space="preserve"> </w:t>
      </w:r>
      <w:r w:rsidR="00173604" w:rsidRPr="002F3AA1">
        <w:rPr>
          <w:rFonts w:asciiTheme="minorBidi" w:hAnsiTheme="minorBidi" w:cstheme="minorBidi"/>
          <w:sz w:val="24"/>
          <w:szCs w:val="24"/>
        </w:rPr>
        <w:t>T</w:t>
      </w:r>
      <w:r w:rsidR="003F6A28" w:rsidRPr="002F3AA1">
        <w:rPr>
          <w:rFonts w:asciiTheme="minorBidi" w:hAnsiTheme="minorBidi" w:cstheme="minorBidi"/>
          <w:sz w:val="24"/>
          <w:szCs w:val="24"/>
        </w:rPr>
        <w:t>his</w:t>
      </w:r>
      <w:r w:rsidR="00D0166F" w:rsidRPr="002F3AA1">
        <w:rPr>
          <w:rFonts w:asciiTheme="minorBidi" w:hAnsiTheme="minorBidi" w:cstheme="minorBidi"/>
          <w:sz w:val="24"/>
          <w:szCs w:val="24"/>
        </w:rPr>
        <w:t xml:space="preserve"> </w:t>
      </w:r>
      <w:r w:rsidR="003F6A28" w:rsidRPr="002F3AA1">
        <w:rPr>
          <w:rFonts w:asciiTheme="minorBidi" w:hAnsiTheme="minorBidi" w:cstheme="minorBidi"/>
          <w:sz w:val="24"/>
          <w:szCs w:val="24"/>
        </w:rPr>
        <w:t>decrease</w:t>
      </w:r>
      <w:r w:rsidR="00173604" w:rsidRPr="002F3AA1">
        <w:rPr>
          <w:rFonts w:asciiTheme="minorBidi" w:hAnsiTheme="minorBidi" w:cstheme="minorBidi"/>
          <w:sz w:val="24"/>
          <w:szCs w:val="24"/>
        </w:rPr>
        <w:t>s</w:t>
      </w:r>
      <w:r w:rsidR="00D0166F" w:rsidRPr="002F3AA1">
        <w:rPr>
          <w:rFonts w:asciiTheme="minorBidi" w:hAnsiTheme="minorBidi" w:cstheme="minorBidi"/>
          <w:sz w:val="24"/>
          <w:szCs w:val="24"/>
        </w:rPr>
        <w:t xml:space="preserve"> the surface of attack</w:t>
      </w:r>
      <w:r w:rsidR="00CC66C8" w:rsidRPr="002F3AA1">
        <w:rPr>
          <w:rFonts w:asciiTheme="minorBidi" w:hAnsiTheme="minorBidi" w:cstheme="minorBidi"/>
          <w:sz w:val="24"/>
          <w:szCs w:val="24"/>
        </w:rPr>
        <w:t>. Thereby</w:t>
      </w:r>
      <w:r w:rsidR="00D93B9B" w:rsidRPr="002F3AA1">
        <w:rPr>
          <w:rFonts w:asciiTheme="minorBidi" w:hAnsiTheme="minorBidi" w:cstheme="minorBidi"/>
          <w:sz w:val="24"/>
          <w:szCs w:val="24"/>
        </w:rPr>
        <w:t xml:space="preserve">, potential entry points for attackers </w:t>
      </w:r>
      <w:r w:rsidR="007563C7" w:rsidRPr="002F3AA1">
        <w:rPr>
          <w:rFonts w:asciiTheme="minorBidi" w:hAnsiTheme="minorBidi" w:cstheme="minorBidi"/>
          <w:sz w:val="24"/>
          <w:szCs w:val="24"/>
        </w:rPr>
        <w:t>are limited</w:t>
      </w:r>
      <w:r w:rsidR="00BC60AD" w:rsidRPr="002F3AA1">
        <w:rPr>
          <w:rFonts w:asciiTheme="minorBidi" w:hAnsiTheme="minorBidi" w:cstheme="minorBidi"/>
          <w:sz w:val="24"/>
          <w:szCs w:val="24"/>
        </w:rPr>
        <w:t>.</w:t>
      </w:r>
      <w:r w:rsidR="00904987" w:rsidRPr="002F3AA1">
        <w:rPr>
          <w:rFonts w:asciiTheme="minorBidi" w:hAnsiTheme="minorBidi" w:cstheme="minorBidi"/>
          <w:sz w:val="24"/>
          <w:szCs w:val="24"/>
        </w:rPr>
        <w:t xml:space="preserve"> </w:t>
      </w:r>
      <w:r w:rsidR="00DD287A" w:rsidRPr="002F3AA1">
        <w:rPr>
          <w:rFonts w:asciiTheme="minorBidi" w:hAnsiTheme="minorBidi" w:cstheme="minorBidi"/>
          <w:sz w:val="24"/>
          <w:szCs w:val="24"/>
        </w:rPr>
        <w:t xml:space="preserve">ZTNA provides </w:t>
      </w:r>
      <w:r w:rsidR="008C51CA" w:rsidRPr="002F3AA1">
        <w:rPr>
          <w:rFonts w:asciiTheme="minorBidi" w:hAnsiTheme="minorBidi" w:cstheme="minorBidi"/>
          <w:sz w:val="24"/>
          <w:szCs w:val="24"/>
        </w:rPr>
        <w:t xml:space="preserve">more solid security, and </w:t>
      </w:r>
      <w:r w:rsidR="00F97151" w:rsidRPr="002F3AA1">
        <w:rPr>
          <w:rFonts w:asciiTheme="minorBidi" w:hAnsiTheme="minorBidi" w:cstheme="minorBidi"/>
          <w:sz w:val="24"/>
          <w:szCs w:val="24"/>
        </w:rPr>
        <w:t xml:space="preserve">better control, than traditional VPN </w:t>
      </w:r>
      <w:r w:rsidR="009645EE" w:rsidRPr="002F3AA1">
        <w:rPr>
          <w:rFonts w:asciiTheme="minorBidi" w:hAnsiTheme="minorBidi" w:cstheme="minorBidi"/>
          <w:sz w:val="24"/>
          <w:szCs w:val="24"/>
        </w:rPr>
        <w:t xml:space="preserve">options. </w:t>
      </w:r>
      <w:r w:rsidR="005942EF" w:rsidRPr="002F3AA1">
        <w:rPr>
          <w:rFonts w:asciiTheme="minorBidi" w:hAnsiTheme="minorBidi" w:cstheme="minorBidi"/>
          <w:sz w:val="24"/>
          <w:szCs w:val="24"/>
        </w:rPr>
        <w:t xml:space="preserve">Implementing ZTNA can be a </w:t>
      </w:r>
      <w:r w:rsidR="007A4725" w:rsidRPr="002F3AA1">
        <w:rPr>
          <w:rFonts w:asciiTheme="minorBidi" w:hAnsiTheme="minorBidi" w:cstheme="minorBidi"/>
          <w:sz w:val="24"/>
          <w:szCs w:val="24"/>
        </w:rPr>
        <w:t xml:space="preserve">challenge. </w:t>
      </w:r>
      <w:r w:rsidR="00177877" w:rsidRPr="002F3AA1">
        <w:rPr>
          <w:rFonts w:asciiTheme="minorBidi" w:hAnsiTheme="minorBidi" w:cstheme="minorBidi"/>
          <w:sz w:val="24"/>
          <w:szCs w:val="24"/>
        </w:rPr>
        <w:t>Employee roles</w:t>
      </w:r>
      <w:r w:rsidR="009C2D00" w:rsidRPr="002F3AA1">
        <w:rPr>
          <w:rFonts w:asciiTheme="minorBidi" w:hAnsiTheme="minorBidi" w:cstheme="minorBidi"/>
          <w:sz w:val="24"/>
          <w:szCs w:val="24"/>
        </w:rPr>
        <w:t xml:space="preserve"> and their access</w:t>
      </w:r>
      <w:r w:rsidR="008E7A5F" w:rsidRPr="002F3AA1">
        <w:rPr>
          <w:rFonts w:asciiTheme="minorBidi" w:hAnsiTheme="minorBidi" w:cstheme="minorBidi"/>
          <w:sz w:val="24"/>
          <w:szCs w:val="24"/>
        </w:rPr>
        <w:t xml:space="preserve"> policies</w:t>
      </w:r>
      <w:r w:rsidR="00177877" w:rsidRPr="002F3AA1">
        <w:rPr>
          <w:rFonts w:asciiTheme="minorBidi" w:hAnsiTheme="minorBidi" w:cstheme="minorBidi"/>
          <w:sz w:val="24"/>
          <w:szCs w:val="24"/>
        </w:rPr>
        <w:t xml:space="preserve"> must be </w:t>
      </w:r>
      <w:r w:rsidR="009C2D00" w:rsidRPr="002F3AA1">
        <w:rPr>
          <w:rFonts w:asciiTheme="minorBidi" w:hAnsiTheme="minorBidi" w:cstheme="minorBidi"/>
          <w:sz w:val="24"/>
          <w:szCs w:val="24"/>
        </w:rPr>
        <w:t>clearly defined</w:t>
      </w:r>
      <w:r w:rsidR="008E7A5F" w:rsidRPr="002F3AA1">
        <w:rPr>
          <w:rFonts w:asciiTheme="minorBidi" w:hAnsiTheme="minorBidi" w:cstheme="minorBidi"/>
          <w:sz w:val="24"/>
          <w:szCs w:val="24"/>
        </w:rPr>
        <w:t>.</w:t>
      </w:r>
      <w:r w:rsidR="00B447F6" w:rsidRPr="002F3AA1">
        <w:rPr>
          <w:rFonts w:asciiTheme="minorBidi" w:hAnsiTheme="minorBidi" w:cstheme="minorBidi"/>
          <w:sz w:val="24"/>
          <w:szCs w:val="24"/>
        </w:rPr>
        <w:t xml:space="preserve"> Otherwise, employees </w:t>
      </w:r>
      <w:r w:rsidR="00515A6F" w:rsidRPr="002F3AA1">
        <w:rPr>
          <w:rFonts w:asciiTheme="minorBidi" w:hAnsiTheme="minorBidi" w:cstheme="minorBidi"/>
          <w:sz w:val="24"/>
          <w:szCs w:val="24"/>
        </w:rPr>
        <w:t xml:space="preserve">may face difficulties </w:t>
      </w:r>
      <w:r w:rsidR="003C5C26" w:rsidRPr="002F3AA1">
        <w:rPr>
          <w:rFonts w:asciiTheme="minorBidi" w:hAnsiTheme="minorBidi" w:cstheme="minorBidi"/>
          <w:sz w:val="24"/>
          <w:szCs w:val="24"/>
        </w:rPr>
        <w:t>when</w:t>
      </w:r>
      <w:r w:rsidR="006D187E" w:rsidRPr="002F3AA1">
        <w:rPr>
          <w:rFonts w:asciiTheme="minorBidi" w:hAnsiTheme="minorBidi" w:cstheme="minorBidi"/>
          <w:sz w:val="24"/>
          <w:szCs w:val="24"/>
        </w:rPr>
        <w:t xml:space="preserve"> </w:t>
      </w:r>
      <w:r w:rsidR="003C5C26" w:rsidRPr="002F3AA1">
        <w:rPr>
          <w:rFonts w:asciiTheme="minorBidi" w:hAnsiTheme="minorBidi" w:cstheme="minorBidi"/>
          <w:sz w:val="24"/>
          <w:szCs w:val="24"/>
        </w:rPr>
        <w:t>access</w:t>
      </w:r>
      <w:r w:rsidR="006D187E" w:rsidRPr="002F3AA1">
        <w:rPr>
          <w:rFonts w:asciiTheme="minorBidi" w:hAnsiTheme="minorBidi" w:cstheme="minorBidi"/>
          <w:sz w:val="24"/>
          <w:szCs w:val="24"/>
        </w:rPr>
        <w:t>ing</w:t>
      </w:r>
      <w:r w:rsidR="003C5C26" w:rsidRPr="002F3AA1">
        <w:rPr>
          <w:rFonts w:asciiTheme="minorBidi" w:hAnsiTheme="minorBidi" w:cstheme="minorBidi"/>
          <w:sz w:val="24"/>
          <w:szCs w:val="24"/>
        </w:rPr>
        <w:t xml:space="preserve"> needed systems.</w:t>
      </w:r>
      <w:r w:rsidR="00910631" w:rsidRPr="002F3AA1">
        <w:rPr>
          <w:rFonts w:asciiTheme="minorBidi" w:hAnsiTheme="minorBidi" w:cstheme="minorBidi"/>
          <w:sz w:val="24"/>
          <w:szCs w:val="24"/>
        </w:rPr>
        <w:t xml:space="preserve"> Furthermore, tradi</w:t>
      </w:r>
      <w:r w:rsidR="002C763D" w:rsidRPr="002F3AA1">
        <w:rPr>
          <w:rFonts w:asciiTheme="minorBidi" w:hAnsiTheme="minorBidi" w:cstheme="minorBidi"/>
          <w:sz w:val="24"/>
          <w:szCs w:val="24"/>
        </w:rPr>
        <w:t>tion</w:t>
      </w:r>
      <w:r w:rsidR="00B037BC" w:rsidRPr="002F3AA1">
        <w:rPr>
          <w:rFonts w:asciiTheme="minorBidi" w:hAnsiTheme="minorBidi" w:cstheme="minorBidi"/>
          <w:sz w:val="24"/>
          <w:szCs w:val="24"/>
        </w:rPr>
        <w:t xml:space="preserve">al systems need updates </w:t>
      </w:r>
      <w:r w:rsidR="006C1B45" w:rsidRPr="002F3AA1">
        <w:rPr>
          <w:rFonts w:asciiTheme="minorBidi" w:hAnsiTheme="minorBidi" w:cstheme="minorBidi"/>
          <w:sz w:val="24"/>
          <w:szCs w:val="24"/>
        </w:rPr>
        <w:t>to</w:t>
      </w:r>
      <w:r w:rsidR="00B037BC" w:rsidRPr="002F3AA1">
        <w:rPr>
          <w:rFonts w:asciiTheme="minorBidi" w:hAnsiTheme="minorBidi" w:cstheme="minorBidi"/>
          <w:sz w:val="24"/>
          <w:szCs w:val="24"/>
        </w:rPr>
        <w:t xml:space="preserve"> work </w:t>
      </w:r>
      <w:r w:rsidR="006D187E" w:rsidRPr="002F3AA1">
        <w:rPr>
          <w:rFonts w:asciiTheme="minorBidi" w:hAnsiTheme="minorBidi" w:cstheme="minorBidi"/>
          <w:sz w:val="24"/>
          <w:szCs w:val="24"/>
        </w:rPr>
        <w:t>with ZTNA solutions.</w:t>
      </w:r>
      <w:r w:rsidR="00A13EE5" w:rsidRPr="002F3AA1">
        <w:rPr>
          <w:rFonts w:asciiTheme="minorBidi" w:hAnsiTheme="minorBidi" w:cstheme="minorBidi"/>
          <w:sz w:val="24"/>
          <w:szCs w:val="24"/>
        </w:rPr>
        <w:t xml:space="preserve"> ZTNA critically improves access security</w:t>
      </w:r>
      <w:r w:rsidR="000664D7" w:rsidRPr="002F3AA1">
        <w:rPr>
          <w:rFonts w:asciiTheme="minorBidi" w:hAnsiTheme="minorBidi" w:cstheme="minorBidi"/>
          <w:sz w:val="24"/>
          <w:szCs w:val="24"/>
        </w:rPr>
        <w:t>. However, it does not provide full data protection</w:t>
      </w:r>
      <w:r w:rsidR="00C24EBB" w:rsidRPr="002F3AA1">
        <w:rPr>
          <w:rFonts w:asciiTheme="minorBidi" w:hAnsiTheme="minorBidi" w:cstheme="minorBidi"/>
          <w:sz w:val="24"/>
          <w:szCs w:val="24"/>
        </w:rPr>
        <w:t xml:space="preserve"> when access is given</w:t>
      </w:r>
      <w:r w:rsidR="00415E24" w:rsidRPr="002F3AA1">
        <w:rPr>
          <w:rFonts w:asciiTheme="minorBidi" w:hAnsiTheme="minorBidi" w:cstheme="minorBidi"/>
          <w:sz w:val="24"/>
          <w:szCs w:val="24"/>
        </w:rPr>
        <w:t>. When an employee has access permission for certain data, ZTNA by itself does not</w:t>
      </w:r>
      <w:r w:rsidR="0030355A" w:rsidRPr="002F3AA1">
        <w:rPr>
          <w:rFonts w:asciiTheme="minorBidi" w:hAnsiTheme="minorBidi" w:cstheme="minorBidi"/>
          <w:sz w:val="24"/>
          <w:szCs w:val="24"/>
        </w:rPr>
        <w:t xml:space="preserve"> prevent copying and sharing </w:t>
      </w:r>
      <w:r w:rsidR="00CE2265" w:rsidRPr="002F3AA1">
        <w:rPr>
          <w:rFonts w:asciiTheme="minorBidi" w:hAnsiTheme="minorBidi" w:cstheme="minorBidi"/>
          <w:sz w:val="24"/>
          <w:szCs w:val="24"/>
        </w:rPr>
        <w:t>of the data.</w:t>
      </w:r>
      <w:r w:rsidR="008C775A" w:rsidRPr="002F3AA1">
        <w:rPr>
          <w:rFonts w:asciiTheme="minorBidi" w:hAnsiTheme="minorBidi" w:cstheme="minorBidi"/>
          <w:sz w:val="24"/>
          <w:szCs w:val="24"/>
        </w:rPr>
        <w:t xml:space="preserve"> This means that</w:t>
      </w:r>
      <w:r w:rsidR="008C775A" w:rsidRPr="00725836">
        <w:rPr>
          <w:rFonts w:asciiTheme="majorBidi" w:hAnsiTheme="majorBidi" w:cstheme="majorBidi"/>
          <w:sz w:val="24"/>
          <w:szCs w:val="24"/>
        </w:rPr>
        <w:t xml:space="preserve"> </w:t>
      </w:r>
      <w:r w:rsidR="00D8444C" w:rsidRPr="00725836">
        <w:rPr>
          <w:rFonts w:asciiTheme="majorBidi" w:hAnsiTheme="majorBidi" w:cstheme="majorBidi"/>
          <w:sz w:val="24"/>
          <w:szCs w:val="24"/>
        </w:rPr>
        <w:t>it’s</w:t>
      </w:r>
      <w:r w:rsidR="008C775A" w:rsidRPr="00725836">
        <w:rPr>
          <w:rFonts w:asciiTheme="majorBidi" w:hAnsiTheme="majorBidi" w:cstheme="majorBidi"/>
          <w:sz w:val="24"/>
          <w:szCs w:val="24"/>
        </w:rPr>
        <w:t xml:space="preserve"> essential to combine ZTNA with </w:t>
      </w:r>
      <w:r w:rsidR="00835AB4" w:rsidRPr="00725836">
        <w:rPr>
          <w:rFonts w:asciiTheme="majorBidi" w:hAnsiTheme="majorBidi" w:cstheme="majorBidi"/>
          <w:sz w:val="24"/>
          <w:szCs w:val="24"/>
        </w:rPr>
        <w:t>other tools like DLP and SASE.</w:t>
      </w:r>
      <w:r w:rsidR="009E745F" w:rsidRPr="00725836">
        <w:rPr>
          <w:rFonts w:asciiTheme="majorBidi" w:hAnsiTheme="majorBidi" w:cstheme="majorBidi"/>
          <w:sz w:val="24"/>
          <w:szCs w:val="24"/>
        </w:rPr>
        <w:t xml:space="preserve"> </w:t>
      </w:r>
    </w:p>
    <w:p w14:paraId="0CD3732E" w14:textId="2EED62B5" w:rsidR="00D8444C" w:rsidRPr="008B720F" w:rsidRDefault="00437B7D" w:rsidP="00A13EE5">
      <w:pPr>
        <w:jc w:val="both"/>
        <w:rPr>
          <w:rFonts w:asciiTheme="majorBidi" w:hAnsiTheme="majorBidi" w:cstheme="majorBidi"/>
          <w:color w:val="0B769F" w:themeColor="accent4" w:themeShade="BF"/>
          <w:sz w:val="24"/>
          <w:szCs w:val="24"/>
        </w:rPr>
      </w:pPr>
      <w:r w:rsidRPr="008B720F">
        <w:rPr>
          <w:rFonts w:asciiTheme="majorBidi" w:hAnsiTheme="majorBidi" w:cstheme="majorBidi"/>
          <w:color w:val="0B769F" w:themeColor="accent4" w:themeShade="BF"/>
          <w:sz w:val="24"/>
          <w:szCs w:val="24"/>
        </w:rPr>
        <w:t xml:space="preserve"> </w:t>
      </w:r>
    </w:p>
    <w:p w14:paraId="55693B40" w14:textId="5DC1D9A0" w:rsidR="00DD287A" w:rsidRPr="00190B8D" w:rsidRDefault="00040856" w:rsidP="005B7845">
      <w:pPr>
        <w:pStyle w:val="TOCHeading"/>
        <w:rPr>
          <w:sz w:val="24"/>
          <w:szCs w:val="24"/>
        </w:rPr>
      </w:pPr>
      <w:r w:rsidRPr="00F7164C">
        <w:t>Securing the</w:t>
      </w:r>
      <w:r w:rsidR="009774E9" w:rsidRPr="00F7164C">
        <w:t xml:space="preserve"> Hybrid Workforce</w:t>
      </w:r>
      <w:r w:rsidRPr="00F7164C">
        <w:t>: Protecting data beyond the corporate perimeter SASE</w:t>
      </w:r>
      <w:r w:rsidR="00D36410" w:rsidRPr="00190B8D">
        <w:rPr>
          <w:sz w:val="24"/>
          <w:szCs w:val="24"/>
        </w:rPr>
        <w:t>:</w:t>
      </w:r>
    </w:p>
    <w:p w14:paraId="60577227" w14:textId="48297457" w:rsidR="001455C5" w:rsidRPr="008B720F" w:rsidRDefault="00F47DA9" w:rsidP="00CC66C8">
      <w:pPr>
        <w:jc w:val="both"/>
        <w:rPr>
          <w:rFonts w:asciiTheme="majorBidi" w:hAnsiTheme="majorBidi" w:cstheme="majorBidi"/>
          <w:color w:val="0B769F" w:themeColor="accent4" w:themeShade="BF"/>
          <w:sz w:val="24"/>
          <w:szCs w:val="24"/>
        </w:rPr>
      </w:pPr>
      <w:r>
        <w:rPr>
          <w:rFonts w:asciiTheme="majorBidi" w:hAnsiTheme="majorBidi" w:cstheme="majorBidi"/>
          <w:color w:val="0B769F" w:themeColor="accent4" w:themeShade="BF"/>
          <w:sz w:val="24"/>
          <w:szCs w:val="24"/>
        </w:rPr>
        <w:t xml:space="preserve"> </w:t>
      </w:r>
    </w:p>
    <w:p w14:paraId="1E6299BB" w14:textId="22FCEBE6" w:rsidR="00C04952" w:rsidRPr="004E266D" w:rsidRDefault="00B96ED9" w:rsidP="004E266D">
      <w:pPr>
        <w:spacing w:line="360" w:lineRule="auto"/>
        <w:jc w:val="both"/>
        <w:rPr>
          <w:rFonts w:asciiTheme="minorBidi" w:hAnsiTheme="minorBidi" w:cstheme="minorBidi"/>
          <w:sz w:val="24"/>
          <w:szCs w:val="24"/>
        </w:rPr>
      </w:pPr>
      <w:r w:rsidRPr="008B720F">
        <w:rPr>
          <w:rFonts w:asciiTheme="majorBidi" w:hAnsiTheme="majorBidi" w:cstheme="majorBidi"/>
          <w:sz w:val="24"/>
          <w:szCs w:val="24"/>
        </w:rPr>
        <w:t xml:space="preserve">Security </w:t>
      </w:r>
      <w:r w:rsidR="00754D96" w:rsidRPr="008B720F">
        <w:rPr>
          <w:rFonts w:asciiTheme="majorBidi" w:hAnsiTheme="majorBidi" w:cstheme="majorBidi"/>
          <w:sz w:val="24"/>
          <w:szCs w:val="24"/>
        </w:rPr>
        <w:t>Access Service Edge (SASE)</w:t>
      </w:r>
      <w:r w:rsidR="00FB11E8" w:rsidRPr="008B720F">
        <w:rPr>
          <w:rFonts w:asciiTheme="majorBidi" w:hAnsiTheme="majorBidi" w:cstheme="majorBidi"/>
          <w:sz w:val="24"/>
          <w:szCs w:val="24"/>
        </w:rPr>
        <w:t xml:space="preserve"> </w:t>
      </w:r>
      <w:r w:rsidR="005F6AC6" w:rsidRPr="008B720F">
        <w:rPr>
          <w:rFonts w:asciiTheme="majorBidi" w:hAnsiTheme="majorBidi" w:cstheme="majorBidi"/>
          <w:sz w:val="24"/>
          <w:szCs w:val="24"/>
        </w:rPr>
        <w:t xml:space="preserve">is </w:t>
      </w:r>
      <w:r w:rsidR="00BE1386" w:rsidRPr="008B720F">
        <w:rPr>
          <w:rFonts w:asciiTheme="majorBidi" w:hAnsiTheme="majorBidi" w:cstheme="majorBidi"/>
          <w:sz w:val="24"/>
          <w:szCs w:val="24"/>
        </w:rPr>
        <w:t>innovative</w:t>
      </w:r>
      <w:r w:rsidR="00990DAF">
        <w:rPr>
          <w:rFonts w:asciiTheme="majorBidi" w:hAnsiTheme="majorBidi" w:cstheme="majorBidi"/>
          <w:sz w:val="24"/>
          <w:szCs w:val="24"/>
        </w:rPr>
        <w:t xml:space="preserve"> </w:t>
      </w:r>
      <w:r w:rsidR="005F6AC6" w:rsidRPr="008B720F">
        <w:rPr>
          <w:rFonts w:asciiTheme="majorBidi" w:hAnsiTheme="majorBidi" w:cstheme="majorBidi"/>
          <w:sz w:val="24"/>
          <w:szCs w:val="24"/>
        </w:rPr>
        <w:t>framework</w:t>
      </w:r>
      <w:r w:rsidR="00990DAF">
        <w:rPr>
          <w:rFonts w:asciiTheme="majorBidi" w:hAnsiTheme="majorBidi" w:cstheme="majorBidi"/>
          <w:sz w:val="24"/>
          <w:szCs w:val="24"/>
        </w:rPr>
        <w:t xml:space="preserve"> of </w:t>
      </w:r>
      <w:r w:rsidR="006C31FC">
        <w:rPr>
          <w:rFonts w:asciiTheme="majorBidi" w:hAnsiTheme="majorBidi" w:cstheme="majorBidi"/>
          <w:sz w:val="24"/>
          <w:szCs w:val="24"/>
        </w:rPr>
        <w:t>security to</w:t>
      </w:r>
      <w:r w:rsidR="008A62A0" w:rsidRPr="008B720F">
        <w:rPr>
          <w:rFonts w:asciiTheme="majorBidi" w:hAnsiTheme="majorBidi" w:cstheme="majorBidi"/>
          <w:sz w:val="24"/>
          <w:szCs w:val="24"/>
        </w:rPr>
        <w:t xml:space="preserve"> assist </w:t>
      </w:r>
      <w:r w:rsidR="00AC606C" w:rsidRPr="008B720F">
        <w:rPr>
          <w:rFonts w:asciiTheme="majorBidi" w:hAnsiTheme="majorBidi" w:cstheme="majorBidi"/>
          <w:sz w:val="24"/>
          <w:szCs w:val="24"/>
        </w:rPr>
        <w:t>organisations</w:t>
      </w:r>
      <w:r w:rsidR="009A0E97" w:rsidRPr="008B720F">
        <w:rPr>
          <w:rFonts w:asciiTheme="majorBidi" w:hAnsiTheme="majorBidi" w:cstheme="majorBidi"/>
          <w:sz w:val="24"/>
          <w:szCs w:val="24"/>
        </w:rPr>
        <w:t xml:space="preserve"> </w:t>
      </w:r>
      <w:r w:rsidR="00D62247">
        <w:rPr>
          <w:rFonts w:asciiTheme="majorBidi" w:hAnsiTheme="majorBidi" w:cstheme="majorBidi"/>
          <w:sz w:val="24"/>
          <w:szCs w:val="24"/>
        </w:rPr>
        <w:t xml:space="preserve">to </w:t>
      </w:r>
      <w:r w:rsidR="004332AC" w:rsidRPr="008B720F">
        <w:rPr>
          <w:rFonts w:asciiTheme="majorBidi" w:hAnsiTheme="majorBidi" w:cstheme="majorBidi"/>
          <w:sz w:val="24"/>
          <w:szCs w:val="24"/>
        </w:rPr>
        <w:t xml:space="preserve">protect data in hybrid </w:t>
      </w:r>
      <w:r w:rsidR="00650879" w:rsidRPr="008B720F">
        <w:rPr>
          <w:rFonts w:asciiTheme="majorBidi" w:hAnsiTheme="majorBidi" w:cstheme="majorBidi"/>
          <w:sz w:val="24"/>
          <w:szCs w:val="24"/>
        </w:rPr>
        <w:t>work environment</w:t>
      </w:r>
      <w:r w:rsidR="006533DF" w:rsidRPr="008B720F">
        <w:rPr>
          <w:rFonts w:asciiTheme="majorBidi" w:hAnsiTheme="majorBidi" w:cstheme="majorBidi"/>
          <w:sz w:val="24"/>
          <w:szCs w:val="24"/>
        </w:rPr>
        <w:t xml:space="preserve">. </w:t>
      </w:r>
      <w:r w:rsidR="00D248E4" w:rsidRPr="008B720F">
        <w:rPr>
          <w:rFonts w:asciiTheme="majorBidi" w:hAnsiTheme="majorBidi" w:cstheme="majorBidi"/>
          <w:sz w:val="24"/>
          <w:szCs w:val="24"/>
        </w:rPr>
        <w:t>For m</w:t>
      </w:r>
      <w:r w:rsidR="007C0511" w:rsidRPr="008B720F">
        <w:rPr>
          <w:rFonts w:asciiTheme="majorBidi" w:hAnsiTheme="majorBidi" w:cstheme="majorBidi"/>
          <w:sz w:val="24"/>
          <w:szCs w:val="24"/>
        </w:rPr>
        <w:t>any employees work from di</w:t>
      </w:r>
      <w:r w:rsidR="00994E60" w:rsidRPr="008B720F">
        <w:rPr>
          <w:rFonts w:asciiTheme="majorBidi" w:hAnsiTheme="majorBidi" w:cstheme="majorBidi"/>
          <w:sz w:val="24"/>
          <w:szCs w:val="24"/>
        </w:rPr>
        <w:t>fferent location</w:t>
      </w:r>
      <w:r w:rsidR="00B24200" w:rsidRPr="008B720F">
        <w:rPr>
          <w:rFonts w:asciiTheme="majorBidi" w:hAnsiTheme="majorBidi" w:cstheme="majorBidi"/>
          <w:sz w:val="24"/>
          <w:szCs w:val="24"/>
        </w:rPr>
        <w:t xml:space="preserve">, such as home, hotel, </w:t>
      </w:r>
      <w:r w:rsidR="003E6281" w:rsidRPr="008B720F">
        <w:rPr>
          <w:rFonts w:asciiTheme="majorBidi" w:hAnsiTheme="majorBidi" w:cstheme="majorBidi"/>
          <w:sz w:val="24"/>
          <w:szCs w:val="24"/>
        </w:rPr>
        <w:t>d</w:t>
      </w:r>
      <w:r w:rsidR="009F06D0" w:rsidRPr="008B720F">
        <w:rPr>
          <w:rFonts w:asciiTheme="majorBidi" w:hAnsiTheme="majorBidi" w:cstheme="majorBidi"/>
          <w:sz w:val="24"/>
          <w:szCs w:val="24"/>
        </w:rPr>
        <w:t xml:space="preserve">ifferent countries, brand </w:t>
      </w:r>
      <w:r w:rsidR="007322B2" w:rsidRPr="008B720F">
        <w:rPr>
          <w:rFonts w:asciiTheme="majorBidi" w:hAnsiTheme="majorBidi" w:cstheme="majorBidi"/>
          <w:sz w:val="24"/>
          <w:szCs w:val="24"/>
        </w:rPr>
        <w:t>offices</w:t>
      </w:r>
      <w:r w:rsidR="00865F9A" w:rsidRPr="008B720F">
        <w:rPr>
          <w:rFonts w:asciiTheme="majorBidi" w:hAnsiTheme="majorBidi" w:cstheme="majorBidi"/>
          <w:sz w:val="24"/>
          <w:szCs w:val="24"/>
        </w:rPr>
        <w:t>, and</w:t>
      </w:r>
      <w:r w:rsidR="00672DEF" w:rsidRPr="008B720F">
        <w:rPr>
          <w:rFonts w:asciiTheme="majorBidi" w:hAnsiTheme="majorBidi" w:cstheme="majorBidi"/>
          <w:sz w:val="24"/>
          <w:szCs w:val="24"/>
        </w:rPr>
        <w:t xml:space="preserve"> </w:t>
      </w:r>
      <w:r w:rsidR="0012112A" w:rsidRPr="008B720F">
        <w:rPr>
          <w:rFonts w:asciiTheme="majorBidi" w:hAnsiTheme="majorBidi" w:cstheme="majorBidi"/>
          <w:sz w:val="24"/>
          <w:szCs w:val="24"/>
        </w:rPr>
        <w:t>employees use</w:t>
      </w:r>
      <w:r w:rsidR="00C57F66" w:rsidRPr="008B720F">
        <w:rPr>
          <w:rFonts w:asciiTheme="majorBidi" w:hAnsiTheme="majorBidi" w:cstheme="majorBidi"/>
          <w:sz w:val="24"/>
          <w:szCs w:val="24"/>
        </w:rPr>
        <w:t xml:space="preserve"> </w:t>
      </w:r>
      <w:r w:rsidR="00377BBC" w:rsidRPr="008B720F">
        <w:rPr>
          <w:rFonts w:asciiTheme="majorBidi" w:hAnsiTheme="majorBidi" w:cstheme="majorBidi"/>
          <w:sz w:val="24"/>
          <w:szCs w:val="24"/>
        </w:rPr>
        <w:t>different devices</w:t>
      </w:r>
      <w:r w:rsidR="00D714B3" w:rsidRPr="008B720F">
        <w:rPr>
          <w:rFonts w:asciiTheme="majorBidi" w:hAnsiTheme="majorBidi" w:cstheme="majorBidi"/>
          <w:sz w:val="24"/>
          <w:szCs w:val="24"/>
        </w:rPr>
        <w:t xml:space="preserve">, </w:t>
      </w:r>
      <w:r w:rsidR="00AE0058" w:rsidRPr="008B720F">
        <w:rPr>
          <w:rFonts w:asciiTheme="majorBidi" w:hAnsiTheme="majorBidi" w:cstheme="majorBidi"/>
          <w:sz w:val="24"/>
          <w:szCs w:val="24"/>
        </w:rPr>
        <w:t>cloud, workspace</w:t>
      </w:r>
      <w:r w:rsidR="00CC7630" w:rsidRPr="008B720F">
        <w:rPr>
          <w:rFonts w:asciiTheme="majorBidi" w:hAnsiTheme="majorBidi" w:cstheme="majorBidi"/>
          <w:sz w:val="24"/>
          <w:szCs w:val="24"/>
        </w:rPr>
        <w:t xml:space="preserve"> in google</w:t>
      </w:r>
      <w:r w:rsidR="00BB797E" w:rsidRPr="008B720F">
        <w:rPr>
          <w:rFonts w:asciiTheme="majorBidi" w:hAnsiTheme="majorBidi" w:cstheme="majorBidi"/>
          <w:sz w:val="24"/>
          <w:szCs w:val="24"/>
        </w:rPr>
        <w:t xml:space="preserve">, and different </w:t>
      </w:r>
      <w:r w:rsidR="00AB6EE0" w:rsidRPr="008B720F">
        <w:rPr>
          <w:rFonts w:asciiTheme="majorBidi" w:hAnsiTheme="majorBidi" w:cstheme="majorBidi"/>
          <w:sz w:val="24"/>
          <w:szCs w:val="24"/>
        </w:rPr>
        <w:t xml:space="preserve">Microsoft applications </w:t>
      </w:r>
      <w:r w:rsidR="001E2C74" w:rsidRPr="008B720F">
        <w:rPr>
          <w:rFonts w:asciiTheme="majorBidi" w:hAnsiTheme="majorBidi" w:cstheme="majorBidi"/>
          <w:sz w:val="24"/>
          <w:szCs w:val="24"/>
        </w:rPr>
        <w:t xml:space="preserve">for </w:t>
      </w:r>
      <w:r w:rsidR="000F56B8" w:rsidRPr="008B720F">
        <w:rPr>
          <w:rFonts w:asciiTheme="majorBidi" w:hAnsiTheme="majorBidi" w:cstheme="majorBidi"/>
          <w:sz w:val="24"/>
          <w:szCs w:val="24"/>
        </w:rPr>
        <w:t>these reasons organisations</w:t>
      </w:r>
      <w:r w:rsidR="0040710B" w:rsidRPr="008B720F">
        <w:rPr>
          <w:rFonts w:asciiTheme="majorBidi" w:hAnsiTheme="majorBidi" w:cstheme="majorBidi"/>
          <w:sz w:val="24"/>
          <w:szCs w:val="24"/>
        </w:rPr>
        <w:t xml:space="preserve"> data </w:t>
      </w:r>
      <w:r w:rsidR="00230EA4" w:rsidRPr="008B720F">
        <w:rPr>
          <w:rFonts w:asciiTheme="majorBidi" w:hAnsiTheme="majorBidi" w:cstheme="majorBidi"/>
          <w:sz w:val="24"/>
          <w:szCs w:val="24"/>
        </w:rPr>
        <w:t>will not stor</w:t>
      </w:r>
      <w:r w:rsidR="00A979E9" w:rsidRPr="008B720F">
        <w:rPr>
          <w:rFonts w:asciiTheme="majorBidi" w:hAnsiTheme="majorBidi" w:cstheme="majorBidi"/>
          <w:sz w:val="24"/>
          <w:szCs w:val="24"/>
        </w:rPr>
        <w:t xml:space="preserve">e only </w:t>
      </w:r>
      <w:r w:rsidR="00A979E9" w:rsidRPr="008B720F">
        <w:rPr>
          <w:rFonts w:asciiTheme="majorBidi" w:hAnsiTheme="majorBidi" w:cstheme="majorBidi"/>
          <w:sz w:val="24"/>
          <w:szCs w:val="24"/>
        </w:rPr>
        <w:lastRenderedPageBreak/>
        <w:t>i</w:t>
      </w:r>
      <w:r w:rsidR="00501673" w:rsidRPr="008B720F">
        <w:rPr>
          <w:rFonts w:asciiTheme="majorBidi" w:hAnsiTheme="majorBidi" w:cstheme="majorBidi"/>
          <w:sz w:val="24"/>
          <w:szCs w:val="24"/>
        </w:rPr>
        <w:t xml:space="preserve">nternally in corporate </w:t>
      </w:r>
      <w:r w:rsidR="00EC587F" w:rsidRPr="008B720F">
        <w:rPr>
          <w:rFonts w:asciiTheme="majorBidi" w:hAnsiTheme="majorBidi" w:cstheme="majorBidi"/>
          <w:sz w:val="24"/>
          <w:szCs w:val="24"/>
        </w:rPr>
        <w:t>offices</w:t>
      </w:r>
      <w:r w:rsidR="00AE0058" w:rsidRPr="008B720F">
        <w:rPr>
          <w:rFonts w:asciiTheme="majorBidi" w:hAnsiTheme="majorBidi" w:cstheme="majorBidi"/>
          <w:sz w:val="24"/>
          <w:szCs w:val="24"/>
        </w:rPr>
        <w:t xml:space="preserve">, </w:t>
      </w:r>
      <w:r w:rsidR="00CB5E2A" w:rsidRPr="008B720F">
        <w:rPr>
          <w:rFonts w:asciiTheme="majorBidi" w:hAnsiTheme="majorBidi" w:cstheme="majorBidi"/>
          <w:sz w:val="24"/>
          <w:szCs w:val="24"/>
        </w:rPr>
        <w:t xml:space="preserve">the old </w:t>
      </w:r>
      <w:r w:rsidR="00807118" w:rsidRPr="008B720F">
        <w:rPr>
          <w:rFonts w:asciiTheme="majorBidi" w:hAnsiTheme="majorBidi" w:cstheme="majorBidi"/>
          <w:sz w:val="24"/>
          <w:szCs w:val="24"/>
        </w:rPr>
        <w:t>security model</w:t>
      </w:r>
      <w:r w:rsidR="0036733B" w:rsidRPr="008B720F">
        <w:rPr>
          <w:rFonts w:asciiTheme="majorBidi" w:hAnsiTheme="majorBidi" w:cstheme="majorBidi"/>
          <w:sz w:val="24"/>
          <w:szCs w:val="24"/>
        </w:rPr>
        <w:t xml:space="preserve"> for protecting </w:t>
      </w:r>
      <w:r w:rsidR="00A75D0F" w:rsidRPr="008B720F">
        <w:rPr>
          <w:rFonts w:asciiTheme="majorBidi" w:hAnsiTheme="majorBidi" w:cstheme="majorBidi"/>
          <w:sz w:val="24"/>
          <w:szCs w:val="24"/>
        </w:rPr>
        <w:t xml:space="preserve">organisations network </w:t>
      </w:r>
      <w:r w:rsidR="00FE707D" w:rsidRPr="008B720F">
        <w:rPr>
          <w:rFonts w:asciiTheme="majorBidi" w:hAnsiTheme="majorBidi" w:cstheme="majorBidi"/>
          <w:sz w:val="24"/>
          <w:szCs w:val="24"/>
        </w:rPr>
        <w:t xml:space="preserve">perimeter, </w:t>
      </w:r>
      <w:r w:rsidR="008E0883" w:rsidRPr="008B720F">
        <w:rPr>
          <w:rFonts w:asciiTheme="majorBidi" w:hAnsiTheme="majorBidi" w:cstheme="majorBidi"/>
          <w:sz w:val="24"/>
          <w:szCs w:val="24"/>
        </w:rPr>
        <w:t>not</w:t>
      </w:r>
      <w:r w:rsidR="00103D4F" w:rsidRPr="008B720F">
        <w:rPr>
          <w:rFonts w:asciiTheme="majorBidi" w:hAnsiTheme="majorBidi" w:cstheme="majorBidi"/>
          <w:sz w:val="24"/>
          <w:szCs w:val="24"/>
        </w:rPr>
        <w:t xml:space="preserve"> effective</w:t>
      </w:r>
      <w:r w:rsidR="008E0883" w:rsidRPr="008B720F">
        <w:rPr>
          <w:rFonts w:asciiTheme="majorBidi" w:hAnsiTheme="majorBidi" w:cstheme="majorBidi"/>
          <w:sz w:val="24"/>
          <w:szCs w:val="24"/>
        </w:rPr>
        <w:t xml:space="preserve">, so </w:t>
      </w:r>
      <w:r w:rsidR="00D23530" w:rsidRPr="008B720F">
        <w:rPr>
          <w:rFonts w:asciiTheme="majorBidi" w:hAnsiTheme="majorBidi" w:cstheme="majorBidi"/>
          <w:sz w:val="24"/>
          <w:szCs w:val="24"/>
        </w:rPr>
        <w:t>SA</w:t>
      </w:r>
      <w:r w:rsidR="00A659E5" w:rsidRPr="008B720F">
        <w:rPr>
          <w:rFonts w:asciiTheme="majorBidi" w:hAnsiTheme="majorBidi" w:cstheme="majorBidi"/>
          <w:sz w:val="24"/>
          <w:szCs w:val="24"/>
        </w:rPr>
        <w:t>SE innov</w:t>
      </w:r>
      <w:r w:rsidR="00F73174" w:rsidRPr="008B720F">
        <w:rPr>
          <w:rFonts w:asciiTheme="majorBidi" w:hAnsiTheme="majorBidi" w:cstheme="majorBidi"/>
          <w:sz w:val="24"/>
          <w:szCs w:val="24"/>
        </w:rPr>
        <w:t>ated to pro</w:t>
      </w:r>
      <w:r w:rsidR="0073696C" w:rsidRPr="008B720F">
        <w:rPr>
          <w:rFonts w:asciiTheme="majorBidi" w:hAnsiTheme="majorBidi" w:cstheme="majorBidi"/>
          <w:sz w:val="24"/>
          <w:szCs w:val="24"/>
        </w:rPr>
        <w:t>tect the data</w:t>
      </w:r>
      <w:r w:rsidR="003020BB" w:rsidRPr="008B720F">
        <w:rPr>
          <w:rFonts w:asciiTheme="majorBidi" w:hAnsiTheme="majorBidi" w:cstheme="majorBidi"/>
          <w:sz w:val="24"/>
          <w:szCs w:val="24"/>
        </w:rPr>
        <w:t xml:space="preserve">. </w:t>
      </w:r>
      <w:r w:rsidR="00D06E57" w:rsidRPr="008B720F">
        <w:rPr>
          <w:rFonts w:asciiTheme="majorBidi" w:hAnsiTheme="majorBidi" w:cstheme="majorBidi"/>
          <w:sz w:val="24"/>
          <w:szCs w:val="24"/>
        </w:rPr>
        <w:t xml:space="preserve">SASE </w:t>
      </w:r>
      <w:r w:rsidR="00750BBE" w:rsidRPr="008B720F">
        <w:rPr>
          <w:rFonts w:asciiTheme="majorBidi" w:hAnsiTheme="majorBidi" w:cstheme="majorBidi"/>
          <w:sz w:val="24"/>
          <w:szCs w:val="24"/>
        </w:rPr>
        <w:t>combines network</w:t>
      </w:r>
      <w:r w:rsidR="00E127C3" w:rsidRPr="008B720F">
        <w:rPr>
          <w:rFonts w:asciiTheme="majorBidi" w:hAnsiTheme="majorBidi" w:cstheme="majorBidi"/>
          <w:sz w:val="24"/>
          <w:szCs w:val="24"/>
        </w:rPr>
        <w:t xml:space="preserve">ing </w:t>
      </w:r>
      <w:r w:rsidR="003F5735" w:rsidRPr="008B720F">
        <w:rPr>
          <w:rFonts w:asciiTheme="majorBidi" w:hAnsiTheme="majorBidi" w:cstheme="majorBidi"/>
          <w:sz w:val="24"/>
          <w:szCs w:val="24"/>
        </w:rPr>
        <w:t xml:space="preserve">each </w:t>
      </w:r>
      <w:r w:rsidR="00340A20" w:rsidRPr="008B720F">
        <w:rPr>
          <w:rFonts w:asciiTheme="majorBidi" w:hAnsiTheme="majorBidi" w:cstheme="majorBidi"/>
          <w:sz w:val="24"/>
          <w:szCs w:val="24"/>
        </w:rPr>
        <w:t>cloud</w:t>
      </w:r>
      <w:r w:rsidR="00C376DA" w:rsidRPr="008B720F">
        <w:rPr>
          <w:rFonts w:asciiTheme="majorBidi" w:hAnsiTheme="majorBidi" w:cstheme="majorBidi"/>
          <w:sz w:val="24"/>
          <w:szCs w:val="24"/>
        </w:rPr>
        <w:t>- based platform security service</w:t>
      </w:r>
      <w:r w:rsidR="00371414" w:rsidRPr="008B720F">
        <w:rPr>
          <w:rFonts w:asciiTheme="majorBidi" w:hAnsiTheme="majorBidi" w:cstheme="majorBidi"/>
          <w:sz w:val="24"/>
          <w:szCs w:val="24"/>
        </w:rPr>
        <w:t xml:space="preserve">, </w:t>
      </w:r>
      <w:r w:rsidR="00B85EA4" w:rsidRPr="008B720F">
        <w:rPr>
          <w:rFonts w:asciiTheme="majorBidi" w:hAnsiTheme="majorBidi" w:cstheme="majorBidi"/>
          <w:sz w:val="24"/>
          <w:szCs w:val="24"/>
        </w:rPr>
        <w:t>previously</w:t>
      </w:r>
      <w:r w:rsidR="00F74D20" w:rsidRPr="008B720F">
        <w:rPr>
          <w:rFonts w:asciiTheme="majorBidi" w:hAnsiTheme="majorBidi" w:cstheme="majorBidi"/>
          <w:sz w:val="24"/>
          <w:szCs w:val="24"/>
        </w:rPr>
        <w:t xml:space="preserve">, organisations used </w:t>
      </w:r>
      <w:r w:rsidR="002C4343" w:rsidRPr="008B720F">
        <w:rPr>
          <w:rFonts w:asciiTheme="majorBidi" w:hAnsiTheme="majorBidi" w:cstheme="majorBidi"/>
          <w:sz w:val="24"/>
          <w:szCs w:val="24"/>
        </w:rPr>
        <w:t>split tools</w:t>
      </w:r>
      <w:r w:rsidR="002A6C25" w:rsidRPr="008B720F">
        <w:rPr>
          <w:rFonts w:asciiTheme="majorBidi" w:hAnsiTheme="majorBidi" w:cstheme="majorBidi"/>
          <w:sz w:val="24"/>
          <w:szCs w:val="24"/>
        </w:rPr>
        <w:t xml:space="preserve"> </w:t>
      </w:r>
      <w:r w:rsidR="0076099C" w:rsidRPr="008B720F">
        <w:rPr>
          <w:rFonts w:asciiTheme="majorBidi" w:hAnsiTheme="majorBidi" w:cstheme="majorBidi"/>
          <w:sz w:val="24"/>
          <w:szCs w:val="24"/>
        </w:rPr>
        <w:t xml:space="preserve">like </w:t>
      </w:r>
      <w:r w:rsidR="00B615AA" w:rsidRPr="008B720F">
        <w:rPr>
          <w:rFonts w:asciiTheme="majorBidi" w:hAnsiTheme="majorBidi" w:cstheme="majorBidi"/>
          <w:sz w:val="24"/>
          <w:szCs w:val="24"/>
        </w:rPr>
        <w:t>firewall, VPNs</w:t>
      </w:r>
      <w:r w:rsidR="008F26FD" w:rsidRPr="008B720F">
        <w:rPr>
          <w:rFonts w:asciiTheme="majorBidi" w:hAnsiTheme="majorBidi" w:cstheme="majorBidi"/>
          <w:sz w:val="24"/>
          <w:szCs w:val="24"/>
        </w:rPr>
        <w:t>, web filters</w:t>
      </w:r>
      <w:r w:rsidR="004851F8" w:rsidRPr="008B720F">
        <w:rPr>
          <w:rFonts w:asciiTheme="majorBidi" w:hAnsiTheme="majorBidi" w:cstheme="majorBidi"/>
          <w:sz w:val="24"/>
          <w:szCs w:val="24"/>
        </w:rPr>
        <w:t xml:space="preserve">, and cloud security </w:t>
      </w:r>
      <w:r w:rsidR="002644D5" w:rsidRPr="008B720F">
        <w:rPr>
          <w:rFonts w:asciiTheme="majorBidi" w:hAnsiTheme="majorBidi" w:cstheme="majorBidi"/>
          <w:sz w:val="24"/>
          <w:szCs w:val="24"/>
        </w:rPr>
        <w:t>systems</w:t>
      </w:r>
      <w:r w:rsidR="00A66D17" w:rsidRPr="008B720F">
        <w:rPr>
          <w:rFonts w:asciiTheme="majorBidi" w:hAnsiTheme="majorBidi" w:cstheme="majorBidi"/>
          <w:sz w:val="24"/>
          <w:szCs w:val="24"/>
        </w:rPr>
        <w:t xml:space="preserve">. </w:t>
      </w:r>
      <w:r w:rsidR="00B74066" w:rsidRPr="008B720F">
        <w:rPr>
          <w:rFonts w:asciiTheme="majorBidi" w:hAnsiTheme="majorBidi" w:cstheme="majorBidi"/>
          <w:sz w:val="24"/>
          <w:szCs w:val="24"/>
        </w:rPr>
        <w:t xml:space="preserve">Controlling the </w:t>
      </w:r>
      <w:r w:rsidR="009C5C32" w:rsidRPr="008B720F">
        <w:rPr>
          <w:rFonts w:asciiTheme="majorBidi" w:hAnsiTheme="majorBidi" w:cstheme="majorBidi"/>
          <w:sz w:val="24"/>
          <w:szCs w:val="24"/>
        </w:rPr>
        <w:t xml:space="preserve">isolation system </w:t>
      </w:r>
      <w:r w:rsidR="00F200D5" w:rsidRPr="008B720F">
        <w:rPr>
          <w:rFonts w:asciiTheme="majorBidi" w:hAnsiTheme="majorBidi" w:cstheme="majorBidi"/>
          <w:sz w:val="24"/>
          <w:szCs w:val="24"/>
        </w:rPr>
        <w:t xml:space="preserve">was </w:t>
      </w:r>
      <w:r w:rsidR="00D245EE" w:rsidRPr="008B720F">
        <w:rPr>
          <w:rFonts w:asciiTheme="majorBidi" w:hAnsiTheme="majorBidi" w:cstheme="majorBidi"/>
          <w:sz w:val="24"/>
          <w:szCs w:val="24"/>
        </w:rPr>
        <w:t xml:space="preserve">complicated </w:t>
      </w:r>
      <w:r w:rsidR="00103DFE" w:rsidRPr="008B720F">
        <w:rPr>
          <w:rFonts w:asciiTheme="majorBidi" w:hAnsiTheme="majorBidi" w:cstheme="majorBidi"/>
          <w:sz w:val="24"/>
          <w:szCs w:val="24"/>
        </w:rPr>
        <w:t xml:space="preserve">and let security gap. </w:t>
      </w:r>
      <w:r w:rsidR="00FC6C14" w:rsidRPr="008B720F">
        <w:rPr>
          <w:rFonts w:asciiTheme="majorBidi" w:hAnsiTheme="majorBidi" w:cstheme="majorBidi"/>
          <w:sz w:val="24"/>
          <w:szCs w:val="24"/>
        </w:rPr>
        <w:t xml:space="preserve">SASE </w:t>
      </w:r>
      <w:r w:rsidR="00BE1D16" w:rsidRPr="008B720F">
        <w:rPr>
          <w:rFonts w:asciiTheme="majorBidi" w:hAnsiTheme="majorBidi" w:cstheme="majorBidi"/>
          <w:sz w:val="24"/>
          <w:szCs w:val="24"/>
        </w:rPr>
        <w:t>join in</w:t>
      </w:r>
      <w:r w:rsidR="000D4D93" w:rsidRPr="008B720F">
        <w:rPr>
          <w:rFonts w:asciiTheme="majorBidi" w:hAnsiTheme="majorBidi" w:cstheme="majorBidi"/>
          <w:sz w:val="24"/>
          <w:szCs w:val="24"/>
        </w:rPr>
        <w:t xml:space="preserve"> these tools together </w:t>
      </w:r>
      <w:r w:rsidR="001D1B47" w:rsidRPr="008B720F">
        <w:rPr>
          <w:rFonts w:asciiTheme="majorBidi" w:hAnsiTheme="majorBidi" w:cstheme="majorBidi"/>
          <w:sz w:val="24"/>
          <w:szCs w:val="24"/>
        </w:rPr>
        <w:t>in</w:t>
      </w:r>
      <w:r w:rsidR="00DC4AB7" w:rsidRPr="008B720F">
        <w:rPr>
          <w:rFonts w:asciiTheme="majorBidi" w:hAnsiTheme="majorBidi" w:cstheme="majorBidi"/>
          <w:sz w:val="24"/>
          <w:szCs w:val="24"/>
        </w:rPr>
        <w:t xml:space="preserve"> one </w:t>
      </w:r>
      <w:r w:rsidR="00192203" w:rsidRPr="008B720F">
        <w:rPr>
          <w:rFonts w:asciiTheme="majorBidi" w:hAnsiTheme="majorBidi" w:cstheme="majorBidi"/>
          <w:sz w:val="24"/>
          <w:szCs w:val="24"/>
        </w:rPr>
        <w:t>solution brought</w:t>
      </w:r>
      <w:r w:rsidR="008920A1" w:rsidRPr="008B720F">
        <w:rPr>
          <w:rFonts w:asciiTheme="majorBidi" w:hAnsiTheme="majorBidi" w:cstheme="majorBidi"/>
          <w:sz w:val="24"/>
          <w:szCs w:val="24"/>
        </w:rPr>
        <w:t xml:space="preserve"> </w:t>
      </w:r>
      <w:r w:rsidR="00FB4744" w:rsidRPr="008B720F">
        <w:rPr>
          <w:rFonts w:asciiTheme="majorBidi" w:hAnsiTheme="majorBidi" w:cstheme="majorBidi"/>
          <w:sz w:val="24"/>
          <w:szCs w:val="24"/>
        </w:rPr>
        <w:t>from the cloud</w:t>
      </w:r>
      <w:r w:rsidR="00385FAF" w:rsidRPr="008B720F">
        <w:rPr>
          <w:rFonts w:asciiTheme="majorBidi" w:hAnsiTheme="majorBidi" w:cstheme="majorBidi"/>
          <w:sz w:val="24"/>
          <w:szCs w:val="24"/>
        </w:rPr>
        <w:t xml:space="preserve">. </w:t>
      </w:r>
      <w:r w:rsidR="00C83AF5" w:rsidRPr="008B720F">
        <w:rPr>
          <w:rFonts w:asciiTheme="majorBidi" w:hAnsiTheme="majorBidi" w:cstheme="majorBidi"/>
          <w:sz w:val="24"/>
          <w:szCs w:val="24"/>
        </w:rPr>
        <w:t>SASE</w:t>
      </w:r>
      <w:r w:rsidR="00192203" w:rsidRPr="008B720F">
        <w:rPr>
          <w:rFonts w:asciiTheme="majorBidi" w:hAnsiTheme="majorBidi" w:cstheme="majorBidi"/>
          <w:sz w:val="24"/>
          <w:szCs w:val="24"/>
        </w:rPr>
        <w:t xml:space="preserve"> </w:t>
      </w:r>
      <w:r w:rsidR="00741046" w:rsidRPr="008B720F">
        <w:rPr>
          <w:rFonts w:asciiTheme="majorBidi" w:hAnsiTheme="majorBidi" w:cstheme="majorBidi"/>
          <w:sz w:val="24"/>
          <w:szCs w:val="24"/>
        </w:rPr>
        <w:t xml:space="preserve">makes security </w:t>
      </w:r>
      <w:r w:rsidR="005B5673" w:rsidRPr="008B720F">
        <w:rPr>
          <w:rFonts w:asciiTheme="majorBidi" w:hAnsiTheme="majorBidi" w:cstheme="majorBidi"/>
          <w:sz w:val="24"/>
          <w:szCs w:val="24"/>
        </w:rPr>
        <w:t>control</w:t>
      </w:r>
      <w:r w:rsidR="003665DB" w:rsidRPr="008B720F">
        <w:rPr>
          <w:rFonts w:asciiTheme="majorBidi" w:hAnsiTheme="majorBidi" w:cstheme="majorBidi"/>
          <w:sz w:val="24"/>
          <w:szCs w:val="24"/>
        </w:rPr>
        <w:t xml:space="preserve"> </w:t>
      </w:r>
      <w:r w:rsidR="00E1585B" w:rsidRPr="008B720F">
        <w:rPr>
          <w:rFonts w:asciiTheme="majorBidi" w:hAnsiTheme="majorBidi" w:cstheme="majorBidi"/>
          <w:sz w:val="24"/>
          <w:szCs w:val="24"/>
        </w:rPr>
        <w:t>eas</w:t>
      </w:r>
      <w:r w:rsidR="00354820" w:rsidRPr="008B720F">
        <w:rPr>
          <w:rFonts w:asciiTheme="majorBidi" w:hAnsiTheme="majorBidi" w:cstheme="majorBidi"/>
          <w:sz w:val="24"/>
          <w:szCs w:val="24"/>
        </w:rPr>
        <w:t xml:space="preserve">ier and </w:t>
      </w:r>
      <w:r w:rsidR="00713CB1" w:rsidRPr="008B720F">
        <w:rPr>
          <w:rFonts w:asciiTheme="majorBidi" w:hAnsiTheme="majorBidi" w:cstheme="majorBidi"/>
          <w:sz w:val="24"/>
          <w:szCs w:val="24"/>
        </w:rPr>
        <w:t xml:space="preserve">better </w:t>
      </w:r>
      <w:r w:rsidR="00204DCE" w:rsidRPr="008B720F">
        <w:rPr>
          <w:rFonts w:asciiTheme="majorBidi" w:hAnsiTheme="majorBidi" w:cstheme="majorBidi"/>
          <w:sz w:val="24"/>
          <w:szCs w:val="24"/>
        </w:rPr>
        <w:t xml:space="preserve">reliable. </w:t>
      </w:r>
      <w:r w:rsidR="00E57380" w:rsidRPr="008B720F">
        <w:rPr>
          <w:rFonts w:asciiTheme="majorBidi" w:hAnsiTheme="majorBidi" w:cstheme="majorBidi"/>
          <w:sz w:val="24"/>
          <w:szCs w:val="24"/>
        </w:rPr>
        <w:t>One significan</w:t>
      </w:r>
      <w:r w:rsidR="002B7452" w:rsidRPr="008B720F">
        <w:rPr>
          <w:rFonts w:asciiTheme="majorBidi" w:hAnsiTheme="majorBidi" w:cstheme="majorBidi"/>
          <w:sz w:val="24"/>
          <w:szCs w:val="24"/>
        </w:rPr>
        <w:t>t feature</w:t>
      </w:r>
      <w:r w:rsidR="00F5682E" w:rsidRPr="008B720F">
        <w:rPr>
          <w:rFonts w:asciiTheme="majorBidi" w:hAnsiTheme="majorBidi" w:cstheme="majorBidi"/>
          <w:sz w:val="24"/>
          <w:szCs w:val="24"/>
        </w:rPr>
        <w:t xml:space="preserve"> </w:t>
      </w:r>
      <w:r w:rsidR="002B7452" w:rsidRPr="008B720F">
        <w:rPr>
          <w:rFonts w:asciiTheme="majorBidi" w:hAnsiTheme="majorBidi" w:cstheme="majorBidi"/>
          <w:sz w:val="24"/>
          <w:szCs w:val="24"/>
        </w:rPr>
        <w:t>of SAS</w:t>
      </w:r>
      <w:r w:rsidR="001831A3" w:rsidRPr="008B720F">
        <w:rPr>
          <w:rFonts w:asciiTheme="majorBidi" w:hAnsiTheme="majorBidi" w:cstheme="majorBidi"/>
          <w:sz w:val="24"/>
          <w:szCs w:val="24"/>
        </w:rPr>
        <w:t xml:space="preserve">E </w:t>
      </w:r>
      <w:r w:rsidR="00D95E35" w:rsidRPr="008B720F">
        <w:rPr>
          <w:rFonts w:asciiTheme="majorBidi" w:hAnsiTheme="majorBidi" w:cstheme="majorBidi"/>
          <w:sz w:val="24"/>
          <w:szCs w:val="24"/>
        </w:rPr>
        <w:t xml:space="preserve">which is </w:t>
      </w:r>
      <w:r w:rsidR="00242BF3" w:rsidRPr="008B720F">
        <w:rPr>
          <w:rFonts w:asciiTheme="majorBidi" w:hAnsiTheme="majorBidi" w:cstheme="majorBidi"/>
          <w:sz w:val="24"/>
          <w:szCs w:val="24"/>
        </w:rPr>
        <w:t>carries security</w:t>
      </w:r>
      <w:r w:rsidR="005E59EE" w:rsidRPr="008B720F">
        <w:rPr>
          <w:rFonts w:asciiTheme="majorBidi" w:hAnsiTheme="majorBidi" w:cstheme="majorBidi"/>
          <w:sz w:val="24"/>
          <w:szCs w:val="24"/>
        </w:rPr>
        <w:t xml:space="preserve"> nearby to employees</w:t>
      </w:r>
      <w:r w:rsidR="001F5484" w:rsidRPr="008B720F">
        <w:rPr>
          <w:rFonts w:asciiTheme="majorBidi" w:hAnsiTheme="majorBidi" w:cstheme="majorBidi"/>
          <w:sz w:val="24"/>
          <w:szCs w:val="24"/>
        </w:rPr>
        <w:t>. The trad</w:t>
      </w:r>
      <w:r w:rsidR="00F27C3F" w:rsidRPr="008B720F">
        <w:rPr>
          <w:rFonts w:asciiTheme="majorBidi" w:hAnsiTheme="majorBidi" w:cstheme="majorBidi"/>
          <w:sz w:val="24"/>
          <w:szCs w:val="24"/>
        </w:rPr>
        <w:t xml:space="preserve">itional security </w:t>
      </w:r>
      <w:r w:rsidR="00CF1F62" w:rsidRPr="008B720F">
        <w:rPr>
          <w:rFonts w:asciiTheme="majorBidi" w:hAnsiTheme="majorBidi" w:cstheme="majorBidi"/>
          <w:sz w:val="24"/>
          <w:szCs w:val="24"/>
        </w:rPr>
        <w:t>depends</w:t>
      </w:r>
      <w:r w:rsidR="004B3E72" w:rsidRPr="008B720F">
        <w:rPr>
          <w:rFonts w:asciiTheme="majorBidi" w:hAnsiTheme="majorBidi" w:cstheme="majorBidi"/>
          <w:sz w:val="24"/>
          <w:szCs w:val="24"/>
        </w:rPr>
        <w:t xml:space="preserve"> on sending</w:t>
      </w:r>
      <w:r w:rsidR="00CF4F4C" w:rsidRPr="008B720F">
        <w:rPr>
          <w:rFonts w:asciiTheme="majorBidi" w:hAnsiTheme="majorBidi" w:cstheme="majorBidi"/>
          <w:sz w:val="24"/>
          <w:szCs w:val="24"/>
        </w:rPr>
        <w:t xml:space="preserve"> back</w:t>
      </w:r>
      <w:r w:rsidR="004B3E72" w:rsidRPr="008B720F">
        <w:rPr>
          <w:rFonts w:asciiTheme="majorBidi" w:hAnsiTheme="majorBidi" w:cstheme="majorBidi"/>
          <w:sz w:val="24"/>
          <w:szCs w:val="24"/>
        </w:rPr>
        <w:t xml:space="preserve"> </w:t>
      </w:r>
      <w:r w:rsidR="00DE2F81" w:rsidRPr="008B720F">
        <w:rPr>
          <w:rFonts w:asciiTheme="majorBidi" w:hAnsiTheme="majorBidi" w:cstheme="majorBidi"/>
          <w:sz w:val="24"/>
          <w:szCs w:val="24"/>
        </w:rPr>
        <w:t xml:space="preserve">all </w:t>
      </w:r>
      <w:r w:rsidR="008719A0" w:rsidRPr="008B720F">
        <w:rPr>
          <w:rFonts w:asciiTheme="majorBidi" w:hAnsiTheme="majorBidi" w:cstheme="majorBidi"/>
          <w:sz w:val="24"/>
          <w:szCs w:val="24"/>
        </w:rPr>
        <w:t>internet to</w:t>
      </w:r>
      <w:r w:rsidR="00AD0CB2" w:rsidRPr="008B720F">
        <w:rPr>
          <w:rFonts w:asciiTheme="majorBidi" w:hAnsiTheme="majorBidi" w:cstheme="majorBidi"/>
          <w:sz w:val="24"/>
          <w:szCs w:val="24"/>
        </w:rPr>
        <w:t xml:space="preserve"> </w:t>
      </w:r>
      <w:r w:rsidR="00610F95" w:rsidRPr="008B720F">
        <w:rPr>
          <w:rFonts w:asciiTheme="majorBidi" w:hAnsiTheme="majorBidi" w:cstheme="majorBidi"/>
          <w:sz w:val="24"/>
          <w:szCs w:val="24"/>
        </w:rPr>
        <w:t>the organisatio</w:t>
      </w:r>
      <w:r w:rsidR="00CF4F4C" w:rsidRPr="008B720F">
        <w:rPr>
          <w:rFonts w:asciiTheme="majorBidi" w:hAnsiTheme="majorBidi" w:cstheme="majorBidi"/>
          <w:sz w:val="24"/>
          <w:szCs w:val="24"/>
        </w:rPr>
        <w:t>ns</w:t>
      </w:r>
      <w:r w:rsidR="00555A1A" w:rsidRPr="008B720F">
        <w:rPr>
          <w:rFonts w:asciiTheme="majorBidi" w:hAnsiTheme="majorBidi" w:cstheme="majorBidi"/>
          <w:sz w:val="24"/>
          <w:szCs w:val="24"/>
        </w:rPr>
        <w:t xml:space="preserve"> </w:t>
      </w:r>
      <w:r w:rsidR="00BC242F" w:rsidRPr="008B720F">
        <w:rPr>
          <w:rFonts w:asciiTheme="majorBidi" w:hAnsiTheme="majorBidi" w:cstheme="majorBidi"/>
          <w:sz w:val="24"/>
          <w:szCs w:val="24"/>
        </w:rPr>
        <w:t xml:space="preserve">data centre </w:t>
      </w:r>
      <w:r w:rsidR="00B01AE0" w:rsidRPr="008B720F">
        <w:rPr>
          <w:rFonts w:asciiTheme="majorBidi" w:hAnsiTheme="majorBidi" w:cstheme="majorBidi"/>
          <w:sz w:val="24"/>
          <w:szCs w:val="24"/>
        </w:rPr>
        <w:t>for review</w:t>
      </w:r>
      <w:r w:rsidR="008D49B7" w:rsidRPr="008B720F">
        <w:rPr>
          <w:rFonts w:asciiTheme="majorBidi" w:hAnsiTheme="majorBidi" w:cstheme="majorBidi"/>
          <w:sz w:val="24"/>
          <w:szCs w:val="24"/>
        </w:rPr>
        <w:t xml:space="preserve">, </w:t>
      </w:r>
      <w:r w:rsidR="006D52F7" w:rsidRPr="008B720F">
        <w:rPr>
          <w:rFonts w:asciiTheme="majorBidi" w:hAnsiTheme="majorBidi" w:cstheme="majorBidi"/>
          <w:sz w:val="24"/>
          <w:szCs w:val="24"/>
        </w:rPr>
        <w:t xml:space="preserve">SASE </w:t>
      </w:r>
      <w:r w:rsidR="008558B0" w:rsidRPr="008B720F">
        <w:rPr>
          <w:rFonts w:asciiTheme="majorBidi" w:hAnsiTheme="majorBidi" w:cstheme="majorBidi"/>
          <w:sz w:val="24"/>
          <w:szCs w:val="24"/>
        </w:rPr>
        <w:t>examines</w:t>
      </w:r>
      <w:r w:rsidR="008F6017" w:rsidRPr="008B720F">
        <w:rPr>
          <w:rFonts w:asciiTheme="majorBidi" w:hAnsiTheme="majorBidi" w:cstheme="majorBidi"/>
          <w:sz w:val="24"/>
          <w:szCs w:val="24"/>
        </w:rPr>
        <w:t xml:space="preserve"> traffic</w:t>
      </w:r>
      <w:r w:rsidR="00EC68DE" w:rsidRPr="008B720F">
        <w:rPr>
          <w:rFonts w:asciiTheme="majorBidi" w:hAnsiTheme="majorBidi" w:cstheme="majorBidi"/>
          <w:sz w:val="24"/>
          <w:szCs w:val="24"/>
        </w:rPr>
        <w:t xml:space="preserve"> in the cloud</w:t>
      </w:r>
      <w:r w:rsidR="00C62EE6" w:rsidRPr="008B720F">
        <w:rPr>
          <w:rFonts w:asciiTheme="majorBidi" w:hAnsiTheme="majorBidi" w:cstheme="majorBidi"/>
          <w:sz w:val="24"/>
          <w:szCs w:val="24"/>
        </w:rPr>
        <w:t xml:space="preserve">. What’s decrease the </w:t>
      </w:r>
      <w:r w:rsidR="008719A0" w:rsidRPr="008B720F">
        <w:rPr>
          <w:rFonts w:asciiTheme="majorBidi" w:hAnsiTheme="majorBidi" w:cstheme="majorBidi"/>
          <w:sz w:val="24"/>
          <w:szCs w:val="24"/>
        </w:rPr>
        <w:t xml:space="preserve">delay </w:t>
      </w:r>
      <w:r w:rsidR="0012380C" w:rsidRPr="008B720F">
        <w:rPr>
          <w:rFonts w:asciiTheme="majorBidi" w:hAnsiTheme="majorBidi" w:cstheme="majorBidi"/>
          <w:sz w:val="24"/>
          <w:szCs w:val="24"/>
        </w:rPr>
        <w:t xml:space="preserve">and </w:t>
      </w:r>
      <w:r w:rsidR="00B0189D" w:rsidRPr="008B720F">
        <w:rPr>
          <w:rFonts w:asciiTheme="majorBidi" w:hAnsiTheme="majorBidi" w:cstheme="majorBidi"/>
          <w:sz w:val="24"/>
          <w:szCs w:val="24"/>
        </w:rPr>
        <w:t>improve</w:t>
      </w:r>
      <w:r w:rsidR="00A06A43" w:rsidRPr="008B720F">
        <w:rPr>
          <w:rFonts w:asciiTheme="majorBidi" w:hAnsiTheme="majorBidi" w:cstheme="majorBidi"/>
          <w:sz w:val="24"/>
          <w:szCs w:val="24"/>
        </w:rPr>
        <w:t xml:space="preserve"> pe</w:t>
      </w:r>
      <w:r w:rsidR="00A06A43" w:rsidRPr="006D741A">
        <w:rPr>
          <w:rFonts w:asciiTheme="minorBidi" w:hAnsiTheme="minorBidi" w:cstheme="minorBidi"/>
          <w:sz w:val="24"/>
          <w:szCs w:val="24"/>
        </w:rPr>
        <w:t xml:space="preserve">rformance. </w:t>
      </w:r>
      <w:r w:rsidR="00345356" w:rsidRPr="006D741A">
        <w:rPr>
          <w:rFonts w:asciiTheme="minorBidi" w:hAnsiTheme="minorBidi" w:cstheme="minorBidi"/>
          <w:sz w:val="24"/>
          <w:szCs w:val="24"/>
        </w:rPr>
        <w:t>Remote employees can access application</w:t>
      </w:r>
      <w:r w:rsidR="009A7C06" w:rsidRPr="006D741A">
        <w:rPr>
          <w:rFonts w:asciiTheme="minorBidi" w:hAnsiTheme="minorBidi" w:cstheme="minorBidi"/>
          <w:sz w:val="24"/>
          <w:szCs w:val="24"/>
        </w:rPr>
        <w:t>s rapidly</w:t>
      </w:r>
      <w:r w:rsidR="002501E4" w:rsidRPr="006D741A">
        <w:rPr>
          <w:rFonts w:asciiTheme="minorBidi" w:hAnsiTheme="minorBidi" w:cstheme="minorBidi"/>
          <w:sz w:val="24"/>
          <w:szCs w:val="24"/>
        </w:rPr>
        <w:t xml:space="preserve">, while the security </w:t>
      </w:r>
      <w:r w:rsidR="00AC7151" w:rsidRPr="006D741A">
        <w:rPr>
          <w:rFonts w:asciiTheme="minorBidi" w:hAnsiTheme="minorBidi" w:cstheme="minorBidi"/>
          <w:sz w:val="24"/>
          <w:szCs w:val="24"/>
        </w:rPr>
        <w:t>policies</w:t>
      </w:r>
      <w:r w:rsidR="00F165F1" w:rsidRPr="006D741A">
        <w:rPr>
          <w:rFonts w:asciiTheme="minorBidi" w:hAnsiTheme="minorBidi" w:cstheme="minorBidi"/>
          <w:sz w:val="24"/>
          <w:szCs w:val="24"/>
        </w:rPr>
        <w:t xml:space="preserve"> </w:t>
      </w:r>
      <w:r w:rsidR="006B0F78" w:rsidRPr="006D741A">
        <w:rPr>
          <w:rFonts w:asciiTheme="minorBidi" w:hAnsiTheme="minorBidi" w:cstheme="minorBidi"/>
          <w:sz w:val="24"/>
          <w:szCs w:val="24"/>
        </w:rPr>
        <w:t>need</w:t>
      </w:r>
      <w:r w:rsidR="008B4E12" w:rsidRPr="006D741A">
        <w:rPr>
          <w:rFonts w:asciiTheme="minorBidi" w:hAnsiTheme="minorBidi" w:cstheme="minorBidi"/>
          <w:sz w:val="24"/>
          <w:szCs w:val="24"/>
        </w:rPr>
        <w:t xml:space="preserve">ed, </w:t>
      </w:r>
      <w:r w:rsidR="00F15DAA" w:rsidRPr="006D741A">
        <w:rPr>
          <w:rFonts w:asciiTheme="minorBidi" w:hAnsiTheme="minorBidi" w:cstheme="minorBidi"/>
          <w:sz w:val="24"/>
          <w:szCs w:val="24"/>
        </w:rPr>
        <w:t xml:space="preserve">this is </w:t>
      </w:r>
      <w:r w:rsidR="006F644F" w:rsidRPr="006D741A">
        <w:rPr>
          <w:rFonts w:asciiTheme="minorBidi" w:hAnsiTheme="minorBidi" w:cstheme="minorBidi"/>
          <w:sz w:val="24"/>
          <w:szCs w:val="24"/>
        </w:rPr>
        <w:t xml:space="preserve">crucial </w:t>
      </w:r>
      <w:r w:rsidR="002E6D76" w:rsidRPr="006D741A">
        <w:rPr>
          <w:rFonts w:asciiTheme="minorBidi" w:hAnsiTheme="minorBidi" w:cstheme="minorBidi"/>
          <w:sz w:val="24"/>
          <w:szCs w:val="24"/>
        </w:rPr>
        <w:t>for hybrid work</w:t>
      </w:r>
      <w:r w:rsidR="00B43EDA" w:rsidRPr="006D741A">
        <w:rPr>
          <w:rFonts w:asciiTheme="minorBidi" w:hAnsiTheme="minorBidi" w:cstheme="minorBidi"/>
          <w:sz w:val="24"/>
          <w:szCs w:val="24"/>
        </w:rPr>
        <w:t>, where employees connect</w:t>
      </w:r>
      <w:r w:rsidR="003177A3" w:rsidRPr="006D741A">
        <w:rPr>
          <w:rFonts w:asciiTheme="minorBidi" w:hAnsiTheme="minorBidi" w:cstheme="minorBidi"/>
          <w:sz w:val="24"/>
          <w:szCs w:val="24"/>
        </w:rPr>
        <w:t xml:space="preserve"> from various </w:t>
      </w:r>
      <w:r w:rsidR="005E0DA4" w:rsidRPr="006D741A">
        <w:rPr>
          <w:rFonts w:asciiTheme="minorBidi" w:hAnsiTheme="minorBidi" w:cstheme="minorBidi"/>
          <w:sz w:val="24"/>
          <w:szCs w:val="24"/>
        </w:rPr>
        <w:t>location</w:t>
      </w:r>
      <w:r w:rsidR="009103E7" w:rsidRPr="006D741A">
        <w:rPr>
          <w:rFonts w:asciiTheme="minorBidi" w:hAnsiTheme="minorBidi" w:cstheme="minorBidi"/>
          <w:sz w:val="24"/>
          <w:szCs w:val="24"/>
        </w:rPr>
        <w:t>s</w:t>
      </w:r>
      <w:r w:rsidR="005E0DA4" w:rsidRPr="006D741A">
        <w:rPr>
          <w:rFonts w:asciiTheme="minorBidi" w:hAnsiTheme="minorBidi" w:cstheme="minorBidi"/>
          <w:sz w:val="24"/>
          <w:szCs w:val="24"/>
        </w:rPr>
        <w:t xml:space="preserve"> and networks.</w:t>
      </w:r>
      <w:r w:rsidR="000B24B4" w:rsidRPr="006D741A">
        <w:rPr>
          <w:rFonts w:asciiTheme="minorBidi" w:hAnsiTheme="minorBidi" w:cstheme="minorBidi"/>
          <w:sz w:val="24"/>
          <w:szCs w:val="24"/>
        </w:rPr>
        <w:t xml:space="preserve"> </w:t>
      </w:r>
      <w:r w:rsidR="003E1306" w:rsidRPr="006D741A">
        <w:rPr>
          <w:rFonts w:asciiTheme="minorBidi" w:hAnsiTheme="minorBidi" w:cstheme="minorBidi"/>
          <w:sz w:val="24"/>
          <w:szCs w:val="24"/>
        </w:rPr>
        <w:t xml:space="preserve">SASE </w:t>
      </w:r>
      <w:r w:rsidR="00066860" w:rsidRPr="006D741A">
        <w:rPr>
          <w:rFonts w:asciiTheme="minorBidi" w:hAnsiTheme="minorBidi" w:cstheme="minorBidi"/>
          <w:sz w:val="24"/>
          <w:szCs w:val="24"/>
        </w:rPr>
        <w:t xml:space="preserve">frequently </w:t>
      </w:r>
      <w:r w:rsidR="0097419D" w:rsidRPr="006D741A">
        <w:rPr>
          <w:rFonts w:asciiTheme="minorBidi" w:hAnsiTheme="minorBidi" w:cstheme="minorBidi"/>
          <w:sz w:val="24"/>
          <w:szCs w:val="24"/>
        </w:rPr>
        <w:t xml:space="preserve">comprise many </w:t>
      </w:r>
      <w:r w:rsidR="006308D6" w:rsidRPr="006D741A">
        <w:rPr>
          <w:rFonts w:asciiTheme="minorBidi" w:hAnsiTheme="minorBidi" w:cstheme="minorBidi"/>
          <w:sz w:val="24"/>
          <w:szCs w:val="24"/>
        </w:rPr>
        <w:t xml:space="preserve">keys </w:t>
      </w:r>
      <w:r w:rsidR="00615525" w:rsidRPr="006D741A">
        <w:rPr>
          <w:rFonts w:asciiTheme="minorBidi" w:hAnsiTheme="minorBidi" w:cstheme="minorBidi"/>
          <w:sz w:val="24"/>
          <w:szCs w:val="24"/>
        </w:rPr>
        <w:t xml:space="preserve">security </w:t>
      </w:r>
      <w:r w:rsidR="00AB7575" w:rsidRPr="006D741A">
        <w:rPr>
          <w:rFonts w:asciiTheme="minorBidi" w:hAnsiTheme="minorBidi" w:cstheme="minorBidi"/>
          <w:sz w:val="24"/>
          <w:szCs w:val="24"/>
        </w:rPr>
        <w:t>modules, which in</w:t>
      </w:r>
      <w:r w:rsidR="00212596" w:rsidRPr="006D741A">
        <w:rPr>
          <w:rFonts w:asciiTheme="minorBidi" w:hAnsiTheme="minorBidi" w:cstheme="minorBidi"/>
          <w:sz w:val="24"/>
          <w:szCs w:val="24"/>
        </w:rPr>
        <w:t xml:space="preserve">clude </w:t>
      </w:r>
      <w:r w:rsidR="00E151A6" w:rsidRPr="006D741A">
        <w:rPr>
          <w:rFonts w:asciiTheme="minorBidi" w:hAnsiTheme="minorBidi" w:cstheme="minorBidi"/>
          <w:sz w:val="24"/>
          <w:szCs w:val="24"/>
        </w:rPr>
        <w:t>ZTNA, firewall</w:t>
      </w:r>
      <w:r w:rsidR="00FB29DC" w:rsidRPr="006D741A">
        <w:rPr>
          <w:rFonts w:asciiTheme="minorBidi" w:hAnsiTheme="minorBidi" w:cstheme="minorBidi"/>
          <w:sz w:val="24"/>
          <w:szCs w:val="24"/>
        </w:rPr>
        <w:t xml:space="preserve">-as-a </w:t>
      </w:r>
      <w:r w:rsidR="00FB29DC" w:rsidRPr="004E266D">
        <w:rPr>
          <w:rFonts w:asciiTheme="minorBidi" w:hAnsiTheme="minorBidi" w:cstheme="minorBidi"/>
          <w:sz w:val="24"/>
          <w:szCs w:val="24"/>
        </w:rPr>
        <w:t>service</w:t>
      </w:r>
      <w:r w:rsidR="00C5270E" w:rsidRPr="004E266D">
        <w:rPr>
          <w:rFonts w:asciiTheme="minorBidi" w:hAnsiTheme="minorBidi" w:cstheme="minorBidi"/>
          <w:sz w:val="24"/>
          <w:szCs w:val="24"/>
        </w:rPr>
        <w:t xml:space="preserve">, </w:t>
      </w:r>
      <w:r w:rsidR="00A26CB5" w:rsidRPr="004E266D">
        <w:rPr>
          <w:rFonts w:asciiTheme="minorBidi" w:hAnsiTheme="minorBidi" w:cstheme="minorBidi"/>
          <w:sz w:val="24"/>
          <w:szCs w:val="24"/>
        </w:rPr>
        <w:t xml:space="preserve">secure web </w:t>
      </w:r>
      <w:r w:rsidR="00D43D11" w:rsidRPr="004E266D">
        <w:rPr>
          <w:rFonts w:asciiTheme="minorBidi" w:hAnsiTheme="minorBidi" w:cstheme="minorBidi"/>
          <w:sz w:val="24"/>
          <w:szCs w:val="24"/>
        </w:rPr>
        <w:t xml:space="preserve">gateway, </w:t>
      </w:r>
      <w:r w:rsidR="009001FC" w:rsidRPr="004E266D">
        <w:rPr>
          <w:rFonts w:asciiTheme="minorBidi" w:hAnsiTheme="minorBidi" w:cstheme="minorBidi"/>
          <w:sz w:val="24"/>
          <w:szCs w:val="24"/>
        </w:rPr>
        <w:t>C</w:t>
      </w:r>
      <w:r w:rsidR="00E43FDA" w:rsidRPr="004E266D">
        <w:rPr>
          <w:rFonts w:asciiTheme="minorBidi" w:hAnsiTheme="minorBidi" w:cstheme="minorBidi"/>
          <w:sz w:val="24"/>
          <w:szCs w:val="24"/>
        </w:rPr>
        <w:t xml:space="preserve">loud </w:t>
      </w:r>
      <w:r w:rsidR="009001FC" w:rsidRPr="004E266D">
        <w:rPr>
          <w:rFonts w:asciiTheme="minorBidi" w:hAnsiTheme="minorBidi" w:cstheme="minorBidi"/>
          <w:sz w:val="24"/>
          <w:szCs w:val="24"/>
        </w:rPr>
        <w:t>Access Security Broker</w:t>
      </w:r>
      <w:r w:rsidR="00C04952" w:rsidRPr="004E266D">
        <w:rPr>
          <w:rFonts w:asciiTheme="minorBidi" w:hAnsiTheme="minorBidi" w:cstheme="minorBidi"/>
          <w:sz w:val="24"/>
          <w:szCs w:val="24"/>
        </w:rPr>
        <w:t>.</w:t>
      </w:r>
    </w:p>
    <w:p w14:paraId="26B23D4B" w14:textId="0BA8596B" w:rsidR="003B3C64" w:rsidRPr="004E266D" w:rsidRDefault="00CA4E6D"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 xml:space="preserve">ZTNA ensures that </w:t>
      </w:r>
      <w:r w:rsidR="00C04FCE" w:rsidRPr="004E266D">
        <w:rPr>
          <w:rFonts w:asciiTheme="minorBidi" w:hAnsiTheme="minorBidi" w:cstheme="minorBidi"/>
          <w:sz w:val="24"/>
          <w:szCs w:val="24"/>
        </w:rPr>
        <w:t>employees are v</w:t>
      </w:r>
      <w:r w:rsidR="00327B46" w:rsidRPr="004E266D">
        <w:rPr>
          <w:rFonts w:asciiTheme="minorBidi" w:hAnsiTheme="minorBidi" w:cstheme="minorBidi"/>
          <w:sz w:val="24"/>
          <w:szCs w:val="24"/>
        </w:rPr>
        <w:t>erified</w:t>
      </w:r>
      <w:r w:rsidR="00C9699D" w:rsidRPr="004E266D">
        <w:rPr>
          <w:rFonts w:asciiTheme="minorBidi" w:hAnsiTheme="minorBidi" w:cstheme="minorBidi"/>
          <w:sz w:val="24"/>
          <w:szCs w:val="24"/>
        </w:rPr>
        <w:t xml:space="preserve"> </w:t>
      </w:r>
      <w:r w:rsidR="003B3C64" w:rsidRPr="004E266D">
        <w:rPr>
          <w:rFonts w:asciiTheme="minorBidi" w:hAnsiTheme="minorBidi" w:cstheme="minorBidi"/>
          <w:sz w:val="24"/>
          <w:szCs w:val="24"/>
        </w:rPr>
        <w:t>before accessing</w:t>
      </w:r>
      <w:r w:rsidR="00327B46" w:rsidRPr="004E266D">
        <w:rPr>
          <w:rFonts w:asciiTheme="minorBidi" w:hAnsiTheme="minorBidi" w:cstheme="minorBidi"/>
          <w:sz w:val="24"/>
          <w:szCs w:val="24"/>
        </w:rPr>
        <w:t xml:space="preserve"> </w:t>
      </w:r>
      <w:r w:rsidR="00A40301" w:rsidRPr="004E266D">
        <w:rPr>
          <w:rFonts w:asciiTheme="minorBidi" w:hAnsiTheme="minorBidi" w:cstheme="minorBidi"/>
          <w:sz w:val="24"/>
          <w:szCs w:val="24"/>
        </w:rPr>
        <w:t>organisation</w:t>
      </w:r>
      <w:r w:rsidR="003B3C64" w:rsidRPr="004E266D">
        <w:rPr>
          <w:rFonts w:asciiTheme="minorBidi" w:hAnsiTheme="minorBidi" w:cstheme="minorBidi"/>
          <w:sz w:val="24"/>
          <w:szCs w:val="24"/>
        </w:rPr>
        <w:t xml:space="preserve"> application.</w:t>
      </w:r>
    </w:p>
    <w:p w14:paraId="0E7DEA37" w14:textId="6CD69B4A" w:rsidR="006776CE" w:rsidRPr="004E266D" w:rsidRDefault="00295E70"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 xml:space="preserve">Security Web Gateway </w:t>
      </w:r>
      <w:r w:rsidR="002A7A4E" w:rsidRPr="004E266D">
        <w:rPr>
          <w:rFonts w:asciiTheme="minorBidi" w:hAnsiTheme="minorBidi" w:cstheme="minorBidi"/>
          <w:sz w:val="24"/>
          <w:szCs w:val="24"/>
        </w:rPr>
        <w:t>block dangerous</w:t>
      </w:r>
      <w:r w:rsidR="00DE7853" w:rsidRPr="004E266D">
        <w:rPr>
          <w:rFonts w:asciiTheme="minorBidi" w:hAnsiTheme="minorBidi" w:cstheme="minorBidi"/>
          <w:sz w:val="24"/>
          <w:szCs w:val="24"/>
        </w:rPr>
        <w:t xml:space="preserve"> websites and malware</w:t>
      </w:r>
      <w:r w:rsidR="00471DAA" w:rsidRPr="004E266D">
        <w:rPr>
          <w:rFonts w:asciiTheme="minorBidi" w:hAnsiTheme="minorBidi" w:cstheme="minorBidi"/>
          <w:sz w:val="24"/>
          <w:szCs w:val="24"/>
        </w:rPr>
        <w:t>.</w:t>
      </w:r>
      <w:r w:rsidR="001578F6" w:rsidRPr="004E266D">
        <w:rPr>
          <w:rFonts w:asciiTheme="minorBidi" w:hAnsiTheme="minorBidi" w:cstheme="minorBidi"/>
          <w:sz w:val="24"/>
          <w:szCs w:val="24"/>
        </w:rPr>
        <w:t xml:space="preserve"> </w:t>
      </w:r>
      <w:r w:rsidR="00D4284A" w:rsidRPr="004E266D">
        <w:rPr>
          <w:rFonts w:asciiTheme="minorBidi" w:hAnsiTheme="minorBidi" w:cstheme="minorBidi"/>
          <w:sz w:val="24"/>
          <w:szCs w:val="24"/>
        </w:rPr>
        <w:t xml:space="preserve">“This is a crucial component in today’s cloud-driven landscape, which provides protection against security threats online. SWG is a network security technology that filters </w:t>
      </w:r>
      <w:r w:rsidR="00D4284A" w:rsidRPr="004E266D">
        <w:rPr>
          <w:rFonts w:asciiTheme="minorBidi" w:hAnsiTheme="minorBidi" w:cstheme="minorBidi"/>
          <w:sz w:val="24"/>
          <w:szCs w:val="24"/>
        </w:rPr>
        <w:t xml:space="preserve">internet traffic and enforces corporate and regulatory policy compliance. It dynamically enforces security measures and assesses potential risks by examining user activity and acts as a protective barrier between users and the internet, ensuring secure access and mitigating risks, by filtering traffic and enforcing acceptable use and security policies. Some key capabilities of SWG include the access control to specific websites, detection and blocking of malicious content, access to application-level management. Outgoing web requests from client devices as well as incoming data, pass through the SWG which authenticates the user and ensures compliance with policies. SWG plays a key role in securing internet access and defending against evolving </w:t>
      </w:r>
      <w:r w:rsidR="00685A47" w:rsidRPr="004E266D">
        <w:rPr>
          <w:rFonts w:asciiTheme="minorBidi" w:hAnsiTheme="minorBidi" w:cstheme="minorBidi"/>
          <w:sz w:val="24"/>
          <w:szCs w:val="24"/>
        </w:rPr>
        <w:t>cyberthreats” [</w:t>
      </w:r>
      <w:r w:rsidR="001B1390">
        <w:rPr>
          <w:rFonts w:asciiTheme="minorBidi" w:hAnsiTheme="minorBidi" w:cstheme="minorBidi"/>
          <w:sz w:val="24"/>
          <w:szCs w:val="24"/>
        </w:rPr>
        <w:t>5</w:t>
      </w:r>
      <w:r w:rsidR="00674636" w:rsidRPr="004E266D">
        <w:rPr>
          <w:rFonts w:asciiTheme="minorBidi" w:hAnsiTheme="minorBidi" w:cstheme="minorBidi"/>
          <w:sz w:val="24"/>
          <w:szCs w:val="24"/>
        </w:rPr>
        <w:t>].</w:t>
      </w:r>
    </w:p>
    <w:p w14:paraId="32AF5479" w14:textId="347B5384" w:rsidR="00471DAA" w:rsidRPr="004E266D" w:rsidRDefault="00EB63D6"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 xml:space="preserve">Cloud </w:t>
      </w:r>
      <w:r w:rsidR="006F6162" w:rsidRPr="004E266D">
        <w:rPr>
          <w:rFonts w:asciiTheme="minorBidi" w:hAnsiTheme="minorBidi" w:cstheme="minorBidi"/>
          <w:sz w:val="24"/>
          <w:szCs w:val="24"/>
        </w:rPr>
        <w:t xml:space="preserve">Access </w:t>
      </w:r>
      <w:r w:rsidR="00CB4FA0" w:rsidRPr="004E266D">
        <w:rPr>
          <w:rFonts w:asciiTheme="minorBidi" w:hAnsiTheme="minorBidi" w:cstheme="minorBidi"/>
          <w:sz w:val="24"/>
          <w:szCs w:val="24"/>
        </w:rPr>
        <w:t>Security Bro</w:t>
      </w:r>
      <w:r w:rsidR="00EF6146" w:rsidRPr="004E266D">
        <w:rPr>
          <w:rFonts w:asciiTheme="minorBidi" w:hAnsiTheme="minorBidi" w:cstheme="minorBidi"/>
          <w:sz w:val="24"/>
          <w:szCs w:val="24"/>
        </w:rPr>
        <w:t xml:space="preserve">ker protect data in cloud </w:t>
      </w:r>
      <w:r w:rsidR="00C52BB1" w:rsidRPr="004E266D">
        <w:rPr>
          <w:rFonts w:asciiTheme="minorBidi" w:hAnsiTheme="minorBidi" w:cstheme="minorBidi"/>
          <w:sz w:val="24"/>
          <w:szCs w:val="24"/>
        </w:rPr>
        <w:t>applications.</w:t>
      </w:r>
    </w:p>
    <w:p w14:paraId="77A5D7DA" w14:textId="377D36B3" w:rsidR="00C52BB1" w:rsidRPr="004E266D" w:rsidRDefault="000242F0"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Firewall</w:t>
      </w:r>
      <w:r w:rsidR="009F218F" w:rsidRPr="004E266D">
        <w:rPr>
          <w:rFonts w:asciiTheme="minorBidi" w:hAnsiTheme="minorBidi" w:cstheme="minorBidi"/>
          <w:sz w:val="24"/>
          <w:szCs w:val="24"/>
        </w:rPr>
        <w:t>-</w:t>
      </w:r>
      <w:r w:rsidR="00E42E1E" w:rsidRPr="004E266D">
        <w:rPr>
          <w:rFonts w:asciiTheme="minorBidi" w:hAnsiTheme="minorBidi" w:cstheme="minorBidi"/>
          <w:sz w:val="24"/>
          <w:szCs w:val="24"/>
        </w:rPr>
        <w:t xml:space="preserve">services </w:t>
      </w:r>
      <w:r w:rsidR="002F381D" w:rsidRPr="004E266D">
        <w:rPr>
          <w:rFonts w:asciiTheme="minorBidi" w:hAnsiTheme="minorBidi" w:cstheme="minorBidi"/>
          <w:sz w:val="24"/>
          <w:szCs w:val="24"/>
        </w:rPr>
        <w:t>control unauthorized</w:t>
      </w:r>
      <w:r w:rsidR="005F6DB5" w:rsidRPr="004E266D">
        <w:rPr>
          <w:rFonts w:asciiTheme="minorBidi" w:hAnsiTheme="minorBidi" w:cstheme="minorBidi"/>
          <w:sz w:val="24"/>
          <w:szCs w:val="24"/>
        </w:rPr>
        <w:t xml:space="preserve"> access</w:t>
      </w:r>
      <w:r w:rsidR="002F381D" w:rsidRPr="004E266D">
        <w:rPr>
          <w:rFonts w:asciiTheme="minorBidi" w:hAnsiTheme="minorBidi" w:cstheme="minorBidi"/>
          <w:sz w:val="24"/>
          <w:szCs w:val="24"/>
        </w:rPr>
        <w:t xml:space="preserve">. </w:t>
      </w:r>
    </w:p>
    <w:p w14:paraId="1B8A85B7" w14:textId="77777777" w:rsidR="002F381D" w:rsidRPr="006D741A" w:rsidRDefault="00B050F0" w:rsidP="006D741A">
      <w:pPr>
        <w:spacing w:line="360" w:lineRule="auto"/>
        <w:jc w:val="both"/>
        <w:rPr>
          <w:rFonts w:asciiTheme="minorBidi" w:hAnsiTheme="minorBidi" w:cstheme="minorBidi"/>
          <w:sz w:val="24"/>
          <w:szCs w:val="24"/>
        </w:rPr>
      </w:pPr>
      <w:r w:rsidRPr="006D741A">
        <w:rPr>
          <w:rFonts w:asciiTheme="minorBidi" w:hAnsiTheme="minorBidi" w:cstheme="minorBidi"/>
          <w:sz w:val="24"/>
          <w:szCs w:val="24"/>
        </w:rPr>
        <w:t>SASE comb</w:t>
      </w:r>
      <w:r w:rsidR="0051155F" w:rsidRPr="006D741A">
        <w:rPr>
          <w:rFonts w:asciiTheme="minorBidi" w:hAnsiTheme="minorBidi" w:cstheme="minorBidi"/>
          <w:sz w:val="24"/>
          <w:szCs w:val="24"/>
        </w:rPr>
        <w:t xml:space="preserve">ined these services </w:t>
      </w:r>
      <w:r w:rsidR="006517F7" w:rsidRPr="006D741A">
        <w:rPr>
          <w:rFonts w:asciiTheme="minorBidi" w:hAnsiTheme="minorBidi" w:cstheme="minorBidi"/>
          <w:sz w:val="24"/>
          <w:szCs w:val="24"/>
        </w:rPr>
        <w:t xml:space="preserve">setup </w:t>
      </w:r>
      <w:r w:rsidR="00EF403C" w:rsidRPr="006D741A">
        <w:rPr>
          <w:rFonts w:asciiTheme="minorBidi" w:hAnsiTheme="minorBidi" w:cstheme="minorBidi"/>
          <w:sz w:val="24"/>
          <w:szCs w:val="24"/>
        </w:rPr>
        <w:t xml:space="preserve">solid </w:t>
      </w:r>
      <w:r w:rsidR="00410582" w:rsidRPr="006D741A">
        <w:rPr>
          <w:rFonts w:asciiTheme="minorBidi" w:hAnsiTheme="minorBidi" w:cstheme="minorBidi"/>
          <w:sz w:val="24"/>
          <w:szCs w:val="24"/>
        </w:rPr>
        <w:t xml:space="preserve">and full </w:t>
      </w:r>
      <w:r w:rsidR="009170D2" w:rsidRPr="006D741A">
        <w:rPr>
          <w:rFonts w:asciiTheme="minorBidi" w:hAnsiTheme="minorBidi" w:cstheme="minorBidi"/>
          <w:sz w:val="24"/>
          <w:szCs w:val="24"/>
        </w:rPr>
        <w:t>protection.</w:t>
      </w:r>
    </w:p>
    <w:p w14:paraId="27026732" w14:textId="0BEC5D71" w:rsidR="009170D2" w:rsidRPr="006D741A" w:rsidRDefault="00D0691B" w:rsidP="006D741A">
      <w:pPr>
        <w:spacing w:line="360" w:lineRule="auto"/>
        <w:jc w:val="both"/>
        <w:rPr>
          <w:rFonts w:asciiTheme="minorBidi" w:hAnsiTheme="minorBidi" w:cstheme="minorBidi"/>
          <w:sz w:val="24"/>
          <w:szCs w:val="24"/>
        </w:rPr>
      </w:pPr>
      <w:r w:rsidRPr="006D741A">
        <w:rPr>
          <w:rFonts w:asciiTheme="minorBidi" w:hAnsiTheme="minorBidi" w:cstheme="minorBidi"/>
          <w:sz w:val="24"/>
          <w:szCs w:val="24"/>
        </w:rPr>
        <w:t>C</w:t>
      </w:r>
      <w:r w:rsidR="00B050F0" w:rsidRPr="006D741A">
        <w:rPr>
          <w:rFonts w:asciiTheme="minorBidi" w:hAnsiTheme="minorBidi" w:cstheme="minorBidi"/>
          <w:sz w:val="24"/>
          <w:szCs w:val="24"/>
        </w:rPr>
        <w:t>omb</w:t>
      </w:r>
      <w:r w:rsidR="0051155F" w:rsidRPr="006D741A">
        <w:rPr>
          <w:rFonts w:asciiTheme="minorBidi" w:hAnsiTheme="minorBidi" w:cstheme="minorBidi"/>
          <w:sz w:val="24"/>
          <w:szCs w:val="24"/>
        </w:rPr>
        <w:t>ined</w:t>
      </w:r>
      <w:r w:rsidR="00DF67E8" w:rsidRPr="006D741A">
        <w:rPr>
          <w:rFonts w:asciiTheme="minorBidi" w:hAnsiTheme="minorBidi" w:cstheme="minorBidi"/>
          <w:sz w:val="24"/>
          <w:szCs w:val="24"/>
        </w:rPr>
        <w:t xml:space="preserve"> </w:t>
      </w:r>
      <w:r w:rsidR="0051155F" w:rsidRPr="006D741A">
        <w:rPr>
          <w:rFonts w:asciiTheme="minorBidi" w:hAnsiTheme="minorBidi" w:cstheme="minorBidi"/>
          <w:sz w:val="24"/>
          <w:szCs w:val="24"/>
        </w:rPr>
        <w:t xml:space="preserve">these </w:t>
      </w:r>
      <w:r w:rsidR="00D96BE1" w:rsidRPr="006D741A">
        <w:rPr>
          <w:rFonts w:asciiTheme="minorBidi" w:hAnsiTheme="minorBidi" w:cstheme="minorBidi"/>
          <w:sz w:val="24"/>
          <w:szCs w:val="24"/>
        </w:rPr>
        <w:t>services</w:t>
      </w:r>
      <w:r w:rsidR="0051155F" w:rsidRPr="006D741A">
        <w:rPr>
          <w:rFonts w:asciiTheme="minorBidi" w:hAnsiTheme="minorBidi" w:cstheme="minorBidi"/>
          <w:sz w:val="24"/>
          <w:szCs w:val="24"/>
        </w:rPr>
        <w:t xml:space="preserve"> </w:t>
      </w:r>
      <w:r w:rsidR="006517F7" w:rsidRPr="006D741A">
        <w:rPr>
          <w:rFonts w:asciiTheme="minorBidi" w:hAnsiTheme="minorBidi" w:cstheme="minorBidi"/>
          <w:sz w:val="24"/>
          <w:szCs w:val="24"/>
        </w:rPr>
        <w:t xml:space="preserve">setup </w:t>
      </w:r>
      <w:r w:rsidR="00EF403C" w:rsidRPr="006D741A">
        <w:rPr>
          <w:rFonts w:asciiTheme="minorBidi" w:hAnsiTheme="minorBidi" w:cstheme="minorBidi"/>
          <w:sz w:val="24"/>
          <w:szCs w:val="24"/>
        </w:rPr>
        <w:t xml:space="preserve">solid </w:t>
      </w:r>
      <w:r w:rsidR="00D96BE1" w:rsidRPr="006D741A">
        <w:rPr>
          <w:rFonts w:asciiTheme="minorBidi" w:hAnsiTheme="minorBidi" w:cstheme="minorBidi"/>
          <w:sz w:val="24"/>
          <w:szCs w:val="24"/>
        </w:rPr>
        <w:t>protection</w:t>
      </w:r>
      <w:r w:rsidR="00DF67E8" w:rsidRPr="006D741A">
        <w:rPr>
          <w:rFonts w:asciiTheme="minorBidi" w:hAnsiTheme="minorBidi" w:cstheme="minorBidi"/>
          <w:sz w:val="24"/>
          <w:szCs w:val="24"/>
        </w:rPr>
        <w:t xml:space="preserve"> by SASE</w:t>
      </w:r>
      <w:r w:rsidR="00EE7474" w:rsidRPr="006D741A">
        <w:rPr>
          <w:rFonts w:asciiTheme="minorBidi" w:hAnsiTheme="minorBidi" w:cstheme="minorBidi"/>
          <w:sz w:val="24"/>
          <w:szCs w:val="24"/>
        </w:rPr>
        <w:t>.</w:t>
      </w:r>
      <w:r w:rsidR="00EF403C" w:rsidRPr="006D741A">
        <w:rPr>
          <w:rFonts w:asciiTheme="minorBidi" w:hAnsiTheme="minorBidi" w:cstheme="minorBidi"/>
          <w:sz w:val="24"/>
          <w:szCs w:val="24"/>
        </w:rPr>
        <w:t xml:space="preserve"> </w:t>
      </w:r>
    </w:p>
    <w:p w14:paraId="3F735DAD" w14:textId="77777777" w:rsidR="00187C42" w:rsidRPr="006D741A" w:rsidRDefault="00187C42" w:rsidP="006D741A">
      <w:pPr>
        <w:spacing w:line="360" w:lineRule="auto"/>
        <w:jc w:val="both"/>
        <w:rPr>
          <w:rFonts w:asciiTheme="minorBidi" w:hAnsiTheme="minorBidi" w:cstheme="minorBidi"/>
          <w:sz w:val="24"/>
          <w:szCs w:val="24"/>
        </w:rPr>
      </w:pPr>
    </w:p>
    <w:p w14:paraId="435FDC1A" w14:textId="02A79E9F" w:rsidR="002F381D" w:rsidRPr="006D741A" w:rsidRDefault="001A4661" w:rsidP="006D741A">
      <w:pPr>
        <w:spacing w:line="360" w:lineRule="auto"/>
        <w:jc w:val="both"/>
        <w:rPr>
          <w:rFonts w:asciiTheme="minorBidi" w:hAnsiTheme="minorBidi" w:cstheme="minorBidi"/>
          <w:sz w:val="24"/>
          <w:szCs w:val="24"/>
        </w:rPr>
      </w:pPr>
      <w:r w:rsidRPr="006D741A">
        <w:rPr>
          <w:rFonts w:asciiTheme="minorBidi" w:hAnsiTheme="minorBidi" w:cstheme="minorBidi"/>
          <w:sz w:val="24"/>
          <w:szCs w:val="24"/>
        </w:rPr>
        <w:t xml:space="preserve">SASE </w:t>
      </w:r>
      <w:r w:rsidR="006B2C6E" w:rsidRPr="006D741A">
        <w:rPr>
          <w:rFonts w:asciiTheme="minorBidi" w:hAnsiTheme="minorBidi" w:cstheme="minorBidi"/>
          <w:sz w:val="24"/>
          <w:szCs w:val="24"/>
        </w:rPr>
        <w:t>uses</w:t>
      </w:r>
      <w:r w:rsidR="00420533" w:rsidRPr="006D741A">
        <w:rPr>
          <w:rFonts w:asciiTheme="minorBidi" w:hAnsiTheme="minorBidi" w:cstheme="minorBidi"/>
          <w:sz w:val="24"/>
          <w:szCs w:val="24"/>
        </w:rPr>
        <w:t xml:space="preserve"> the concept of zero trust.</w:t>
      </w:r>
      <w:r w:rsidR="006B2C6E" w:rsidRPr="006D741A">
        <w:rPr>
          <w:rFonts w:asciiTheme="minorBidi" w:hAnsiTheme="minorBidi" w:cstheme="minorBidi"/>
          <w:sz w:val="24"/>
          <w:szCs w:val="24"/>
        </w:rPr>
        <w:t xml:space="preserve"> Meaning that users and/or devices are not</w:t>
      </w:r>
      <w:r w:rsidR="00B458BC" w:rsidRPr="006D741A">
        <w:rPr>
          <w:rFonts w:asciiTheme="minorBidi" w:hAnsiTheme="minorBidi" w:cstheme="minorBidi"/>
          <w:sz w:val="24"/>
          <w:szCs w:val="24"/>
        </w:rPr>
        <w:t xml:space="preserve"> automatically trusted. </w:t>
      </w:r>
      <w:r w:rsidR="00DF3A75" w:rsidRPr="006D741A">
        <w:rPr>
          <w:rFonts w:asciiTheme="minorBidi" w:hAnsiTheme="minorBidi" w:cstheme="minorBidi"/>
          <w:sz w:val="24"/>
          <w:szCs w:val="24"/>
        </w:rPr>
        <w:t xml:space="preserve">The </w:t>
      </w:r>
      <w:r w:rsidR="00B2670D" w:rsidRPr="006D741A">
        <w:rPr>
          <w:rFonts w:asciiTheme="minorBidi" w:hAnsiTheme="minorBidi" w:cstheme="minorBidi"/>
          <w:sz w:val="24"/>
          <w:szCs w:val="24"/>
        </w:rPr>
        <w:t xml:space="preserve">user </w:t>
      </w:r>
      <w:r w:rsidR="00DF3A75" w:rsidRPr="006D741A">
        <w:rPr>
          <w:rFonts w:asciiTheme="minorBidi" w:hAnsiTheme="minorBidi" w:cstheme="minorBidi"/>
          <w:sz w:val="24"/>
          <w:szCs w:val="24"/>
        </w:rPr>
        <w:t xml:space="preserve">identity, </w:t>
      </w:r>
      <w:r w:rsidR="00B2670D" w:rsidRPr="006D741A">
        <w:rPr>
          <w:rFonts w:asciiTheme="minorBidi" w:hAnsiTheme="minorBidi" w:cstheme="minorBidi"/>
          <w:sz w:val="24"/>
          <w:szCs w:val="24"/>
        </w:rPr>
        <w:t>device condition, and risk</w:t>
      </w:r>
      <w:r w:rsidR="00C20CC0" w:rsidRPr="006D741A">
        <w:rPr>
          <w:rFonts w:asciiTheme="minorBidi" w:hAnsiTheme="minorBidi" w:cstheme="minorBidi"/>
          <w:sz w:val="24"/>
          <w:szCs w:val="24"/>
        </w:rPr>
        <w:t xml:space="preserve"> </w:t>
      </w:r>
      <w:r w:rsidR="00B2670D" w:rsidRPr="006D741A">
        <w:rPr>
          <w:rFonts w:asciiTheme="minorBidi" w:hAnsiTheme="minorBidi" w:cstheme="minorBidi"/>
          <w:sz w:val="24"/>
          <w:szCs w:val="24"/>
        </w:rPr>
        <w:t xml:space="preserve">level </w:t>
      </w:r>
      <w:r w:rsidR="00AE38EA" w:rsidRPr="006D741A">
        <w:rPr>
          <w:rFonts w:asciiTheme="minorBidi" w:hAnsiTheme="minorBidi" w:cstheme="minorBidi"/>
          <w:sz w:val="24"/>
          <w:szCs w:val="24"/>
        </w:rPr>
        <w:t xml:space="preserve">of each access request is assessed and verified before access is granted. </w:t>
      </w:r>
      <w:r w:rsidR="009F6FCF" w:rsidRPr="006D741A">
        <w:rPr>
          <w:rFonts w:asciiTheme="minorBidi" w:hAnsiTheme="minorBidi" w:cstheme="minorBidi"/>
          <w:sz w:val="24"/>
          <w:szCs w:val="24"/>
        </w:rPr>
        <w:t xml:space="preserve">For example, if </w:t>
      </w:r>
      <w:r w:rsidR="009F6FCF" w:rsidRPr="006D741A">
        <w:rPr>
          <w:rFonts w:asciiTheme="minorBidi" w:hAnsiTheme="minorBidi" w:cstheme="minorBidi"/>
          <w:sz w:val="24"/>
          <w:szCs w:val="24"/>
        </w:rPr>
        <w:lastRenderedPageBreak/>
        <w:t xml:space="preserve">someone </w:t>
      </w:r>
      <w:r w:rsidR="00D12247" w:rsidRPr="006D741A">
        <w:rPr>
          <w:rFonts w:asciiTheme="minorBidi" w:hAnsiTheme="minorBidi" w:cstheme="minorBidi"/>
          <w:sz w:val="24"/>
          <w:szCs w:val="24"/>
        </w:rPr>
        <w:t xml:space="preserve">attempts to </w:t>
      </w:r>
      <w:r w:rsidR="009C5AF9" w:rsidRPr="006D741A">
        <w:rPr>
          <w:rFonts w:asciiTheme="minorBidi" w:hAnsiTheme="minorBidi" w:cstheme="minorBidi"/>
          <w:sz w:val="24"/>
          <w:szCs w:val="24"/>
        </w:rPr>
        <w:t>access the system</w:t>
      </w:r>
      <w:r w:rsidR="00D12247" w:rsidRPr="006D741A">
        <w:rPr>
          <w:rFonts w:asciiTheme="minorBidi" w:hAnsiTheme="minorBidi" w:cstheme="minorBidi"/>
          <w:sz w:val="24"/>
          <w:szCs w:val="24"/>
        </w:rPr>
        <w:t xml:space="preserve"> from a</w:t>
      </w:r>
      <w:r w:rsidR="00BC3C4E" w:rsidRPr="006D741A">
        <w:rPr>
          <w:rFonts w:asciiTheme="minorBidi" w:hAnsiTheme="minorBidi" w:cstheme="minorBidi"/>
          <w:sz w:val="24"/>
          <w:szCs w:val="24"/>
        </w:rPr>
        <w:t xml:space="preserve">n unknown </w:t>
      </w:r>
      <w:r w:rsidR="00BC3F2A" w:rsidRPr="006D741A">
        <w:rPr>
          <w:rFonts w:asciiTheme="minorBidi" w:hAnsiTheme="minorBidi" w:cstheme="minorBidi"/>
          <w:sz w:val="24"/>
          <w:szCs w:val="24"/>
        </w:rPr>
        <w:t>device or</w:t>
      </w:r>
      <w:r w:rsidR="004E1303" w:rsidRPr="006D741A">
        <w:rPr>
          <w:rFonts w:asciiTheme="minorBidi" w:hAnsiTheme="minorBidi" w:cstheme="minorBidi"/>
          <w:sz w:val="24"/>
          <w:szCs w:val="24"/>
        </w:rPr>
        <w:t xml:space="preserve"> from</w:t>
      </w:r>
      <w:r w:rsidR="00BC3F2A" w:rsidRPr="006D741A">
        <w:rPr>
          <w:rFonts w:asciiTheme="minorBidi" w:hAnsiTheme="minorBidi" w:cstheme="minorBidi"/>
          <w:sz w:val="24"/>
          <w:szCs w:val="24"/>
        </w:rPr>
        <w:t xml:space="preserve"> a different country</w:t>
      </w:r>
      <w:r w:rsidR="004E1303" w:rsidRPr="006D741A">
        <w:rPr>
          <w:rFonts w:asciiTheme="minorBidi" w:hAnsiTheme="minorBidi" w:cstheme="minorBidi"/>
          <w:sz w:val="24"/>
          <w:szCs w:val="24"/>
        </w:rPr>
        <w:t>,</w:t>
      </w:r>
      <w:r w:rsidR="00DD2999" w:rsidRPr="006D741A">
        <w:rPr>
          <w:rFonts w:asciiTheme="minorBidi" w:hAnsiTheme="minorBidi" w:cstheme="minorBidi"/>
          <w:sz w:val="24"/>
          <w:szCs w:val="24"/>
        </w:rPr>
        <w:t xml:space="preserve"> t</w:t>
      </w:r>
      <w:r w:rsidR="004E1303" w:rsidRPr="006D741A">
        <w:rPr>
          <w:rFonts w:asciiTheme="minorBidi" w:hAnsiTheme="minorBidi" w:cstheme="minorBidi"/>
          <w:sz w:val="24"/>
          <w:szCs w:val="24"/>
        </w:rPr>
        <w:t>he</w:t>
      </w:r>
      <w:r w:rsidR="002F2F16" w:rsidRPr="006D741A">
        <w:rPr>
          <w:rFonts w:asciiTheme="minorBidi" w:hAnsiTheme="minorBidi" w:cstheme="minorBidi"/>
          <w:sz w:val="24"/>
          <w:szCs w:val="24"/>
        </w:rPr>
        <w:t>n th</w:t>
      </w:r>
      <w:r w:rsidR="00DD2999" w:rsidRPr="006D741A">
        <w:rPr>
          <w:rFonts w:asciiTheme="minorBidi" w:hAnsiTheme="minorBidi" w:cstheme="minorBidi"/>
          <w:sz w:val="24"/>
          <w:szCs w:val="24"/>
        </w:rPr>
        <w:t>e</w:t>
      </w:r>
      <w:r w:rsidR="004E1303" w:rsidRPr="006D741A">
        <w:rPr>
          <w:rFonts w:asciiTheme="minorBidi" w:hAnsiTheme="minorBidi" w:cstheme="minorBidi"/>
          <w:sz w:val="24"/>
          <w:szCs w:val="24"/>
        </w:rPr>
        <w:t xml:space="preserve"> system </w:t>
      </w:r>
      <w:r w:rsidR="0095390A" w:rsidRPr="006D741A">
        <w:rPr>
          <w:rFonts w:asciiTheme="minorBidi" w:hAnsiTheme="minorBidi" w:cstheme="minorBidi"/>
          <w:sz w:val="24"/>
          <w:szCs w:val="24"/>
        </w:rPr>
        <w:t>will request additional authentication</w:t>
      </w:r>
      <w:r w:rsidR="00465137" w:rsidRPr="006D741A">
        <w:rPr>
          <w:rFonts w:asciiTheme="minorBidi" w:hAnsiTheme="minorBidi" w:cstheme="minorBidi"/>
          <w:sz w:val="24"/>
          <w:szCs w:val="24"/>
        </w:rPr>
        <w:t xml:space="preserve">, </w:t>
      </w:r>
      <w:r w:rsidR="005713F0" w:rsidRPr="006D741A">
        <w:rPr>
          <w:rFonts w:asciiTheme="minorBidi" w:hAnsiTheme="minorBidi" w:cstheme="minorBidi"/>
          <w:sz w:val="24"/>
          <w:szCs w:val="24"/>
        </w:rPr>
        <w:t>and if authentication fails</w:t>
      </w:r>
      <w:r w:rsidR="00462325" w:rsidRPr="006D741A">
        <w:rPr>
          <w:rFonts w:asciiTheme="minorBidi" w:hAnsiTheme="minorBidi" w:cstheme="minorBidi"/>
          <w:sz w:val="24"/>
          <w:szCs w:val="24"/>
        </w:rPr>
        <w:t xml:space="preserve">, then </w:t>
      </w:r>
      <w:r w:rsidR="00700533" w:rsidRPr="006D741A">
        <w:rPr>
          <w:rFonts w:asciiTheme="minorBidi" w:hAnsiTheme="minorBidi" w:cstheme="minorBidi"/>
          <w:sz w:val="24"/>
          <w:szCs w:val="24"/>
        </w:rPr>
        <w:t>the access request</w:t>
      </w:r>
      <w:r w:rsidR="00462325" w:rsidRPr="006D741A">
        <w:rPr>
          <w:rFonts w:asciiTheme="minorBidi" w:hAnsiTheme="minorBidi" w:cstheme="minorBidi"/>
          <w:sz w:val="24"/>
          <w:szCs w:val="24"/>
        </w:rPr>
        <w:t xml:space="preserve"> can be blocked.</w:t>
      </w:r>
      <w:r w:rsidR="00465137" w:rsidRPr="006D741A">
        <w:rPr>
          <w:rFonts w:asciiTheme="minorBidi" w:hAnsiTheme="minorBidi" w:cstheme="minorBidi"/>
          <w:sz w:val="24"/>
          <w:szCs w:val="24"/>
        </w:rPr>
        <w:t xml:space="preserve"> </w:t>
      </w:r>
      <w:r w:rsidR="000F2A32" w:rsidRPr="006D741A">
        <w:rPr>
          <w:rFonts w:asciiTheme="minorBidi" w:hAnsiTheme="minorBidi" w:cstheme="minorBidi"/>
          <w:sz w:val="24"/>
          <w:szCs w:val="24"/>
        </w:rPr>
        <w:t>Such measures reduce the risks of</w:t>
      </w:r>
      <w:r w:rsidR="00130CFB" w:rsidRPr="006D741A">
        <w:rPr>
          <w:rFonts w:asciiTheme="minorBidi" w:hAnsiTheme="minorBidi" w:cstheme="minorBidi"/>
          <w:sz w:val="24"/>
          <w:szCs w:val="24"/>
        </w:rPr>
        <w:t xml:space="preserve"> cyberattacks and enhance </w:t>
      </w:r>
      <w:r w:rsidR="00E03EA8" w:rsidRPr="006D741A">
        <w:rPr>
          <w:rFonts w:asciiTheme="minorBidi" w:hAnsiTheme="minorBidi" w:cstheme="minorBidi"/>
          <w:sz w:val="24"/>
          <w:szCs w:val="24"/>
        </w:rPr>
        <w:t>data protection.</w:t>
      </w:r>
    </w:p>
    <w:p w14:paraId="2B096AB1" w14:textId="13F0B814" w:rsidR="00AB3E96" w:rsidRDefault="00AB3E96" w:rsidP="007322B2">
      <w:pPr>
        <w:jc w:val="both"/>
        <w:rPr>
          <w:rFonts w:asciiTheme="majorBidi" w:hAnsiTheme="majorBidi" w:cstheme="majorBidi"/>
          <w:sz w:val="24"/>
          <w:szCs w:val="24"/>
        </w:rPr>
      </w:pPr>
      <w:r w:rsidRPr="00AB3E96">
        <w:rPr>
          <w:rFonts w:asciiTheme="majorBidi" w:hAnsiTheme="majorBidi" w:cstheme="majorBidi"/>
          <w:noProof/>
          <w:sz w:val="24"/>
          <w:szCs w:val="24"/>
        </w:rPr>
        <w:drawing>
          <wp:inline distT="0" distB="0" distL="0" distR="0" wp14:anchorId="14D29070" wp14:editId="39F035AF">
            <wp:extent cx="2984500" cy="1422400"/>
            <wp:effectExtent l="0" t="0" r="6350" b="6350"/>
            <wp:docPr id="1725330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330949" name=""/>
                    <pic:cNvPicPr/>
                  </pic:nvPicPr>
                  <pic:blipFill>
                    <a:blip r:embed="rId16"/>
                    <a:stretch>
                      <a:fillRect/>
                    </a:stretch>
                  </pic:blipFill>
                  <pic:spPr>
                    <a:xfrm>
                      <a:off x="0" y="0"/>
                      <a:ext cx="2984500" cy="1422400"/>
                    </a:xfrm>
                    <a:prstGeom prst="rect">
                      <a:avLst/>
                    </a:prstGeom>
                  </pic:spPr>
                </pic:pic>
              </a:graphicData>
            </a:graphic>
          </wp:inline>
        </w:drawing>
      </w:r>
    </w:p>
    <w:p w14:paraId="3E213A5E" w14:textId="0E89CE78" w:rsidR="00554BB1" w:rsidRDefault="00AB3E96" w:rsidP="007322B2">
      <w:pPr>
        <w:jc w:val="both"/>
        <w:rPr>
          <w:rFonts w:asciiTheme="majorBidi" w:hAnsiTheme="majorBidi" w:cstheme="majorBidi"/>
          <w:sz w:val="24"/>
          <w:szCs w:val="24"/>
        </w:rPr>
      </w:pPr>
      <w:r>
        <w:rPr>
          <w:rFonts w:asciiTheme="majorBidi" w:hAnsiTheme="majorBidi" w:cstheme="majorBidi"/>
          <w:sz w:val="24"/>
          <w:szCs w:val="24"/>
        </w:rPr>
        <w:t xml:space="preserve">Figure </w:t>
      </w:r>
      <w:r w:rsidR="00F47DA9">
        <w:rPr>
          <w:rFonts w:asciiTheme="majorBidi" w:hAnsiTheme="majorBidi" w:cstheme="majorBidi"/>
          <w:sz w:val="24"/>
          <w:szCs w:val="24"/>
        </w:rPr>
        <w:t>3</w:t>
      </w:r>
      <w:r>
        <w:rPr>
          <w:rFonts w:asciiTheme="majorBidi" w:hAnsiTheme="majorBidi" w:cstheme="majorBidi"/>
          <w:sz w:val="24"/>
          <w:szCs w:val="24"/>
        </w:rPr>
        <w:t xml:space="preserve"> </w:t>
      </w:r>
      <w:r w:rsidR="004435EE">
        <w:rPr>
          <w:rFonts w:asciiTheme="majorBidi" w:hAnsiTheme="majorBidi" w:cstheme="majorBidi"/>
          <w:sz w:val="24"/>
          <w:szCs w:val="24"/>
        </w:rPr>
        <w:t>SASE [</w:t>
      </w:r>
      <w:r w:rsidR="001B1390">
        <w:rPr>
          <w:rFonts w:asciiTheme="majorBidi" w:hAnsiTheme="majorBidi" w:cstheme="majorBidi"/>
          <w:sz w:val="24"/>
          <w:szCs w:val="24"/>
        </w:rPr>
        <w:t>6</w:t>
      </w:r>
      <w:r>
        <w:rPr>
          <w:rFonts w:asciiTheme="majorBidi" w:hAnsiTheme="majorBidi" w:cstheme="majorBidi"/>
          <w:sz w:val="24"/>
          <w:szCs w:val="24"/>
        </w:rPr>
        <w:t>]</w:t>
      </w:r>
      <w:r w:rsidR="004435EE">
        <w:rPr>
          <w:rFonts w:asciiTheme="majorBidi" w:hAnsiTheme="majorBidi" w:cstheme="majorBidi"/>
          <w:sz w:val="24"/>
          <w:szCs w:val="24"/>
        </w:rPr>
        <w:t>.</w:t>
      </w:r>
    </w:p>
    <w:p w14:paraId="1CE8E381" w14:textId="77777777" w:rsidR="009566B9" w:rsidRPr="009566B9" w:rsidRDefault="009566B9" w:rsidP="004E266D">
      <w:pPr>
        <w:spacing w:line="360" w:lineRule="auto"/>
        <w:jc w:val="both"/>
        <w:rPr>
          <w:rFonts w:asciiTheme="minorBidi" w:hAnsiTheme="minorBidi" w:cstheme="minorBidi"/>
          <w:sz w:val="24"/>
          <w:szCs w:val="24"/>
        </w:rPr>
      </w:pPr>
      <w:r w:rsidRPr="009566B9">
        <w:rPr>
          <w:rFonts w:asciiTheme="minorBidi" w:hAnsiTheme="minorBidi" w:cstheme="minorBidi"/>
          <w:sz w:val="24"/>
          <w:szCs w:val="24"/>
        </w:rPr>
        <w:t>This diagram shows how SASE connects users and systems through secure cloud points. Branch offices, home workers, and data centres all connect to SASE Points of Presence (PoPs). From there, SASE protects access to the public cloud, private cloud, and the web. It combines networking and security in one place, giving safe, consistent access from any location.</w:t>
      </w:r>
    </w:p>
    <w:p w14:paraId="53835E84" w14:textId="77777777" w:rsidR="009566B9" w:rsidRDefault="009566B9" w:rsidP="007322B2">
      <w:pPr>
        <w:jc w:val="both"/>
        <w:rPr>
          <w:rFonts w:asciiTheme="majorBidi" w:hAnsiTheme="majorBidi" w:cstheme="majorBidi"/>
          <w:sz w:val="24"/>
          <w:szCs w:val="24"/>
        </w:rPr>
      </w:pPr>
    </w:p>
    <w:p w14:paraId="5B86E337" w14:textId="77777777" w:rsidR="00F7164C" w:rsidRDefault="00F7164C" w:rsidP="007322B2">
      <w:pPr>
        <w:jc w:val="both"/>
        <w:rPr>
          <w:rFonts w:asciiTheme="majorBidi" w:hAnsiTheme="majorBidi" w:cstheme="majorBidi"/>
          <w:sz w:val="24"/>
          <w:szCs w:val="24"/>
        </w:rPr>
      </w:pPr>
    </w:p>
    <w:p w14:paraId="0A218FCB" w14:textId="153D599A" w:rsidR="00554BB1" w:rsidRPr="004E266D" w:rsidRDefault="00D70BA5" w:rsidP="004E266D">
      <w:pPr>
        <w:spacing w:line="360" w:lineRule="auto"/>
        <w:jc w:val="both"/>
        <w:rPr>
          <w:rFonts w:asciiTheme="minorBidi" w:hAnsiTheme="minorBidi" w:cstheme="minorBidi"/>
          <w:sz w:val="24"/>
          <w:szCs w:val="24"/>
        </w:rPr>
      </w:pPr>
      <w:r>
        <w:rPr>
          <w:rFonts w:asciiTheme="majorBidi" w:hAnsiTheme="majorBidi" w:cstheme="majorBidi"/>
          <w:sz w:val="24"/>
          <w:szCs w:val="24"/>
        </w:rPr>
        <w:t>SASE</w:t>
      </w:r>
      <w:r w:rsidR="00550FBC" w:rsidRPr="00550FBC">
        <w:rPr>
          <w:rFonts w:asciiTheme="majorBidi" w:hAnsiTheme="majorBidi" w:cstheme="majorBidi"/>
          <w:sz w:val="24"/>
          <w:szCs w:val="24"/>
        </w:rPr>
        <w:t xml:space="preserve"> </w:t>
      </w:r>
      <w:r w:rsidR="004435EE">
        <w:rPr>
          <w:rFonts w:asciiTheme="majorBidi" w:hAnsiTheme="majorBidi" w:cstheme="majorBidi"/>
          <w:sz w:val="24"/>
          <w:szCs w:val="24"/>
        </w:rPr>
        <w:t xml:space="preserve">has many benefits one of them the centralised visibility and </w:t>
      </w:r>
      <w:r w:rsidR="00550FBC">
        <w:rPr>
          <w:rFonts w:asciiTheme="majorBidi" w:hAnsiTheme="majorBidi" w:cstheme="majorBidi"/>
          <w:sz w:val="24"/>
          <w:szCs w:val="24"/>
        </w:rPr>
        <w:t>management</w:t>
      </w:r>
      <w:r w:rsidR="004435EE">
        <w:rPr>
          <w:rFonts w:asciiTheme="majorBidi" w:hAnsiTheme="majorBidi" w:cstheme="majorBidi"/>
          <w:sz w:val="24"/>
          <w:szCs w:val="24"/>
        </w:rPr>
        <w:t xml:space="preserve"> which lets the teams can </w:t>
      </w:r>
      <w:r w:rsidR="00DB1D5E">
        <w:rPr>
          <w:rFonts w:asciiTheme="majorBidi" w:hAnsiTheme="majorBidi" w:cstheme="majorBidi"/>
          <w:sz w:val="24"/>
          <w:szCs w:val="24"/>
        </w:rPr>
        <w:t xml:space="preserve">control the employees’ activities, the network </w:t>
      </w:r>
      <w:r w:rsidR="00C45377">
        <w:rPr>
          <w:rFonts w:asciiTheme="majorBidi" w:hAnsiTheme="majorBidi" w:cstheme="majorBidi"/>
          <w:sz w:val="24"/>
          <w:szCs w:val="24"/>
        </w:rPr>
        <w:t>traffic and</w:t>
      </w:r>
      <w:r>
        <w:rPr>
          <w:rFonts w:asciiTheme="majorBidi" w:hAnsiTheme="majorBidi" w:cstheme="majorBidi"/>
          <w:sz w:val="24"/>
          <w:szCs w:val="24"/>
        </w:rPr>
        <w:t xml:space="preserve"> </w:t>
      </w:r>
      <w:r w:rsidR="00DB1D5E">
        <w:rPr>
          <w:rFonts w:asciiTheme="majorBidi" w:hAnsiTheme="majorBidi" w:cstheme="majorBidi"/>
          <w:sz w:val="24"/>
          <w:szCs w:val="24"/>
        </w:rPr>
        <w:t xml:space="preserve">warning or threat from </w:t>
      </w:r>
      <w:r w:rsidR="00DB1D5E" w:rsidRPr="004E266D">
        <w:rPr>
          <w:rFonts w:asciiTheme="minorBidi" w:hAnsiTheme="minorBidi" w:cstheme="minorBidi"/>
          <w:sz w:val="24"/>
          <w:szCs w:val="24"/>
        </w:rPr>
        <w:t xml:space="preserve">dashboard, by </w:t>
      </w:r>
      <w:r w:rsidR="00C45377" w:rsidRPr="004E266D">
        <w:rPr>
          <w:rFonts w:asciiTheme="minorBidi" w:hAnsiTheme="minorBidi" w:cstheme="minorBidi"/>
          <w:sz w:val="24"/>
          <w:szCs w:val="24"/>
        </w:rPr>
        <w:t>these organisations</w:t>
      </w:r>
      <w:r w:rsidR="00DB1D5E" w:rsidRPr="004E266D">
        <w:rPr>
          <w:rFonts w:asciiTheme="minorBidi" w:hAnsiTheme="minorBidi" w:cstheme="minorBidi"/>
          <w:sz w:val="24"/>
          <w:szCs w:val="24"/>
        </w:rPr>
        <w:t xml:space="preserve"> can detected suspicious activities rapidly</w:t>
      </w:r>
      <w:r w:rsidR="00C45377" w:rsidRPr="004E266D">
        <w:rPr>
          <w:rFonts w:asciiTheme="minorBidi" w:hAnsiTheme="minorBidi" w:cstheme="minorBidi"/>
          <w:sz w:val="24"/>
          <w:szCs w:val="24"/>
        </w:rPr>
        <w:t>. I</w:t>
      </w:r>
      <w:r w:rsidR="00DB1D5E" w:rsidRPr="004E266D">
        <w:rPr>
          <w:rFonts w:asciiTheme="minorBidi" w:hAnsiTheme="minorBidi" w:cstheme="minorBidi"/>
          <w:sz w:val="24"/>
          <w:szCs w:val="24"/>
        </w:rPr>
        <w:t xml:space="preserve">n this case the employee gets limiting access to </w:t>
      </w:r>
      <w:r w:rsidR="00C45377" w:rsidRPr="004E266D">
        <w:rPr>
          <w:rFonts w:asciiTheme="minorBidi" w:hAnsiTheme="minorBidi" w:cstheme="minorBidi"/>
          <w:sz w:val="24"/>
          <w:szCs w:val="24"/>
        </w:rPr>
        <w:t xml:space="preserve">the </w:t>
      </w:r>
      <w:r w:rsidR="00DB1D5E" w:rsidRPr="004E266D">
        <w:rPr>
          <w:rFonts w:asciiTheme="minorBidi" w:hAnsiTheme="minorBidi" w:cstheme="minorBidi"/>
          <w:sz w:val="24"/>
          <w:szCs w:val="24"/>
        </w:rPr>
        <w:t>devices, and the devices isol</w:t>
      </w:r>
      <w:r w:rsidR="00C45377" w:rsidRPr="004E266D">
        <w:rPr>
          <w:rFonts w:asciiTheme="minorBidi" w:hAnsiTheme="minorBidi" w:cstheme="minorBidi"/>
          <w:sz w:val="24"/>
          <w:szCs w:val="24"/>
        </w:rPr>
        <w:t>ating automatically.</w:t>
      </w:r>
    </w:p>
    <w:p w14:paraId="290FA42C" w14:textId="0C331296" w:rsidR="00C45377" w:rsidRPr="004E266D" w:rsidRDefault="00A461E5" w:rsidP="00332FCF">
      <w:pPr>
        <w:pStyle w:val="TOCHeading"/>
      </w:pPr>
      <w:r w:rsidRPr="004E266D">
        <w:t>SASE Scalability:</w:t>
      </w:r>
    </w:p>
    <w:p w14:paraId="58900208" w14:textId="3EDB7810" w:rsidR="00135762" w:rsidRPr="004E266D" w:rsidRDefault="00A461E5"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When the organizations grow or hire new remote workers can added easily for SASE is the cloud-based and distributed across multiple cloud</w:t>
      </w:r>
      <w:r w:rsidR="003C7F86">
        <w:rPr>
          <w:rFonts w:asciiTheme="minorBidi" w:hAnsiTheme="minorBidi" w:cstheme="minorBidi"/>
          <w:sz w:val="24"/>
          <w:szCs w:val="24"/>
        </w:rPr>
        <w:t xml:space="preserve"> </w:t>
      </w:r>
      <w:r w:rsidR="003C7F86" w:rsidRPr="006D2330">
        <w:rPr>
          <w:rFonts w:asciiTheme="minorBidi" w:hAnsiTheme="minorBidi" w:cstheme="minorBidi"/>
          <w:sz w:val="24"/>
          <w:szCs w:val="24"/>
        </w:rPr>
        <w:t>[7]</w:t>
      </w:r>
      <w:r w:rsidRPr="006D2330">
        <w:rPr>
          <w:rFonts w:asciiTheme="minorBidi" w:hAnsiTheme="minorBidi" w:cstheme="minorBidi"/>
          <w:sz w:val="24"/>
          <w:szCs w:val="24"/>
        </w:rPr>
        <w:t xml:space="preserve">. </w:t>
      </w:r>
    </w:p>
    <w:p w14:paraId="5B08D044" w14:textId="3F67A4A4" w:rsidR="00135762" w:rsidRPr="004E266D" w:rsidRDefault="00135762" w:rsidP="00332FCF">
      <w:pPr>
        <w:pStyle w:val="TOCHeading"/>
      </w:pPr>
      <w:r w:rsidRPr="004E266D">
        <w:t xml:space="preserve">SASE </w:t>
      </w:r>
      <w:r w:rsidR="00332FCF" w:rsidRPr="004E266D">
        <w:t>challenge</w:t>
      </w:r>
      <w:r w:rsidRPr="004E266D">
        <w:t xml:space="preserve">: </w:t>
      </w:r>
    </w:p>
    <w:p w14:paraId="2F5132E1" w14:textId="45A27E82" w:rsidR="009C53EF" w:rsidRPr="004E266D" w:rsidRDefault="00135762"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Transfer from the old VPNs and firewalls to the cloud -based model</w:t>
      </w:r>
      <w:r w:rsidR="006C3070" w:rsidRPr="004E266D">
        <w:rPr>
          <w:rFonts w:asciiTheme="minorBidi" w:hAnsiTheme="minorBidi" w:cstheme="minorBidi"/>
          <w:sz w:val="24"/>
          <w:szCs w:val="24"/>
        </w:rPr>
        <w:t xml:space="preserve">, employees </w:t>
      </w:r>
      <w:r w:rsidR="009C53EF" w:rsidRPr="004E266D">
        <w:rPr>
          <w:rFonts w:asciiTheme="minorBidi" w:hAnsiTheme="minorBidi" w:cstheme="minorBidi"/>
          <w:sz w:val="24"/>
          <w:szCs w:val="24"/>
        </w:rPr>
        <w:t>train and</w:t>
      </w:r>
      <w:r w:rsidR="006C3070" w:rsidRPr="004E266D">
        <w:rPr>
          <w:rFonts w:asciiTheme="minorBidi" w:hAnsiTheme="minorBidi" w:cstheme="minorBidi"/>
          <w:sz w:val="24"/>
          <w:szCs w:val="24"/>
        </w:rPr>
        <w:t xml:space="preserve"> trusting</w:t>
      </w:r>
      <w:r w:rsidR="009C53EF" w:rsidRPr="004E266D">
        <w:rPr>
          <w:rFonts w:asciiTheme="minorBidi" w:hAnsiTheme="minorBidi" w:cstheme="minorBidi"/>
          <w:sz w:val="24"/>
          <w:szCs w:val="24"/>
        </w:rPr>
        <w:t xml:space="preserve"> on one vender controlling multiple service. </w:t>
      </w:r>
    </w:p>
    <w:p w14:paraId="4364D3BC" w14:textId="77777777" w:rsidR="00452D91" w:rsidRPr="004E266D" w:rsidRDefault="00452D91" w:rsidP="004E266D">
      <w:pPr>
        <w:spacing w:line="360" w:lineRule="auto"/>
        <w:jc w:val="both"/>
        <w:rPr>
          <w:rFonts w:asciiTheme="minorBidi" w:hAnsiTheme="minorBidi" w:cstheme="minorBidi"/>
          <w:sz w:val="24"/>
          <w:szCs w:val="24"/>
        </w:rPr>
      </w:pPr>
    </w:p>
    <w:p w14:paraId="71AFD1D2" w14:textId="77777777" w:rsidR="00AD2261" w:rsidRPr="005B7845" w:rsidRDefault="00AD2261" w:rsidP="005B7845">
      <w:pPr>
        <w:pStyle w:val="TOCHeading"/>
        <w:rPr>
          <w:sz w:val="36"/>
          <w:szCs w:val="36"/>
        </w:rPr>
      </w:pPr>
    </w:p>
    <w:p w14:paraId="4C697562" w14:textId="77777777" w:rsidR="000C60A0" w:rsidRPr="005B7845" w:rsidRDefault="00452D91" w:rsidP="005B7845">
      <w:pPr>
        <w:pStyle w:val="TOCHeading"/>
        <w:rPr>
          <w:b/>
          <w:bCs/>
          <w:sz w:val="36"/>
          <w:szCs w:val="36"/>
        </w:rPr>
      </w:pPr>
      <w:r w:rsidRPr="005B7845">
        <w:rPr>
          <w:b/>
          <w:bCs/>
          <w:sz w:val="36"/>
          <w:szCs w:val="36"/>
        </w:rPr>
        <w:t>Securing the Hybrid Workforce: Protecting data beyond the corporate perimeter DLP</w:t>
      </w:r>
      <w:r w:rsidR="000C60A0" w:rsidRPr="005B7845">
        <w:rPr>
          <w:b/>
          <w:bCs/>
          <w:sz w:val="36"/>
          <w:szCs w:val="36"/>
        </w:rPr>
        <w:t>.</w:t>
      </w:r>
    </w:p>
    <w:p w14:paraId="3209870C" w14:textId="77777777" w:rsidR="000C60A0" w:rsidRPr="004E266D" w:rsidRDefault="000C60A0" w:rsidP="004E266D">
      <w:pPr>
        <w:spacing w:line="360" w:lineRule="auto"/>
        <w:jc w:val="both"/>
        <w:rPr>
          <w:rFonts w:asciiTheme="minorBidi" w:hAnsiTheme="minorBidi" w:cstheme="minorBidi"/>
          <w:sz w:val="24"/>
          <w:szCs w:val="24"/>
        </w:rPr>
      </w:pPr>
    </w:p>
    <w:p w14:paraId="079F72D3" w14:textId="38272A58" w:rsidR="00452D91" w:rsidRPr="004E266D" w:rsidRDefault="00355160"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As o</w:t>
      </w:r>
      <w:r w:rsidR="00D77A7E" w:rsidRPr="004E266D">
        <w:rPr>
          <w:rFonts w:asciiTheme="minorBidi" w:hAnsiTheme="minorBidi" w:cstheme="minorBidi"/>
          <w:sz w:val="24"/>
          <w:szCs w:val="24"/>
        </w:rPr>
        <w:t>rganisation</w:t>
      </w:r>
      <w:r w:rsidRPr="004E266D">
        <w:rPr>
          <w:rFonts w:asciiTheme="minorBidi" w:hAnsiTheme="minorBidi" w:cstheme="minorBidi"/>
          <w:sz w:val="24"/>
          <w:szCs w:val="24"/>
        </w:rPr>
        <w:t xml:space="preserve"> expand</w:t>
      </w:r>
      <w:r w:rsidR="00D05D52" w:rsidRPr="004E266D">
        <w:rPr>
          <w:rFonts w:asciiTheme="minorBidi" w:hAnsiTheme="minorBidi" w:cstheme="minorBidi"/>
          <w:sz w:val="24"/>
          <w:szCs w:val="24"/>
        </w:rPr>
        <w:t xml:space="preserve"> to different geographical location/countries</w:t>
      </w:r>
      <w:r w:rsidR="00760AA1" w:rsidRPr="004E266D">
        <w:rPr>
          <w:rFonts w:asciiTheme="minorBidi" w:hAnsiTheme="minorBidi" w:cstheme="minorBidi"/>
          <w:sz w:val="24"/>
          <w:szCs w:val="24"/>
        </w:rPr>
        <w:t>/continents, the need to</w:t>
      </w:r>
      <w:r w:rsidR="000350AD" w:rsidRPr="004E266D">
        <w:rPr>
          <w:rFonts w:asciiTheme="minorBidi" w:hAnsiTheme="minorBidi" w:cstheme="minorBidi"/>
          <w:sz w:val="24"/>
          <w:szCs w:val="24"/>
        </w:rPr>
        <w:t xml:space="preserve"> hire new employees to deal with sensitive data </w:t>
      </w:r>
      <w:r w:rsidR="0098390E" w:rsidRPr="004E266D">
        <w:rPr>
          <w:rFonts w:asciiTheme="minorBidi" w:hAnsiTheme="minorBidi" w:cstheme="minorBidi"/>
          <w:sz w:val="24"/>
          <w:szCs w:val="24"/>
        </w:rPr>
        <w:t xml:space="preserve">that </w:t>
      </w:r>
      <w:r w:rsidR="000350AD" w:rsidRPr="004E266D">
        <w:rPr>
          <w:rFonts w:asciiTheme="minorBidi" w:hAnsiTheme="minorBidi" w:cstheme="minorBidi"/>
          <w:sz w:val="24"/>
          <w:szCs w:val="24"/>
        </w:rPr>
        <w:t>frequently traverses heterogeneous system</w:t>
      </w:r>
      <w:r w:rsidR="001D19DA" w:rsidRPr="004E266D">
        <w:rPr>
          <w:rFonts w:asciiTheme="minorBidi" w:hAnsiTheme="minorBidi" w:cstheme="minorBidi"/>
          <w:sz w:val="24"/>
          <w:szCs w:val="24"/>
        </w:rPr>
        <w:t>s</w:t>
      </w:r>
      <w:r w:rsidR="000350AD" w:rsidRPr="004E266D">
        <w:rPr>
          <w:rFonts w:asciiTheme="minorBidi" w:hAnsiTheme="minorBidi" w:cstheme="minorBidi"/>
          <w:sz w:val="24"/>
          <w:szCs w:val="24"/>
        </w:rPr>
        <w:t xml:space="preserve"> </w:t>
      </w:r>
      <w:r w:rsidR="0027562D" w:rsidRPr="004E266D">
        <w:rPr>
          <w:rFonts w:asciiTheme="minorBidi" w:hAnsiTheme="minorBidi" w:cstheme="minorBidi"/>
          <w:sz w:val="24"/>
          <w:szCs w:val="24"/>
        </w:rPr>
        <w:t>thus</w:t>
      </w:r>
      <w:r w:rsidR="000350AD" w:rsidRPr="004E266D">
        <w:rPr>
          <w:rFonts w:asciiTheme="minorBidi" w:hAnsiTheme="minorBidi" w:cstheme="minorBidi"/>
          <w:sz w:val="24"/>
          <w:szCs w:val="24"/>
        </w:rPr>
        <w:t xml:space="preserve"> </w:t>
      </w:r>
      <w:r w:rsidR="0027562D" w:rsidRPr="004E266D">
        <w:rPr>
          <w:rFonts w:asciiTheme="minorBidi" w:hAnsiTheme="minorBidi" w:cstheme="minorBidi"/>
          <w:sz w:val="24"/>
          <w:szCs w:val="24"/>
        </w:rPr>
        <w:t>rendering</w:t>
      </w:r>
      <w:r w:rsidR="000350AD" w:rsidRPr="004E266D">
        <w:rPr>
          <w:rFonts w:asciiTheme="minorBidi" w:hAnsiTheme="minorBidi" w:cstheme="minorBidi"/>
          <w:sz w:val="24"/>
          <w:szCs w:val="24"/>
        </w:rPr>
        <w:t xml:space="preserve"> </w:t>
      </w:r>
      <w:r w:rsidR="0027562D" w:rsidRPr="004E266D">
        <w:rPr>
          <w:rFonts w:asciiTheme="minorBidi" w:hAnsiTheme="minorBidi" w:cstheme="minorBidi"/>
          <w:sz w:val="24"/>
          <w:szCs w:val="24"/>
        </w:rPr>
        <w:t>traditional</w:t>
      </w:r>
      <w:r w:rsidR="000350AD" w:rsidRPr="004E266D">
        <w:rPr>
          <w:rFonts w:asciiTheme="minorBidi" w:hAnsiTheme="minorBidi" w:cstheme="minorBidi"/>
          <w:sz w:val="24"/>
          <w:szCs w:val="24"/>
        </w:rPr>
        <w:t xml:space="preserve"> perimeter-based security </w:t>
      </w:r>
      <w:r w:rsidR="0027562D" w:rsidRPr="004E266D">
        <w:rPr>
          <w:rFonts w:asciiTheme="minorBidi" w:hAnsiTheme="minorBidi" w:cstheme="minorBidi"/>
          <w:sz w:val="24"/>
          <w:szCs w:val="24"/>
        </w:rPr>
        <w:t xml:space="preserve">solutions </w:t>
      </w:r>
      <w:r w:rsidR="000350AD" w:rsidRPr="004E266D">
        <w:rPr>
          <w:rFonts w:asciiTheme="minorBidi" w:hAnsiTheme="minorBidi" w:cstheme="minorBidi"/>
          <w:sz w:val="24"/>
          <w:szCs w:val="24"/>
        </w:rPr>
        <w:t>ineffective</w:t>
      </w:r>
      <w:r w:rsidR="0027562D" w:rsidRPr="004E266D">
        <w:rPr>
          <w:rFonts w:asciiTheme="minorBidi" w:hAnsiTheme="minorBidi" w:cstheme="minorBidi"/>
          <w:sz w:val="24"/>
          <w:szCs w:val="24"/>
        </w:rPr>
        <w:t>.</w:t>
      </w:r>
      <w:r w:rsidR="00134DA6" w:rsidRPr="004E266D">
        <w:rPr>
          <w:rFonts w:asciiTheme="minorBidi" w:hAnsiTheme="minorBidi" w:cstheme="minorBidi"/>
          <w:sz w:val="24"/>
          <w:szCs w:val="24"/>
        </w:rPr>
        <w:t xml:space="preserve"> </w:t>
      </w:r>
      <w:r w:rsidR="000350AD" w:rsidRPr="004E266D">
        <w:rPr>
          <w:rFonts w:asciiTheme="minorBidi" w:hAnsiTheme="minorBidi" w:cstheme="minorBidi"/>
          <w:sz w:val="24"/>
          <w:szCs w:val="24"/>
        </w:rPr>
        <w:t>DLP solution</w:t>
      </w:r>
      <w:r w:rsidR="003154D6" w:rsidRPr="004E266D">
        <w:rPr>
          <w:rFonts w:asciiTheme="minorBidi" w:hAnsiTheme="minorBidi" w:cstheme="minorBidi"/>
          <w:sz w:val="24"/>
          <w:szCs w:val="24"/>
        </w:rPr>
        <w:t xml:space="preserve"> face</w:t>
      </w:r>
      <w:r w:rsidR="004C3E13" w:rsidRPr="004E266D">
        <w:rPr>
          <w:rFonts w:asciiTheme="minorBidi" w:hAnsiTheme="minorBidi" w:cstheme="minorBidi"/>
          <w:sz w:val="24"/>
          <w:szCs w:val="24"/>
        </w:rPr>
        <w:t xml:space="preserve"> such </w:t>
      </w:r>
      <w:r w:rsidR="000350AD" w:rsidRPr="004E266D">
        <w:rPr>
          <w:rFonts w:asciiTheme="minorBidi" w:hAnsiTheme="minorBidi" w:cstheme="minorBidi"/>
          <w:sz w:val="24"/>
          <w:szCs w:val="24"/>
        </w:rPr>
        <w:t>challenge</w:t>
      </w:r>
      <w:r w:rsidR="004C3E13" w:rsidRPr="004E266D">
        <w:rPr>
          <w:rFonts w:asciiTheme="minorBidi" w:hAnsiTheme="minorBidi" w:cstheme="minorBidi"/>
          <w:sz w:val="24"/>
          <w:szCs w:val="24"/>
        </w:rPr>
        <w:t>s</w:t>
      </w:r>
      <w:r w:rsidR="000350AD" w:rsidRPr="004E266D">
        <w:rPr>
          <w:rFonts w:asciiTheme="minorBidi" w:hAnsiTheme="minorBidi" w:cstheme="minorBidi"/>
          <w:sz w:val="24"/>
          <w:szCs w:val="24"/>
        </w:rPr>
        <w:t xml:space="preserve"> </w:t>
      </w:r>
      <w:r w:rsidR="005C6146" w:rsidRPr="004E266D">
        <w:rPr>
          <w:rFonts w:asciiTheme="minorBidi" w:hAnsiTheme="minorBidi" w:cstheme="minorBidi"/>
          <w:sz w:val="24"/>
          <w:szCs w:val="24"/>
        </w:rPr>
        <w:t xml:space="preserve">through </w:t>
      </w:r>
      <w:r w:rsidR="00315F3A" w:rsidRPr="004E266D">
        <w:rPr>
          <w:rFonts w:asciiTheme="minorBidi" w:hAnsiTheme="minorBidi" w:cstheme="minorBidi"/>
          <w:sz w:val="24"/>
          <w:szCs w:val="24"/>
        </w:rPr>
        <w:t xml:space="preserve">constant </w:t>
      </w:r>
      <w:r w:rsidR="000350AD" w:rsidRPr="004E266D">
        <w:rPr>
          <w:rFonts w:asciiTheme="minorBidi" w:hAnsiTheme="minorBidi" w:cstheme="minorBidi"/>
          <w:sz w:val="24"/>
          <w:szCs w:val="24"/>
        </w:rPr>
        <w:t>monitoring and focusing on the data not only on the network</w:t>
      </w:r>
      <w:r w:rsidR="00596256" w:rsidRPr="004E266D">
        <w:rPr>
          <w:rFonts w:asciiTheme="minorBidi" w:hAnsiTheme="minorBidi" w:cstheme="minorBidi"/>
          <w:sz w:val="24"/>
          <w:szCs w:val="24"/>
        </w:rPr>
        <w:t xml:space="preserve">. </w:t>
      </w:r>
      <w:r w:rsidR="000350AD" w:rsidRPr="004E266D">
        <w:rPr>
          <w:rFonts w:asciiTheme="minorBidi" w:hAnsiTheme="minorBidi" w:cstheme="minorBidi"/>
          <w:sz w:val="24"/>
          <w:szCs w:val="24"/>
        </w:rPr>
        <w:t>organisations can set rules or policies through DLP</w:t>
      </w:r>
    </w:p>
    <w:p w14:paraId="0AE74873" w14:textId="77777777" w:rsidR="00A477FD" w:rsidRPr="004E266D" w:rsidRDefault="00A477FD" w:rsidP="004E266D">
      <w:pPr>
        <w:spacing w:line="360" w:lineRule="auto"/>
        <w:jc w:val="both"/>
        <w:rPr>
          <w:rFonts w:asciiTheme="minorBidi" w:hAnsiTheme="minorBidi" w:cstheme="minorBidi"/>
          <w:sz w:val="24"/>
          <w:szCs w:val="24"/>
        </w:rPr>
      </w:pPr>
    </w:p>
    <w:p w14:paraId="355A6CD5" w14:textId="70182981" w:rsidR="00D15A2C" w:rsidRPr="004E266D" w:rsidRDefault="00767B8A" w:rsidP="004E266D">
      <w:pPr>
        <w:spacing w:line="360" w:lineRule="auto"/>
        <w:jc w:val="both"/>
        <w:rPr>
          <w:rFonts w:asciiTheme="minorBidi" w:hAnsiTheme="minorBidi" w:cstheme="minorBidi"/>
          <w:color w:val="002060"/>
          <w:sz w:val="24"/>
          <w:szCs w:val="24"/>
        </w:rPr>
      </w:pPr>
      <w:r w:rsidRPr="004E266D">
        <w:rPr>
          <w:rFonts w:asciiTheme="minorBidi" w:hAnsiTheme="minorBidi" w:cstheme="minorBidi"/>
          <w:sz w:val="24"/>
          <w:szCs w:val="24"/>
        </w:rPr>
        <w:t xml:space="preserve"> Data Loss Protection </w:t>
      </w:r>
      <w:r w:rsidR="00D63746" w:rsidRPr="004E266D">
        <w:rPr>
          <w:rFonts w:asciiTheme="minorBidi" w:hAnsiTheme="minorBidi" w:cstheme="minorBidi"/>
          <w:sz w:val="24"/>
          <w:szCs w:val="24"/>
        </w:rPr>
        <w:t>has become crucial for hybrid workforce</w:t>
      </w:r>
      <w:r w:rsidR="007E1F58" w:rsidRPr="004E266D">
        <w:rPr>
          <w:rFonts w:asciiTheme="minorBidi" w:hAnsiTheme="minorBidi" w:cstheme="minorBidi"/>
          <w:sz w:val="24"/>
          <w:szCs w:val="24"/>
        </w:rPr>
        <w:t xml:space="preserve"> </w:t>
      </w:r>
      <w:r w:rsidR="00D63746" w:rsidRPr="004E266D">
        <w:rPr>
          <w:rFonts w:asciiTheme="minorBidi" w:hAnsiTheme="minorBidi" w:cstheme="minorBidi"/>
          <w:sz w:val="24"/>
          <w:szCs w:val="24"/>
        </w:rPr>
        <w:t>environments</w:t>
      </w:r>
      <w:r w:rsidR="00AB1B42" w:rsidRPr="004E266D">
        <w:rPr>
          <w:rFonts w:asciiTheme="minorBidi" w:hAnsiTheme="minorBidi" w:cstheme="minorBidi"/>
          <w:sz w:val="24"/>
          <w:szCs w:val="24"/>
        </w:rPr>
        <w:t>,</w:t>
      </w:r>
      <w:r w:rsidR="00D63746" w:rsidRPr="004E266D">
        <w:rPr>
          <w:rFonts w:asciiTheme="minorBidi" w:hAnsiTheme="minorBidi" w:cstheme="minorBidi"/>
          <w:sz w:val="24"/>
          <w:szCs w:val="24"/>
        </w:rPr>
        <w:t xml:space="preserve"> </w:t>
      </w:r>
      <w:r w:rsidR="00C1515B" w:rsidRPr="004E266D">
        <w:rPr>
          <w:rFonts w:asciiTheme="minorBidi" w:hAnsiTheme="minorBidi" w:cstheme="minorBidi"/>
          <w:sz w:val="24"/>
          <w:szCs w:val="24"/>
        </w:rPr>
        <w:t>where data</w:t>
      </w:r>
      <w:r w:rsidR="00CC65A0" w:rsidRPr="004E266D">
        <w:rPr>
          <w:rFonts w:asciiTheme="minorBidi" w:hAnsiTheme="minorBidi" w:cstheme="minorBidi"/>
          <w:sz w:val="24"/>
          <w:szCs w:val="24"/>
        </w:rPr>
        <w:t xml:space="preserve"> often</w:t>
      </w:r>
      <w:r w:rsidR="00CE4256" w:rsidRPr="004E266D">
        <w:rPr>
          <w:rFonts w:asciiTheme="minorBidi" w:hAnsiTheme="minorBidi" w:cstheme="minorBidi"/>
          <w:sz w:val="24"/>
          <w:szCs w:val="24"/>
        </w:rPr>
        <w:t xml:space="preserve"> crosses</w:t>
      </w:r>
      <w:r w:rsidR="00A66A95" w:rsidRPr="004E266D">
        <w:rPr>
          <w:rFonts w:asciiTheme="minorBidi" w:hAnsiTheme="minorBidi" w:cstheme="minorBidi"/>
          <w:sz w:val="24"/>
          <w:szCs w:val="24"/>
        </w:rPr>
        <w:t xml:space="preserve"> various systems</w:t>
      </w:r>
      <w:r w:rsidR="00D63746" w:rsidRPr="004E266D">
        <w:rPr>
          <w:rFonts w:asciiTheme="minorBidi" w:hAnsiTheme="minorBidi" w:cstheme="minorBidi"/>
          <w:sz w:val="24"/>
          <w:szCs w:val="24"/>
        </w:rPr>
        <w:t xml:space="preserve">, for the </w:t>
      </w:r>
      <w:r w:rsidR="00D63746" w:rsidRPr="004E266D">
        <w:rPr>
          <w:rFonts w:asciiTheme="minorBidi" w:hAnsiTheme="minorBidi" w:cstheme="minorBidi"/>
          <w:sz w:val="24"/>
          <w:szCs w:val="24"/>
        </w:rPr>
        <w:lastRenderedPageBreak/>
        <w:t xml:space="preserve">organisations </w:t>
      </w:r>
      <w:r w:rsidR="00C1515B" w:rsidRPr="004E266D">
        <w:rPr>
          <w:rFonts w:asciiTheme="minorBidi" w:hAnsiTheme="minorBidi" w:cstheme="minorBidi"/>
          <w:sz w:val="24"/>
          <w:szCs w:val="24"/>
        </w:rPr>
        <w:t xml:space="preserve">expand digital </w:t>
      </w:r>
      <w:r w:rsidR="00AC5901" w:rsidRPr="004E266D">
        <w:rPr>
          <w:rFonts w:asciiTheme="minorBidi" w:hAnsiTheme="minorBidi" w:cstheme="minorBidi"/>
          <w:sz w:val="24"/>
          <w:szCs w:val="24"/>
        </w:rPr>
        <w:t>to detect</w:t>
      </w:r>
      <w:r w:rsidR="005E622D" w:rsidRPr="004E266D">
        <w:rPr>
          <w:rFonts w:asciiTheme="minorBidi" w:hAnsiTheme="minorBidi" w:cstheme="minorBidi"/>
          <w:sz w:val="24"/>
          <w:szCs w:val="24"/>
        </w:rPr>
        <w:t xml:space="preserve"> sensitive content</w:t>
      </w:r>
      <w:r w:rsidR="00DA3598" w:rsidRPr="004E266D">
        <w:rPr>
          <w:rFonts w:asciiTheme="minorBidi" w:hAnsiTheme="minorBidi" w:cstheme="minorBidi"/>
          <w:sz w:val="24"/>
          <w:szCs w:val="24"/>
        </w:rPr>
        <w:t xml:space="preserve">, </w:t>
      </w:r>
      <w:r w:rsidR="00C01C06" w:rsidRPr="004E266D">
        <w:rPr>
          <w:rFonts w:asciiTheme="minorBidi" w:hAnsiTheme="minorBidi" w:cstheme="minorBidi"/>
          <w:sz w:val="24"/>
          <w:szCs w:val="24"/>
        </w:rPr>
        <w:t xml:space="preserve">to </w:t>
      </w:r>
      <w:r w:rsidR="000350AD" w:rsidRPr="004E266D">
        <w:rPr>
          <w:rFonts w:asciiTheme="minorBidi" w:hAnsiTheme="minorBidi" w:cstheme="minorBidi"/>
          <w:sz w:val="24"/>
          <w:szCs w:val="24"/>
        </w:rPr>
        <w:t>act</w:t>
      </w:r>
      <w:r w:rsidR="00C01C06" w:rsidRPr="004E266D">
        <w:rPr>
          <w:rFonts w:asciiTheme="minorBidi" w:hAnsiTheme="minorBidi" w:cstheme="minorBidi"/>
          <w:sz w:val="24"/>
          <w:szCs w:val="24"/>
        </w:rPr>
        <w:t xml:space="preserve"> automatically, </w:t>
      </w:r>
      <w:r w:rsidR="00740967" w:rsidRPr="004E266D">
        <w:rPr>
          <w:rFonts w:asciiTheme="minorBidi" w:hAnsiTheme="minorBidi" w:cstheme="minorBidi"/>
          <w:sz w:val="24"/>
          <w:szCs w:val="24"/>
        </w:rPr>
        <w:t>t</w:t>
      </w:r>
      <w:r w:rsidR="00374E66" w:rsidRPr="004E266D">
        <w:rPr>
          <w:rFonts w:asciiTheme="minorBidi" w:hAnsiTheme="minorBidi" w:cstheme="minorBidi"/>
          <w:sz w:val="24"/>
          <w:szCs w:val="24"/>
        </w:rPr>
        <w:t xml:space="preserve">o encrypt the data, or </w:t>
      </w:r>
      <w:r w:rsidR="00F40599" w:rsidRPr="004E266D">
        <w:rPr>
          <w:rFonts w:asciiTheme="minorBidi" w:hAnsiTheme="minorBidi" w:cstheme="minorBidi"/>
          <w:sz w:val="24"/>
          <w:szCs w:val="24"/>
        </w:rPr>
        <w:t xml:space="preserve">block the </w:t>
      </w:r>
      <w:r w:rsidR="007043E5" w:rsidRPr="004E266D">
        <w:rPr>
          <w:rFonts w:asciiTheme="minorBidi" w:hAnsiTheme="minorBidi" w:cstheme="minorBidi"/>
          <w:sz w:val="24"/>
          <w:szCs w:val="24"/>
        </w:rPr>
        <w:t>emails,</w:t>
      </w:r>
      <w:r w:rsidR="00F40599" w:rsidRPr="004E266D">
        <w:rPr>
          <w:rFonts w:asciiTheme="minorBidi" w:hAnsiTheme="minorBidi" w:cstheme="minorBidi"/>
          <w:sz w:val="24"/>
          <w:szCs w:val="24"/>
        </w:rPr>
        <w:t xml:space="preserve"> in </w:t>
      </w:r>
      <w:r w:rsidR="00CE6B67" w:rsidRPr="004E266D">
        <w:rPr>
          <w:rFonts w:asciiTheme="minorBidi" w:hAnsiTheme="minorBidi" w:cstheme="minorBidi"/>
          <w:sz w:val="24"/>
          <w:szCs w:val="24"/>
        </w:rPr>
        <w:t xml:space="preserve">some reason </w:t>
      </w:r>
      <w:r w:rsidR="007D26D8" w:rsidRPr="004E266D">
        <w:rPr>
          <w:rFonts w:asciiTheme="minorBidi" w:hAnsiTheme="minorBidi" w:cstheme="minorBidi"/>
          <w:sz w:val="24"/>
          <w:szCs w:val="24"/>
        </w:rPr>
        <w:t>can stop the files upload</w:t>
      </w:r>
      <w:r w:rsidR="009B3C6A" w:rsidRPr="004E266D">
        <w:rPr>
          <w:rFonts w:asciiTheme="minorBidi" w:hAnsiTheme="minorBidi" w:cstheme="minorBidi"/>
          <w:sz w:val="24"/>
          <w:szCs w:val="24"/>
        </w:rPr>
        <w:t xml:space="preserve">, or sent an </w:t>
      </w:r>
      <w:r w:rsidR="00B45375" w:rsidRPr="004E266D">
        <w:rPr>
          <w:rFonts w:asciiTheme="minorBidi" w:hAnsiTheme="minorBidi" w:cstheme="minorBidi"/>
          <w:sz w:val="24"/>
          <w:szCs w:val="24"/>
        </w:rPr>
        <w:t>alert to security team</w:t>
      </w:r>
      <w:r w:rsidR="000F0806" w:rsidRPr="004E266D">
        <w:rPr>
          <w:rFonts w:asciiTheme="minorBidi" w:hAnsiTheme="minorBidi" w:cstheme="minorBidi"/>
          <w:color w:val="002060"/>
          <w:sz w:val="24"/>
          <w:szCs w:val="24"/>
        </w:rPr>
        <w:t>.</w:t>
      </w:r>
      <w:r w:rsidR="00A003AB" w:rsidRPr="004E266D">
        <w:rPr>
          <w:rFonts w:asciiTheme="minorBidi" w:hAnsiTheme="minorBidi" w:cstheme="minorBidi"/>
          <w:color w:val="002060"/>
          <w:sz w:val="24"/>
          <w:szCs w:val="24"/>
        </w:rPr>
        <w:t xml:space="preserve"> </w:t>
      </w:r>
    </w:p>
    <w:p w14:paraId="31C5D4EB" w14:textId="6FC987EC" w:rsidR="00FB261B" w:rsidRDefault="009A4F46" w:rsidP="00452D91">
      <w:pPr>
        <w:jc w:val="both"/>
        <w:rPr>
          <w:rFonts w:asciiTheme="majorBidi" w:hAnsiTheme="majorBidi" w:cstheme="majorBidi"/>
          <w:color w:val="002060"/>
          <w:sz w:val="24"/>
          <w:szCs w:val="24"/>
        </w:rPr>
      </w:pPr>
      <w:r w:rsidRPr="009A4F46">
        <w:rPr>
          <w:rFonts w:asciiTheme="majorBidi" w:hAnsiTheme="majorBidi" w:cstheme="majorBidi"/>
          <w:noProof/>
          <w:color w:val="002060"/>
          <w:sz w:val="24"/>
          <w:szCs w:val="24"/>
        </w:rPr>
        <w:drawing>
          <wp:inline distT="0" distB="0" distL="0" distR="0" wp14:anchorId="21706BC9" wp14:editId="686F00F3">
            <wp:extent cx="2984500" cy="2060575"/>
            <wp:effectExtent l="0" t="0" r="6350" b="0"/>
            <wp:docPr id="554288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288135" name=""/>
                    <pic:cNvPicPr/>
                  </pic:nvPicPr>
                  <pic:blipFill>
                    <a:blip r:embed="rId17"/>
                    <a:stretch>
                      <a:fillRect/>
                    </a:stretch>
                  </pic:blipFill>
                  <pic:spPr>
                    <a:xfrm>
                      <a:off x="0" y="0"/>
                      <a:ext cx="2984500" cy="2060575"/>
                    </a:xfrm>
                    <a:prstGeom prst="rect">
                      <a:avLst/>
                    </a:prstGeom>
                  </pic:spPr>
                </pic:pic>
              </a:graphicData>
            </a:graphic>
          </wp:inline>
        </w:drawing>
      </w:r>
    </w:p>
    <w:p w14:paraId="1A3D2970" w14:textId="77777777" w:rsidR="007043E5" w:rsidRDefault="007043E5" w:rsidP="00452D91">
      <w:pPr>
        <w:jc w:val="both"/>
        <w:rPr>
          <w:rFonts w:asciiTheme="majorBidi" w:hAnsiTheme="majorBidi" w:cstheme="majorBidi"/>
          <w:color w:val="002060"/>
          <w:sz w:val="24"/>
          <w:szCs w:val="24"/>
        </w:rPr>
      </w:pPr>
    </w:p>
    <w:p w14:paraId="6B4A8867" w14:textId="6AC9D56A" w:rsidR="00FB261B" w:rsidRDefault="009A4F46" w:rsidP="00452D91">
      <w:pPr>
        <w:jc w:val="both"/>
        <w:rPr>
          <w:rFonts w:asciiTheme="majorBidi" w:hAnsiTheme="majorBidi" w:cstheme="majorBidi"/>
          <w:sz w:val="24"/>
          <w:szCs w:val="24"/>
        </w:rPr>
      </w:pPr>
      <w:r w:rsidRPr="000350AD">
        <w:rPr>
          <w:rFonts w:asciiTheme="majorBidi" w:hAnsiTheme="majorBidi" w:cstheme="majorBidi"/>
          <w:sz w:val="24"/>
          <w:szCs w:val="24"/>
        </w:rPr>
        <w:t xml:space="preserve"> Figure </w:t>
      </w:r>
      <w:r w:rsidR="00F47DA9">
        <w:rPr>
          <w:rFonts w:asciiTheme="majorBidi" w:hAnsiTheme="majorBidi" w:cstheme="majorBidi"/>
          <w:sz w:val="24"/>
          <w:szCs w:val="24"/>
        </w:rPr>
        <w:t>4</w:t>
      </w:r>
      <w:r w:rsidR="003E01B9" w:rsidRPr="000350AD">
        <w:rPr>
          <w:rFonts w:asciiTheme="majorBidi" w:hAnsiTheme="majorBidi" w:cstheme="majorBidi"/>
          <w:sz w:val="24"/>
          <w:szCs w:val="24"/>
        </w:rPr>
        <w:t xml:space="preserve"> </w:t>
      </w:r>
      <w:r w:rsidR="00F802FE" w:rsidRPr="000350AD">
        <w:rPr>
          <w:rFonts w:asciiTheme="majorBidi" w:hAnsiTheme="majorBidi" w:cstheme="majorBidi"/>
          <w:sz w:val="24"/>
          <w:szCs w:val="24"/>
        </w:rPr>
        <w:t>showing</w:t>
      </w:r>
      <w:r w:rsidR="005426CD" w:rsidRPr="000350AD">
        <w:rPr>
          <w:rFonts w:asciiTheme="majorBidi" w:hAnsiTheme="majorBidi" w:cstheme="majorBidi"/>
          <w:sz w:val="24"/>
          <w:szCs w:val="24"/>
        </w:rPr>
        <w:t xml:space="preserve"> type of</w:t>
      </w:r>
      <w:r w:rsidR="00F802FE" w:rsidRPr="000350AD">
        <w:rPr>
          <w:rFonts w:asciiTheme="majorBidi" w:hAnsiTheme="majorBidi" w:cstheme="majorBidi"/>
          <w:sz w:val="24"/>
          <w:szCs w:val="24"/>
        </w:rPr>
        <w:t xml:space="preserve"> </w:t>
      </w:r>
      <w:r w:rsidR="001162C6" w:rsidRPr="000350AD">
        <w:rPr>
          <w:rFonts w:asciiTheme="majorBidi" w:hAnsiTheme="majorBidi" w:cstheme="majorBidi"/>
          <w:sz w:val="24"/>
          <w:szCs w:val="24"/>
        </w:rPr>
        <w:t>DLP [</w:t>
      </w:r>
      <w:r w:rsidR="006D2330">
        <w:rPr>
          <w:rFonts w:asciiTheme="majorBidi" w:hAnsiTheme="majorBidi" w:cstheme="majorBidi"/>
          <w:sz w:val="24"/>
          <w:szCs w:val="24"/>
        </w:rPr>
        <w:t>8</w:t>
      </w:r>
      <w:r w:rsidR="00AB556D" w:rsidRPr="000350AD">
        <w:rPr>
          <w:rFonts w:asciiTheme="majorBidi" w:hAnsiTheme="majorBidi" w:cstheme="majorBidi"/>
          <w:sz w:val="24"/>
          <w:szCs w:val="24"/>
        </w:rPr>
        <w:t>]</w:t>
      </w:r>
      <w:r w:rsidR="00687A1F" w:rsidRPr="000350AD">
        <w:rPr>
          <w:rFonts w:asciiTheme="majorBidi" w:hAnsiTheme="majorBidi" w:cstheme="majorBidi"/>
          <w:sz w:val="24"/>
          <w:szCs w:val="24"/>
        </w:rPr>
        <w:t>.</w:t>
      </w:r>
    </w:p>
    <w:p w14:paraId="1C2637C1" w14:textId="77777777" w:rsidR="004E266D" w:rsidRDefault="004E266D" w:rsidP="00452D91">
      <w:pPr>
        <w:jc w:val="both"/>
        <w:rPr>
          <w:rFonts w:asciiTheme="majorBidi" w:hAnsiTheme="majorBidi" w:cstheme="majorBidi"/>
          <w:sz w:val="24"/>
          <w:szCs w:val="24"/>
        </w:rPr>
      </w:pPr>
    </w:p>
    <w:p w14:paraId="41BE88C7" w14:textId="77777777" w:rsidR="00A62BCC" w:rsidRPr="00A62BCC" w:rsidRDefault="00A62BCC" w:rsidP="004E266D">
      <w:pPr>
        <w:spacing w:line="360" w:lineRule="auto"/>
        <w:jc w:val="both"/>
        <w:rPr>
          <w:rFonts w:asciiTheme="minorBidi" w:hAnsiTheme="minorBidi" w:cstheme="minorBidi"/>
          <w:sz w:val="24"/>
          <w:szCs w:val="24"/>
        </w:rPr>
      </w:pPr>
      <w:r w:rsidRPr="00A62BCC">
        <w:rPr>
          <w:rFonts w:asciiTheme="minorBidi" w:hAnsiTheme="minorBidi" w:cstheme="minorBidi"/>
          <w:sz w:val="24"/>
          <w:szCs w:val="24"/>
        </w:rPr>
        <w:t>This diagram shows three main types of Data Loss Prevention (DLP): Network DLP, Cloud DLP, and Endpoint DLP. These tools monitor and protect data wherever it moves. DLP helps organisations stop data extrusion, prevent insider threats, and reduce data exposure. Together, these DLP types protect sensitive information across devices, networks, and cloud platforms</w:t>
      </w:r>
    </w:p>
    <w:p w14:paraId="2697B274" w14:textId="77777777" w:rsidR="00A62BCC" w:rsidRDefault="00A62BCC" w:rsidP="004E266D">
      <w:pPr>
        <w:spacing w:line="360" w:lineRule="auto"/>
        <w:jc w:val="both"/>
        <w:rPr>
          <w:rFonts w:asciiTheme="minorBidi" w:hAnsiTheme="minorBidi" w:cstheme="minorBidi"/>
          <w:sz w:val="24"/>
          <w:szCs w:val="24"/>
        </w:rPr>
      </w:pPr>
    </w:p>
    <w:p w14:paraId="6375F52B" w14:textId="77777777" w:rsidR="0048329C" w:rsidRDefault="0048329C" w:rsidP="004E266D">
      <w:pPr>
        <w:spacing w:line="360" w:lineRule="auto"/>
        <w:jc w:val="both"/>
        <w:rPr>
          <w:rFonts w:asciiTheme="minorBidi" w:hAnsiTheme="minorBidi" w:cstheme="minorBidi"/>
          <w:sz w:val="24"/>
          <w:szCs w:val="24"/>
        </w:rPr>
      </w:pPr>
    </w:p>
    <w:p w14:paraId="493F3FD4" w14:textId="77777777" w:rsidR="0048329C" w:rsidRPr="004E266D" w:rsidRDefault="0048329C" w:rsidP="004E266D">
      <w:pPr>
        <w:spacing w:line="360" w:lineRule="auto"/>
        <w:jc w:val="both"/>
        <w:rPr>
          <w:rFonts w:asciiTheme="minorBidi" w:hAnsiTheme="minorBidi" w:cstheme="minorBidi"/>
          <w:sz w:val="24"/>
          <w:szCs w:val="24"/>
        </w:rPr>
      </w:pPr>
    </w:p>
    <w:p w14:paraId="4C7E342C" w14:textId="77777777" w:rsidR="009A4F46" w:rsidRPr="000350AD" w:rsidRDefault="009A4F46" w:rsidP="005B7845">
      <w:pPr>
        <w:pStyle w:val="TOCHeading"/>
      </w:pPr>
    </w:p>
    <w:p w14:paraId="6A470D17" w14:textId="77777777" w:rsidR="0042302F" w:rsidRPr="000350AD" w:rsidRDefault="00F26B8C" w:rsidP="005B7845">
      <w:pPr>
        <w:pStyle w:val="TOCHeading"/>
      </w:pPr>
      <w:r w:rsidRPr="00F7164C">
        <w:rPr>
          <w:b/>
          <w:bCs/>
        </w:rPr>
        <w:t>N</w:t>
      </w:r>
      <w:r w:rsidR="0042302F" w:rsidRPr="00F7164C">
        <w:rPr>
          <w:b/>
          <w:bCs/>
        </w:rPr>
        <w:t>etwork DLP</w:t>
      </w:r>
      <w:r w:rsidR="0042302F" w:rsidRPr="000350AD">
        <w:t>:</w:t>
      </w:r>
    </w:p>
    <w:p w14:paraId="255B02EC" w14:textId="02BD9C86" w:rsidR="00767B8A" w:rsidRPr="004E266D" w:rsidRDefault="008A0AB9" w:rsidP="004E266D">
      <w:pPr>
        <w:spacing w:line="360" w:lineRule="auto"/>
        <w:jc w:val="both"/>
        <w:rPr>
          <w:rFonts w:asciiTheme="minorBidi" w:hAnsiTheme="minorBidi" w:cstheme="minorBidi"/>
          <w:color w:val="002060"/>
          <w:sz w:val="24"/>
          <w:szCs w:val="24"/>
        </w:rPr>
      </w:pPr>
      <w:r w:rsidRPr="000350AD">
        <w:rPr>
          <w:rFonts w:asciiTheme="majorBidi" w:hAnsiTheme="majorBidi" w:cstheme="majorBidi"/>
          <w:sz w:val="24"/>
          <w:szCs w:val="24"/>
        </w:rPr>
        <w:t xml:space="preserve">Network </w:t>
      </w:r>
      <w:r w:rsidR="00CA3EC3" w:rsidRPr="000350AD">
        <w:rPr>
          <w:rFonts w:asciiTheme="majorBidi" w:hAnsiTheme="majorBidi" w:cstheme="majorBidi"/>
          <w:sz w:val="24"/>
          <w:szCs w:val="24"/>
        </w:rPr>
        <w:t xml:space="preserve">DLP </w:t>
      </w:r>
      <w:r w:rsidR="00B865F7" w:rsidRPr="000350AD">
        <w:rPr>
          <w:rFonts w:asciiTheme="majorBidi" w:hAnsiTheme="majorBidi" w:cstheme="majorBidi"/>
          <w:sz w:val="24"/>
          <w:szCs w:val="24"/>
        </w:rPr>
        <w:t>type of</w:t>
      </w:r>
      <w:r w:rsidR="00CA3EC3" w:rsidRPr="000350AD">
        <w:rPr>
          <w:rFonts w:asciiTheme="majorBidi" w:hAnsiTheme="majorBidi" w:cstheme="majorBidi"/>
          <w:sz w:val="24"/>
          <w:szCs w:val="24"/>
        </w:rPr>
        <w:t xml:space="preserve"> security solution</w:t>
      </w:r>
      <w:r w:rsidR="00951C7A" w:rsidRPr="000350AD">
        <w:rPr>
          <w:rFonts w:asciiTheme="majorBidi" w:hAnsiTheme="majorBidi" w:cstheme="majorBidi"/>
          <w:sz w:val="24"/>
          <w:szCs w:val="24"/>
        </w:rPr>
        <w:t xml:space="preserve"> which observes</w:t>
      </w:r>
      <w:r w:rsidR="00486C61" w:rsidRPr="000350AD">
        <w:rPr>
          <w:rFonts w:asciiTheme="majorBidi" w:hAnsiTheme="majorBidi" w:cstheme="majorBidi"/>
          <w:sz w:val="24"/>
          <w:szCs w:val="24"/>
        </w:rPr>
        <w:t xml:space="preserve"> and protects </w:t>
      </w:r>
      <w:r w:rsidR="000F24FB" w:rsidRPr="000350AD">
        <w:rPr>
          <w:rFonts w:asciiTheme="majorBidi" w:hAnsiTheme="majorBidi" w:cstheme="majorBidi"/>
          <w:sz w:val="24"/>
          <w:szCs w:val="24"/>
        </w:rPr>
        <w:t xml:space="preserve">sensitive data </w:t>
      </w:r>
      <w:r w:rsidR="009226D2" w:rsidRPr="000350AD">
        <w:rPr>
          <w:rFonts w:asciiTheme="majorBidi" w:hAnsiTheme="majorBidi" w:cstheme="majorBidi"/>
          <w:sz w:val="24"/>
          <w:szCs w:val="24"/>
        </w:rPr>
        <w:t>throughout</w:t>
      </w:r>
      <w:r w:rsidR="00AE3D78" w:rsidRPr="000350AD">
        <w:rPr>
          <w:rFonts w:asciiTheme="majorBidi" w:hAnsiTheme="majorBidi" w:cstheme="majorBidi"/>
          <w:sz w:val="24"/>
          <w:szCs w:val="24"/>
        </w:rPr>
        <w:t xml:space="preserve"> </w:t>
      </w:r>
      <w:r w:rsidR="0086705D" w:rsidRPr="000350AD">
        <w:rPr>
          <w:rFonts w:asciiTheme="majorBidi" w:hAnsiTheme="majorBidi" w:cstheme="majorBidi"/>
          <w:sz w:val="24"/>
          <w:szCs w:val="24"/>
        </w:rPr>
        <w:t xml:space="preserve">organisations network </w:t>
      </w:r>
      <w:r w:rsidR="007E3EBB" w:rsidRPr="000350AD">
        <w:rPr>
          <w:rFonts w:asciiTheme="majorBidi" w:hAnsiTheme="majorBidi" w:cstheme="majorBidi"/>
          <w:sz w:val="24"/>
          <w:szCs w:val="24"/>
        </w:rPr>
        <w:t xml:space="preserve">and focusing </w:t>
      </w:r>
      <w:r w:rsidR="00B468F5" w:rsidRPr="000350AD">
        <w:rPr>
          <w:rFonts w:asciiTheme="majorBidi" w:hAnsiTheme="majorBidi" w:cstheme="majorBidi"/>
          <w:sz w:val="24"/>
          <w:szCs w:val="24"/>
        </w:rPr>
        <w:t xml:space="preserve">on </w:t>
      </w:r>
      <w:r w:rsidR="00AD0072" w:rsidRPr="000350AD">
        <w:rPr>
          <w:rFonts w:asciiTheme="majorBidi" w:hAnsiTheme="majorBidi" w:cstheme="majorBidi"/>
          <w:sz w:val="24"/>
          <w:szCs w:val="24"/>
        </w:rPr>
        <w:t xml:space="preserve">data in </w:t>
      </w:r>
      <w:r w:rsidR="0046228A" w:rsidRPr="000350AD">
        <w:rPr>
          <w:rFonts w:asciiTheme="majorBidi" w:hAnsiTheme="majorBidi" w:cstheme="majorBidi"/>
          <w:sz w:val="24"/>
          <w:szCs w:val="24"/>
        </w:rPr>
        <w:t>transit,</w:t>
      </w:r>
      <w:r w:rsidR="00AD0072" w:rsidRPr="000350AD">
        <w:rPr>
          <w:rFonts w:asciiTheme="majorBidi" w:hAnsiTheme="majorBidi" w:cstheme="majorBidi"/>
          <w:sz w:val="24"/>
          <w:szCs w:val="24"/>
        </w:rPr>
        <w:t xml:space="preserve"> like </w:t>
      </w:r>
      <w:r w:rsidR="00C11B6D" w:rsidRPr="000350AD">
        <w:rPr>
          <w:rFonts w:asciiTheme="majorBidi" w:hAnsiTheme="majorBidi" w:cstheme="majorBidi"/>
          <w:sz w:val="24"/>
          <w:szCs w:val="24"/>
        </w:rPr>
        <w:t xml:space="preserve">emails, </w:t>
      </w:r>
      <w:r w:rsidR="00D36E73" w:rsidRPr="000350AD">
        <w:rPr>
          <w:rFonts w:asciiTheme="majorBidi" w:hAnsiTheme="majorBidi" w:cstheme="majorBidi"/>
          <w:sz w:val="24"/>
          <w:szCs w:val="24"/>
        </w:rPr>
        <w:t xml:space="preserve">web </w:t>
      </w:r>
      <w:r w:rsidR="008F4445" w:rsidRPr="000350AD">
        <w:rPr>
          <w:rFonts w:asciiTheme="majorBidi" w:hAnsiTheme="majorBidi" w:cstheme="majorBidi"/>
          <w:sz w:val="24"/>
          <w:szCs w:val="24"/>
        </w:rPr>
        <w:t>upload,</w:t>
      </w:r>
      <w:r w:rsidR="00D36E73" w:rsidRPr="000350AD">
        <w:rPr>
          <w:rFonts w:asciiTheme="majorBidi" w:hAnsiTheme="majorBidi" w:cstheme="majorBidi"/>
          <w:sz w:val="24"/>
          <w:szCs w:val="24"/>
        </w:rPr>
        <w:t xml:space="preserve"> file </w:t>
      </w:r>
      <w:r w:rsidR="00322A26" w:rsidRPr="000350AD">
        <w:rPr>
          <w:rFonts w:asciiTheme="majorBidi" w:hAnsiTheme="majorBidi" w:cstheme="majorBidi"/>
          <w:sz w:val="24"/>
          <w:szCs w:val="24"/>
        </w:rPr>
        <w:t xml:space="preserve">transfers, and </w:t>
      </w:r>
      <w:r w:rsidR="00B62E3F" w:rsidRPr="000350AD">
        <w:rPr>
          <w:rFonts w:asciiTheme="majorBidi" w:hAnsiTheme="majorBidi" w:cstheme="majorBidi"/>
          <w:sz w:val="24"/>
          <w:szCs w:val="24"/>
        </w:rPr>
        <w:t xml:space="preserve">  </w:t>
      </w:r>
      <w:r w:rsidR="009657BD" w:rsidRPr="000350AD">
        <w:rPr>
          <w:rFonts w:asciiTheme="majorBidi" w:hAnsiTheme="majorBidi" w:cstheme="majorBidi"/>
          <w:sz w:val="24"/>
          <w:szCs w:val="24"/>
        </w:rPr>
        <w:t xml:space="preserve"> </w:t>
      </w:r>
      <w:r w:rsidR="00FC7504" w:rsidRPr="000350AD">
        <w:rPr>
          <w:rFonts w:asciiTheme="majorBidi" w:hAnsiTheme="majorBidi" w:cstheme="majorBidi"/>
          <w:sz w:val="24"/>
          <w:szCs w:val="24"/>
        </w:rPr>
        <w:t>N</w:t>
      </w:r>
      <w:r w:rsidR="00E84ACF" w:rsidRPr="000350AD">
        <w:rPr>
          <w:rFonts w:asciiTheme="majorBidi" w:hAnsiTheme="majorBidi" w:cstheme="majorBidi"/>
          <w:sz w:val="24"/>
          <w:szCs w:val="24"/>
        </w:rPr>
        <w:t xml:space="preserve">etwork </w:t>
      </w:r>
      <w:r w:rsidR="00FC7504" w:rsidRPr="000350AD">
        <w:rPr>
          <w:rFonts w:asciiTheme="majorBidi" w:hAnsiTheme="majorBidi" w:cstheme="majorBidi"/>
          <w:sz w:val="24"/>
          <w:szCs w:val="24"/>
        </w:rPr>
        <w:t xml:space="preserve">DLP </w:t>
      </w:r>
      <w:r w:rsidR="009A7CB1" w:rsidRPr="000350AD">
        <w:rPr>
          <w:rFonts w:asciiTheme="majorBidi" w:hAnsiTheme="majorBidi" w:cstheme="majorBidi"/>
          <w:sz w:val="24"/>
          <w:szCs w:val="24"/>
        </w:rPr>
        <w:t>examine</w:t>
      </w:r>
      <w:r w:rsidR="00914CF9" w:rsidRPr="000350AD">
        <w:rPr>
          <w:rFonts w:asciiTheme="majorBidi" w:hAnsiTheme="majorBidi" w:cstheme="majorBidi"/>
          <w:sz w:val="24"/>
          <w:szCs w:val="24"/>
        </w:rPr>
        <w:t xml:space="preserve"> the mov</w:t>
      </w:r>
      <w:r w:rsidR="00785D73" w:rsidRPr="000350AD">
        <w:rPr>
          <w:rFonts w:asciiTheme="majorBidi" w:hAnsiTheme="majorBidi" w:cstheme="majorBidi"/>
          <w:sz w:val="24"/>
          <w:szCs w:val="24"/>
        </w:rPr>
        <w:t xml:space="preserve">e of </w:t>
      </w:r>
      <w:r w:rsidR="00046663" w:rsidRPr="000350AD">
        <w:rPr>
          <w:rFonts w:asciiTheme="majorBidi" w:hAnsiTheme="majorBidi" w:cstheme="majorBidi"/>
          <w:sz w:val="24"/>
          <w:szCs w:val="24"/>
        </w:rPr>
        <w:t xml:space="preserve">data </w:t>
      </w:r>
      <w:r w:rsidR="002102D3" w:rsidRPr="000350AD">
        <w:rPr>
          <w:rFonts w:asciiTheme="majorBidi" w:hAnsiTheme="majorBidi" w:cstheme="majorBidi"/>
          <w:sz w:val="24"/>
          <w:szCs w:val="24"/>
        </w:rPr>
        <w:t>and control</w:t>
      </w:r>
      <w:r w:rsidR="0059345A" w:rsidRPr="000350AD">
        <w:rPr>
          <w:rFonts w:asciiTheme="majorBidi" w:hAnsiTheme="majorBidi" w:cstheme="majorBidi"/>
          <w:sz w:val="24"/>
          <w:szCs w:val="24"/>
        </w:rPr>
        <w:t xml:space="preserve"> it, </w:t>
      </w:r>
      <w:r w:rsidR="00AD6898" w:rsidRPr="000350AD">
        <w:rPr>
          <w:rFonts w:asciiTheme="majorBidi" w:hAnsiTheme="majorBidi" w:cstheme="majorBidi"/>
          <w:sz w:val="24"/>
          <w:szCs w:val="24"/>
        </w:rPr>
        <w:t xml:space="preserve">network DLP must </w:t>
      </w:r>
      <w:r w:rsidR="005563E3" w:rsidRPr="000350AD">
        <w:rPr>
          <w:rFonts w:asciiTheme="majorBidi" w:hAnsiTheme="majorBidi" w:cstheme="majorBidi"/>
          <w:sz w:val="24"/>
          <w:szCs w:val="24"/>
        </w:rPr>
        <w:t>adapt</w:t>
      </w:r>
      <w:r w:rsidR="00067F7D" w:rsidRPr="000350AD">
        <w:rPr>
          <w:rFonts w:asciiTheme="majorBidi" w:hAnsiTheme="majorBidi" w:cstheme="majorBidi"/>
          <w:sz w:val="24"/>
          <w:szCs w:val="24"/>
        </w:rPr>
        <w:t xml:space="preserve"> to cloud</w:t>
      </w:r>
      <w:r w:rsidR="00A9557C" w:rsidRPr="000350AD">
        <w:rPr>
          <w:rFonts w:asciiTheme="majorBidi" w:hAnsiTheme="majorBidi" w:cstheme="majorBidi"/>
          <w:sz w:val="24"/>
          <w:szCs w:val="24"/>
        </w:rPr>
        <w:t>,</w:t>
      </w:r>
      <w:r w:rsidR="00067F7D" w:rsidRPr="000350AD">
        <w:rPr>
          <w:rFonts w:asciiTheme="majorBidi" w:hAnsiTheme="majorBidi" w:cstheme="majorBidi"/>
          <w:sz w:val="24"/>
          <w:szCs w:val="24"/>
        </w:rPr>
        <w:t xml:space="preserve"> remo</w:t>
      </w:r>
      <w:r w:rsidR="008E47ED" w:rsidRPr="000350AD">
        <w:rPr>
          <w:rFonts w:asciiTheme="majorBidi" w:hAnsiTheme="majorBidi" w:cstheme="majorBidi"/>
          <w:sz w:val="24"/>
          <w:szCs w:val="24"/>
        </w:rPr>
        <w:t xml:space="preserve">te access </w:t>
      </w:r>
      <w:r w:rsidR="00A9557C" w:rsidRPr="000350AD">
        <w:rPr>
          <w:rFonts w:asciiTheme="majorBidi" w:hAnsiTheme="majorBidi" w:cstheme="majorBidi"/>
          <w:sz w:val="24"/>
          <w:szCs w:val="24"/>
        </w:rPr>
        <w:t xml:space="preserve">models, and </w:t>
      </w:r>
      <w:r w:rsidR="00D93D9A" w:rsidRPr="000350AD">
        <w:rPr>
          <w:rFonts w:asciiTheme="majorBidi" w:hAnsiTheme="majorBidi" w:cstheme="majorBidi"/>
          <w:sz w:val="24"/>
          <w:szCs w:val="24"/>
        </w:rPr>
        <w:t xml:space="preserve">set up </w:t>
      </w:r>
      <w:r w:rsidR="0018608A" w:rsidRPr="000350AD">
        <w:rPr>
          <w:rFonts w:asciiTheme="majorBidi" w:hAnsiTheme="majorBidi" w:cstheme="majorBidi"/>
          <w:sz w:val="24"/>
          <w:szCs w:val="24"/>
        </w:rPr>
        <w:t xml:space="preserve">policies </w:t>
      </w:r>
      <w:r w:rsidR="00CC1354" w:rsidRPr="000350AD">
        <w:rPr>
          <w:rFonts w:asciiTheme="majorBidi" w:hAnsiTheme="majorBidi" w:cstheme="majorBidi"/>
          <w:sz w:val="24"/>
          <w:szCs w:val="24"/>
        </w:rPr>
        <w:t xml:space="preserve">which </w:t>
      </w:r>
      <w:r w:rsidR="00574B9A" w:rsidRPr="000350AD">
        <w:rPr>
          <w:rFonts w:asciiTheme="majorBidi" w:hAnsiTheme="majorBidi" w:cstheme="majorBidi"/>
          <w:sz w:val="24"/>
          <w:szCs w:val="24"/>
        </w:rPr>
        <w:t xml:space="preserve">is let the organizations </w:t>
      </w:r>
      <w:r w:rsidR="00341D50" w:rsidRPr="000350AD">
        <w:rPr>
          <w:rFonts w:asciiTheme="majorBidi" w:hAnsiTheme="majorBidi" w:cstheme="majorBidi"/>
          <w:sz w:val="24"/>
          <w:szCs w:val="24"/>
        </w:rPr>
        <w:t>to combi</w:t>
      </w:r>
      <w:r w:rsidR="00A24CA3" w:rsidRPr="000350AD">
        <w:rPr>
          <w:rFonts w:asciiTheme="majorBidi" w:hAnsiTheme="majorBidi" w:cstheme="majorBidi"/>
          <w:sz w:val="24"/>
          <w:szCs w:val="24"/>
        </w:rPr>
        <w:t xml:space="preserve">ne network </w:t>
      </w:r>
      <w:r w:rsidR="00E26D4B" w:rsidRPr="000350AD">
        <w:rPr>
          <w:rFonts w:asciiTheme="majorBidi" w:hAnsiTheme="majorBidi" w:cstheme="majorBidi"/>
          <w:sz w:val="24"/>
          <w:szCs w:val="24"/>
        </w:rPr>
        <w:t xml:space="preserve">DLP </w:t>
      </w:r>
      <w:r w:rsidR="00FA7980" w:rsidRPr="004E266D">
        <w:rPr>
          <w:rFonts w:asciiTheme="minorBidi" w:hAnsiTheme="minorBidi" w:cstheme="minorBidi"/>
          <w:sz w:val="24"/>
          <w:szCs w:val="24"/>
        </w:rPr>
        <w:t xml:space="preserve">through </w:t>
      </w:r>
      <w:r w:rsidR="00521EFC" w:rsidRPr="004E266D">
        <w:rPr>
          <w:rFonts w:asciiTheme="minorBidi" w:hAnsiTheme="minorBidi" w:cstheme="minorBidi"/>
          <w:sz w:val="24"/>
          <w:szCs w:val="24"/>
        </w:rPr>
        <w:t xml:space="preserve">cloud security </w:t>
      </w:r>
      <w:r w:rsidR="00155A17" w:rsidRPr="004E266D">
        <w:rPr>
          <w:rFonts w:asciiTheme="minorBidi" w:hAnsiTheme="minorBidi" w:cstheme="minorBidi"/>
          <w:sz w:val="24"/>
          <w:szCs w:val="24"/>
        </w:rPr>
        <w:t>keys and</w:t>
      </w:r>
      <w:r w:rsidR="00A03159" w:rsidRPr="004E266D">
        <w:rPr>
          <w:rFonts w:asciiTheme="minorBidi" w:hAnsiTheme="minorBidi" w:cstheme="minorBidi"/>
          <w:sz w:val="24"/>
          <w:szCs w:val="24"/>
        </w:rPr>
        <w:t xml:space="preserve"> </w:t>
      </w:r>
      <w:r w:rsidR="00975517" w:rsidRPr="004E266D">
        <w:rPr>
          <w:rFonts w:asciiTheme="minorBidi" w:hAnsiTheme="minorBidi" w:cstheme="minorBidi"/>
          <w:sz w:val="24"/>
          <w:szCs w:val="24"/>
        </w:rPr>
        <w:t xml:space="preserve">secure web </w:t>
      </w:r>
      <w:r w:rsidR="00975517" w:rsidRPr="006D2330">
        <w:rPr>
          <w:rFonts w:asciiTheme="minorBidi" w:hAnsiTheme="minorBidi" w:cstheme="minorBidi"/>
          <w:sz w:val="24"/>
          <w:szCs w:val="24"/>
        </w:rPr>
        <w:t>gateway</w:t>
      </w:r>
      <w:r w:rsidR="00B424C4" w:rsidRPr="006D2330">
        <w:rPr>
          <w:rFonts w:asciiTheme="minorBidi" w:hAnsiTheme="minorBidi" w:cstheme="minorBidi"/>
          <w:sz w:val="24"/>
          <w:szCs w:val="24"/>
        </w:rPr>
        <w:t>s</w:t>
      </w:r>
      <w:r w:rsidR="000E29D8" w:rsidRPr="006D2330">
        <w:rPr>
          <w:rFonts w:asciiTheme="minorBidi" w:hAnsiTheme="minorBidi" w:cstheme="minorBidi"/>
          <w:sz w:val="24"/>
          <w:szCs w:val="24"/>
        </w:rPr>
        <w:t xml:space="preserve"> [</w:t>
      </w:r>
      <w:r w:rsidR="006D2330" w:rsidRPr="006D2330">
        <w:rPr>
          <w:rFonts w:asciiTheme="minorBidi" w:hAnsiTheme="minorBidi" w:cstheme="minorBidi"/>
          <w:sz w:val="24"/>
          <w:szCs w:val="24"/>
        </w:rPr>
        <w:t>9</w:t>
      </w:r>
      <w:r w:rsidR="000E29D8" w:rsidRPr="006D2330">
        <w:rPr>
          <w:rFonts w:asciiTheme="minorBidi" w:hAnsiTheme="minorBidi" w:cstheme="minorBidi"/>
          <w:sz w:val="24"/>
          <w:szCs w:val="24"/>
        </w:rPr>
        <w:t>]</w:t>
      </w:r>
      <w:r w:rsidR="00B424C4" w:rsidRPr="006D2330">
        <w:rPr>
          <w:rFonts w:asciiTheme="minorBidi" w:hAnsiTheme="minorBidi" w:cstheme="minorBidi"/>
          <w:sz w:val="24"/>
          <w:szCs w:val="24"/>
        </w:rPr>
        <w:t>.</w:t>
      </w:r>
    </w:p>
    <w:p w14:paraId="102E3308" w14:textId="0F1BFAE9" w:rsidR="00135762" w:rsidRPr="004E266D" w:rsidRDefault="00120E27" w:rsidP="005B7845">
      <w:pPr>
        <w:pStyle w:val="TOCHeading"/>
      </w:pPr>
      <w:r w:rsidRPr="004E266D">
        <w:rPr>
          <w:color w:val="002060"/>
        </w:rPr>
        <w:t xml:space="preserve"> </w:t>
      </w:r>
      <w:r w:rsidR="001F1439" w:rsidRPr="004E266D">
        <w:t xml:space="preserve">Cloud </w:t>
      </w:r>
      <w:r w:rsidR="00D21139" w:rsidRPr="004E266D">
        <w:t>DLP:</w:t>
      </w:r>
    </w:p>
    <w:p w14:paraId="166B21BC" w14:textId="53941B2D" w:rsidR="00D21139" w:rsidRPr="004E266D" w:rsidRDefault="00BA07B0"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In</w:t>
      </w:r>
      <w:r w:rsidR="00BD38F7" w:rsidRPr="004E266D">
        <w:rPr>
          <w:rFonts w:asciiTheme="minorBidi" w:hAnsiTheme="minorBidi" w:cstheme="minorBidi"/>
          <w:sz w:val="24"/>
          <w:szCs w:val="24"/>
        </w:rPr>
        <w:t xml:space="preserve"> hybrid work environments</w:t>
      </w:r>
      <w:r w:rsidR="00687970" w:rsidRPr="004E266D">
        <w:rPr>
          <w:rFonts w:asciiTheme="minorBidi" w:hAnsiTheme="minorBidi" w:cstheme="minorBidi"/>
          <w:sz w:val="24"/>
          <w:szCs w:val="24"/>
        </w:rPr>
        <w:t xml:space="preserve"> employees</w:t>
      </w:r>
      <w:r w:rsidR="00F06BF4" w:rsidRPr="004E266D">
        <w:rPr>
          <w:rFonts w:asciiTheme="minorBidi" w:hAnsiTheme="minorBidi" w:cstheme="minorBidi"/>
          <w:sz w:val="24"/>
          <w:szCs w:val="24"/>
        </w:rPr>
        <w:t xml:space="preserve"> wo</w:t>
      </w:r>
      <w:r w:rsidR="005B541F" w:rsidRPr="004E266D">
        <w:rPr>
          <w:rFonts w:asciiTheme="minorBidi" w:hAnsiTheme="minorBidi" w:cstheme="minorBidi"/>
          <w:sz w:val="24"/>
          <w:szCs w:val="24"/>
        </w:rPr>
        <w:t xml:space="preserve">rk from different location </w:t>
      </w:r>
      <w:r w:rsidR="000B5782" w:rsidRPr="004E266D">
        <w:rPr>
          <w:rFonts w:asciiTheme="minorBidi" w:hAnsiTheme="minorBidi" w:cstheme="minorBidi"/>
          <w:sz w:val="24"/>
          <w:szCs w:val="24"/>
        </w:rPr>
        <w:t>and devices</w:t>
      </w:r>
      <w:r w:rsidR="00EC5419" w:rsidRPr="004E266D">
        <w:rPr>
          <w:rFonts w:asciiTheme="minorBidi" w:hAnsiTheme="minorBidi" w:cstheme="minorBidi"/>
          <w:sz w:val="24"/>
          <w:szCs w:val="24"/>
        </w:rPr>
        <w:t xml:space="preserve"> </w:t>
      </w:r>
      <w:r w:rsidR="00D8286F" w:rsidRPr="004E266D">
        <w:rPr>
          <w:rFonts w:asciiTheme="minorBidi" w:hAnsiTheme="minorBidi" w:cstheme="minorBidi"/>
          <w:sz w:val="24"/>
          <w:szCs w:val="24"/>
        </w:rPr>
        <w:t>us</w:t>
      </w:r>
      <w:r w:rsidR="00EC5419" w:rsidRPr="004E266D">
        <w:rPr>
          <w:rFonts w:asciiTheme="minorBidi" w:hAnsiTheme="minorBidi" w:cstheme="minorBidi"/>
          <w:sz w:val="24"/>
          <w:szCs w:val="24"/>
        </w:rPr>
        <w:t xml:space="preserve">ing </w:t>
      </w:r>
      <w:r w:rsidR="00D8286F" w:rsidRPr="004E266D">
        <w:rPr>
          <w:rFonts w:asciiTheme="minorBidi" w:hAnsiTheme="minorBidi" w:cstheme="minorBidi"/>
          <w:sz w:val="24"/>
          <w:szCs w:val="24"/>
        </w:rPr>
        <w:t xml:space="preserve">the cloud </w:t>
      </w:r>
      <w:r w:rsidR="008D1336" w:rsidRPr="004E266D">
        <w:rPr>
          <w:rFonts w:asciiTheme="minorBidi" w:hAnsiTheme="minorBidi" w:cstheme="minorBidi"/>
          <w:sz w:val="24"/>
          <w:szCs w:val="24"/>
        </w:rPr>
        <w:t xml:space="preserve">platform for their job </w:t>
      </w:r>
      <w:r w:rsidR="003F2209" w:rsidRPr="004E266D">
        <w:rPr>
          <w:rFonts w:asciiTheme="minorBidi" w:hAnsiTheme="minorBidi" w:cstheme="minorBidi"/>
          <w:sz w:val="24"/>
          <w:szCs w:val="24"/>
        </w:rPr>
        <w:t xml:space="preserve">specially when they need to send or receive </w:t>
      </w:r>
      <w:r w:rsidR="009A7791" w:rsidRPr="004E266D">
        <w:rPr>
          <w:rFonts w:asciiTheme="minorBidi" w:hAnsiTheme="minorBidi" w:cstheme="minorBidi"/>
          <w:sz w:val="24"/>
          <w:szCs w:val="24"/>
        </w:rPr>
        <w:t>emails, share or store data</w:t>
      </w:r>
      <w:r w:rsidR="0042136D" w:rsidRPr="004E266D">
        <w:rPr>
          <w:rFonts w:asciiTheme="minorBidi" w:hAnsiTheme="minorBidi" w:cstheme="minorBidi"/>
          <w:sz w:val="24"/>
          <w:szCs w:val="24"/>
        </w:rPr>
        <w:t xml:space="preserve">, and collaborate </w:t>
      </w:r>
      <w:r w:rsidR="001A1B34" w:rsidRPr="004E266D">
        <w:rPr>
          <w:rFonts w:asciiTheme="minorBidi" w:hAnsiTheme="minorBidi" w:cstheme="minorBidi"/>
          <w:sz w:val="24"/>
          <w:szCs w:val="24"/>
        </w:rPr>
        <w:t>online</w:t>
      </w:r>
      <w:r w:rsidR="00AA5D15" w:rsidRPr="004E266D">
        <w:rPr>
          <w:rFonts w:asciiTheme="minorBidi" w:hAnsiTheme="minorBidi" w:cstheme="minorBidi"/>
          <w:sz w:val="24"/>
          <w:szCs w:val="24"/>
        </w:rPr>
        <w:t xml:space="preserve">, where data </w:t>
      </w:r>
      <w:r w:rsidR="00B407A7" w:rsidRPr="004E266D">
        <w:rPr>
          <w:rFonts w:asciiTheme="minorBidi" w:hAnsiTheme="minorBidi" w:cstheme="minorBidi"/>
          <w:sz w:val="24"/>
          <w:szCs w:val="24"/>
        </w:rPr>
        <w:t>cannot</w:t>
      </w:r>
      <w:r w:rsidR="00D407CC" w:rsidRPr="004E266D">
        <w:rPr>
          <w:rFonts w:asciiTheme="minorBidi" w:hAnsiTheme="minorBidi" w:cstheme="minorBidi"/>
          <w:sz w:val="24"/>
          <w:szCs w:val="24"/>
        </w:rPr>
        <w:t xml:space="preserve"> longer</w:t>
      </w:r>
      <w:r w:rsidR="00F32703" w:rsidRPr="004E266D">
        <w:rPr>
          <w:rFonts w:asciiTheme="minorBidi" w:hAnsiTheme="minorBidi" w:cstheme="minorBidi"/>
          <w:sz w:val="24"/>
          <w:szCs w:val="24"/>
        </w:rPr>
        <w:t xml:space="preserve"> in</w:t>
      </w:r>
      <w:r w:rsidR="00746BEC" w:rsidRPr="004E266D">
        <w:rPr>
          <w:rFonts w:asciiTheme="minorBidi" w:hAnsiTheme="minorBidi" w:cstheme="minorBidi"/>
          <w:sz w:val="24"/>
          <w:szCs w:val="24"/>
        </w:rPr>
        <w:t>side the organizations</w:t>
      </w:r>
      <w:r w:rsidR="00F766E4" w:rsidRPr="004E266D">
        <w:rPr>
          <w:rFonts w:asciiTheme="minorBidi" w:hAnsiTheme="minorBidi" w:cstheme="minorBidi"/>
          <w:sz w:val="24"/>
          <w:szCs w:val="24"/>
        </w:rPr>
        <w:t xml:space="preserve">, so </w:t>
      </w:r>
      <w:r w:rsidR="00325200" w:rsidRPr="004E266D">
        <w:rPr>
          <w:rFonts w:asciiTheme="minorBidi" w:hAnsiTheme="minorBidi" w:cstheme="minorBidi"/>
          <w:sz w:val="24"/>
          <w:szCs w:val="24"/>
        </w:rPr>
        <w:t xml:space="preserve">the cloud DLP </w:t>
      </w:r>
      <w:r w:rsidR="00BA11FB" w:rsidRPr="004E266D">
        <w:rPr>
          <w:rFonts w:asciiTheme="minorBidi" w:hAnsiTheme="minorBidi" w:cstheme="minorBidi"/>
          <w:sz w:val="24"/>
          <w:szCs w:val="24"/>
        </w:rPr>
        <w:t xml:space="preserve">secure and </w:t>
      </w:r>
      <w:r w:rsidR="00E55974" w:rsidRPr="004E266D">
        <w:rPr>
          <w:rFonts w:asciiTheme="minorBidi" w:hAnsiTheme="minorBidi" w:cstheme="minorBidi"/>
          <w:sz w:val="24"/>
          <w:szCs w:val="24"/>
        </w:rPr>
        <w:t>protects sensitive data</w:t>
      </w:r>
      <w:r w:rsidR="00783E78" w:rsidRPr="004E266D">
        <w:rPr>
          <w:rFonts w:asciiTheme="minorBidi" w:hAnsiTheme="minorBidi" w:cstheme="minorBidi"/>
          <w:sz w:val="24"/>
          <w:szCs w:val="24"/>
        </w:rPr>
        <w:t xml:space="preserve"> in cloud services</w:t>
      </w:r>
      <w:r w:rsidR="007C5410" w:rsidRPr="004E266D">
        <w:rPr>
          <w:rFonts w:asciiTheme="minorBidi" w:hAnsiTheme="minorBidi" w:cstheme="minorBidi"/>
          <w:sz w:val="24"/>
          <w:szCs w:val="24"/>
        </w:rPr>
        <w:t xml:space="preserve">, </w:t>
      </w:r>
      <w:r w:rsidR="00871636" w:rsidRPr="004E266D">
        <w:rPr>
          <w:rFonts w:asciiTheme="minorBidi" w:hAnsiTheme="minorBidi" w:cstheme="minorBidi"/>
          <w:sz w:val="24"/>
          <w:szCs w:val="24"/>
        </w:rPr>
        <w:t>recove</w:t>
      </w:r>
      <w:r w:rsidR="001139C8" w:rsidRPr="004E266D">
        <w:rPr>
          <w:rFonts w:asciiTheme="minorBidi" w:hAnsiTheme="minorBidi" w:cstheme="minorBidi"/>
          <w:sz w:val="24"/>
          <w:szCs w:val="24"/>
        </w:rPr>
        <w:t xml:space="preserve">rs visibility into </w:t>
      </w:r>
      <w:r w:rsidR="0030330F" w:rsidRPr="004E266D">
        <w:rPr>
          <w:rFonts w:asciiTheme="minorBidi" w:hAnsiTheme="minorBidi" w:cstheme="minorBidi"/>
          <w:sz w:val="24"/>
          <w:szCs w:val="24"/>
        </w:rPr>
        <w:t xml:space="preserve">the cloud </w:t>
      </w:r>
      <w:r w:rsidR="004C0ADB" w:rsidRPr="004E266D">
        <w:rPr>
          <w:rFonts w:asciiTheme="minorBidi" w:hAnsiTheme="minorBidi" w:cstheme="minorBidi"/>
          <w:sz w:val="24"/>
          <w:szCs w:val="24"/>
        </w:rPr>
        <w:t>data, decrease</w:t>
      </w:r>
      <w:r w:rsidR="003877BB" w:rsidRPr="004E266D">
        <w:rPr>
          <w:rFonts w:asciiTheme="minorBidi" w:hAnsiTheme="minorBidi" w:cstheme="minorBidi"/>
          <w:sz w:val="24"/>
          <w:szCs w:val="24"/>
        </w:rPr>
        <w:t xml:space="preserve"> </w:t>
      </w:r>
      <w:r w:rsidR="00C8629D" w:rsidRPr="004E266D">
        <w:rPr>
          <w:rFonts w:asciiTheme="minorBidi" w:hAnsiTheme="minorBidi" w:cstheme="minorBidi"/>
          <w:sz w:val="24"/>
          <w:szCs w:val="24"/>
        </w:rPr>
        <w:t xml:space="preserve">the threats </w:t>
      </w:r>
      <w:r w:rsidR="00506474" w:rsidRPr="004E266D">
        <w:rPr>
          <w:rFonts w:asciiTheme="minorBidi" w:hAnsiTheme="minorBidi" w:cstheme="minorBidi"/>
          <w:sz w:val="24"/>
          <w:szCs w:val="24"/>
        </w:rPr>
        <w:t xml:space="preserve">and </w:t>
      </w:r>
      <w:r w:rsidR="004C0ADB" w:rsidRPr="004E266D">
        <w:rPr>
          <w:rFonts w:asciiTheme="minorBidi" w:hAnsiTheme="minorBidi" w:cstheme="minorBidi"/>
          <w:sz w:val="24"/>
          <w:szCs w:val="24"/>
        </w:rPr>
        <w:t>risk</w:t>
      </w:r>
      <w:r w:rsidR="00F75A11" w:rsidRPr="004E266D">
        <w:rPr>
          <w:rFonts w:asciiTheme="minorBidi" w:hAnsiTheme="minorBidi" w:cstheme="minorBidi"/>
          <w:sz w:val="24"/>
          <w:szCs w:val="24"/>
        </w:rPr>
        <w:t>.</w:t>
      </w:r>
    </w:p>
    <w:p w14:paraId="0832BA23" w14:textId="4DC731F2" w:rsidR="00F75A11" w:rsidRPr="006D2330" w:rsidRDefault="00E87C61"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 xml:space="preserve">Cloud </w:t>
      </w:r>
      <w:r w:rsidR="002B1DF5" w:rsidRPr="004E266D">
        <w:rPr>
          <w:rFonts w:asciiTheme="minorBidi" w:hAnsiTheme="minorBidi" w:cstheme="minorBidi"/>
          <w:sz w:val="24"/>
          <w:szCs w:val="24"/>
        </w:rPr>
        <w:t xml:space="preserve">DLP supplies </w:t>
      </w:r>
      <w:r w:rsidR="00AE6F65" w:rsidRPr="004E266D">
        <w:rPr>
          <w:rFonts w:asciiTheme="minorBidi" w:hAnsiTheme="minorBidi" w:cstheme="minorBidi"/>
          <w:sz w:val="24"/>
          <w:szCs w:val="24"/>
        </w:rPr>
        <w:t xml:space="preserve">monitoring, </w:t>
      </w:r>
      <w:r w:rsidR="001B0F02" w:rsidRPr="004E266D">
        <w:rPr>
          <w:rFonts w:asciiTheme="minorBidi" w:hAnsiTheme="minorBidi" w:cstheme="minorBidi"/>
          <w:sz w:val="24"/>
          <w:szCs w:val="24"/>
        </w:rPr>
        <w:t>recognition</w:t>
      </w:r>
      <w:r w:rsidR="00D6221A" w:rsidRPr="004E266D">
        <w:rPr>
          <w:rFonts w:asciiTheme="minorBidi" w:hAnsiTheme="minorBidi" w:cstheme="minorBidi"/>
          <w:sz w:val="24"/>
          <w:szCs w:val="24"/>
        </w:rPr>
        <w:t xml:space="preserve">, and </w:t>
      </w:r>
      <w:r w:rsidR="00D6221A" w:rsidRPr="006D2330">
        <w:rPr>
          <w:rFonts w:asciiTheme="minorBidi" w:hAnsiTheme="minorBidi" w:cstheme="minorBidi"/>
          <w:sz w:val="24"/>
          <w:szCs w:val="24"/>
        </w:rPr>
        <w:t xml:space="preserve">automatically </w:t>
      </w:r>
      <w:r w:rsidR="0094712C" w:rsidRPr="006D2330">
        <w:rPr>
          <w:rFonts w:asciiTheme="minorBidi" w:hAnsiTheme="minorBidi" w:cstheme="minorBidi"/>
          <w:sz w:val="24"/>
          <w:szCs w:val="24"/>
        </w:rPr>
        <w:t>pro</w:t>
      </w:r>
      <w:r w:rsidR="006933C9" w:rsidRPr="006D2330">
        <w:rPr>
          <w:rFonts w:asciiTheme="minorBidi" w:hAnsiTheme="minorBidi" w:cstheme="minorBidi"/>
          <w:sz w:val="24"/>
          <w:szCs w:val="24"/>
        </w:rPr>
        <w:t>tecting inside the cloud</w:t>
      </w:r>
      <w:r w:rsidR="00F23345" w:rsidRPr="006D2330">
        <w:rPr>
          <w:rFonts w:asciiTheme="minorBidi" w:hAnsiTheme="minorBidi" w:cstheme="minorBidi"/>
          <w:sz w:val="24"/>
          <w:szCs w:val="24"/>
        </w:rPr>
        <w:t xml:space="preserve"> [</w:t>
      </w:r>
      <w:r w:rsidR="006D2330" w:rsidRPr="006D2330">
        <w:rPr>
          <w:rFonts w:asciiTheme="minorBidi" w:hAnsiTheme="minorBidi" w:cstheme="minorBidi"/>
          <w:sz w:val="24"/>
          <w:szCs w:val="24"/>
        </w:rPr>
        <w:t>10</w:t>
      </w:r>
      <w:r w:rsidR="001842C2" w:rsidRPr="006D2330">
        <w:rPr>
          <w:rFonts w:asciiTheme="minorBidi" w:hAnsiTheme="minorBidi" w:cstheme="minorBidi"/>
          <w:sz w:val="24"/>
          <w:szCs w:val="24"/>
        </w:rPr>
        <w:t>]</w:t>
      </w:r>
      <w:r w:rsidR="006933C9" w:rsidRPr="006D2330">
        <w:rPr>
          <w:rFonts w:asciiTheme="minorBidi" w:hAnsiTheme="minorBidi" w:cstheme="minorBidi"/>
          <w:sz w:val="24"/>
          <w:szCs w:val="24"/>
        </w:rPr>
        <w:t>.</w:t>
      </w:r>
    </w:p>
    <w:p w14:paraId="259181F3" w14:textId="5F5FC180" w:rsidR="00452D91" w:rsidRPr="004E266D" w:rsidRDefault="004D0822" w:rsidP="005B7845">
      <w:pPr>
        <w:pStyle w:val="TOCHeading"/>
      </w:pPr>
      <w:r w:rsidRPr="004E266D">
        <w:t>Endpoint DLP:</w:t>
      </w:r>
    </w:p>
    <w:p w14:paraId="736FBBA6" w14:textId="77777777" w:rsidR="005E4C6F" w:rsidRPr="004E266D" w:rsidRDefault="00BE14A9"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E</w:t>
      </w:r>
      <w:r w:rsidR="00F51DA5" w:rsidRPr="004E266D">
        <w:rPr>
          <w:rFonts w:asciiTheme="minorBidi" w:hAnsiTheme="minorBidi" w:cstheme="minorBidi"/>
          <w:sz w:val="24"/>
          <w:szCs w:val="24"/>
        </w:rPr>
        <w:t>n</w:t>
      </w:r>
      <w:r w:rsidRPr="004E266D">
        <w:rPr>
          <w:rFonts w:asciiTheme="minorBidi" w:hAnsiTheme="minorBidi" w:cstheme="minorBidi"/>
          <w:sz w:val="24"/>
          <w:szCs w:val="24"/>
        </w:rPr>
        <w:t xml:space="preserve">dpoint means any </w:t>
      </w:r>
      <w:r w:rsidR="00100E3B" w:rsidRPr="004E266D">
        <w:rPr>
          <w:rFonts w:asciiTheme="minorBidi" w:hAnsiTheme="minorBidi" w:cstheme="minorBidi"/>
          <w:sz w:val="24"/>
          <w:szCs w:val="24"/>
        </w:rPr>
        <w:t>tool</w:t>
      </w:r>
      <w:r w:rsidRPr="004E266D">
        <w:rPr>
          <w:rFonts w:asciiTheme="minorBidi" w:hAnsiTheme="minorBidi" w:cstheme="minorBidi"/>
          <w:sz w:val="24"/>
          <w:szCs w:val="24"/>
        </w:rPr>
        <w:t xml:space="preserve"> that employee</w:t>
      </w:r>
      <w:r w:rsidR="00F26879" w:rsidRPr="004E266D">
        <w:rPr>
          <w:rFonts w:asciiTheme="minorBidi" w:hAnsiTheme="minorBidi" w:cstheme="minorBidi"/>
          <w:sz w:val="24"/>
          <w:szCs w:val="24"/>
        </w:rPr>
        <w:t xml:space="preserve"> uses for the job</w:t>
      </w:r>
      <w:r w:rsidR="002B222C" w:rsidRPr="004E266D">
        <w:rPr>
          <w:rFonts w:asciiTheme="minorBidi" w:hAnsiTheme="minorBidi" w:cstheme="minorBidi"/>
          <w:sz w:val="24"/>
          <w:szCs w:val="24"/>
        </w:rPr>
        <w:t xml:space="preserve"> like, </w:t>
      </w:r>
      <w:r w:rsidR="00855572" w:rsidRPr="004E266D">
        <w:rPr>
          <w:rFonts w:asciiTheme="minorBidi" w:hAnsiTheme="minorBidi" w:cstheme="minorBidi"/>
          <w:sz w:val="24"/>
          <w:szCs w:val="24"/>
        </w:rPr>
        <w:t xml:space="preserve">desktop computers, </w:t>
      </w:r>
      <w:r w:rsidR="00100E3B" w:rsidRPr="004E266D">
        <w:rPr>
          <w:rFonts w:asciiTheme="minorBidi" w:hAnsiTheme="minorBidi" w:cstheme="minorBidi"/>
          <w:sz w:val="24"/>
          <w:szCs w:val="24"/>
        </w:rPr>
        <w:t>laptops, tablet</w:t>
      </w:r>
      <w:r w:rsidR="009C553C" w:rsidRPr="004E266D">
        <w:rPr>
          <w:rFonts w:asciiTheme="minorBidi" w:hAnsiTheme="minorBidi" w:cstheme="minorBidi"/>
          <w:sz w:val="24"/>
          <w:szCs w:val="24"/>
        </w:rPr>
        <w:t>, or mobile</w:t>
      </w:r>
      <w:r w:rsidR="009D5A2C" w:rsidRPr="004E266D">
        <w:rPr>
          <w:rFonts w:asciiTheme="minorBidi" w:hAnsiTheme="minorBidi" w:cstheme="minorBidi"/>
          <w:sz w:val="24"/>
          <w:szCs w:val="24"/>
        </w:rPr>
        <w:t xml:space="preserve"> using as device to access </w:t>
      </w:r>
      <w:r w:rsidR="00B63704" w:rsidRPr="004E266D">
        <w:rPr>
          <w:rFonts w:asciiTheme="minorBidi" w:hAnsiTheme="minorBidi" w:cstheme="minorBidi"/>
          <w:sz w:val="24"/>
          <w:szCs w:val="24"/>
        </w:rPr>
        <w:t>organisatio</w:t>
      </w:r>
      <w:r w:rsidR="00791862" w:rsidRPr="004E266D">
        <w:rPr>
          <w:rFonts w:asciiTheme="minorBidi" w:hAnsiTheme="minorBidi" w:cstheme="minorBidi"/>
          <w:sz w:val="24"/>
          <w:szCs w:val="24"/>
        </w:rPr>
        <w:t>ns data</w:t>
      </w:r>
      <w:r w:rsidR="005E4C6F" w:rsidRPr="004E266D">
        <w:rPr>
          <w:rFonts w:asciiTheme="minorBidi" w:hAnsiTheme="minorBidi" w:cstheme="minorBidi"/>
          <w:sz w:val="24"/>
          <w:szCs w:val="24"/>
        </w:rPr>
        <w:t>.</w:t>
      </w:r>
    </w:p>
    <w:p w14:paraId="15A81530" w14:textId="0EE0D624" w:rsidR="00A1157E" w:rsidRPr="004E266D" w:rsidRDefault="00A01A24"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Endpo</w:t>
      </w:r>
      <w:r w:rsidR="00EE5E12" w:rsidRPr="004E266D">
        <w:rPr>
          <w:rFonts w:asciiTheme="minorBidi" w:hAnsiTheme="minorBidi" w:cstheme="minorBidi"/>
          <w:sz w:val="24"/>
          <w:szCs w:val="24"/>
        </w:rPr>
        <w:t xml:space="preserve">int DLP </w:t>
      </w:r>
      <w:r w:rsidR="00F026D3" w:rsidRPr="004E266D">
        <w:rPr>
          <w:rFonts w:asciiTheme="minorBidi" w:hAnsiTheme="minorBidi" w:cstheme="minorBidi"/>
          <w:sz w:val="24"/>
          <w:szCs w:val="24"/>
        </w:rPr>
        <w:t>con</w:t>
      </w:r>
      <w:r w:rsidR="00EC4E7E" w:rsidRPr="004E266D">
        <w:rPr>
          <w:rFonts w:asciiTheme="minorBidi" w:hAnsiTheme="minorBidi" w:cstheme="minorBidi"/>
          <w:sz w:val="24"/>
          <w:szCs w:val="24"/>
        </w:rPr>
        <w:t xml:space="preserve">trolling the </w:t>
      </w:r>
      <w:r w:rsidR="006E76B8" w:rsidRPr="004E266D">
        <w:rPr>
          <w:rFonts w:asciiTheme="minorBidi" w:hAnsiTheme="minorBidi" w:cstheme="minorBidi"/>
          <w:sz w:val="24"/>
          <w:szCs w:val="24"/>
        </w:rPr>
        <w:t>da</w:t>
      </w:r>
      <w:r w:rsidR="007E2C10" w:rsidRPr="004E266D">
        <w:rPr>
          <w:rFonts w:asciiTheme="minorBidi" w:hAnsiTheme="minorBidi" w:cstheme="minorBidi"/>
          <w:sz w:val="24"/>
          <w:szCs w:val="24"/>
        </w:rPr>
        <w:t>ta in three aspect</w:t>
      </w:r>
      <w:r w:rsidR="0061281D" w:rsidRPr="004E266D">
        <w:rPr>
          <w:rFonts w:asciiTheme="minorBidi" w:hAnsiTheme="minorBidi" w:cstheme="minorBidi"/>
          <w:sz w:val="24"/>
          <w:szCs w:val="24"/>
        </w:rPr>
        <w:t xml:space="preserve"> which are </w:t>
      </w:r>
      <w:r w:rsidR="00C451D8" w:rsidRPr="004E266D">
        <w:rPr>
          <w:rFonts w:asciiTheme="minorBidi" w:hAnsiTheme="minorBidi" w:cstheme="minorBidi"/>
          <w:sz w:val="24"/>
          <w:szCs w:val="24"/>
        </w:rPr>
        <w:t>data at rest, data</w:t>
      </w:r>
      <w:r w:rsidR="00770B5C" w:rsidRPr="004E266D">
        <w:rPr>
          <w:rFonts w:asciiTheme="minorBidi" w:hAnsiTheme="minorBidi" w:cstheme="minorBidi"/>
          <w:sz w:val="24"/>
          <w:szCs w:val="24"/>
        </w:rPr>
        <w:t xml:space="preserve"> in transits, </w:t>
      </w:r>
      <w:r w:rsidR="001E4287" w:rsidRPr="004E266D">
        <w:rPr>
          <w:rFonts w:asciiTheme="minorBidi" w:hAnsiTheme="minorBidi" w:cstheme="minorBidi"/>
          <w:sz w:val="24"/>
          <w:szCs w:val="24"/>
        </w:rPr>
        <w:t xml:space="preserve">and data in </w:t>
      </w:r>
      <w:r w:rsidR="00E85D5D" w:rsidRPr="004E266D">
        <w:rPr>
          <w:rFonts w:asciiTheme="minorBidi" w:hAnsiTheme="minorBidi" w:cstheme="minorBidi"/>
          <w:sz w:val="24"/>
          <w:szCs w:val="24"/>
        </w:rPr>
        <w:t>use [</w:t>
      </w:r>
      <w:r w:rsidR="00B24F5E">
        <w:rPr>
          <w:rFonts w:asciiTheme="minorBidi" w:hAnsiTheme="minorBidi" w:cstheme="minorBidi"/>
          <w:sz w:val="24"/>
          <w:szCs w:val="24"/>
        </w:rPr>
        <w:t>7</w:t>
      </w:r>
      <w:r w:rsidR="00885842" w:rsidRPr="004E266D">
        <w:rPr>
          <w:rFonts w:asciiTheme="minorBidi" w:hAnsiTheme="minorBidi" w:cstheme="minorBidi"/>
          <w:sz w:val="24"/>
          <w:szCs w:val="24"/>
        </w:rPr>
        <w:t>].</w:t>
      </w:r>
    </w:p>
    <w:p w14:paraId="6693CB1B" w14:textId="77777777" w:rsidR="00844C77" w:rsidRDefault="00A1157E" w:rsidP="007322B2">
      <w:pPr>
        <w:jc w:val="both"/>
        <w:rPr>
          <w:rFonts w:asciiTheme="majorBidi" w:hAnsiTheme="majorBidi" w:cstheme="majorBidi"/>
          <w:sz w:val="24"/>
          <w:szCs w:val="24"/>
        </w:rPr>
      </w:pPr>
      <w:r w:rsidRPr="00A1157E">
        <w:rPr>
          <w:rFonts w:asciiTheme="majorBidi" w:hAnsiTheme="majorBidi" w:cstheme="majorBidi"/>
          <w:noProof/>
          <w:sz w:val="24"/>
          <w:szCs w:val="24"/>
        </w:rPr>
        <w:lastRenderedPageBreak/>
        <w:drawing>
          <wp:inline distT="0" distB="0" distL="0" distR="0" wp14:anchorId="457EA1B4" wp14:editId="403FBCB9">
            <wp:extent cx="2984500" cy="2155825"/>
            <wp:effectExtent l="0" t="0" r="6350" b="0"/>
            <wp:docPr id="1497125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25921" name=""/>
                    <pic:cNvPicPr/>
                  </pic:nvPicPr>
                  <pic:blipFill>
                    <a:blip r:embed="rId18"/>
                    <a:stretch>
                      <a:fillRect/>
                    </a:stretch>
                  </pic:blipFill>
                  <pic:spPr>
                    <a:xfrm>
                      <a:off x="0" y="0"/>
                      <a:ext cx="2984500" cy="2155825"/>
                    </a:xfrm>
                    <a:prstGeom prst="rect">
                      <a:avLst/>
                    </a:prstGeom>
                  </pic:spPr>
                </pic:pic>
              </a:graphicData>
            </a:graphic>
          </wp:inline>
        </w:drawing>
      </w:r>
    </w:p>
    <w:p w14:paraId="1263559D" w14:textId="77777777" w:rsidR="00844C77" w:rsidRDefault="00844C77" w:rsidP="007322B2">
      <w:pPr>
        <w:jc w:val="both"/>
        <w:rPr>
          <w:rFonts w:asciiTheme="majorBidi" w:hAnsiTheme="majorBidi" w:cstheme="majorBidi"/>
          <w:sz w:val="24"/>
          <w:szCs w:val="24"/>
        </w:rPr>
      </w:pPr>
    </w:p>
    <w:p w14:paraId="06D6D0BD" w14:textId="212BA70C" w:rsidR="00394A44" w:rsidRDefault="00791862" w:rsidP="007322B2">
      <w:pPr>
        <w:jc w:val="both"/>
        <w:rPr>
          <w:rFonts w:asciiTheme="majorBidi" w:hAnsiTheme="majorBidi" w:cstheme="majorBidi"/>
          <w:sz w:val="24"/>
          <w:szCs w:val="24"/>
        </w:rPr>
      </w:pPr>
      <w:r>
        <w:rPr>
          <w:rFonts w:asciiTheme="majorBidi" w:hAnsiTheme="majorBidi" w:cstheme="majorBidi"/>
          <w:sz w:val="24"/>
          <w:szCs w:val="24"/>
        </w:rPr>
        <w:t xml:space="preserve"> </w:t>
      </w:r>
      <w:r w:rsidR="00885842">
        <w:rPr>
          <w:rFonts w:asciiTheme="majorBidi" w:hAnsiTheme="majorBidi" w:cstheme="majorBidi"/>
          <w:sz w:val="24"/>
          <w:szCs w:val="24"/>
        </w:rPr>
        <w:t xml:space="preserve">Figure </w:t>
      </w:r>
      <w:r w:rsidR="00F47DA9">
        <w:rPr>
          <w:rFonts w:asciiTheme="majorBidi" w:hAnsiTheme="majorBidi" w:cstheme="majorBidi"/>
          <w:sz w:val="24"/>
          <w:szCs w:val="24"/>
        </w:rPr>
        <w:t>5</w:t>
      </w:r>
      <w:r w:rsidR="00FE54BD">
        <w:rPr>
          <w:rFonts w:asciiTheme="majorBidi" w:hAnsiTheme="majorBidi" w:cstheme="majorBidi"/>
          <w:sz w:val="24"/>
          <w:szCs w:val="24"/>
        </w:rPr>
        <w:t xml:space="preserve"> shows </w:t>
      </w:r>
      <w:r w:rsidR="0035422A">
        <w:rPr>
          <w:rFonts w:asciiTheme="majorBidi" w:hAnsiTheme="majorBidi" w:cstheme="majorBidi"/>
          <w:sz w:val="24"/>
          <w:szCs w:val="24"/>
        </w:rPr>
        <w:t>the endpoint</w:t>
      </w:r>
      <w:r w:rsidR="00A31E75" w:rsidRPr="006D2330">
        <w:rPr>
          <w:rFonts w:asciiTheme="majorBidi" w:hAnsiTheme="majorBidi" w:cstheme="majorBidi"/>
          <w:sz w:val="24"/>
          <w:szCs w:val="24"/>
        </w:rPr>
        <w:t xml:space="preserve"> [</w:t>
      </w:r>
      <w:r w:rsidR="006D2330" w:rsidRPr="006D2330">
        <w:rPr>
          <w:rFonts w:asciiTheme="majorBidi" w:hAnsiTheme="majorBidi" w:cstheme="majorBidi"/>
          <w:sz w:val="24"/>
          <w:szCs w:val="24"/>
        </w:rPr>
        <w:t>11</w:t>
      </w:r>
      <w:r w:rsidR="00A31E75" w:rsidRPr="006D2330">
        <w:rPr>
          <w:rFonts w:asciiTheme="majorBidi" w:hAnsiTheme="majorBidi" w:cstheme="majorBidi"/>
          <w:sz w:val="24"/>
          <w:szCs w:val="24"/>
        </w:rPr>
        <w:t>]</w:t>
      </w:r>
    </w:p>
    <w:p w14:paraId="1886E170" w14:textId="77777777" w:rsidR="004E266D" w:rsidRDefault="004E266D" w:rsidP="007322B2">
      <w:pPr>
        <w:jc w:val="both"/>
        <w:rPr>
          <w:rFonts w:asciiTheme="majorBidi" w:hAnsiTheme="majorBidi" w:cstheme="majorBidi"/>
          <w:sz w:val="24"/>
          <w:szCs w:val="24"/>
        </w:rPr>
      </w:pPr>
    </w:p>
    <w:p w14:paraId="0D28CFEC" w14:textId="257AF3E9" w:rsidR="004E266D" w:rsidRPr="004E266D" w:rsidRDefault="000816F0" w:rsidP="004E266D">
      <w:pPr>
        <w:spacing w:line="360" w:lineRule="auto"/>
        <w:jc w:val="both"/>
        <w:rPr>
          <w:rFonts w:asciiTheme="majorBidi" w:hAnsiTheme="majorBidi" w:cstheme="majorBidi"/>
          <w:sz w:val="24"/>
          <w:szCs w:val="24"/>
        </w:rPr>
      </w:pPr>
      <w:r w:rsidRPr="000816F0">
        <w:rPr>
          <w:rFonts w:asciiTheme="majorBidi" w:hAnsiTheme="majorBidi" w:cstheme="majorBidi"/>
          <w:sz w:val="24"/>
          <w:szCs w:val="24"/>
        </w:rPr>
        <w:t>This diagram shows how Endpoint DLP protects data in three states. At Rest covers stored files and portable devices. In Use protects data during actions like copy, paste, or app activity. In Motion monitors data moving across networks. Together, these controls stop data leaks on user devices</w:t>
      </w:r>
    </w:p>
    <w:p w14:paraId="367D7C4A" w14:textId="4287134E" w:rsidR="00E31155" w:rsidRDefault="00424CBD"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 xml:space="preserve">Endpoint </w:t>
      </w:r>
      <w:r w:rsidR="001F7452" w:rsidRPr="004E266D">
        <w:rPr>
          <w:rFonts w:asciiTheme="minorBidi" w:hAnsiTheme="minorBidi" w:cstheme="minorBidi"/>
          <w:sz w:val="24"/>
          <w:szCs w:val="24"/>
        </w:rPr>
        <w:t>DLP prot</w:t>
      </w:r>
      <w:r w:rsidR="00611FF4" w:rsidRPr="004E266D">
        <w:rPr>
          <w:rFonts w:asciiTheme="minorBidi" w:hAnsiTheme="minorBidi" w:cstheme="minorBidi"/>
          <w:sz w:val="24"/>
          <w:szCs w:val="24"/>
        </w:rPr>
        <w:t>ecting the data</w:t>
      </w:r>
      <w:r w:rsidR="00E74147" w:rsidRPr="004E266D">
        <w:rPr>
          <w:rFonts w:asciiTheme="minorBidi" w:hAnsiTheme="minorBidi" w:cstheme="minorBidi"/>
          <w:sz w:val="24"/>
          <w:szCs w:val="24"/>
        </w:rPr>
        <w:t xml:space="preserve"> by </w:t>
      </w:r>
      <w:r w:rsidR="00E83E93" w:rsidRPr="004E266D">
        <w:rPr>
          <w:rFonts w:asciiTheme="minorBidi" w:hAnsiTheme="minorBidi" w:cstheme="minorBidi"/>
          <w:sz w:val="24"/>
          <w:szCs w:val="24"/>
        </w:rPr>
        <w:t xml:space="preserve">blocking the </w:t>
      </w:r>
      <w:r w:rsidR="006A7118" w:rsidRPr="004E266D">
        <w:rPr>
          <w:rFonts w:asciiTheme="minorBidi" w:hAnsiTheme="minorBidi" w:cstheme="minorBidi"/>
          <w:sz w:val="24"/>
          <w:szCs w:val="24"/>
        </w:rPr>
        <w:t>action, warning</w:t>
      </w:r>
      <w:r w:rsidR="00D46C46" w:rsidRPr="004E266D">
        <w:rPr>
          <w:rFonts w:asciiTheme="minorBidi" w:hAnsiTheme="minorBidi" w:cstheme="minorBidi"/>
          <w:sz w:val="24"/>
          <w:szCs w:val="24"/>
        </w:rPr>
        <w:t>, or let the</w:t>
      </w:r>
      <w:r w:rsidR="003708BB" w:rsidRPr="004E266D">
        <w:rPr>
          <w:rFonts w:asciiTheme="minorBidi" w:hAnsiTheme="minorBidi" w:cstheme="minorBidi"/>
          <w:sz w:val="24"/>
          <w:szCs w:val="24"/>
        </w:rPr>
        <w:t xml:space="preserve"> security team</w:t>
      </w:r>
      <w:r w:rsidR="00643445" w:rsidRPr="004E266D">
        <w:rPr>
          <w:rFonts w:asciiTheme="minorBidi" w:hAnsiTheme="minorBidi" w:cstheme="minorBidi"/>
          <w:sz w:val="24"/>
          <w:szCs w:val="24"/>
        </w:rPr>
        <w:t xml:space="preserve">, so </w:t>
      </w:r>
      <w:r w:rsidR="00C73065" w:rsidRPr="004E266D">
        <w:rPr>
          <w:rFonts w:asciiTheme="minorBidi" w:hAnsiTheme="minorBidi" w:cstheme="minorBidi"/>
          <w:sz w:val="24"/>
          <w:szCs w:val="24"/>
        </w:rPr>
        <w:t xml:space="preserve">endpoint DLP observe </w:t>
      </w:r>
      <w:r w:rsidR="008661D5" w:rsidRPr="004E266D">
        <w:rPr>
          <w:rFonts w:asciiTheme="minorBidi" w:hAnsiTheme="minorBidi" w:cstheme="minorBidi"/>
          <w:sz w:val="24"/>
          <w:szCs w:val="24"/>
        </w:rPr>
        <w:t xml:space="preserve">and control </w:t>
      </w:r>
      <w:r w:rsidR="00E959E6" w:rsidRPr="004E266D">
        <w:rPr>
          <w:rFonts w:asciiTheme="minorBidi" w:hAnsiTheme="minorBidi" w:cstheme="minorBidi"/>
          <w:sz w:val="24"/>
          <w:szCs w:val="24"/>
        </w:rPr>
        <w:t>the emails</w:t>
      </w:r>
      <w:r w:rsidR="00625F17" w:rsidRPr="004E266D">
        <w:rPr>
          <w:rFonts w:asciiTheme="minorBidi" w:hAnsiTheme="minorBidi" w:cstheme="minorBidi"/>
          <w:sz w:val="24"/>
          <w:szCs w:val="24"/>
        </w:rPr>
        <w:t xml:space="preserve">, file, </w:t>
      </w:r>
      <w:r w:rsidR="000858EA" w:rsidRPr="004E266D">
        <w:rPr>
          <w:rFonts w:asciiTheme="minorBidi" w:hAnsiTheme="minorBidi" w:cstheme="minorBidi"/>
          <w:sz w:val="24"/>
          <w:szCs w:val="24"/>
        </w:rPr>
        <w:t xml:space="preserve">devices, </w:t>
      </w:r>
      <w:r w:rsidR="00C91EEF" w:rsidRPr="004E266D">
        <w:rPr>
          <w:rFonts w:asciiTheme="minorBidi" w:hAnsiTheme="minorBidi" w:cstheme="minorBidi"/>
          <w:sz w:val="24"/>
          <w:szCs w:val="24"/>
        </w:rPr>
        <w:t xml:space="preserve">cloud </w:t>
      </w:r>
      <w:r w:rsidR="008A19AA" w:rsidRPr="004E266D">
        <w:rPr>
          <w:rFonts w:asciiTheme="minorBidi" w:hAnsiTheme="minorBidi" w:cstheme="minorBidi"/>
          <w:sz w:val="24"/>
          <w:szCs w:val="24"/>
        </w:rPr>
        <w:t>uploads, and</w:t>
      </w:r>
      <w:r w:rsidR="00C91EEF" w:rsidRPr="004E266D">
        <w:rPr>
          <w:rFonts w:asciiTheme="minorBidi" w:hAnsiTheme="minorBidi" w:cstheme="minorBidi"/>
          <w:sz w:val="24"/>
          <w:szCs w:val="24"/>
        </w:rPr>
        <w:t xml:space="preserve"> </w:t>
      </w:r>
      <w:r w:rsidR="003B68A6" w:rsidRPr="004E266D">
        <w:rPr>
          <w:rFonts w:asciiTheme="minorBidi" w:hAnsiTheme="minorBidi" w:cstheme="minorBidi"/>
          <w:sz w:val="24"/>
          <w:szCs w:val="24"/>
        </w:rPr>
        <w:t>screenshots</w:t>
      </w:r>
      <w:r w:rsidR="00920026" w:rsidRPr="004E266D">
        <w:rPr>
          <w:rFonts w:asciiTheme="minorBidi" w:hAnsiTheme="minorBidi" w:cstheme="minorBidi"/>
          <w:sz w:val="24"/>
          <w:szCs w:val="24"/>
        </w:rPr>
        <w:t>.</w:t>
      </w:r>
      <w:r w:rsidR="004270AA" w:rsidRPr="004E266D">
        <w:rPr>
          <w:rFonts w:asciiTheme="minorBidi" w:hAnsiTheme="minorBidi" w:cstheme="minorBidi"/>
          <w:sz w:val="24"/>
          <w:szCs w:val="24"/>
        </w:rPr>
        <w:t xml:space="preserve">to </w:t>
      </w:r>
      <w:r w:rsidR="009C40B5" w:rsidRPr="004E266D">
        <w:rPr>
          <w:rFonts w:asciiTheme="minorBidi" w:hAnsiTheme="minorBidi" w:cstheme="minorBidi"/>
          <w:sz w:val="24"/>
          <w:szCs w:val="24"/>
        </w:rPr>
        <w:t xml:space="preserve">avoid </w:t>
      </w:r>
      <w:r w:rsidR="00C95277" w:rsidRPr="004E266D">
        <w:rPr>
          <w:rFonts w:asciiTheme="minorBidi" w:hAnsiTheme="minorBidi" w:cstheme="minorBidi"/>
          <w:sz w:val="24"/>
          <w:szCs w:val="24"/>
        </w:rPr>
        <w:t>the ha</w:t>
      </w:r>
      <w:r w:rsidR="00F76152" w:rsidRPr="004E266D">
        <w:rPr>
          <w:rFonts w:asciiTheme="minorBidi" w:hAnsiTheme="minorBidi" w:cstheme="minorBidi"/>
          <w:sz w:val="24"/>
          <w:szCs w:val="24"/>
        </w:rPr>
        <w:t xml:space="preserve">ckers, </w:t>
      </w:r>
      <w:r w:rsidR="005C3BC0" w:rsidRPr="004E266D">
        <w:rPr>
          <w:rFonts w:asciiTheme="minorBidi" w:hAnsiTheme="minorBidi" w:cstheme="minorBidi"/>
          <w:sz w:val="24"/>
          <w:szCs w:val="24"/>
        </w:rPr>
        <w:t>breaking the laws</w:t>
      </w:r>
      <w:r w:rsidR="0095362C" w:rsidRPr="004E266D">
        <w:rPr>
          <w:rFonts w:asciiTheme="minorBidi" w:hAnsiTheme="minorBidi" w:cstheme="minorBidi"/>
          <w:sz w:val="24"/>
          <w:szCs w:val="24"/>
        </w:rPr>
        <w:t>,</w:t>
      </w:r>
      <w:r w:rsidR="00D11696" w:rsidRPr="004E266D">
        <w:rPr>
          <w:rFonts w:asciiTheme="minorBidi" w:hAnsiTheme="minorBidi" w:cstheme="minorBidi"/>
          <w:sz w:val="24"/>
          <w:szCs w:val="24"/>
        </w:rPr>
        <w:t xml:space="preserve"> </w:t>
      </w:r>
      <w:r w:rsidR="00690A71" w:rsidRPr="004E266D">
        <w:rPr>
          <w:rFonts w:asciiTheme="minorBidi" w:hAnsiTheme="minorBidi" w:cstheme="minorBidi"/>
          <w:sz w:val="24"/>
          <w:szCs w:val="24"/>
        </w:rPr>
        <w:t xml:space="preserve">or </w:t>
      </w:r>
      <w:r w:rsidR="00D11696" w:rsidRPr="004E266D">
        <w:rPr>
          <w:rFonts w:asciiTheme="minorBidi" w:hAnsiTheme="minorBidi" w:cstheme="minorBidi"/>
          <w:sz w:val="24"/>
          <w:szCs w:val="24"/>
        </w:rPr>
        <w:t>accident</w:t>
      </w:r>
      <w:r w:rsidR="00744E74">
        <w:rPr>
          <w:rFonts w:asciiTheme="minorBidi" w:hAnsiTheme="minorBidi" w:cstheme="minorBidi"/>
          <w:sz w:val="24"/>
          <w:szCs w:val="24"/>
        </w:rPr>
        <w:t xml:space="preserve"> [</w:t>
      </w:r>
      <w:r w:rsidR="006D2330">
        <w:rPr>
          <w:rFonts w:asciiTheme="minorBidi" w:hAnsiTheme="minorBidi" w:cstheme="minorBidi"/>
          <w:sz w:val="24"/>
          <w:szCs w:val="24"/>
        </w:rPr>
        <w:t>12</w:t>
      </w:r>
      <w:r w:rsidR="00744E74">
        <w:rPr>
          <w:rFonts w:asciiTheme="minorBidi" w:hAnsiTheme="minorBidi" w:cstheme="minorBidi"/>
          <w:sz w:val="24"/>
          <w:szCs w:val="24"/>
        </w:rPr>
        <w:t>]</w:t>
      </w:r>
      <w:r w:rsidR="00895EC7" w:rsidRPr="004E266D">
        <w:rPr>
          <w:rFonts w:asciiTheme="minorBidi" w:hAnsiTheme="minorBidi" w:cstheme="minorBidi"/>
          <w:sz w:val="24"/>
          <w:szCs w:val="24"/>
        </w:rPr>
        <w:t>.</w:t>
      </w:r>
    </w:p>
    <w:p w14:paraId="79C87F99" w14:textId="77777777" w:rsidR="004E266D" w:rsidRDefault="004E266D" w:rsidP="004E266D">
      <w:pPr>
        <w:spacing w:line="360" w:lineRule="auto"/>
        <w:jc w:val="both"/>
        <w:rPr>
          <w:rFonts w:asciiTheme="minorBidi" w:hAnsiTheme="minorBidi" w:cstheme="minorBidi"/>
          <w:sz w:val="24"/>
          <w:szCs w:val="24"/>
        </w:rPr>
      </w:pPr>
    </w:p>
    <w:p w14:paraId="316C8294" w14:textId="77777777" w:rsidR="004E266D" w:rsidRDefault="004E266D" w:rsidP="004E266D">
      <w:pPr>
        <w:spacing w:line="360" w:lineRule="auto"/>
        <w:jc w:val="both"/>
        <w:rPr>
          <w:rFonts w:asciiTheme="minorBidi" w:hAnsiTheme="minorBidi" w:cstheme="minorBidi"/>
          <w:sz w:val="24"/>
          <w:szCs w:val="24"/>
        </w:rPr>
      </w:pPr>
    </w:p>
    <w:p w14:paraId="0DF45540" w14:textId="77777777" w:rsidR="00A01FC6" w:rsidRDefault="00A01FC6" w:rsidP="004E266D">
      <w:pPr>
        <w:spacing w:line="360" w:lineRule="auto"/>
        <w:jc w:val="both"/>
        <w:rPr>
          <w:rFonts w:asciiTheme="minorBidi" w:hAnsiTheme="minorBidi" w:cstheme="minorBidi"/>
          <w:sz w:val="24"/>
          <w:szCs w:val="24"/>
        </w:rPr>
      </w:pPr>
    </w:p>
    <w:p w14:paraId="0384D3DE" w14:textId="77777777" w:rsidR="00A01FC6" w:rsidRDefault="00A01FC6" w:rsidP="004E266D">
      <w:pPr>
        <w:spacing w:line="360" w:lineRule="auto"/>
        <w:jc w:val="both"/>
        <w:rPr>
          <w:rFonts w:asciiTheme="minorBidi" w:hAnsiTheme="minorBidi" w:cstheme="minorBidi"/>
          <w:sz w:val="24"/>
          <w:szCs w:val="24"/>
        </w:rPr>
      </w:pPr>
    </w:p>
    <w:p w14:paraId="0DA5604D" w14:textId="77777777" w:rsidR="00A01FC6" w:rsidRDefault="00A01FC6" w:rsidP="004E266D">
      <w:pPr>
        <w:spacing w:line="360" w:lineRule="auto"/>
        <w:jc w:val="both"/>
        <w:rPr>
          <w:rFonts w:asciiTheme="minorBidi" w:hAnsiTheme="minorBidi" w:cstheme="minorBidi"/>
          <w:sz w:val="24"/>
          <w:szCs w:val="24"/>
        </w:rPr>
      </w:pPr>
    </w:p>
    <w:p w14:paraId="7AA15739" w14:textId="77777777" w:rsidR="00A01FC6" w:rsidRDefault="00A01FC6" w:rsidP="004E266D">
      <w:pPr>
        <w:spacing w:line="360" w:lineRule="auto"/>
        <w:jc w:val="both"/>
        <w:rPr>
          <w:rFonts w:asciiTheme="minorBidi" w:hAnsiTheme="minorBidi" w:cstheme="minorBidi"/>
          <w:sz w:val="24"/>
          <w:szCs w:val="24"/>
        </w:rPr>
      </w:pPr>
    </w:p>
    <w:p w14:paraId="714AC5B4" w14:textId="77777777" w:rsidR="00A01FC6" w:rsidRDefault="00A01FC6" w:rsidP="004E266D">
      <w:pPr>
        <w:spacing w:line="360" w:lineRule="auto"/>
        <w:jc w:val="both"/>
        <w:rPr>
          <w:rFonts w:asciiTheme="minorBidi" w:hAnsiTheme="minorBidi" w:cstheme="minorBidi"/>
          <w:sz w:val="24"/>
          <w:szCs w:val="24"/>
        </w:rPr>
      </w:pPr>
    </w:p>
    <w:p w14:paraId="061E8513" w14:textId="77777777" w:rsidR="00A01FC6" w:rsidRDefault="00A01FC6" w:rsidP="004E266D">
      <w:pPr>
        <w:spacing w:line="360" w:lineRule="auto"/>
        <w:jc w:val="both"/>
        <w:rPr>
          <w:rFonts w:asciiTheme="minorBidi" w:hAnsiTheme="minorBidi" w:cstheme="minorBidi"/>
          <w:sz w:val="24"/>
          <w:szCs w:val="24"/>
        </w:rPr>
      </w:pPr>
    </w:p>
    <w:p w14:paraId="5134B273" w14:textId="77777777" w:rsidR="00A01FC6" w:rsidRDefault="00A01FC6" w:rsidP="004E266D">
      <w:pPr>
        <w:spacing w:line="360" w:lineRule="auto"/>
        <w:jc w:val="both"/>
        <w:rPr>
          <w:rFonts w:asciiTheme="minorBidi" w:hAnsiTheme="minorBidi" w:cstheme="minorBidi"/>
          <w:sz w:val="24"/>
          <w:szCs w:val="24"/>
        </w:rPr>
      </w:pPr>
    </w:p>
    <w:p w14:paraId="66C5A1DE" w14:textId="77777777" w:rsidR="00A01FC6" w:rsidRDefault="00A01FC6" w:rsidP="004E266D">
      <w:pPr>
        <w:spacing w:line="360" w:lineRule="auto"/>
        <w:jc w:val="both"/>
        <w:rPr>
          <w:rFonts w:asciiTheme="minorBidi" w:hAnsiTheme="minorBidi" w:cstheme="minorBidi"/>
          <w:sz w:val="24"/>
          <w:szCs w:val="24"/>
        </w:rPr>
      </w:pPr>
    </w:p>
    <w:p w14:paraId="0DCA1C0A" w14:textId="77777777" w:rsidR="004E266D" w:rsidRPr="004E266D" w:rsidRDefault="004E266D" w:rsidP="00C92F69">
      <w:pPr>
        <w:spacing w:line="360" w:lineRule="auto"/>
        <w:jc w:val="both"/>
        <w:rPr>
          <w:rFonts w:asciiTheme="minorBidi" w:hAnsiTheme="minorBidi" w:cstheme="minorBidi"/>
          <w:sz w:val="24"/>
          <w:szCs w:val="24"/>
        </w:rPr>
      </w:pPr>
    </w:p>
    <w:p w14:paraId="406ED8A8" w14:textId="4C1C5C39" w:rsidR="00AF6813" w:rsidRPr="004E266D" w:rsidRDefault="0077318F" w:rsidP="005B7845">
      <w:pPr>
        <w:pStyle w:val="TOCHeading"/>
      </w:pPr>
      <w:r w:rsidRPr="004E266D">
        <w:t>Conclusion.</w:t>
      </w:r>
    </w:p>
    <w:p w14:paraId="72CBA8B6" w14:textId="63BD2CDA" w:rsidR="00364768" w:rsidRPr="004E266D" w:rsidRDefault="0011583A"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 xml:space="preserve">Protecting the </w:t>
      </w:r>
      <w:r w:rsidR="0028703B" w:rsidRPr="004E266D">
        <w:rPr>
          <w:rFonts w:asciiTheme="minorBidi" w:hAnsiTheme="minorBidi" w:cstheme="minorBidi"/>
          <w:sz w:val="24"/>
          <w:szCs w:val="24"/>
        </w:rPr>
        <w:t xml:space="preserve">hybrid workforce is </w:t>
      </w:r>
      <w:r w:rsidR="003A477A" w:rsidRPr="004E266D">
        <w:rPr>
          <w:rFonts w:asciiTheme="minorBidi" w:hAnsiTheme="minorBidi" w:cstheme="minorBidi"/>
          <w:sz w:val="24"/>
          <w:szCs w:val="24"/>
        </w:rPr>
        <w:t>crucial for</w:t>
      </w:r>
      <w:r w:rsidR="002E745A" w:rsidRPr="004E266D">
        <w:rPr>
          <w:rFonts w:asciiTheme="minorBidi" w:hAnsiTheme="minorBidi" w:cstheme="minorBidi"/>
          <w:sz w:val="24"/>
          <w:szCs w:val="24"/>
        </w:rPr>
        <w:t xml:space="preserve"> the </w:t>
      </w:r>
      <w:r w:rsidR="00183DB9" w:rsidRPr="004E266D">
        <w:rPr>
          <w:rFonts w:asciiTheme="minorBidi" w:hAnsiTheme="minorBidi" w:cstheme="minorBidi"/>
          <w:sz w:val="24"/>
          <w:szCs w:val="24"/>
        </w:rPr>
        <w:t>organi</w:t>
      </w:r>
      <w:r w:rsidR="008E3223" w:rsidRPr="004E266D">
        <w:rPr>
          <w:rFonts w:asciiTheme="minorBidi" w:hAnsiTheme="minorBidi" w:cstheme="minorBidi"/>
          <w:sz w:val="24"/>
          <w:szCs w:val="24"/>
        </w:rPr>
        <w:t>s</w:t>
      </w:r>
      <w:r w:rsidR="00183DB9" w:rsidRPr="004E266D">
        <w:rPr>
          <w:rFonts w:asciiTheme="minorBidi" w:hAnsiTheme="minorBidi" w:cstheme="minorBidi"/>
          <w:sz w:val="24"/>
          <w:szCs w:val="24"/>
        </w:rPr>
        <w:t>ations. Nowadays</w:t>
      </w:r>
      <w:r w:rsidR="00550FB7" w:rsidRPr="004E266D">
        <w:rPr>
          <w:rFonts w:asciiTheme="minorBidi" w:hAnsiTheme="minorBidi" w:cstheme="minorBidi"/>
          <w:sz w:val="24"/>
          <w:szCs w:val="24"/>
        </w:rPr>
        <w:t>, employees</w:t>
      </w:r>
      <w:r w:rsidR="006C6961" w:rsidRPr="004E266D">
        <w:rPr>
          <w:rFonts w:asciiTheme="minorBidi" w:hAnsiTheme="minorBidi" w:cstheme="minorBidi"/>
          <w:sz w:val="24"/>
          <w:szCs w:val="24"/>
        </w:rPr>
        <w:t xml:space="preserve"> don’t need to work </w:t>
      </w:r>
      <w:r w:rsidR="0051203F" w:rsidRPr="004E266D">
        <w:rPr>
          <w:rFonts w:asciiTheme="minorBidi" w:hAnsiTheme="minorBidi" w:cstheme="minorBidi"/>
          <w:sz w:val="24"/>
          <w:szCs w:val="24"/>
        </w:rPr>
        <w:t xml:space="preserve">only inside the </w:t>
      </w:r>
      <w:r w:rsidR="00324EFE" w:rsidRPr="004E266D">
        <w:rPr>
          <w:rFonts w:asciiTheme="minorBidi" w:hAnsiTheme="minorBidi" w:cstheme="minorBidi"/>
          <w:sz w:val="24"/>
          <w:szCs w:val="24"/>
        </w:rPr>
        <w:t xml:space="preserve">organisations, but </w:t>
      </w:r>
      <w:r w:rsidR="00AA136C" w:rsidRPr="004E266D">
        <w:rPr>
          <w:rFonts w:asciiTheme="minorBidi" w:hAnsiTheme="minorBidi" w:cstheme="minorBidi"/>
          <w:sz w:val="24"/>
          <w:szCs w:val="24"/>
        </w:rPr>
        <w:t>they can work from</w:t>
      </w:r>
      <w:r w:rsidR="0041685B" w:rsidRPr="004E266D">
        <w:rPr>
          <w:rFonts w:asciiTheme="minorBidi" w:hAnsiTheme="minorBidi" w:cstheme="minorBidi"/>
          <w:sz w:val="24"/>
          <w:szCs w:val="24"/>
        </w:rPr>
        <w:t xml:space="preserve"> diff</w:t>
      </w:r>
      <w:r w:rsidR="00AE3D9B" w:rsidRPr="004E266D">
        <w:rPr>
          <w:rFonts w:asciiTheme="minorBidi" w:hAnsiTheme="minorBidi" w:cstheme="minorBidi"/>
          <w:sz w:val="24"/>
          <w:szCs w:val="24"/>
        </w:rPr>
        <w:t>erent location and countr</w:t>
      </w:r>
      <w:r w:rsidR="000C450B" w:rsidRPr="004E266D">
        <w:rPr>
          <w:rFonts w:asciiTheme="minorBidi" w:hAnsiTheme="minorBidi" w:cstheme="minorBidi"/>
          <w:sz w:val="24"/>
          <w:szCs w:val="24"/>
        </w:rPr>
        <w:t>ies</w:t>
      </w:r>
      <w:r w:rsidR="007C15A7" w:rsidRPr="004E266D">
        <w:rPr>
          <w:rFonts w:asciiTheme="minorBidi" w:hAnsiTheme="minorBidi" w:cstheme="minorBidi"/>
          <w:sz w:val="24"/>
          <w:szCs w:val="24"/>
        </w:rPr>
        <w:t xml:space="preserve"> </w:t>
      </w:r>
    </w:p>
    <w:p w14:paraId="4231AFDF" w14:textId="228D654F" w:rsidR="00AF1959" w:rsidRPr="004E266D" w:rsidRDefault="00AF1959" w:rsidP="004E266D">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In conclusion</w:t>
      </w:r>
      <w:r w:rsidR="00366EA5" w:rsidRPr="004E266D">
        <w:rPr>
          <w:rFonts w:asciiTheme="minorBidi" w:hAnsiTheme="minorBidi" w:cstheme="minorBidi"/>
          <w:sz w:val="24"/>
          <w:szCs w:val="24"/>
        </w:rPr>
        <w:t>, and they use</w:t>
      </w:r>
      <w:r w:rsidR="00B81D45" w:rsidRPr="004E266D">
        <w:rPr>
          <w:rFonts w:asciiTheme="minorBidi" w:hAnsiTheme="minorBidi" w:cstheme="minorBidi"/>
          <w:sz w:val="24"/>
          <w:szCs w:val="24"/>
        </w:rPr>
        <w:t xml:space="preserve"> different</w:t>
      </w:r>
      <w:r w:rsidR="00542658" w:rsidRPr="004E266D">
        <w:rPr>
          <w:rFonts w:asciiTheme="minorBidi" w:hAnsiTheme="minorBidi" w:cstheme="minorBidi"/>
          <w:sz w:val="24"/>
          <w:szCs w:val="24"/>
        </w:rPr>
        <w:t xml:space="preserve"> tools</w:t>
      </w:r>
      <w:r w:rsidR="00765627" w:rsidRPr="004E266D">
        <w:rPr>
          <w:rFonts w:asciiTheme="minorBidi" w:hAnsiTheme="minorBidi" w:cstheme="minorBidi"/>
          <w:sz w:val="24"/>
          <w:szCs w:val="24"/>
        </w:rPr>
        <w:t xml:space="preserve">, </w:t>
      </w:r>
      <w:r w:rsidR="00CF514D" w:rsidRPr="004E266D">
        <w:rPr>
          <w:rFonts w:asciiTheme="minorBidi" w:hAnsiTheme="minorBidi" w:cstheme="minorBidi"/>
          <w:sz w:val="24"/>
          <w:szCs w:val="24"/>
        </w:rPr>
        <w:t xml:space="preserve">and cloud </w:t>
      </w:r>
      <w:r w:rsidR="00BD79F6" w:rsidRPr="004E266D">
        <w:rPr>
          <w:rFonts w:asciiTheme="minorBidi" w:hAnsiTheme="minorBidi" w:cstheme="minorBidi"/>
          <w:sz w:val="24"/>
          <w:szCs w:val="24"/>
        </w:rPr>
        <w:t>devices, for</w:t>
      </w:r>
      <w:r w:rsidR="00961295" w:rsidRPr="004E266D">
        <w:rPr>
          <w:rFonts w:asciiTheme="minorBidi" w:hAnsiTheme="minorBidi" w:cstheme="minorBidi"/>
          <w:sz w:val="24"/>
          <w:szCs w:val="24"/>
        </w:rPr>
        <w:t xml:space="preserve"> up reason the traditio</w:t>
      </w:r>
      <w:r w:rsidR="00263C9D" w:rsidRPr="004E266D">
        <w:rPr>
          <w:rFonts w:asciiTheme="minorBidi" w:hAnsiTheme="minorBidi" w:cstheme="minorBidi"/>
          <w:sz w:val="24"/>
          <w:szCs w:val="24"/>
        </w:rPr>
        <w:t xml:space="preserve">nal security model </w:t>
      </w:r>
      <w:r w:rsidR="00064036" w:rsidRPr="004E266D">
        <w:rPr>
          <w:rFonts w:asciiTheme="minorBidi" w:hAnsiTheme="minorBidi" w:cstheme="minorBidi"/>
          <w:sz w:val="24"/>
          <w:szCs w:val="24"/>
        </w:rPr>
        <w:t xml:space="preserve">won’t </w:t>
      </w:r>
      <w:r w:rsidR="00BD79F6" w:rsidRPr="004E266D">
        <w:rPr>
          <w:rFonts w:asciiTheme="minorBidi" w:hAnsiTheme="minorBidi" w:cstheme="minorBidi"/>
          <w:sz w:val="24"/>
          <w:szCs w:val="24"/>
        </w:rPr>
        <w:t>ensure</w:t>
      </w:r>
      <w:r w:rsidR="0011324A" w:rsidRPr="004E266D">
        <w:rPr>
          <w:rFonts w:asciiTheme="minorBidi" w:hAnsiTheme="minorBidi" w:cstheme="minorBidi"/>
          <w:sz w:val="24"/>
          <w:szCs w:val="24"/>
        </w:rPr>
        <w:t xml:space="preserve"> </w:t>
      </w:r>
      <w:r w:rsidR="00E543C4" w:rsidRPr="004E266D">
        <w:rPr>
          <w:rFonts w:asciiTheme="minorBidi" w:hAnsiTheme="minorBidi" w:cstheme="minorBidi"/>
          <w:sz w:val="24"/>
          <w:szCs w:val="24"/>
        </w:rPr>
        <w:t>security</w:t>
      </w:r>
      <w:r w:rsidR="00C5316D" w:rsidRPr="004E266D">
        <w:rPr>
          <w:rFonts w:asciiTheme="minorBidi" w:hAnsiTheme="minorBidi" w:cstheme="minorBidi"/>
          <w:sz w:val="24"/>
          <w:szCs w:val="24"/>
        </w:rPr>
        <w:t xml:space="preserve"> any longer</w:t>
      </w:r>
      <w:r w:rsidR="00AB43A6" w:rsidRPr="004E266D">
        <w:rPr>
          <w:rFonts w:asciiTheme="minorBidi" w:hAnsiTheme="minorBidi" w:cstheme="minorBidi"/>
          <w:sz w:val="24"/>
          <w:szCs w:val="24"/>
        </w:rPr>
        <w:t xml:space="preserve">, </w:t>
      </w:r>
      <w:r w:rsidR="00133B6E" w:rsidRPr="004E266D">
        <w:rPr>
          <w:rFonts w:asciiTheme="minorBidi" w:hAnsiTheme="minorBidi" w:cstheme="minorBidi"/>
          <w:sz w:val="24"/>
          <w:szCs w:val="24"/>
        </w:rPr>
        <w:t>so</w:t>
      </w:r>
      <w:r w:rsidR="00F37788" w:rsidRPr="004E266D">
        <w:rPr>
          <w:rFonts w:asciiTheme="minorBidi" w:hAnsiTheme="minorBidi" w:cstheme="minorBidi"/>
          <w:sz w:val="24"/>
          <w:szCs w:val="24"/>
        </w:rPr>
        <w:t xml:space="preserve"> o</w:t>
      </w:r>
      <w:r w:rsidR="0086198D" w:rsidRPr="004E266D">
        <w:rPr>
          <w:rFonts w:asciiTheme="minorBidi" w:hAnsiTheme="minorBidi" w:cstheme="minorBidi"/>
          <w:sz w:val="24"/>
          <w:szCs w:val="24"/>
        </w:rPr>
        <w:t xml:space="preserve">rganisations must </w:t>
      </w:r>
      <w:r w:rsidR="00845E49" w:rsidRPr="004E266D">
        <w:rPr>
          <w:rFonts w:asciiTheme="minorBidi" w:hAnsiTheme="minorBidi" w:cstheme="minorBidi"/>
          <w:sz w:val="24"/>
          <w:szCs w:val="24"/>
        </w:rPr>
        <w:t>adapt s</w:t>
      </w:r>
      <w:r w:rsidR="00E83D21" w:rsidRPr="004E266D">
        <w:rPr>
          <w:rFonts w:asciiTheme="minorBidi" w:hAnsiTheme="minorBidi" w:cstheme="minorBidi"/>
          <w:sz w:val="24"/>
          <w:szCs w:val="24"/>
        </w:rPr>
        <w:t xml:space="preserve">olid and </w:t>
      </w:r>
      <w:r w:rsidR="0084213B" w:rsidRPr="004E266D">
        <w:rPr>
          <w:rFonts w:asciiTheme="minorBidi" w:hAnsiTheme="minorBidi" w:cstheme="minorBidi"/>
          <w:sz w:val="24"/>
          <w:szCs w:val="24"/>
        </w:rPr>
        <w:t>intelligent security</w:t>
      </w:r>
      <w:r w:rsidR="00391F0C" w:rsidRPr="004E266D">
        <w:rPr>
          <w:rFonts w:asciiTheme="minorBidi" w:hAnsiTheme="minorBidi" w:cstheme="minorBidi"/>
          <w:sz w:val="24"/>
          <w:szCs w:val="24"/>
        </w:rPr>
        <w:t xml:space="preserve"> to face the</w:t>
      </w:r>
      <w:r w:rsidR="00D2799D" w:rsidRPr="004E266D">
        <w:rPr>
          <w:rFonts w:asciiTheme="minorBidi" w:hAnsiTheme="minorBidi" w:cstheme="minorBidi"/>
          <w:sz w:val="24"/>
          <w:szCs w:val="24"/>
        </w:rPr>
        <w:t xml:space="preserve"> </w:t>
      </w:r>
      <w:r w:rsidR="00CC28EE" w:rsidRPr="004E266D">
        <w:rPr>
          <w:rFonts w:asciiTheme="minorBidi" w:hAnsiTheme="minorBidi" w:cstheme="minorBidi"/>
          <w:sz w:val="24"/>
          <w:szCs w:val="24"/>
        </w:rPr>
        <w:t>increasing of cyber risks</w:t>
      </w:r>
      <w:r w:rsidR="00852B89" w:rsidRPr="004E266D">
        <w:rPr>
          <w:rFonts w:asciiTheme="minorBidi" w:hAnsiTheme="minorBidi" w:cstheme="minorBidi"/>
          <w:sz w:val="24"/>
          <w:szCs w:val="24"/>
        </w:rPr>
        <w:t>.</w:t>
      </w:r>
    </w:p>
    <w:p w14:paraId="3D47C14F" w14:textId="0CA8C293" w:rsidR="00720B3F" w:rsidRPr="004E266D" w:rsidRDefault="00BA5767" w:rsidP="0048329C">
      <w:pPr>
        <w:spacing w:line="360" w:lineRule="auto"/>
        <w:jc w:val="both"/>
        <w:rPr>
          <w:rFonts w:asciiTheme="minorBidi" w:hAnsiTheme="minorBidi" w:cstheme="minorBidi"/>
          <w:sz w:val="24"/>
          <w:szCs w:val="24"/>
        </w:rPr>
      </w:pPr>
      <w:r w:rsidRPr="004E266D">
        <w:rPr>
          <w:rFonts w:asciiTheme="minorBidi" w:hAnsiTheme="minorBidi" w:cstheme="minorBidi"/>
          <w:sz w:val="24"/>
          <w:szCs w:val="24"/>
        </w:rPr>
        <w:t>Zero Trust</w:t>
      </w:r>
      <w:r w:rsidR="00D04733" w:rsidRPr="004E266D">
        <w:rPr>
          <w:rFonts w:asciiTheme="minorBidi" w:hAnsiTheme="minorBidi" w:cstheme="minorBidi"/>
          <w:sz w:val="24"/>
          <w:szCs w:val="24"/>
        </w:rPr>
        <w:t xml:space="preserve"> Network Access </w:t>
      </w:r>
      <w:r w:rsidR="00A84387" w:rsidRPr="004E266D">
        <w:rPr>
          <w:rFonts w:asciiTheme="minorBidi" w:hAnsiTheme="minorBidi" w:cstheme="minorBidi"/>
          <w:sz w:val="24"/>
          <w:szCs w:val="24"/>
        </w:rPr>
        <w:t>(ZTNA)</w:t>
      </w:r>
      <w:r w:rsidR="00133B6E" w:rsidRPr="004E266D">
        <w:rPr>
          <w:rFonts w:asciiTheme="minorBidi" w:hAnsiTheme="minorBidi" w:cstheme="minorBidi"/>
          <w:sz w:val="24"/>
          <w:szCs w:val="24"/>
        </w:rPr>
        <w:t>,</w:t>
      </w:r>
      <w:r w:rsidR="00D94459" w:rsidRPr="004E266D">
        <w:rPr>
          <w:rFonts w:asciiTheme="minorBidi" w:hAnsiTheme="minorBidi" w:cstheme="minorBidi"/>
          <w:sz w:val="24"/>
          <w:szCs w:val="24"/>
        </w:rPr>
        <w:t xml:space="preserve"> Secure </w:t>
      </w:r>
      <w:r w:rsidR="001B6660" w:rsidRPr="004E266D">
        <w:rPr>
          <w:rFonts w:asciiTheme="minorBidi" w:hAnsiTheme="minorBidi" w:cstheme="minorBidi"/>
          <w:sz w:val="24"/>
          <w:szCs w:val="24"/>
        </w:rPr>
        <w:t>Access</w:t>
      </w:r>
      <w:r w:rsidR="00132425" w:rsidRPr="004E266D">
        <w:rPr>
          <w:rFonts w:asciiTheme="minorBidi" w:hAnsiTheme="minorBidi" w:cstheme="minorBidi"/>
          <w:sz w:val="24"/>
          <w:szCs w:val="24"/>
        </w:rPr>
        <w:t xml:space="preserve"> Services </w:t>
      </w:r>
      <w:r w:rsidR="00A95449" w:rsidRPr="004E266D">
        <w:rPr>
          <w:rFonts w:asciiTheme="minorBidi" w:hAnsiTheme="minorBidi" w:cstheme="minorBidi"/>
          <w:sz w:val="24"/>
          <w:szCs w:val="24"/>
        </w:rPr>
        <w:t>Edge (</w:t>
      </w:r>
      <w:r w:rsidR="00F52B79" w:rsidRPr="004E266D">
        <w:rPr>
          <w:rFonts w:asciiTheme="minorBidi" w:hAnsiTheme="minorBidi" w:cstheme="minorBidi"/>
          <w:sz w:val="24"/>
          <w:szCs w:val="24"/>
        </w:rPr>
        <w:t>SASE)</w:t>
      </w:r>
      <w:r w:rsidR="0057714F" w:rsidRPr="004E266D">
        <w:rPr>
          <w:rFonts w:asciiTheme="minorBidi" w:hAnsiTheme="minorBidi" w:cstheme="minorBidi"/>
          <w:sz w:val="24"/>
          <w:szCs w:val="24"/>
        </w:rPr>
        <w:t>,</w:t>
      </w:r>
      <w:r w:rsidR="00B034CC" w:rsidRPr="004E266D">
        <w:rPr>
          <w:rFonts w:asciiTheme="minorBidi" w:hAnsiTheme="minorBidi" w:cstheme="minorBidi"/>
          <w:sz w:val="24"/>
          <w:szCs w:val="24"/>
        </w:rPr>
        <w:t xml:space="preserve"> and Data L</w:t>
      </w:r>
      <w:r w:rsidR="003E108C" w:rsidRPr="004E266D">
        <w:rPr>
          <w:rFonts w:asciiTheme="minorBidi" w:hAnsiTheme="minorBidi" w:cstheme="minorBidi"/>
          <w:sz w:val="24"/>
          <w:szCs w:val="24"/>
        </w:rPr>
        <w:t>oss Protection (</w:t>
      </w:r>
      <w:r w:rsidR="00B4754E" w:rsidRPr="004E266D">
        <w:rPr>
          <w:rFonts w:asciiTheme="minorBidi" w:hAnsiTheme="minorBidi" w:cstheme="minorBidi"/>
          <w:sz w:val="24"/>
          <w:szCs w:val="24"/>
        </w:rPr>
        <w:t>DLP</w:t>
      </w:r>
      <w:r w:rsidR="003E108C" w:rsidRPr="004E266D">
        <w:rPr>
          <w:rFonts w:asciiTheme="minorBidi" w:hAnsiTheme="minorBidi" w:cstheme="minorBidi"/>
          <w:sz w:val="24"/>
          <w:szCs w:val="24"/>
        </w:rPr>
        <w:t>)</w:t>
      </w:r>
      <w:r w:rsidR="000D2B70" w:rsidRPr="004E266D">
        <w:rPr>
          <w:rFonts w:asciiTheme="minorBidi" w:hAnsiTheme="minorBidi" w:cstheme="minorBidi"/>
          <w:sz w:val="24"/>
          <w:szCs w:val="24"/>
        </w:rPr>
        <w:t xml:space="preserve"> jo</w:t>
      </w:r>
      <w:r w:rsidR="00C74FB9" w:rsidRPr="004E266D">
        <w:rPr>
          <w:rFonts w:asciiTheme="minorBidi" w:hAnsiTheme="minorBidi" w:cstheme="minorBidi"/>
          <w:sz w:val="24"/>
          <w:szCs w:val="24"/>
        </w:rPr>
        <w:t>i</w:t>
      </w:r>
      <w:r w:rsidR="003C1119" w:rsidRPr="004E266D">
        <w:rPr>
          <w:rFonts w:asciiTheme="minorBidi" w:hAnsiTheme="minorBidi" w:cstheme="minorBidi"/>
          <w:sz w:val="24"/>
          <w:szCs w:val="24"/>
        </w:rPr>
        <w:t>ntly</w:t>
      </w:r>
      <w:r w:rsidR="00AF1959" w:rsidRPr="004E266D">
        <w:rPr>
          <w:rFonts w:asciiTheme="minorBidi" w:hAnsiTheme="minorBidi" w:cstheme="minorBidi"/>
          <w:sz w:val="24"/>
          <w:szCs w:val="24"/>
        </w:rPr>
        <w:t xml:space="preserve"> </w:t>
      </w:r>
      <w:r w:rsidR="00C74FB9" w:rsidRPr="004E266D">
        <w:rPr>
          <w:rFonts w:asciiTheme="minorBidi" w:hAnsiTheme="minorBidi" w:cstheme="minorBidi"/>
          <w:sz w:val="24"/>
          <w:szCs w:val="24"/>
        </w:rPr>
        <w:t>gi</w:t>
      </w:r>
      <w:r w:rsidR="00657291" w:rsidRPr="004E266D">
        <w:rPr>
          <w:rFonts w:asciiTheme="minorBidi" w:hAnsiTheme="minorBidi" w:cstheme="minorBidi"/>
          <w:sz w:val="24"/>
          <w:szCs w:val="24"/>
        </w:rPr>
        <w:t xml:space="preserve">ving better </w:t>
      </w:r>
      <w:r w:rsidR="00DF453F" w:rsidRPr="004E266D">
        <w:rPr>
          <w:rFonts w:asciiTheme="minorBidi" w:hAnsiTheme="minorBidi" w:cstheme="minorBidi"/>
          <w:sz w:val="24"/>
          <w:szCs w:val="24"/>
        </w:rPr>
        <w:t>solutions.</w:t>
      </w:r>
      <w:r w:rsidR="00AF1959" w:rsidRPr="004E266D">
        <w:rPr>
          <w:rFonts w:asciiTheme="minorBidi" w:hAnsiTheme="minorBidi" w:cstheme="minorBidi"/>
          <w:sz w:val="24"/>
          <w:szCs w:val="24"/>
        </w:rPr>
        <w:t xml:space="preserve"> ZTNA </w:t>
      </w:r>
      <w:r w:rsidR="00F97DF2" w:rsidRPr="004E266D">
        <w:rPr>
          <w:rFonts w:asciiTheme="minorBidi" w:hAnsiTheme="minorBidi" w:cstheme="minorBidi"/>
          <w:sz w:val="24"/>
          <w:szCs w:val="24"/>
        </w:rPr>
        <w:t>detect every</w:t>
      </w:r>
      <w:r w:rsidR="00AF1959" w:rsidRPr="004E266D">
        <w:rPr>
          <w:rFonts w:asciiTheme="minorBidi" w:hAnsiTheme="minorBidi" w:cstheme="minorBidi"/>
          <w:sz w:val="24"/>
          <w:szCs w:val="24"/>
        </w:rPr>
        <w:t xml:space="preserve"> </w:t>
      </w:r>
      <w:r w:rsidR="00F83261" w:rsidRPr="004E266D">
        <w:rPr>
          <w:rFonts w:asciiTheme="minorBidi" w:hAnsiTheme="minorBidi" w:cstheme="minorBidi"/>
          <w:sz w:val="24"/>
          <w:szCs w:val="24"/>
        </w:rPr>
        <w:t>employee</w:t>
      </w:r>
      <w:r w:rsidR="00E07120" w:rsidRPr="004E266D">
        <w:rPr>
          <w:rFonts w:asciiTheme="minorBidi" w:hAnsiTheme="minorBidi" w:cstheme="minorBidi"/>
          <w:sz w:val="24"/>
          <w:szCs w:val="24"/>
        </w:rPr>
        <w:t xml:space="preserve"> </w:t>
      </w:r>
      <w:r w:rsidR="00AF1959" w:rsidRPr="004E266D">
        <w:rPr>
          <w:rFonts w:asciiTheme="minorBidi" w:hAnsiTheme="minorBidi" w:cstheme="minorBidi"/>
          <w:sz w:val="24"/>
          <w:szCs w:val="24"/>
        </w:rPr>
        <w:t xml:space="preserve">and every device </w:t>
      </w:r>
      <w:r w:rsidR="008A5F37" w:rsidRPr="004E266D">
        <w:rPr>
          <w:rFonts w:asciiTheme="minorBidi" w:hAnsiTheme="minorBidi" w:cstheme="minorBidi"/>
          <w:sz w:val="24"/>
          <w:szCs w:val="24"/>
        </w:rPr>
        <w:t>beforehand</w:t>
      </w:r>
      <w:r w:rsidR="00AF1959" w:rsidRPr="004E266D">
        <w:rPr>
          <w:rFonts w:asciiTheme="minorBidi" w:hAnsiTheme="minorBidi" w:cstheme="minorBidi"/>
          <w:sz w:val="24"/>
          <w:szCs w:val="24"/>
        </w:rPr>
        <w:t xml:space="preserve"> </w:t>
      </w:r>
      <w:r w:rsidR="00D15F62" w:rsidRPr="004E266D">
        <w:rPr>
          <w:rFonts w:asciiTheme="minorBidi" w:hAnsiTheme="minorBidi" w:cstheme="minorBidi"/>
          <w:sz w:val="24"/>
          <w:szCs w:val="24"/>
        </w:rPr>
        <w:t>permitting</w:t>
      </w:r>
      <w:r w:rsidR="00AF1959" w:rsidRPr="004E266D">
        <w:rPr>
          <w:rFonts w:asciiTheme="minorBidi" w:hAnsiTheme="minorBidi" w:cstheme="minorBidi"/>
          <w:sz w:val="24"/>
          <w:szCs w:val="24"/>
        </w:rPr>
        <w:t xml:space="preserve"> access t</w:t>
      </w:r>
      <w:r w:rsidR="00D15F62" w:rsidRPr="004E266D">
        <w:rPr>
          <w:rFonts w:asciiTheme="minorBidi" w:hAnsiTheme="minorBidi" w:cstheme="minorBidi"/>
          <w:sz w:val="24"/>
          <w:szCs w:val="24"/>
        </w:rPr>
        <w:t xml:space="preserve">o </w:t>
      </w:r>
      <w:r w:rsidR="00241FEF" w:rsidRPr="004E266D">
        <w:rPr>
          <w:rFonts w:asciiTheme="minorBidi" w:hAnsiTheme="minorBidi" w:cstheme="minorBidi"/>
          <w:sz w:val="24"/>
          <w:szCs w:val="24"/>
        </w:rPr>
        <w:t>organisation</w:t>
      </w:r>
      <w:r w:rsidR="00F83261" w:rsidRPr="004E266D">
        <w:rPr>
          <w:rFonts w:asciiTheme="minorBidi" w:hAnsiTheme="minorBidi" w:cstheme="minorBidi"/>
          <w:sz w:val="24"/>
          <w:szCs w:val="24"/>
        </w:rPr>
        <w:t xml:space="preserve"> </w:t>
      </w:r>
      <w:r w:rsidR="00591803" w:rsidRPr="004E266D">
        <w:rPr>
          <w:rFonts w:asciiTheme="minorBidi" w:hAnsiTheme="minorBidi" w:cstheme="minorBidi"/>
          <w:sz w:val="24"/>
          <w:szCs w:val="24"/>
        </w:rPr>
        <w:t>applications. Depend on</w:t>
      </w:r>
      <w:r w:rsidR="006A3A05" w:rsidRPr="004E266D">
        <w:rPr>
          <w:rFonts w:asciiTheme="minorBidi" w:hAnsiTheme="minorBidi" w:cstheme="minorBidi"/>
          <w:sz w:val="24"/>
          <w:szCs w:val="24"/>
        </w:rPr>
        <w:t xml:space="preserve"> </w:t>
      </w:r>
      <w:r w:rsidR="00AF1959" w:rsidRPr="004E266D">
        <w:rPr>
          <w:rFonts w:asciiTheme="minorBidi" w:hAnsiTheme="minorBidi" w:cstheme="minorBidi"/>
          <w:sz w:val="24"/>
          <w:szCs w:val="24"/>
        </w:rPr>
        <w:t>the rule “never trust, always verify.”</w:t>
      </w:r>
      <w:r w:rsidR="006C7DEC" w:rsidRPr="004E266D">
        <w:rPr>
          <w:rFonts w:asciiTheme="minorBidi" w:hAnsiTheme="minorBidi" w:cstheme="minorBidi"/>
          <w:sz w:val="24"/>
          <w:szCs w:val="24"/>
        </w:rPr>
        <w:t>ZTNA</w:t>
      </w:r>
      <w:r w:rsidR="00A06240" w:rsidRPr="004E266D">
        <w:rPr>
          <w:rFonts w:asciiTheme="minorBidi" w:hAnsiTheme="minorBidi" w:cstheme="minorBidi"/>
          <w:sz w:val="24"/>
          <w:szCs w:val="24"/>
        </w:rPr>
        <w:t xml:space="preserve"> employees </w:t>
      </w:r>
      <w:r w:rsidR="00D51DE0" w:rsidRPr="004E266D">
        <w:rPr>
          <w:rFonts w:asciiTheme="minorBidi" w:hAnsiTheme="minorBidi" w:cstheme="minorBidi"/>
          <w:sz w:val="24"/>
          <w:szCs w:val="24"/>
        </w:rPr>
        <w:t xml:space="preserve">allow </w:t>
      </w:r>
      <w:r w:rsidR="00967B91" w:rsidRPr="004E266D">
        <w:rPr>
          <w:rFonts w:asciiTheme="minorBidi" w:hAnsiTheme="minorBidi" w:cstheme="minorBidi"/>
          <w:sz w:val="24"/>
          <w:szCs w:val="24"/>
        </w:rPr>
        <w:t xml:space="preserve">to get access </w:t>
      </w:r>
      <w:r w:rsidR="005807E9" w:rsidRPr="004E266D">
        <w:rPr>
          <w:rFonts w:asciiTheme="minorBidi" w:hAnsiTheme="minorBidi" w:cstheme="minorBidi"/>
          <w:sz w:val="24"/>
          <w:szCs w:val="24"/>
        </w:rPr>
        <w:t xml:space="preserve">to </w:t>
      </w:r>
      <w:r w:rsidR="00967B91" w:rsidRPr="004E266D">
        <w:rPr>
          <w:rFonts w:asciiTheme="minorBidi" w:hAnsiTheme="minorBidi" w:cstheme="minorBidi"/>
          <w:sz w:val="24"/>
          <w:szCs w:val="24"/>
        </w:rPr>
        <w:t xml:space="preserve">data </w:t>
      </w:r>
      <w:r w:rsidR="005807E9" w:rsidRPr="004E266D">
        <w:rPr>
          <w:rFonts w:asciiTheme="minorBidi" w:hAnsiTheme="minorBidi" w:cstheme="minorBidi"/>
          <w:sz w:val="24"/>
          <w:szCs w:val="24"/>
        </w:rPr>
        <w:t xml:space="preserve">need for the </w:t>
      </w:r>
      <w:r w:rsidR="00AE0861" w:rsidRPr="004E266D">
        <w:rPr>
          <w:rFonts w:asciiTheme="minorBidi" w:hAnsiTheme="minorBidi" w:cstheme="minorBidi"/>
          <w:sz w:val="24"/>
          <w:szCs w:val="24"/>
        </w:rPr>
        <w:t xml:space="preserve">job, and </w:t>
      </w:r>
      <w:r w:rsidR="00894285" w:rsidRPr="004E266D">
        <w:rPr>
          <w:rFonts w:asciiTheme="minorBidi" w:hAnsiTheme="minorBidi" w:cstheme="minorBidi"/>
          <w:sz w:val="24"/>
          <w:szCs w:val="24"/>
        </w:rPr>
        <w:t>that decrease the risk</w:t>
      </w:r>
      <w:r w:rsidR="004836E8" w:rsidRPr="004E266D">
        <w:rPr>
          <w:rFonts w:asciiTheme="minorBidi" w:hAnsiTheme="minorBidi" w:cstheme="minorBidi"/>
          <w:sz w:val="24"/>
          <w:szCs w:val="24"/>
        </w:rPr>
        <w:t xml:space="preserve"> inside </w:t>
      </w:r>
      <w:r w:rsidR="008067EF" w:rsidRPr="004E266D">
        <w:rPr>
          <w:rFonts w:asciiTheme="minorBidi" w:hAnsiTheme="minorBidi" w:cstheme="minorBidi"/>
          <w:sz w:val="24"/>
          <w:szCs w:val="24"/>
        </w:rPr>
        <w:t>organisations and external attack</w:t>
      </w:r>
      <w:r w:rsidR="001B5EAF" w:rsidRPr="004E266D">
        <w:rPr>
          <w:rFonts w:asciiTheme="minorBidi" w:hAnsiTheme="minorBidi" w:cstheme="minorBidi"/>
          <w:sz w:val="24"/>
          <w:szCs w:val="24"/>
        </w:rPr>
        <w:t>s.</w:t>
      </w:r>
      <w:r w:rsidR="005807E9" w:rsidRPr="004E266D">
        <w:rPr>
          <w:rFonts w:asciiTheme="minorBidi" w:hAnsiTheme="minorBidi" w:cstheme="minorBidi"/>
          <w:sz w:val="24"/>
          <w:szCs w:val="24"/>
        </w:rPr>
        <w:t xml:space="preserve"> </w:t>
      </w:r>
    </w:p>
    <w:p w14:paraId="1D07ACDD" w14:textId="71433317" w:rsidR="00986120" w:rsidRDefault="00EE42E7" w:rsidP="0048329C">
      <w:pPr>
        <w:spacing w:line="360" w:lineRule="auto"/>
        <w:jc w:val="both"/>
        <w:rPr>
          <w:rFonts w:asciiTheme="majorBidi" w:hAnsiTheme="majorBidi" w:cstheme="majorBidi"/>
          <w:sz w:val="24"/>
          <w:szCs w:val="24"/>
        </w:rPr>
      </w:pPr>
      <w:r w:rsidRPr="004E266D">
        <w:rPr>
          <w:rFonts w:asciiTheme="minorBidi" w:hAnsiTheme="minorBidi" w:cstheme="minorBidi"/>
          <w:sz w:val="24"/>
          <w:szCs w:val="24"/>
        </w:rPr>
        <w:t>SASE</w:t>
      </w:r>
      <w:r w:rsidR="00083DF7" w:rsidRPr="004E266D">
        <w:rPr>
          <w:rFonts w:asciiTheme="minorBidi" w:hAnsiTheme="minorBidi" w:cstheme="minorBidi"/>
          <w:sz w:val="24"/>
          <w:szCs w:val="24"/>
        </w:rPr>
        <w:t xml:space="preserve"> </w:t>
      </w:r>
      <w:r w:rsidR="000D1757" w:rsidRPr="004E266D">
        <w:rPr>
          <w:rFonts w:asciiTheme="minorBidi" w:hAnsiTheme="minorBidi" w:cstheme="minorBidi"/>
          <w:sz w:val="24"/>
          <w:szCs w:val="24"/>
        </w:rPr>
        <w:t xml:space="preserve">protect </w:t>
      </w:r>
      <w:r w:rsidR="005E2D51" w:rsidRPr="004E266D">
        <w:rPr>
          <w:rFonts w:asciiTheme="minorBidi" w:hAnsiTheme="minorBidi" w:cstheme="minorBidi"/>
          <w:sz w:val="24"/>
          <w:szCs w:val="24"/>
        </w:rPr>
        <w:t xml:space="preserve">employees through </w:t>
      </w:r>
      <w:r w:rsidR="00C478F0" w:rsidRPr="004E266D">
        <w:rPr>
          <w:rFonts w:asciiTheme="minorBidi" w:hAnsiTheme="minorBidi" w:cstheme="minorBidi"/>
          <w:sz w:val="24"/>
          <w:szCs w:val="24"/>
        </w:rPr>
        <w:t>cloud-based</w:t>
      </w:r>
      <w:r w:rsidR="002A52B0" w:rsidRPr="004E266D">
        <w:rPr>
          <w:rFonts w:asciiTheme="minorBidi" w:hAnsiTheme="minorBidi" w:cstheme="minorBidi"/>
          <w:sz w:val="24"/>
          <w:szCs w:val="24"/>
        </w:rPr>
        <w:t xml:space="preserve"> security services</w:t>
      </w:r>
      <w:r w:rsidR="00EE7AEC" w:rsidRPr="004E266D">
        <w:rPr>
          <w:rFonts w:asciiTheme="minorBidi" w:hAnsiTheme="minorBidi" w:cstheme="minorBidi"/>
          <w:sz w:val="24"/>
          <w:szCs w:val="24"/>
        </w:rPr>
        <w:t xml:space="preserve">.it combine </w:t>
      </w:r>
      <w:r w:rsidR="00191CF8" w:rsidRPr="004E266D">
        <w:rPr>
          <w:rFonts w:asciiTheme="minorBidi" w:hAnsiTheme="minorBidi" w:cstheme="minorBidi"/>
          <w:sz w:val="24"/>
          <w:szCs w:val="24"/>
        </w:rPr>
        <w:t xml:space="preserve">secure </w:t>
      </w:r>
      <w:r w:rsidR="00725B66" w:rsidRPr="004E266D">
        <w:rPr>
          <w:rFonts w:asciiTheme="minorBidi" w:hAnsiTheme="minorBidi" w:cstheme="minorBidi"/>
          <w:sz w:val="24"/>
          <w:szCs w:val="24"/>
        </w:rPr>
        <w:t>web gateway</w:t>
      </w:r>
      <w:r w:rsidR="0014272B" w:rsidRPr="004E266D">
        <w:rPr>
          <w:rFonts w:asciiTheme="minorBidi" w:hAnsiTheme="minorBidi" w:cstheme="minorBidi"/>
          <w:sz w:val="24"/>
          <w:szCs w:val="24"/>
        </w:rPr>
        <w:t>,</w:t>
      </w:r>
      <w:r w:rsidR="00052791" w:rsidRPr="004E266D">
        <w:rPr>
          <w:rFonts w:asciiTheme="minorBidi" w:hAnsiTheme="minorBidi" w:cstheme="minorBidi"/>
          <w:sz w:val="24"/>
          <w:szCs w:val="24"/>
        </w:rPr>
        <w:t xml:space="preserve"> and </w:t>
      </w:r>
      <w:r w:rsidR="00BF4589" w:rsidRPr="004E266D">
        <w:rPr>
          <w:rFonts w:asciiTheme="minorBidi" w:hAnsiTheme="minorBidi" w:cstheme="minorBidi"/>
          <w:sz w:val="24"/>
          <w:szCs w:val="24"/>
        </w:rPr>
        <w:t xml:space="preserve">ZTNA </w:t>
      </w:r>
      <w:r w:rsidR="0014272B" w:rsidRPr="004E266D">
        <w:rPr>
          <w:rFonts w:asciiTheme="minorBidi" w:hAnsiTheme="minorBidi" w:cstheme="minorBidi"/>
          <w:sz w:val="24"/>
          <w:szCs w:val="24"/>
        </w:rPr>
        <w:t>into</w:t>
      </w:r>
      <w:r w:rsidR="00C478F0" w:rsidRPr="004E266D">
        <w:rPr>
          <w:rFonts w:asciiTheme="minorBidi" w:hAnsiTheme="minorBidi" w:cstheme="minorBidi"/>
          <w:sz w:val="24"/>
          <w:szCs w:val="24"/>
        </w:rPr>
        <w:t xml:space="preserve"> </w:t>
      </w:r>
      <w:r w:rsidR="00C71C71" w:rsidRPr="004E266D">
        <w:rPr>
          <w:rFonts w:asciiTheme="minorBidi" w:hAnsiTheme="minorBidi" w:cstheme="minorBidi"/>
          <w:sz w:val="24"/>
          <w:szCs w:val="24"/>
        </w:rPr>
        <w:t xml:space="preserve">one system. </w:t>
      </w:r>
      <w:r w:rsidR="00611B3F" w:rsidRPr="004E266D">
        <w:rPr>
          <w:rFonts w:asciiTheme="minorBidi" w:hAnsiTheme="minorBidi" w:cstheme="minorBidi"/>
          <w:sz w:val="24"/>
          <w:szCs w:val="24"/>
        </w:rPr>
        <w:t xml:space="preserve">In </w:t>
      </w:r>
      <w:r w:rsidR="006667A9" w:rsidRPr="004E266D">
        <w:rPr>
          <w:rFonts w:asciiTheme="minorBidi" w:hAnsiTheme="minorBidi" w:cstheme="minorBidi"/>
          <w:sz w:val="24"/>
          <w:szCs w:val="24"/>
        </w:rPr>
        <w:t xml:space="preserve">these employees </w:t>
      </w:r>
      <w:r w:rsidR="00B276C4">
        <w:rPr>
          <w:rFonts w:asciiTheme="majorBidi" w:hAnsiTheme="majorBidi" w:cstheme="majorBidi"/>
          <w:sz w:val="24"/>
          <w:szCs w:val="24"/>
        </w:rPr>
        <w:t xml:space="preserve">work in </w:t>
      </w:r>
      <w:r w:rsidR="00F525BB">
        <w:rPr>
          <w:rFonts w:asciiTheme="majorBidi" w:hAnsiTheme="majorBidi" w:cstheme="majorBidi"/>
          <w:sz w:val="24"/>
          <w:szCs w:val="24"/>
        </w:rPr>
        <w:t>protection</w:t>
      </w:r>
      <w:r w:rsidR="00B276C4">
        <w:rPr>
          <w:rFonts w:asciiTheme="majorBidi" w:hAnsiTheme="majorBidi" w:cstheme="majorBidi"/>
          <w:sz w:val="24"/>
          <w:szCs w:val="24"/>
        </w:rPr>
        <w:t xml:space="preserve"> an</w:t>
      </w:r>
      <w:r w:rsidR="00F525BB">
        <w:rPr>
          <w:rFonts w:asciiTheme="majorBidi" w:hAnsiTheme="majorBidi" w:cstheme="majorBidi"/>
          <w:sz w:val="24"/>
          <w:szCs w:val="24"/>
        </w:rPr>
        <w:t>d secure environment</w:t>
      </w:r>
      <w:r w:rsidR="006E3724">
        <w:rPr>
          <w:rFonts w:asciiTheme="majorBidi" w:hAnsiTheme="majorBidi" w:cstheme="majorBidi"/>
          <w:sz w:val="24"/>
          <w:szCs w:val="24"/>
        </w:rPr>
        <w:t xml:space="preserve">s. </w:t>
      </w:r>
      <w:r w:rsidR="006D65C0">
        <w:rPr>
          <w:rFonts w:asciiTheme="majorBidi" w:hAnsiTheme="majorBidi" w:cstheme="majorBidi"/>
          <w:sz w:val="24"/>
          <w:szCs w:val="24"/>
        </w:rPr>
        <w:t>However,</w:t>
      </w:r>
      <w:r w:rsidR="000A3187">
        <w:rPr>
          <w:rFonts w:asciiTheme="majorBidi" w:hAnsiTheme="majorBidi" w:cstheme="majorBidi"/>
          <w:sz w:val="24"/>
          <w:szCs w:val="24"/>
        </w:rPr>
        <w:t xml:space="preserve"> DLP focuses on </w:t>
      </w:r>
      <w:r w:rsidR="00607E00">
        <w:rPr>
          <w:rFonts w:asciiTheme="majorBidi" w:hAnsiTheme="majorBidi" w:cstheme="majorBidi"/>
          <w:sz w:val="24"/>
          <w:szCs w:val="24"/>
        </w:rPr>
        <w:t xml:space="preserve">protecting </w:t>
      </w:r>
      <w:r w:rsidR="00686C99">
        <w:rPr>
          <w:rFonts w:asciiTheme="majorBidi" w:hAnsiTheme="majorBidi" w:cstheme="majorBidi"/>
          <w:sz w:val="24"/>
          <w:szCs w:val="24"/>
        </w:rPr>
        <w:t>sensitive data</w:t>
      </w:r>
      <w:r w:rsidR="0040724A">
        <w:rPr>
          <w:rFonts w:asciiTheme="majorBidi" w:hAnsiTheme="majorBidi" w:cstheme="majorBidi"/>
          <w:sz w:val="24"/>
          <w:szCs w:val="24"/>
        </w:rPr>
        <w:t>, monitoring data on endpoint</w:t>
      </w:r>
      <w:r w:rsidR="00E572EC">
        <w:rPr>
          <w:rFonts w:asciiTheme="majorBidi" w:hAnsiTheme="majorBidi" w:cstheme="majorBidi"/>
          <w:sz w:val="24"/>
          <w:szCs w:val="24"/>
        </w:rPr>
        <w:t xml:space="preserve">, </w:t>
      </w:r>
      <w:r w:rsidR="00C50B2D">
        <w:rPr>
          <w:rFonts w:asciiTheme="majorBidi" w:hAnsiTheme="majorBidi" w:cstheme="majorBidi"/>
          <w:sz w:val="24"/>
          <w:szCs w:val="24"/>
        </w:rPr>
        <w:t>networks, and cloud</w:t>
      </w:r>
      <w:r w:rsidR="00555A7E">
        <w:rPr>
          <w:rFonts w:asciiTheme="majorBidi" w:hAnsiTheme="majorBidi" w:cstheme="majorBidi"/>
          <w:sz w:val="24"/>
          <w:szCs w:val="24"/>
        </w:rPr>
        <w:t xml:space="preserve">. </w:t>
      </w:r>
      <w:r w:rsidR="007028A1">
        <w:rPr>
          <w:rFonts w:asciiTheme="majorBidi" w:hAnsiTheme="majorBidi" w:cstheme="majorBidi"/>
          <w:sz w:val="24"/>
          <w:szCs w:val="24"/>
        </w:rPr>
        <w:t xml:space="preserve">If employee </w:t>
      </w:r>
      <w:r w:rsidR="00F5425B">
        <w:rPr>
          <w:rFonts w:asciiTheme="majorBidi" w:hAnsiTheme="majorBidi" w:cstheme="majorBidi"/>
          <w:sz w:val="24"/>
          <w:szCs w:val="24"/>
        </w:rPr>
        <w:t xml:space="preserve">tries to send confidential </w:t>
      </w:r>
      <w:r w:rsidR="00E7332C">
        <w:rPr>
          <w:rFonts w:asciiTheme="majorBidi" w:hAnsiTheme="majorBidi" w:cstheme="majorBidi"/>
          <w:sz w:val="24"/>
          <w:szCs w:val="24"/>
        </w:rPr>
        <w:t xml:space="preserve">data, DLP block </w:t>
      </w:r>
      <w:r w:rsidR="0025601C">
        <w:rPr>
          <w:rFonts w:asciiTheme="majorBidi" w:hAnsiTheme="majorBidi" w:cstheme="majorBidi"/>
          <w:sz w:val="24"/>
          <w:szCs w:val="24"/>
        </w:rPr>
        <w:t xml:space="preserve">the action, </w:t>
      </w:r>
      <w:r w:rsidR="00C37024">
        <w:rPr>
          <w:rFonts w:asciiTheme="majorBidi" w:hAnsiTheme="majorBidi" w:cstheme="majorBidi"/>
          <w:sz w:val="24"/>
          <w:szCs w:val="24"/>
        </w:rPr>
        <w:t>encrypt the data</w:t>
      </w:r>
      <w:r w:rsidR="002742F4">
        <w:rPr>
          <w:rFonts w:asciiTheme="majorBidi" w:hAnsiTheme="majorBidi" w:cstheme="majorBidi"/>
          <w:sz w:val="24"/>
          <w:szCs w:val="24"/>
        </w:rPr>
        <w:t xml:space="preserve">, or send </w:t>
      </w:r>
      <w:r w:rsidR="0027679C">
        <w:rPr>
          <w:rFonts w:asciiTheme="majorBidi" w:hAnsiTheme="majorBidi" w:cstheme="majorBidi"/>
          <w:sz w:val="24"/>
          <w:szCs w:val="24"/>
        </w:rPr>
        <w:t xml:space="preserve">an </w:t>
      </w:r>
      <w:r w:rsidR="00F73E6E">
        <w:rPr>
          <w:rFonts w:asciiTheme="majorBidi" w:hAnsiTheme="majorBidi" w:cstheme="majorBidi"/>
          <w:sz w:val="24"/>
          <w:szCs w:val="24"/>
        </w:rPr>
        <w:t>alert to the security team</w:t>
      </w:r>
      <w:r w:rsidR="00B1078F">
        <w:rPr>
          <w:rFonts w:asciiTheme="majorBidi" w:hAnsiTheme="majorBidi" w:cstheme="majorBidi"/>
          <w:sz w:val="24"/>
          <w:szCs w:val="24"/>
        </w:rPr>
        <w:t xml:space="preserve">. </w:t>
      </w:r>
      <w:r w:rsidR="00E531E3">
        <w:rPr>
          <w:rFonts w:asciiTheme="majorBidi" w:hAnsiTheme="majorBidi" w:cstheme="majorBidi"/>
          <w:sz w:val="24"/>
          <w:szCs w:val="24"/>
        </w:rPr>
        <w:t xml:space="preserve">ZTNA, SASE, and DLP </w:t>
      </w:r>
      <w:r w:rsidR="009D4839">
        <w:rPr>
          <w:rFonts w:asciiTheme="majorBidi" w:hAnsiTheme="majorBidi" w:cstheme="majorBidi"/>
          <w:sz w:val="24"/>
          <w:szCs w:val="24"/>
        </w:rPr>
        <w:t>work together with autom</w:t>
      </w:r>
      <w:r w:rsidR="00A208D6">
        <w:rPr>
          <w:rFonts w:asciiTheme="majorBidi" w:hAnsiTheme="majorBidi" w:cstheme="majorBidi"/>
          <w:sz w:val="24"/>
          <w:szCs w:val="24"/>
        </w:rPr>
        <w:t xml:space="preserve">ation to create </w:t>
      </w:r>
      <w:r w:rsidR="008128D7">
        <w:rPr>
          <w:rFonts w:asciiTheme="majorBidi" w:hAnsiTheme="majorBidi" w:cstheme="majorBidi"/>
          <w:sz w:val="24"/>
          <w:szCs w:val="24"/>
        </w:rPr>
        <w:t>flexib</w:t>
      </w:r>
      <w:r w:rsidR="009F3984">
        <w:rPr>
          <w:rFonts w:asciiTheme="majorBidi" w:hAnsiTheme="majorBidi" w:cstheme="majorBidi"/>
          <w:sz w:val="24"/>
          <w:szCs w:val="24"/>
        </w:rPr>
        <w:t>le and strong security</w:t>
      </w:r>
      <w:r w:rsidR="00B76824">
        <w:rPr>
          <w:rFonts w:asciiTheme="majorBidi" w:hAnsiTheme="majorBidi" w:cstheme="majorBidi"/>
          <w:sz w:val="24"/>
          <w:szCs w:val="24"/>
        </w:rPr>
        <w:t xml:space="preserve"> </w:t>
      </w:r>
      <w:r w:rsidR="00B76824">
        <w:rPr>
          <w:rFonts w:asciiTheme="majorBidi" w:hAnsiTheme="majorBidi" w:cstheme="majorBidi"/>
          <w:sz w:val="24"/>
          <w:szCs w:val="24"/>
        </w:rPr>
        <w:lastRenderedPageBreak/>
        <w:t>system</w:t>
      </w:r>
      <w:r w:rsidR="00E50412">
        <w:rPr>
          <w:rFonts w:asciiTheme="majorBidi" w:hAnsiTheme="majorBidi" w:cstheme="majorBidi"/>
          <w:sz w:val="24"/>
          <w:szCs w:val="24"/>
        </w:rPr>
        <w:t xml:space="preserve"> that protects data and support</w:t>
      </w:r>
      <w:r w:rsidR="008C31DE">
        <w:rPr>
          <w:rFonts w:asciiTheme="majorBidi" w:hAnsiTheme="majorBidi" w:cstheme="majorBidi"/>
          <w:sz w:val="24"/>
          <w:szCs w:val="24"/>
        </w:rPr>
        <w:t>s hybrid wor</w:t>
      </w:r>
      <w:r w:rsidR="009129AB">
        <w:rPr>
          <w:rFonts w:asciiTheme="majorBidi" w:hAnsiTheme="majorBidi" w:cstheme="majorBidi"/>
          <w:sz w:val="24"/>
          <w:szCs w:val="24"/>
        </w:rPr>
        <w:t>k</w:t>
      </w:r>
      <w:r w:rsidR="008C31DE">
        <w:rPr>
          <w:rFonts w:asciiTheme="majorBidi" w:hAnsiTheme="majorBidi" w:cstheme="majorBidi"/>
          <w:sz w:val="24"/>
          <w:szCs w:val="24"/>
        </w:rPr>
        <w:t xml:space="preserve"> safely</w:t>
      </w:r>
      <w:r w:rsidR="009129AB">
        <w:rPr>
          <w:rFonts w:asciiTheme="majorBidi" w:hAnsiTheme="majorBidi" w:cstheme="majorBidi"/>
          <w:sz w:val="24"/>
          <w:szCs w:val="24"/>
        </w:rPr>
        <w:t>.</w:t>
      </w:r>
    </w:p>
    <w:p w14:paraId="5909B28C" w14:textId="3CF6CF5C" w:rsidR="00F6767A" w:rsidRPr="008B720F" w:rsidRDefault="00F6767A" w:rsidP="004E266D">
      <w:pPr>
        <w:spacing w:line="360" w:lineRule="auto"/>
        <w:jc w:val="both"/>
        <w:rPr>
          <w:rFonts w:asciiTheme="majorBidi" w:hAnsiTheme="majorBidi" w:cstheme="majorBidi"/>
          <w:sz w:val="24"/>
          <w:szCs w:val="24"/>
        </w:rPr>
      </w:pPr>
    </w:p>
    <w:p w14:paraId="79489FDA" w14:textId="5CB44CB8" w:rsidR="002733F6" w:rsidRPr="008B720F" w:rsidRDefault="00D2370D" w:rsidP="003E1F00">
      <w:pPr>
        <w:ind w:left="360"/>
        <w:rPr>
          <w:color w:val="000000" w:themeColor="text1"/>
          <w:sz w:val="24"/>
          <w:szCs w:val="24"/>
        </w:rPr>
      </w:pPr>
      <w:r w:rsidRPr="008B720F">
        <w:rPr>
          <w:color w:val="000000" w:themeColor="text1"/>
          <w:sz w:val="24"/>
          <w:szCs w:val="24"/>
        </w:rPr>
        <w:t xml:space="preserve"> </w:t>
      </w:r>
    </w:p>
    <w:p w14:paraId="7847490D" w14:textId="6D01345C" w:rsidR="00910235" w:rsidRDefault="009303D9" w:rsidP="00910235">
      <w:pPr>
        <w:pStyle w:val="Heading5"/>
        <w:rPr>
          <w:b/>
          <w:bCs/>
          <w:noProof w:val="0"/>
          <w:sz w:val="40"/>
          <w:szCs w:val="40"/>
        </w:rPr>
      </w:pPr>
      <w:r w:rsidRPr="00F7164C">
        <w:rPr>
          <w:b/>
          <w:bCs/>
          <w:noProof w:val="0"/>
          <w:sz w:val="40"/>
          <w:szCs w:val="40"/>
        </w:rPr>
        <w:t>References</w:t>
      </w:r>
    </w:p>
    <w:p w14:paraId="1DA05CF2" w14:textId="77777777" w:rsidR="00BD04CF" w:rsidRPr="004A278C" w:rsidRDefault="00BD04CF" w:rsidP="004A278C">
      <w:pPr>
        <w:spacing w:line="360" w:lineRule="auto"/>
        <w:ind w:left="720"/>
        <w:jc w:val="left"/>
        <w:rPr>
          <w:rFonts w:asciiTheme="minorBidi" w:hAnsiTheme="minorBidi" w:cstheme="minorBidi"/>
          <w:sz w:val="24"/>
          <w:szCs w:val="24"/>
        </w:rPr>
      </w:pPr>
    </w:p>
    <w:p w14:paraId="2BA12DD8" w14:textId="137BEBF7" w:rsidR="00BD04CF" w:rsidRPr="00630DEB" w:rsidRDefault="00BD04CF" w:rsidP="004A278C">
      <w:pPr>
        <w:spacing w:line="360" w:lineRule="auto"/>
        <w:ind w:left="720"/>
        <w:jc w:val="left"/>
        <w:rPr>
          <w:rFonts w:asciiTheme="minorBidi" w:hAnsiTheme="minorBidi" w:cstheme="minorBidi"/>
          <w:sz w:val="24"/>
          <w:szCs w:val="24"/>
        </w:rPr>
      </w:pPr>
      <w:r w:rsidRPr="00BD04CF">
        <w:rPr>
          <w:rFonts w:asciiTheme="minorBidi" w:hAnsiTheme="minorBidi" w:cstheme="minorBidi"/>
          <w:b/>
          <w:bCs/>
          <w:sz w:val="24"/>
          <w:szCs w:val="24"/>
        </w:rPr>
        <w:t>[1]</w:t>
      </w:r>
      <w:r w:rsidRPr="00BD04CF">
        <w:rPr>
          <w:rFonts w:asciiTheme="minorBidi" w:hAnsiTheme="minorBidi" w:cstheme="minorBidi"/>
          <w:sz w:val="24"/>
          <w:szCs w:val="24"/>
        </w:rPr>
        <w:t xml:space="preserve"> Palo Alto Networks, “What is Zero Trust Network Access (ZTNA),” </w:t>
      </w:r>
      <w:r w:rsidRPr="00BD04CF">
        <w:rPr>
          <w:rFonts w:asciiTheme="minorBidi" w:hAnsiTheme="minorBidi" w:cstheme="minorBidi"/>
          <w:i/>
          <w:iCs/>
          <w:sz w:val="24"/>
          <w:szCs w:val="24"/>
        </w:rPr>
        <w:t>Palo Alto Networks Cyberpedia</w:t>
      </w:r>
      <w:r w:rsidRPr="00BD04CF">
        <w:rPr>
          <w:rFonts w:asciiTheme="minorBidi" w:hAnsiTheme="minorBidi" w:cstheme="minorBidi"/>
          <w:sz w:val="24"/>
          <w:szCs w:val="24"/>
        </w:rPr>
        <w:t xml:space="preserve">. </w:t>
      </w:r>
      <w:hyperlink r:id="rId19" w:history="1">
        <w:r w:rsidR="00421F92" w:rsidRPr="00BD04CF">
          <w:rPr>
            <w:rStyle w:val="Hyperlink"/>
            <w:rFonts w:asciiTheme="minorBidi" w:hAnsiTheme="minorBidi" w:cstheme="minorBidi"/>
            <w:sz w:val="24"/>
            <w:szCs w:val="24"/>
          </w:rPr>
          <w:t>https://www.paloaltonetworks.com/cyberpedia/what-is-zero-trust-network-access-ztna</w:t>
        </w:r>
      </w:hyperlink>
    </w:p>
    <w:p w14:paraId="0EC21E35" w14:textId="77777777" w:rsidR="00BD04CF" w:rsidRPr="00630DEB" w:rsidRDefault="00BD04CF" w:rsidP="00421F92">
      <w:pPr>
        <w:spacing w:line="360" w:lineRule="auto"/>
        <w:jc w:val="both"/>
        <w:rPr>
          <w:rFonts w:asciiTheme="minorBidi" w:hAnsiTheme="minorBidi" w:cstheme="minorBidi"/>
          <w:sz w:val="24"/>
          <w:szCs w:val="24"/>
        </w:rPr>
      </w:pPr>
    </w:p>
    <w:p w14:paraId="17E4708D" w14:textId="5F1494CC" w:rsidR="001A131B" w:rsidRPr="00630DEB" w:rsidRDefault="001A131B" w:rsidP="004A278C">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w:t>
      </w:r>
      <w:r w:rsidR="00C85087" w:rsidRPr="00630DEB">
        <w:rPr>
          <w:rFonts w:asciiTheme="minorBidi" w:hAnsiTheme="minorBidi" w:cstheme="minorBidi"/>
          <w:sz w:val="24"/>
          <w:szCs w:val="24"/>
        </w:rPr>
        <w:t>2</w:t>
      </w:r>
      <w:r w:rsidRPr="00630DEB">
        <w:rPr>
          <w:rFonts w:asciiTheme="minorBidi" w:hAnsiTheme="minorBidi" w:cstheme="minorBidi"/>
          <w:sz w:val="24"/>
          <w:szCs w:val="24"/>
        </w:rPr>
        <w:t xml:space="preserve">] BeyondTrust, “Zero Trust Solutions | Privileged Access &amp; Identity Security,” BeyondTrust.  </w:t>
      </w:r>
    </w:p>
    <w:p w14:paraId="31BE9842" w14:textId="1B1FD026" w:rsidR="001A131B" w:rsidRPr="00630DEB" w:rsidRDefault="001A131B" w:rsidP="004A278C">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 xml:space="preserve">https://www.beyondtrust.com/solutions/zero-trust </w:t>
      </w:r>
    </w:p>
    <w:p w14:paraId="7C857E5B" w14:textId="28C3C97D" w:rsidR="001A131B" w:rsidRPr="00630DEB" w:rsidRDefault="001A131B" w:rsidP="004A278C">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 xml:space="preserve">(accessed Mar. 30, 2026).  </w:t>
      </w:r>
    </w:p>
    <w:p w14:paraId="3A1CFFEC" w14:textId="77777777" w:rsidR="001A131B" w:rsidRPr="00630DEB" w:rsidRDefault="001A131B" w:rsidP="004A278C">
      <w:pPr>
        <w:spacing w:line="360" w:lineRule="auto"/>
        <w:rPr>
          <w:rFonts w:asciiTheme="minorBidi" w:hAnsiTheme="minorBidi" w:cstheme="minorBidi"/>
          <w:sz w:val="24"/>
          <w:szCs w:val="24"/>
        </w:rPr>
      </w:pPr>
    </w:p>
    <w:p w14:paraId="037DBF5D" w14:textId="33618B21" w:rsidR="00FB1573" w:rsidRPr="00630DEB" w:rsidRDefault="00FB1573" w:rsidP="004A278C">
      <w:pPr>
        <w:spacing w:line="360" w:lineRule="auto"/>
        <w:ind w:left="720"/>
        <w:jc w:val="left"/>
        <w:rPr>
          <w:rFonts w:asciiTheme="minorBidi" w:hAnsiTheme="minorBidi" w:cstheme="minorBidi"/>
          <w:sz w:val="24"/>
          <w:szCs w:val="24"/>
        </w:rPr>
      </w:pPr>
      <w:r w:rsidRPr="00630DEB">
        <w:rPr>
          <w:rFonts w:asciiTheme="minorBidi" w:hAnsiTheme="minorBidi" w:cstheme="minorBidi"/>
          <w:b/>
          <w:bCs/>
          <w:sz w:val="24"/>
          <w:szCs w:val="24"/>
        </w:rPr>
        <w:t>[</w:t>
      </w:r>
      <w:r w:rsidR="00C85087" w:rsidRPr="00630DEB">
        <w:rPr>
          <w:rFonts w:asciiTheme="minorBidi" w:hAnsiTheme="minorBidi" w:cstheme="minorBidi"/>
          <w:b/>
          <w:bCs/>
          <w:sz w:val="24"/>
          <w:szCs w:val="24"/>
        </w:rPr>
        <w:t>3</w:t>
      </w:r>
      <w:r w:rsidRPr="00630DEB">
        <w:rPr>
          <w:rFonts w:asciiTheme="minorBidi" w:hAnsiTheme="minorBidi" w:cstheme="minorBidi"/>
          <w:b/>
          <w:bCs/>
          <w:sz w:val="24"/>
          <w:szCs w:val="24"/>
        </w:rPr>
        <w:t>]</w:t>
      </w:r>
      <w:r w:rsidRPr="00630DEB">
        <w:rPr>
          <w:rFonts w:asciiTheme="minorBidi" w:hAnsiTheme="minorBidi" w:cstheme="minorBidi"/>
          <w:sz w:val="24"/>
          <w:szCs w:val="24"/>
        </w:rPr>
        <w:t xml:space="preserve"> European Parliament and Council of the European Union, </w:t>
      </w:r>
      <w:r w:rsidRPr="00630DEB">
        <w:rPr>
          <w:rFonts w:asciiTheme="minorBidi" w:hAnsiTheme="minorBidi" w:cstheme="minorBidi"/>
          <w:i/>
          <w:iCs/>
          <w:sz w:val="24"/>
          <w:szCs w:val="24"/>
        </w:rPr>
        <w:t>Regulation (EU) 2022/2554 on Digital Operational Resilience for the Financial Sector (DORA)</w:t>
      </w:r>
      <w:r w:rsidRPr="00630DEB">
        <w:rPr>
          <w:rFonts w:asciiTheme="minorBidi" w:hAnsiTheme="minorBidi" w:cstheme="minorBidi"/>
          <w:sz w:val="24"/>
          <w:szCs w:val="24"/>
        </w:rPr>
        <w:t xml:space="preserve">, Official Journal of the European Union, L 333/1, Dec. 27, 2022. Available: </w:t>
      </w:r>
      <w:hyperlink r:id="rId20" w:history="1">
        <w:r w:rsidRPr="00630DEB">
          <w:rPr>
            <w:rStyle w:val="Hyperlink"/>
            <w:rFonts w:asciiTheme="minorBidi" w:hAnsiTheme="minorBidi" w:cstheme="minorBidi"/>
            <w:sz w:val="24"/>
            <w:szCs w:val="24"/>
          </w:rPr>
          <w:t>https://eurlex.europa.eu/eli/reg/2022/2554/oj/eng</w:t>
        </w:r>
      </w:hyperlink>
      <w:r w:rsidRPr="00630DEB">
        <w:rPr>
          <w:rFonts w:asciiTheme="minorBidi" w:hAnsiTheme="minorBidi" w:cstheme="minorBidi"/>
          <w:sz w:val="24"/>
          <w:szCs w:val="24"/>
        </w:rPr>
        <w:t xml:space="preserve"> </w:t>
      </w:r>
    </w:p>
    <w:p w14:paraId="16AF0A50" w14:textId="77777777" w:rsidR="00FB1573" w:rsidRPr="00630DEB" w:rsidRDefault="00FB1573" w:rsidP="004A278C">
      <w:pPr>
        <w:spacing w:line="360" w:lineRule="auto"/>
        <w:rPr>
          <w:rFonts w:asciiTheme="minorBidi" w:hAnsiTheme="minorBidi" w:cstheme="minorBidi"/>
          <w:sz w:val="24"/>
          <w:szCs w:val="24"/>
        </w:rPr>
      </w:pPr>
    </w:p>
    <w:p w14:paraId="509BF6B4" w14:textId="2090CB84" w:rsidR="000837AA" w:rsidRPr="00630DEB" w:rsidRDefault="000837AA" w:rsidP="004A278C">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w:t>
      </w:r>
      <w:r w:rsidR="00C85087" w:rsidRPr="00630DEB">
        <w:rPr>
          <w:rFonts w:asciiTheme="minorBidi" w:hAnsiTheme="minorBidi" w:cstheme="minorBidi"/>
          <w:sz w:val="24"/>
          <w:szCs w:val="24"/>
        </w:rPr>
        <w:t>4</w:t>
      </w:r>
      <w:r w:rsidRPr="00630DEB">
        <w:rPr>
          <w:rFonts w:asciiTheme="minorBidi" w:hAnsiTheme="minorBidi" w:cstheme="minorBidi"/>
          <w:sz w:val="24"/>
          <w:szCs w:val="24"/>
        </w:rPr>
        <w:t>] K. Wehrli, “Home - SITIC,” </w:t>
      </w:r>
      <w:r w:rsidRPr="00630DEB">
        <w:rPr>
          <w:rFonts w:asciiTheme="minorBidi" w:hAnsiTheme="minorBidi" w:cstheme="minorBidi"/>
          <w:i/>
          <w:iCs/>
          <w:sz w:val="24"/>
          <w:szCs w:val="24"/>
        </w:rPr>
        <w:t>SITIC</w:t>
      </w:r>
      <w:r w:rsidRPr="00630DEB">
        <w:rPr>
          <w:rFonts w:asciiTheme="minorBidi" w:hAnsiTheme="minorBidi" w:cstheme="minorBidi"/>
          <w:sz w:val="24"/>
          <w:szCs w:val="24"/>
        </w:rPr>
        <w:t xml:space="preserve">, Nov. 30, 2020. </w:t>
      </w:r>
      <w:hyperlink r:id="rId21" w:history="1">
        <w:r w:rsidRPr="00630DEB">
          <w:rPr>
            <w:rStyle w:val="Hyperlink"/>
            <w:rFonts w:asciiTheme="minorBidi" w:hAnsiTheme="minorBidi" w:cstheme="minorBidi"/>
            <w:sz w:val="24"/>
            <w:szCs w:val="24"/>
          </w:rPr>
          <w:t>https://sitic.org/wordpress/wp-content/uploads/A</w:t>
        </w:r>
      </w:hyperlink>
      <w:r w:rsidRPr="00630DEB">
        <w:rPr>
          <w:rFonts w:asciiTheme="minorBidi" w:hAnsiTheme="minorBidi" w:cstheme="minorBidi"/>
          <w:sz w:val="24"/>
          <w:szCs w:val="24"/>
        </w:rPr>
        <w:t xml:space="preserve"> -Survey-of-</w:t>
      </w:r>
      <w:r w:rsidRPr="00630DEB">
        <w:rPr>
          <w:rFonts w:asciiTheme="minorBidi" w:hAnsiTheme="minorBidi" w:cstheme="minorBidi"/>
          <w:sz w:val="24"/>
          <w:szCs w:val="24"/>
        </w:rPr>
        <w:t>Security-in-Zero-Trust-Network-Architecture (accessed Feb. 23, 2026)</w:t>
      </w:r>
    </w:p>
    <w:p w14:paraId="0A5434AE" w14:textId="0BE7E648" w:rsidR="000837AA" w:rsidRPr="00630DEB" w:rsidRDefault="000837AA" w:rsidP="00A03CE8">
      <w:pPr>
        <w:spacing w:line="360" w:lineRule="auto"/>
        <w:jc w:val="left"/>
        <w:rPr>
          <w:rFonts w:asciiTheme="minorBidi" w:hAnsiTheme="minorBidi" w:cstheme="minorBidi"/>
          <w:sz w:val="24"/>
          <w:szCs w:val="24"/>
        </w:rPr>
      </w:pPr>
    </w:p>
    <w:p w14:paraId="1D834933" w14:textId="77777777" w:rsidR="000837AA" w:rsidRPr="00630DEB" w:rsidRDefault="000837AA" w:rsidP="004A278C">
      <w:pPr>
        <w:spacing w:line="360" w:lineRule="auto"/>
        <w:rPr>
          <w:rFonts w:asciiTheme="minorBidi" w:hAnsiTheme="minorBidi" w:cstheme="minorBidi"/>
          <w:sz w:val="24"/>
          <w:szCs w:val="24"/>
        </w:rPr>
      </w:pPr>
    </w:p>
    <w:p w14:paraId="61CA5DFF" w14:textId="0C07BE75" w:rsidR="00910235" w:rsidRPr="00630DEB" w:rsidRDefault="00910235" w:rsidP="004A278C">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w:t>
      </w:r>
      <w:r w:rsidR="00DE3A76" w:rsidRPr="00630DEB">
        <w:rPr>
          <w:rFonts w:asciiTheme="minorBidi" w:hAnsiTheme="minorBidi" w:cstheme="minorBidi"/>
          <w:sz w:val="24"/>
          <w:szCs w:val="24"/>
        </w:rPr>
        <w:t>5</w:t>
      </w:r>
      <w:r w:rsidRPr="00630DEB">
        <w:rPr>
          <w:rFonts w:asciiTheme="minorBidi" w:hAnsiTheme="minorBidi" w:cstheme="minorBidi"/>
          <w:sz w:val="24"/>
          <w:szCs w:val="24"/>
        </w:rPr>
        <w:t>]</w:t>
      </w:r>
      <w:r w:rsidR="000327D9" w:rsidRPr="00630DEB">
        <w:rPr>
          <w:rFonts w:asciiTheme="minorBidi" w:hAnsiTheme="minorBidi" w:cstheme="minorBidi"/>
          <w:sz w:val="24"/>
          <w:szCs w:val="24"/>
        </w:rPr>
        <w:t xml:space="preserve"> </w:t>
      </w:r>
      <w:r w:rsidRPr="00630DEB">
        <w:rPr>
          <w:rFonts w:asciiTheme="minorBidi" w:hAnsiTheme="minorBidi" w:cstheme="minorBidi"/>
          <w:sz w:val="24"/>
          <w:szCs w:val="24"/>
        </w:rPr>
        <w:t>T. Mucci, “Data leakage,” </w:t>
      </w:r>
      <w:r w:rsidRPr="00630DEB">
        <w:rPr>
          <w:rFonts w:asciiTheme="minorBidi" w:hAnsiTheme="minorBidi" w:cstheme="minorBidi"/>
          <w:i/>
          <w:iCs/>
          <w:sz w:val="24"/>
          <w:szCs w:val="24"/>
        </w:rPr>
        <w:t>Ibm.com</w:t>
      </w:r>
      <w:r w:rsidRPr="00630DEB">
        <w:rPr>
          <w:rFonts w:asciiTheme="minorBidi" w:hAnsiTheme="minorBidi" w:cstheme="minorBidi"/>
          <w:sz w:val="24"/>
          <w:szCs w:val="24"/>
        </w:rPr>
        <w:t xml:space="preserve">, Sep. 19, 2024. </w:t>
      </w:r>
      <w:hyperlink r:id="rId22" w:history="1">
        <w:r w:rsidR="006706C8" w:rsidRPr="00630DEB">
          <w:rPr>
            <w:rStyle w:val="Hyperlink"/>
            <w:rFonts w:asciiTheme="minorBidi" w:hAnsiTheme="minorBidi" w:cstheme="minorBidi"/>
            <w:sz w:val="24"/>
            <w:szCs w:val="24"/>
          </w:rPr>
          <w:t>https://www.ibm.com/think/topics/data-leakage</w:t>
        </w:r>
      </w:hyperlink>
    </w:p>
    <w:p w14:paraId="5179E372" w14:textId="77777777" w:rsidR="007F7501" w:rsidRPr="00630DEB" w:rsidRDefault="007F7501" w:rsidP="007F7501">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Figure 2 SASE</w:t>
      </w:r>
      <w:r w:rsidRPr="00630DEB">
        <w:rPr>
          <w:rFonts w:asciiTheme="minorBidi" w:eastAsia="Times New Roman" w:hAnsiTheme="minorBidi" w:cstheme="minorBidi"/>
          <w:sz w:val="24"/>
          <w:szCs w:val="24"/>
          <w:lang w:eastAsia="en-GB"/>
        </w:rPr>
        <w:t xml:space="preserve"> </w:t>
      </w:r>
      <w:r w:rsidRPr="00630DEB">
        <w:rPr>
          <w:rFonts w:asciiTheme="minorBidi" w:hAnsiTheme="minorBidi" w:cstheme="minorBidi"/>
          <w:sz w:val="24"/>
          <w:szCs w:val="24"/>
        </w:rPr>
        <w:t>[1]</w:t>
      </w:r>
    </w:p>
    <w:p w14:paraId="4C176880" w14:textId="4259BD8B" w:rsidR="007F7501" w:rsidRPr="00630DEB" w:rsidRDefault="007F7501" w:rsidP="007F7501">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“Bing,” </w:t>
      </w:r>
      <w:r w:rsidRPr="00630DEB">
        <w:rPr>
          <w:rFonts w:asciiTheme="minorBidi" w:hAnsiTheme="minorBidi" w:cstheme="minorBidi"/>
          <w:i/>
          <w:iCs/>
          <w:sz w:val="24"/>
          <w:szCs w:val="24"/>
        </w:rPr>
        <w:t>Bing</w:t>
      </w:r>
      <w:r w:rsidRPr="00630DEB">
        <w:rPr>
          <w:rFonts w:asciiTheme="minorBidi" w:hAnsiTheme="minorBidi" w:cstheme="minorBidi"/>
          <w:sz w:val="24"/>
          <w:szCs w:val="24"/>
        </w:rPr>
        <w:t>, 2026. [</w:t>
      </w:r>
      <w:r w:rsidR="00C648CB" w:rsidRPr="00630DEB">
        <w:rPr>
          <w:rFonts w:asciiTheme="minorBidi" w:hAnsiTheme="minorBidi" w:cstheme="minorBidi"/>
          <w:sz w:val="24"/>
          <w:szCs w:val="24"/>
        </w:rPr>
        <w:t>6</w:t>
      </w:r>
      <w:r w:rsidRPr="00630DEB">
        <w:rPr>
          <w:rFonts w:asciiTheme="minorBidi" w:hAnsiTheme="minorBidi" w:cstheme="minorBidi"/>
          <w:sz w:val="24"/>
          <w:szCs w:val="24"/>
        </w:rPr>
        <w:t>]</w:t>
      </w:r>
      <w:hyperlink r:id="rId23" w:history="1">
        <w:r w:rsidRPr="00630DEB">
          <w:rPr>
            <w:rStyle w:val="Hyperlink"/>
            <w:rFonts w:asciiTheme="minorBidi" w:hAnsiTheme="minorBidi" w:cstheme="minorBidi"/>
            <w:sz w:val="24"/>
            <w:szCs w:val="24"/>
          </w:rPr>
          <w:t>https://www.bing.com/images/search?view=detailV2&amp;</w:t>
        </w:r>
      </w:hyperlink>
      <w:r w:rsidRPr="00630DEB">
        <w:rPr>
          <w:rFonts w:asciiTheme="minorBidi" w:hAnsiTheme="minorBidi" w:cstheme="minorBidi"/>
          <w:sz w:val="24"/>
          <w:szCs w:val="24"/>
        </w:rPr>
        <w:t xml:space="preserve"> ccid=JuV8gC83&amp;id=9CF2D4EA55B1BFD1A33A8734A  (accessed Feb. 25, 2026).</w:t>
      </w:r>
    </w:p>
    <w:p w14:paraId="78DFA041" w14:textId="7DC4B086" w:rsidR="00A03CE8" w:rsidRPr="00A03CE8" w:rsidRDefault="00A03CE8" w:rsidP="00A03CE8">
      <w:pPr>
        <w:spacing w:line="360" w:lineRule="auto"/>
        <w:ind w:left="720"/>
        <w:jc w:val="left"/>
        <w:rPr>
          <w:rFonts w:asciiTheme="minorBidi" w:hAnsiTheme="minorBidi" w:cstheme="minorBidi"/>
          <w:sz w:val="24"/>
          <w:szCs w:val="24"/>
        </w:rPr>
      </w:pPr>
      <w:r w:rsidRPr="00A03CE8">
        <w:rPr>
          <w:rFonts w:asciiTheme="minorBidi" w:hAnsiTheme="minorBidi" w:cstheme="minorBidi"/>
          <w:b/>
          <w:bCs/>
          <w:sz w:val="24"/>
          <w:szCs w:val="24"/>
        </w:rPr>
        <w:t>[</w:t>
      </w:r>
      <w:r w:rsidRPr="00630DEB">
        <w:rPr>
          <w:rFonts w:asciiTheme="minorBidi" w:hAnsiTheme="minorBidi" w:cstheme="minorBidi"/>
          <w:b/>
          <w:bCs/>
          <w:sz w:val="24"/>
          <w:szCs w:val="24"/>
        </w:rPr>
        <w:t>7</w:t>
      </w:r>
      <w:r w:rsidRPr="00A03CE8">
        <w:rPr>
          <w:rFonts w:asciiTheme="minorBidi" w:hAnsiTheme="minorBidi" w:cstheme="minorBidi"/>
          <w:b/>
          <w:bCs/>
          <w:sz w:val="24"/>
          <w:szCs w:val="24"/>
        </w:rPr>
        <w:t>]</w:t>
      </w:r>
      <w:r w:rsidRPr="00A03CE8">
        <w:rPr>
          <w:rFonts w:asciiTheme="minorBidi" w:hAnsiTheme="minorBidi" w:cstheme="minorBidi"/>
          <w:sz w:val="24"/>
          <w:szCs w:val="24"/>
        </w:rPr>
        <w:t xml:space="preserve"> Bing, “SASE scalability,” </w:t>
      </w:r>
      <w:r w:rsidRPr="00A03CE8">
        <w:rPr>
          <w:rFonts w:asciiTheme="minorBidi" w:hAnsiTheme="minorBidi" w:cstheme="minorBidi"/>
          <w:i/>
          <w:iCs/>
          <w:sz w:val="24"/>
          <w:szCs w:val="24"/>
        </w:rPr>
        <w:t>Bing Search</w:t>
      </w:r>
      <w:r w:rsidRPr="00A03CE8">
        <w:rPr>
          <w:rFonts w:asciiTheme="minorBidi" w:hAnsiTheme="minorBidi" w:cstheme="minorBidi"/>
          <w:sz w:val="24"/>
          <w:szCs w:val="24"/>
        </w:rPr>
        <w:t>, 2024. [Online]. Available:</w:t>
      </w:r>
      <w:r w:rsidRPr="00A03CE8">
        <w:rPr>
          <w:rFonts w:asciiTheme="minorBidi" w:hAnsiTheme="minorBidi" w:cstheme="minorBidi"/>
          <w:sz w:val="24"/>
          <w:szCs w:val="24"/>
        </w:rPr>
        <w:br/>
        <w:t>https://www.bing.com/search?q=SASE+Scalability</w:t>
      </w:r>
      <w:r w:rsidRPr="00A03CE8">
        <w:rPr>
          <w:rFonts w:asciiTheme="minorBidi" w:hAnsiTheme="minorBidi" w:cstheme="minorBidi"/>
          <w:sz w:val="24"/>
          <w:szCs w:val="24"/>
        </w:rPr>
        <w:br/>
        <w:t>Accessed: Mar. 31, 2026</w:t>
      </w:r>
    </w:p>
    <w:p w14:paraId="18808C3E" w14:textId="1E5E81A6" w:rsidR="0010123B" w:rsidRPr="00630DEB" w:rsidRDefault="0010123B" w:rsidP="00A03CE8">
      <w:pPr>
        <w:spacing w:line="360" w:lineRule="auto"/>
        <w:jc w:val="left"/>
        <w:rPr>
          <w:rFonts w:asciiTheme="minorBidi" w:hAnsiTheme="minorBidi" w:cstheme="minorBidi"/>
          <w:sz w:val="24"/>
          <w:szCs w:val="24"/>
        </w:rPr>
      </w:pPr>
    </w:p>
    <w:p w14:paraId="1DE47A9D" w14:textId="1134D5ED" w:rsidR="0059320C" w:rsidRPr="00630DEB" w:rsidRDefault="0059320C" w:rsidP="004A278C">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w:t>
      </w:r>
      <w:r w:rsidR="00BB59F3" w:rsidRPr="00630DEB">
        <w:rPr>
          <w:rFonts w:asciiTheme="minorBidi" w:hAnsiTheme="minorBidi" w:cstheme="minorBidi"/>
          <w:sz w:val="24"/>
          <w:szCs w:val="24"/>
        </w:rPr>
        <w:t>8</w:t>
      </w:r>
      <w:r w:rsidRPr="00630DEB">
        <w:rPr>
          <w:rFonts w:asciiTheme="minorBidi" w:hAnsiTheme="minorBidi" w:cstheme="minorBidi"/>
          <w:sz w:val="24"/>
          <w:szCs w:val="24"/>
        </w:rPr>
        <w:t xml:space="preserve">]“Making sure you’re not a </w:t>
      </w:r>
      <w:proofErr w:type="gramStart"/>
      <w:r w:rsidRPr="00630DEB">
        <w:rPr>
          <w:rFonts w:asciiTheme="minorBidi" w:hAnsiTheme="minorBidi" w:cstheme="minorBidi"/>
          <w:sz w:val="24"/>
          <w:szCs w:val="24"/>
        </w:rPr>
        <w:t>bot!,</w:t>
      </w:r>
      <w:proofErr w:type="gramEnd"/>
      <w:r w:rsidRPr="00630DEB">
        <w:rPr>
          <w:rFonts w:asciiTheme="minorBidi" w:hAnsiTheme="minorBidi" w:cstheme="minorBidi"/>
          <w:sz w:val="24"/>
          <w:szCs w:val="24"/>
        </w:rPr>
        <w:t>” </w:t>
      </w:r>
      <w:r w:rsidRPr="00630DEB">
        <w:rPr>
          <w:rFonts w:asciiTheme="minorBidi" w:hAnsiTheme="minorBidi" w:cstheme="minorBidi"/>
          <w:i/>
          <w:iCs/>
          <w:sz w:val="24"/>
          <w:szCs w:val="24"/>
        </w:rPr>
        <w:t>Kobv.de</w:t>
      </w:r>
      <w:r w:rsidRPr="00630DEB">
        <w:rPr>
          <w:rFonts w:asciiTheme="minorBidi" w:hAnsiTheme="minorBidi" w:cstheme="minorBidi"/>
          <w:sz w:val="24"/>
          <w:szCs w:val="24"/>
        </w:rPr>
        <w:t xml:space="preserve">, 2026. </w:t>
      </w:r>
      <w:hyperlink r:id="rId24" w:history="1">
        <w:r w:rsidR="00685A47" w:rsidRPr="00630DEB">
          <w:rPr>
            <w:rStyle w:val="Hyperlink"/>
            <w:rFonts w:asciiTheme="minorBidi" w:hAnsiTheme="minorBidi" w:cstheme="minorBidi"/>
            <w:sz w:val="24"/>
            <w:szCs w:val="24"/>
          </w:rPr>
          <w:t>https://opus4.kobv.de/opus4-rhein-</w:t>
        </w:r>
      </w:hyperlink>
      <w:r w:rsidR="00685A47" w:rsidRPr="00630DEB">
        <w:rPr>
          <w:rFonts w:asciiTheme="minorBidi" w:hAnsiTheme="minorBidi" w:cstheme="minorBidi"/>
          <w:sz w:val="24"/>
          <w:szCs w:val="24"/>
        </w:rPr>
        <w:t xml:space="preserve"> </w:t>
      </w:r>
      <w:r w:rsidRPr="00630DEB">
        <w:rPr>
          <w:rFonts w:asciiTheme="minorBidi" w:hAnsiTheme="minorBidi" w:cstheme="minorBidi"/>
          <w:sz w:val="24"/>
          <w:szCs w:val="24"/>
        </w:rPr>
        <w:t>waal/frontdoor/deliver/index/docId/2070/file/Morelle-Fo (accessed Feb. 25, 2026).</w:t>
      </w:r>
    </w:p>
    <w:p w14:paraId="6140AB14" w14:textId="77777777" w:rsidR="0059320C" w:rsidRPr="00630DEB" w:rsidRDefault="0059320C" w:rsidP="004A278C">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w:t>
      </w:r>
    </w:p>
    <w:p w14:paraId="75DD562B" w14:textId="3EB6D970" w:rsidR="000E29D8" w:rsidRPr="00630DEB" w:rsidRDefault="000E29D8" w:rsidP="000E29D8">
      <w:pPr>
        <w:spacing w:line="360" w:lineRule="auto"/>
        <w:ind w:left="720"/>
        <w:jc w:val="left"/>
        <w:rPr>
          <w:rFonts w:asciiTheme="minorBidi" w:hAnsiTheme="minorBidi" w:cstheme="minorBidi"/>
          <w:sz w:val="24"/>
          <w:szCs w:val="24"/>
        </w:rPr>
      </w:pPr>
      <w:r w:rsidRPr="000E29D8">
        <w:rPr>
          <w:rFonts w:asciiTheme="minorBidi" w:hAnsiTheme="minorBidi" w:cstheme="minorBidi"/>
          <w:b/>
          <w:bCs/>
          <w:sz w:val="24"/>
          <w:szCs w:val="24"/>
        </w:rPr>
        <w:t>[</w:t>
      </w:r>
      <w:r w:rsidR="00BB59F3" w:rsidRPr="00630DEB">
        <w:rPr>
          <w:rFonts w:asciiTheme="minorBidi" w:hAnsiTheme="minorBidi" w:cstheme="minorBidi"/>
          <w:b/>
          <w:bCs/>
          <w:sz w:val="24"/>
          <w:szCs w:val="24"/>
        </w:rPr>
        <w:t>9</w:t>
      </w:r>
      <w:r w:rsidRPr="000E29D8">
        <w:rPr>
          <w:rFonts w:asciiTheme="minorBidi" w:hAnsiTheme="minorBidi" w:cstheme="minorBidi"/>
          <w:b/>
          <w:bCs/>
          <w:sz w:val="24"/>
          <w:szCs w:val="24"/>
        </w:rPr>
        <w:t>]</w:t>
      </w:r>
      <w:r w:rsidRPr="000E29D8">
        <w:rPr>
          <w:rFonts w:asciiTheme="minorBidi" w:hAnsiTheme="minorBidi" w:cstheme="minorBidi"/>
          <w:sz w:val="24"/>
          <w:szCs w:val="24"/>
        </w:rPr>
        <w:t xml:space="preserve"> OPSWAT, “Advanced Network Detection &amp; Response – MetaDefender NDR,” </w:t>
      </w:r>
      <w:r w:rsidRPr="000E29D8">
        <w:rPr>
          <w:rFonts w:asciiTheme="minorBidi" w:hAnsiTheme="minorBidi" w:cstheme="minorBidi"/>
          <w:i/>
          <w:iCs/>
          <w:sz w:val="24"/>
          <w:szCs w:val="24"/>
        </w:rPr>
        <w:t>OPSWAT</w:t>
      </w:r>
      <w:r w:rsidRPr="000E29D8">
        <w:rPr>
          <w:rFonts w:asciiTheme="minorBidi" w:hAnsiTheme="minorBidi" w:cstheme="minorBidi"/>
          <w:sz w:val="24"/>
          <w:szCs w:val="24"/>
        </w:rPr>
        <w:t>, 2026. [Online]. Available:</w:t>
      </w:r>
      <w:r w:rsidRPr="000E29D8">
        <w:rPr>
          <w:rFonts w:asciiTheme="minorBidi" w:hAnsiTheme="minorBidi" w:cstheme="minorBidi"/>
          <w:sz w:val="24"/>
          <w:szCs w:val="24"/>
        </w:rPr>
        <w:br/>
        <w:t>https://www.opswat.com/products/me</w:t>
      </w:r>
      <w:r w:rsidRPr="000E29D8">
        <w:rPr>
          <w:rFonts w:asciiTheme="minorBidi" w:hAnsiTheme="minorBidi" w:cstheme="minorBidi"/>
          <w:sz w:val="24"/>
          <w:szCs w:val="24"/>
        </w:rPr>
        <w:lastRenderedPageBreak/>
        <w:t>tadefender/ndr</w:t>
      </w:r>
      <w:r w:rsidRPr="000E29D8">
        <w:rPr>
          <w:rFonts w:asciiTheme="minorBidi" w:hAnsiTheme="minorBidi" w:cstheme="minorBidi"/>
          <w:sz w:val="24"/>
          <w:szCs w:val="24"/>
        </w:rPr>
        <w:br/>
        <w:t>Accessed: Mar. 31, 2026</w:t>
      </w:r>
    </w:p>
    <w:p w14:paraId="0E57C8BD" w14:textId="77777777" w:rsidR="008B3104" w:rsidRPr="00630DEB" w:rsidRDefault="008B3104" w:rsidP="000E29D8">
      <w:pPr>
        <w:spacing w:line="360" w:lineRule="auto"/>
        <w:ind w:left="720"/>
        <w:jc w:val="left"/>
        <w:rPr>
          <w:rFonts w:asciiTheme="minorBidi" w:hAnsiTheme="minorBidi" w:cstheme="minorBidi"/>
          <w:sz w:val="24"/>
          <w:szCs w:val="24"/>
        </w:rPr>
      </w:pPr>
    </w:p>
    <w:p w14:paraId="6813190D" w14:textId="77777777" w:rsidR="005958F6" w:rsidRPr="00630DEB" w:rsidRDefault="005958F6" w:rsidP="000E29D8">
      <w:pPr>
        <w:spacing w:line="360" w:lineRule="auto"/>
        <w:ind w:left="720"/>
        <w:jc w:val="left"/>
        <w:rPr>
          <w:rFonts w:asciiTheme="minorBidi" w:hAnsiTheme="minorBidi" w:cstheme="minorBidi"/>
          <w:sz w:val="24"/>
          <w:szCs w:val="24"/>
        </w:rPr>
      </w:pPr>
    </w:p>
    <w:p w14:paraId="52F054A6" w14:textId="0046C39F" w:rsidR="004435EE" w:rsidRPr="00630DEB" w:rsidRDefault="008B3104" w:rsidP="00C92F69">
      <w:pPr>
        <w:spacing w:line="360" w:lineRule="auto"/>
        <w:ind w:left="720"/>
        <w:jc w:val="left"/>
        <w:rPr>
          <w:rFonts w:asciiTheme="minorBidi" w:hAnsiTheme="minorBidi" w:cstheme="minorBidi"/>
          <w:sz w:val="24"/>
          <w:szCs w:val="24"/>
        </w:rPr>
      </w:pPr>
      <w:r w:rsidRPr="008B3104">
        <w:rPr>
          <w:rFonts w:asciiTheme="minorBidi" w:hAnsiTheme="minorBidi" w:cstheme="minorBidi"/>
          <w:b/>
          <w:bCs/>
          <w:sz w:val="24"/>
          <w:szCs w:val="24"/>
        </w:rPr>
        <w:t>[</w:t>
      </w:r>
      <w:r w:rsidR="003A6B60" w:rsidRPr="00630DEB">
        <w:rPr>
          <w:rFonts w:asciiTheme="minorBidi" w:hAnsiTheme="minorBidi" w:cstheme="minorBidi"/>
          <w:b/>
          <w:bCs/>
          <w:sz w:val="24"/>
          <w:szCs w:val="24"/>
        </w:rPr>
        <w:t>1</w:t>
      </w:r>
      <w:r w:rsidR="00B1551E" w:rsidRPr="00630DEB">
        <w:rPr>
          <w:rFonts w:asciiTheme="minorBidi" w:hAnsiTheme="minorBidi" w:cstheme="minorBidi"/>
          <w:b/>
          <w:bCs/>
          <w:sz w:val="24"/>
          <w:szCs w:val="24"/>
        </w:rPr>
        <w:t>0</w:t>
      </w:r>
      <w:r w:rsidRPr="008B3104">
        <w:rPr>
          <w:rFonts w:asciiTheme="minorBidi" w:hAnsiTheme="minorBidi" w:cstheme="minorBidi"/>
          <w:b/>
          <w:bCs/>
          <w:sz w:val="24"/>
          <w:szCs w:val="24"/>
        </w:rPr>
        <w:t>]</w:t>
      </w:r>
      <w:r w:rsidRPr="008B3104">
        <w:rPr>
          <w:rFonts w:asciiTheme="minorBidi" w:hAnsiTheme="minorBidi" w:cstheme="minorBidi"/>
          <w:sz w:val="24"/>
          <w:szCs w:val="24"/>
        </w:rPr>
        <w:t xml:space="preserve"> Bing, “How Cloud DLP,” </w:t>
      </w:r>
      <w:r w:rsidRPr="008B3104">
        <w:rPr>
          <w:rFonts w:asciiTheme="minorBidi" w:hAnsiTheme="minorBidi" w:cstheme="minorBidi"/>
          <w:i/>
          <w:iCs/>
          <w:sz w:val="24"/>
          <w:szCs w:val="24"/>
        </w:rPr>
        <w:t>Bing Search</w:t>
      </w:r>
      <w:r w:rsidRPr="008B3104">
        <w:rPr>
          <w:rFonts w:asciiTheme="minorBidi" w:hAnsiTheme="minorBidi" w:cstheme="minorBidi"/>
          <w:sz w:val="24"/>
          <w:szCs w:val="24"/>
        </w:rPr>
        <w:t>, 2022. [Online]. Available:</w:t>
      </w:r>
      <w:r w:rsidRPr="008B3104">
        <w:rPr>
          <w:rFonts w:asciiTheme="minorBidi" w:hAnsiTheme="minorBidi" w:cstheme="minorBidi"/>
          <w:sz w:val="24"/>
          <w:szCs w:val="24"/>
        </w:rPr>
        <w:br/>
        <w:t>https://www.bing.com/search?q=how+Cloud+DLP</w:t>
      </w:r>
      <w:r w:rsidRPr="008B3104">
        <w:rPr>
          <w:rFonts w:asciiTheme="minorBidi" w:hAnsiTheme="minorBidi" w:cstheme="minorBidi"/>
          <w:sz w:val="24"/>
          <w:szCs w:val="24"/>
        </w:rPr>
        <w:br/>
        <w:t>Accessed: Mar. 31, 2026</w:t>
      </w:r>
    </w:p>
    <w:p w14:paraId="4B183B4B" w14:textId="35369B65" w:rsidR="00A31E75" w:rsidRPr="00630DEB" w:rsidRDefault="00A31E75" w:rsidP="004A278C">
      <w:pPr>
        <w:spacing w:line="360" w:lineRule="auto"/>
        <w:ind w:left="720"/>
        <w:jc w:val="left"/>
        <w:rPr>
          <w:rFonts w:asciiTheme="minorBidi" w:hAnsiTheme="minorBidi" w:cstheme="minorBidi"/>
          <w:sz w:val="24"/>
          <w:szCs w:val="24"/>
        </w:rPr>
      </w:pPr>
    </w:p>
    <w:p w14:paraId="7B5EE399" w14:textId="03319B92" w:rsidR="00E15376" w:rsidRDefault="00C30995" w:rsidP="0051508F">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w:t>
      </w:r>
      <w:r w:rsidR="00B834F5" w:rsidRPr="00630DEB">
        <w:rPr>
          <w:rFonts w:asciiTheme="minorBidi" w:hAnsiTheme="minorBidi" w:cstheme="minorBidi"/>
          <w:sz w:val="24"/>
          <w:szCs w:val="24"/>
        </w:rPr>
        <w:t>1</w:t>
      </w:r>
      <w:r w:rsidR="00630DEB" w:rsidRPr="00630DEB">
        <w:rPr>
          <w:rFonts w:asciiTheme="minorBidi" w:hAnsiTheme="minorBidi" w:cstheme="minorBidi"/>
          <w:sz w:val="24"/>
          <w:szCs w:val="24"/>
        </w:rPr>
        <w:t>1</w:t>
      </w:r>
      <w:r w:rsidRPr="00630DEB">
        <w:rPr>
          <w:rFonts w:asciiTheme="minorBidi" w:hAnsiTheme="minorBidi" w:cstheme="minorBidi"/>
          <w:sz w:val="24"/>
          <w:szCs w:val="24"/>
        </w:rPr>
        <w:t xml:space="preserve">] </w:t>
      </w:r>
      <w:r w:rsidR="00A31E75" w:rsidRPr="00630DEB">
        <w:rPr>
          <w:rFonts w:asciiTheme="minorBidi" w:hAnsiTheme="minorBidi" w:cstheme="minorBidi"/>
          <w:sz w:val="24"/>
          <w:szCs w:val="24"/>
        </w:rPr>
        <w:t>R. Mogull, “Best Practices for Endpoint Data Loss Prevention This Report Sponsored by.” Availabl</w:t>
      </w:r>
    </w:p>
    <w:p w14:paraId="7BA78AE1" w14:textId="4B8A5DBA" w:rsidR="00A31E75" w:rsidRDefault="002657C0" w:rsidP="004A278C">
      <w:pPr>
        <w:spacing w:line="360" w:lineRule="auto"/>
        <w:ind w:left="720"/>
        <w:jc w:val="left"/>
        <w:rPr>
          <w:rFonts w:asciiTheme="minorBidi" w:hAnsiTheme="minorBidi" w:cstheme="minorBidi"/>
          <w:sz w:val="24"/>
          <w:szCs w:val="24"/>
        </w:rPr>
      </w:pPr>
      <w:hyperlink r:id="rId25" w:history="1">
        <w:r w:rsidRPr="0057753B">
          <w:rPr>
            <w:rStyle w:val="Hyperlink"/>
            <w:rFonts w:asciiTheme="minorBidi" w:hAnsiTheme="minorBidi" w:cstheme="minorBidi"/>
            <w:sz w:val="24"/>
            <w:szCs w:val="24"/>
          </w:rPr>
          <w:t>https://cdn.securosis.com/assets/l ibrary/reports/BestPracticesforEndpointDLP.pdf</w:t>
        </w:r>
      </w:hyperlink>
    </w:p>
    <w:p w14:paraId="42CF2E69" w14:textId="77777777" w:rsidR="0051508F" w:rsidRDefault="0051508F" w:rsidP="0051508F">
      <w:pPr>
        <w:spacing w:line="360" w:lineRule="auto"/>
        <w:jc w:val="left"/>
        <w:rPr>
          <w:rFonts w:asciiTheme="minorBidi" w:hAnsiTheme="minorBidi" w:cstheme="minorBidi"/>
          <w:sz w:val="24"/>
          <w:szCs w:val="24"/>
        </w:rPr>
      </w:pPr>
    </w:p>
    <w:p w14:paraId="7F55DC78" w14:textId="77777777" w:rsidR="0051508F" w:rsidRPr="00744E74" w:rsidRDefault="0051508F" w:rsidP="0051508F">
      <w:pPr>
        <w:spacing w:line="360" w:lineRule="auto"/>
        <w:ind w:left="720"/>
        <w:jc w:val="left"/>
        <w:rPr>
          <w:rFonts w:asciiTheme="minorBidi" w:hAnsiTheme="minorBidi" w:cstheme="minorBidi"/>
          <w:sz w:val="24"/>
          <w:szCs w:val="24"/>
        </w:rPr>
      </w:pPr>
      <w:r w:rsidRPr="00744E74">
        <w:rPr>
          <w:rFonts w:asciiTheme="minorBidi" w:hAnsiTheme="minorBidi" w:cstheme="minorBidi"/>
          <w:b/>
          <w:bCs/>
          <w:sz w:val="24"/>
          <w:szCs w:val="24"/>
        </w:rPr>
        <w:t>[</w:t>
      </w:r>
      <w:r w:rsidRPr="00630DEB">
        <w:rPr>
          <w:rFonts w:asciiTheme="minorBidi" w:hAnsiTheme="minorBidi" w:cstheme="minorBidi"/>
          <w:b/>
          <w:bCs/>
          <w:sz w:val="24"/>
          <w:szCs w:val="24"/>
        </w:rPr>
        <w:t>12]</w:t>
      </w:r>
      <w:r w:rsidRPr="00744E74">
        <w:rPr>
          <w:rFonts w:asciiTheme="minorBidi" w:hAnsiTheme="minorBidi" w:cstheme="minorBidi"/>
          <w:sz w:val="24"/>
          <w:szCs w:val="24"/>
        </w:rPr>
        <w:t xml:space="preserve"> SentinelOne, “Singularity™ Endpoint Security,” </w:t>
      </w:r>
      <w:r w:rsidRPr="00744E74">
        <w:rPr>
          <w:rFonts w:asciiTheme="minorBidi" w:hAnsiTheme="minorBidi" w:cstheme="minorBidi"/>
          <w:i/>
          <w:iCs/>
          <w:sz w:val="24"/>
          <w:szCs w:val="24"/>
        </w:rPr>
        <w:t>SentinelOne</w:t>
      </w:r>
      <w:r w:rsidRPr="00744E74">
        <w:rPr>
          <w:rFonts w:asciiTheme="minorBidi" w:hAnsiTheme="minorBidi" w:cstheme="minorBidi"/>
          <w:sz w:val="24"/>
          <w:szCs w:val="24"/>
        </w:rPr>
        <w:t>, Nov. 7, 2025. [Online]. Available:</w:t>
      </w:r>
      <w:r w:rsidRPr="00744E74">
        <w:rPr>
          <w:rFonts w:asciiTheme="minorBidi" w:hAnsiTheme="minorBidi" w:cstheme="minorBidi"/>
          <w:sz w:val="24"/>
          <w:szCs w:val="24"/>
        </w:rPr>
        <w:br/>
        <w:t>https://www.sentinelone.com/platform/endpoint-security/.</w:t>
      </w:r>
      <w:r w:rsidRPr="00744E74">
        <w:rPr>
          <w:rFonts w:asciiTheme="minorBidi" w:hAnsiTheme="minorBidi" w:cstheme="minorBidi"/>
          <w:sz w:val="24"/>
          <w:szCs w:val="24"/>
        </w:rPr>
        <w:br/>
        <w:t>Accessed: Mar. 31, 2026.</w:t>
      </w:r>
    </w:p>
    <w:p w14:paraId="6F7BE6E5" w14:textId="77777777" w:rsidR="0051508F" w:rsidRDefault="0051508F" w:rsidP="004A278C">
      <w:pPr>
        <w:spacing w:line="360" w:lineRule="auto"/>
        <w:ind w:left="720"/>
        <w:jc w:val="left"/>
        <w:rPr>
          <w:rFonts w:asciiTheme="minorBidi" w:hAnsiTheme="minorBidi" w:cstheme="minorBidi"/>
          <w:sz w:val="24"/>
          <w:szCs w:val="24"/>
        </w:rPr>
      </w:pPr>
    </w:p>
    <w:p w14:paraId="313FC7C5" w14:textId="77777777" w:rsidR="007B68E6" w:rsidRDefault="007B68E6" w:rsidP="004A278C">
      <w:pPr>
        <w:spacing w:line="360" w:lineRule="auto"/>
        <w:ind w:left="720"/>
        <w:jc w:val="left"/>
        <w:rPr>
          <w:rFonts w:asciiTheme="minorBidi" w:hAnsiTheme="minorBidi" w:cstheme="minorBidi"/>
          <w:sz w:val="24"/>
          <w:szCs w:val="24"/>
        </w:rPr>
        <w:sectPr w:rsidR="007B68E6" w:rsidSect="007B68E6">
          <w:type w:val="continuous"/>
          <w:pgSz w:w="11906" w:h="16838" w:code="9"/>
          <w:pgMar w:top="1080" w:right="893" w:bottom="1440" w:left="893" w:header="720" w:footer="720" w:gutter="0"/>
          <w:cols w:num="2" w:space="720"/>
          <w:docGrid w:linePitch="360"/>
        </w:sectPr>
      </w:pPr>
    </w:p>
    <w:p w14:paraId="5C523D66" w14:textId="77777777" w:rsidR="002657C0" w:rsidRDefault="002657C0" w:rsidP="004A278C">
      <w:pPr>
        <w:spacing w:line="360" w:lineRule="auto"/>
        <w:ind w:left="720"/>
        <w:jc w:val="left"/>
        <w:rPr>
          <w:rFonts w:asciiTheme="minorBidi" w:hAnsiTheme="minorBidi" w:cstheme="minorBidi"/>
          <w:sz w:val="24"/>
          <w:szCs w:val="24"/>
        </w:rPr>
      </w:pPr>
    </w:p>
    <w:p w14:paraId="52C90FEF" w14:textId="77777777" w:rsidR="002657C0" w:rsidRDefault="002657C0" w:rsidP="004A278C">
      <w:pPr>
        <w:spacing w:line="360" w:lineRule="auto"/>
        <w:ind w:left="720"/>
        <w:jc w:val="left"/>
        <w:rPr>
          <w:rFonts w:asciiTheme="minorBidi" w:hAnsiTheme="minorBidi" w:cstheme="minorBidi"/>
          <w:sz w:val="24"/>
          <w:szCs w:val="24"/>
        </w:rPr>
      </w:pPr>
    </w:p>
    <w:p w14:paraId="3892802D" w14:textId="77777777" w:rsidR="002657C0" w:rsidRDefault="002657C0" w:rsidP="004A278C">
      <w:pPr>
        <w:spacing w:line="360" w:lineRule="auto"/>
        <w:ind w:left="720"/>
        <w:jc w:val="left"/>
        <w:rPr>
          <w:rFonts w:asciiTheme="minorBidi" w:hAnsiTheme="minorBidi" w:cstheme="minorBidi"/>
          <w:sz w:val="24"/>
          <w:szCs w:val="24"/>
        </w:rPr>
      </w:pPr>
    </w:p>
    <w:p w14:paraId="6BA50DFD" w14:textId="77777777" w:rsidR="002657C0" w:rsidRDefault="002657C0" w:rsidP="004A278C">
      <w:pPr>
        <w:spacing w:line="360" w:lineRule="auto"/>
        <w:ind w:left="720"/>
        <w:jc w:val="left"/>
        <w:rPr>
          <w:rFonts w:asciiTheme="minorBidi" w:hAnsiTheme="minorBidi" w:cstheme="minorBidi"/>
          <w:sz w:val="24"/>
          <w:szCs w:val="24"/>
        </w:rPr>
      </w:pPr>
    </w:p>
    <w:p w14:paraId="1B997703" w14:textId="77777777" w:rsidR="002657C0" w:rsidRDefault="002657C0" w:rsidP="004A278C">
      <w:pPr>
        <w:spacing w:line="360" w:lineRule="auto"/>
        <w:ind w:left="720"/>
        <w:jc w:val="left"/>
        <w:rPr>
          <w:rFonts w:asciiTheme="minorBidi" w:hAnsiTheme="minorBidi" w:cstheme="minorBidi"/>
          <w:sz w:val="24"/>
          <w:szCs w:val="24"/>
        </w:rPr>
      </w:pPr>
    </w:p>
    <w:p w14:paraId="2525DAFF" w14:textId="77777777" w:rsidR="002657C0" w:rsidRDefault="002657C0" w:rsidP="004A278C">
      <w:pPr>
        <w:spacing w:line="360" w:lineRule="auto"/>
        <w:ind w:left="720"/>
        <w:jc w:val="left"/>
        <w:rPr>
          <w:rFonts w:asciiTheme="minorBidi" w:hAnsiTheme="minorBidi" w:cstheme="minorBidi"/>
          <w:sz w:val="24"/>
          <w:szCs w:val="24"/>
        </w:rPr>
      </w:pPr>
    </w:p>
    <w:p w14:paraId="4E5531F0" w14:textId="77777777" w:rsidR="002657C0" w:rsidRDefault="002657C0" w:rsidP="004A278C">
      <w:pPr>
        <w:spacing w:line="360" w:lineRule="auto"/>
        <w:ind w:left="720"/>
        <w:jc w:val="left"/>
        <w:rPr>
          <w:rFonts w:asciiTheme="minorBidi" w:hAnsiTheme="minorBidi" w:cstheme="minorBidi"/>
          <w:sz w:val="24"/>
          <w:szCs w:val="24"/>
        </w:rPr>
      </w:pPr>
    </w:p>
    <w:p w14:paraId="6522E7C3" w14:textId="77777777" w:rsidR="002657C0" w:rsidRDefault="002657C0" w:rsidP="004A278C">
      <w:pPr>
        <w:spacing w:line="360" w:lineRule="auto"/>
        <w:ind w:left="720"/>
        <w:jc w:val="left"/>
        <w:rPr>
          <w:rFonts w:asciiTheme="minorBidi" w:hAnsiTheme="minorBidi" w:cstheme="minorBidi"/>
          <w:sz w:val="24"/>
          <w:szCs w:val="24"/>
        </w:rPr>
      </w:pPr>
    </w:p>
    <w:p w14:paraId="77EE9A61" w14:textId="77777777" w:rsidR="002657C0" w:rsidRDefault="002657C0" w:rsidP="004A278C">
      <w:pPr>
        <w:spacing w:line="360" w:lineRule="auto"/>
        <w:ind w:left="720"/>
        <w:jc w:val="left"/>
        <w:rPr>
          <w:rFonts w:asciiTheme="minorBidi" w:hAnsiTheme="minorBidi" w:cstheme="minorBidi"/>
          <w:sz w:val="24"/>
          <w:szCs w:val="24"/>
        </w:rPr>
      </w:pPr>
    </w:p>
    <w:p w14:paraId="41C29847" w14:textId="77777777" w:rsidR="002657C0" w:rsidRDefault="002657C0" w:rsidP="004A278C">
      <w:pPr>
        <w:spacing w:line="360" w:lineRule="auto"/>
        <w:ind w:left="720"/>
        <w:jc w:val="left"/>
        <w:rPr>
          <w:rFonts w:asciiTheme="minorBidi" w:hAnsiTheme="minorBidi" w:cstheme="minorBidi"/>
          <w:sz w:val="24"/>
          <w:szCs w:val="24"/>
        </w:rPr>
      </w:pPr>
    </w:p>
    <w:p w14:paraId="1CBF736B" w14:textId="77777777" w:rsidR="002657C0" w:rsidRDefault="002657C0" w:rsidP="004A278C">
      <w:pPr>
        <w:spacing w:line="360" w:lineRule="auto"/>
        <w:ind w:left="720"/>
        <w:jc w:val="left"/>
        <w:rPr>
          <w:rFonts w:asciiTheme="minorBidi" w:hAnsiTheme="minorBidi" w:cstheme="minorBidi"/>
          <w:sz w:val="24"/>
          <w:szCs w:val="24"/>
        </w:rPr>
      </w:pPr>
    </w:p>
    <w:p w14:paraId="72DB1A46" w14:textId="77777777" w:rsidR="002657C0" w:rsidRDefault="002657C0" w:rsidP="004A278C">
      <w:pPr>
        <w:spacing w:line="360" w:lineRule="auto"/>
        <w:ind w:left="720"/>
        <w:jc w:val="left"/>
        <w:rPr>
          <w:rFonts w:asciiTheme="minorBidi" w:hAnsiTheme="minorBidi" w:cstheme="minorBidi"/>
          <w:sz w:val="24"/>
          <w:szCs w:val="24"/>
        </w:rPr>
      </w:pPr>
    </w:p>
    <w:p w14:paraId="427E0DBE" w14:textId="77777777" w:rsidR="002657C0" w:rsidRDefault="002657C0" w:rsidP="004A278C">
      <w:pPr>
        <w:spacing w:line="360" w:lineRule="auto"/>
        <w:ind w:left="720"/>
        <w:jc w:val="left"/>
        <w:rPr>
          <w:rFonts w:asciiTheme="minorBidi" w:hAnsiTheme="minorBidi" w:cstheme="minorBidi"/>
          <w:sz w:val="24"/>
          <w:szCs w:val="24"/>
        </w:rPr>
      </w:pPr>
    </w:p>
    <w:p w14:paraId="4F94905A" w14:textId="77777777" w:rsidR="002657C0" w:rsidRDefault="002657C0" w:rsidP="004A278C">
      <w:pPr>
        <w:spacing w:line="360" w:lineRule="auto"/>
        <w:ind w:left="720"/>
        <w:jc w:val="left"/>
        <w:rPr>
          <w:rFonts w:asciiTheme="minorBidi" w:hAnsiTheme="minorBidi" w:cstheme="minorBidi"/>
          <w:sz w:val="24"/>
          <w:szCs w:val="24"/>
        </w:rPr>
      </w:pPr>
    </w:p>
    <w:p w14:paraId="7848D1F8" w14:textId="77777777" w:rsidR="002657C0" w:rsidRDefault="002657C0" w:rsidP="004A278C">
      <w:pPr>
        <w:spacing w:line="360" w:lineRule="auto"/>
        <w:ind w:left="720"/>
        <w:jc w:val="left"/>
        <w:rPr>
          <w:rFonts w:asciiTheme="minorBidi" w:hAnsiTheme="minorBidi" w:cstheme="minorBidi"/>
          <w:sz w:val="24"/>
          <w:szCs w:val="24"/>
        </w:rPr>
      </w:pPr>
    </w:p>
    <w:p w14:paraId="11EC8603" w14:textId="77777777" w:rsidR="002657C0" w:rsidRDefault="002657C0" w:rsidP="004A278C">
      <w:pPr>
        <w:spacing w:line="360" w:lineRule="auto"/>
        <w:ind w:left="720"/>
        <w:jc w:val="left"/>
        <w:rPr>
          <w:rFonts w:asciiTheme="minorBidi" w:hAnsiTheme="minorBidi" w:cstheme="minorBidi"/>
          <w:sz w:val="24"/>
          <w:szCs w:val="24"/>
        </w:rPr>
      </w:pPr>
    </w:p>
    <w:p w14:paraId="11808A33" w14:textId="77777777" w:rsidR="002657C0" w:rsidRDefault="002657C0" w:rsidP="004A278C">
      <w:pPr>
        <w:spacing w:line="360" w:lineRule="auto"/>
        <w:ind w:left="720"/>
        <w:jc w:val="left"/>
        <w:rPr>
          <w:rFonts w:asciiTheme="minorBidi" w:hAnsiTheme="minorBidi" w:cstheme="minorBidi"/>
          <w:sz w:val="24"/>
          <w:szCs w:val="24"/>
        </w:rPr>
      </w:pPr>
    </w:p>
    <w:p w14:paraId="542E7DEB" w14:textId="77777777" w:rsidR="002657C0" w:rsidRDefault="002657C0" w:rsidP="004A278C">
      <w:pPr>
        <w:spacing w:line="360" w:lineRule="auto"/>
        <w:ind w:left="720"/>
        <w:jc w:val="left"/>
        <w:rPr>
          <w:rFonts w:asciiTheme="minorBidi" w:hAnsiTheme="minorBidi" w:cstheme="minorBidi"/>
          <w:sz w:val="24"/>
          <w:szCs w:val="24"/>
        </w:rPr>
      </w:pPr>
    </w:p>
    <w:p w14:paraId="10392E21" w14:textId="77777777" w:rsidR="002657C0" w:rsidRDefault="002657C0" w:rsidP="004A278C">
      <w:pPr>
        <w:spacing w:line="360" w:lineRule="auto"/>
        <w:ind w:left="720"/>
        <w:jc w:val="left"/>
        <w:rPr>
          <w:rFonts w:asciiTheme="minorBidi" w:hAnsiTheme="minorBidi" w:cstheme="minorBidi"/>
          <w:sz w:val="24"/>
          <w:szCs w:val="24"/>
        </w:rPr>
      </w:pPr>
    </w:p>
    <w:p w14:paraId="0B4EEA71" w14:textId="77777777" w:rsidR="002657C0" w:rsidRDefault="002657C0" w:rsidP="004A278C">
      <w:pPr>
        <w:spacing w:line="360" w:lineRule="auto"/>
        <w:ind w:left="720"/>
        <w:jc w:val="left"/>
        <w:rPr>
          <w:rFonts w:asciiTheme="minorBidi" w:hAnsiTheme="minorBidi" w:cstheme="minorBidi"/>
          <w:sz w:val="24"/>
          <w:szCs w:val="24"/>
        </w:rPr>
      </w:pPr>
    </w:p>
    <w:p w14:paraId="1449C4FC" w14:textId="77777777" w:rsidR="002657C0" w:rsidRDefault="002657C0" w:rsidP="004A278C">
      <w:pPr>
        <w:spacing w:line="360" w:lineRule="auto"/>
        <w:ind w:left="720"/>
        <w:jc w:val="left"/>
        <w:rPr>
          <w:rFonts w:asciiTheme="minorBidi" w:hAnsiTheme="minorBidi" w:cstheme="minorBidi"/>
          <w:sz w:val="24"/>
          <w:szCs w:val="24"/>
        </w:rPr>
      </w:pPr>
    </w:p>
    <w:p w14:paraId="25286369" w14:textId="77777777" w:rsidR="002657C0" w:rsidRDefault="002657C0" w:rsidP="004A278C">
      <w:pPr>
        <w:spacing w:line="360" w:lineRule="auto"/>
        <w:ind w:left="720"/>
        <w:jc w:val="left"/>
        <w:rPr>
          <w:rFonts w:asciiTheme="minorBidi" w:hAnsiTheme="minorBidi" w:cstheme="minorBidi"/>
          <w:sz w:val="24"/>
          <w:szCs w:val="24"/>
        </w:rPr>
      </w:pPr>
    </w:p>
    <w:p w14:paraId="04C4A287" w14:textId="77777777" w:rsidR="002657C0" w:rsidRDefault="002657C0" w:rsidP="004A278C">
      <w:pPr>
        <w:spacing w:line="360" w:lineRule="auto"/>
        <w:ind w:left="720"/>
        <w:jc w:val="left"/>
        <w:rPr>
          <w:rFonts w:asciiTheme="minorBidi" w:hAnsiTheme="minorBidi" w:cstheme="minorBidi"/>
          <w:sz w:val="24"/>
          <w:szCs w:val="24"/>
        </w:rPr>
      </w:pPr>
    </w:p>
    <w:p w14:paraId="22F7F604" w14:textId="77777777" w:rsidR="002657C0" w:rsidRDefault="002657C0" w:rsidP="004A278C">
      <w:pPr>
        <w:spacing w:line="360" w:lineRule="auto"/>
        <w:ind w:left="720"/>
        <w:jc w:val="left"/>
        <w:rPr>
          <w:rFonts w:asciiTheme="minorBidi" w:hAnsiTheme="minorBidi" w:cstheme="minorBidi"/>
          <w:sz w:val="24"/>
          <w:szCs w:val="24"/>
        </w:rPr>
      </w:pPr>
    </w:p>
    <w:p w14:paraId="429FB93F" w14:textId="77777777" w:rsidR="002657C0" w:rsidRDefault="002657C0" w:rsidP="004A278C">
      <w:pPr>
        <w:spacing w:line="360" w:lineRule="auto"/>
        <w:ind w:left="720"/>
        <w:jc w:val="left"/>
        <w:rPr>
          <w:rFonts w:asciiTheme="minorBidi" w:hAnsiTheme="minorBidi" w:cstheme="minorBidi"/>
          <w:sz w:val="24"/>
          <w:szCs w:val="24"/>
        </w:rPr>
      </w:pPr>
    </w:p>
    <w:p w14:paraId="326CC6DC" w14:textId="77777777" w:rsidR="002657C0" w:rsidRDefault="002657C0" w:rsidP="004A278C">
      <w:pPr>
        <w:spacing w:line="360" w:lineRule="auto"/>
        <w:ind w:left="720"/>
        <w:jc w:val="left"/>
        <w:rPr>
          <w:rFonts w:asciiTheme="minorBidi" w:hAnsiTheme="minorBidi" w:cstheme="minorBidi"/>
          <w:sz w:val="24"/>
          <w:szCs w:val="24"/>
        </w:rPr>
      </w:pPr>
    </w:p>
    <w:p w14:paraId="5478E604" w14:textId="77777777" w:rsidR="002657C0" w:rsidRDefault="002657C0" w:rsidP="004A278C">
      <w:pPr>
        <w:spacing w:line="360" w:lineRule="auto"/>
        <w:ind w:left="720"/>
        <w:jc w:val="left"/>
        <w:rPr>
          <w:rFonts w:asciiTheme="minorBidi" w:hAnsiTheme="minorBidi" w:cstheme="minorBidi"/>
          <w:sz w:val="24"/>
          <w:szCs w:val="24"/>
        </w:rPr>
      </w:pPr>
    </w:p>
    <w:p w14:paraId="20370459" w14:textId="77777777" w:rsidR="002657C0" w:rsidRDefault="002657C0" w:rsidP="004A278C">
      <w:pPr>
        <w:spacing w:line="360" w:lineRule="auto"/>
        <w:ind w:left="720"/>
        <w:jc w:val="left"/>
        <w:rPr>
          <w:rFonts w:asciiTheme="minorBidi" w:hAnsiTheme="minorBidi" w:cstheme="minorBidi"/>
          <w:sz w:val="24"/>
          <w:szCs w:val="24"/>
        </w:rPr>
      </w:pPr>
    </w:p>
    <w:p w14:paraId="36C9B81D" w14:textId="77777777" w:rsidR="002657C0" w:rsidRDefault="002657C0" w:rsidP="004A278C">
      <w:pPr>
        <w:spacing w:line="360" w:lineRule="auto"/>
        <w:ind w:left="720"/>
        <w:jc w:val="left"/>
        <w:rPr>
          <w:rFonts w:asciiTheme="minorBidi" w:hAnsiTheme="minorBidi" w:cstheme="minorBidi"/>
          <w:sz w:val="24"/>
          <w:szCs w:val="24"/>
        </w:rPr>
      </w:pPr>
    </w:p>
    <w:p w14:paraId="3464F48D" w14:textId="77777777" w:rsidR="002657C0" w:rsidRDefault="002657C0" w:rsidP="004A278C">
      <w:pPr>
        <w:spacing w:line="360" w:lineRule="auto"/>
        <w:ind w:left="720"/>
        <w:jc w:val="left"/>
        <w:rPr>
          <w:rFonts w:asciiTheme="minorBidi" w:hAnsiTheme="minorBidi" w:cstheme="minorBidi"/>
          <w:sz w:val="24"/>
          <w:szCs w:val="24"/>
        </w:rPr>
      </w:pPr>
    </w:p>
    <w:p w14:paraId="404D45DD" w14:textId="77777777" w:rsidR="002657C0" w:rsidRDefault="002657C0" w:rsidP="004A278C">
      <w:pPr>
        <w:spacing w:line="360" w:lineRule="auto"/>
        <w:ind w:left="720"/>
        <w:jc w:val="left"/>
        <w:rPr>
          <w:rFonts w:asciiTheme="minorBidi" w:hAnsiTheme="minorBidi" w:cstheme="minorBidi"/>
          <w:sz w:val="24"/>
          <w:szCs w:val="24"/>
        </w:rPr>
      </w:pPr>
    </w:p>
    <w:p w14:paraId="5DC9C9C1" w14:textId="77777777" w:rsidR="002657C0" w:rsidRPr="00630DEB" w:rsidRDefault="002657C0" w:rsidP="004A278C">
      <w:pPr>
        <w:spacing w:line="360" w:lineRule="auto"/>
        <w:ind w:left="720"/>
        <w:jc w:val="left"/>
        <w:rPr>
          <w:rFonts w:asciiTheme="minorBidi" w:hAnsiTheme="minorBidi" w:cstheme="minorBidi"/>
          <w:sz w:val="24"/>
          <w:szCs w:val="24"/>
        </w:rPr>
      </w:pPr>
    </w:p>
    <w:p w14:paraId="6587C363" w14:textId="77777777" w:rsidR="00A31E75" w:rsidRPr="00630DEB" w:rsidRDefault="00A31E75" w:rsidP="00C92F69">
      <w:pPr>
        <w:spacing w:line="360" w:lineRule="auto"/>
        <w:ind w:left="720"/>
        <w:jc w:val="left"/>
        <w:rPr>
          <w:rFonts w:asciiTheme="minorBidi" w:hAnsiTheme="minorBidi" w:cstheme="minorBidi"/>
          <w:sz w:val="24"/>
          <w:szCs w:val="24"/>
        </w:rPr>
      </w:pPr>
      <w:r w:rsidRPr="00630DEB">
        <w:rPr>
          <w:rFonts w:asciiTheme="minorBidi" w:hAnsiTheme="minorBidi" w:cstheme="minorBidi"/>
          <w:sz w:val="24"/>
          <w:szCs w:val="24"/>
        </w:rPr>
        <w:t>‌</w:t>
      </w:r>
    </w:p>
    <w:p w14:paraId="1690F4FA" w14:textId="09A81CB3" w:rsidR="0010123B" w:rsidRPr="00630DEB" w:rsidRDefault="0010123B" w:rsidP="00877481">
      <w:pPr>
        <w:ind w:left="720"/>
        <w:jc w:val="left"/>
        <w:rPr>
          <w:rFonts w:asciiTheme="minorBidi" w:hAnsiTheme="minorBidi" w:cstheme="minorBidi"/>
          <w:sz w:val="24"/>
          <w:szCs w:val="24"/>
        </w:rPr>
      </w:pPr>
    </w:p>
    <w:p w14:paraId="5212D51D" w14:textId="1811407E" w:rsidR="0010123B" w:rsidRPr="00630DEB" w:rsidRDefault="0010123B" w:rsidP="0010123B">
      <w:pPr>
        <w:rPr>
          <w:rFonts w:asciiTheme="minorBidi" w:hAnsiTheme="minorBidi" w:cstheme="minorBidi"/>
          <w:sz w:val="24"/>
          <w:szCs w:val="24"/>
        </w:rPr>
      </w:pPr>
      <w:r w:rsidRPr="00630DEB">
        <w:rPr>
          <w:rFonts w:asciiTheme="minorBidi" w:hAnsiTheme="minorBidi" w:cstheme="minorBidi"/>
          <w:sz w:val="24"/>
          <w:szCs w:val="24"/>
        </w:rPr>
        <w:t>‌</w:t>
      </w:r>
      <w:r w:rsidR="00605AFE" w:rsidRPr="00630DEB">
        <w:rPr>
          <w:rFonts w:asciiTheme="minorBidi" w:hAnsiTheme="minorBidi" w:cstheme="minorBidi"/>
          <w:sz w:val="24"/>
          <w:szCs w:val="24"/>
        </w:rPr>
        <w:t>`</w:t>
      </w:r>
    </w:p>
    <w:p w14:paraId="23786EED" w14:textId="77777777" w:rsidR="006706C8" w:rsidRPr="00A02744" w:rsidRDefault="006706C8" w:rsidP="00910235"/>
    <w:p w14:paraId="2B84FD98" w14:textId="77777777" w:rsidR="00910235" w:rsidRPr="00A02744" w:rsidRDefault="00910235" w:rsidP="00910235">
      <w:r w:rsidRPr="00A02744">
        <w:t>‌</w:t>
      </w:r>
    </w:p>
    <w:p w14:paraId="7C175B95" w14:textId="77777777" w:rsidR="002D1835" w:rsidRDefault="002D1835" w:rsidP="002D1835"/>
    <w:p w14:paraId="3813984E" w14:textId="77777777" w:rsidR="000B1A44" w:rsidRDefault="000B1A44" w:rsidP="002D1835"/>
    <w:p w14:paraId="7AD26F85" w14:textId="77777777" w:rsidR="000B1A44" w:rsidRDefault="000B1A44" w:rsidP="00411FEC">
      <w:pPr>
        <w:spacing w:line="360" w:lineRule="auto"/>
      </w:pPr>
    </w:p>
    <w:p w14:paraId="766653C0" w14:textId="77777777" w:rsidR="000B1A44" w:rsidRDefault="000B1A44" w:rsidP="002D1835"/>
    <w:p w14:paraId="17FE43A3" w14:textId="77777777" w:rsidR="000B1A44" w:rsidRPr="00411FEC" w:rsidRDefault="000B1A44" w:rsidP="00411FEC">
      <w:pPr>
        <w:pStyle w:val="TOCHeading"/>
      </w:pPr>
    </w:p>
    <w:p w14:paraId="45850F28" w14:textId="4E522501" w:rsidR="000B1A44" w:rsidRPr="00A02744" w:rsidRDefault="00411FEC" w:rsidP="00411FEC">
      <w:pPr>
        <w:pStyle w:val="TOCHeading"/>
        <w:jc w:val="both"/>
      </w:pPr>
      <w:r w:rsidRPr="00411FEC">
        <w:rPr>
          <w:b/>
        </w:rPr>
        <w:t>Task 2</w:t>
      </w:r>
    </w:p>
    <w:p w14:paraId="60C04CCB" w14:textId="049CD9D5" w:rsidR="00907D68" w:rsidRPr="00411FEC" w:rsidRDefault="00D726E1" w:rsidP="00411FEC">
      <w:pPr>
        <w:pStyle w:val="TOCHeading"/>
      </w:pPr>
      <w:r w:rsidRPr="00411FEC">
        <w:t>Securing Medi</w:t>
      </w:r>
      <w:r w:rsidR="00411FEC">
        <w:t>-</w:t>
      </w:r>
      <w:r w:rsidRPr="00411FEC">
        <w:t xml:space="preserve">Trust Analytics Ltd: A Unified Governance and Zero Trust Strategy for Regulatory Compliance and Operational </w:t>
      </w:r>
      <w:r w:rsidR="00125B96" w:rsidRPr="00411FEC">
        <w:t>Resilience</w:t>
      </w:r>
      <w:r w:rsidR="004A3768" w:rsidRPr="00411FEC">
        <w:t xml:space="preserve"> </w:t>
      </w:r>
    </w:p>
    <w:p w14:paraId="60DED039" w14:textId="77777777" w:rsidR="00D726E1" w:rsidRPr="00411FEC" w:rsidRDefault="00D726E1" w:rsidP="00411FEC">
      <w:pPr>
        <w:pStyle w:val="TOCHeading"/>
      </w:pPr>
      <w:r w:rsidRPr="00411FEC">
        <w:t>Zero Trust Security Strategy (ZTNA)</w:t>
      </w:r>
    </w:p>
    <w:p w14:paraId="5EE717E9" w14:textId="77777777" w:rsidR="00D726E1" w:rsidRPr="00801845" w:rsidRDefault="00D726E1" w:rsidP="000E5EBD">
      <w:pPr>
        <w:spacing w:line="360" w:lineRule="auto"/>
        <w:ind w:left="1440"/>
        <w:jc w:val="both"/>
        <w:rPr>
          <w:rFonts w:asciiTheme="minorBidi" w:hAnsiTheme="minorBidi" w:cstheme="minorBidi"/>
          <w:sz w:val="24"/>
          <w:szCs w:val="24"/>
        </w:rPr>
      </w:pPr>
      <w:r w:rsidRPr="00801845">
        <w:rPr>
          <w:rFonts w:asciiTheme="minorBidi" w:hAnsiTheme="minorBidi" w:cstheme="minorBidi"/>
          <w:b/>
          <w:bCs/>
          <w:sz w:val="24"/>
          <w:szCs w:val="24"/>
        </w:rPr>
        <w:t xml:space="preserve">ZTNA: </w:t>
      </w:r>
      <w:r w:rsidRPr="00801845">
        <w:rPr>
          <w:rFonts w:asciiTheme="minorBidi" w:hAnsiTheme="minorBidi" w:cstheme="minorBidi"/>
          <w:sz w:val="24"/>
          <w:szCs w:val="24"/>
        </w:rPr>
        <w:t>means “never trust, always verify”</w:t>
      </w:r>
    </w:p>
    <w:p w14:paraId="628D337D" w14:textId="77777777" w:rsidR="00D726E1" w:rsidRPr="00801845" w:rsidRDefault="00D726E1" w:rsidP="000E5EBD">
      <w:pPr>
        <w:spacing w:line="360" w:lineRule="auto"/>
        <w:ind w:left="1440"/>
        <w:jc w:val="both"/>
        <w:rPr>
          <w:rFonts w:asciiTheme="minorBidi" w:hAnsiTheme="minorBidi" w:cstheme="minorBidi"/>
          <w:sz w:val="24"/>
          <w:szCs w:val="24"/>
        </w:rPr>
      </w:pPr>
      <w:r w:rsidRPr="00801845">
        <w:rPr>
          <w:rFonts w:asciiTheme="minorBidi" w:hAnsiTheme="minorBidi" w:cstheme="minorBidi"/>
          <w:sz w:val="24"/>
          <w:szCs w:val="24"/>
        </w:rPr>
        <w:t>Least privilege access ensuring that employees are granted only data need for job, verify identity any time login, multi-factor authentication, continuously monitoring, and detected suspicious activities to reduce the risk and mitigating internal and external threats [1].</w:t>
      </w:r>
    </w:p>
    <w:p w14:paraId="5DFD2730" w14:textId="7B42FCE5" w:rsidR="00D726E1" w:rsidRPr="00801845" w:rsidRDefault="00D726E1" w:rsidP="000E5EBD">
      <w:pPr>
        <w:spacing w:line="360" w:lineRule="auto"/>
        <w:ind w:left="1440"/>
        <w:jc w:val="both"/>
        <w:rPr>
          <w:rFonts w:asciiTheme="minorBidi" w:hAnsiTheme="minorBidi" w:cstheme="minorBidi"/>
          <w:sz w:val="24"/>
          <w:szCs w:val="24"/>
        </w:rPr>
      </w:pPr>
      <w:r w:rsidRPr="00801845">
        <w:rPr>
          <w:rFonts w:asciiTheme="minorBidi" w:hAnsiTheme="minorBidi" w:cstheme="minorBidi"/>
          <w:sz w:val="24"/>
          <w:szCs w:val="24"/>
        </w:rPr>
        <w:t>Zero Trust is crucial for MediTrust because the organisation operates with fully hybrid workforce, relies heavily on multi- cloud, sensitive healthcare and clinic analysts’ data, including remote developers, and strict EU regulations</w:t>
      </w:r>
      <w:r w:rsidR="001E5A45">
        <w:rPr>
          <w:rFonts w:asciiTheme="minorBidi" w:hAnsiTheme="minorBidi" w:cstheme="minorBidi"/>
          <w:sz w:val="24"/>
          <w:szCs w:val="24"/>
        </w:rPr>
        <w:t>[2]</w:t>
      </w:r>
      <w:r w:rsidRPr="00801845">
        <w:rPr>
          <w:rFonts w:asciiTheme="minorBidi" w:hAnsiTheme="minorBidi" w:cstheme="minorBidi"/>
          <w:sz w:val="24"/>
          <w:szCs w:val="24"/>
        </w:rPr>
        <w:t>.</w:t>
      </w:r>
    </w:p>
    <w:p w14:paraId="09F84FA0" w14:textId="6672FA18" w:rsidR="003959B9" w:rsidRDefault="004D1421" w:rsidP="000E5EBD">
      <w:pPr>
        <w:ind w:left="1440"/>
        <w:jc w:val="both"/>
        <w:rPr>
          <w:sz w:val="28"/>
          <w:szCs w:val="28"/>
        </w:rPr>
      </w:pPr>
      <w:r>
        <w:rPr>
          <w:sz w:val="28"/>
          <w:szCs w:val="28"/>
        </w:rPr>
        <w:t xml:space="preserve"> </w:t>
      </w:r>
    </w:p>
    <w:p w14:paraId="4B129057" w14:textId="1F379BB2" w:rsidR="003F3F2A" w:rsidRDefault="003959B9" w:rsidP="000E5EBD">
      <w:pPr>
        <w:spacing w:after="200" w:line="360" w:lineRule="auto"/>
        <w:ind w:left="1440"/>
        <w:jc w:val="both"/>
        <w:rPr>
          <w:rFonts w:asciiTheme="minorHAnsi" w:hAnsiTheme="minorHAnsi" w:cstheme="majorHAnsi"/>
          <w:b/>
          <w:bCs/>
          <w:sz w:val="24"/>
          <w:szCs w:val="24"/>
        </w:rPr>
      </w:pPr>
      <w:r w:rsidRPr="003959B9">
        <w:rPr>
          <w:rFonts w:asciiTheme="minorHAnsi" w:hAnsiTheme="minorHAnsi" w:cstheme="majorHAnsi"/>
          <w:b/>
          <w:bCs/>
          <w:sz w:val="24"/>
          <w:szCs w:val="24"/>
        </w:rPr>
        <w:t>Organisation Structure:</w:t>
      </w:r>
    </w:p>
    <w:p w14:paraId="4C8D1F82" w14:textId="2F40BA5C" w:rsidR="00D04D4E" w:rsidRPr="00D04D4E" w:rsidRDefault="00DC1F47" w:rsidP="00F9665A">
      <w:pPr>
        <w:spacing w:after="200" w:line="360" w:lineRule="auto"/>
        <w:ind w:left="1440"/>
        <w:rPr>
          <w:rFonts w:asciiTheme="minorHAnsi" w:hAnsiTheme="minorHAnsi" w:cstheme="majorHAnsi"/>
          <w:b/>
          <w:bCs/>
          <w:sz w:val="24"/>
          <w:szCs w:val="24"/>
        </w:rPr>
      </w:pPr>
      <w:r w:rsidRPr="00DC1F47">
        <w:rPr>
          <w:rFonts w:asciiTheme="minorHAnsi" w:hAnsiTheme="minorHAnsi" w:cstheme="majorHAnsi"/>
          <w:b/>
          <w:bCs/>
          <w:noProof/>
          <w:sz w:val="24"/>
          <w:szCs w:val="24"/>
        </w:rPr>
        <w:lastRenderedPageBreak/>
        <w:drawing>
          <wp:inline distT="0" distB="0" distL="0" distR="0" wp14:anchorId="60C5569B" wp14:editId="19FE264C">
            <wp:extent cx="3718560" cy="2036149"/>
            <wp:effectExtent l="0" t="0" r="0" b="2540"/>
            <wp:docPr id="897841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841909" name=""/>
                    <pic:cNvPicPr/>
                  </pic:nvPicPr>
                  <pic:blipFill>
                    <a:blip r:embed="rId26"/>
                    <a:stretch>
                      <a:fillRect/>
                    </a:stretch>
                  </pic:blipFill>
                  <pic:spPr>
                    <a:xfrm>
                      <a:off x="0" y="0"/>
                      <a:ext cx="3744187" cy="2050181"/>
                    </a:xfrm>
                    <a:prstGeom prst="rect">
                      <a:avLst/>
                    </a:prstGeom>
                  </pic:spPr>
                </pic:pic>
              </a:graphicData>
            </a:graphic>
          </wp:inline>
        </w:drawing>
      </w:r>
    </w:p>
    <w:p w14:paraId="3E7D146E" w14:textId="40824FE1" w:rsidR="00C90353" w:rsidRPr="00C90353" w:rsidRDefault="00C90353" w:rsidP="000E5EBD">
      <w:pPr>
        <w:spacing w:after="200" w:line="360" w:lineRule="auto"/>
        <w:ind w:left="1440"/>
        <w:jc w:val="both"/>
        <w:rPr>
          <w:rFonts w:asciiTheme="minorHAnsi" w:hAnsiTheme="minorHAnsi" w:cstheme="majorHAnsi"/>
          <w:sz w:val="24"/>
          <w:szCs w:val="24"/>
        </w:rPr>
      </w:pPr>
      <w:r w:rsidRPr="00C90353">
        <w:rPr>
          <w:rFonts w:asciiTheme="minorHAnsi" w:hAnsiTheme="minorHAnsi" w:cstheme="majorHAnsi"/>
          <w:sz w:val="24"/>
          <w:szCs w:val="24"/>
        </w:rPr>
        <w:t xml:space="preserve">The structure </w:t>
      </w:r>
      <w:r w:rsidR="001C4392">
        <w:rPr>
          <w:rFonts w:asciiTheme="minorHAnsi" w:hAnsiTheme="minorHAnsi" w:cstheme="majorHAnsi"/>
          <w:sz w:val="24"/>
          <w:szCs w:val="24"/>
        </w:rPr>
        <w:t xml:space="preserve">above </w:t>
      </w:r>
      <w:r w:rsidRPr="00C90353">
        <w:rPr>
          <w:rFonts w:asciiTheme="minorHAnsi" w:hAnsiTheme="minorHAnsi" w:cstheme="majorHAnsi"/>
          <w:sz w:val="24"/>
          <w:szCs w:val="24"/>
        </w:rPr>
        <w:t>shows a CISO overseeing three key security functions. The Cloud Security Architect manages the Cloud Team, which works closely with the SOC Team to monitor and secure cloud environments. The DevSecOps Lead supports development teams by integrating security into the software lifecycle, also connecting with the SOC Team for ongoing threat detection. The Compliance Officer operates alongside these groups, ensuring that all security and operational activities meet regulatory and organizational standards</w:t>
      </w:r>
    </w:p>
    <w:p w14:paraId="5FCA1D37" w14:textId="77777777" w:rsidR="003F3F2A" w:rsidRDefault="003F3F2A" w:rsidP="000E5EBD">
      <w:pPr>
        <w:spacing w:after="200" w:line="360" w:lineRule="auto"/>
        <w:ind w:left="1440"/>
        <w:jc w:val="both"/>
        <w:rPr>
          <w:rFonts w:asciiTheme="minorHAnsi" w:hAnsiTheme="minorHAnsi" w:cstheme="majorHAnsi"/>
          <w:b/>
          <w:bCs/>
          <w:sz w:val="24"/>
          <w:szCs w:val="24"/>
        </w:rPr>
      </w:pPr>
    </w:p>
    <w:p w14:paraId="4B523885" w14:textId="77777777" w:rsidR="00125B96" w:rsidRDefault="00125B96" w:rsidP="001167CE">
      <w:pPr>
        <w:jc w:val="both"/>
      </w:pPr>
    </w:p>
    <w:p w14:paraId="75435129" w14:textId="77777777" w:rsidR="00125B96" w:rsidRDefault="00125B96" w:rsidP="000E5EBD">
      <w:pPr>
        <w:ind w:left="1440"/>
        <w:jc w:val="both"/>
      </w:pPr>
    </w:p>
    <w:p w14:paraId="7D5B4D1E" w14:textId="77777777" w:rsidR="00125B96" w:rsidRDefault="00125B96" w:rsidP="000E5EBD">
      <w:pPr>
        <w:ind w:left="1440"/>
        <w:jc w:val="both"/>
      </w:pPr>
    </w:p>
    <w:p w14:paraId="3B12D873" w14:textId="77777777" w:rsidR="00D726E1" w:rsidRPr="00D26082" w:rsidRDefault="00D726E1" w:rsidP="000E5EBD">
      <w:pPr>
        <w:ind w:left="1440"/>
        <w:jc w:val="both"/>
        <w:rPr>
          <w:b/>
          <w:bCs/>
          <w:sz w:val="28"/>
          <w:szCs w:val="28"/>
        </w:rPr>
      </w:pPr>
      <w:r w:rsidRPr="00D26082">
        <w:rPr>
          <w:b/>
          <w:bCs/>
          <w:sz w:val="28"/>
          <w:szCs w:val="28"/>
        </w:rPr>
        <w:t>Cloud security architect</w:t>
      </w:r>
    </w:p>
    <w:p w14:paraId="5D067749" w14:textId="77777777" w:rsidR="00D726E1" w:rsidRDefault="00D726E1" w:rsidP="000E5EBD">
      <w:pPr>
        <w:ind w:left="1440"/>
        <w:jc w:val="both"/>
      </w:pPr>
      <w:r>
        <w:t xml:space="preserve"> </w:t>
      </w:r>
      <w:r w:rsidRPr="00D57BFA">
        <w:rPr>
          <w:noProof/>
        </w:rPr>
        <w:drawing>
          <wp:inline distT="0" distB="0" distL="0" distR="0" wp14:anchorId="42F4E5E5" wp14:editId="48245A28">
            <wp:extent cx="3416476" cy="2362321"/>
            <wp:effectExtent l="0" t="0" r="0" b="0"/>
            <wp:docPr id="1387879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79340" name=""/>
                    <pic:cNvPicPr/>
                  </pic:nvPicPr>
                  <pic:blipFill>
                    <a:blip r:embed="rId27"/>
                    <a:stretch>
                      <a:fillRect/>
                    </a:stretch>
                  </pic:blipFill>
                  <pic:spPr>
                    <a:xfrm>
                      <a:off x="0" y="0"/>
                      <a:ext cx="3416476" cy="2362321"/>
                    </a:xfrm>
                    <a:prstGeom prst="rect">
                      <a:avLst/>
                    </a:prstGeom>
                  </pic:spPr>
                </pic:pic>
              </a:graphicData>
            </a:graphic>
          </wp:inline>
        </w:drawing>
      </w:r>
    </w:p>
    <w:p w14:paraId="0EE72037" w14:textId="7BDBEF40" w:rsidR="00D207CC" w:rsidRPr="00F9665A" w:rsidRDefault="00D726E1" w:rsidP="00F9665A">
      <w:pPr>
        <w:spacing w:line="360" w:lineRule="auto"/>
        <w:ind w:left="1440"/>
        <w:jc w:val="both"/>
        <w:rPr>
          <w:sz w:val="24"/>
          <w:szCs w:val="24"/>
        </w:rPr>
      </w:pPr>
      <w:r w:rsidRPr="003F16D9">
        <w:rPr>
          <w:sz w:val="24"/>
          <w:szCs w:val="24"/>
        </w:rPr>
        <w:t>Figure 2 shows cloud security [</w:t>
      </w:r>
      <w:r w:rsidR="002571B5">
        <w:rPr>
          <w:sz w:val="24"/>
          <w:szCs w:val="24"/>
        </w:rPr>
        <w:t>3</w:t>
      </w:r>
      <w:r w:rsidRPr="003F16D9">
        <w:rPr>
          <w:sz w:val="24"/>
          <w:szCs w:val="24"/>
        </w:rPr>
        <w:t>]</w:t>
      </w:r>
    </w:p>
    <w:p w14:paraId="21ACD6AA" w14:textId="77777777" w:rsidR="003A6A76" w:rsidRPr="003A6A76" w:rsidRDefault="003A6A76" w:rsidP="000E5EBD">
      <w:pPr>
        <w:spacing w:line="360" w:lineRule="auto"/>
        <w:ind w:left="1440"/>
        <w:jc w:val="both"/>
        <w:rPr>
          <w:rFonts w:asciiTheme="minorBidi" w:hAnsiTheme="minorBidi" w:cstheme="minorBidi"/>
          <w:sz w:val="24"/>
          <w:szCs w:val="24"/>
        </w:rPr>
      </w:pPr>
      <w:r w:rsidRPr="003A6A76">
        <w:rPr>
          <w:rFonts w:asciiTheme="minorBidi" w:hAnsiTheme="minorBidi" w:cstheme="minorBidi"/>
          <w:sz w:val="24"/>
          <w:szCs w:val="24"/>
        </w:rPr>
        <w:t>Figure 2 presents a structured overview of cloud service delivery, highlighting the progressive layering of Infrastructure</w:t>
      </w:r>
      <w:r w:rsidRPr="003A6A76">
        <w:rPr>
          <w:rFonts w:asciiTheme="minorBidi" w:hAnsiTheme="minorBidi" w:cstheme="minorBidi"/>
          <w:sz w:val="24"/>
          <w:szCs w:val="24"/>
        </w:rPr>
        <w:noBreakHyphen/>
        <w:t>as</w:t>
      </w:r>
      <w:r w:rsidRPr="003A6A76">
        <w:rPr>
          <w:rFonts w:asciiTheme="minorBidi" w:hAnsiTheme="minorBidi" w:cstheme="minorBidi"/>
          <w:sz w:val="24"/>
          <w:szCs w:val="24"/>
        </w:rPr>
        <w:noBreakHyphen/>
        <w:t>a</w:t>
      </w:r>
      <w:r w:rsidRPr="003A6A76">
        <w:rPr>
          <w:rFonts w:asciiTheme="minorBidi" w:hAnsiTheme="minorBidi" w:cstheme="minorBidi"/>
          <w:sz w:val="24"/>
          <w:szCs w:val="24"/>
        </w:rPr>
        <w:noBreakHyphen/>
        <w:t>Service (IaaS), Platform</w:t>
      </w:r>
      <w:r w:rsidRPr="003A6A76">
        <w:rPr>
          <w:rFonts w:asciiTheme="minorBidi" w:hAnsiTheme="minorBidi" w:cstheme="minorBidi"/>
          <w:sz w:val="24"/>
          <w:szCs w:val="24"/>
        </w:rPr>
        <w:noBreakHyphen/>
        <w:t>as</w:t>
      </w:r>
      <w:r w:rsidRPr="003A6A76">
        <w:rPr>
          <w:rFonts w:asciiTheme="minorBidi" w:hAnsiTheme="minorBidi" w:cstheme="minorBidi"/>
          <w:sz w:val="24"/>
          <w:szCs w:val="24"/>
        </w:rPr>
        <w:noBreakHyphen/>
        <w:t>a</w:t>
      </w:r>
      <w:r w:rsidRPr="003A6A76">
        <w:rPr>
          <w:rFonts w:asciiTheme="minorBidi" w:hAnsiTheme="minorBidi" w:cstheme="minorBidi"/>
          <w:sz w:val="24"/>
          <w:szCs w:val="24"/>
        </w:rPr>
        <w:noBreakHyphen/>
        <w:t>Service (PaaS), and Software</w:t>
      </w:r>
      <w:r w:rsidRPr="003A6A76">
        <w:rPr>
          <w:rFonts w:asciiTheme="minorBidi" w:hAnsiTheme="minorBidi" w:cstheme="minorBidi"/>
          <w:sz w:val="24"/>
          <w:szCs w:val="24"/>
        </w:rPr>
        <w:noBreakHyphen/>
        <w:t>as</w:t>
      </w:r>
      <w:r w:rsidRPr="003A6A76">
        <w:rPr>
          <w:rFonts w:asciiTheme="minorBidi" w:hAnsiTheme="minorBidi" w:cstheme="minorBidi"/>
          <w:sz w:val="24"/>
          <w:szCs w:val="24"/>
        </w:rPr>
        <w:noBreakHyphen/>
        <w:t>a</w:t>
      </w:r>
      <w:r w:rsidRPr="003A6A76">
        <w:rPr>
          <w:rFonts w:asciiTheme="minorBidi" w:hAnsiTheme="minorBidi" w:cstheme="minorBidi"/>
          <w:sz w:val="24"/>
          <w:szCs w:val="24"/>
        </w:rPr>
        <w:noBreakHyphen/>
        <w:t xml:space="preserve">Service (SaaS). In this model, IaaS forms the foundational layer, providing configurable and scalable computing resources such </w:t>
      </w:r>
      <w:r w:rsidRPr="003A6A76">
        <w:rPr>
          <w:rFonts w:asciiTheme="minorBidi" w:hAnsiTheme="minorBidi" w:cstheme="minorBidi"/>
          <w:sz w:val="24"/>
          <w:szCs w:val="24"/>
        </w:rPr>
        <w:lastRenderedPageBreak/>
        <w:t>as virtual servers, storage, and networking components. This reduces the need for organisations to manage physical hardware and supports flexible allocation of processing power. Positioned above IaaS, the PaaS layer offers a complete development and deployment environment, enabling developers to build, test, and manage applications without handling the complexities of underlying infrastructure. At the highest layer, SaaS delivers fully managed software applications over the Internet, removing the overhead of local installation, updates, and maintenance. Users can access these applications through web or mobile interfaces, paying only for usage while service providers maintain performance and security.</w:t>
      </w:r>
    </w:p>
    <w:p w14:paraId="48EC306A" w14:textId="775409E8" w:rsidR="00D207CC" w:rsidRPr="00865DCF" w:rsidRDefault="003A6A76" w:rsidP="00443C9A">
      <w:pPr>
        <w:spacing w:line="360" w:lineRule="auto"/>
        <w:ind w:left="1440"/>
        <w:jc w:val="both"/>
        <w:rPr>
          <w:rFonts w:asciiTheme="minorBidi" w:hAnsiTheme="minorBidi" w:cstheme="minorBidi"/>
          <w:sz w:val="24"/>
          <w:szCs w:val="24"/>
        </w:rPr>
      </w:pPr>
      <w:r w:rsidRPr="003A6A76">
        <w:rPr>
          <w:rFonts w:asciiTheme="minorBidi" w:hAnsiTheme="minorBidi" w:cstheme="minorBidi"/>
          <w:sz w:val="24"/>
          <w:szCs w:val="24"/>
        </w:rPr>
        <w:t>Within this cloud security context, the DevSecOps Lead plays an essential role in embedding security throughout the software development lifecycle. DevSecOps integrates automated security testing, code analysis, and real</w:t>
      </w:r>
      <w:r w:rsidRPr="003A6A76">
        <w:rPr>
          <w:rFonts w:asciiTheme="minorBidi" w:hAnsiTheme="minorBidi" w:cstheme="minorBidi"/>
          <w:sz w:val="24"/>
          <w:szCs w:val="24"/>
        </w:rPr>
        <w:noBreakHyphen/>
        <w:t>time monitoring into development workflows, ensuring that vulnerabilities are identified and resolved early. This proactive approach strengthens an organisation’s overall security posture by reducing exposure to potential threats and enabling continuous delivery of secure and resilient software systems.</w:t>
      </w:r>
    </w:p>
    <w:p w14:paraId="55C0C6C1" w14:textId="3E4325DA" w:rsidR="00DE37DB" w:rsidRPr="00865DCF" w:rsidRDefault="00D726E1" w:rsidP="000E5EBD">
      <w:pPr>
        <w:spacing w:line="360" w:lineRule="auto"/>
        <w:ind w:left="1440"/>
        <w:jc w:val="both"/>
        <w:rPr>
          <w:rFonts w:asciiTheme="minorBidi" w:hAnsiTheme="minorBidi" w:cstheme="minorBidi"/>
          <w:sz w:val="24"/>
          <w:szCs w:val="24"/>
        </w:rPr>
      </w:pPr>
      <w:r w:rsidRPr="00865DCF">
        <w:rPr>
          <w:rFonts w:asciiTheme="minorBidi" w:hAnsiTheme="minorBidi" w:cstheme="minorBidi"/>
          <w:sz w:val="24"/>
          <w:szCs w:val="24"/>
        </w:rPr>
        <w:t>“As shown in Figure. 2, Cloud services are offered in terms of Infrastructure-as-a- service (IaaS), Platform-as-a-service (PaaS), and Software-as-a-service (SaaS). It follows a bottom-up approach wherein at the infrastructure level; machine power is de- livered in terms of CPU consumption to memory allocation. On top of it, lies the layer that delivers an environment in terms of framework for application development, termed as PaaS. At the top level resides the application layer, delivering software outsourced through the Internet, eliminating the need for in-house maintenance of sophisticated software [6]. At the application layer, the end users can utilize software running at a remote site by Application Service Providers (ASPs). Here, customers need not buy and install costly software. They can pay for the usage and their concerns for maintenance are removed” [</w:t>
      </w:r>
      <w:r w:rsidR="002571B5">
        <w:rPr>
          <w:rFonts w:asciiTheme="minorBidi" w:hAnsiTheme="minorBidi" w:cstheme="minorBidi"/>
          <w:sz w:val="24"/>
          <w:szCs w:val="24"/>
        </w:rPr>
        <w:t>4</w:t>
      </w:r>
      <w:r w:rsidRPr="00865DCF">
        <w:rPr>
          <w:rFonts w:asciiTheme="minorBidi" w:hAnsiTheme="minorBidi" w:cstheme="minorBidi"/>
          <w:sz w:val="24"/>
          <w:szCs w:val="24"/>
        </w:rPr>
        <w:t xml:space="preserve">]. </w:t>
      </w:r>
    </w:p>
    <w:p w14:paraId="59A180EF" w14:textId="67ABB545" w:rsidR="0023632C" w:rsidRDefault="009300A8" w:rsidP="0092742E">
      <w:pPr>
        <w:pStyle w:val="Heading6"/>
        <w:spacing w:before="0" w:line="360" w:lineRule="auto"/>
        <w:ind w:left="1440"/>
        <w:jc w:val="both"/>
        <w:rPr>
          <w:rStyle w:val="IntenseReference"/>
          <w:rFonts w:asciiTheme="minorBidi" w:hAnsiTheme="minorBidi" w:cstheme="minorBidi"/>
          <w:color w:val="auto"/>
          <w:sz w:val="28"/>
          <w:szCs w:val="28"/>
        </w:rPr>
      </w:pPr>
      <w:r w:rsidRPr="0092742E">
        <w:rPr>
          <w:rStyle w:val="IntenseReference"/>
          <w:rFonts w:asciiTheme="minorBidi" w:hAnsiTheme="minorBidi" w:cstheme="minorBidi"/>
          <w:color w:val="auto"/>
          <w:sz w:val="28"/>
          <w:szCs w:val="28"/>
        </w:rPr>
        <w:t xml:space="preserve">Policies &amp; Procedures: </w:t>
      </w:r>
    </w:p>
    <w:p w14:paraId="20A38300" w14:textId="4B8132E6" w:rsidR="00AC47E9" w:rsidRPr="00AC47E9" w:rsidRDefault="00AC47E9" w:rsidP="00AC47E9">
      <w:pPr>
        <w:spacing w:line="360" w:lineRule="auto"/>
        <w:ind w:left="1440"/>
        <w:jc w:val="left"/>
        <w:rPr>
          <w:rFonts w:asciiTheme="minorBidi" w:hAnsiTheme="minorBidi" w:cstheme="minorBidi"/>
          <w:sz w:val="24"/>
          <w:szCs w:val="24"/>
        </w:rPr>
      </w:pPr>
      <w:r w:rsidRPr="00AC47E9">
        <w:rPr>
          <w:rFonts w:asciiTheme="minorBidi" w:hAnsiTheme="minorBidi" w:cstheme="minorBidi"/>
          <w:sz w:val="24"/>
          <w:szCs w:val="24"/>
        </w:rPr>
        <w:t>Policies are an integral part of the big organisation which helps in its smooth functioning. They provide some common parameters over which the management can take a consistent decision over a long period</w:t>
      </w:r>
      <w:r w:rsidR="005400AB">
        <w:rPr>
          <w:rFonts w:asciiTheme="minorBidi" w:hAnsiTheme="minorBidi" w:cstheme="minorBidi"/>
          <w:sz w:val="24"/>
          <w:szCs w:val="24"/>
        </w:rPr>
        <w:t xml:space="preserve"> [</w:t>
      </w:r>
      <w:r w:rsidR="002571B5">
        <w:rPr>
          <w:rFonts w:asciiTheme="minorBidi" w:hAnsiTheme="minorBidi" w:cstheme="minorBidi"/>
          <w:sz w:val="24"/>
          <w:szCs w:val="24"/>
        </w:rPr>
        <w:t>5</w:t>
      </w:r>
      <w:r w:rsidR="005400AB">
        <w:rPr>
          <w:rFonts w:asciiTheme="minorBidi" w:hAnsiTheme="minorBidi" w:cstheme="minorBidi"/>
          <w:sz w:val="24"/>
          <w:szCs w:val="24"/>
        </w:rPr>
        <w:t>]</w:t>
      </w:r>
      <w:r w:rsidRPr="00AC47E9">
        <w:rPr>
          <w:rFonts w:asciiTheme="minorBidi" w:hAnsiTheme="minorBidi" w:cstheme="minorBidi"/>
          <w:sz w:val="24"/>
          <w:szCs w:val="24"/>
        </w:rPr>
        <w:t>.</w:t>
      </w:r>
    </w:p>
    <w:p w14:paraId="23DC27F8" w14:textId="77777777" w:rsidR="0023632C" w:rsidRPr="0023632C" w:rsidRDefault="0023632C" w:rsidP="000E5EBD">
      <w:pPr>
        <w:spacing w:line="360" w:lineRule="auto"/>
        <w:ind w:left="1440"/>
        <w:jc w:val="both"/>
        <w:rPr>
          <w:rFonts w:asciiTheme="minorBidi" w:hAnsiTheme="minorBidi" w:cstheme="minorBidi"/>
          <w:sz w:val="24"/>
          <w:szCs w:val="24"/>
        </w:rPr>
      </w:pPr>
      <w:r w:rsidRPr="0023632C">
        <w:rPr>
          <w:rFonts w:asciiTheme="minorBidi" w:hAnsiTheme="minorBidi" w:cstheme="minorBidi"/>
          <w:sz w:val="24"/>
          <w:szCs w:val="24"/>
        </w:rPr>
        <w:t xml:space="preserve">To keep MediTrust Analytics Ltd safe while supporting hybrid workers, the company needs clear rules for using AI, for configuring SaaS applications, and for </w:t>
      </w:r>
      <w:r w:rsidRPr="0023632C">
        <w:rPr>
          <w:rFonts w:asciiTheme="minorBidi" w:hAnsiTheme="minorBidi" w:cstheme="minorBidi"/>
          <w:sz w:val="24"/>
          <w:szCs w:val="24"/>
        </w:rPr>
        <w:lastRenderedPageBreak/>
        <w:t>Bring Your Own Device (BYOD). These rules help employees work from home or office without putting company data or patient information in danger.</w:t>
      </w:r>
    </w:p>
    <w:p w14:paraId="4FF61216" w14:textId="2FAD559D" w:rsidR="0023632C" w:rsidRPr="0023632C" w:rsidRDefault="0023632C" w:rsidP="000E5EBD">
      <w:pPr>
        <w:spacing w:line="360" w:lineRule="auto"/>
        <w:ind w:left="1440"/>
        <w:jc w:val="both"/>
        <w:rPr>
          <w:rFonts w:asciiTheme="minorBidi" w:hAnsiTheme="minorBidi" w:cstheme="minorBidi"/>
          <w:sz w:val="24"/>
          <w:szCs w:val="24"/>
        </w:rPr>
      </w:pPr>
      <w:r w:rsidRPr="0023632C">
        <w:rPr>
          <w:rFonts w:asciiTheme="minorBidi" w:hAnsiTheme="minorBidi" w:cstheme="minorBidi"/>
          <w:sz w:val="24"/>
          <w:szCs w:val="24"/>
        </w:rPr>
        <w:t>First, AI usage must follow strong guidance. Employees should only use AI tools that the company has checked and approved. Staff must not put private, sensitive, or patient data into free public AI tools because this can cause serious data leaks. Access to company AI tools should require strong login methods, like multi</w:t>
      </w:r>
      <w:r w:rsidRPr="0023632C">
        <w:rPr>
          <w:rFonts w:asciiTheme="minorBidi" w:hAnsiTheme="minorBidi" w:cstheme="minorBidi"/>
          <w:sz w:val="24"/>
          <w:szCs w:val="24"/>
        </w:rPr>
        <w:noBreakHyphen/>
        <w:t xml:space="preserve">factor authentication (MFA). Also, anything created by AI must be checked by a human worker. Employees should look for mistakes, unfair results, and compliance problems before using AI output for decisions. MediTrust should also train workers </w:t>
      </w:r>
      <w:r w:rsidR="00862A87" w:rsidRPr="00865DCF">
        <w:rPr>
          <w:rFonts w:asciiTheme="minorBidi" w:hAnsiTheme="minorBidi" w:cstheme="minorBidi"/>
          <w:sz w:val="24"/>
          <w:szCs w:val="24"/>
        </w:rPr>
        <w:t>regularly,</w:t>
      </w:r>
      <w:r w:rsidRPr="0023632C">
        <w:rPr>
          <w:rFonts w:asciiTheme="minorBidi" w:hAnsiTheme="minorBidi" w:cstheme="minorBidi"/>
          <w:sz w:val="24"/>
          <w:szCs w:val="24"/>
        </w:rPr>
        <w:t xml:space="preserve"> so they understand risks from AI, such as wrong information, bias, or accidental sharing of private data</w:t>
      </w:r>
      <w:r w:rsidR="00607CEA">
        <w:rPr>
          <w:rFonts w:asciiTheme="minorBidi" w:hAnsiTheme="minorBidi" w:cstheme="minorBidi"/>
          <w:sz w:val="24"/>
          <w:szCs w:val="24"/>
        </w:rPr>
        <w:t xml:space="preserve"> </w:t>
      </w:r>
      <w:r w:rsidR="00F17E1B">
        <w:rPr>
          <w:rFonts w:asciiTheme="minorBidi" w:hAnsiTheme="minorBidi" w:cstheme="minorBidi"/>
          <w:sz w:val="24"/>
          <w:szCs w:val="24"/>
        </w:rPr>
        <w:t>[6</w:t>
      </w:r>
      <w:r w:rsidR="00613418">
        <w:rPr>
          <w:rFonts w:asciiTheme="minorBidi" w:hAnsiTheme="minorBidi" w:cstheme="minorBidi"/>
          <w:sz w:val="24"/>
          <w:szCs w:val="24"/>
        </w:rPr>
        <w:t>]</w:t>
      </w:r>
      <w:r w:rsidRPr="0023632C">
        <w:rPr>
          <w:rFonts w:asciiTheme="minorBidi" w:hAnsiTheme="minorBidi" w:cstheme="minorBidi"/>
          <w:sz w:val="24"/>
          <w:szCs w:val="24"/>
        </w:rPr>
        <w:t>.</w:t>
      </w:r>
    </w:p>
    <w:p w14:paraId="2E20AA4A" w14:textId="77777777" w:rsidR="0023632C" w:rsidRPr="0023632C" w:rsidRDefault="0023632C" w:rsidP="000E5EBD">
      <w:pPr>
        <w:spacing w:line="360" w:lineRule="auto"/>
        <w:ind w:left="1440"/>
        <w:jc w:val="both"/>
        <w:rPr>
          <w:rFonts w:asciiTheme="minorBidi" w:hAnsiTheme="minorBidi" w:cstheme="minorBidi"/>
          <w:sz w:val="24"/>
          <w:szCs w:val="24"/>
        </w:rPr>
      </w:pPr>
      <w:r w:rsidRPr="0023632C">
        <w:rPr>
          <w:rFonts w:asciiTheme="minorBidi" w:hAnsiTheme="minorBidi" w:cstheme="minorBidi"/>
          <w:sz w:val="24"/>
          <w:szCs w:val="24"/>
        </w:rPr>
        <w:t>Next, all SaaS systems used in MediTrust must be set up using good security practices. This includes enabling MFA, using role</w:t>
      </w:r>
      <w:r w:rsidRPr="0023632C">
        <w:rPr>
          <w:rFonts w:asciiTheme="minorBidi" w:hAnsiTheme="minorBidi" w:cstheme="minorBidi"/>
          <w:sz w:val="24"/>
          <w:szCs w:val="24"/>
        </w:rPr>
        <w:noBreakHyphen/>
        <w:t>based access control (RBAC), and giving employees only the level of access they need for their job. Data must be encrypted when it is stored and when it is being sent. The company should use continuous monitoring tools to detect strange or unsafe activity. Only approved SaaS apps should be used. The company must prevent “shadow IT,” meaning unapproved apps used by employees without permission. SaaS vendors must be checked carefully to make sure they follow legal, security, and resilience standards.</w:t>
      </w:r>
    </w:p>
    <w:p w14:paraId="3631999F" w14:textId="77777777" w:rsidR="0023632C" w:rsidRPr="0023632C" w:rsidRDefault="0023632C" w:rsidP="000E5EBD">
      <w:pPr>
        <w:spacing w:line="360" w:lineRule="auto"/>
        <w:ind w:left="1440"/>
        <w:jc w:val="both"/>
        <w:rPr>
          <w:rFonts w:asciiTheme="minorBidi" w:hAnsiTheme="minorBidi" w:cstheme="minorBidi"/>
          <w:sz w:val="24"/>
          <w:szCs w:val="24"/>
        </w:rPr>
      </w:pPr>
      <w:r w:rsidRPr="0023632C">
        <w:rPr>
          <w:rFonts w:asciiTheme="minorBidi" w:hAnsiTheme="minorBidi" w:cstheme="minorBidi"/>
          <w:sz w:val="24"/>
          <w:szCs w:val="24"/>
        </w:rPr>
        <w:t>For BYOD, employees can use their personal devices, but they must follow strict security rules. Devices should be registered with the company and kept updated. They must have security tools like antivirus or Endpoint Detection and Response (EDR). MediTrust should use Mobile Device Management (MDM) to enforce rules and allow remote wiping if a device is lost or stolen. Employees must keep personal data separate from work data and always follow secure login practices.</w:t>
      </w:r>
    </w:p>
    <w:p w14:paraId="18D236D2" w14:textId="492FD814" w:rsidR="00714D63" w:rsidRPr="004A7F2B" w:rsidRDefault="0023632C" w:rsidP="00B36A68">
      <w:pPr>
        <w:spacing w:line="360" w:lineRule="auto"/>
        <w:ind w:left="1440"/>
        <w:jc w:val="both"/>
        <w:rPr>
          <w:rFonts w:asciiTheme="minorBidi" w:hAnsiTheme="minorBidi" w:cstheme="minorBidi"/>
          <w:sz w:val="24"/>
          <w:szCs w:val="24"/>
        </w:rPr>
      </w:pPr>
      <w:r w:rsidRPr="0023632C">
        <w:rPr>
          <w:rFonts w:asciiTheme="minorBidi" w:hAnsiTheme="minorBidi" w:cstheme="minorBidi"/>
          <w:sz w:val="24"/>
          <w:szCs w:val="24"/>
        </w:rPr>
        <w:t>Together, these policies help protect MediTrust’s systems, keep patient data safe, and support a strong and secure hybrid working environment</w:t>
      </w:r>
    </w:p>
    <w:p w14:paraId="5D9E8823" w14:textId="654A19D1" w:rsidR="00714D63" w:rsidRPr="004A7F2B" w:rsidRDefault="00714D63" w:rsidP="004A7F2B">
      <w:pPr>
        <w:spacing w:line="360" w:lineRule="auto"/>
        <w:rPr>
          <w:rFonts w:asciiTheme="minorHAnsi" w:hAnsiTheme="minorHAnsi" w:cstheme="majorHAnsi"/>
          <w:sz w:val="24"/>
          <w:szCs w:val="24"/>
        </w:rPr>
      </w:pPr>
    </w:p>
    <w:p w14:paraId="25D98A72" w14:textId="5F8DCAB2" w:rsidR="00714D63" w:rsidRDefault="00714D63" w:rsidP="00916A12">
      <w:pPr>
        <w:pStyle w:val="Heading6"/>
        <w:ind w:left="1440"/>
        <w:jc w:val="left"/>
        <w:rPr>
          <w:sz w:val="28"/>
          <w:szCs w:val="28"/>
        </w:rPr>
      </w:pPr>
      <w:r w:rsidRPr="00916A12">
        <w:rPr>
          <w:sz w:val="28"/>
          <w:szCs w:val="28"/>
        </w:rPr>
        <w:t xml:space="preserve">Compliance with DORA and NIS2 </w:t>
      </w:r>
      <w:r w:rsidR="00681089" w:rsidRPr="00916A12">
        <w:rPr>
          <w:sz w:val="28"/>
          <w:szCs w:val="28"/>
        </w:rPr>
        <w:t>:</w:t>
      </w:r>
    </w:p>
    <w:p w14:paraId="15A89684" w14:textId="40A0A188" w:rsidR="004A7F2B" w:rsidRPr="0094270A" w:rsidRDefault="00B36A68" w:rsidP="00570AFA">
      <w:pPr>
        <w:spacing w:line="360" w:lineRule="auto"/>
        <w:ind w:left="1440"/>
        <w:jc w:val="both"/>
        <w:rPr>
          <w:b/>
          <w:bCs/>
          <w:sz w:val="24"/>
          <w:szCs w:val="24"/>
        </w:rPr>
      </w:pPr>
      <w:r>
        <w:rPr>
          <w:rFonts w:asciiTheme="minorBidi" w:hAnsiTheme="minorBidi" w:cstheme="minorBidi"/>
          <w:sz w:val="24"/>
          <w:szCs w:val="24"/>
        </w:rPr>
        <w:t>“</w:t>
      </w:r>
      <w:r w:rsidR="0094270A" w:rsidRPr="00B36A68">
        <w:rPr>
          <w:rFonts w:asciiTheme="minorBidi" w:hAnsiTheme="minorBidi" w:cstheme="minorBidi"/>
          <w:sz w:val="24"/>
          <w:szCs w:val="24"/>
        </w:rPr>
        <w:t>DORA contains detailed requirements that do not apply equally to all organizations. Formalize provides guided logic that helps compliance teams understand what is relevant without navigating complex regulatory code structures</w:t>
      </w:r>
      <w:r>
        <w:rPr>
          <w:rFonts w:asciiTheme="minorBidi" w:hAnsiTheme="minorBidi" w:cstheme="minorBidi"/>
          <w:sz w:val="24"/>
          <w:szCs w:val="24"/>
        </w:rPr>
        <w:t>”</w:t>
      </w:r>
      <w:r w:rsidR="00BE0A95">
        <w:rPr>
          <w:rFonts w:asciiTheme="minorBidi" w:hAnsiTheme="minorBidi" w:cstheme="minorBidi"/>
          <w:sz w:val="24"/>
          <w:szCs w:val="24"/>
        </w:rPr>
        <w:t>[7]</w:t>
      </w:r>
      <w:r w:rsidR="0094270A" w:rsidRPr="0094270A">
        <w:rPr>
          <w:b/>
          <w:bCs/>
          <w:sz w:val="24"/>
          <w:szCs w:val="24"/>
        </w:rPr>
        <w:t>.</w:t>
      </w:r>
    </w:p>
    <w:p w14:paraId="25A10830" w14:textId="77777777" w:rsidR="00714D63" w:rsidRPr="00714D63" w:rsidRDefault="00714D63" w:rsidP="00570AFA">
      <w:pPr>
        <w:pStyle w:val="ListParagraph"/>
        <w:spacing w:line="360" w:lineRule="auto"/>
        <w:ind w:left="1440"/>
        <w:jc w:val="both"/>
        <w:rPr>
          <w:rFonts w:asciiTheme="minorHAnsi" w:hAnsiTheme="minorHAnsi" w:cstheme="majorHAnsi"/>
          <w:sz w:val="24"/>
          <w:szCs w:val="24"/>
        </w:rPr>
      </w:pPr>
      <w:r w:rsidRPr="0094270A">
        <w:rPr>
          <w:rFonts w:asciiTheme="minorHAnsi" w:hAnsiTheme="minorHAnsi" w:cstheme="majorHAnsi"/>
          <w:sz w:val="24"/>
          <w:szCs w:val="24"/>
        </w:rPr>
        <w:lastRenderedPageBreak/>
        <w:t>To follow European cybersecurity laws, MediTrust Analytics Ltd must make sure that</w:t>
      </w:r>
      <w:r w:rsidRPr="00714D63">
        <w:rPr>
          <w:rFonts w:asciiTheme="minorHAnsi" w:hAnsiTheme="minorHAnsi" w:cstheme="majorHAnsi"/>
          <w:sz w:val="24"/>
          <w:szCs w:val="24"/>
        </w:rPr>
        <w:t xml:space="preserve"> its security and operational practices match the rules of the Digital Operational Resilience Act (DORA) and the NIS2 Directive. These two regulations focus on strong resilience, good risk management, and fast reporting of cybersecurity incidents. For a company that works in a hybrid environment, following these rules is very important to stay safe, trusted, and compliant.</w:t>
      </w:r>
    </w:p>
    <w:p w14:paraId="2DC3EBEF" w14:textId="77777777" w:rsidR="00714D63" w:rsidRPr="00714D63" w:rsidRDefault="00714D63" w:rsidP="00033D4C">
      <w:pPr>
        <w:pStyle w:val="ListParagraph"/>
        <w:spacing w:line="360" w:lineRule="auto"/>
        <w:ind w:left="1440"/>
        <w:jc w:val="both"/>
        <w:rPr>
          <w:rFonts w:asciiTheme="minorHAnsi" w:hAnsiTheme="minorHAnsi" w:cstheme="majorHAnsi"/>
          <w:sz w:val="24"/>
          <w:szCs w:val="24"/>
        </w:rPr>
      </w:pPr>
      <w:r w:rsidRPr="00714D63">
        <w:rPr>
          <w:rFonts w:asciiTheme="minorHAnsi" w:hAnsiTheme="minorHAnsi" w:cstheme="majorHAnsi"/>
          <w:sz w:val="24"/>
          <w:szCs w:val="24"/>
        </w:rPr>
        <w:t>Under DORA, MediTrust must build a full ICT risk</w:t>
      </w:r>
      <w:r w:rsidRPr="00714D63">
        <w:rPr>
          <w:rFonts w:asciiTheme="minorHAnsi" w:hAnsiTheme="minorHAnsi" w:cstheme="majorHAnsi"/>
          <w:sz w:val="24"/>
          <w:szCs w:val="24"/>
        </w:rPr>
        <w:noBreakHyphen/>
        <w:t>management framework. This means the company must be able to prevent, detect, respond to, and recover from ICT problems or attacks. MediTrust needs continuous monitoring of systems, regular resilience tests such as penetration testing, vulnerability scanning, and scenario</w:t>
      </w:r>
      <w:r w:rsidRPr="00714D63">
        <w:rPr>
          <w:rFonts w:asciiTheme="minorHAnsi" w:hAnsiTheme="minorHAnsi" w:cstheme="majorHAnsi"/>
          <w:sz w:val="24"/>
          <w:szCs w:val="24"/>
        </w:rPr>
        <w:noBreakHyphen/>
        <w:t>based exercises. DORA also requires strong incident</w:t>
      </w:r>
      <w:r w:rsidRPr="00714D63">
        <w:rPr>
          <w:rFonts w:asciiTheme="minorHAnsi" w:hAnsiTheme="minorHAnsi" w:cstheme="majorHAnsi"/>
          <w:sz w:val="24"/>
          <w:szCs w:val="24"/>
        </w:rPr>
        <w:noBreakHyphen/>
        <w:t>response plans so the company can react quickly when something goes wrong.</w:t>
      </w:r>
    </w:p>
    <w:p w14:paraId="503F0923" w14:textId="77777777" w:rsidR="00714D63" w:rsidRPr="00714D63" w:rsidRDefault="00714D63" w:rsidP="00033D4C">
      <w:pPr>
        <w:pStyle w:val="ListParagraph"/>
        <w:spacing w:line="360" w:lineRule="auto"/>
        <w:ind w:left="1440"/>
        <w:jc w:val="both"/>
        <w:rPr>
          <w:rFonts w:asciiTheme="minorHAnsi" w:hAnsiTheme="minorHAnsi" w:cstheme="majorHAnsi"/>
          <w:sz w:val="24"/>
          <w:szCs w:val="24"/>
        </w:rPr>
      </w:pPr>
      <w:r w:rsidRPr="00714D63">
        <w:rPr>
          <w:rFonts w:asciiTheme="minorHAnsi" w:hAnsiTheme="minorHAnsi" w:cstheme="majorHAnsi"/>
          <w:sz w:val="24"/>
          <w:szCs w:val="24"/>
        </w:rPr>
        <w:t>Another important part of DORA is the control of third</w:t>
      </w:r>
      <w:r w:rsidRPr="00714D63">
        <w:rPr>
          <w:rFonts w:asciiTheme="minorHAnsi" w:hAnsiTheme="minorHAnsi" w:cstheme="majorHAnsi"/>
          <w:sz w:val="24"/>
          <w:szCs w:val="24"/>
        </w:rPr>
        <w:noBreakHyphen/>
        <w:t>party ICT providers. This means MediTrust must carefully check SaaS suppliers, cloud providers, and any external technology partners. The company must ensure these partners follow strict security, risk, and resilience rules because MediTrust depends heavily on cloud</w:t>
      </w:r>
      <w:r w:rsidRPr="00714D63">
        <w:rPr>
          <w:rFonts w:asciiTheme="minorHAnsi" w:hAnsiTheme="minorHAnsi" w:cstheme="majorHAnsi"/>
          <w:sz w:val="24"/>
          <w:szCs w:val="24"/>
        </w:rPr>
        <w:noBreakHyphen/>
        <w:t>based systems.</w:t>
      </w:r>
    </w:p>
    <w:p w14:paraId="1D4E7156" w14:textId="48284E51" w:rsidR="00714D63" w:rsidRPr="00714D63" w:rsidRDefault="00714D63" w:rsidP="00033D4C">
      <w:pPr>
        <w:pStyle w:val="ListParagraph"/>
        <w:spacing w:line="360" w:lineRule="auto"/>
        <w:ind w:left="1440"/>
        <w:jc w:val="both"/>
        <w:rPr>
          <w:rFonts w:asciiTheme="minorHAnsi" w:hAnsiTheme="minorHAnsi" w:cstheme="majorHAnsi"/>
          <w:sz w:val="24"/>
          <w:szCs w:val="24"/>
        </w:rPr>
      </w:pPr>
      <w:r w:rsidRPr="00714D63">
        <w:rPr>
          <w:rFonts w:asciiTheme="minorHAnsi" w:hAnsiTheme="minorHAnsi" w:cstheme="majorHAnsi"/>
          <w:sz w:val="24"/>
          <w:szCs w:val="24"/>
        </w:rPr>
        <w:t xml:space="preserve">For NIS2, MediTrust must have strong tools to detect and report cyber incidents. NIS2 requires organisations to report serious incidents within 24 hours for an early </w:t>
      </w:r>
      <w:r w:rsidR="004B53AB" w:rsidRPr="00714D63">
        <w:rPr>
          <w:rFonts w:asciiTheme="minorHAnsi" w:hAnsiTheme="minorHAnsi" w:cstheme="majorHAnsi"/>
          <w:sz w:val="24"/>
          <w:szCs w:val="24"/>
        </w:rPr>
        <w:t>warning and</w:t>
      </w:r>
      <w:r w:rsidRPr="00714D63">
        <w:rPr>
          <w:rFonts w:asciiTheme="minorHAnsi" w:hAnsiTheme="minorHAnsi" w:cstheme="majorHAnsi"/>
          <w:sz w:val="24"/>
          <w:szCs w:val="24"/>
        </w:rPr>
        <w:t xml:space="preserve"> then submit a full incident report within 72 hours. To do this, MediTrust needs a clear internal process for escalating incidents, including who reports what and when. Logging and monitoring tools must be in place so incidents can be understood, analysed, and recorded properly.</w:t>
      </w:r>
    </w:p>
    <w:p w14:paraId="655EC01D" w14:textId="77777777" w:rsidR="00714D63" w:rsidRPr="00714D63" w:rsidRDefault="00714D63" w:rsidP="00D20BA2">
      <w:pPr>
        <w:pStyle w:val="ListParagraph"/>
        <w:spacing w:line="360" w:lineRule="auto"/>
        <w:ind w:left="1440"/>
        <w:rPr>
          <w:rFonts w:asciiTheme="minorHAnsi" w:hAnsiTheme="minorHAnsi" w:cstheme="majorHAnsi"/>
          <w:sz w:val="24"/>
          <w:szCs w:val="24"/>
        </w:rPr>
      </w:pPr>
      <w:r w:rsidRPr="00714D63">
        <w:rPr>
          <w:rFonts w:asciiTheme="minorHAnsi" w:hAnsiTheme="minorHAnsi" w:cstheme="majorHAnsi"/>
          <w:sz w:val="24"/>
          <w:szCs w:val="24"/>
        </w:rPr>
        <w:t>Both DORA and NIS2 also require good documentation, governance, and trained staff. MediTrust should carry out regular audits, compliance reviews, and employee training sessions. Staff must understand reporting duties, cyber risks, and proper handling of sensitive data.</w:t>
      </w:r>
    </w:p>
    <w:p w14:paraId="7EFD0A7F" w14:textId="77777777" w:rsidR="00714D63" w:rsidRDefault="00714D63" w:rsidP="00D20BA2">
      <w:pPr>
        <w:pStyle w:val="ListParagraph"/>
        <w:spacing w:line="360" w:lineRule="auto"/>
        <w:ind w:left="1440"/>
        <w:rPr>
          <w:rFonts w:asciiTheme="minorHAnsi" w:hAnsiTheme="minorHAnsi" w:cstheme="majorHAnsi"/>
          <w:sz w:val="24"/>
          <w:szCs w:val="24"/>
        </w:rPr>
      </w:pPr>
      <w:r w:rsidRPr="00714D63">
        <w:rPr>
          <w:rFonts w:asciiTheme="minorHAnsi" w:hAnsiTheme="minorHAnsi" w:cstheme="majorHAnsi"/>
          <w:sz w:val="24"/>
          <w:szCs w:val="24"/>
        </w:rPr>
        <w:t>By bringing all these requirements into one strategy, MediTrust can improve resilience, reduce risks, and fully meet European cybersecurity laws</w:t>
      </w:r>
    </w:p>
    <w:p w14:paraId="558CB560" w14:textId="77777777" w:rsidR="00DA0B8A" w:rsidRDefault="00DA0B8A" w:rsidP="00D20BA2">
      <w:pPr>
        <w:pStyle w:val="ListParagraph"/>
        <w:spacing w:line="360" w:lineRule="auto"/>
        <w:ind w:left="1440"/>
        <w:rPr>
          <w:rFonts w:asciiTheme="minorHAnsi" w:hAnsiTheme="minorHAnsi" w:cstheme="majorHAnsi"/>
          <w:sz w:val="24"/>
          <w:szCs w:val="24"/>
        </w:rPr>
      </w:pPr>
    </w:p>
    <w:tbl>
      <w:tblPr>
        <w:tblW w:w="0" w:type="auto"/>
        <w:tblCellSpacing w:w="15" w:type="dxa"/>
        <w:tblInd w:w="1555" w:type="dxa"/>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CellMar>
          <w:top w:w="15" w:type="dxa"/>
          <w:left w:w="15" w:type="dxa"/>
          <w:bottom w:w="15" w:type="dxa"/>
          <w:right w:w="15" w:type="dxa"/>
        </w:tblCellMar>
        <w:tblLook w:val="04A0" w:firstRow="1" w:lastRow="0" w:firstColumn="1" w:lastColumn="0" w:noHBand="0" w:noVBand="1"/>
      </w:tblPr>
      <w:tblGrid>
        <w:gridCol w:w="2458"/>
        <w:gridCol w:w="2938"/>
        <w:gridCol w:w="3159"/>
      </w:tblGrid>
      <w:tr w:rsidR="0039595C" w:rsidRPr="00DA0B8A" w14:paraId="66F6DC03" w14:textId="77777777" w:rsidTr="00F6564A">
        <w:trPr>
          <w:tblHeader/>
          <w:tblCellSpacing w:w="15" w:type="dxa"/>
        </w:trPr>
        <w:tc>
          <w:tcPr>
            <w:tcW w:w="2078" w:type="dxa"/>
            <w:shd w:val="clear" w:color="auto" w:fill="0B769F" w:themeFill="accent4" w:themeFillShade="BF"/>
            <w:vAlign w:val="center"/>
            <w:hideMark/>
          </w:tcPr>
          <w:p w14:paraId="29BA4366" w14:textId="77777777" w:rsidR="00DA0B8A" w:rsidRPr="0039595C" w:rsidRDefault="00DA0B8A" w:rsidP="0039595C">
            <w:pPr>
              <w:spacing w:line="360" w:lineRule="auto"/>
              <w:rPr>
                <w:rFonts w:asciiTheme="minorHAnsi" w:hAnsiTheme="minorHAnsi" w:cstheme="majorHAnsi"/>
                <w:b/>
                <w:bCs/>
                <w:sz w:val="24"/>
                <w:szCs w:val="24"/>
              </w:rPr>
            </w:pPr>
            <w:r w:rsidRPr="0039595C">
              <w:rPr>
                <w:rFonts w:asciiTheme="minorHAnsi" w:hAnsiTheme="minorHAnsi" w:cstheme="majorHAnsi"/>
                <w:b/>
                <w:bCs/>
                <w:sz w:val="24"/>
                <w:szCs w:val="24"/>
              </w:rPr>
              <w:lastRenderedPageBreak/>
              <w:t>ICT Risk Management</w:t>
            </w:r>
          </w:p>
        </w:tc>
        <w:tc>
          <w:tcPr>
            <w:tcW w:w="0" w:type="auto"/>
            <w:shd w:val="clear" w:color="auto" w:fill="0B769F" w:themeFill="accent4" w:themeFillShade="BF"/>
            <w:vAlign w:val="center"/>
            <w:hideMark/>
          </w:tcPr>
          <w:p w14:paraId="69B870C0" w14:textId="77777777" w:rsidR="00DA0B8A" w:rsidRPr="0039595C" w:rsidRDefault="00DA0B8A" w:rsidP="0039595C">
            <w:pPr>
              <w:spacing w:line="360" w:lineRule="auto"/>
              <w:rPr>
                <w:rFonts w:asciiTheme="minorHAnsi" w:hAnsiTheme="minorHAnsi" w:cstheme="majorHAnsi"/>
                <w:b/>
                <w:bCs/>
                <w:sz w:val="24"/>
                <w:szCs w:val="24"/>
              </w:rPr>
            </w:pPr>
            <w:r w:rsidRPr="0039595C">
              <w:rPr>
                <w:rFonts w:asciiTheme="minorHAnsi" w:hAnsiTheme="minorHAnsi" w:cstheme="majorHAnsi"/>
                <w:b/>
                <w:bCs/>
                <w:sz w:val="24"/>
                <w:szCs w:val="24"/>
              </w:rPr>
              <w:t>Monitoring &amp; Testing</w:t>
            </w:r>
          </w:p>
        </w:tc>
        <w:tc>
          <w:tcPr>
            <w:tcW w:w="0" w:type="auto"/>
            <w:shd w:val="clear" w:color="auto" w:fill="0B769F" w:themeFill="accent4" w:themeFillShade="BF"/>
            <w:vAlign w:val="center"/>
            <w:hideMark/>
          </w:tcPr>
          <w:p w14:paraId="63CA67A4" w14:textId="77777777" w:rsidR="00DA0B8A" w:rsidRPr="00DA0B8A" w:rsidRDefault="00DA0B8A" w:rsidP="00DA0B8A">
            <w:pPr>
              <w:spacing w:line="360" w:lineRule="auto"/>
              <w:rPr>
                <w:rFonts w:asciiTheme="minorHAnsi" w:hAnsiTheme="minorHAnsi" w:cstheme="majorHAnsi"/>
                <w:b/>
                <w:bCs/>
                <w:sz w:val="24"/>
                <w:szCs w:val="24"/>
              </w:rPr>
            </w:pPr>
            <w:r w:rsidRPr="00DA0B8A">
              <w:rPr>
                <w:rFonts w:asciiTheme="minorHAnsi" w:hAnsiTheme="minorHAnsi" w:cstheme="majorHAnsi"/>
                <w:b/>
                <w:bCs/>
                <w:sz w:val="24"/>
                <w:szCs w:val="24"/>
              </w:rPr>
              <w:t>Incident Response &amp; Reporting</w:t>
            </w:r>
          </w:p>
        </w:tc>
      </w:tr>
      <w:tr w:rsidR="0039595C" w:rsidRPr="00DA0B8A" w14:paraId="09F66CC5" w14:textId="77777777" w:rsidTr="00F6564A">
        <w:trPr>
          <w:tblCellSpacing w:w="15" w:type="dxa"/>
        </w:trPr>
        <w:tc>
          <w:tcPr>
            <w:tcW w:w="2078" w:type="dxa"/>
            <w:shd w:val="clear" w:color="auto" w:fill="95DCF7" w:themeFill="accent4" w:themeFillTint="66"/>
            <w:vAlign w:val="center"/>
            <w:hideMark/>
          </w:tcPr>
          <w:p w14:paraId="27634C56"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Prevent</w:t>
            </w:r>
          </w:p>
        </w:tc>
        <w:tc>
          <w:tcPr>
            <w:tcW w:w="0" w:type="auto"/>
            <w:shd w:val="clear" w:color="auto" w:fill="F1A983" w:themeFill="accent2" w:themeFillTint="99"/>
            <w:vAlign w:val="center"/>
            <w:hideMark/>
          </w:tcPr>
          <w:p w14:paraId="277452A4"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Continuous logs</w:t>
            </w:r>
          </w:p>
        </w:tc>
        <w:tc>
          <w:tcPr>
            <w:tcW w:w="0" w:type="auto"/>
            <w:shd w:val="clear" w:color="auto" w:fill="84E290" w:themeFill="accent3" w:themeFillTint="66"/>
            <w:vAlign w:val="center"/>
            <w:hideMark/>
          </w:tcPr>
          <w:p w14:paraId="3493176C"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Fast detection</w:t>
            </w:r>
          </w:p>
        </w:tc>
      </w:tr>
      <w:tr w:rsidR="0039595C" w:rsidRPr="00DA0B8A" w14:paraId="39813E04" w14:textId="77777777" w:rsidTr="00F6564A">
        <w:trPr>
          <w:tblCellSpacing w:w="15" w:type="dxa"/>
        </w:trPr>
        <w:tc>
          <w:tcPr>
            <w:tcW w:w="2078" w:type="dxa"/>
            <w:shd w:val="clear" w:color="auto" w:fill="95DCF7" w:themeFill="accent4" w:themeFillTint="66"/>
            <w:vAlign w:val="center"/>
            <w:hideMark/>
          </w:tcPr>
          <w:p w14:paraId="4DB76F92"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Check cloud providers</w:t>
            </w:r>
          </w:p>
        </w:tc>
        <w:tc>
          <w:tcPr>
            <w:tcW w:w="0" w:type="auto"/>
            <w:shd w:val="clear" w:color="auto" w:fill="F1A983" w:themeFill="accent2" w:themeFillTint="99"/>
            <w:vAlign w:val="center"/>
            <w:hideMark/>
          </w:tcPr>
          <w:p w14:paraId="1140221D"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Penetration tests</w:t>
            </w:r>
          </w:p>
        </w:tc>
        <w:tc>
          <w:tcPr>
            <w:tcW w:w="0" w:type="auto"/>
            <w:shd w:val="clear" w:color="auto" w:fill="84E290" w:themeFill="accent3" w:themeFillTint="66"/>
            <w:vAlign w:val="center"/>
            <w:hideMark/>
          </w:tcPr>
          <w:p w14:paraId="64695F7E"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Report in 24 hours</w:t>
            </w:r>
          </w:p>
        </w:tc>
      </w:tr>
      <w:tr w:rsidR="0039595C" w:rsidRPr="00DA0B8A" w14:paraId="3822DCEC" w14:textId="77777777" w:rsidTr="00F6564A">
        <w:trPr>
          <w:tblCellSpacing w:w="15" w:type="dxa"/>
        </w:trPr>
        <w:tc>
          <w:tcPr>
            <w:tcW w:w="2078" w:type="dxa"/>
            <w:shd w:val="clear" w:color="auto" w:fill="95DCF7" w:themeFill="accent4" w:themeFillTint="66"/>
            <w:vAlign w:val="center"/>
            <w:hideMark/>
          </w:tcPr>
          <w:p w14:paraId="2E34DFBE" w14:textId="77777777" w:rsidR="00DA0B8A" w:rsidRPr="00DA0B8A" w:rsidRDefault="00DA0B8A" w:rsidP="00F6564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Detect</w:t>
            </w:r>
          </w:p>
        </w:tc>
        <w:tc>
          <w:tcPr>
            <w:tcW w:w="0" w:type="auto"/>
            <w:shd w:val="clear" w:color="auto" w:fill="F1A983" w:themeFill="accent2" w:themeFillTint="99"/>
            <w:vAlign w:val="center"/>
            <w:hideMark/>
          </w:tcPr>
          <w:p w14:paraId="3D785005"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Vulnerability scans</w:t>
            </w:r>
          </w:p>
        </w:tc>
        <w:tc>
          <w:tcPr>
            <w:tcW w:w="0" w:type="auto"/>
            <w:shd w:val="clear" w:color="auto" w:fill="84E290" w:themeFill="accent3" w:themeFillTint="66"/>
            <w:vAlign w:val="center"/>
            <w:hideMark/>
          </w:tcPr>
          <w:p w14:paraId="4BA29B0B"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Full report in 72 hours</w:t>
            </w:r>
          </w:p>
        </w:tc>
      </w:tr>
      <w:tr w:rsidR="0039595C" w:rsidRPr="00DA0B8A" w14:paraId="29D56EC8" w14:textId="77777777" w:rsidTr="00F6564A">
        <w:trPr>
          <w:tblCellSpacing w:w="15" w:type="dxa"/>
        </w:trPr>
        <w:tc>
          <w:tcPr>
            <w:tcW w:w="2078" w:type="dxa"/>
            <w:shd w:val="clear" w:color="auto" w:fill="95DCF7" w:themeFill="accent4" w:themeFillTint="66"/>
            <w:vAlign w:val="center"/>
            <w:hideMark/>
          </w:tcPr>
          <w:p w14:paraId="2C82211A" w14:textId="77777777" w:rsidR="00DA0B8A" w:rsidRPr="00DA0B8A" w:rsidRDefault="00DA0B8A" w:rsidP="00F6564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Respond</w:t>
            </w:r>
          </w:p>
        </w:tc>
        <w:tc>
          <w:tcPr>
            <w:tcW w:w="0" w:type="auto"/>
            <w:shd w:val="clear" w:color="auto" w:fill="F1A983" w:themeFill="accent2" w:themeFillTint="99"/>
            <w:vAlign w:val="center"/>
            <w:hideMark/>
          </w:tcPr>
          <w:p w14:paraId="173CB458"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Scenario exercises</w:t>
            </w:r>
          </w:p>
        </w:tc>
        <w:tc>
          <w:tcPr>
            <w:tcW w:w="0" w:type="auto"/>
            <w:shd w:val="clear" w:color="auto" w:fill="84E290" w:themeFill="accent3" w:themeFillTint="66"/>
            <w:vAlign w:val="center"/>
            <w:hideMark/>
          </w:tcPr>
          <w:p w14:paraId="0EDF5BE7"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Clear roles</w:t>
            </w:r>
          </w:p>
        </w:tc>
      </w:tr>
      <w:tr w:rsidR="0039595C" w:rsidRPr="00DA0B8A" w14:paraId="51150ADF" w14:textId="77777777" w:rsidTr="00F6564A">
        <w:trPr>
          <w:tblCellSpacing w:w="15" w:type="dxa"/>
        </w:trPr>
        <w:tc>
          <w:tcPr>
            <w:tcW w:w="2078" w:type="dxa"/>
            <w:shd w:val="clear" w:color="auto" w:fill="95DCF7" w:themeFill="accent4" w:themeFillTint="66"/>
            <w:vAlign w:val="center"/>
            <w:hideMark/>
          </w:tcPr>
          <w:p w14:paraId="7C07BB88" w14:textId="77777777" w:rsidR="00DA0B8A" w:rsidRPr="0039595C" w:rsidRDefault="00DA0B8A" w:rsidP="00F6564A">
            <w:pPr>
              <w:spacing w:line="360" w:lineRule="auto"/>
              <w:jc w:val="both"/>
              <w:rPr>
                <w:rFonts w:asciiTheme="minorHAnsi" w:hAnsiTheme="minorHAnsi" w:cstheme="majorHAnsi"/>
                <w:sz w:val="24"/>
                <w:szCs w:val="24"/>
              </w:rPr>
            </w:pPr>
            <w:r w:rsidRPr="0039595C">
              <w:rPr>
                <w:rFonts w:asciiTheme="minorHAnsi" w:hAnsiTheme="minorHAnsi" w:cstheme="majorHAnsi"/>
                <w:sz w:val="24"/>
                <w:szCs w:val="24"/>
              </w:rPr>
              <w:t>Contract requirements</w:t>
            </w:r>
          </w:p>
        </w:tc>
        <w:tc>
          <w:tcPr>
            <w:tcW w:w="0" w:type="auto"/>
            <w:shd w:val="clear" w:color="auto" w:fill="F1A983" w:themeFill="accent2" w:themeFillTint="99"/>
            <w:vAlign w:val="center"/>
            <w:hideMark/>
          </w:tcPr>
          <w:p w14:paraId="4FB2382E"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Governance &amp; Documentation</w:t>
            </w:r>
          </w:p>
        </w:tc>
        <w:tc>
          <w:tcPr>
            <w:tcW w:w="0" w:type="auto"/>
            <w:shd w:val="clear" w:color="auto" w:fill="84E290" w:themeFill="accent3" w:themeFillTint="66"/>
            <w:vAlign w:val="center"/>
            <w:hideMark/>
          </w:tcPr>
          <w:p w14:paraId="03222C95"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Staff training</w:t>
            </w:r>
          </w:p>
        </w:tc>
      </w:tr>
      <w:tr w:rsidR="0039595C" w:rsidRPr="00DA0B8A" w14:paraId="51323478" w14:textId="77777777" w:rsidTr="00F6564A">
        <w:trPr>
          <w:tblCellSpacing w:w="15" w:type="dxa"/>
        </w:trPr>
        <w:tc>
          <w:tcPr>
            <w:tcW w:w="2078" w:type="dxa"/>
            <w:shd w:val="clear" w:color="auto" w:fill="95DCF7" w:themeFill="accent4" w:themeFillTint="66"/>
            <w:vAlign w:val="center"/>
            <w:hideMark/>
          </w:tcPr>
          <w:p w14:paraId="2F4EF671" w14:textId="77777777" w:rsidR="00DA0B8A" w:rsidRPr="00F6564A" w:rsidRDefault="00DA0B8A" w:rsidP="00F6564A">
            <w:pPr>
              <w:spacing w:line="360" w:lineRule="auto"/>
              <w:rPr>
                <w:rFonts w:asciiTheme="minorHAnsi" w:hAnsiTheme="minorHAnsi" w:cstheme="majorHAnsi"/>
                <w:sz w:val="24"/>
                <w:szCs w:val="24"/>
              </w:rPr>
            </w:pPr>
            <w:r w:rsidRPr="00F6564A">
              <w:rPr>
                <w:rFonts w:asciiTheme="minorHAnsi" w:hAnsiTheme="minorHAnsi" w:cstheme="majorHAnsi"/>
                <w:sz w:val="24"/>
                <w:szCs w:val="24"/>
              </w:rPr>
              <w:t>Third-party control</w:t>
            </w:r>
          </w:p>
        </w:tc>
        <w:tc>
          <w:tcPr>
            <w:tcW w:w="0" w:type="auto"/>
            <w:shd w:val="clear" w:color="auto" w:fill="F1A983" w:themeFill="accent2" w:themeFillTint="99"/>
            <w:vAlign w:val="center"/>
            <w:hideMark/>
          </w:tcPr>
          <w:p w14:paraId="035106F9"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Policies</w:t>
            </w:r>
          </w:p>
        </w:tc>
        <w:tc>
          <w:tcPr>
            <w:tcW w:w="0" w:type="auto"/>
            <w:shd w:val="clear" w:color="auto" w:fill="84E290" w:themeFill="accent3" w:themeFillTint="66"/>
            <w:vAlign w:val="center"/>
            <w:hideMark/>
          </w:tcPr>
          <w:p w14:paraId="56854197"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Cyber awareness</w:t>
            </w:r>
          </w:p>
        </w:tc>
      </w:tr>
      <w:tr w:rsidR="0039595C" w:rsidRPr="00DA0B8A" w14:paraId="76C980F5" w14:textId="77777777" w:rsidTr="00F6564A">
        <w:trPr>
          <w:tblCellSpacing w:w="15" w:type="dxa"/>
        </w:trPr>
        <w:tc>
          <w:tcPr>
            <w:tcW w:w="2078" w:type="dxa"/>
            <w:shd w:val="clear" w:color="auto" w:fill="95DCF7" w:themeFill="accent4" w:themeFillTint="66"/>
            <w:vAlign w:val="center"/>
            <w:hideMark/>
          </w:tcPr>
          <w:p w14:paraId="0E13BEAE"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Check cloud providers</w:t>
            </w:r>
          </w:p>
        </w:tc>
        <w:tc>
          <w:tcPr>
            <w:tcW w:w="0" w:type="auto"/>
            <w:shd w:val="clear" w:color="auto" w:fill="F1A983" w:themeFill="accent2" w:themeFillTint="99"/>
            <w:vAlign w:val="center"/>
            <w:hideMark/>
          </w:tcPr>
          <w:p w14:paraId="2686DFF2"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Audits</w:t>
            </w:r>
          </w:p>
        </w:tc>
        <w:tc>
          <w:tcPr>
            <w:tcW w:w="0" w:type="auto"/>
            <w:shd w:val="clear" w:color="auto" w:fill="84E290" w:themeFill="accent3" w:themeFillTint="66"/>
            <w:vAlign w:val="center"/>
            <w:hideMark/>
          </w:tcPr>
          <w:p w14:paraId="1F4A0C60"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Reporting duties</w:t>
            </w:r>
          </w:p>
        </w:tc>
      </w:tr>
      <w:tr w:rsidR="0039595C" w:rsidRPr="00DA0B8A" w14:paraId="0AD75706" w14:textId="77777777" w:rsidTr="00F6564A">
        <w:trPr>
          <w:tblCellSpacing w:w="15" w:type="dxa"/>
        </w:trPr>
        <w:tc>
          <w:tcPr>
            <w:tcW w:w="2078" w:type="dxa"/>
            <w:shd w:val="clear" w:color="auto" w:fill="95DCF7" w:themeFill="accent4" w:themeFillTint="66"/>
            <w:vAlign w:val="center"/>
            <w:hideMark/>
          </w:tcPr>
          <w:p w14:paraId="2B653F26" w14:textId="77777777" w:rsidR="00DA0B8A" w:rsidRPr="00F6564A" w:rsidRDefault="00DA0B8A" w:rsidP="00F6564A">
            <w:pPr>
              <w:spacing w:line="360" w:lineRule="auto"/>
              <w:rPr>
                <w:rFonts w:asciiTheme="minorHAnsi" w:hAnsiTheme="minorHAnsi" w:cstheme="majorHAnsi"/>
                <w:sz w:val="24"/>
                <w:szCs w:val="24"/>
              </w:rPr>
            </w:pPr>
            <w:r w:rsidRPr="00F6564A">
              <w:rPr>
                <w:rFonts w:asciiTheme="minorHAnsi" w:hAnsiTheme="minorHAnsi" w:cstheme="majorHAnsi"/>
                <w:sz w:val="24"/>
                <w:szCs w:val="24"/>
              </w:rPr>
              <w:t>Review SaaS risks</w:t>
            </w:r>
          </w:p>
        </w:tc>
        <w:tc>
          <w:tcPr>
            <w:tcW w:w="0" w:type="auto"/>
            <w:shd w:val="clear" w:color="auto" w:fill="F1A983" w:themeFill="accent2" w:themeFillTint="99"/>
            <w:vAlign w:val="center"/>
            <w:hideMark/>
          </w:tcPr>
          <w:p w14:paraId="6634704A"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Compliance reviews</w:t>
            </w:r>
          </w:p>
        </w:tc>
        <w:tc>
          <w:tcPr>
            <w:tcW w:w="0" w:type="auto"/>
            <w:shd w:val="clear" w:color="auto" w:fill="84E290" w:themeFill="accent3" w:themeFillTint="66"/>
            <w:vAlign w:val="center"/>
            <w:hideMark/>
          </w:tcPr>
          <w:p w14:paraId="04C4BEC6"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Data handling</w:t>
            </w:r>
          </w:p>
        </w:tc>
      </w:tr>
      <w:tr w:rsidR="0039595C" w:rsidRPr="00DA0B8A" w14:paraId="4C5980C2" w14:textId="77777777" w:rsidTr="00F6564A">
        <w:trPr>
          <w:tblCellSpacing w:w="15" w:type="dxa"/>
        </w:trPr>
        <w:tc>
          <w:tcPr>
            <w:tcW w:w="2078" w:type="dxa"/>
            <w:shd w:val="clear" w:color="auto" w:fill="95DCF7" w:themeFill="accent4" w:themeFillTint="66"/>
            <w:vAlign w:val="center"/>
            <w:hideMark/>
          </w:tcPr>
          <w:p w14:paraId="0232314A" w14:textId="77777777" w:rsidR="00DA0B8A" w:rsidRPr="00F6564A" w:rsidRDefault="00DA0B8A" w:rsidP="00F6564A">
            <w:pPr>
              <w:spacing w:line="360" w:lineRule="auto"/>
              <w:rPr>
                <w:rFonts w:asciiTheme="minorHAnsi" w:hAnsiTheme="minorHAnsi" w:cstheme="majorHAnsi"/>
                <w:sz w:val="24"/>
                <w:szCs w:val="24"/>
              </w:rPr>
            </w:pPr>
            <w:r w:rsidRPr="00F6564A">
              <w:rPr>
                <w:rFonts w:asciiTheme="minorHAnsi" w:hAnsiTheme="minorHAnsi" w:cstheme="majorHAnsi"/>
                <w:sz w:val="24"/>
                <w:szCs w:val="24"/>
              </w:rPr>
              <w:t>Third-party control</w:t>
            </w:r>
          </w:p>
        </w:tc>
        <w:tc>
          <w:tcPr>
            <w:tcW w:w="0" w:type="auto"/>
            <w:shd w:val="clear" w:color="auto" w:fill="F1A983" w:themeFill="accent2" w:themeFillTint="99"/>
            <w:vAlign w:val="center"/>
            <w:hideMark/>
          </w:tcPr>
          <w:p w14:paraId="5A998885"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Policies</w:t>
            </w:r>
          </w:p>
        </w:tc>
        <w:tc>
          <w:tcPr>
            <w:tcW w:w="0" w:type="auto"/>
            <w:shd w:val="clear" w:color="auto" w:fill="84E290" w:themeFill="accent3" w:themeFillTint="66"/>
            <w:vAlign w:val="center"/>
            <w:hideMark/>
          </w:tcPr>
          <w:p w14:paraId="4F174FB4"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Staff training</w:t>
            </w:r>
          </w:p>
        </w:tc>
      </w:tr>
      <w:tr w:rsidR="0039595C" w:rsidRPr="00DA0B8A" w14:paraId="036F37EF" w14:textId="77777777" w:rsidTr="00F6564A">
        <w:trPr>
          <w:tblCellSpacing w:w="15" w:type="dxa"/>
        </w:trPr>
        <w:tc>
          <w:tcPr>
            <w:tcW w:w="2078" w:type="dxa"/>
            <w:shd w:val="clear" w:color="auto" w:fill="95DCF7" w:themeFill="accent4" w:themeFillTint="66"/>
            <w:vAlign w:val="center"/>
            <w:hideMark/>
          </w:tcPr>
          <w:p w14:paraId="20AD808C" w14:textId="77777777" w:rsidR="00DA0B8A" w:rsidRPr="00F6564A" w:rsidRDefault="00DA0B8A" w:rsidP="00F6564A">
            <w:pPr>
              <w:spacing w:line="360" w:lineRule="auto"/>
              <w:rPr>
                <w:rFonts w:asciiTheme="minorHAnsi" w:hAnsiTheme="minorHAnsi" w:cstheme="majorHAnsi"/>
                <w:sz w:val="24"/>
                <w:szCs w:val="24"/>
              </w:rPr>
            </w:pPr>
            <w:r w:rsidRPr="00F6564A">
              <w:rPr>
                <w:rFonts w:asciiTheme="minorHAnsi" w:hAnsiTheme="minorHAnsi" w:cstheme="majorHAnsi"/>
                <w:sz w:val="24"/>
                <w:szCs w:val="24"/>
              </w:rPr>
              <w:t>Check cloud providers</w:t>
            </w:r>
          </w:p>
        </w:tc>
        <w:tc>
          <w:tcPr>
            <w:tcW w:w="0" w:type="auto"/>
            <w:shd w:val="clear" w:color="auto" w:fill="F1A983" w:themeFill="accent2" w:themeFillTint="99"/>
            <w:vAlign w:val="center"/>
            <w:hideMark/>
          </w:tcPr>
          <w:p w14:paraId="3B294E2E"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Audits</w:t>
            </w:r>
          </w:p>
        </w:tc>
        <w:tc>
          <w:tcPr>
            <w:tcW w:w="0" w:type="auto"/>
            <w:shd w:val="clear" w:color="auto" w:fill="84E290" w:themeFill="accent3" w:themeFillTint="66"/>
            <w:vAlign w:val="center"/>
            <w:hideMark/>
          </w:tcPr>
          <w:p w14:paraId="3AA913F4"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Cyber awareness</w:t>
            </w:r>
          </w:p>
        </w:tc>
      </w:tr>
      <w:tr w:rsidR="0039595C" w:rsidRPr="00DA0B8A" w14:paraId="589F7049" w14:textId="77777777" w:rsidTr="00F6564A">
        <w:trPr>
          <w:tblCellSpacing w:w="15" w:type="dxa"/>
        </w:trPr>
        <w:tc>
          <w:tcPr>
            <w:tcW w:w="2078" w:type="dxa"/>
            <w:shd w:val="clear" w:color="auto" w:fill="95DCF7" w:themeFill="accent4" w:themeFillTint="66"/>
            <w:vAlign w:val="center"/>
            <w:hideMark/>
          </w:tcPr>
          <w:p w14:paraId="5CC17974" w14:textId="77777777" w:rsidR="00DA0B8A" w:rsidRPr="00F6564A" w:rsidRDefault="00DA0B8A" w:rsidP="00F6564A">
            <w:pPr>
              <w:spacing w:line="360" w:lineRule="auto"/>
              <w:rPr>
                <w:rFonts w:asciiTheme="minorHAnsi" w:hAnsiTheme="minorHAnsi" w:cstheme="majorHAnsi"/>
                <w:sz w:val="24"/>
                <w:szCs w:val="24"/>
              </w:rPr>
            </w:pPr>
            <w:r w:rsidRPr="00F6564A">
              <w:rPr>
                <w:rFonts w:asciiTheme="minorHAnsi" w:hAnsiTheme="minorHAnsi" w:cstheme="majorHAnsi"/>
                <w:sz w:val="24"/>
                <w:szCs w:val="24"/>
              </w:rPr>
              <w:t>Review SaaS risks</w:t>
            </w:r>
          </w:p>
        </w:tc>
        <w:tc>
          <w:tcPr>
            <w:tcW w:w="0" w:type="auto"/>
            <w:shd w:val="clear" w:color="auto" w:fill="F1A983" w:themeFill="accent2" w:themeFillTint="99"/>
            <w:vAlign w:val="center"/>
            <w:hideMark/>
          </w:tcPr>
          <w:p w14:paraId="055D48BC" w14:textId="77777777" w:rsidR="00DA0B8A" w:rsidRPr="0039595C" w:rsidRDefault="00DA0B8A" w:rsidP="0039595C">
            <w:pPr>
              <w:spacing w:line="360" w:lineRule="auto"/>
              <w:rPr>
                <w:rFonts w:asciiTheme="minorHAnsi" w:hAnsiTheme="minorHAnsi" w:cstheme="majorHAnsi"/>
                <w:sz w:val="24"/>
                <w:szCs w:val="24"/>
              </w:rPr>
            </w:pPr>
            <w:r w:rsidRPr="0039595C">
              <w:rPr>
                <w:rFonts w:asciiTheme="minorHAnsi" w:hAnsiTheme="minorHAnsi" w:cstheme="majorHAnsi"/>
                <w:sz w:val="24"/>
                <w:szCs w:val="24"/>
              </w:rPr>
              <w:t>Compliance reviews</w:t>
            </w:r>
          </w:p>
        </w:tc>
        <w:tc>
          <w:tcPr>
            <w:tcW w:w="0" w:type="auto"/>
            <w:shd w:val="clear" w:color="auto" w:fill="84E290" w:themeFill="accent3" w:themeFillTint="66"/>
            <w:vAlign w:val="center"/>
            <w:hideMark/>
          </w:tcPr>
          <w:p w14:paraId="66BC15DB" w14:textId="77777777" w:rsidR="00DA0B8A" w:rsidRPr="00DA0B8A" w:rsidRDefault="00DA0B8A" w:rsidP="00DA0B8A">
            <w:pPr>
              <w:pStyle w:val="ListParagraph"/>
              <w:spacing w:line="360" w:lineRule="auto"/>
              <w:ind w:left="1440"/>
              <w:rPr>
                <w:rFonts w:asciiTheme="minorHAnsi" w:hAnsiTheme="minorHAnsi" w:cstheme="majorHAnsi"/>
                <w:sz w:val="24"/>
                <w:szCs w:val="24"/>
              </w:rPr>
            </w:pPr>
            <w:r w:rsidRPr="00DA0B8A">
              <w:rPr>
                <w:rFonts w:asciiTheme="minorHAnsi" w:hAnsiTheme="minorHAnsi" w:cstheme="majorHAnsi"/>
                <w:sz w:val="24"/>
                <w:szCs w:val="24"/>
              </w:rPr>
              <w:t>Data handling</w:t>
            </w:r>
          </w:p>
        </w:tc>
      </w:tr>
    </w:tbl>
    <w:p w14:paraId="182F9A39" w14:textId="77777777" w:rsidR="00DA0B8A" w:rsidRDefault="00DA0B8A" w:rsidP="00F6564A">
      <w:pPr>
        <w:pStyle w:val="ListParagraph"/>
        <w:spacing w:line="360" w:lineRule="auto"/>
        <w:ind w:left="2160"/>
        <w:rPr>
          <w:rFonts w:asciiTheme="minorHAnsi" w:hAnsiTheme="minorHAnsi" w:cstheme="majorHAnsi"/>
          <w:sz w:val="24"/>
          <w:szCs w:val="24"/>
        </w:rPr>
      </w:pPr>
    </w:p>
    <w:p w14:paraId="5029AECF" w14:textId="09109AB0" w:rsidR="00FA5C17" w:rsidRDefault="00233550" w:rsidP="00862EA9">
      <w:pPr>
        <w:spacing w:line="360" w:lineRule="auto"/>
        <w:ind w:left="1440"/>
        <w:jc w:val="both"/>
        <w:rPr>
          <w:rFonts w:asciiTheme="minorHAnsi" w:hAnsiTheme="minorHAnsi" w:cstheme="majorHAnsi"/>
          <w:sz w:val="24"/>
          <w:szCs w:val="24"/>
        </w:rPr>
      </w:pPr>
      <w:r w:rsidRPr="00233550">
        <w:rPr>
          <w:rFonts w:asciiTheme="minorHAnsi" w:hAnsiTheme="minorHAnsi" w:cstheme="majorHAnsi"/>
          <w:sz w:val="24"/>
          <w:szCs w:val="24"/>
        </w:rPr>
        <w:t>Th</w:t>
      </w:r>
      <w:r w:rsidR="000A35F5">
        <w:rPr>
          <w:rFonts w:asciiTheme="minorHAnsi" w:hAnsiTheme="minorHAnsi" w:cstheme="majorHAnsi"/>
          <w:sz w:val="24"/>
          <w:szCs w:val="24"/>
        </w:rPr>
        <w:t>e</w:t>
      </w:r>
      <w:r w:rsidRPr="00233550">
        <w:rPr>
          <w:rFonts w:asciiTheme="minorHAnsi" w:hAnsiTheme="minorHAnsi" w:cstheme="majorHAnsi"/>
          <w:sz w:val="24"/>
          <w:szCs w:val="24"/>
        </w:rPr>
        <w:t xml:space="preserve"> table </w:t>
      </w:r>
      <w:r w:rsidR="001C082B">
        <w:rPr>
          <w:rFonts w:asciiTheme="minorHAnsi" w:hAnsiTheme="minorHAnsi" w:cstheme="majorHAnsi"/>
          <w:sz w:val="24"/>
          <w:szCs w:val="24"/>
        </w:rPr>
        <w:t xml:space="preserve">above </w:t>
      </w:r>
      <w:r w:rsidRPr="00233550">
        <w:rPr>
          <w:rFonts w:asciiTheme="minorHAnsi" w:hAnsiTheme="minorHAnsi" w:cstheme="majorHAnsi"/>
          <w:sz w:val="24"/>
          <w:szCs w:val="24"/>
        </w:rPr>
        <w:t>shows three key security areas: ICT Risk Management, Monitoring and Testing, and Incident Response. It includes tasks like preventing risks, checking cloud providers, running penetration tests, scanning for vulnerabilities, and responding quickly to incidents. It also covers policies, audits, staff training, and managing third</w:t>
      </w:r>
      <w:r w:rsidRPr="00233550">
        <w:rPr>
          <w:rFonts w:asciiTheme="minorHAnsi" w:hAnsiTheme="minorHAnsi" w:cstheme="majorHAnsi"/>
          <w:sz w:val="24"/>
          <w:szCs w:val="24"/>
        </w:rPr>
        <w:noBreakHyphen/>
        <w:t>party risks to keep systems safe</w:t>
      </w:r>
    </w:p>
    <w:p w14:paraId="0C6B1335" w14:textId="77777777" w:rsidR="00862EA9" w:rsidRPr="00862EA9" w:rsidRDefault="00862EA9" w:rsidP="00862EA9">
      <w:pPr>
        <w:spacing w:line="360" w:lineRule="auto"/>
        <w:ind w:left="1440"/>
        <w:jc w:val="both"/>
        <w:rPr>
          <w:rFonts w:asciiTheme="minorHAnsi" w:hAnsiTheme="minorHAnsi" w:cstheme="majorHAnsi"/>
          <w:sz w:val="24"/>
          <w:szCs w:val="24"/>
        </w:rPr>
      </w:pPr>
    </w:p>
    <w:p w14:paraId="03BA7420" w14:textId="55C65956" w:rsidR="00566826" w:rsidRPr="00E6465B" w:rsidRDefault="00396C1B" w:rsidP="00E6465B">
      <w:pPr>
        <w:pStyle w:val="ListParagraph"/>
        <w:spacing w:line="360" w:lineRule="auto"/>
        <w:ind w:left="1440"/>
        <w:rPr>
          <w:rFonts w:asciiTheme="minorBidi" w:hAnsiTheme="minorBidi" w:cstheme="minorBidi"/>
          <w:sz w:val="24"/>
          <w:szCs w:val="24"/>
        </w:rPr>
      </w:pPr>
      <w:r w:rsidRPr="00396C1B">
        <w:rPr>
          <w:rFonts w:asciiTheme="minorBidi" w:hAnsiTheme="minorBidi" w:cstheme="minorBidi"/>
          <w:sz w:val="24"/>
          <w:szCs w:val="24"/>
        </w:rPr>
        <w:t>Th</w:t>
      </w:r>
      <w:r w:rsidR="0025172F" w:rsidRPr="008768C1">
        <w:rPr>
          <w:rFonts w:asciiTheme="minorBidi" w:hAnsiTheme="minorBidi" w:cstheme="minorBidi"/>
          <w:sz w:val="24"/>
          <w:szCs w:val="24"/>
        </w:rPr>
        <w:t>e</w:t>
      </w:r>
      <w:r w:rsidRPr="00396C1B">
        <w:rPr>
          <w:rFonts w:asciiTheme="minorBidi" w:hAnsiTheme="minorBidi" w:cstheme="minorBidi"/>
          <w:sz w:val="24"/>
          <w:szCs w:val="24"/>
        </w:rPr>
        <w:t xml:space="preserve"> table </w:t>
      </w:r>
      <w:r w:rsidR="00B47BC5" w:rsidRPr="008768C1">
        <w:rPr>
          <w:rFonts w:asciiTheme="minorBidi" w:hAnsiTheme="minorBidi" w:cstheme="minorBidi"/>
          <w:sz w:val="24"/>
          <w:szCs w:val="24"/>
        </w:rPr>
        <w:t xml:space="preserve">below </w:t>
      </w:r>
      <w:r w:rsidRPr="00396C1B">
        <w:rPr>
          <w:rFonts w:asciiTheme="minorBidi" w:hAnsiTheme="minorBidi" w:cstheme="minorBidi"/>
          <w:sz w:val="24"/>
          <w:szCs w:val="24"/>
        </w:rPr>
        <w:t>shows the differences between DORA and NIS2 rules. DORA focuses on ICT resilience, testing, monitoring, and managing cloud or third</w:t>
      </w:r>
      <w:r w:rsidRPr="00396C1B">
        <w:rPr>
          <w:rFonts w:asciiTheme="minorBidi" w:hAnsiTheme="minorBidi" w:cstheme="minorBidi"/>
          <w:sz w:val="24"/>
          <w:szCs w:val="24"/>
        </w:rPr>
        <w:noBreakHyphen/>
        <w:t>party providers. NIS2 focuses more on strong security, fast incident reporting, and clear roles. Both require good documentation, staff training, and risk management. Together, they help MediTrust stay safe, secure, and fully compliant</w:t>
      </w:r>
    </w:p>
    <w:p w14:paraId="7FCD3C00" w14:textId="77777777" w:rsidR="006437C0" w:rsidRDefault="006437C0" w:rsidP="007F75B4">
      <w:pPr>
        <w:spacing w:line="360" w:lineRule="auto"/>
        <w:jc w:val="both"/>
        <w:rPr>
          <w:rFonts w:asciiTheme="minorHAnsi" w:hAnsiTheme="minorHAnsi" w:cstheme="majorHAnsi"/>
          <w:sz w:val="24"/>
          <w:szCs w:val="24"/>
        </w:rPr>
      </w:pPr>
    </w:p>
    <w:p w14:paraId="4947A5D6" w14:textId="77777777" w:rsidR="00C75272" w:rsidRDefault="00C75272" w:rsidP="007451E5">
      <w:pPr>
        <w:spacing w:line="360" w:lineRule="auto"/>
        <w:ind w:left="2880"/>
        <w:jc w:val="both"/>
        <w:rPr>
          <w:rFonts w:asciiTheme="minorHAnsi" w:hAnsiTheme="minorHAnsi" w:cstheme="majorHAnsi"/>
          <w:sz w:val="24"/>
          <w:szCs w:val="24"/>
        </w:rPr>
      </w:pPr>
    </w:p>
    <w:p w14:paraId="2ED54CE3" w14:textId="77777777" w:rsidR="00C75272" w:rsidRDefault="00C75272" w:rsidP="007F75B4">
      <w:pPr>
        <w:spacing w:line="360" w:lineRule="auto"/>
        <w:jc w:val="both"/>
        <w:rPr>
          <w:rFonts w:asciiTheme="minorHAnsi" w:hAnsiTheme="minorHAnsi" w:cstheme="majorHAnsi"/>
          <w:sz w:val="24"/>
          <w:szCs w:val="24"/>
        </w:rPr>
      </w:pPr>
    </w:p>
    <w:p w14:paraId="621DDA37" w14:textId="77777777" w:rsidR="00C75272" w:rsidRDefault="00C75272" w:rsidP="007F75B4">
      <w:pPr>
        <w:spacing w:line="360" w:lineRule="auto"/>
        <w:jc w:val="both"/>
        <w:rPr>
          <w:rFonts w:asciiTheme="minorHAnsi" w:hAnsiTheme="minorHAnsi" w:cstheme="majorHAnsi"/>
          <w:sz w:val="24"/>
          <w:szCs w:val="24"/>
        </w:rPr>
      </w:pPr>
    </w:p>
    <w:p w14:paraId="4D768564" w14:textId="77777777" w:rsidR="00C75272" w:rsidRDefault="00C75272" w:rsidP="007F75B4">
      <w:pPr>
        <w:spacing w:line="360" w:lineRule="auto"/>
        <w:jc w:val="both"/>
        <w:rPr>
          <w:rFonts w:asciiTheme="minorHAnsi" w:hAnsiTheme="minorHAnsi" w:cstheme="majorHAnsi"/>
          <w:sz w:val="24"/>
          <w:szCs w:val="24"/>
        </w:rPr>
      </w:pPr>
    </w:p>
    <w:p w14:paraId="236CEBB5" w14:textId="77777777" w:rsidR="00C75272" w:rsidRDefault="00C75272" w:rsidP="007F75B4">
      <w:pPr>
        <w:spacing w:line="360" w:lineRule="auto"/>
        <w:jc w:val="both"/>
        <w:rPr>
          <w:rFonts w:asciiTheme="minorHAnsi" w:hAnsiTheme="minorHAnsi" w:cstheme="majorHAnsi"/>
          <w:sz w:val="24"/>
          <w:szCs w:val="24"/>
        </w:rPr>
      </w:pPr>
    </w:p>
    <w:p w14:paraId="75B6DB7E" w14:textId="77777777" w:rsidR="00C75272" w:rsidRDefault="00C75272" w:rsidP="007F75B4">
      <w:pPr>
        <w:spacing w:line="360" w:lineRule="auto"/>
        <w:jc w:val="both"/>
        <w:rPr>
          <w:rFonts w:asciiTheme="minorHAnsi" w:hAnsiTheme="minorHAnsi" w:cstheme="majorHAnsi"/>
          <w:sz w:val="24"/>
          <w:szCs w:val="24"/>
        </w:rPr>
      </w:pPr>
    </w:p>
    <w:p w14:paraId="01430605" w14:textId="77777777" w:rsidR="00C75272" w:rsidRDefault="00C75272" w:rsidP="007F75B4">
      <w:pPr>
        <w:spacing w:line="360" w:lineRule="auto"/>
        <w:jc w:val="both"/>
        <w:rPr>
          <w:rFonts w:asciiTheme="minorHAnsi" w:hAnsiTheme="minorHAnsi" w:cstheme="majorHAnsi"/>
          <w:sz w:val="24"/>
          <w:szCs w:val="24"/>
        </w:rPr>
      </w:pPr>
    </w:p>
    <w:p w14:paraId="6311AC48" w14:textId="77777777" w:rsidR="00C75272" w:rsidRDefault="00C75272" w:rsidP="007F75B4">
      <w:pPr>
        <w:spacing w:line="360" w:lineRule="auto"/>
        <w:jc w:val="both"/>
        <w:rPr>
          <w:rFonts w:asciiTheme="minorHAnsi" w:hAnsiTheme="minorHAnsi" w:cstheme="majorHAnsi"/>
          <w:sz w:val="24"/>
          <w:szCs w:val="24"/>
        </w:rPr>
      </w:pPr>
    </w:p>
    <w:p w14:paraId="20746C3B" w14:textId="77777777" w:rsidR="00C75272" w:rsidRDefault="00C75272" w:rsidP="007F75B4">
      <w:pPr>
        <w:spacing w:line="360" w:lineRule="auto"/>
        <w:jc w:val="both"/>
        <w:rPr>
          <w:rFonts w:asciiTheme="minorHAnsi" w:hAnsiTheme="minorHAnsi" w:cstheme="majorHAnsi"/>
          <w:sz w:val="24"/>
          <w:szCs w:val="24"/>
        </w:rPr>
      </w:pPr>
    </w:p>
    <w:p w14:paraId="2C3595AF" w14:textId="77777777" w:rsidR="00C75272" w:rsidRDefault="00C75272" w:rsidP="007F75B4">
      <w:pPr>
        <w:spacing w:line="360" w:lineRule="auto"/>
        <w:jc w:val="both"/>
        <w:rPr>
          <w:rFonts w:asciiTheme="minorHAnsi" w:hAnsiTheme="minorHAnsi" w:cstheme="majorHAnsi"/>
          <w:sz w:val="24"/>
          <w:szCs w:val="24"/>
        </w:rPr>
      </w:pPr>
    </w:p>
    <w:p w14:paraId="30FDA8AE" w14:textId="77777777" w:rsidR="00C75272" w:rsidRDefault="00C75272" w:rsidP="007F75B4">
      <w:pPr>
        <w:spacing w:line="360" w:lineRule="auto"/>
        <w:jc w:val="both"/>
        <w:rPr>
          <w:rFonts w:asciiTheme="minorHAnsi" w:hAnsiTheme="minorHAnsi" w:cstheme="majorHAnsi"/>
          <w:sz w:val="24"/>
          <w:szCs w:val="24"/>
        </w:rPr>
      </w:pPr>
    </w:p>
    <w:p w14:paraId="4F6195A2" w14:textId="77777777" w:rsidR="00C75272" w:rsidRDefault="00C75272" w:rsidP="007F75B4">
      <w:pPr>
        <w:spacing w:line="360" w:lineRule="auto"/>
        <w:jc w:val="both"/>
        <w:rPr>
          <w:rFonts w:asciiTheme="minorHAnsi" w:hAnsiTheme="minorHAnsi" w:cstheme="majorHAnsi"/>
          <w:sz w:val="24"/>
          <w:szCs w:val="24"/>
        </w:rPr>
      </w:pPr>
    </w:p>
    <w:p w14:paraId="0456513A" w14:textId="77777777" w:rsidR="00C75272" w:rsidRDefault="00C75272" w:rsidP="007F75B4">
      <w:pPr>
        <w:spacing w:line="360" w:lineRule="auto"/>
        <w:jc w:val="both"/>
        <w:rPr>
          <w:rFonts w:asciiTheme="minorHAnsi" w:hAnsiTheme="minorHAnsi" w:cstheme="majorHAnsi"/>
          <w:sz w:val="24"/>
          <w:szCs w:val="24"/>
        </w:rPr>
      </w:pPr>
    </w:p>
    <w:p w14:paraId="09DAB46C" w14:textId="77777777" w:rsidR="00C75272" w:rsidRDefault="00C75272" w:rsidP="007F75B4">
      <w:pPr>
        <w:spacing w:line="360" w:lineRule="auto"/>
        <w:jc w:val="both"/>
        <w:rPr>
          <w:rFonts w:asciiTheme="minorHAnsi" w:hAnsiTheme="minorHAnsi" w:cstheme="majorHAnsi"/>
          <w:sz w:val="24"/>
          <w:szCs w:val="24"/>
        </w:rPr>
      </w:pPr>
    </w:p>
    <w:p w14:paraId="47670588" w14:textId="77777777" w:rsidR="00EF7D96" w:rsidRDefault="00EF7D96" w:rsidP="007F75B4">
      <w:pPr>
        <w:spacing w:line="360" w:lineRule="auto"/>
        <w:jc w:val="both"/>
        <w:rPr>
          <w:rFonts w:asciiTheme="minorHAnsi" w:hAnsiTheme="minorHAnsi" w:cstheme="majorHAnsi"/>
          <w:sz w:val="24"/>
          <w:szCs w:val="24"/>
        </w:rPr>
      </w:pPr>
    </w:p>
    <w:p w14:paraId="3D39CD2C" w14:textId="77777777" w:rsidR="00EF7D96" w:rsidRDefault="00EF7D96" w:rsidP="007F75B4">
      <w:pPr>
        <w:spacing w:line="360" w:lineRule="auto"/>
        <w:jc w:val="both"/>
        <w:rPr>
          <w:rFonts w:asciiTheme="minorHAnsi" w:hAnsiTheme="minorHAnsi" w:cstheme="majorHAnsi"/>
          <w:sz w:val="24"/>
          <w:szCs w:val="24"/>
        </w:rPr>
      </w:pPr>
    </w:p>
    <w:p w14:paraId="067849EC" w14:textId="77777777" w:rsidR="00EF7D96" w:rsidRDefault="00EF7D96" w:rsidP="001167CE">
      <w:pPr>
        <w:spacing w:line="360" w:lineRule="auto"/>
        <w:rPr>
          <w:rFonts w:asciiTheme="minorHAnsi" w:hAnsiTheme="minorHAnsi" w:cstheme="majorHAnsi"/>
          <w:sz w:val="24"/>
          <w:szCs w:val="24"/>
        </w:rPr>
      </w:pPr>
    </w:p>
    <w:p w14:paraId="1C0D7487" w14:textId="77777777" w:rsidR="001167CE" w:rsidRDefault="001167CE" w:rsidP="001167CE">
      <w:pPr>
        <w:spacing w:line="360" w:lineRule="auto"/>
        <w:rPr>
          <w:rFonts w:asciiTheme="minorHAnsi" w:hAnsiTheme="minorHAnsi" w:cstheme="majorHAnsi"/>
          <w:sz w:val="24"/>
          <w:szCs w:val="24"/>
        </w:rPr>
      </w:pPr>
    </w:p>
    <w:p w14:paraId="5C6B354B" w14:textId="77777777" w:rsidR="001167CE" w:rsidRDefault="001167CE" w:rsidP="001167CE">
      <w:pPr>
        <w:spacing w:line="360" w:lineRule="auto"/>
        <w:rPr>
          <w:rFonts w:asciiTheme="minorHAnsi" w:hAnsiTheme="minorHAnsi" w:cstheme="majorHAnsi"/>
          <w:sz w:val="24"/>
          <w:szCs w:val="24"/>
        </w:rPr>
      </w:pPr>
    </w:p>
    <w:p w14:paraId="4C22A0A4" w14:textId="77777777" w:rsidR="001167CE" w:rsidRDefault="001167CE" w:rsidP="001167CE">
      <w:pPr>
        <w:spacing w:line="360" w:lineRule="auto"/>
        <w:rPr>
          <w:rFonts w:asciiTheme="minorHAnsi" w:hAnsiTheme="minorHAnsi" w:cstheme="majorHAnsi"/>
          <w:sz w:val="24"/>
          <w:szCs w:val="24"/>
        </w:rPr>
      </w:pPr>
    </w:p>
    <w:p w14:paraId="3CE2972A" w14:textId="77777777" w:rsidR="001167CE" w:rsidRDefault="001167CE" w:rsidP="001167CE">
      <w:pPr>
        <w:spacing w:line="360" w:lineRule="auto"/>
        <w:rPr>
          <w:rFonts w:asciiTheme="minorHAnsi" w:hAnsiTheme="minorHAnsi" w:cstheme="majorHAnsi"/>
          <w:sz w:val="24"/>
          <w:szCs w:val="24"/>
        </w:rPr>
      </w:pPr>
    </w:p>
    <w:p w14:paraId="7772E6C5" w14:textId="77777777" w:rsidR="00EF7D96" w:rsidRPr="007F75B4" w:rsidRDefault="00EF7D96" w:rsidP="007F75B4">
      <w:pPr>
        <w:spacing w:line="360" w:lineRule="auto"/>
        <w:jc w:val="both"/>
        <w:rPr>
          <w:rFonts w:asciiTheme="minorHAnsi" w:hAnsiTheme="minorHAnsi" w:cstheme="majorHAnsi"/>
          <w:sz w:val="24"/>
          <w:szCs w:val="24"/>
        </w:rPr>
      </w:pPr>
    </w:p>
    <w:tbl>
      <w:tblPr>
        <w:tblW w:w="8955" w:type="dxa"/>
        <w:jc w:val="center"/>
        <w:tblCellSpacing w:w="15" w:type="dxa"/>
        <w:tblBorders>
          <w:top w:val="single" w:sz="4" w:space="0" w:color="7030A0"/>
          <w:left w:val="single" w:sz="4" w:space="0" w:color="7030A0"/>
          <w:bottom w:val="single" w:sz="4" w:space="0" w:color="7030A0"/>
          <w:right w:val="single" w:sz="4" w:space="0" w:color="7030A0"/>
          <w:insideH w:val="single" w:sz="4" w:space="0" w:color="7030A0"/>
          <w:insideV w:val="single" w:sz="4" w:space="0" w:color="7030A0"/>
        </w:tblBorders>
        <w:tblLayout w:type="fixed"/>
        <w:tblCellMar>
          <w:top w:w="15" w:type="dxa"/>
          <w:left w:w="15" w:type="dxa"/>
          <w:bottom w:w="15" w:type="dxa"/>
          <w:right w:w="15" w:type="dxa"/>
        </w:tblCellMar>
        <w:tblLook w:val="04A0" w:firstRow="1" w:lastRow="0" w:firstColumn="1" w:lastColumn="0" w:noHBand="0" w:noVBand="1"/>
      </w:tblPr>
      <w:tblGrid>
        <w:gridCol w:w="1809"/>
        <w:gridCol w:w="3854"/>
        <w:gridCol w:w="3292"/>
      </w:tblGrid>
      <w:tr w:rsidR="00F545FF" w:rsidRPr="0097528C" w14:paraId="551BD892" w14:textId="77777777" w:rsidTr="00F6564A">
        <w:trPr>
          <w:trHeight w:val="673"/>
          <w:tblCellSpacing w:w="15" w:type="dxa"/>
          <w:jc w:val="center"/>
        </w:trPr>
        <w:tc>
          <w:tcPr>
            <w:tcW w:w="1764" w:type="dxa"/>
            <w:shd w:val="clear" w:color="auto" w:fill="F5F5F5"/>
            <w:vAlign w:val="center"/>
            <w:hideMark/>
          </w:tcPr>
          <w:p w14:paraId="77B289F4" w14:textId="77777777" w:rsidR="007C7391" w:rsidRPr="00470D72" w:rsidRDefault="007C7391" w:rsidP="00AE48C8">
            <w:pPr>
              <w:spacing w:line="360" w:lineRule="auto"/>
              <w:rPr>
                <w:rFonts w:asciiTheme="minorBidi" w:hAnsiTheme="minorBidi" w:cstheme="minorBidi"/>
                <w:b/>
                <w:bCs/>
                <w:color w:val="A02B93" w:themeColor="accent5"/>
                <w:sz w:val="22"/>
                <w:szCs w:val="22"/>
              </w:rPr>
            </w:pPr>
            <w:r w:rsidRPr="00470D72">
              <w:rPr>
                <w:rFonts w:asciiTheme="minorBidi" w:hAnsiTheme="minorBidi" w:cstheme="minorBidi"/>
                <w:b/>
                <w:bCs/>
                <w:color w:val="A02B93" w:themeColor="accent5"/>
                <w:sz w:val="22"/>
                <w:szCs w:val="22"/>
              </w:rPr>
              <w:t>Area</w:t>
            </w:r>
          </w:p>
        </w:tc>
        <w:tc>
          <w:tcPr>
            <w:tcW w:w="3824" w:type="dxa"/>
            <w:tcBorders>
              <w:bottom w:val="nil"/>
            </w:tcBorders>
            <w:shd w:val="clear" w:color="auto" w:fill="F5F5F5"/>
            <w:vAlign w:val="center"/>
            <w:hideMark/>
          </w:tcPr>
          <w:p w14:paraId="17635BC4" w14:textId="77777777" w:rsidR="007C7391" w:rsidRPr="00470D72" w:rsidRDefault="007C7391" w:rsidP="006A549C">
            <w:pPr>
              <w:spacing w:line="360" w:lineRule="auto"/>
              <w:rPr>
                <w:rFonts w:asciiTheme="minorBidi" w:hAnsiTheme="minorBidi" w:cstheme="minorBidi"/>
                <w:b/>
                <w:bCs/>
                <w:color w:val="A02B93" w:themeColor="accent5"/>
                <w:sz w:val="22"/>
                <w:szCs w:val="22"/>
              </w:rPr>
            </w:pPr>
            <w:r w:rsidRPr="00470D72">
              <w:rPr>
                <w:rFonts w:asciiTheme="minorBidi" w:hAnsiTheme="minorBidi" w:cstheme="minorBidi"/>
                <w:b/>
                <w:bCs/>
                <w:color w:val="A02B93" w:themeColor="accent5"/>
                <w:sz w:val="22"/>
                <w:szCs w:val="22"/>
              </w:rPr>
              <w:t>DORA Requirements</w:t>
            </w:r>
          </w:p>
        </w:tc>
        <w:tc>
          <w:tcPr>
            <w:tcW w:w="3247" w:type="dxa"/>
            <w:shd w:val="clear" w:color="auto" w:fill="F5F5F5"/>
            <w:vAlign w:val="center"/>
            <w:hideMark/>
          </w:tcPr>
          <w:p w14:paraId="59C42713" w14:textId="77777777" w:rsidR="007C7391" w:rsidRPr="00470D72" w:rsidRDefault="007C7391" w:rsidP="006A549C">
            <w:pPr>
              <w:spacing w:line="360" w:lineRule="auto"/>
              <w:rPr>
                <w:rFonts w:asciiTheme="minorBidi" w:hAnsiTheme="minorBidi" w:cstheme="minorBidi"/>
                <w:b/>
                <w:bCs/>
                <w:color w:val="A02B93" w:themeColor="accent5"/>
                <w:sz w:val="22"/>
                <w:szCs w:val="22"/>
              </w:rPr>
            </w:pPr>
            <w:r w:rsidRPr="00470D72">
              <w:rPr>
                <w:rFonts w:asciiTheme="minorBidi" w:hAnsiTheme="minorBidi" w:cstheme="minorBidi"/>
                <w:b/>
                <w:bCs/>
                <w:color w:val="A02B93" w:themeColor="accent5"/>
                <w:sz w:val="22"/>
                <w:szCs w:val="22"/>
              </w:rPr>
              <w:t>NIS2 Requirements</w:t>
            </w:r>
          </w:p>
        </w:tc>
      </w:tr>
      <w:tr w:rsidR="00257DFE" w:rsidRPr="0097528C" w14:paraId="6FB1BC5A" w14:textId="77777777" w:rsidTr="00F6564A">
        <w:trPr>
          <w:trHeight w:val="1006"/>
          <w:tblCellSpacing w:w="15" w:type="dxa"/>
          <w:jc w:val="center"/>
        </w:trPr>
        <w:tc>
          <w:tcPr>
            <w:tcW w:w="1764" w:type="dxa"/>
            <w:shd w:val="clear" w:color="auto" w:fill="F5F5F5"/>
            <w:vAlign w:val="center"/>
            <w:hideMark/>
          </w:tcPr>
          <w:p w14:paraId="28503C9F" w14:textId="77777777" w:rsidR="007C7391" w:rsidRPr="00470D72" w:rsidRDefault="007C7391" w:rsidP="00A61264">
            <w:pPr>
              <w:spacing w:line="360" w:lineRule="auto"/>
              <w:jc w:val="left"/>
              <w:rPr>
                <w:rFonts w:asciiTheme="minorBidi" w:hAnsiTheme="minorBidi" w:cstheme="minorBidi"/>
                <w:b/>
                <w:bCs/>
                <w:color w:val="002060"/>
                <w:sz w:val="22"/>
                <w:szCs w:val="22"/>
              </w:rPr>
            </w:pPr>
            <w:r w:rsidRPr="00470D72">
              <w:rPr>
                <w:rFonts w:asciiTheme="minorBidi" w:hAnsiTheme="minorBidi" w:cstheme="minorBidi"/>
                <w:b/>
                <w:bCs/>
                <w:color w:val="002060"/>
                <w:sz w:val="22"/>
                <w:szCs w:val="22"/>
              </w:rPr>
              <w:t>Main Goal</w:t>
            </w:r>
          </w:p>
        </w:tc>
        <w:tc>
          <w:tcPr>
            <w:tcW w:w="3824" w:type="dxa"/>
            <w:shd w:val="clear" w:color="auto" w:fill="0F4761" w:themeFill="accent1" w:themeFillShade="BF"/>
            <w:vAlign w:val="center"/>
            <w:hideMark/>
          </w:tcPr>
          <w:p w14:paraId="29326299"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Strong digital operational resilience for all ICT systems.</w:t>
            </w:r>
          </w:p>
        </w:tc>
        <w:tc>
          <w:tcPr>
            <w:tcW w:w="3247" w:type="dxa"/>
            <w:shd w:val="clear" w:color="auto" w:fill="501549" w:themeFill="accent5" w:themeFillShade="80"/>
            <w:vAlign w:val="center"/>
            <w:hideMark/>
          </w:tcPr>
          <w:p w14:paraId="0CFD6253"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Strong cybersecurity across essential and important organisations.</w:t>
            </w:r>
          </w:p>
        </w:tc>
      </w:tr>
      <w:tr w:rsidR="00257DFE" w:rsidRPr="0097528C" w14:paraId="6DF402C1" w14:textId="77777777" w:rsidTr="00F6564A">
        <w:trPr>
          <w:trHeight w:val="664"/>
          <w:tblCellSpacing w:w="15" w:type="dxa"/>
          <w:jc w:val="center"/>
        </w:trPr>
        <w:tc>
          <w:tcPr>
            <w:tcW w:w="1764" w:type="dxa"/>
            <w:shd w:val="clear" w:color="auto" w:fill="F5F5F5"/>
            <w:vAlign w:val="center"/>
            <w:hideMark/>
          </w:tcPr>
          <w:p w14:paraId="1093BD5D" w14:textId="77777777" w:rsidR="007C7391" w:rsidRPr="00470D72" w:rsidRDefault="007C7391" w:rsidP="00A61264">
            <w:pPr>
              <w:spacing w:line="360" w:lineRule="auto"/>
              <w:jc w:val="left"/>
              <w:rPr>
                <w:rFonts w:asciiTheme="minorBidi" w:hAnsiTheme="minorBidi" w:cstheme="minorBidi"/>
                <w:b/>
                <w:bCs/>
                <w:color w:val="002060"/>
                <w:sz w:val="22"/>
                <w:szCs w:val="22"/>
              </w:rPr>
            </w:pPr>
            <w:r w:rsidRPr="00470D72">
              <w:rPr>
                <w:rFonts w:asciiTheme="minorBidi" w:hAnsiTheme="minorBidi" w:cstheme="minorBidi"/>
                <w:b/>
                <w:bCs/>
                <w:color w:val="002060"/>
                <w:sz w:val="22"/>
                <w:szCs w:val="22"/>
              </w:rPr>
              <w:t>Risk Management</w:t>
            </w:r>
          </w:p>
        </w:tc>
        <w:tc>
          <w:tcPr>
            <w:tcW w:w="3824" w:type="dxa"/>
            <w:shd w:val="clear" w:color="auto" w:fill="0F4761" w:themeFill="accent1" w:themeFillShade="BF"/>
            <w:vAlign w:val="center"/>
            <w:hideMark/>
          </w:tcPr>
          <w:p w14:paraId="0ED44539"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Full ICT risk management framework: prevent, detect, respond, recover.</w:t>
            </w:r>
          </w:p>
        </w:tc>
        <w:tc>
          <w:tcPr>
            <w:tcW w:w="3247" w:type="dxa"/>
            <w:shd w:val="clear" w:color="auto" w:fill="501549" w:themeFill="accent5" w:themeFillShade="80"/>
            <w:vAlign w:val="center"/>
            <w:hideMark/>
          </w:tcPr>
          <w:p w14:paraId="0070442C"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Strong cybersecurity controls for networks and systems.</w:t>
            </w:r>
          </w:p>
        </w:tc>
      </w:tr>
      <w:tr w:rsidR="00257DFE" w:rsidRPr="0097528C" w14:paraId="44110F6F" w14:textId="77777777" w:rsidTr="00F6564A">
        <w:trPr>
          <w:trHeight w:val="664"/>
          <w:tblCellSpacing w:w="15" w:type="dxa"/>
          <w:jc w:val="center"/>
        </w:trPr>
        <w:tc>
          <w:tcPr>
            <w:tcW w:w="1764" w:type="dxa"/>
            <w:shd w:val="clear" w:color="auto" w:fill="F5F5F5"/>
            <w:vAlign w:val="center"/>
            <w:hideMark/>
          </w:tcPr>
          <w:p w14:paraId="451A9DDA" w14:textId="77777777" w:rsidR="007C7391" w:rsidRPr="00470D72" w:rsidRDefault="007C7391" w:rsidP="00A61264">
            <w:pPr>
              <w:spacing w:line="360" w:lineRule="auto"/>
              <w:jc w:val="left"/>
              <w:rPr>
                <w:rFonts w:asciiTheme="minorBidi" w:hAnsiTheme="minorBidi" w:cstheme="minorBidi"/>
                <w:b/>
                <w:bCs/>
                <w:color w:val="002060"/>
                <w:sz w:val="22"/>
                <w:szCs w:val="22"/>
              </w:rPr>
            </w:pPr>
            <w:r w:rsidRPr="00470D72">
              <w:rPr>
                <w:rFonts w:asciiTheme="minorBidi" w:hAnsiTheme="minorBidi" w:cstheme="minorBidi"/>
                <w:b/>
                <w:bCs/>
                <w:color w:val="002060"/>
                <w:sz w:val="22"/>
                <w:szCs w:val="22"/>
              </w:rPr>
              <w:t>Monitoring</w:t>
            </w:r>
          </w:p>
        </w:tc>
        <w:tc>
          <w:tcPr>
            <w:tcW w:w="3824" w:type="dxa"/>
            <w:shd w:val="clear" w:color="auto" w:fill="0F4761" w:themeFill="accent1" w:themeFillShade="BF"/>
            <w:vAlign w:val="center"/>
            <w:hideMark/>
          </w:tcPr>
          <w:p w14:paraId="29267D41"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Continuous monitoring of ICT systems and services.</w:t>
            </w:r>
          </w:p>
        </w:tc>
        <w:tc>
          <w:tcPr>
            <w:tcW w:w="3247" w:type="dxa"/>
            <w:shd w:val="clear" w:color="auto" w:fill="501549" w:themeFill="accent5" w:themeFillShade="80"/>
            <w:vAlign w:val="center"/>
            <w:hideMark/>
          </w:tcPr>
          <w:p w14:paraId="449FDDE9"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Logging, monitoring, and threat detection tools must be active.</w:t>
            </w:r>
          </w:p>
        </w:tc>
      </w:tr>
      <w:tr w:rsidR="00257DFE" w:rsidRPr="0097528C" w14:paraId="48831487" w14:textId="77777777" w:rsidTr="00F6564A">
        <w:trPr>
          <w:trHeight w:val="1006"/>
          <w:tblCellSpacing w:w="15" w:type="dxa"/>
          <w:jc w:val="center"/>
        </w:trPr>
        <w:tc>
          <w:tcPr>
            <w:tcW w:w="1764" w:type="dxa"/>
            <w:shd w:val="clear" w:color="auto" w:fill="F5F5F5"/>
            <w:vAlign w:val="center"/>
            <w:hideMark/>
          </w:tcPr>
          <w:p w14:paraId="5D89DC5B" w14:textId="480FB220" w:rsidR="007C7391" w:rsidRPr="00470D72" w:rsidRDefault="007C7391" w:rsidP="00A61264">
            <w:pPr>
              <w:spacing w:line="360" w:lineRule="auto"/>
              <w:jc w:val="left"/>
              <w:rPr>
                <w:rFonts w:asciiTheme="minorBidi" w:hAnsiTheme="minorBidi" w:cstheme="minorBidi"/>
                <w:b/>
                <w:bCs/>
                <w:color w:val="002060"/>
                <w:sz w:val="22"/>
                <w:szCs w:val="22"/>
              </w:rPr>
            </w:pPr>
            <w:r w:rsidRPr="00470D72">
              <w:rPr>
                <w:rFonts w:asciiTheme="minorBidi" w:hAnsiTheme="minorBidi" w:cstheme="minorBidi"/>
                <w:b/>
                <w:bCs/>
                <w:color w:val="002060"/>
                <w:sz w:val="22"/>
                <w:szCs w:val="22"/>
              </w:rPr>
              <w:t>Testin</w:t>
            </w:r>
            <w:r w:rsidR="00F44160" w:rsidRPr="00470D72">
              <w:rPr>
                <w:rFonts w:asciiTheme="minorBidi" w:hAnsiTheme="minorBidi" w:cstheme="minorBidi"/>
                <w:b/>
                <w:bCs/>
                <w:color w:val="002060"/>
                <w:sz w:val="22"/>
                <w:szCs w:val="22"/>
              </w:rPr>
              <w:t>g</w:t>
            </w:r>
          </w:p>
        </w:tc>
        <w:tc>
          <w:tcPr>
            <w:tcW w:w="3824" w:type="dxa"/>
            <w:shd w:val="clear" w:color="auto" w:fill="0F4761" w:themeFill="accent1" w:themeFillShade="BF"/>
            <w:vAlign w:val="center"/>
            <w:hideMark/>
          </w:tcPr>
          <w:p w14:paraId="0CD77065"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Regular resilience testing: penetration tests, vulnerability scans, scenario</w:t>
            </w:r>
            <w:r w:rsidRPr="0097528C">
              <w:rPr>
                <w:rFonts w:asciiTheme="minorBidi" w:hAnsiTheme="minorBidi" w:cstheme="minorBidi"/>
                <w:sz w:val="22"/>
                <w:szCs w:val="22"/>
              </w:rPr>
              <w:noBreakHyphen/>
              <w:t>based exercises.</w:t>
            </w:r>
          </w:p>
        </w:tc>
        <w:tc>
          <w:tcPr>
            <w:tcW w:w="3247" w:type="dxa"/>
            <w:shd w:val="clear" w:color="auto" w:fill="501549" w:themeFill="accent5" w:themeFillShade="80"/>
            <w:vAlign w:val="center"/>
            <w:hideMark/>
          </w:tcPr>
          <w:p w14:paraId="3FFF844B"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Regular security assessments required, but less detailed than DORA.</w:t>
            </w:r>
          </w:p>
        </w:tc>
      </w:tr>
      <w:tr w:rsidR="00257DFE" w:rsidRPr="0097528C" w14:paraId="4DB0364D" w14:textId="77777777" w:rsidTr="00F6564A">
        <w:trPr>
          <w:trHeight w:val="1006"/>
          <w:tblCellSpacing w:w="15" w:type="dxa"/>
          <w:jc w:val="center"/>
        </w:trPr>
        <w:tc>
          <w:tcPr>
            <w:tcW w:w="1764" w:type="dxa"/>
            <w:shd w:val="clear" w:color="auto" w:fill="F5F5F5"/>
            <w:vAlign w:val="center"/>
            <w:hideMark/>
          </w:tcPr>
          <w:p w14:paraId="67B74C5E" w14:textId="77777777" w:rsidR="007C7391" w:rsidRPr="00470D72" w:rsidRDefault="007C7391" w:rsidP="00A61264">
            <w:pPr>
              <w:spacing w:line="360" w:lineRule="auto"/>
              <w:jc w:val="left"/>
              <w:rPr>
                <w:rFonts w:asciiTheme="minorBidi" w:hAnsiTheme="minorBidi" w:cstheme="minorBidi"/>
                <w:b/>
                <w:bCs/>
                <w:color w:val="002060"/>
                <w:sz w:val="22"/>
                <w:szCs w:val="22"/>
              </w:rPr>
            </w:pPr>
            <w:r w:rsidRPr="00470D72">
              <w:rPr>
                <w:rFonts w:asciiTheme="minorBidi" w:hAnsiTheme="minorBidi" w:cstheme="minorBidi"/>
                <w:b/>
                <w:bCs/>
                <w:color w:val="002060"/>
                <w:sz w:val="22"/>
                <w:szCs w:val="22"/>
              </w:rPr>
              <w:lastRenderedPageBreak/>
              <w:t>Incident Response</w:t>
            </w:r>
          </w:p>
        </w:tc>
        <w:tc>
          <w:tcPr>
            <w:tcW w:w="3824" w:type="dxa"/>
            <w:shd w:val="clear" w:color="auto" w:fill="0F4761" w:themeFill="accent1" w:themeFillShade="BF"/>
            <w:vAlign w:val="center"/>
            <w:hideMark/>
          </w:tcPr>
          <w:p w14:paraId="7DF99D5E"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Incident response and recovery plans must be in place.</w:t>
            </w:r>
          </w:p>
        </w:tc>
        <w:tc>
          <w:tcPr>
            <w:tcW w:w="3247" w:type="dxa"/>
            <w:shd w:val="clear" w:color="auto" w:fill="501549" w:themeFill="accent5" w:themeFillShade="80"/>
            <w:vAlign w:val="center"/>
            <w:hideMark/>
          </w:tcPr>
          <w:p w14:paraId="6C171C93"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Fast detection and clear internal escalation for incidents.</w:t>
            </w:r>
          </w:p>
        </w:tc>
      </w:tr>
      <w:tr w:rsidR="00257DFE" w:rsidRPr="0097528C" w14:paraId="2CC2268C" w14:textId="77777777" w:rsidTr="00F6564A">
        <w:trPr>
          <w:trHeight w:val="1006"/>
          <w:tblCellSpacing w:w="15" w:type="dxa"/>
          <w:jc w:val="center"/>
        </w:trPr>
        <w:tc>
          <w:tcPr>
            <w:tcW w:w="1764" w:type="dxa"/>
            <w:shd w:val="clear" w:color="auto" w:fill="F5F5F5"/>
            <w:vAlign w:val="center"/>
            <w:hideMark/>
          </w:tcPr>
          <w:p w14:paraId="7C200E65" w14:textId="77777777" w:rsidR="007C7391" w:rsidRPr="00470D72" w:rsidRDefault="007C7391" w:rsidP="00A61264">
            <w:pPr>
              <w:spacing w:line="360" w:lineRule="auto"/>
              <w:jc w:val="left"/>
              <w:rPr>
                <w:rFonts w:asciiTheme="minorBidi" w:hAnsiTheme="minorBidi" w:cstheme="minorBidi"/>
                <w:b/>
                <w:bCs/>
                <w:color w:val="002060"/>
                <w:sz w:val="22"/>
                <w:szCs w:val="22"/>
              </w:rPr>
            </w:pPr>
            <w:r w:rsidRPr="00470D72">
              <w:rPr>
                <w:rFonts w:asciiTheme="minorBidi" w:hAnsiTheme="minorBidi" w:cstheme="minorBidi"/>
                <w:b/>
                <w:bCs/>
                <w:color w:val="002060"/>
                <w:sz w:val="22"/>
                <w:szCs w:val="22"/>
              </w:rPr>
              <w:t>Incident Reporting</w:t>
            </w:r>
          </w:p>
        </w:tc>
        <w:tc>
          <w:tcPr>
            <w:tcW w:w="3824" w:type="dxa"/>
            <w:shd w:val="clear" w:color="auto" w:fill="0F4761" w:themeFill="accent1" w:themeFillShade="BF"/>
            <w:vAlign w:val="center"/>
            <w:hideMark/>
          </w:tcPr>
          <w:p w14:paraId="74D54481"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Structured reporting to regulators based on severity.</w:t>
            </w:r>
          </w:p>
        </w:tc>
        <w:tc>
          <w:tcPr>
            <w:tcW w:w="3247" w:type="dxa"/>
            <w:shd w:val="clear" w:color="auto" w:fill="501549" w:themeFill="accent5" w:themeFillShade="80"/>
            <w:vAlign w:val="center"/>
            <w:hideMark/>
          </w:tcPr>
          <w:p w14:paraId="34B206F8"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24</w:t>
            </w:r>
            <w:r w:rsidRPr="0097528C">
              <w:rPr>
                <w:rFonts w:asciiTheme="minorBidi" w:hAnsiTheme="minorBidi" w:cstheme="minorBidi"/>
                <w:sz w:val="22"/>
                <w:szCs w:val="22"/>
              </w:rPr>
              <w:noBreakHyphen/>
              <w:t>hour early warning and 72</w:t>
            </w:r>
            <w:r w:rsidRPr="0097528C">
              <w:rPr>
                <w:rFonts w:asciiTheme="minorBidi" w:hAnsiTheme="minorBidi" w:cstheme="minorBidi"/>
                <w:sz w:val="22"/>
                <w:szCs w:val="22"/>
              </w:rPr>
              <w:noBreakHyphen/>
              <w:t>hour detailed incident report.</w:t>
            </w:r>
          </w:p>
        </w:tc>
      </w:tr>
      <w:tr w:rsidR="000C54AF" w:rsidRPr="0097528C" w14:paraId="7AD65BBA" w14:textId="77777777" w:rsidTr="00F6564A">
        <w:trPr>
          <w:trHeight w:val="997"/>
          <w:tblCellSpacing w:w="15" w:type="dxa"/>
          <w:jc w:val="center"/>
        </w:trPr>
        <w:tc>
          <w:tcPr>
            <w:tcW w:w="1764" w:type="dxa"/>
            <w:shd w:val="clear" w:color="auto" w:fill="F5F5F5"/>
            <w:vAlign w:val="center"/>
            <w:hideMark/>
          </w:tcPr>
          <w:p w14:paraId="2F4D8328" w14:textId="77777777" w:rsidR="007C7391" w:rsidRPr="00470D72" w:rsidRDefault="007C7391" w:rsidP="00A61264">
            <w:pPr>
              <w:spacing w:line="360" w:lineRule="auto"/>
              <w:jc w:val="left"/>
              <w:rPr>
                <w:rFonts w:asciiTheme="minorBidi" w:hAnsiTheme="minorBidi" w:cstheme="minorBidi"/>
                <w:b/>
                <w:bCs/>
                <w:color w:val="002060"/>
                <w:sz w:val="22"/>
                <w:szCs w:val="22"/>
              </w:rPr>
            </w:pPr>
            <w:r w:rsidRPr="00470D72">
              <w:rPr>
                <w:rFonts w:asciiTheme="minorBidi" w:hAnsiTheme="minorBidi" w:cstheme="minorBidi"/>
                <w:b/>
                <w:bCs/>
                <w:color w:val="002060"/>
                <w:sz w:val="22"/>
                <w:szCs w:val="22"/>
              </w:rPr>
              <w:t>Third</w:t>
            </w:r>
            <w:r w:rsidRPr="00470D72">
              <w:rPr>
                <w:rFonts w:asciiTheme="minorBidi" w:hAnsiTheme="minorBidi" w:cstheme="minorBidi"/>
                <w:b/>
                <w:bCs/>
                <w:color w:val="002060"/>
                <w:sz w:val="22"/>
                <w:szCs w:val="22"/>
              </w:rPr>
              <w:noBreakHyphen/>
              <w:t>Party Providers</w:t>
            </w:r>
          </w:p>
        </w:tc>
        <w:tc>
          <w:tcPr>
            <w:tcW w:w="3824" w:type="dxa"/>
            <w:shd w:val="clear" w:color="auto" w:fill="0F4761" w:themeFill="accent1" w:themeFillShade="BF"/>
            <w:vAlign w:val="center"/>
            <w:hideMark/>
          </w:tcPr>
          <w:p w14:paraId="4BAD5525"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Strong oversight of cloud, SaaS, and ICT partners.</w:t>
            </w:r>
          </w:p>
        </w:tc>
        <w:tc>
          <w:tcPr>
            <w:tcW w:w="3247" w:type="dxa"/>
            <w:shd w:val="clear" w:color="auto" w:fill="501549" w:themeFill="accent5" w:themeFillShade="80"/>
            <w:vAlign w:val="center"/>
            <w:hideMark/>
          </w:tcPr>
          <w:p w14:paraId="53A84E72"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Third</w:t>
            </w:r>
            <w:r w:rsidRPr="0097528C">
              <w:rPr>
                <w:rFonts w:asciiTheme="minorBidi" w:hAnsiTheme="minorBidi" w:cstheme="minorBidi"/>
                <w:sz w:val="22"/>
                <w:szCs w:val="22"/>
              </w:rPr>
              <w:noBreakHyphen/>
              <w:t>party cyber risks must be managed but with fewer detailed rules.</w:t>
            </w:r>
          </w:p>
        </w:tc>
      </w:tr>
      <w:tr w:rsidR="00257DFE" w:rsidRPr="0097528C" w14:paraId="20C9363F" w14:textId="77777777" w:rsidTr="00F6564A">
        <w:trPr>
          <w:trHeight w:val="673"/>
          <w:tblCellSpacing w:w="15" w:type="dxa"/>
          <w:jc w:val="center"/>
        </w:trPr>
        <w:tc>
          <w:tcPr>
            <w:tcW w:w="1764" w:type="dxa"/>
            <w:shd w:val="clear" w:color="auto" w:fill="F5F5F5"/>
            <w:vAlign w:val="center"/>
            <w:hideMark/>
          </w:tcPr>
          <w:p w14:paraId="0C89F97E" w14:textId="77777777" w:rsidR="007C7391" w:rsidRPr="00470D72" w:rsidRDefault="007C7391" w:rsidP="00A61264">
            <w:pPr>
              <w:spacing w:line="360" w:lineRule="auto"/>
              <w:jc w:val="left"/>
              <w:rPr>
                <w:rFonts w:asciiTheme="minorBidi" w:hAnsiTheme="minorBidi" w:cstheme="minorBidi"/>
                <w:b/>
                <w:bCs/>
                <w:color w:val="002060"/>
                <w:sz w:val="22"/>
                <w:szCs w:val="22"/>
              </w:rPr>
            </w:pPr>
            <w:r w:rsidRPr="00470D72">
              <w:rPr>
                <w:rFonts w:asciiTheme="minorBidi" w:hAnsiTheme="minorBidi" w:cstheme="minorBidi"/>
                <w:b/>
                <w:bCs/>
                <w:color w:val="002060"/>
                <w:sz w:val="22"/>
                <w:szCs w:val="22"/>
              </w:rPr>
              <w:t>Documentation</w:t>
            </w:r>
          </w:p>
        </w:tc>
        <w:tc>
          <w:tcPr>
            <w:tcW w:w="3824" w:type="dxa"/>
            <w:shd w:val="clear" w:color="auto" w:fill="0F4761" w:themeFill="accent1" w:themeFillShade="BF"/>
            <w:vAlign w:val="center"/>
            <w:hideMark/>
          </w:tcPr>
          <w:p w14:paraId="24350143"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Strong governance, audit trails, and resilience documentation.</w:t>
            </w:r>
          </w:p>
        </w:tc>
        <w:tc>
          <w:tcPr>
            <w:tcW w:w="3247" w:type="dxa"/>
            <w:shd w:val="clear" w:color="auto" w:fill="501549" w:themeFill="accent5" w:themeFillShade="80"/>
            <w:vAlign w:val="center"/>
            <w:hideMark/>
          </w:tcPr>
          <w:p w14:paraId="207E1A71"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Documentation of incidents, risks, and all security actions.</w:t>
            </w:r>
          </w:p>
        </w:tc>
      </w:tr>
      <w:tr w:rsidR="00257DFE" w:rsidRPr="0097528C" w14:paraId="6EDAF5F5" w14:textId="77777777" w:rsidTr="00F6564A">
        <w:trPr>
          <w:trHeight w:val="1006"/>
          <w:tblCellSpacing w:w="15" w:type="dxa"/>
          <w:jc w:val="center"/>
        </w:trPr>
        <w:tc>
          <w:tcPr>
            <w:tcW w:w="1764" w:type="dxa"/>
            <w:shd w:val="clear" w:color="auto" w:fill="F5F5F5"/>
            <w:vAlign w:val="center"/>
            <w:hideMark/>
          </w:tcPr>
          <w:p w14:paraId="6232D684" w14:textId="016B5385" w:rsidR="007C7391" w:rsidRPr="00470D72" w:rsidRDefault="00010901" w:rsidP="00A61264">
            <w:pPr>
              <w:spacing w:line="360" w:lineRule="auto"/>
              <w:jc w:val="left"/>
              <w:rPr>
                <w:rFonts w:asciiTheme="minorBidi" w:hAnsiTheme="minorBidi" w:cstheme="minorBidi"/>
                <w:b/>
                <w:bCs/>
                <w:color w:val="002060"/>
                <w:sz w:val="22"/>
                <w:szCs w:val="22"/>
              </w:rPr>
            </w:pPr>
            <w:r w:rsidRPr="00470D72">
              <w:rPr>
                <w:rFonts w:asciiTheme="minorBidi" w:hAnsiTheme="minorBidi" w:cstheme="minorBidi"/>
                <w:b/>
                <w:bCs/>
                <w:color w:val="002060"/>
                <w:sz w:val="22"/>
                <w:szCs w:val="22"/>
              </w:rPr>
              <w:t xml:space="preserve">  </w:t>
            </w:r>
            <w:r w:rsidR="007C7391" w:rsidRPr="00470D72">
              <w:rPr>
                <w:rFonts w:asciiTheme="minorBidi" w:hAnsiTheme="minorBidi" w:cstheme="minorBidi"/>
                <w:b/>
                <w:bCs/>
                <w:color w:val="002060"/>
                <w:sz w:val="22"/>
                <w:szCs w:val="22"/>
              </w:rPr>
              <w:t>Staff Training</w:t>
            </w:r>
          </w:p>
        </w:tc>
        <w:tc>
          <w:tcPr>
            <w:tcW w:w="3824" w:type="dxa"/>
            <w:shd w:val="clear" w:color="auto" w:fill="0F4761" w:themeFill="accent1" w:themeFillShade="BF"/>
            <w:vAlign w:val="center"/>
            <w:hideMark/>
          </w:tcPr>
          <w:p w14:paraId="535C78AB"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Staff trained in ICT resilience and risk management.</w:t>
            </w:r>
          </w:p>
        </w:tc>
        <w:tc>
          <w:tcPr>
            <w:tcW w:w="3247" w:type="dxa"/>
            <w:shd w:val="clear" w:color="auto" w:fill="501549" w:themeFill="accent5" w:themeFillShade="80"/>
            <w:vAlign w:val="center"/>
            <w:hideMark/>
          </w:tcPr>
          <w:p w14:paraId="1D8E157C"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Staff trained in cyber risks, reporting duties, and data handling.</w:t>
            </w:r>
          </w:p>
        </w:tc>
      </w:tr>
      <w:tr w:rsidR="00257DFE" w:rsidRPr="0097528C" w14:paraId="050D865A" w14:textId="77777777" w:rsidTr="00F6564A">
        <w:trPr>
          <w:trHeight w:val="1006"/>
          <w:tblCellSpacing w:w="15" w:type="dxa"/>
          <w:jc w:val="center"/>
        </w:trPr>
        <w:tc>
          <w:tcPr>
            <w:tcW w:w="1764" w:type="dxa"/>
            <w:shd w:val="clear" w:color="auto" w:fill="F5F5F5"/>
            <w:vAlign w:val="center"/>
            <w:hideMark/>
          </w:tcPr>
          <w:p w14:paraId="611AB5E2" w14:textId="77777777" w:rsidR="007C7391" w:rsidRPr="00470D72" w:rsidRDefault="007C7391" w:rsidP="00A61264">
            <w:pPr>
              <w:spacing w:line="360" w:lineRule="auto"/>
              <w:jc w:val="left"/>
              <w:rPr>
                <w:rFonts w:asciiTheme="minorBidi" w:hAnsiTheme="minorBidi" w:cstheme="minorBidi"/>
                <w:b/>
                <w:bCs/>
                <w:color w:val="002060"/>
                <w:sz w:val="22"/>
                <w:szCs w:val="22"/>
              </w:rPr>
            </w:pPr>
            <w:r w:rsidRPr="00470D72">
              <w:rPr>
                <w:rFonts w:asciiTheme="minorBidi" w:hAnsiTheme="minorBidi" w:cstheme="minorBidi"/>
                <w:b/>
                <w:bCs/>
                <w:color w:val="002060"/>
                <w:sz w:val="22"/>
                <w:szCs w:val="22"/>
              </w:rPr>
              <w:t>Overall Impact on MediTrust</w:t>
            </w:r>
          </w:p>
        </w:tc>
        <w:tc>
          <w:tcPr>
            <w:tcW w:w="3824" w:type="dxa"/>
            <w:shd w:val="clear" w:color="auto" w:fill="0F4761" w:themeFill="accent1" w:themeFillShade="BF"/>
            <w:vAlign w:val="center"/>
            <w:hideMark/>
          </w:tcPr>
          <w:p w14:paraId="58C07EEF"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Creates full ICT resilience ecosystem.</w:t>
            </w:r>
          </w:p>
        </w:tc>
        <w:tc>
          <w:tcPr>
            <w:tcW w:w="3247" w:type="dxa"/>
            <w:shd w:val="clear" w:color="auto" w:fill="501549" w:themeFill="accent5" w:themeFillShade="80"/>
            <w:vAlign w:val="center"/>
            <w:hideMark/>
          </w:tcPr>
          <w:p w14:paraId="6BD27CE0" w14:textId="77777777" w:rsidR="007C7391" w:rsidRPr="0097528C" w:rsidRDefault="007C7391" w:rsidP="00A61264">
            <w:pPr>
              <w:spacing w:line="360" w:lineRule="auto"/>
              <w:jc w:val="left"/>
              <w:rPr>
                <w:rFonts w:asciiTheme="minorBidi" w:hAnsiTheme="minorBidi" w:cstheme="minorBidi"/>
                <w:sz w:val="22"/>
                <w:szCs w:val="22"/>
              </w:rPr>
            </w:pPr>
            <w:r w:rsidRPr="0097528C">
              <w:rPr>
                <w:rFonts w:asciiTheme="minorBidi" w:hAnsiTheme="minorBidi" w:cstheme="minorBidi"/>
                <w:sz w:val="22"/>
                <w:szCs w:val="22"/>
              </w:rPr>
              <w:t>Builds strong cyber detection, reporting, and compliance processes.</w:t>
            </w:r>
          </w:p>
        </w:tc>
      </w:tr>
    </w:tbl>
    <w:p w14:paraId="04DAB739" w14:textId="77777777" w:rsidR="00FA5C17" w:rsidRDefault="00FA5C17" w:rsidP="00D20BA2">
      <w:pPr>
        <w:pStyle w:val="ListParagraph"/>
        <w:spacing w:line="360" w:lineRule="auto"/>
        <w:ind w:left="1440"/>
        <w:rPr>
          <w:rFonts w:asciiTheme="minorHAnsi" w:hAnsiTheme="minorHAnsi" w:cstheme="majorHAnsi"/>
          <w:sz w:val="24"/>
          <w:szCs w:val="24"/>
        </w:rPr>
      </w:pPr>
    </w:p>
    <w:p w14:paraId="3414DA40" w14:textId="77777777" w:rsidR="007451E5" w:rsidRPr="007451E5" w:rsidRDefault="007451E5" w:rsidP="00F6564A">
      <w:pPr>
        <w:spacing w:line="360" w:lineRule="auto"/>
        <w:ind w:left="1440"/>
        <w:jc w:val="both"/>
        <w:rPr>
          <w:rFonts w:asciiTheme="minorHAnsi" w:hAnsiTheme="minorHAnsi" w:cstheme="majorHAnsi"/>
          <w:sz w:val="24"/>
          <w:szCs w:val="24"/>
        </w:rPr>
      </w:pPr>
      <w:r w:rsidRPr="007451E5">
        <w:rPr>
          <w:rFonts w:asciiTheme="minorHAnsi" w:hAnsiTheme="minorHAnsi" w:cstheme="majorHAnsi"/>
          <w:sz w:val="24"/>
          <w:szCs w:val="24"/>
        </w:rPr>
        <w:t>This table compares DORA and NIS2 rules. DORA focuses on ICT resilience, risk management, testing, and strong control of third</w:t>
      </w:r>
      <w:r w:rsidRPr="007451E5">
        <w:rPr>
          <w:rFonts w:asciiTheme="minorHAnsi" w:hAnsiTheme="minorHAnsi" w:cstheme="majorHAnsi"/>
          <w:sz w:val="24"/>
          <w:szCs w:val="24"/>
        </w:rPr>
        <w:noBreakHyphen/>
        <w:t>party providers. NIS2 focuses on fast incident reporting, cybersecurity monitoring, and clear responsibilities. Both require good documentation, training, and governance. Together, they help MediTrust stay secure, compliant, and better prepared for cyber threats</w:t>
      </w:r>
    </w:p>
    <w:p w14:paraId="1E01A0A4" w14:textId="77777777" w:rsidR="00C75272" w:rsidRPr="005F6619" w:rsidRDefault="00C75272" w:rsidP="005F6619">
      <w:pPr>
        <w:spacing w:after="200" w:line="360" w:lineRule="auto"/>
        <w:jc w:val="both"/>
        <w:rPr>
          <w:rFonts w:asciiTheme="minorHAnsi" w:hAnsiTheme="minorHAnsi" w:cstheme="majorHAnsi"/>
          <w:sz w:val="24"/>
          <w:szCs w:val="24"/>
          <w:highlight w:val="magenta"/>
        </w:rPr>
      </w:pPr>
    </w:p>
    <w:p w14:paraId="08971285" w14:textId="77777777" w:rsidR="00AF645E" w:rsidRPr="00AF645E" w:rsidRDefault="009300A8" w:rsidP="00AF645E">
      <w:pPr>
        <w:spacing w:after="200" w:line="360" w:lineRule="auto"/>
        <w:ind w:left="1440"/>
        <w:jc w:val="both"/>
        <w:rPr>
          <w:rFonts w:asciiTheme="minorBidi" w:hAnsiTheme="minorBidi" w:cstheme="minorBidi"/>
          <w:sz w:val="24"/>
          <w:szCs w:val="24"/>
        </w:rPr>
      </w:pPr>
      <w:r w:rsidRPr="00AF645E">
        <w:rPr>
          <w:rFonts w:asciiTheme="minorHAnsi" w:hAnsiTheme="minorHAnsi" w:cstheme="majorHAnsi"/>
          <w:b/>
          <w:bCs/>
          <w:sz w:val="24"/>
          <w:szCs w:val="24"/>
        </w:rPr>
        <w:t xml:space="preserve">Governance &amp; Strategy: </w:t>
      </w:r>
    </w:p>
    <w:p w14:paraId="2D0E292E" w14:textId="6BD2947B" w:rsidR="006151CF" w:rsidRPr="006151CF" w:rsidRDefault="006151CF" w:rsidP="00AF645E">
      <w:pPr>
        <w:pStyle w:val="ListParagraph"/>
        <w:spacing w:after="200" w:line="360" w:lineRule="auto"/>
        <w:ind w:left="1440"/>
        <w:jc w:val="both"/>
        <w:rPr>
          <w:rFonts w:asciiTheme="minorBidi" w:hAnsiTheme="minorBidi" w:cstheme="minorBidi"/>
          <w:sz w:val="24"/>
          <w:szCs w:val="24"/>
        </w:rPr>
      </w:pPr>
      <w:r w:rsidRPr="006151CF">
        <w:rPr>
          <w:rFonts w:asciiTheme="minorBidi" w:hAnsiTheme="minorBidi" w:cstheme="minorBidi"/>
          <w:sz w:val="24"/>
          <w:szCs w:val="24"/>
        </w:rPr>
        <w:t>A governance model based on the NIST Cybersecurity Framework (CSF) 2.0 helps Medi</w:t>
      </w:r>
      <w:r w:rsidRPr="006151CF">
        <w:rPr>
          <w:rFonts w:asciiTheme="minorBidi" w:hAnsiTheme="minorBidi" w:cstheme="minorBidi"/>
          <w:sz w:val="24"/>
          <w:szCs w:val="24"/>
        </w:rPr>
        <w:noBreakHyphen/>
        <w:t>Trust Analytics connect its cybersecurity work to real business goals, such as protecting patient data, staying compliant, and keeping services running. CSF 2.0 includes six key functions: Govern, Identify, Protect, Detect, Respond, and Recover. “Govern” sits at the centre, making sure cybersecurity is part of all business decisions.</w:t>
      </w:r>
    </w:p>
    <w:p w14:paraId="134E96F7" w14:textId="77777777" w:rsidR="006151CF" w:rsidRPr="006151CF" w:rsidRDefault="006151CF" w:rsidP="006151CF">
      <w:pPr>
        <w:pStyle w:val="ListParagraph"/>
        <w:spacing w:line="360" w:lineRule="auto"/>
        <w:ind w:left="1440"/>
        <w:jc w:val="both"/>
        <w:rPr>
          <w:rFonts w:asciiTheme="minorBidi" w:hAnsiTheme="minorBidi" w:cstheme="minorBidi"/>
          <w:sz w:val="24"/>
          <w:szCs w:val="24"/>
        </w:rPr>
      </w:pPr>
      <w:r w:rsidRPr="006151CF">
        <w:rPr>
          <w:rFonts w:asciiTheme="minorBidi" w:hAnsiTheme="minorBidi" w:cstheme="minorBidi"/>
          <w:sz w:val="24"/>
          <w:szCs w:val="24"/>
        </w:rPr>
        <w:t xml:space="preserve">Leaders must treat cybersecurity as a business priority, not just a technical job. This means setting clear rules, deciding how much risk is acceptable, and making sure everyone knows their responsibilities. Cybersecurity goals must support key </w:t>
      </w:r>
      <w:r w:rsidRPr="006151CF">
        <w:rPr>
          <w:rFonts w:asciiTheme="minorBidi" w:hAnsiTheme="minorBidi" w:cstheme="minorBidi"/>
          <w:sz w:val="24"/>
          <w:szCs w:val="24"/>
        </w:rPr>
        <w:lastRenderedPageBreak/>
        <w:t>business needs, such as keeping systems available, protecting sensitive information, and meeting legal requirements.</w:t>
      </w:r>
    </w:p>
    <w:p w14:paraId="49023F9F" w14:textId="77777777" w:rsidR="006151CF" w:rsidRPr="006151CF" w:rsidRDefault="006151CF" w:rsidP="006151CF">
      <w:pPr>
        <w:pStyle w:val="ListParagraph"/>
        <w:spacing w:line="360" w:lineRule="auto"/>
        <w:ind w:left="1440"/>
        <w:jc w:val="both"/>
        <w:rPr>
          <w:rFonts w:asciiTheme="minorBidi" w:hAnsiTheme="minorBidi" w:cstheme="minorBidi"/>
          <w:sz w:val="24"/>
          <w:szCs w:val="24"/>
        </w:rPr>
      </w:pPr>
      <w:r w:rsidRPr="006151CF">
        <w:rPr>
          <w:rFonts w:asciiTheme="minorBidi" w:hAnsiTheme="minorBidi" w:cstheme="minorBidi"/>
          <w:sz w:val="24"/>
          <w:szCs w:val="24"/>
        </w:rPr>
        <w:t>Using CSF 2.0, Medi</w:t>
      </w:r>
      <w:r w:rsidRPr="006151CF">
        <w:rPr>
          <w:rFonts w:asciiTheme="minorBidi" w:hAnsiTheme="minorBidi" w:cstheme="minorBidi"/>
          <w:sz w:val="24"/>
          <w:szCs w:val="24"/>
        </w:rPr>
        <w:noBreakHyphen/>
        <w:t>Trust can find its most important assets, understand threats, and focus on the biggest risks. Cyber risks should be managed together with other business risks, such as financial and operational risks, so the company has a complete picture.</w:t>
      </w:r>
    </w:p>
    <w:p w14:paraId="764F91F2" w14:textId="77777777" w:rsidR="006151CF" w:rsidRPr="006151CF" w:rsidRDefault="006151CF" w:rsidP="006151CF">
      <w:pPr>
        <w:pStyle w:val="ListParagraph"/>
        <w:spacing w:line="360" w:lineRule="auto"/>
        <w:ind w:left="1440"/>
        <w:jc w:val="both"/>
        <w:rPr>
          <w:rFonts w:asciiTheme="minorBidi" w:hAnsiTheme="minorBidi" w:cstheme="minorBidi"/>
          <w:sz w:val="24"/>
          <w:szCs w:val="24"/>
        </w:rPr>
      </w:pPr>
      <w:r w:rsidRPr="006151CF">
        <w:rPr>
          <w:rFonts w:asciiTheme="minorBidi" w:hAnsiTheme="minorBidi" w:cstheme="minorBidi"/>
          <w:sz w:val="24"/>
          <w:szCs w:val="24"/>
        </w:rPr>
        <w:t>A CISO (or similar role) should lead the cybersecurity programme and report progress to senior leadership. Regular reviews, audits, and performance measures help track improvements.</w:t>
      </w:r>
    </w:p>
    <w:p w14:paraId="659EF34A" w14:textId="77777777" w:rsidR="006151CF" w:rsidRPr="006151CF" w:rsidRDefault="006151CF" w:rsidP="006151CF">
      <w:pPr>
        <w:pStyle w:val="ListParagraph"/>
        <w:spacing w:line="360" w:lineRule="auto"/>
        <w:ind w:left="1440"/>
        <w:jc w:val="both"/>
        <w:rPr>
          <w:rFonts w:asciiTheme="minorBidi" w:hAnsiTheme="minorBidi" w:cstheme="minorBidi"/>
          <w:sz w:val="24"/>
          <w:szCs w:val="24"/>
        </w:rPr>
      </w:pPr>
      <w:r w:rsidRPr="006151CF">
        <w:rPr>
          <w:rFonts w:asciiTheme="minorBidi" w:hAnsiTheme="minorBidi" w:cstheme="minorBidi"/>
          <w:sz w:val="24"/>
          <w:szCs w:val="24"/>
        </w:rPr>
        <w:t>Finally, building a culture of awareness is essential. When employees understand cyber risks and their role in protecting information, the whole organisation becomes stronger and more secure.</w:t>
      </w:r>
    </w:p>
    <w:p w14:paraId="61F13DC6" w14:textId="14A156E7" w:rsidR="00C75272" w:rsidRDefault="00435FF8" w:rsidP="000E4686">
      <w:pPr>
        <w:pStyle w:val="ListParagraph"/>
        <w:spacing w:line="360" w:lineRule="auto"/>
        <w:ind w:left="1440"/>
        <w:jc w:val="both"/>
        <w:rPr>
          <w:rFonts w:asciiTheme="minorHAnsi" w:hAnsiTheme="minorHAnsi" w:cstheme="majorHAnsi"/>
          <w:sz w:val="24"/>
          <w:szCs w:val="24"/>
        </w:rPr>
      </w:pPr>
      <w:r w:rsidRPr="002B315E">
        <w:rPr>
          <w:rFonts w:asciiTheme="minorHAnsi" w:hAnsiTheme="minorHAnsi" w:cstheme="majorHAnsi"/>
          <w:sz w:val="24"/>
          <w:szCs w:val="24"/>
        </w:rPr>
        <w:t>Th</w:t>
      </w:r>
      <w:r>
        <w:rPr>
          <w:rFonts w:asciiTheme="minorHAnsi" w:hAnsiTheme="minorHAnsi" w:cstheme="majorHAnsi"/>
          <w:sz w:val="24"/>
          <w:szCs w:val="24"/>
        </w:rPr>
        <w:t xml:space="preserve">e </w:t>
      </w:r>
      <w:r w:rsidRPr="002B315E">
        <w:rPr>
          <w:rFonts w:asciiTheme="minorHAnsi" w:hAnsiTheme="minorHAnsi" w:cstheme="majorHAnsi"/>
          <w:sz w:val="24"/>
          <w:szCs w:val="24"/>
        </w:rPr>
        <w:t xml:space="preserve">table </w:t>
      </w:r>
      <w:r>
        <w:rPr>
          <w:rFonts w:asciiTheme="minorHAnsi" w:hAnsiTheme="minorHAnsi" w:cstheme="majorHAnsi"/>
          <w:sz w:val="24"/>
          <w:szCs w:val="24"/>
        </w:rPr>
        <w:t xml:space="preserve">below </w:t>
      </w:r>
      <w:r w:rsidRPr="002B315E">
        <w:rPr>
          <w:rFonts w:asciiTheme="minorHAnsi" w:hAnsiTheme="minorHAnsi" w:cstheme="majorHAnsi"/>
          <w:sz w:val="24"/>
          <w:szCs w:val="24"/>
        </w:rPr>
        <w:t>explains how the NIST CSF 2.0 functions help Medi</w:t>
      </w:r>
      <w:r w:rsidRPr="002B315E">
        <w:rPr>
          <w:rFonts w:asciiTheme="minorHAnsi" w:hAnsiTheme="minorHAnsi" w:cstheme="majorHAnsi"/>
          <w:sz w:val="24"/>
          <w:szCs w:val="24"/>
        </w:rPr>
        <w:noBreakHyphen/>
        <w:t>Trust stay safe. “Govern” sets the rules. “Identify” finds important systems and risks. “Protect” keeps systems secure. “Detect” spots problems early. “Respond” handles incidents quickly. “Recover” brings systems back to normal. Together, these steps support patient safety, compliance, and smooth business operations.</w:t>
      </w:r>
    </w:p>
    <w:p w14:paraId="4ED1F5F6" w14:textId="77777777" w:rsidR="00C75272" w:rsidRDefault="00C75272" w:rsidP="00435FF8">
      <w:pPr>
        <w:spacing w:line="360" w:lineRule="auto"/>
        <w:jc w:val="both"/>
        <w:rPr>
          <w:rFonts w:asciiTheme="minorHAnsi" w:hAnsiTheme="minorHAnsi" w:cstheme="majorHAnsi"/>
          <w:sz w:val="24"/>
          <w:szCs w:val="24"/>
        </w:rPr>
      </w:pPr>
    </w:p>
    <w:p w14:paraId="24ABD86B" w14:textId="77777777" w:rsidR="005F6619" w:rsidRPr="00435FF8" w:rsidRDefault="005F6619" w:rsidP="00435FF8">
      <w:pPr>
        <w:spacing w:line="360" w:lineRule="auto"/>
        <w:jc w:val="both"/>
        <w:rPr>
          <w:rFonts w:asciiTheme="minorHAnsi" w:hAnsiTheme="minorHAnsi" w:cstheme="majorHAnsi"/>
          <w:sz w:val="24"/>
          <w:szCs w:val="24"/>
        </w:rPr>
      </w:pPr>
    </w:p>
    <w:tbl>
      <w:tblPr>
        <w:tblpPr w:leftFromText="180" w:rightFromText="180" w:vertAnchor="text" w:tblpX="1119" w:tblpY="1"/>
        <w:tblOverlap w:val="never"/>
        <w:tblW w:w="8573" w:type="dxa"/>
        <w:tblCellSpacing w:w="15" w:type="dxa"/>
        <w:tblBorders>
          <w:top w:val="single" w:sz="4" w:space="0" w:color="7030A0"/>
          <w:left w:val="single" w:sz="4" w:space="0" w:color="7030A0"/>
          <w:bottom w:val="single" w:sz="4" w:space="0" w:color="7030A0"/>
          <w:right w:val="single" w:sz="4" w:space="0" w:color="7030A0"/>
          <w:insideH w:val="single" w:sz="4" w:space="0" w:color="7030A0"/>
          <w:insideV w:val="single" w:sz="4" w:space="0" w:color="7030A0"/>
        </w:tblBorders>
        <w:tblLayout w:type="fixed"/>
        <w:tblCellMar>
          <w:top w:w="15" w:type="dxa"/>
          <w:left w:w="15" w:type="dxa"/>
          <w:bottom w:w="15" w:type="dxa"/>
          <w:right w:w="15" w:type="dxa"/>
        </w:tblCellMar>
        <w:tblLook w:val="04A0" w:firstRow="1" w:lastRow="0" w:firstColumn="1" w:lastColumn="0" w:noHBand="0" w:noVBand="1"/>
      </w:tblPr>
      <w:tblGrid>
        <w:gridCol w:w="1401"/>
        <w:gridCol w:w="2788"/>
        <w:gridCol w:w="4384"/>
      </w:tblGrid>
      <w:tr w:rsidR="00A827A8" w:rsidRPr="00247CF3" w14:paraId="7F3AE220" w14:textId="77777777" w:rsidTr="00714EC2">
        <w:trPr>
          <w:trHeight w:val="1495"/>
          <w:tblCellSpacing w:w="15" w:type="dxa"/>
        </w:trPr>
        <w:tc>
          <w:tcPr>
            <w:tcW w:w="1356" w:type="dxa"/>
            <w:shd w:val="clear" w:color="auto" w:fill="F5F5F5"/>
            <w:vAlign w:val="center"/>
            <w:hideMark/>
          </w:tcPr>
          <w:p w14:paraId="7F5E5EB9" w14:textId="77777777" w:rsidR="00573CF1" w:rsidRPr="00E51323" w:rsidRDefault="00573CF1" w:rsidP="00714EC2">
            <w:pPr>
              <w:spacing w:after="200" w:line="360" w:lineRule="auto"/>
              <w:jc w:val="both"/>
              <w:rPr>
                <w:rFonts w:asciiTheme="minorHAnsi" w:hAnsiTheme="minorHAnsi" w:cstheme="majorHAnsi"/>
                <w:b/>
                <w:bCs/>
                <w:color w:val="BF4E14" w:themeColor="accent2" w:themeShade="BF"/>
                <w:sz w:val="22"/>
                <w:szCs w:val="22"/>
              </w:rPr>
            </w:pPr>
            <w:r w:rsidRPr="00E51323">
              <w:rPr>
                <w:rFonts w:asciiTheme="minorHAnsi" w:hAnsiTheme="minorHAnsi" w:cstheme="majorHAnsi"/>
                <w:b/>
                <w:bCs/>
                <w:color w:val="BF4E14" w:themeColor="accent2" w:themeShade="BF"/>
                <w:sz w:val="22"/>
                <w:szCs w:val="22"/>
              </w:rPr>
              <w:t>NIST CSF 2.0 Function</w:t>
            </w:r>
          </w:p>
        </w:tc>
        <w:tc>
          <w:tcPr>
            <w:tcW w:w="2758" w:type="dxa"/>
            <w:shd w:val="clear" w:color="auto" w:fill="F5F5F5"/>
            <w:vAlign w:val="center"/>
            <w:hideMark/>
          </w:tcPr>
          <w:p w14:paraId="6264EB19" w14:textId="457D579F" w:rsidR="00573CF1" w:rsidRPr="00E51323" w:rsidRDefault="00573CF1" w:rsidP="00714EC2">
            <w:pPr>
              <w:spacing w:after="200" w:line="360" w:lineRule="auto"/>
              <w:rPr>
                <w:rFonts w:asciiTheme="minorHAnsi" w:hAnsiTheme="minorHAnsi" w:cstheme="majorHAnsi"/>
                <w:b/>
                <w:bCs/>
                <w:color w:val="BF4E14" w:themeColor="accent2" w:themeShade="BF"/>
                <w:sz w:val="22"/>
                <w:szCs w:val="22"/>
              </w:rPr>
            </w:pPr>
            <w:r w:rsidRPr="00E51323">
              <w:rPr>
                <w:rFonts w:asciiTheme="minorHAnsi" w:hAnsiTheme="minorHAnsi" w:cstheme="majorHAnsi"/>
                <w:b/>
                <w:bCs/>
                <w:color w:val="BF4E14" w:themeColor="accent2" w:themeShade="BF"/>
                <w:sz w:val="22"/>
                <w:szCs w:val="22"/>
              </w:rPr>
              <w:t>What It Means</w:t>
            </w:r>
          </w:p>
        </w:tc>
        <w:tc>
          <w:tcPr>
            <w:tcW w:w="4339" w:type="dxa"/>
            <w:shd w:val="clear" w:color="auto" w:fill="F5F5F5"/>
            <w:vAlign w:val="center"/>
            <w:hideMark/>
          </w:tcPr>
          <w:p w14:paraId="549BFCB7" w14:textId="77777777" w:rsidR="00573CF1" w:rsidRPr="00E51323" w:rsidRDefault="00573CF1" w:rsidP="00714EC2">
            <w:pPr>
              <w:spacing w:after="200" w:line="360" w:lineRule="auto"/>
              <w:rPr>
                <w:rFonts w:asciiTheme="minorHAnsi" w:hAnsiTheme="minorHAnsi" w:cstheme="majorHAnsi"/>
                <w:b/>
                <w:bCs/>
                <w:color w:val="BF4E14" w:themeColor="accent2" w:themeShade="BF"/>
                <w:sz w:val="22"/>
                <w:szCs w:val="22"/>
              </w:rPr>
            </w:pPr>
            <w:r w:rsidRPr="00E51323">
              <w:rPr>
                <w:rFonts w:asciiTheme="minorHAnsi" w:hAnsiTheme="minorHAnsi" w:cstheme="majorHAnsi"/>
                <w:b/>
                <w:bCs/>
                <w:color w:val="BF4E14" w:themeColor="accent2" w:themeShade="BF"/>
                <w:sz w:val="22"/>
                <w:szCs w:val="22"/>
              </w:rPr>
              <w:t>How It Supports Medi</w:t>
            </w:r>
            <w:r w:rsidRPr="00E51323">
              <w:rPr>
                <w:rFonts w:asciiTheme="minorHAnsi" w:hAnsiTheme="minorHAnsi" w:cstheme="majorHAnsi"/>
                <w:b/>
                <w:bCs/>
                <w:color w:val="BF4E14" w:themeColor="accent2" w:themeShade="BF"/>
                <w:sz w:val="22"/>
                <w:szCs w:val="22"/>
              </w:rPr>
              <w:noBreakHyphen/>
              <w:t>Trust Business Goals</w:t>
            </w:r>
          </w:p>
        </w:tc>
      </w:tr>
      <w:tr w:rsidR="00A827A8" w:rsidRPr="00247CF3" w14:paraId="3210EE65" w14:textId="77777777" w:rsidTr="00714EC2">
        <w:trPr>
          <w:trHeight w:val="1171"/>
          <w:tblCellSpacing w:w="15" w:type="dxa"/>
        </w:trPr>
        <w:tc>
          <w:tcPr>
            <w:tcW w:w="1356" w:type="dxa"/>
            <w:shd w:val="clear" w:color="auto" w:fill="F5F5F5"/>
            <w:vAlign w:val="center"/>
            <w:hideMark/>
          </w:tcPr>
          <w:p w14:paraId="1101EA2D" w14:textId="77777777" w:rsidR="00573CF1" w:rsidRPr="00DC00B7" w:rsidRDefault="00573CF1" w:rsidP="00714EC2">
            <w:pPr>
              <w:spacing w:after="200" w:line="360" w:lineRule="auto"/>
              <w:jc w:val="left"/>
              <w:rPr>
                <w:rFonts w:asciiTheme="minorHAnsi" w:hAnsiTheme="minorHAnsi" w:cstheme="majorHAnsi"/>
                <w:b/>
                <w:bCs/>
                <w:color w:val="77206D" w:themeColor="accent5" w:themeShade="BF"/>
                <w:sz w:val="22"/>
                <w:szCs w:val="22"/>
              </w:rPr>
            </w:pPr>
            <w:r w:rsidRPr="00DC00B7">
              <w:rPr>
                <w:rFonts w:asciiTheme="minorHAnsi" w:hAnsiTheme="minorHAnsi" w:cstheme="majorHAnsi"/>
                <w:b/>
                <w:bCs/>
                <w:color w:val="77206D" w:themeColor="accent5" w:themeShade="BF"/>
                <w:sz w:val="22"/>
                <w:szCs w:val="22"/>
              </w:rPr>
              <w:t>Govern</w:t>
            </w:r>
          </w:p>
        </w:tc>
        <w:tc>
          <w:tcPr>
            <w:tcW w:w="2758" w:type="dxa"/>
            <w:shd w:val="clear" w:color="auto" w:fill="F2CEED" w:themeFill="accent5" w:themeFillTint="33"/>
            <w:vAlign w:val="center"/>
            <w:hideMark/>
          </w:tcPr>
          <w:p w14:paraId="11818044" w14:textId="13AB2F4A"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Set policies, roles, responsibilities, and risk appetite.</w:t>
            </w:r>
          </w:p>
        </w:tc>
        <w:tc>
          <w:tcPr>
            <w:tcW w:w="4339" w:type="dxa"/>
            <w:shd w:val="clear" w:color="auto" w:fill="E59EDC" w:themeFill="accent5" w:themeFillTint="66"/>
            <w:vAlign w:val="center"/>
            <w:hideMark/>
          </w:tcPr>
          <w:p w14:paraId="302261DB" w14:textId="77777777"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Ensures cybersecurity decisions support compliance, patient data protection, and business continuity.</w:t>
            </w:r>
          </w:p>
        </w:tc>
      </w:tr>
      <w:tr w:rsidR="00A827A8" w:rsidRPr="00247CF3" w14:paraId="2FA6617E" w14:textId="77777777" w:rsidTr="00714EC2">
        <w:trPr>
          <w:trHeight w:val="872"/>
          <w:tblCellSpacing w:w="15" w:type="dxa"/>
        </w:trPr>
        <w:tc>
          <w:tcPr>
            <w:tcW w:w="1356" w:type="dxa"/>
            <w:shd w:val="clear" w:color="auto" w:fill="F5F5F5"/>
            <w:vAlign w:val="center"/>
            <w:hideMark/>
          </w:tcPr>
          <w:p w14:paraId="4E965861" w14:textId="77777777" w:rsidR="00573CF1" w:rsidRPr="00DC00B7" w:rsidRDefault="00573CF1" w:rsidP="00714EC2">
            <w:pPr>
              <w:spacing w:after="200" w:line="360" w:lineRule="auto"/>
              <w:jc w:val="left"/>
              <w:rPr>
                <w:rFonts w:asciiTheme="minorHAnsi" w:hAnsiTheme="minorHAnsi" w:cstheme="majorHAnsi"/>
                <w:b/>
                <w:bCs/>
                <w:color w:val="77206D" w:themeColor="accent5" w:themeShade="BF"/>
                <w:sz w:val="22"/>
                <w:szCs w:val="22"/>
              </w:rPr>
            </w:pPr>
            <w:r w:rsidRPr="00DC00B7">
              <w:rPr>
                <w:rFonts w:asciiTheme="minorHAnsi" w:hAnsiTheme="minorHAnsi" w:cstheme="majorHAnsi"/>
                <w:b/>
                <w:bCs/>
                <w:color w:val="77206D" w:themeColor="accent5" w:themeShade="BF"/>
                <w:sz w:val="22"/>
                <w:szCs w:val="22"/>
              </w:rPr>
              <w:t>Identify</w:t>
            </w:r>
          </w:p>
        </w:tc>
        <w:tc>
          <w:tcPr>
            <w:tcW w:w="2758" w:type="dxa"/>
            <w:shd w:val="clear" w:color="auto" w:fill="F2CEED" w:themeFill="accent5" w:themeFillTint="33"/>
            <w:vAlign w:val="center"/>
            <w:hideMark/>
          </w:tcPr>
          <w:p w14:paraId="78C96A36" w14:textId="77777777"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Find critical assets, risks, and dependencies.</w:t>
            </w:r>
          </w:p>
        </w:tc>
        <w:tc>
          <w:tcPr>
            <w:tcW w:w="4339" w:type="dxa"/>
            <w:shd w:val="clear" w:color="auto" w:fill="E59EDC" w:themeFill="accent5" w:themeFillTint="66"/>
            <w:vAlign w:val="center"/>
            <w:hideMark/>
          </w:tcPr>
          <w:p w14:paraId="61FC85D0" w14:textId="77777777"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Protects important systems and sensitive healthcare data.</w:t>
            </w:r>
          </w:p>
        </w:tc>
      </w:tr>
      <w:tr w:rsidR="00A827A8" w:rsidRPr="00247CF3" w14:paraId="7140CC65" w14:textId="77777777" w:rsidTr="00714EC2">
        <w:trPr>
          <w:trHeight w:val="741"/>
          <w:tblCellSpacing w:w="15" w:type="dxa"/>
        </w:trPr>
        <w:tc>
          <w:tcPr>
            <w:tcW w:w="1356" w:type="dxa"/>
            <w:shd w:val="clear" w:color="auto" w:fill="F5F5F5"/>
            <w:vAlign w:val="center"/>
            <w:hideMark/>
          </w:tcPr>
          <w:p w14:paraId="1CF6EBF4" w14:textId="77777777" w:rsidR="00573CF1" w:rsidRPr="00DC00B7" w:rsidRDefault="00573CF1" w:rsidP="00714EC2">
            <w:pPr>
              <w:spacing w:after="200" w:line="360" w:lineRule="auto"/>
              <w:jc w:val="left"/>
              <w:rPr>
                <w:rFonts w:asciiTheme="minorHAnsi" w:hAnsiTheme="minorHAnsi" w:cstheme="majorHAnsi"/>
                <w:b/>
                <w:bCs/>
                <w:color w:val="77206D" w:themeColor="accent5" w:themeShade="BF"/>
                <w:sz w:val="22"/>
                <w:szCs w:val="22"/>
              </w:rPr>
            </w:pPr>
            <w:r w:rsidRPr="00DC00B7">
              <w:rPr>
                <w:rFonts w:asciiTheme="minorHAnsi" w:hAnsiTheme="minorHAnsi" w:cstheme="majorHAnsi"/>
                <w:b/>
                <w:bCs/>
                <w:color w:val="77206D" w:themeColor="accent5" w:themeShade="BF"/>
                <w:sz w:val="22"/>
                <w:szCs w:val="22"/>
              </w:rPr>
              <w:t>Protect</w:t>
            </w:r>
          </w:p>
        </w:tc>
        <w:tc>
          <w:tcPr>
            <w:tcW w:w="2758" w:type="dxa"/>
            <w:shd w:val="clear" w:color="auto" w:fill="F2CEED" w:themeFill="accent5" w:themeFillTint="33"/>
            <w:vAlign w:val="center"/>
            <w:hideMark/>
          </w:tcPr>
          <w:p w14:paraId="47C6A690" w14:textId="77777777"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Apply safeguards and controls.</w:t>
            </w:r>
          </w:p>
        </w:tc>
        <w:tc>
          <w:tcPr>
            <w:tcW w:w="4339" w:type="dxa"/>
            <w:shd w:val="clear" w:color="auto" w:fill="E59EDC" w:themeFill="accent5" w:themeFillTint="66"/>
            <w:vAlign w:val="center"/>
            <w:hideMark/>
          </w:tcPr>
          <w:p w14:paraId="2AF0C19F" w14:textId="77777777"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Reduces risk of data breaches and system outages.</w:t>
            </w:r>
          </w:p>
        </w:tc>
      </w:tr>
      <w:tr w:rsidR="00A827A8" w:rsidRPr="00247CF3" w14:paraId="339EB110" w14:textId="77777777" w:rsidTr="00714EC2">
        <w:trPr>
          <w:trHeight w:val="741"/>
          <w:tblCellSpacing w:w="15" w:type="dxa"/>
        </w:trPr>
        <w:tc>
          <w:tcPr>
            <w:tcW w:w="1356" w:type="dxa"/>
            <w:shd w:val="clear" w:color="auto" w:fill="F5F5F5"/>
            <w:vAlign w:val="center"/>
            <w:hideMark/>
          </w:tcPr>
          <w:p w14:paraId="5DEE4483" w14:textId="77777777" w:rsidR="00573CF1" w:rsidRPr="00DC00B7" w:rsidRDefault="00573CF1" w:rsidP="00714EC2">
            <w:pPr>
              <w:spacing w:after="200" w:line="360" w:lineRule="auto"/>
              <w:jc w:val="left"/>
              <w:rPr>
                <w:rFonts w:asciiTheme="minorHAnsi" w:hAnsiTheme="minorHAnsi" w:cstheme="majorHAnsi"/>
                <w:b/>
                <w:bCs/>
                <w:color w:val="77206D" w:themeColor="accent5" w:themeShade="BF"/>
                <w:sz w:val="22"/>
                <w:szCs w:val="22"/>
              </w:rPr>
            </w:pPr>
            <w:r w:rsidRPr="00DC00B7">
              <w:rPr>
                <w:rFonts w:asciiTheme="minorHAnsi" w:hAnsiTheme="minorHAnsi" w:cstheme="majorHAnsi"/>
                <w:b/>
                <w:bCs/>
                <w:color w:val="77206D" w:themeColor="accent5" w:themeShade="BF"/>
                <w:sz w:val="22"/>
                <w:szCs w:val="22"/>
              </w:rPr>
              <w:lastRenderedPageBreak/>
              <w:t>Detect</w:t>
            </w:r>
          </w:p>
        </w:tc>
        <w:tc>
          <w:tcPr>
            <w:tcW w:w="2758" w:type="dxa"/>
            <w:shd w:val="clear" w:color="auto" w:fill="F2CEED" w:themeFill="accent5" w:themeFillTint="33"/>
            <w:vAlign w:val="center"/>
            <w:hideMark/>
          </w:tcPr>
          <w:p w14:paraId="18C73F51" w14:textId="77777777"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Monitor systems for threats.</w:t>
            </w:r>
          </w:p>
        </w:tc>
        <w:tc>
          <w:tcPr>
            <w:tcW w:w="4339" w:type="dxa"/>
            <w:shd w:val="clear" w:color="auto" w:fill="E59EDC" w:themeFill="accent5" w:themeFillTint="66"/>
            <w:vAlign w:val="center"/>
            <w:hideMark/>
          </w:tcPr>
          <w:p w14:paraId="2ED4C538" w14:textId="77777777"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Helps find cyber issues early before damage occurs.</w:t>
            </w:r>
          </w:p>
        </w:tc>
      </w:tr>
      <w:tr w:rsidR="00A827A8" w:rsidRPr="00247CF3" w14:paraId="27252AE2" w14:textId="77777777" w:rsidTr="00714EC2">
        <w:trPr>
          <w:trHeight w:val="760"/>
          <w:tblCellSpacing w:w="15" w:type="dxa"/>
        </w:trPr>
        <w:tc>
          <w:tcPr>
            <w:tcW w:w="1356" w:type="dxa"/>
            <w:shd w:val="clear" w:color="auto" w:fill="F5F5F5"/>
            <w:vAlign w:val="center"/>
            <w:hideMark/>
          </w:tcPr>
          <w:p w14:paraId="69FB83BC" w14:textId="77777777" w:rsidR="00573CF1" w:rsidRPr="00DC00B7" w:rsidRDefault="00573CF1" w:rsidP="00714EC2">
            <w:pPr>
              <w:spacing w:after="200" w:line="360" w:lineRule="auto"/>
              <w:jc w:val="left"/>
              <w:rPr>
                <w:rFonts w:asciiTheme="minorHAnsi" w:hAnsiTheme="minorHAnsi" w:cstheme="majorHAnsi"/>
                <w:b/>
                <w:bCs/>
                <w:color w:val="77206D" w:themeColor="accent5" w:themeShade="BF"/>
                <w:sz w:val="22"/>
                <w:szCs w:val="22"/>
              </w:rPr>
            </w:pPr>
            <w:r w:rsidRPr="00DC00B7">
              <w:rPr>
                <w:rFonts w:asciiTheme="minorHAnsi" w:hAnsiTheme="minorHAnsi" w:cstheme="majorHAnsi"/>
                <w:b/>
                <w:bCs/>
                <w:color w:val="77206D" w:themeColor="accent5" w:themeShade="BF"/>
                <w:sz w:val="22"/>
                <w:szCs w:val="22"/>
              </w:rPr>
              <w:t>Respond</w:t>
            </w:r>
          </w:p>
        </w:tc>
        <w:tc>
          <w:tcPr>
            <w:tcW w:w="2758" w:type="dxa"/>
            <w:shd w:val="clear" w:color="auto" w:fill="F2CEED" w:themeFill="accent5" w:themeFillTint="33"/>
            <w:vAlign w:val="center"/>
            <w:hideMark/>
          </w:tcPr>
          <w:p w14:paraId="70F9A3BA" w14:textId="1433B5CA" w:rsidR="00573CF1" w:rsidRPr="00247CF3" w:rsidRDefault="005E2ECD"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Act</w:t>
            </w:r>
            <w:r w:rsidR="00573CF1" w:rsidRPr="00247CF3">
              <w:rPr>
                <w:rFonts w:asciiTheme="minorHAnsi" w:hAnsiTheme="minorHAnsi" w:cstheme="majorHAnsi"/>
                <w:sz w:val="22"/>
                <w:szCs w:val="22"/>
              </w:rPr>
              <w:t xml:space="preserve"> during an incident.</w:t>
            </w:r>
          </w:p>
        </w:tc>
        <w:tc>
          <w:tcPr>
            <w:tcW w:w="4339" w:type="dxa"/>
            <w:shd w:val="clear" w:color="auto" w:fill="E59EDC" w:themeFill="accent5" w:themeFillTint="66"/>
            <w:vAlign w:val="center"/>
            <w:hideMark/>
          </w:tcPr>
          <w:p w14:paraId="340B0E02" w14:textId="77777777"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Helps limit disruption and maintain trust in services.</w:t>
            </w:r>
          </w:p>
        </w:tc>
      </w:tr>
      <w:tr w:rsidR="00A827A8" w:rsidRPr="00247CF3" w14:paraId="67728CFE" w14:textId="77777777" w:rsidTr="00714EC2">
        <w:trPr>
          <w:trHeight w:val="721"/>
          <w:tblCellSpacing w:w="15" w:type="dxa"/>
        </w:trPr>
        <w:tc>
          <w:tcPr>
            <w:tcW w:w="1356" w:type="dxa"/>
            <w:shd w:val="clear" w:color="auto" w:fill="F5F5F5"/>
            <w:vAlign w:val="center"/>
            <w:hideMark/>
          </w:tcPr>
          <w:p w14:paraId="57EAF6DE" w14:textId="77777777" w:rsidR="00573CF1" w:rsidRPr="00DC00B7" w:rsidRDefault="00573CF1" w:rsidP="00714EC2">
            <w:pPr>
              <w:spacing w:after="200" w:line="360" w:lineRule="auto"/>
              <w:jc w:val="left"/>
              <w:rPr>
                <w:rFonts w:asciiTheme="minorHAnsi" w:hAnsiTheme="minorHAnsi" w:cstheme="majorHAnsi"/>
                <w:b/>
                <w:bCs/>
                <w:color w:val="77206D" w:themeColor="accent5" w:themeShade="BF"/>
                <w:sz w:val="22"/>
                <w:szCs w:val="22"/>
              </w:rPr>
            </w:pPr>
            <w:r w:rsidRPr="00DC00B7">
              <w:rPr>
                <w:rFonts w:asciiTheme="minorHAnsi" w:hAnsiTheme="minorHAnsi" w:cstheme="majorHAnsi"/>
                <w:b/>
                <w:bCs/>
                <w:color w:val="77206D" w:themeColor="accent5" w:themeShade="BF"/>
                <w:sz w:val="22"/>
                <w:szCs w:val="22"/>
              </w:rPr>
              <w:t>Recover</w:t>
            </w:r>
          </w:p>
        </w:tc>
        <w:tc>
          <w:tcPr>
            <w:tcW w:w="2758" w:type="dxa"/>
            <w:shd w:val="clear" w:color="auto" w:fill="F2CEED" w:themeFill="accent5" w:themeFillTint="33"/>
            <w:vAlign w:val="center"/>
            <w:hideMark/>
          </w:tcPr>
          <w:p w14:paraId="6C0D8986" w14:textId="5EF75658"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Restore systems</w:t>
            </w:r>
            <w:r w:rsidR="005E2ECD" w:rsidRPr="00247CF3">
              <w:rPr>
                <w:rFonts w:asciiTheme="minorHAnsi" w:hAnsiTheme="minorHAnsi" w:cstheme="majorHAnsi"/>
                <w:sz w:val="22"/>
                <w:szCs w:val="22"/>
              </w:rPr>
              <w:t xml:space="preserve"> </w:t>
            </w:r>
            <w:r w:rsidRPr="00247CF3">
              <w:rPr>
                <w:rFonts w:asciiTheme="minorHAnsi" w:hAnsiTheme="minorHAnsi" w:cstheme="majorHAnsi"/>
                <w:sz w:val="22"/>
                <w:szCs w:val="22"/>
              </w:rPr>
              <w:t>and improve processes.</w:t>
            </w:r>
          </w:p>
        </w:tc>
        <w:tc>
          <w:tcPr>
            <w:tcW w:w="4339" w:type="dxa"/>
            <w:shd w:val="clear" w:color="auto" w:fill="E59EDC" w:themeFill="accent5" w:themeFillTint="66"/>
            <w:vAlign w:val="center"/>
            <w:hideMark/>
          </w:tcPr>
          <w:p w14:paraId="5E61C294" w14:textId="77777777" w:rsidR="00573CF1" w:rsidRPr="00247CF3" w:rsidRDefault="00573CF1" w:rsidP="00714EC2">
            <w:pPr>
              <w:spacing w:after="200" w:line="360" w:lineRule="auto"/>
              <w:jc w:val="left"/>
              <w:rPr>
                <w:rFonts w:asciiTheme="minorHAnsi" w:hAnsiTheme="minorHAnsi" w:cstheme="majorHAnsi"/>
                <w:sz w:val="22"/>
                <w:szCs w:val="22"/>
              </w:rPr>
            </w:pPr>
            <w:r w:rsidRPr="00247CF3">
              <w:rPr>
                <w:rFonts w:asciiTheme="minorHAnsi" w:hAnsiTheme="minorHAnsi" w:cstheme="majorHAnsi"/>
                <w:sz w:val="22"/>
                <w:szCs w:val="22"/>
              </w:rPr>
              <w:t>Ensures fast return to normal operations after incidents.</w:t>
            </w:r>
          </w:p>
        </w:tc>
      </w:tr>
    </w:tbl>
    <w:p w14:paraId="488EE767" w14:textId="0A2E8F85" w:rsidR="00285A85" w:rsidRPr="00F8237A" w:rsidRDefault="00285A85" w:rsidP="009338F5">
      <w:pPr>
        <w:spacing w:after="200" w:line="360" w:lineRule="auto"/>
        <w:jc w:val="both"/>
        <w:rPr>
          <w:rFonts w:asciiTheme="minorHAnsi" w:hAnsiTheme="minorHAnsi" w:cstheme="majorHAnsi"/>
          <w:sz w:val="24"/>
          <w:szCs w:val="24"/>
          <w:highlight w:val="yellow"/>
        </w:rPr>
      </w:pPr>
    </w:p>
    <w:p w14:paraId="136E2085" w14:textId="77777777" w:rsidR="009F7782" w:rsidRPr="00B638BD" w:rsidRDefault="009F7782" w:rsidP="00BF5668">
      <w:pPr>
        <w:pStyle w:val="ListParagraph"/>
        <w:spacing w:after="200" w:line="360" w:lineRule="auto"/>
        <w:jc w:val="both"/>
        <w:rPr>
          <w:rFonts w:asciiTheme="minorHAnsi" w:hAnsiTheme="minorHAnsi" w:cstheme="majorHAnsi"/>
          <w:sz w:val="24"/>
          <w:szCs w:val="24"/>
          <w:highlight w:val="yellow"/>
        </w:rPr>
      </w:pPr>
    </w:p>
    <w:p w14:paraId="02B76069" w14:textId="77777777" w:rsidR="00C2211D" w:rsidRPr="00C2211D" w:rsidRDefault="009300A8" w:rsidP="005B2312">
      <w:pPr>
        <w:pStyle w:val="ListParagraph"/>
        <w:spacing w:after="200" w:line="360" w:lineRule="auto"/>
        <w:jc w:val="both"/>
        <w:rPr>
          <w:rFonts w:asciiTheme="minorBidi" w:hAnsiTheme="minorBidi" w:cstheme="minorBidi"/>
          <w:sz w:val="22"/>
          <w:szCs w:val="22"/>
        </w:rPr>
      </w:pPr>
      <w:r w:rsidRPr="00C2211D">
        <w:rPr>
          <w:rFonts w:asciiTheme="minorHAnsi" w:hAnsiTheme="minorHAnsi" w:cstheme="majorHAnsi"/>
          <w:b/>
          <w:bCs/>
          <w:sz w:val="24"/>
          <w:szCs w:val="24"/>
        </w:rPr>
        <w:t>Risk Management</w:t>
      </w:r>
      <w:r w:rsidRPr="00C2211D">
        <w:rPr>
          <w:rFonts w:asciiTheme="minorHAnsi" w:hAnsiTheme="minorHAnsi" w:cstheme="majorHAnsi"/>
          <w:sz w:val="24"/>
          <w:szCs w:val="24"/>
        </w:rPr>
        <w:t xml:space="preserve">: </w:t>
      </w:r>
    </w:p>
    <w:p w14:paraId="45FAA59E" w14:textId="4883C8B3" w:rsidR="00FF7E79" w:rsidRPr="00C2211D" w:rsidRDefault="00FF7E79" w:rsidP="00C2211D">
      <w:pPr>
        <w:pStyle w:val="ListParagraph"/>
        <w:spacing w:after="200" w:line="360" w:lineRule="auto"/>
        <w:jc w:val="both"/>
        <w:rPr>
          <w:rFonts w:asciiTheme="minorBidi" w:hAnsiTheme="minorBidi" w:cstheme="minorBidi"/>
          <w:sz w:val="22"/>
          <w:szCs w:val="22"/>
        </w:rPr>
      </w:pPr>
      <w:r w:rsidRPr="00C2211D">
        <w:rPr>
          <w:rFonts w:asciiTheme="minorBidi" w:hAnsiTheme="minorBidi" w:cstheme="minorBidi"/>
          <w:sz w:val="22"/>
          <w:szCs w:val="22"/>
        </w:rPr>
        <w:t>Risk management helps Medi</w:t>
      </w:r>
      <w:r w:rsidRPr="00C2211D">
        <w:rPr>
          <w:rFonts w:asciiTheme="minorBidi" w:hAnsiTheme="minorBidi" w:cstheme="minorBidi"/>
          <w:sz w:val="22"/>
          <w:szCs w:val="22"/>
        </w:rPr>
        <w:noBreakHyphen/>
        <w:t>Trust Analytics Ltd find and reduce security risks that could harm systems, data, or services. One major risk comes from the software supply chain. When the company uses third</w:t>
      </w:r>
      <w:r w:rsidRPr="00C2211D">
        <w:rPr>
          <w:rFonts w:asciiTheme="minorBidi" w:hAnsiTheme="minorBidi" w:cstheme="minorBidi"/>
          <w:sz w:val="22"/>
          <w:szCs w:val="22"/>
        </w:rPr>
        <w:noBreakHyphen/>
        <w:t>party tools, libraries, or AI models, these can contain hidden weaknesses. If attackers exploit these weaknesses, they may enter the system.</w:t>
      </w:r>
    </w:p>
    <w:p w14:paraId="3BB0886C" w14:textId="77777777" w:rsidR="00FF7E79" w:rsidRPr="00BF5668" w:rsidRDefault="00FF7E79" w:rsidP="00BF5668">
      <w:pPr>
        <w:pStyle w:val="ListParagraph"/>
        <w:spacing w:line="360" w:lineRule="auto"/>
        <w:rPr>
          <w:rFonts w:asciiTheme="minorBidi" w:hAnsiTheme="minorBidi" w:cstheme="minorBidi"/>
          <w:sz w:val="22"/>
          <w:szCs w:val="22"/>
        </w:rPr>
      </w:pPr>
      <w:r w:rsidRPr="00BF5668">
        <w:rPr>
          <w:rFonts w:asciiTheme="minorBidi" w:hAnsiTheme="minorBidi" w:cstheme="minorBidi"/>
          <w:sz w:val="22"/>
          <w:szCs w:val="22"/>
        </w:rPr>
        <w:t>Another risk comes from cloud misconfigurations, where small setup mistakes can expose data or allow unauthorised access. A high</w:t>
      </w:r>
      <w:r w:rsidRPr="00BF5668">
        <w:rPr>
          <w:rFonts w:asciiTheme="minorBidi" w:hAnsiTheme="minorBidi" w:cstheme="minorBidi"/>
          <w:sz w:val="22"/>
          <w:szCs w:val="22"/>
        </w:rPr>
        <w:noBreakHyphen/>
        <w:t>level risk assessment helps Medi</w:t>
      </w:r>
      <w:r w:rsidRPr="00BF5668">
        <w:rPr>
          <w:rFonts w:asciiTheme="minorBidi" w:hAnsiTheme="minorBidi" w:cstheme="minorBidi"/>
          <w:sz w:val="22"/>
          <w:szCs w:val="22"/>
        </w:rPr>
        <w:noBreakHyphen/>
        <w:t>Trust understand which risks are most serious.</w:t>
      </w:r>
    </w:p>
    <w:p w14:paraId="3C84CDC0" w14:textId="69966C72" w:rsidR="0057666A" w:rsidRDefault="00FF7E79" w:rsidP="00F8237A">
      <w:pPr>
        <w:pStyle w:val="ListParagraph"/>
        <w:spacing w:line="360" w:lineRule="auto"/>
        <w:rPr>
          <w:sz w:val="28"/>
          <w:szCs w:val="28"/>
        </w:rPr>
      </w:pPr>
      <w:r w:rsidRPr="00BF5668">
        <w:rPr>
          <w:rFonts w:asciiTheme="minorBidi" w:hAnsiTheme="minorBidi" w:cstheme="minorBidi"/>
          <w:sz w:val="22"/>
          <w:szCs w:val="22"/>
        </w:rPr>
        <w:t>Risk assessments support better decision</w:t>
      </w:r>
      <w:r w:rsidRPr="00BF5668">
        <w:rPr>
          <w:rFonts w:asciiTheme="minorBidi" w:hAnsiTheme="minorBidi" w:cstheme="minorBidi"/>
          <w:sz w:val="22"/>
          <w:szCs w:val="22"/>
        </w:rPr>
        <w:noBreakHyphen/>
        <w:t>making by comparing options and choosing the safest one. They also help the company pick the right security controls and prioritise actions. Tools like cost</w:t>
      </w:r>
      <w:r w:rsidRPr="00BF5668">
        <w:rPr>
          <w:rFonts w:asciiTheme="minorBidi" w:hAnsiTheme="minorBidi" w:cstheme="minorBidi"/>
          <w:sz w:val="22"/>
          <w:szCs w:val="22"/>
        </w:rPr>
        <w:noBreakHyphen/>
        <w:t>benefit analysis or risk</w:t>
      </w:r>
      <w:r w:rsidRPr="00BF5668">
        <w:rPr>
          <w:rFonts w:asciiTheme="minorBidi" w:hAnsiTheme="minorBidi" w:cstheme="minorBidi"/>
          <w:sz w:val="22"/>
          <w:szCs w:val="22"/>
        </w:rPr>
        <w:noBreakHyphen/>
        <w:t>impact analysis can be used to understand the pros and cons of each option</w:t>
      </w:r>
      <w:r w:rsidR="00427536" w:rsidRPr="00F8237A">
        <w:rPr>
          <w:sz w:val="28"/>
          <w:szCs w:val="28"/>
        </w:rPr>
        <w:t xml:space="preserve"> [</w:t>
      </w:r>
      <w:r w:rsidR="00C73896">
        <w:rPr>
          <w:sz w:val="28"/>
          <w:szCs w:val="28"/>
        </w:rPr>
        <w:t>8</w:t>
      </w:r>
      <w:r w:rsidR="00630F39" w:rsidRPr="00F8237A">
        <w:rPr>
          <w:sz w:val="28"/>
          <w:szCs w:val="28"/>
        </w:rPr>
        <w:t>].</w:t>
      </w:r>
    </w:p>
    <w:p w14:paraId="5BF924D3" w14:textId="77777777" w:rsidR="009338F5" w:rsidRDefault="009338F5" w:rsidP="00F8237A">
      <w:pPr>
        <w:pStyle w:val="ListParagraph"/>
        <w:spacing w:line="360" w:lineRule="auto"/>
        <w:rPr>
          <w:sz w:val="28"/>
          <w:szCs w:val="28"/>
        </w:rPr>
      </w:pPr>
    </w:p>
    <w:p w14:paraId="1A1CC359" w14:textId="77777777" w:rsidR="009338F5" w:rsidRPr="00F8237A" w:rsidRDefault="009338F5" w:rsidP="00F8237A">
      <w:pPr>
        <w:pStyle w:val="ListParagraph"/>
        <w:spacing w:line="360" w:lineRule="auto"/>
        <w:rPr>
          <w:rFonts w:asciiTheme="minorBidi" w:hAnsiTheme="minorBidi" w:cstheme="minorBidi"/>
          <w:sz w:val="22"/>
          <w:szCs w:val="22"/>
        </w:rPr>
      </w:pPr>
    </w:p>
    <w:tbl>
      <w:tblPr>
        <w:tblpPr w:leftFromText="180" w:rightFromText="180" w:vertAnchor="text" w:tblpY="1"/>
        <w:tblOverlap w:val="never"/>
        <w:tblW w:w="7558" w:type="dxa"/>
        <w:tblCellSpacing w:w="15" w:type="dxa"/>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CellMar>
          <w:top w:w="15" w:type="dxa"/>
          <w:left w:w="15" w:type="dxa"/>
          <w:bottom w:w="15" w:type="dxa"/>
          <w:right w:w="15" w:type="dxa"/>
        </w:tblCellMar>
        <w:tblLook w:val="04A0" w:firstRow="1" w:lastRow="0" w:firstColumn="1" w:lastColumn="0" w:noHBand="0" w:noVBand="1"/>
      </w:tblPr>
      <w:tblGrid>
        <w:gridCol w:w="1707"/>
        <w:gridCol w:w="2268"/>
        <w:gridCol w:w="1770"/>
        <w:gridCol w:w="1813"/>
      </w:tblGrid>
      <w:tr w:rsidR="00056E57" w:rsidRPr="00555973" w14:paraId="41301159" w14:textId="77777777" w:rsidTr="009338F5">
        <w:trPr>
          <w:trHeight w:val="595"/>
          <w:tblCellSpacing w:w="15" w:type="dxa"/>
        </w:trPr>
        <w:tc>
          <w:tcPr>
            <w:tcW w:w="1592" w:type="dxa"/>
            <w:shd w:val="clear" w:color="auto" w:fill="F5F5F5"/>
            <w:vAlign w:val="center"/>
            <w:hideMark/>
          </w:tcPr>
          <w:p w14:paraId="2F38D3E2" w14:textId="77777777" w:rsidR="002713D9" w:rsidRPr="002713D9" w:rsidRDefault="002713D9" w:rsidP="009338F5">
            <w:pPr>
              <w:pStyle w:val="ListParagraph"/>
              <w:spacing w:line="360" w:lineRule="auto"/>
              <w:rPr>
                <w:rFonts w:asciiTheme="minorBidi" w:hAnsiTheme="minorBidi" w:cstheme="minorBidi"/>
                <w:b/>
                <w:bCs/>
                <w:color w:val="77206D" w:themeColor="accent5" w:themeShade="BF"/>
              </w:rPr>
            </w:pPr>
            <w:r w:rsidRPr="002713D9">
              <w:rPr>
                <w:rFonts w:asciiTheme="minorBidi" w:hAnsiTheme="minorBidi" w:cstheme="minorBidi"/>
                <w:b/>
                <w:bCs/>
                <w:color w:val="77206D" w:themeColor="accent5" w:themeShade="BF"/>
              </w:rPr>
              <w:t>Risk Type</w:t>
            </w:r>
          </w:p>
        </w:tc>
        <w:tc>
          <w:tcPr>
            <w:tcW w:w="0" w:type="auto"/>
            <w:shd w:val="clear" w:color="auto" w:fill="F5F5F5"/>
            <w:vAlign w:val="center"/>
            <w:hideMark/>
          </w:tcPr>
          <w:p w14:paraId="32256011" w14:textId="77777777" w:rsidR="002713D9" w:rsidRPr="00555973" w:rsidRDefault="002713D9" w:rsidP="009338F5">
            <w:pPr>
              <w:spacing w:line="360" w:lineRule="auto"/>
              <w:rPr>
                <w:rFonts w:asciiTheme="minorBidi" w:hAnsiTheme="minorBidi" w:cstheme="minorBidi"/>
                <w:b/>
                <w:bCs/>
                <w:color w:val="77206D" w:themeColor="accent5" w:themeShade="BF"/>
              </w:rPr>
            </w:pPr>
            <w:r w:rsidRPr="00555973">
              <w:rPr>
                <w:rFonts w:asciiTheme="minorBidi" w:hAnsiTheme="minorBidi" w:cstheme="minorBidi"/>
                <w:b/>
                <w:bCs/>
                <w:color w:val="77206D" w:themeColor="accent5" w:themeShade="BF"/>
              </w:rPr>
              <w:t>Description (Easy English)</w:t>
            </w:r>
          </w:p>
        </w:tc>
        <w:tc>
          <w:tcPr>
            <w:tcW w:w="0" w:type="auto"/>
            <w:shd w:val="clear" w:color="auto" w:fill="F5F5F5"/>
            <w:vAlign w:val="center"/>
            <w:hideMark/>
          </w:tcPr>
          <w:p w14:paraId="5EE33348" w14:textId="77777777" w:rsidR="002713D9" w:rsidRPr="00555973" w:rsidRDefault="002713D9" w:rsidP="009338F5">
            <w:pPr>
              <w:spacing w:line="360" w:lineRule="auto"/>
              <w:rPr>
                <w:rFonts w:asciiTheme="minorBidi" w:hAnsiTheme="minorBidi" w:cstheme="minorBidi"/>
                <w:b/>
                <w:bCs/>
                <w:color w:val="77206D" w:themeColor="accent5" w:themeShade="BF"/>
              </w:rPr>
            </w:pPr>
            <w:r w:rsidRPr="00555973">
              <w:rPr>
                <w:rFonts w:asciiTheme="minorBidi" w:hAnsiTheme="minorBidi" w:cstheme="minorBidi"/>
                <w:b/>
                <w:bCs/>
                <w:color w:val="77206D" w:themeColor="accent5" w:themeShade="BF"/>
              </w:rPr>
              <w:t>Why It Is Dangerous</w:t>
            </w:r>
          </w:p>
        </w:tc>
        <w:tc>
          <w:tcPr>
            <w:tcW w:w="0" w:type="auto"/>
            <w:shd w:val="clear" w:color="auto" w:fill="F5F5F5"/>
            <w:vAlign w:val="center"/>
            <w:hideMark/>
          </w:tcPr>
          <w:p w14:paraId="4D333975" w14:textId="77777777" w:rsidR="002713D9" w:rsidRPr="00555973" w:rsidRDefault="002713D9" w:rsidP="009338F5">
            <w:pPr>
              <w:spacing w:line="360" w:lineRule="auto"/>
              <w:jc w:val="both"/>
              <w:rPr>
                <w:rFonts w:asciiTheme="minorBidi" w:hAnsiTheme="minorBidi" w:cstheme="minorBidi"/>
                <w:b/>
                <w:bCs/>
                <w:color w:val="77206D" w:themeColor="accent5" w:themeShade="BF"/>
              </w:rPr>
            </w:pPr>
            <w:r w:rsidRPr="00555973">
              <w:rPr>
                <w:rFonts w:asciiTheme="minorBidi" w:hAnsiTheme="minorBidi" w:cstheme="minorBidi"/>
                <w:b/>
                <w:bCs/>
                <w:color w:val="77206D" w:themeColor="accent5" w:themeShade="BF"/>
              </w:rPr>
              <w:t>What Medi</w:t>
            </w:r>
            <w:r w:rsidRPr="00555973">
              <w:rPr>
                <w:rFonts w:asciiTheme="minorBidi" w:hAnsiTheme="minorBidi" w:cstheme="minorBidi"/>
                <w:b/>
                <w:bCs/>
                <w:color w:val="77206D" w:themeColor="accent5" w:themeShade="BF"/>
              </w:rPr>
              <w:noBreakHyphen/>
              <w:t>Trust Should Do</w:t>
            </w:r>
          </w:p>
        </w:tc>
      </w:tr>
      <w:tr w:rsidR="00056E57" w:rsidRPr="00555973" w14:paraId="0C27B2DA" w14:textId="77777777" w:rsidTr="009338F5">
        <w:trPr>
          <w:trHeight w:val="903"/>
          <w:tblCellSpacing w:w="15" w:type="dxa"/>
        </w:trPr>
        <w:tc>
          <w:tcPr>
            <w:tcW w:w="1592" w:type="dxa"/>
            <w:shd w:val="clear" w:color="auto" w:fill="F5F5F5"/>
            <w:vAlign w:val="center"/>
            <w:hideMark/>
          </w:tcPr>
          <w:p w14:paraId="6C1666FC" w14:textId="77777777" w:rsidR="002713D9" w:rsidRPr="00555973" w:rsidRDefault="002713D9" w:rsidP="009338F5">
            <w:pPr>
              <w:spacing w:line="360" w:lineRule="auto"/>
              <w:rPr>
                <w:rFonts w:asciiTheme="minorBidi" w:hAnsiTheme="minorBidi" w:cstheme="minorBidi"/>
                <w:b/>
                <w:bCs/>
                <w:color w:val="77206D" w:themeColor="accent5" w:themeShade="BF"/>
              </w:rPr>
            </w:pPr>
            <w:r w:rsidRPr="00555973">
              <w:rPr>
                <w:rFonts w:asciiTheme="minorBidi" w:hAnsiTheme="minorBidi" w:cstheme="minorBidi"/>
                <w:b/>
                <w:bCs/>
                <w:color w:val="77206D" w:themeColor="accent5" w:themeShade="BF"/>
              </w:rPr>
              <w:t>Poisoned AI Models</w:t>
            </w:r>
          </w:p>
        </w:tc>
        <w:tc>
          <w:tcPr>
            <w:tcW w:w="0" w:type="auto"/>
            <w:shd w:val="clear" w:color="auto" w:fill="FAE2D5" w:themeFill="accent2" w:themeFillTint="33"/>
            <w:vAlign w:val="center"/>
            <w:hideMark/>
          </w:tcPr>
          <w:p w14:paraId="3279C1B7"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Bad or tampered AI models downloaded from the internet.</w:t>
            </w:r>
          </w:p>
        </w:tc>
        <w:tc>
          <w:tcPr>
            <w:tcW w:w="0" w:type="auto"/>
            <w:shd w:val="clear" w:color="auto" w:fill="F6C5AC" w:themeFill="accent2" w:themeFillTint="66"/>
            <w:vAlign w:val="center"/>
            <w:hideMark/>
          </w:tcPr>
          <w:p w14:paraId="0409602D"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Attackers can trick the system or steal data.</w:t>
            </w:r>
          </w:p>
        </w:tc>
        <w:tc>
          <w:tcPr>
            <w:tcW w:w="0" w:type="auto"/>
            <w:shd w:val="clear" w:color="auto" w:fill="F1A983" w:themeFill="accent2" w:themeFillTint="99"/>
            <w:vAlign w:val="center"/>
            <w:hideMark/>
          </w:tcPr>
          <w:p w14:paraId="76BB57E4"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Only use trusted AI sources and check models before use.</w:t>
            </w:r>
          </w:p>
        </w:tc>
      </w:tr>
      <w:tr w:rsidR="00056E57" w:rsidRPr="00555973" w14:paraId="156A19BC" w14:textId="77777777" w:rsidTr="009338F5">
        <w:trPr>
          <w:trHeight w:val="1193"/>
          <w:tblCellSpacing w:w="15" w:type="dxa"/>
        </w:trPr>
        <w:tc>
          <w:tcPr>
            <w:tcW w:w="1592" w:type="dxa"/>
            <w:shd w:val="clear" w:color="auto" w:fill="F5F5F5"/>
            <w:vAlign w:val="center"/>
            <w:hideMark/>
          </w:tcPr>
          <w:p w14:paraId="6A0513C2" w14:textId="77777777" w:rsidR="002713D9" w:rsidRPr="00555973" w:rsidRDefault="002713D9" w:rsidP="009338F5">
            <w:pPr>
              <w:spacing w:line="360" w:lineRule="auto"/>
              <w:rPr>
                <w:rFonts w:asciiTheme="minorBidi" w:hAnsiTheme="minorBidi" w:cstheme="minorBidi"/>
                <w:b/>
                <w:bCs/>
                <w:color w:val="77206D" w:themeColor="accent5" w:themeShade="BF"/>
              </w:rPr>
            </w:pPr>
            <w:r w:rsidRPr="00555973">
              <w:rPr>
                <w:rFonts w:asciiTheme="minorBidi" w:hAnsiTheme="minorBidi" w:cstheme="minorBidi"/>
                <w:b/>
                <w:bCs/>
                <w:color w:val="77206D" w:themeColor="accent5" w:themeShade="BF"/>
              </w:rPr>
              <w:t>Vulnerable Software Dependencies</w:t>
            </w:r>
          </w:p>
        </w:tc>
        <w:tc>
          <w:tcPr>
            <w:tcW w:w="0" w:type="auto"/>
            <w:shd w:val="clear" w:color="auto" w:fill="FAE2D5" w:themeFill="accent2" w:themeFillTint="33"/>
            <w:vAlign w:val="center"/>
            <w:hideMark/>
          </w:tcPr>
          <w:p w14:paraId="5FD3ED04"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Third</w:t>
            </w:r>
            <w:r w:rsidRPr="00555973">
              <w:rPr>
                <w:rFonts w:asciiTheme="minorBidi" w:hAnsiTheme="minorBidi" w:cstheme="minorBidi"/>
              </w:rPr>
              <w:noBreakHyphen/>
              <w:t>party libraries with security weaknesses.</w:t>
            </w:r>
          </w:p>
        </w:tc>
        <w:tc>
          <w:tcPr>
            <w:tcW w:w="0" w:type="auto"/>
            <w:shd w:val="clear" w:color="auto" w:fill="F6C5AC" w:themeFill="accent2" w:themeFillTint="66"/>
            <w:vAlign w:val="center"/>
            <w:hideMark/>
          </w:tcPr>
          <w:p w14:paraId="60388FBD"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Attackers can enter through outdated or unsafe code.</w:t>
            </w:r>
          </w:p>
        </w:tc>
        <w:tc>
          <w:tcPr>
            <w:tcW w:w="0" w:type="auto"/>
            <w:shd w:val="clear" w:color="auto" w:fill="F1A983" w:themeFill="accent2" w:themeFillTint="99"/>
            <w:vAlign w:val="center"/>
            <w:hideMark/>
          </w:tcPr>
          <w:p w14:paraId="74EF24F7"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Scan and update dependencies often.</w:t>
            </w:r>
          </w:p>
        </w:tc>
      </w:tr>
      <w:tr w:rsidR="00056E57" w:rsidRPr="00555973" w14:paraId="5DD0BE63" w14:textId="77777777" w:rsidTr="009338F5">
        <w:trPr>
          <w:trHeight w:val="903"/>
          <w:tblCellSpacing w:w="15" w:type="dxa"/>
        </w:trPr>
        <w:tc>
          <w:tcPr>
            <w:tcW w:w="1592" w:type="dxa"/>
            <w:shd w:val="clear" w:color="auto" w:fill="F5F5F5"/>
            <w:vAlign w:val="center"/>
            <w:hideMark/>
          </w:tcPr>
          <w:p w14:paraId="2269FA78" w14:textId="77777777" w:rsidR="002713D9" w:rsidRPr="00555973" w:rsidRDefault="002713D9" w:rsidP="009338F5">
            <w:pPr>
              <w:spacing w:line="360" w:lineRule="auto"/>
              <w:rPr>
                <w:rFonts w:asciiTheme="minorBidi" w:hAnsiTheme="minorBidi" w:cstheme="minorBidi"/>
                <w:b/>
                <w:bCs/>
                <w:color w:val="77206D" w:themeColor="accent5" w:themeShade="BF"/>
              </w:rPr>
            </w:pPr>
            <w:r w:rsidRPr="00555973">
              <w:rPr>
                <w:rFonts w:asciiTheme="minorBidi" w:hAnsiTheme="minorBidi" w:cstheme="minorBidi"/>
                <w:b/>
                <w:bCs/>
                <w:color w:val="77206D" w:themeColor="accent5" w:themeShade="BF"/>
              </w:rPr>
              <w:t>Compromised Supply Chain Tools</w:t>
            </w:r>
          </w:p>
        </w:tc>
        <w:tc>
          <w:tcPr>
            <w:tcW w:w="0" w:type="auto"/>
            <w:shd w:val="clear" w:color="auto" w:fill="FAE2D5" w:themeFill="accent2" w:themeFillTint="33"/>
            <w:vAlign w:val="center"/>
            <w:hideMark/>
          </w:tcPr>
          <w:p w14:paraId="56BA97C6"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Unsafe tools used for coding or building software.</w:t>
            </w:r>
          </w:p>
        </w:tc>
        <w:tc>
          <w:tcPr>
            <w:tcW w:w="0" w:type="auto"/>
            <w:shd w:val="clear" w:color="auto" w:fill="F6C5AC" w:themeFill="accent2" w:themeFillTint="66"/>
            <w:vAlign w:val="center"/>
            <w:hideMark/>
          </w:tcPr>
          <w:p w14:paraId="4F5D5A06"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Hackers can insert malware during development.</w:t>
            </w:r>
          </w:p>
        </w:tc>
        <w:tc>
          <w:tcPr>
            <w:tcW w:w="0" w:type="auto"/>
            <w:shd w:val="clear" w:color="auto" w:fill="F1A983" w:themeFill="accent2" w:themeFillTint="99"/>
            <w:vAlign w:val="center"/>
            <w:hideMark/>
          </w:tcPr>
          <w:p w14:paraId="4B5382E1"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Use verified tools and strong access controls.</w:t>
            </w:r>
          </w:p>
        </w:tc>
      </w:tr>
      <w:tr w:rsidR="00056E57" w:rsidRPr="00555973" w14:paraId="39731D7D" w14:textId="77777777" w:rsidTr="009338F5">
        <w:trPr>
          <w:trHeight w:val="20"/>
          <w:tblCellSpacing w:w="15" w:type="dxa"/>
        </w:trPr>
        <w:tc>
          <w:tcPr>
            <w:tcW w:w="1592" w:type="dxa"/>
            <w:shd w:val="clear" w:color="auto" w:fill="F5F5F5"/>
            <w:vAlign w:val="center"/>
            <w:hideMark/>
          </w:tcPr>
          <w:p w14:paraId="2C24D533" w14:textId="77777777" w:rsidR="002713D9" w:rsidRPr="00555973" w:rsidRDefault="002713D9" w:rsidP="009338F5">
            <w:pPr>
              <w:spacing w:line="360" w:lineRule="auto"/>
              <w:jc w:val="both"/>
              <w:rPr>
                <w:rFonts w:asciiTheme="minorBidi" w:hAnsiTheme="minorBidi" w:cstheme="minorBidi"/>
                <w:b/>
                <w:bCs/>
                <w:color w:val="77206D" w:themeColor="accent5" w:themeShade="BF"/>
              </w:rPr>
            </w:pPr>
            <w:r w:rsidRPr="00555973">
              <w:rPr>
                <w:rFonts w:asciiTheme="minorBidi" w:hAnsiTheme="minorBidi" w:cstheme="minorBidi"/>
                <w:b/>
                <w:bCs/>
                <w:color w:val="77206D" w:themeColor="accent5" w:themeShade="BF"/>
              </w:rPr>
              <w:t>Cloud Misconfiguration</w:t>
            </w:r>
          </w:p>
        </w:tc>
        <w:tc>
          <w:tcPr>
            <w:tcW w:w="0" w:type="auto"/>
            <w:shd w:val="clear" w:color="auto" w:fill="FAE2D5" w:themeFill="accent2" w:themeFillTint="33"/>
            <w:vAlign w:val="center"/>
            <w:hideMark/>
          </w:tcPr>
          <w:p w14:paraId="1C13DB53"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Cloud settings set up incorrectly.</w:t>
            </w:r>
          </w:p>
        </w:tc>
        <w:tc>
          <w:tcPr>
            <w:tcW w:w="0" w:type="auto"/>
            <w:shd w:val="clear" w:color="auto" w:fill="F6C5AC" w:themeFill="accent2" w:themeFillTint="66"/>
            <w:vAlign w:val="center"/>
            <w:hideMark/>
          </w:tcPr>
          <w:p w14:paraId="40D1B1CE"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 xml:space="preserve">Data can leak or unauthorised </w:t>
            </w:r>
            <w:r w:rsidRPr="00555973">
              <w:rPr>
                <w:rFonts w:asciiTheme="minorBidi" w:hAnsiTheme="minorBidi" w:cstheme="minorBidi"/>
              </w:rPr>
              <w:lastRenderedPageBreak/>
              <w:t>people may access systems.</w:t>
            </w:r>
          </w:p>
        </w:tc>
        <w:tc>
          <w:tcPr>
            <w:tcW w:w="0" w:type="auto"/>
            <w:shd w:val="clear" w:color="auto" w:fill="F1A983" w:themeFill="accent2" w:themeFillTint="99"/>
            <w:vAlign w:val="center"/>
            <w:hideMark/>
          </w:tcPr>
          <w:p w14:paraId="1128D4CF" w14:textId="77777777" w:rsidR="005B2312" w:rsidRPr="00555973" w:rsidRDefault="005B2312" w:rsidP="009338F5">
            <w:pPr>
              <w:pStyle w:val="ListParagraph"/>
              <w:spacing w:line="360" w:lineRule="auto"/>
              <w:rPr>
                <w:rFonts w:asciiTheme="minorBidi" w:hAnsiTheme="minorBidi" w:cstheme="minorBidi"/>
              </w:rPr>
            </w:pPr>
          </w:p>
          <w:p w14:paraId="479EFD95" w14:textId="5C50570F"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lastRenderedPageBreak/>
              <w:t>Use security checks, strong settings, and reviews.</w:t>
            </w:r>
          </w:p>
        </w:tc>
      </w:tr>
      <w:tr w:rsidR="00056E57" w:rsidRPr="00555973" w14:paraId="41171576" w14:textId="77777777" w:rsidTr="009338F5">
        <w:trPr>
          <w:trHeight w:val="315"/>
          <w:tblCellSpacing w:w="15" w:type="dxa"/>
        </w:trPr>
        <w:tc>
          <w:tcPr>
            <w:tcW w:w="1592" w:type="dxa"/>
            <w:shd w:val="clear" w:color="auto" w:fill="F5F5F5"/>
            <w:vAlign w:val="center"/>
            <w:hideMark/>
          </w:tcPr>
          <w:p w14:paraId="103F0E84" w14:textId="77777777" w:rsidR="002713D9" w:rsidRPr="002713D9" w:rsidRDefault="002713D9" w:rsidP="009338F5">
            <w:pPr>
              <w:pStyle w:val="ListParagraph"/>
              <w:spacing w:line="360" w:lineRule="auto"/>
              <w:rPr>
                <w:rFonts w:asciiTheme="minorBidi" w:hAnsiTheme="minorBidi" w:cstheme="minorBidi"/>
                <w:b/>
                <w:bCs/>
                <w:color w:val="77206D" w:themeColor="accent5" w:themeShade="BF"/>
              </w:rPr>
            </w:pPr>
            <w:r w:rsidRPr="002713D9">
              <w:rPr>
                <w:rFonts w:asciiTheme="minorBidi" w:hAnsiTheme="minorBidi" w:cstheme="minorBidi"/>
                <w:b/>
                <w:bCs/>
                <w:color w:val="77206D" w:themeColor="accent5" w:themeShade="BF"/>
              </w:rPr>
              <w:lastRenderedPageBreak/>
              <w:t>Weak Access Control</w:t>
            </w:r>
          </w:p>
        </w:tc>
        <w:tc>
          <w:tcPr>
            <w:tcW w:w="0" w:type="auto"/>
            <w:shd w:val="clear" w:color="auto" w:fill="FAE2D5" w:themeFill="accent2" w:themeFillTint="33"/>
            <w:vAlign w:val="center"/>
            <w:hideMark/>
          </w:tcPr>
          <w:p w14:paraId="5E1CAA14" w14:textId="77777777" w:rsidR="002713D9" w:rsidRPr="002713D9" w:rsidRDefault="002713D9" w:rsidP="009338F5">
            <w:pPr>
              <w:pStyle w:val="ListParagraph"/>
              <w:spacing w:line="360" w:lineRule="auto"/>
              <w:rPr>
                <w:rFonts w:asciiTheme="minorBidi" w:hAnsiTheme="minorBidi" w:cstheme="minorBidi"/>
              </w:rPr>
            </w:pPr>
            <w:r w:rsidRPr="002713D9">
              <w:rPr>
                <w:rFonts w:asciiTheme="minorBidi" w:hAnsiTheme="minorBidi" w:cstheme="minorBidi"/>
              </w:rPr>
              <w:t>Wrong permissions in cloud accounts.</w:t>
            </w:r>
          </w:p>
        </w:tc>
        <w:tc>
          <w:tcPr>
            <w:tcW w:w="0" w:type="auto"/>
            <w:shd w:val="clear" w:color="auto" w:fill="F6C5AC" w:themeFill="accent2" w:themeFillTint="66"/>
            <w:vAlign w:val="center"/>
            <w:hideMark/>
          </w:tcPr>
          <w:p w14:paraId="0CB5B017"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Attackers can take over accounts.</w:t>
            </w:r>
          </w:p>
        </w:tc>
        <w:tc>
          <w:tcPr>
            <w:tcW w:w="0" w:type="auto"/>
            <w:shd w:val="clear" w:color="auto" w:fill="F1A983" w:themeFill="accent2" w:themeFillTint="99"/>
            <w:vAlign w:val="center"/>
            <w:hideMark/>
          </w:tcPr>
          <w:p w14:paraId="31310845" w14:textId="77777777" w:rsidR="002713D9" w:rsidRPr="00555973" w:rsidRDefault="002713D9" w:rsidP="009338F5">
            <w:pPr>
              <w:spacing w:line="360" w:lineRule="auto"/>
              <w:rPr>
                <w:rFonts w:asciiTheme="minorBidi" w:hAnsiTheme="minorBidi" w:cstheme="minorBidi"/>
              </w:rPr>
            </w:pPr>
            <w:r w:rsidRPr="00555973">
              <w:rPr>
                <w:rFonts w:asciiTheme="minorBidi" w:hAnsiTheme="minorBidi" w:cstheme="minorBidi"/>
              </w:rPr>
              <w:t>Apply least</w:t>
            </w:r>
            <w:r w:rsidRPr="00555973">
              <w:rPr>
                <w:rFonts w:asciiTheme="minorBidi" w:hAnsiTheme="minorBidi" w:cstheme="minorBidi"/>
              </w:rPr>
              <w:noBreakHyphen/>
              <w:t>privilege and MFA everywhere.</w:t>
            </w:r>
          </w:p>
        </w:tc>
      </w:tr>
    </w:tbl>
    <w:p w14:paraId="040BDF24" w14:textId="49E9490F" w:rsidR="00555973" w:rsidRDefault="009338F5" w:rsidP="007A3609">
      <w:pPr>
        <w:pStyle w:val="ListParagraph"/>
        <w:spacing w:after="200" w:line="360" w:lineRule="auto"/>
        <w:ind w:left="1440"/>
        <w:jc w:val="both"/>
        <w:rPr>
          <w:noProof/>
        </w:rPr>
      </w:pPr>
      <w:r>
        <w:rPr>
          <w:noProof/>
        </w:rPr>
        <w:br w:type="textWrapping" w:clear="all"/>
      </w:r>
    </w:p>
    <w:p w14:paraId="3A3C5D91" w14:textId="071E138B" w:rsidR="00555973" w:rsidRDefault="009A5B96" w:rsidP="009A5B96">
      <w:pPr>
        <w:pStyle w:val="ListParagraph"/>
        <w:spacing w:after="200" w:line="360" w:lineRule="auto"/>
        <w:ind w:left="1440"/>
        <w:jc w:val="both"/>
        <w:rPr>
          <w:noProof/>
        </w:rPr>
      </w:pPr>
      <w:r w:rsidRPr="009A5B96">
        <w:rPr>
          <w:noProof/>
          <w:sz w:val="24"/>
          <w:szCs w:val="24"/>
        </w:rPr>
        <w:t>This table explains different risks Medi</w:t>
      </w:r>
      <w:r w:rsidRPr="009A5B96">
        <w:rPr>
          <w:noProof/>
          <w:sz w:val="24"/>
          <w:szCs w:val="24"/>
        </w:rPr>
        <w:noBreakHyphen/>
        <w:t>Trust may face, such as poisoned AI models, weak software libraries, unsafe development tools, cloud mistakes, and bad access control. These risks can let attackers enter systems or steal data. Medi</w:t>
      </w:r>
      <w:r w:rsidRPr="009A5B96">
        <w:rPr>
          <w:noProof/>
          <w:sz w:val="24"/>
          <w:szCs w:val="24"/>
        </w:rPr>
        <w:noBreakHyphen/>
        <w:t>Trust should use trusted tools, scan software, fix cloud settings, and apply strong access controls</w:t>
      </w:r>
      <w:r>
        <w:rPr>
          <w:noProof/>
        </w:rPr>
        <w:t>.</w:t>
      </w:r>
    </w:p>
    <w:p w14:paraId="466B7A7A" w14:textId="77777777" w:rsidR="00555973" w:rsidRDefault="00555973" w:rsidP="007A3609">
      <w:pPr>
        <w:pStyle w:val="ListParagraph"/>
        <w:spacing w:after="200" w:line="360" w:lineRule="auto"/>
        <w:ind w:left="1440"/>
        <w:jc w:val="both"/>
        <w:rPr>
          <w:noProof/>
        </w:rPr>
      </w:pPr>
    </w:p>
    <w:p w14:paraId="5E806064" w14:textId="2A8D2687" w:rsidR="00A712E3" w:rsidRDefault="007A3609" w:rsidP="007A3609">
      <w:pPr>
        <w:pStyle w:val="ListParagraph"/>
        <w:spacing w:after="200" w:line="360" w:lineRule="auto"/>
        <w:ind w:left="1440"/>
        <w:jc w:val="both"/>
        <w:rPr>
          <w:rFonts w:asciiTheme="minorHAnsi" w:hAnsiTheme="minorHAnsi" w:cstheme="majorHAnsi"/>
          <w:sz w:val="24"/>
          <w:szCs w:val="24"/>
        </w:rPr>
      </w:pPr>
      <w:r>
        <w:rPr>
          <w:noProof/>
        </w:rPr>
        <w:drawing>
          <wp:inline distT="0" distB="0" distL="0" distR="0" wp14:anchorId="19616D5A" wp14:editId="6E02D107">
            <wp:extent cx="3854027" cy="1747520"/>
            <wp:effectExtent l="0" t="0" r="0" b="5080"/>
            <wp:docPr id="267" name="Picture 6" descr="A figure shows a triangular shape illustration with four circles in it representing the risk management process. The circle on the top is labeled as, “Assess” which points with double sided arrows to both the circles below and with double sided arrows to the circle at the center. The circle on the left corner is labeled as, “Monitor” and the double sided arrow between top and left circle is labeled as, “information and communications flows.&quot; The circle at the right side is labeled as, “Respond” and the double sided arrow between top and right side circle is also labeled as, “information and communications flows.” The circle at the center is labeled as, “Frame” and marked with double sided arrows to all the three circles around."/>
            <wp:cNvGraphicFramePr/>
            <a:graphic xmlns:a="http://schemas.openxmlformats.org/drawingml/2006/main">
              <a:graphicData uri="http://schemas.openxmlformats.org/drawingml/2006/picture">
                <pic:pic xmlns:pic="http://schemas.openxmlformats.org/drawingml/2006/picture">
                  <pic:nvPicPr>
                    <pic:cNvPr id="267" name="Picture 6" descr="A figure shows a triangular shape illustration with four circles in it representing the risk management process. The circle on the top is labeled as, “Assess” which points with double sided arrows to both the circles below and with double sided arrows to the circle at the center. The circle on the left corner is labeled as, “Monitor” and the double sided arrow between top and left circle is labeled as, “information and communications flows.&quot; The circle at the right side is labeled as, “Respond” and the double sided arrow between top and right side circle is also labeled as, “information and communications flows.” The circle at the center is labeled as, “Frame” and marked with double sided arrows to all the three circles around."/>
                    <pic:cNvPicPr/>
                  </pic:nvPicPr>
                  <pic:blipFill>
                    <a:blip r:embed="rId28"/>
                    <a:stretch/>
                  </pic:blipFill>
                  <pic:spPr>
                    <a:xfrm>
                      <a:off x="0" y="0"/>
                      <a:ext cx="3892222" cy="1764839"/>
                    </a:xfrm>
                    <a:prstGeom prst="rect">
                      <a:avLst/>
                    </a:prstGeom>
                    <a:ln w="0">
                      <a:noFill/>
                    </a:ln>
                  </pic:spPr>
                </pic:pic>
              </a:graphicData>
            </a:graphic>
          </wp:inline>
        </w:drawing>
      </w:r>
    </w:p>
    <w:p w14:paraId="705E7192" w14:textId="769FA637" w:rsidR="00B00D87" w:rsidRPr="0026794B" w:rsidRDefault="00B93CED" w:rsidP="001C3CF6">
      <w:pPr>
        <w:pStyle w:val="ListParagraph"/>
        <w:spacing w:after="200" w:line="360" w:lineRule="auto"/>
        <w:ind w:left="1440"/>
        <w:jc w:val="center"/>
        <w:rPr>
          <w:rFonts w:asciiTheme="minorHAnsi" w:hAnsiTheme="minorHAnsi" w:cstheme="majorHAnsi"/>
          <w:sz w:val="24"/>
          <w:szCs w:val="24"/>
        </w:rPr>
      </w:pPr>
      <w:r w:rsidRPr="0026794B">
        <w:rPr>
          <w:rFonts w:asciiTheme="minorHAnsi" w:hAnsiTheme="minorHAnsi" w:cstheme="majorHAnsi"/>
          <w:sz w:val="24"/>
          <w:szCs w:val="24"/>
        </w:rPr>
        <w:t xml:space="preserve">Figure </w:t>
      </w:r>
      <w:r w:rsidR="00E768E3" w:rsidRPr="0026794B">
        <w:rPr>
          <w:rFonts w:asciiTheme="minorHAnsi" w:hAnsiTheme="minorHAnsi" w:cstheme="majorHAnsi"/>
          <w:sz w:val="24"/>
          <w:szCs w:val="24"/>
        </w:rPr>
        <w:t>shows risk management process</w:t>
      </w:r>
      <w:r w:rsidR="003C1E53" w:rsidRPr="0026794B">
        <w:rPr>
          <w:rFonts w:asciiTheme="minorHAnsi" w:hAnsiTheme="minorHAnsi" w:cstheme="majorHAnsi"/>
          <w:sz w:val="24"/>
          <w:szCs w:val="24"/>
        </w:rPr>
        <w:t xml:space="preserve"> [</w:t>
      </w:r>
      <w:r w:rsidR="00C73896">
        <w:rPr>
          <w:rFonts w:asciiTheme="minorHAnsi" w:hAnsiTheme="minorHAnsi" w:cstheme="majorHAnsi"/>
          <w:sz w:val="24"/>
          <w:szCs w:val="24"/>
        </w:rPr>
        <w:t>9</w:t>
      </w:r>
      <w:r w:rsidR="003C1E53" w:rsidRPr="0026794B">
        <w:rPr>
          <w:rFonts w:asciiTheme="minorHAnsi" w:hAnsiTheme="minorHAnsi" w:cstheme="majorHAnsi"/>
          <w:sz w:val="24"/>
          <w:szCs w:val="24"/>
        </w:rPr>
        <w:t>]</w:t>
      </w:r>
    </w:p>
    <w:p w14:paraId="79EBC67B" w14:textId="77777777" w:rsidR="00F8376B" w:rsidRPr="00F8376B" w:rsidRDefault="009300A8" w:rsidP="00F8376B">
      <w:pPr>
        <w:pStyle w:val="ListParagraph"/>
        <w:spacing w:after="200" w:line="360" w:lineRule="auto"/>
        <w:ind w:left="1440"/>
        <w:jc w:val="both"/>
        <w:rPr>
          <w:rFonts w:asciiTheme="minorHAnsi" w:hAnsiTheme="minorHAnsi" w:cstheme="majorHAnsi"/>
          <w:sz w:val="24"/>
          <w:szCs w:val="24"/>
        </w:rPr>
      </w:pPr>
      <w:r w:rsidRPr="00F8376B">
        <w:rPr>
          <w:rFonts w:asciiTheme="minorHAnsi" w:hAnsiTheme="minorHAnsi" w:cstheme="majorHAnsi"/>
          <w:b/>
          <w:bCs/>
          <w:sz w:val="24"/>
          <w:szCs w:val="24"/>
        </w:rPr>
        <w:t xml:space="preserve">Contingency Planning: </w:t>
      </w:r>
    </w:p>
    <w:p w14:paraId="0886C789" w14:textId="4646F3B4" w:rsidR="00E6518C" w:rsidRPr="00555973" w:rsidRDefault="003B5E1D" w:rsidP="00555973">
      <w:pPr>
        <w:pStyle w:val="ListParagraph"/>
        <w:spacing w:after="200" w:line="360" w:lineRule="auto"/>
        <w:ind w:left="1440"/>
        <w:jc w:val="both"/>
        <w:rPr>
          <w:rFonts w:asciiTheme="minorHAnsi" w:hAnsiTheme="minorHAnsi" w:cstheme="majorHAnsi"/>
          <w:sz w:val="24"/>
          <w:szCs w:val="24"/>
        </w:rPr>
      </w:pPr>
      <w:r w:rsidRPr="00F8376B">
        <w:rPr>
          <w:rFonts w:asciiTheme="minorHAnsi" w:hAnsiTheme="minorHAnsi" w:cstheme="majorHAnsi"/>
          <w:sz w:val="24"/>
          <w:szCs w:val="24"/>
        </w:rPr>
        <w:t>Medi Trust</w:t>
      </w:r>
      <w:r w:rsidR="00762009" w:rsidRPr="00F8376B">
        <w:rPr>
          <w:rFonts w:asciiTheme="minorHAnsi" w:hAnsiTheme="minorHAnsi" w:cstheme="majorHAnsi"/>
          <w:sz w:val="24"/>
          <w:szCs w:val="24"/>
        </w:rPr>
        <w:t xml:space="preserve"> </w:t>
      </w:r>
      <w:r w:rsidR="00FB1877" w:rsidRPr="00F8376B">
        <w:rPr>
          <w:rFonts w:asciiTheme="minorHAnsi" w:hAnsiTheme="minorHAnsi" w:cstheme="majorHAnsi"/>
          <w:sz w:val="24"/>
          <w:szCs w:val="24"/>
        </w:rPr>
        <w:t xml:space="preserve">implement </w:t>
      </w:r>
      <w:r w:rsidR="00424DC1" w:rsidRPr="00F8376B">
        <w:rPr>
          <w:rFonts w:asciiTheme="minorHAnsi" w:hAnsiTheme="minorHAnsi" w:cstheme="majorHAnsi"/>
          <w:sz w:val="24"/>
          <w:szCs w:val="24"/>
        </w:rPr>
        <w:t>r</w:t>
      </w:r>
      <w:r w:rsidR="0071390A" w:rsidRPr="00F8376B">
        <w:rPr>
          <w:rFonts w:asciiTheme="minorHAnsi" w:hAnsiTheme="minorHAnsi" w:cstheme="majorHAnsi"/>
          <w:sz w:val="24"/>
          <w:szCs w:val="24"/>
        </w:rPr>
        <w:t xml:space="preserve">ansomware disaster </w:t>
      </w:r>
      <w:r w:rsidR="00D24DFD" w:rsidRPr="00F8376B">
        <w:rPr>
          <w:rFonts w:asciiTheme="minorHAnsi" w:hAnsiTheme="minorHAnsi" w:cstheme="majorHAnsi"/>
          <w:sz w:val="24"/>
          <w:szCs w:val="24"/>
        </w:rPr>
        <w:t>answer</w:t>
      </w:r>
      <w:r w:rsidR="009B6DFF" w:rsidRPr="00F8376B">
        <w:rPr>
          <w:rFonts w:asciiTheme="minorHAnsi" w:hAnsiTheme="minorHAnsi" w:cstheme="majorHAnsi"/>
          <w:sz w:val="24"/>
          <w:szCs w:val="24"/>
        </w:rPr>
        <w:t xml:space="preserve"> team, </w:t>
      </w:r>
      <w:r w:rsidR="00B86236" w:rsidRPr="00F8376B">
        <w:rPr>
          <w:rFonts w:asciiTheme="minorHAnsi" w:hAnsiTheme="minorHAnsi" w:cstheme="majorHAnsi"/>
          <w:sz w:val="24"/>
          <w:szCs w:val="24"/>
        </w:rPr>
        <w:t>improve</w:t>
      </w:r>
      <w:r w:rsidR="009B6DFF" w:rsidRPr="00F8376B">
        <w:rPr>
          <w:rFonts w:asciiTheme="minorHAnsi" w:hAnsiTheme="minorHAnsi" w:cstheme="majorHAnsi"/>
          <w:sz w:val="24"/>
          <w:szCs w:val="24"/>
        </w:rPr>
        <w:t xml:space="preserve"> </w:t>
      </w:r>
      <w:r w:rsidR="005C6956" w:rsidRPr="00F8376B">
        <w:rPr>
          <w:rFonts w:asciiTheme="minorHAnsi" w:hAnsiTheme="minorHAnsi" w:cstheme="majorHAnsi"/>
          <w:sz w:val="24"/>
          <w:szCs w:val="24"/>
        </w:rPr>
        <w:t>and incident res</w:t>
      </w:r>
      <w:r w:rsidR="005C7C15" w:rsidRPr="00F8376B">
        <w:rPr>
          <w:rFonts w:asciiTheme="minorHAnsi" w:hAnsiTheme="minorHAnsi" w:cstheme="majorHAnsi"/>
          <w:sz w:val="24"/>
          <w:szCs w:val="24"/>
        </w:rPr>
        <w:t xml:space="preserve">ponse </w:t>
      </w:r>
      <w:r w:rsidR="001D66CF" w:rsidRPr="00F8376B">
        <w:rPr>
          <w:rFonts w:asciiTheme="minorHAnsi" w:hAnsiTheme="minorHAnsi" w:cstheme="majorHAnsi"/>
          <w:sz w:val="24"/>
          <w:szCs w:val="24"/>
        </w:rPr>
        <w:t xml:space="preserve">plan, </w:t>
      </w:r>
      <w:r w:rsidR="00D24DFD" w:rsidRPr="00F8376B">
        <w:rPr>
          <w:rFonts w:asciiTheme="minorHAnsi" w:hAnsiTheme="minorHAnsi" w:cstheme="majorHAnsi"/>
          <w:sz w:val="24"/>
          <w:szCs w:val="24"/>
        </w:rPr>
        <w:t>systematic</w:t>
      </w:r>
      <w:r w:rsidR="001D66CF" w:rsidRPr="00F8376B">
        <w:rPr>
          <w:rFonts w:asciiTheme="minorHAnsi" w:hAnsiTheme="minorHAnsi" w:cstheme="majorHAnsi"/>
          <w:sz w:val="24"/>
          <w:szCs w:val="24"/>
        </w:rPr>
        <w:t xml:space="preserve"> backups</w:t>
      </w:r>
      <w:r w:rsidR="004B11DD" w:rsidRPr="00F8376B">
        <w:rPr>
          <w:rFonts w:asciiTheme="minorHAnsi" w:hAnsiTheme="minorHAnsi" w:cstheme="majorHAnsi"/>
          <w:sz w:val="24"/>
          <w:szCs w:val="24"/>
        </w:rPr>
        <w:t>, train employees</w:t>
      </w:r>
      <w:r w:rsidR="00D24DFD" w:rsidRPr="00F8376B">
        <w:rPr>
          <w:rFonts w:asciiTheme="minorHAnsi" w:hAnsiTheme="minorHAnsi" w:cstheme="majorHAnsi"/>
          <w:sz w:val="24"/>
          <w:szCs w:val="24"/>
        </w:rPr>
        <w:t xml:space="preserve">, and </w:t>
      </w:r>
      <w:r w:rsidR="00A319D7" w:rsidRPr="00F8376B">
        <w:rPr>
          <w:rFonts w:asciiTheme="minorHAnsi" w:hAnsiTheme="minorHAnsi" w:cstheme="majorHAnsi"/>
          <w:sz w:val="24"/>
          <w:szCs w:val="24"/>
        </w:rPr>
        <w:t xml:space="preserve">organise regular </w:t>
      </w:r>
      <w:r w:rsidRPr="00F8376B">
        <w:rPr>
          <w:rFonts w:asciiTheme="minorHAnsi" w:hAnsiTheme="minorHAnsi" w:cstheme="majorHAnsi"/>
          <w:sz w:val="24"/>
          <w:szCs w:val="24"/>
        </w:rPr>
        <w:t>drills. In</w:t>
      </w:r>
      <w:r w:rsidR="00A56B07" w:rsidRPr="00F8376B">
        <w:rPr>
          <w:rFonts w:asciiTheme="minorHAnsi" w:hAnsiTheme="minorHAnsi" w:cstheme="majorHAnsi"/>
          <w:sz w:val="24"/>
          <w:szCs w:val="24"/>
        </w:rPr>
        <w:t xml:space="preserve"> case there are </w:t>
      </w:r>
      <w:r w:rsidR="00220768" w:rsidRPr="00F8376B">
        <w:rPr>
          <w:rFonts w:asciiTheme="minorHAnsi" w:hAnsiTheme="minorHAnsi" w:cstheme="majorHAnsi"/>
          <w:sz w:val="24"/>
          <w:szCs w:val="24"/>
        </w:rPr>
        <w:t xml:space="preserve">cyber-attacks or disasters </w:t>
      </w:r>
      <w:r w:rsidR="00F67E13" w:rsidRPr="00F8376B">
        <w:rPr>
          <w:rFonts w:asciiTheme="minorHAnsi" w:hAnsiTheme="minorHAnsi" w:cstheme="majorHAnsi"/>
          <w:sz w:val="24"/>
          <w:szCs w:val="24"/>
        </w:rPr>
        <w:t>M</w:t>
      </w:r>
      <w:r w:rsidR="00C923BA" w:rsidRPr="00F8376B">
        <w:rPr>
          <w:rFonts w:asciiTheme="minorHAnsi" w:hAnsiTheme="minorHAnsi" w:cstheme="majorHAnsi"/>
          <w:sz w:val="24"/>
          <w:szCs w:val="24"/>
        </w:rPr>
        <w:t>edi</w:t>
      </w:r>
      <w:r w:rsidR="00F67E13" w:rsidRPr="00F8376B">
        <w:rPr>
          <w:rFonts w:asciiTheme="minorHAnsi" w:hAnsiTheme="minorHAnsi" w:cstheme="majorHAnsi"/>
          <w:sz w:val="24"/>
          <w:szCs w:val="24"/>
        </w:rPr>
        <w:t xml:space="preserve"> Trust</w:t>
      </w:r>
      <w:r w:rsidR="00207C1E" w:rsidRPr="00F8376B">
        <w:rPr>
          <w:rFonts w:asciiTheme="minorHAnsi" w:hAnsiTheme="minorHAnsi" w:cstheme="majorHAnsi"/>
          <w:sz w:val="24"/>
          <w:szCs w:val="24"/>
        </w:rPr>
        <w:t xml:space="preserve"> to recovery</w:t>
      </w:r>
      <w:r w:rsidR="00FC3F27" w:rsidRPr="00F8376B">
        <w:rPr>
          <w:rFonts w:asciiTheme="minorHAnsi" w:hAnsiTheme="minorHAnsi" w:cstheme="majorHAnsi"/>
          <w:sz w:val="24"/>
          <w:szCs w:val="24"/>
        </w:rPr>
        <w:t xml:space="preserve"> disasters or </w:t>
      </w:r>
      <w:r w:rsidR="002C43DE" w:rsidRPr="00F8376B">
        <w:rPr>
          <w:rFonts w:asciiTheme="minorHAnsi" w:hAnsiTheme="minorHAnsi" w:cstheme="majorHAnsi"/>
          <w:sz w:val="24"/>
          <w:szCs w:val="24"/>
        </w:rPr>
        <w:t>cyber-attacks</w:t>
      </w:r>
      <w:r w:rsidR="00FC3F27" w:rsidRPr="00F8376B">
        <w:rPr>
          <w:rFonts w:asciiTheme="minorHAnsi" w:hAnsiTheme="minorHAnsi" w:cstheme="majorHAnsi"/>
          <w:sz w:val="24"/>
          <w:szCs w:val="24"/>
        </w:rPr>
        <w:t xml:space="preserve"> </w:t>
      </w:r>
      <w:r w:rsidR="00206B38" w:rsidRPr="00F8376B">
        <w:rPr>
          <w:rFonts w:asciiTheme="minorHAnsi" w:hAnsiTheme="minorHAnsi" w:cstheme="majorHAnsi"/>
          <w:sz w:val="24"/>
          <w:szCs w:val="24"/>
        </w:rPr>
        <w:t>immediately isol</w:t>
      </w:r>
      <w:r w:rsidR="000D38B7" w:rsidRPr="00F8376B">
        <w:rPr>
          <w:rFonts w:asciiTheme="minorHAnsi" w:hAnsiTheme="minorHAnsi" w:cstheme="majorHAnsi"/>
          <w:sz w:val="24"/>
          <w:szCs w:val="24"/>
        </w:rPr>
        <w:t>ate contaminated system</w:t>
      </w:r>
      <w:r w:rsidR="00080DF1" w:rsidRPr="00F8376B">
        <w:rPr>
          <w:rFonts w:asciiTheme="minorHAnsi" w:hAnsiTheme="minorHAnsi" w:cstheme="majorHAnsi"/>
          <w:sz w:val="24"/>
          <w:szCs w:val="24"/>
        </w:rPr>
        <w:t xml:space="preserve"> from network </w:t>
      </w:r>
      <w:r w:rsidR="001E5188" w:rsidRPr="00F8376B">
        <w:rPr>
          <w:rFonts w:asciiTheme="minorHAnsi" w:hAnsiTheme="minorHAnsi" w:cstheme="majorHAnsi"/>
          <w:sz w:val="24"/>
          <w:szCs w:val="24"/>
        </w:rPr>
        <w:t xml:space="preserve">to reduce the attacks or to stop it, </w:t>
      </w:r>
      <w:r w:rsidR="005A79FA" w:rsidRPr="00F8376B">
        <w:rPr>
          <w:rFonts w:asciiTheme="minorHAnsi" w:hAnsiTheme="minorHAnsi" w:cstheme="majorHAnsi"/>
          <w:sz w:val="24"/>
          <w:szCs w:val="24"/>
        </w:rPr>
        <w:t xml:space="preserve">then </w:t>
      </w:r>
      <w:r w:rsidR="0054425C" w:rsidRPr="00F8376B">
        <w:rPr>
          <w:rFonts w:asciiTheme="minorHAnsi" w:hAnsiTheme="minorHAnsi" w:cstheme="majorHAnsi"/>
          <w:sz w:val="24"/>
          <w:szCs w:val="24"/>
        </w:rPr>
        <w:t>identify the</w:t>
      </w:r>
      <w:r w:rsidR="00AB2039" w:rsidRPr="00F8376B">
        <w:rPr>
          <w:rFonts w:asciiTheme="minorHAnsi" w:hAnsiTheme="minorHAnsi" w:cstheme="majorHAnsi"/>
          <w:sz w:val="24"/>
          <w:szCs w:val="24"/>
        </w:rPr>
        <w:t xml:space="preserve"> affected</w:t>
      </w:r>
      <w:r w:rsidR="0054425C" w:rsidRPr="00F8376B">
        <w:rPr>
          <w:rFonts w:asciiTheme="minorHAnsi" w:hAnsiTheme="minorHAnsi" w:cstheme="majorHAnsi"/>
          <w:sz w:val="24"/>
          <w:szCs w:val="24"/>
        </w:rPr>
        <w:t xml:space="preserve"> devices</w:t>
      </w:r>
      <w:r w:rsidR="007A2896" w:rsidRPr="00F8376B">
        <w:rPr>
          <w:rFonts w:asciiTheme="minorHAnsi" w:hAnsiTheme="minorHAnsi" w:cstheme="majorHAnsi"/>
          <w:sz w:val="24"/>
          <w:szCs w:val="24"/>
        </w:rPr>
        <w:t>, and detect the dis</w:t>
      </w:r>
      <w:r w:rsidR="004A63AA" w:rsidRPr="00F8376B">
        <w:rPr>
          <w:rFonts w:asciiTheme="minorHAnsi" w:hAnsiTheme="minorHAnsi" w:cstheme="majorHAnsi"/>
          <w:sz w:val="24"/>
          <w:szCs w:val="24"/>
        </w:rPr>
        <w:t>aster or the issues</w:t>
      </w:r>
      <w:r w:rsidR="00214A46" w:rsidRPr="00F8376B">
        <w:rPr>
          <w:rFonts w:asciiTheme="minorHAnsi" w:hAnsiTheme="minorHAnsi" w:cstheme="majorHAnsi"/>
          <w:sz w:val="24"/>
          <w:szCs w:val="24"/>
        </w:rPr>
        <w:t xml:space="preserve"> [</w:t>
      </w:r>
      <w:r w:rsidR="00C73896">
        <w:rPr>
          <w:rFonts w:asciiTheme="minorHAnsi" w:hAnsiTheme="minorHAnsi" w:cstheme="majorHAnsi"/>
          <w:sz w:val="24"/>
          <w:szCs w:val="24"/>
        </w:rPr>
        <w:t>10</w:t>
      </w:r>
      <w:r w:rsidR="00F50FFB" w:rsidRPr="00F8376B">
        <w:rPr>
          <w:rFonts w:asciiTheme="minorHAnsi" w:hAnsiTheme="minorHAnsi" w:cstheme="majorHAnsi"/>
          <w:sz w:val="24"/>
          <w:szCs w:val="24"/>
        </w:rPr>
        <w:t>]</w:t>
      </w:r>
      <w:r w:rsidR="0074662E" w:rsidRPr="00F8376B">
        <w:rPr>
          <w:rFonts w:asciiTheme="minorHAnsi" w:hAnsiTheme="minorHAnsi" w:cstheme="majorHAnsi"/>
          <w:sz w:val="24"/>
          <w:szCs w:val="24"/>
        </w:rPr>
        <w:t xml:space="preserve">. </w:t>
      </w:r>
    </w:p>
    <w:p w14:paraId="15DBF0B1" w14:textId="77777777" w:rsidR="00E6518C" w:rsidRPr="00F8376B" w:rsidRDefault="009300A8" w:rsidP="00F8376B">
      <w:pPr>
        <w:spacing w:after="200" w:line="360" w:lineRule="auto"/>
        <w:ind w:left="1440"/>
        <w:jc w:val="both"/>
        <w:rPr>
          <w:rFonts w:asciiTheme="minorHAnsi" w:hAnsiTheme="minorHAnsi" w:cstheme="majorHAnsi"/>
          <w:sz w:val="24"/>
          <w:szCs w:val="24"/>
        </w:rPr>
      </w:pPr>
      <w:r w:rsidRPr="00F8376B">
        <w:rPr>
          <w:rFonts w:asciiTheme="minorHAnsi" w:hAnsiTheme="minorHAnsi" w:cstheme="majorHAnsi"/>
          <w:b/>
          <w:bCs/>
          <w:color w:val="000000" w:themeColor="text1"/>
          <w:sz w:val="28"/>
          <w:szCs w:val="28"/>
        </w:rPr>
        <w:t xml:space="preserve">Protection Mechanisms: </w:t>
      </w:r>
    </w:p>
    <w:p w14:paraId="37124A92" w14:textId="0088A985" w:rsidR="008C7DBD" w:rsidRPr="00E6518C" w:rsidRDefault="00E531A7" w:rsidP="00E6518C">
      <w:pPr>
        <w:pStyle w:val="ListParagraph"/>
        <w:spacing w:after="200" w:line="360" w:lineRule="auto"/>
        <w:ind w:left="1440"/>
        <w:jc w:val="both"/>
        <w:rPr>
          <w:rFonts w:asciiTheme="minorHAnsi" w:hAnsiTheme="minorHAnsi" w:cstheme="majorHAnsi"/>
          <w:sz w:val="24"/>
          <w:szCs w:val="24"/>
        </w:rPr>
      </w:pPr>
      <w:r w:rsidRPr="00E6518C">
        <w:rPr>
          <w:rFonts w:asciiTheme="minorHAnsi" w:hAnsiTheme="minorHAnsi" w:cstheme="majorHAnsi"/>
          <w:sz w:val="24"/>
          <w:szCs w:val="24"/>
        </w:rPr>
        <w:t xml:space="preserve">Medi Trus needs strong </w:t>
      </w:r>
      <w:r w:rsidR="00FA76CB" w:rsidRPr="00E6518C">
        <w:rPr>
          <w:rFonts w:asciiTheme="minorHAnsi" w:hAnsiTheme="minorHAnsi" w:cstheme="majorHAnsi"/>
          <w:sz w:val="24"/>
          <w:szCs w:val="24"/>
        </w:rPr>
        <w:t>secur</w:t>
      </w:r>
      <w:r w:rsidR="007718E3" w:rsidRPr="00E6518C">
        <w:rPr>
          <w:rFonts w:asciiTheme="minorHAnsi" w:hAnsiTheme="minorHAnsi" w:cstheme="majorHAnsi"/>
          <w:sz w:val="24"/>
          <w:szCs w:val="24"/>
        </w:rPr>
        <w:t>ity control to protect the Medi</w:t>
      </w:r>
      <w:r w:rsidR="00E43801" w:rsidRPr="00E6518C">
        <w:rPr>
          <w:rFonts w:asciiTheme="minorHAnsi" w:hAnsiTheme="minorHAnsi" w:cstheme="majorHAnsi"/>
          <w:sz w:val="24"/>
          <w:szCs w:val="24"/>
        </w:rPr>
        <w:t>Trust systems, networ</w:t>
      </w:r>
      <w:r w:rsidR="006C63FA" w:rsidRPr="00E6518C">
        <w:rPr>
          <w:rFonts w:asciiTheme="minorHAnsi" w:hAnsiTheme="minorHAnsi" w:cstheme="majorHAnsi"/>
          <w:sz w:val="24"/>
          <w:szCs w:val="24"/>
        </w:rPr>
        <w:t>ks, and sensitive data</w:t>
      </w:r>
      <w:r w:rsidR="00245C6F" w:rsidRPr="00E6518C">
        <w:rPr>
          <w:rFonts w:asciiTheme="minorHAnsi" w:hAnsiTheme="minorHAnsi" w:cstheme="majorHAnsi"/>
          <w:sz w:val="24"/>
          <w:szCs w:val="24"/>
        </w:rPr>
        <w:t xml:space="preserve"> from cyber-</w:t>
      </w:r>
      <w:r w:rsidR="00C913F5" w:rsidRPr="00E6518C">
        <w:rPr>
          <w:rFonts w:asciiTheme="minorHAnsi" w:hAnsiTheme="minorHAnsi" w:cstheme="majorHAnsi"/>
          <w:sz w:val="24"/>
          <w:szCs w:val="24"/>
        </w:rPr>
        <w:t xml:space="preserve">attacks. the new </w:t>
      </w:r>
      <w:r w:rsidR="00FA2F06" w:rsidRPr="00E6518C">
        <w:rPr>
          <w:rFonts w:asciiTheme="minorHAnsi" w:hAnsiTheme="minorHAnsi" w:cstheme="majorHAnsi"/>
          <w:sz w:val="24"/>
          <w:szCs w:val="24"/>
        </w:rPr>
        <w:t xml:space="preserve">protection mechanisms </w:t>
      </w:r>
      <w:r w:rsidR="00EC2BF6" w:rsidRPr="00E6518C">
        <w:rPr>
          <w:rFonts w:asciiTheme="minorHAnsi" w:hAnsiTheme="minorHAnsi" w:cstheme="majorHAnsi"/>
          <w:sz w:val="24"/>
          <w:szCs w:val="24"/>
        </w:rPr>
        <w:t xml:space="preserve">assist </w:t>
      </w:r>
      <w:r w:rsidR="00E23958" w:rsidRPr="00E6518C">
        <w:rPr>
          <w:rFonts w:asciiTheme="minorHAnsi" w:hAnsiTheme="minorHAnsi" w:cstheme="majorHAnsi"/>
          <w:sz w:val="24"/>
          <w:szCs w:val="24"/>
        </w:rPr>
        <w:t xml:space="preserve">to avoid </w:t>
      </w:r>
      <w:r w:rsidR="00D82608" w:rsidRPr="00E6518C">
        <w:rPr>
          <w:rFonts w:asciiTheme="minorHAnsi" w:hAnsiTheme="minorHAnsi" w:cstheme="majorHAnsi"/>
          <w:sz w:val="24"/>
          <w:szCs w:val="24"/>
        </w:rPr>
        <w:t>attacks, identify</w:t>
      </w:r>
      <w:r w:rsidR="00B665B2" w:rsidRPr="00E6518C">
        <w:rPr>
          <w:rFonts w:asciiTheme="minorHAnsi" w:hAnsiTheme="minorHAnsi" w:cstheme="majorHAnsi"/>
          <w:sz w:val="24"/>
          <w:szCs w:val="24"/>
        </w:rPr>
        <w:t xml:space="preserve"> suspicious activ</w:t>
      </w:r>
      <w:r w:rsidR="00B1592B" w:rsidRPr="00E6518C">
        <w:rPr>
          <w:rFonts w:asciiTheme="minorHAnsi" w:hAnsiTheme="minorHAnsi" w:cstheme="majorHAnsi"/>
          <w:sz w:val="24"/>
          <w:szCs w:val="24"/>
        </w:rPr>
        <w:t xml:space="preserve">ities, </w:t>
      </w:r>
      <w:r w:rsidR="00156A1D" w:rsidRPr="00E6518C">
        <w:rPr>
          <w:rFonts w:asciiTheme="minorHAnsi" w:hAnsiTheme="minorHAnsi" w:cstheme="majorHAnsi"/>
          <w:sz w:val="24"/>
          <w:szCs w:val="24"/>
        </w:rPr>
        <w:t xml:space="preserve">respond and mitigate </w:t>
      </w:r>
      <w:r w:rsidR="00AA3810" w:rsidRPr="00E6518C">
        <w:rPr>
          <w:rFonts w:asciiTheme="minorHAnsi" w:hAnsiTheme="minorHAnsi" w:cstheme="majorHAnsi"/>
          <w:sz w:val="24"/>
          <w:szCs w:val="24"/>
        </w:rPr>
        <w:t>the issues</w:t>
      </w:r>
      <w:r w:rsidR="00321364" w:rsidRPr="00E6518C">
        <w:rPr>
          <w:rFonts w:asciiTheme="minorHAnsi" w:hAnsiTheme="minorHAnsi" w:cstheme="majorHAnsi"/>
          <w:sz w:val="24"/>
          <w:szCs w:val="24"/>
        </w:rPr>
        <w:t xml:space="preserve">. </w:t>
      </w:r>
      <w:r w:rsidR="00F50799" w:rsidRPr="00E6518C">
        <w:rPr>
          <w:rFonts w:asciiTheme="minorHAnsi" w:hAnsiTheme="minorHAnsi" w:cstheme="majorHAnsi"/>
          <w:sz w:val="24"/>
          <w:szCs w:val="24"/>
        </w:rPr>
        <w:t xml:space="preserve">It’s very crucial for </w:t>
      </w:r>
      <w:r w:rsidR="001A0945" w:rsidRPr="00E6518C">
        <w:rPr>
          <w:rFonts w:asciiTheme="minorHAnsi" w:hAnsiTheme="minorHAnsi" w:cstheme="majorHAnsi"/>
          <w:sz w:val="24"/>
          <w:szCs w:val="24"/>
        </w:rPr>
        <w:t>Medi Trus</w:t>
      </w:r>
      <w:r w:rsidR="002C7549" w:rsidRPr="00E6518C">
        <w:rPr>
          <w:rFonts w:asciiTheme="minorHAnsi" w:hAnsiTheme="minorHAnsi" w:cstheme="majorHAnsi"/>
          <w:sz w:val="24"/>
          <w:szCs w:val="24"/>
        </w:rPr>
        <w:t xml:space="preserve"> </w:t>
      </w:r>
      <w:r w:rsidR="00CB6BF2" w:rsidRPr="00E6518C">
        <w:rPr>
          <w:rFonts w:asciiTheme="minorHAnsi" w:hAnsiTheme="minorHAnsi" w:cstheme="majorHAnsi"/>
          <w:sz w:val="24"/>
          <w:szCs w:val="24"/>
        </w:rPr>
        <w:t xml:space="preserve">to have </w:t>
      </w:r>
      <w:r w:rsidR="00431366" w:rsidRPr="00E6518C">
        <w:rPr>
          <w:rFonts w:asciiTheme="minorHAnsi" w:hAnsiTheme="minorHAnsi" w:cstheme="majorHAnsi"/>
          <w:sz w:val="24"/>
          <w:szCs w:val="24"/>
        </w:rPr>
        <w:t xml:space="preserve">CSPM, </w:t>
      </w:r>
      <w:r w:rsidR="00D92806" w:rsidRPr="00E6518C">
        <w:rPr>
          <w:rFonts w:asciiTheme="minorHAnsi" w:hAnsiTheme="minorHAnsi" w:cstheme="majorHAnsi"/>
          <w:sz w:val="24"/>
          <w:szCs w:val="24"/>
        </w:rPr>
        <w:t>SIEM, EDR</w:t>
      </w:r>
      <w:r w:rsidR="001A0945" w:rsidRPr="00E6518C">
        <w:rPr>
          <w:rFonts w:asciiTheme="minorHAnsi" w:hAnsiTheme="minorHAnsi" w:cstheme="majorHAnsi"/>
          <w:sz w:val="24"/>
          <w:szCs w:val="24"/>
        </w:rPr>
        <w:t>, and</w:t>
      </w:r>
      <w:r w:rsidR="00D576B9" w:rsidRPr="00E6518C">
        <w:rPr>
          <w:rFonts w:asciiTheme="minorHAnsi" w:hAnsiTheme="minorHAnsi" w:cstheme="majorHAnsi"/>
          <w:sz w:val="24"/>
          <w:szCs w:val="24"/>
        </w:rPr>
        <w:t xml:space="preserve"> </w:t>
      </w:r>
      <w:r w:rsidR="00A83205" w:rsidRPr="00E6518C">
        <w:rPr>
          <w:rFonts w:asciiTheme="minorHAnsi" w:hAnsiTheme="minorHAnsi" w:cstheme="majorHAnsi"/>
          <w:sz w:val="24"/>
          <w:szCs w:val="24"/>
        </w:rPr>
        <w:t>phishing</w:t>
      </w:r>
      <w:r w:rsidR="00611F7E" w:rsidRPr="00E6518C">
        <w:rPr>
          <w:rFonts w:asciiTheme="minorHAnsi" w:hAnsiTheme="minorHAnsi" w:cstheme="majorHAnsi"/>
          <w:sz w:val="24"/>
          <w:szCs w:val="24"/>
        </w:rPr>
        <w:t xml:space="preserve">- Resistant </w:t>
      </w:r>
      <w:r w:rsidR="008E5627" w:rsidRPr="00E6518C">
        <w:rPr>
          <w:rFonts w:asciiTheme="minorHAnsi" w:hAnsiTheme="minorHAnsi" w:cstheme="majorHAnsi"/>
          <w:sz w:val="24"/>
          <w:szCs w:val="24"/>
        </w:rPr>
        <w:t>M</w:t>
      </w:r>
      <w:r w:rsidR="002C7549" w:rsidRPr="00E6518C">
        <w:rPr>
          <w:rFonts w:asciiTheme="minorHAnsi" w:hAnsiTheme="minorHAnsi" w:cstheme="majorHAnsi"/>
          <w:sz w:val="24"/>
          <w:szCs w:val="24"/>
        </w:rPr>
        <w:t>FA</w:t>
      </w:r>
      <w:r w:rsidR="001A0945" w:rsidRPr="00E6518C">
        <w:rPr>
          <w:rFonts w:asciiTheme="minorHAnsi" w:hAnsiTheme="minorHAnsi" w:cstheme="majorHAnsi"/>
          <w:sz w:val="24"/>
          <w:szCs w:val="24"/>
        </w:rPr>
        <w:t>.</w:t>
      </w:r>
    </w:p>
    <w:p w14:paraId="7F650925" w14:textId="77777777" w:rsidR="00827F12" w:rsidRDefault="00B907E0" w:rsidP="00285FC1">
      <w:pPr>
        <w:pStyle w:val="ListParagraph"/>
        <w:spacing w:line="360" w:lineRule="auto"/>
        <w:ind w:left="1440"/>
        <w:jc w:val="both"/>
        <w:rPr>
          <w:rFonts w:asciiTheme="minorHAnsi" w:hAnsiTheme="minorHAnsi" w:cstheme="majorHAnsi"/>
          <w:sz w:val="24"/>
          <w:szCs w:val="24"/>
        </w:rPr>
      </w:pPr>
      <w:r>
        <w:rPr>
          <w:rFonts w:asciiTheme="minorHAnsi" w:hAnsiTheme="minorHAnsi" w:cstheme="majorHAnsi"/>
          <w:sz w:val="24"/>
          <w:szCs w:val="24"/>
        </w:rPr>
        <w:lastRenderedPageBreak/>
        <w:t xml:space="preserve">Cloud Security </w:t>
      </w:r>
      <w:r w:rsidR="00F90372">
        <w:rPr>
          <w:rFonts w:asciiTheme="minorHAnsi" w:hAnsiTheme="minorHAnsi" w:cstheme="majorHAnsi"/>
          <w:sz w:val="24"/>
          <w:szCs w:val="24"/>
        </w:rPr>
        <w:t xml:space="preserve">Posture Management </w:t>
      </w:r>
      <w:r w:rsidR="00CF07FF">
        <w:rPr>
          <w:rFonts w:asciiTheme="minorHAnsi" w:hAnsiTheme="minorHAnsi" w:cstheme="majorHAnsi"/>
          <w:sz w:val="24"/>
          <w:szCs w:val="24"/>
        </w:rPr>
        <w:t>CSP</w:t>
      </w:r>
      <w:r>
        <w:rPr>
          <w:rFonts w:asciiTheme="minorHAnsi" w:hAnsiTheme="minorHAnsi" w:cstheme="majorHAnsi"/>
          <w:sz w:val="24"/>
          <w:szCs w:val="24"/>
        </w:rPr>
        <w:t>M</w:t>
      </w:r>
      <w:r w:rsidR="00C736D1">
        <w:rPr>
          <w:rFonts w:asciiTheme="minorHAnsi" w:hAnsiTheme="minorHAnsi" w:cstheme="majorHAnsi"/>
          <w:sz w:val="24"/>
          <w:szCs w:val="24"/>
        </w:rPr>
        <w:t xml:space="preserve"> is </w:t>
      </w:r>
      <w:r w:rsidR="00D41432">
        <w:rPr>
          <w:rFonts w:asciiTheme="minorHAnsi" w:hAnsiTheme="minorHAnsi" w:cstheme="majorHAnsi"/>
          <w:sz w:val="24"/>
          <w:szCs w:val="24"/>
        </w:rPr>
        <w:t>setup to protect</w:t>
      </w:r>
      <w:r w:rsidR="004B0C34">
        <w:rPr>
          <w:rFonts w:asciiTheme="minorHAnsi" w:hAnsiTheme="minorHAnsi" w:cstheme="majorHAnsi"/>
          <w:sz w:val="24"/>
          <w:szCs w:val="24"/>
        </w:rPr>
        <w:t xml:space="preserve"> cloud environments</w:t>
      </w:r>
      <w:r w:rsidR="00125901">
        <w:rPr>
          <w:rFonts w:asciiTheme="minorHAnsi" w:hAnsiTheme="minorHAnsi" w:cstheme="majorHAnsi"/>
          <w:sz w:val="24"/>
          <w:szCs w:val="24"/>
        </w:rPr>
        <w:t>, Medi Trust</w:t>
      </w:r>
      <w:r w:rsidR="00031DC7">
        <w:rPr>
          <w:rFonts w:asciiTheme="minorHAnsi" w:hAnsiTheme="minorHAnsi" w:cstheme="majorHAnsi"/>
          <w:sz w:val="24"/>
          <w:szCs w:val="24"/>
        </w:rPr>
        <w:t xml:space="preserve"> as many organisations </w:t>
      </w:r>
      <w:r w:rsidR="0029200C">
        <w:rPr>
          <w:rFonts w:asciiTheme="minorHAnsi" w:hAnsiTheme="minorHAnsi" w:cstheme="majorHAnsi"/>
          <w:sz w:val="24"/>
          <w:szCs w:val="24"/>
        </w:rPr>
        <w:t xml:space="preserve">stores the data </w:t>
      </w:r>
      <w:r w:rsidR="00B93FCB">
        <w:rPr>
          <w:rFonts w:asciiTheme="minorHAnsi" w:hAnsiTheme="minorHAnsi" w:cstheme="majorHAnsi"/>
          <w:sz w:val="24"/>
          <w:szCs w:val="24"/>
        </w:rPr>
        <w:t>and run applications</w:t>
      </w:r>
      <w:r w:rsidR="000F49F2">
        <w:rPr>
          <w:rFonts w:asciiTheme="minorHAnsi" w:hAnsiTheme="minorHAnsi" w:cstheme="majorHAnsi"/>
          <w:sz w:val="24"/>
          <w:szCs w:val="24"/>
        </w:rPr>
        <w:t xml:space="preserve"> in the cloud</w:t>
      </w:r>
      <w:r w:rsidR="00FB6C55">
        <w:rPr>
          <w:rFonts w:asciiTheme="minorHAnsi" w:hAnsiTheme="minorHAnsi" w:cstheme="majorHAnsi"/>
          <w:sz w:val="24"/>
          <w:szCs w:val="24"/>
        </w:rPr>
        <w:t xml:space="preserve">, which </w:t>
      </w:r>
      <w:r w:rsidR="00C36264">
        <w:rPr>
          <w:rFonts w:asciiTheme="minorHAnsi" w:hAnsiTheme="minorHAnsi" w:cstheme="majorHAnsi"/>
          <w:sz w:val="24"/>
          <w:szCs w:val="24"/>
        </w:rPr>
        <w:t>let the systems vulnerable</w:t>
      </w:r>
      <w:r w:rsidR="00774016">
        <w:rPr>
          <w:rFonts w:asciiTheme="minorHAnsi" w:hAnsiTheme="minorHAnsi" w:cstheme="majorHAnsi"/>
          <w:sz w:val="24"/>
          <w:szCs w:val="24"/>
        </w:rPr>
        <w:t xml:space="preserve">, so CSPM tools automatically </w:t>
      </w:r>
      <w:r w:rsidR="00C015B9">
        <w:rPr>
          <w:rFonts w:asciiTheme="minorHAnsi" w:hAnsiTheme="minorHAnsi" w:cstheme="majorHAnsi"/>
          <w:sz w:val="24"/>
          <w:szCs w:val="24"/>
        </w:rPr>
        <w:t xml:space="preserve">examine the cloud </w:t>
      </w:r>
      <w:r w:rsidR="00E92672">
        <w:rPr>
          <w:rFonts w:asciiTheme="minorHAnsi" w:hAnsiTheme="minorHAnsi" w:cstheme="majorHAnsi"/>
          <w:sz w:val="24"/>
          <w:szCs w:val="24"/>
        </w:rPr>
        <w:t xml:space="preserve">systems and detect for security </w:t>
      </w:r>
      <w:r w:rsidR="003E3FB8">
        <w:rPr>
          <w:rFonts w:asciiTheme="minorHAnsi" w:hAnsiTheme="minorHAnsi" w:cstheme="majorHAnsi"/>
          <w:sz w:val="24"/>
          <w:szCs w:val="24"/>
        </w:rPr>
        <w:t xml:space="preserve">problems like </w:t>
      </w:r>
      <w:r w:rsidR="00B50529">
        <w:rPr>
          <w:rFonts w:asciiTheme="minorHAnsi" w:hAnsiTheme="minorHAnsi" w:cstheme="majorHAnsi"/>
          <w:sz w:val="24"/>
          <w:szCs w:val="24"/>
        </w:rPr>
        <w:t>misconfigu</w:t>
      </w:r>
      <w:r w:rsidR="006634E2">
        <w:rPr>
          <w:rFonts w:asciiTheme="minorHAnsi" w:hAnsiTheme="minorHAnsi" w:cstheme="majorHAnsi"/>
          <w:sz w:val="24"/>
          <w:szCs w:val="24"/>
        </w:rPr>
        <w:t>ration storage, weak</w:t>
      </w:r>
      <w:r w:rsidR="00591286">
        <w:rPr>
          <w:rFonts w:asciiTheme="minorHAnsi" w:hAnsiTheme="minorHAnsi" w:cstheme="majorHAnsi"/>
          <w:sz w:val="24"/>
          <w:szCs w:val="24"/>
        </w:rPr>
        <w:t xml:space="preserve">ness, or incorrect </w:t>
      </w:r>
      <w:r w:rsidR="001D0122">
        <w:rPr>
          <w:rFonts w:asciiTheme="minorHAnsi" w:hAnsiTheme="minorHAnsi" w:cstheme="majorHAnsi"/>
          <w:sz w:val="24"/>
          <w:szCs w:val="24"/>
        </w:rPr>
        <w:t>settings</w:t>
      </w:r>
      <w:r w:rsidR="009F3D83">
        <w:rPr>
          <w:rFonts w:asciiTheme="minorHAnsi" w:hAnsiTheme="minorHAnsi" w:cstheme="majorHAnsi"/>
          <w:sz w:val="24"/>
          <w:szCs w:val="24"/>
        </w:rPr>
        <w:t xml:space="preserve">, and fix </w:t>
      </w:r>
      <w:r w:rsidR="004F37D6">
        <w:rPr>
          <w:rFonts w:asciiTheme="minorHAnsi" w:hAnsiTheme="minorHAnsi" w:cstheme="majorHAnsi"/>
          <w:sz w:val="24"/>
          <w:szCs w:val="24"/>
        </w:rPr>
        <w:t>security issues</w:t>
      </w:r>
      <w:r w:rsidR="00C07103">
        <w:rPr>
          <w:rFonts w:asciiTheme="minorHAnsi" w:hAnsiTheme="minorHAnsi" w:cstheme="majorHAnsi"/>
          <w:sz w:val="24"/>
          <w:szCs w:val="24"/>
        </w:rPr>
        <w:t>, and mai</w:t>
      </w:r>
      <w:r w:rsidR="00943B31">
        <w:rPr>
          <w:rFonts w:asciiTheme="minorHAnsi" w:hAnsiTheme="minorHAnsi" w:cstheme="majorHAnsi"/>
          <w:sz w:val="24"/>
          <w:szCs w:val="24"/>
        </w:rPr>
        <w:t>nt</w:t>
      </w:r>
      <w:r w:rsidR="00F9558B">
        <w:rPr>
          <w:rFonts w:asciiTheme="minorHAnsi" w:hAnsiTheme="minorHAnsi" w:cstheme="majorHAnsi"/>
          <w:sz w:val="24"/>
          <w:szCs w:val="24"/>
        </w:rPr>
        <w:t>ain</w:t>
      </w:r>
      <w:r w:rsidR="00462701">
        <w:rPr>
          <w:rFonts w:asciiTheme="minorHAnsi" w:hAnsiTheme="minorHAnsi" w:cstheme="majorHAnsi"/>
          <w:sz w:val="24"/>
          <w:szCs w:val="24"/>
        </w:rPr>
        <w:t>.</w:t>
      </w:r>
    </w:p>
    <w:p w14:paraId="7F648223" w14:textId="3BD05411" w:rsidR="00CF07FF" w:rsidRDefault="00827F12" w:rsidP="00285FC1">
      <w:pPr>
        <w:pStyle w:val="ListParagraph"/>
        <w:spacing w:line="360" w:lineRule="auto"/>
        <w:ind w:left="1440"/>
        <w:jc w:val="both"/>
        <w:rPr>
          <w:rFonts w:asciiTheme="minorHAnsi" w:hAnsiTheme="minorHAnsi" w:cstheme="majorHAnsi"/>
          <w:sz w:val="24"/>
          <w:szCs w:val="24"/>
        </w:rPr>
      </w:pPr>
      <w:r>
        <w:rPr>
          <w:rFonts w:asciiTheme="minorHAnsi" w:hAnsiTheme="minorHAnsi" w:cstheme="majorHAnsi"/>
          <w:sz w:val="24"/>
          <w:szCs w:val="24"/>
        </w:rPr>
        <w:t>CSPM for Medi</w:t>
      </w:r>
      <w:r w:rsidR="00BA63C4">
        <w:rPr>
          <w:rFonts w:asciiTheme="minorHAnsi" w:hAnsiTheme="minorHAnsi" w:cstheme="majorHAnsi"/>
          <w:sz w:val="24"/>
          <w:szCs w:val="24"/>
        </w:rPr>
        <w:t xml:space="preserve"> Trus are very crucial </w:t>
      </w:r>
      <w:r w:rsidR="00555443">
        <w:rPr>
          <w:rFonts w:asciiTheme="minorHAnsi" w:hAnsiTheme="minorHAnsi" w:cstheme="majorHAnsi"/>
          <w:sz w:val="24"/>
          <w:szCs w:val="24"/>
        </w:rPr>
        <w:t xml:space="preserve">because of monitoring and </w:t>
      </w:r>
      <w:r w:rsidR="00071871">
        <w:rPr>
          <w:rFonts w:asciiTheme="minorHAnsi" w:hAnsiTheme="minorHAnsi" w:cstheme="majorHAnsi"/>
          <w:sz w:val="24"/>
          <w:szCs w:val="24"/>
        </w:rPr>
        <w:t xml:space="preserve">assessing cloud environments, </w:t>
      </w:r>
      <w:r w:rsidR="00D91D68">
        <w:rPr>
          <w:rFonts w:asciiTheme="minorHAnsi" w:hAnsiTheme="minorHAnsi" w:cstheme="majorHAnsi"/>
          <w:sz w:val="24"/>
          <w:szCs w:val="24"/>
        </w:rPr>
        <w:t>automating remediation</w:t>
      </w:r>
      <w:r w:rsidR="00186F79">
        <w:rPr>
          <w:rFonts w:asciiTheme="minorHAnsi" w:hAnsiTheme="minorHAnsi" w:cstheme="majorHAnsi"/>
          <w:sz w:val="24"/>
          <w:szCs w:val="24"/>
        </w:rPr>
        <w:t>, providing visib</w:t>
      </w:r>
      <w:r w:rsidR="004E1F88">
        <w:rPr>
          <w:rFonts w:asciiTheme="minorHAnsi" w:hAnsiTheme="minorHAnsi" w:cstheme="majorHAnsi"/>
          <w:sz w:val="24"/>
          <w:szCs w:val="24"/>
        </w:rPr>
        <w:t xml:space="preserve">ility, integrating with </w:t>
      </w:r>
      <w:r w:rsidR="00F02EC8">
        <w:rPr>
          <w:rFonts w:asciiTheme="minorHAnsi" w:hAnsiTheme="minorHAnsi" w:cstheme="majorHAnsi"/>
          <w:sz w:val="24"/>
          <w:szCs w:val="24"/>
        </w:rPr>
        <w:t xml:space="preserve">DevOps, and </w:t>
      </w:r>
      <w:r w:rsidR="002E7AD7">
        <w:rPr>
          <w:rFonts w:asciiTheme="minorHAnsi" w:hAnsiTheme="minorHAnsi" w:cstheme="majorHAnsi"/>
          <w:sz w:val="24"/>
          <w:szCs w:val="24"/>
        </w:rPr>
        <w:t xml:space="preserve">adapting to evolving cloud </w:t>
      </w:r>
      <w:r w:rsidR="005D5561">
        <w:rPr>
          <w:rFonts w:asciiTheme="minorHAnsi" w:hAnsiTheme="minorHAnsi" w:cstheme="majorHAnsi"/>
          <w:sz w:val="24"/>
          <w:szCs w:val="24"/>
        </w:rPr>
        <w:t>environments</w:t>
      </w:r>
      <w:r w:rsidR="00B60190">
        <w:rPr>
          <w:rFonts w:asciiTheme="minorHAnsi" w:hAnsiTheme="minorHAnsi" w:cstheme="majorHAnsi"/>
          <w:sz w:val="24"/>
          <w:szCs w:val="24"/>
        </w:rPr>
        <w:t xml:space="preserve"> [1</w:t>
      </w:r>
      <w:r w:rsidR="00C73896">
        <w:rPr>
          <w:rFonts w:asciiTheme="minorHAnsi" w:hAnsiTheme="minorHAnsi" w:cstheme="majorHAnsi"/>
          <w:sz w:val="24"/>
          <w:szCs w:val="24"/>
        </w:rPr>
        <w:t>1</w:t>
      </w:r>
      <w:r w:rsidR="00B60190">
        <w:rPr>
          <w:rFonts w:asciiTheme="minorHAnsi" w:hAnsiTheme="minorHAnsi" w:cstheme="majorHAnsi"/>
          <w:sz w:val="24"/>
          <w:szCs w:val="24"/>
        </w:rPr>
        <w:t>]</w:t>
      </w:r>
      <w:r w:rsidR="006634E2">
        <w:rPr>
          <w:rFonts w:asciiTheme="minorHAnsi" w:hAnsiTheme="minorHAnsi" w:cstheme="majorHAnsi"/>
          <w:sz w:val="24"/>
          <w:szCs w:val="24"/>
        </w:rPr>
        <w:t xml:space="preserve"> </w:t>
      </w:r>
    </w:p>
    <w:p w14:paraId="05B0CD01" w14:textId="6E3F68FD" w:rsidR="00780DD8" w:rsidRDefault="00780DD8" w:rsidP="00285FC1">
      <w:pPr>
        <w:pStyle w:val="ListParagraph"/>
        <w:spacing w:line="360" w:lineRule="auto"/>
        <w:ind w:left="1440"/>
        <w:jc w:val="both"/>
        <w:rPr>
          <w:rFonts w:asciiTheme="minorHAnsi" w:hAnsiTheme="minorHAnsi" w:cstheme="majorHAnsi"/>
          <w:sz w:val="24"/>
          <w:szCs w:val="24"/>
        </w:rPr>
      </w:pPr>
      <w:r w:rsidRPr="00780DD8">
        <w:rPr>
          <w:rFonts w:asciiTheme="minorHAnsi" w:hAnsiTheme="minorHAnsi" w:cstheme="majorHAnsi"/>
          <w:sz w:val="24"/>
          <w:szCs w:val="24"/>
        </w:rPr>
        <w:t xml:space="preserve">SIEM: </w:t>
      </w:r>
      <w:r w:rsidR="00A517EB" w:rsidRPr="00780DD8">
        <w:rPr>
          <w:rFonts w:asciiTheme="minorHAnsi" w:hAnsiTheme="minorHAnsi" w:cstheme="majorHAnsi"/>
          <w:sz w:val="24"/>
          <w:szCs w:val="24"/>
        </w:rPr>
        <w:t>Entire sum</w:t>
      </w:r>
      <w:r w:rsidRPr="00780DD8">
        <w:rPr>
          <w:rFonts w:asciiTheme="minorHAnsi" w:hAnsiTheme="minorHAnsi" w:cstheme="majorHAnsi"/>
          <w:sz w:val="24"/>
          <w:szCs w:val="24"/>
        </w:rPr>
        <w:t xml:space="preserve"> logs from firewalls, endpoints, applications, cloud services. Uses correlation rules and threat intelligence feeds to surface high-priority alerts</w:t>
      </w:r>
      <w:r w:rsidR="00DB2D09">
        <w:rPr>
          <w:rFonts w:asciiTheme="minorHAnsi" w:hAnsiTheme="minorHAnsi" w:cstheme="majorHAnsi"/>
          <w:sz w:val="24"/>
          <w:szCs w:val="24"/>
        </w:rPr>
        <w:t xml:space="preserve"> [</w:t>
      </w:r>
      <w:r w:rsidR="00EA6C59">
        <w:rPr>
          <w:rFonts w:asciiTheme="minorHAnsi" w:hAnsiTheme="minorHAnsi" w:cstheme="majorHAnsi"/>
          <w:sz w:val="24"/>
          <w:szCs w:val="24"/>
        </w:rPr>
        <w:t>20]</w:t>
      </w:r>
      <w:r w:rsidRPr="00780DD8">
        <w:rPr>
          <w:rFonts w:asciiTheme="minorHAnsi" w:hAnsiTheme="minorHAnsi" w:cstheme="majorHAnsi"/>
          <w:sz w:val="24"/>
          <w:szCs w:val="24"/>
        </w:rPr>
        <w:t>.</w:t>
      </w:r>
    </w:p>
    <w:p w14:paraId="2E884FBD" w14:textId="7134099E" w:rsidR="00AF5CB7" w:rsidRDefault="0033560E" w:rsidP="00285FC1">
      <w:pPr>
        <w:pStyle w:val="ListParagraph"/>
        <w:spacing w:line="360" w:lineRule="auto"/>
        <w:ind w:left="1440"/>
        <w:jc w:val="both"/>
        <w:rPr>
          <w:rFonts w:asciiTheme="minorHAnsi" w:hAnsiTheme="minorHAnsi" w:cstheme="majorHAnsi"/>
          <w:sz w:val="24"/>
          <w:szCs w:val="24"/>
        </w:rPr>
      </w:pPr>
      <w:r>
        <w:rPr>
          <w:rFonts w:asciiTheme="minorHAnsi" w:hAnsiTheme="minorHAnsi" w:cstheme="majorHAnsi"/>
          <w:sz w:val="24"/>
          <w:szCs w:val="24"/>
        </w:rPr>
        <w:t xml:space="preserve">SIEM </w:t>
      </w:r>
      <w:r w:rsidR="005F6CD3">
        <w:rPr>
          <w:rFonts w:asciiTheme="minorHAnsi" w:hAnsiTheme="minorHAnsi" w:cstheme="majorHAnsi"/>
          <w:sz w:val="24"/>
          <w:szCs w:val="24"/>
        </w:rPr>
        <w:t xml:space="preserve">solutions are </w:t>
      </w:r>
      <w:r w:rsidR="00A47B1B">
        <w:rPr>
          <w:rFonts w:asciiTheme="minorHAnsi" w:hAnsiTheme="minorHAnsi" w:cstheme="majorHAnsi"/>
          <w:sz w:val="24"/>
          <w:szCs w:val="24"/>
        </w:rPr>
        <w:t>impor</w:t>
      </w:r>
      <w:r w:rsidR="00D1190A">
        <w:rPr>
          <w:rFonts w:asciiTheme="minorHAnsi" w:hAnsiTheme="minorHAnsi" w:cstheme="majorHAnsi"/>
          <w:sz w:val="24"/>
          <w:szCs w:val="24"/>
        </w:rPr>
        <w:t xml:space="preserve">tant for Medi Trust </w:t>
      </w:r>
      <w:r w:rsidR="002D1686">
        <w:rPr>
          <w:rFonts w:asciiTheme="minorHAnsi" w:hAnsiTheme="minorHAnsi" w:cstheme="majorHAnsi"/>
          <w:sz w:val="24"/>
          <w:szCs w:val="24"/>
        </w:rPr>
        <w:t xml:space="preserve">because </w:t>
      </w:r>
      <w:r w:rsidR="00846431">
        <w:rPr>
          <w:rFonts w:asciiTheme="minorHAnsi" w:hAnsiTheme="minorHAnsi" w:cstheme="majorHAnsi"/>
          <w:sz w:val="24"/>
          <w:szCs w:val="24"/>
        </w:rPr>
        <w:t xml:space="preserve">of </w:t>
      </w:r>
      <w:r w:rsidR="00424401">
        <w:rPr>
          <w:rFonts w:asciiTheme="minorHAnsi" w:hAnsiTheme="minorHAnsi" w:cstheme="majorHAnsi"/>
          <w:sz w:val="24"/>
          <w:szCs w:val="24"/>
        </w:rPr>
        <w:t>develop</w:t>
      </w:r>
      <w:r w:rsidR="00846431">
        <w:rPr>
          <w:rFonts w:asciiTheme="minorHAnsi" w:hAnsiTheme="minorHAnsi" w:cstheme="majorHAnsi"/>
          <w:sz w:val="24"/>
          <w:szCs w:val="24"/>
        </w:rPr>
        <w:t>ing</w:t>
      </w:r>
      <w:r w:rsidR="00424401">
        <w:rPr>
          <w:rFonts w:asciiTheme="minorHAnsi" w:hAnsiTheme="minorHAnsi" w:cstheme="majorHAnsi"/>
          <w:sz w:val="24"/>
          <w:szCs w:val="24"/>
        </w:rPr>
        <w:t xml:space="preserve"> </w:t>
      </w:r>
      <w:r w:rsidR="00A7733E">
        <w:rPr>
          <w:rFonts w:asciiTheme="minorHAnsi" w:hAnsiTheme="minorHAnsi" w:cstheme="majorHAnsi"/>
          <w:sz w:val="24"/>
          <w:szCs w:val="24"/>
        </w:rPr>
        <w:t xml:space="preserve">cybersecurity posture, provide </w:t>
      </w:r>
      <w:r w:rsidR="00267A4B">
        <w:rPr>
          <w:rFonts w:asciiTheme="minorHAnsi" w:hAnsiTheme="minorHAnsi" w:cstheme="majorHAnsi"/>
          <w:sz w:val="24"/>
          <w:szCs w:val="24"/>
        </w:rPr>
        <w:t xml:space="preserve">a unified view </w:t>
      </w:r>
      <w:r w:rsidR="00F35CBB">
        <w:rPr>
          <w:rFonts w:asciiTheme="minorHAnsi" w:hAnsiTheme="minorHAnsi" w:cstheme="majorHAnsi"/>
          <w:sz w:val="24"/>
          <w:szCs w:val="24"/>
        </w:rPr>
        <w:t xml:space="preserve">of security data, </w:t>
      </w:r>
      <w:r w:rsidR="00311414">
        <w:rPr>
          <w:rFonts w:asciiTheme="minorHAnsi" w:hAnsiTheme="minorHAnsi" w:cstheme="majorHAnsi"/>
          <w:sz w:val="24"/>
          <w:szCs w:val="24"/>
        </w:rPr>
        <w:t xml:space="preserve">detect, and respond </w:t>
      </w:r>
      <w:r w:rsidR="00391AA8">
        <w:rPr>
          <w:rFonts w:asciiTheme="minorHAnsi" w:hAnsiTheme="minorHAnsi" w:cstheme="majorHAnsi"/>
          <w:sz w:val="24"/>
          <w:szCs w:val="24"/>
        </w:rPr>
        <w:t>to any threats in real time</w:t>
      </w:r>
      <w:r w:rsidR="00601E88">
        <w:rPr>
          <w:rFonts w:asciiTheme="minorHAnsi" w:hAnsiTheme="minorHAnsi" w:cstheme="majorHAnsi"/>
          <w:sz w:val="24"/>
          <w:szCs w:val="24"/>
        </w:rPr>
        <w:t xml:space="preserve">. So Medi Trust </w:t>
      </w:r>
      <w:r w:rsidR="000D6660">
        <w:rPr>
          <w:rFonts w:asciiTheme="minorHAnsi" w:hAnsiTheme="minorHAnsi" w:cstheme="majorHAnsi"/>
          <w:sz w:val="24"/>
          <w:szCs w:val="24"/>
        </w:rPr>
        <w:t xml:space="preserve">gets </w:t>
      </w:r>
      <w:r w:rsidR="00E87C65">
        <w:rPr>
          <w:rFonts w:asciiTheme="minorHAnsi" w:hAnsiTheme="minorHAnsi" w:cstheme="majorHAnsi"/>
          <w:sz w:val="24"/>
          <w:szCs w:val="24"/>
        </w:rPr>
        <w:t xml:space="preserve">maintain compliance with </w:t>
      </w:r>
      <w:r w:rsidR="00D122F1">
        <w:rPr>
          <w:rFonts w:asciiTheme="minorHAnsi" w:hAnsiTheme="minorHAnsi" w:cstheme="majorHAnsi"/>
          <w:sz w:val="24"/>
          <w:szCs w:val="24"/>
        </w:rPr>
        <w:t>continuously framewor</w:t>
      </w:r>
      <w:r w:rsidR="00FF09E2">
        <w:rPr>
          <w:rFonts w:asciiTheme="minorHAnsi" w:hAnsiTheme="minorHAnsi" w:cstheme="majorHAnsi"/>
          <w:sz w:val="24"/>
          <w:szCs w:val="24"/>
        </w:rPr>
        <w:t>ks and develops operational</w:t>
      </w:r>
      <w:r w:rsidR="00C127B7">
        <w:rPr>
          <w:rFonts w:asciiTheme="minorHAnsi" w:hAnsiTheme="minorHAnsi" w:cstheme="majorHAnsi"/>
          <w:sz w:val="24"/>
          <w:szCs w:val="24"/>
        </w:rPr>
        <w:t xml:space="preserve"> automating </w:t>
      </w:r>
      <w:r w:rsidR="00D95765">
        <w:rPr>
          <w:rFonts w:asciiTheme="minorHAnsi" w:hAnsiTheme="minorHAnsi" w:cstheme="majorHAnsi"/>
          <w:sz w:val="24"/>
          <w:szCs w:val="24"/>
        </w:rPr>
        <w:t>security and</w:t>
      </w:r>
      <w:r w:rsidR="00FB7B68">
        <w:rPr>
          <w:rFonts w:asciiTheme="minorHAnsi" w:hAnsiTheme="minorHAnsi" w:cstheme="majorHAnsi"/>
          <w:sz w:val="24"/>
          <w:szCs w:val="24"/>
        </w:rPr>
        <w:t xml:space="preserve"> quickly responds to </w:t>
      </w:r>
      <w:r w:rsidR="00054806">
        <w:rPr>
          <w:rFonts w:asciiTheme="minorHAnsi" w:hAnsiTheme="minorHAnsi" w:cstheme="majorHAnsi"/>
          <w:sz w:val="24"/>
          <w:szCs w:val="24"/>
        </w:rPr>
        <w:t>potential threats [</w:t>
      </w:r>
      <w:r w:rsidR="00F71381">
        <w:rPr>
          <w:rFonts w:asciiTheme="minorHAnsi" w:hAnsiTheme="minorHAnsi" w:cstheme="majorHAnsi"/>
          <w:sz w:val="24"/>
          <w:szCs w:val="24"/>
        </w:rPr>
        <w:t>1</w:t>
      </w:r>
      <w:r w:rsidR="00777B46">
        <w:rPr>
          <w:rFonts w:asciiTheme="minorHAnsi" w:hAnsiTheme="minorHAnsi" w:cstheme="majorHAnsi"/>
          <w:sz w:val="24"/>
          <w:szCs w:val="24"/>
        </w:rPr>
        <w:t>2].</w:t>
      </w:r>
    </w:p>
    <w:p w14:paraId="32B74257" w14:textId="1431C587" w:rsidR="00F71381" w:rsidRDefault="005E2A0C" w:rsidP="00780DD8">
      <w:pPr>
        <w:pStyle w:val="ListParagraph"/>
        <w:spacing w:after="200" w:line="360" w:lineRule="auto"/>
        <w:ind w:left="1440"/>
        <w:jc w:val="both"/>
        <w:rPr>
          <w:rFonts w:asciiTheme="minorHAnsi" w:hAnsiTheme="minorHAnsi" w:cstheme="majorHAnsi"/>
          <w:b/>
          <w:bCs/>
          <w:sz w:val="24"/>
          <w:szCs w:val="24"/>
        </w:rPr>
      </w:pPr>
      <w:r w:rsidRPr="00AC06B4">
        <w:rPr>
          <w:rFonts w:asciiTheme="minorHAnsi" w:hAnsiTheme="minorHAnsi" w:cstheme="majorHAnsi"/>
          <w:b/>
          <w:bCs/>
          <w:sz w:val="24"/>
          <w:szCs w:val="24"/>
        </w:rPr>
        <w:t>End</w:t>
      </w:r>
      <w:r w:rsidR="001E734B" w:rsidRPr="00AC06B4">
        <w:rPr>
          <w:rFonts w:asciiTheme="minorHAnsi" w:hAnsiTheme="minorHAnsi" w:cstheme="majorHAnsi"/>
          <w:b/>
          <w:bCs/>
          <w:sz w:val="24"/>
          <w:szCs w:val="24"/>
        </w:rPr>
        <w:t xml:space="preserve">point Detection and </w:t>
      </w:r>
      <w:r w:rsidR="00AC06B4" w:rsidRPr="00AC06B4">
        <w:rPr>
          <w:rFonts w:asciiTheme="minorHAnsi" w:hAnsiTheme="minorHAnsi" w:cstheme="majorHAnsi"/>
          <w:b/>
          <w:bCs/>
          <w:sz w:val="24"/>
          <w:szCs w:val="24"/>
        </w:rPr>
        <w:t xml:space="preserve">Respond </w:t>
      </w:r>
      <w:r w:rsidR="00D95765" w:rsidRPr="00AC06B4">
        <w:rPr>
          <w:rFonts w:asciiTheme="minorHAnsi" w:hAnsiTheme="minorHAnsi" w:cstheme="majorHAnsi"/>
          <w:b/>
          <w:bCs/>
          <w:sz w:val="24"/>
          <w:szCs w:val="24"/>
        </w:rPr>
        <w:t>ERD</w:t>
      </w:r>
      <w:r w:rsidR="00AC06B4">
        <w:rPr>
          <w:rFonts w:asciiTheme="minorHAnsi" w:hAnsiTheme="minorHAnsi" w:cstheme="majorHAnsi"/>
          <w:b/>
          <w:bCs/>
          <w:sz w:val="24"/>
          <w:szCs w:val="24"/>
        </w:rPr>
        <w:t>:</w:t>
      </w:r>
    </w:p>
    <w:p w14:paraId="342CD843" w14:textId="50F35864" w:rsidR="0026591F" w:rsidRPr="007635C7" w:rsidRDefault="00403912" w:rsidP="007635C7">
      <w:pPr>
        <w:pStyle w:val="ListParagraph"/>
        <w:spacing w:line="360" w:lineRule="auto"/>
        <w:ind w:left="1440"/>
        <w:jc w:val="both"/>
        <w:rPr>
          <w:rFonts w:asciiTheme="minorHAnsi" w:hAnsiTheme="minorHAnsi" w:cstheme="majorHAnsi"/>
          <w:sz w:val="24"/>
          <w:szCs w:val="24"/>
        </w:rPr>
      </w:pPr>
      <w:r w:rsidRPr="00403912">
        <w:rPr>
          <w:rFonts w:asciiTheme="minorHAnsi" w:hAnsiTheme="minorHAnsi" w:cstheme="majorHAnsi"/>
          <w:sz w:val="24"/>
          <w:szCs w:val="24"/>
        </w:rPr>
        <w:t xml:space="preserve">This diagram shows how a hospital system stores and connects information. The Patients table keeps basic details like name, phone number, and doctor. Patients are linked to </w:t>
      </w:r>
      <w:r w:rsidR="007635C7" w:rsidRPr="00403912">
        <w:rPr>
          <w:rFonts w:asciiTheme="minorHAnsi" w:hAnsiTheme="minorHAnsi" w:cstheme="majorHAnsi"/>
          <w:sz w:val="24"/>
          <w:szCs w:val="24"/>
        </w:rPr>
        <w:t>doctors</w:t>
      </w:r>
      <w:r w:rsidRPr="00403912">
        <w:rPr>
          <w:rFonts w:asciiTheme="minorHAnsi" w:hAnsiTheme="minorHAnsi" w:cstheme="majorHAnsi"/>
          <w:sz w:val="24"/>
          <w:szCs w:val="24"/>
        </w:rPr>
        <w:t>, who work in different Departments. Each patient can have Medical Records, which store diagnosis and treatment information. Bills keep track of payments and amounts. Appointments connect patients to doctors on specific dates. All tables use ID numbers to link the data together. This design helps the system stay organised, up</w:t>
      </w:r>
      <w:r w:rsidRPr="00403912">
        <w:rPr>
          <w:rFonts w:asciiTheme="minorHAnsi" w:hAnsiTheme="minorHAnsi" w:cstheme="majorHAnsi"/>
          <w:sz w:val="24"/>
          <w:szCs w:val="24"/>
        </w:rPr>
        <w:noBreakHyphen/>
        <w:t>to</w:t>
      </w:r>
      <w:r w:rsidRPr="00403912">
        <w:rPr>
          <w:rFonts w:asciiTheme="minorHAnsi" w:hAnsiTheme="minorHAnsi" w:cstheme="majorHAnsi"/>
          <w:sz w:val="24"/>
          <w:szCs w:val="24"/>
        </w:rPr>
        <w:noBreakHyphen/>
        <w:t>date, and easy to search</w:t>
      </w:r>
      <w:r w:rsidR="0026591F" w:rsidRPr="007635C7">
        <w:rPr>
          <w:rFonts w:asciiTheme="minorHAnsi" w:hAnsiTheme="minorHAnsi" w:cstheme="majorHAnsi"/>
          <w:sz w:val="24"/>
          <w:szCs w:val="24"/>
        </w:rPr>
        <w:tab/>
      </w:r>
      <w:r w:rsidR="0026591F" w:rsidRPr="007635C7">
        <w:rPr>
          <w:rFonts w:asciiTheme="minorHAnsi" w:hAnsiTheme="minorHAnsi" w:cstheme="majorHAnsi"/>
          <w:sz w:val="24"/>
          <w:szCs w:val="24"/>
        </w:rPr>
        <w:tab/>
      </w:r>
    </w:p>
    <w:p w14:paraId="101D208A" w14:textId="1753DC20" w:rsidR="006931EB" w:rsidRPr="00E531A7" w:rsidRDefault="008364D9" w:rsidP="00780DD8">
      <w:pPr>
        <w:pStyle w:val="ListParagraph"/>
        <w:spacing w:after="200" w:line="360" w:lineRule="auto"/>
        <w:ind w:left="1440"/>
        <w:jc w:val="both"/>
        <w:rPr>
          <w:rFonts w:asciiTheme="minorHAnsi" w:hAnsiTheme="minorHAnsi" w:cstheme="majorHAnsi"/>
          <w:sz w:val="24"/>
          <w:szCs w:val="24"/>
        </w:rPr>
      </w:pPr>
      <w:r w:rsidRPr="008364D9">
        <w:rPr>
          <w:rFonts w:asciiTheme="minorHAnsi" w:hAnsiTheme="minorHAnsi" w:cstheme="majorHAnsi"/>
          <w:noProof/>
          <w:sz w:val="24"/>
          <w:szCs w:val="24"/>
        </w:rPr>
        <w:lastRenderedPageBreak/>
        <w:drawing>
          <wp:inline distT="0" distB="0" distL="0" distR="0" wp14:anchorId="07306C61" wp14:editId="05847035">
            <wp:extent cx="3711787" cy="2725775"/>
            <wp:effectExtent l="0" t="0" r="3175" b="0"/>
            <wp:docPr id="915286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286180" name=""/>
                    <pic:cNvPicPr/>
                  </pic:nvPicPr>
                  <pic:blipFill>
                    <a:blip r:embed="rId29"/>
                    <a:stretch>
                      <a:fillRect/>
                    </a:stretch>
                  </pic:blipFill>
                  <pic:spPr>
                    <a:xfrm>
                      <a:off x="0" y="0"/>
                      <a:ext cx="3734810" cy="2742682"/>
                    </a:xfrm>
                    <a:prstGeom prst="rect">
                      <a:avLst/>
                    </a:prstGeom>
                  </pic:spPr>
                </pic:pic>
              </a:graphicData>
            </a:graphic>
          </wp:inline>
        </w:drawing>
      </w:r>
    </w:p>
    <w:p w14:paraId="7668448D" w14:textId="77777777" w:rsidR="009300A8" w:rsidRPr="004E481E" w:rsidRDefault="009300A8" w:rsidP="00D640E1">
      <w:pPr>
        <w:jc w:val="both"/>
        <w:rPr>
          <w:sz w:val="24"/>
          <w:szCs w:val="24"/>
        </w:rPr>
      </w:pPr>
    </w:p>
    <w:p w14:paraId="20C7CAA6" w14:textId="23C79CFA" w:rsidR="00207113" w:rsidRDefault="008364D9" w:rsidP="000E08E0">
      <w:pPr>
        <w:rPr>
          <w:sz w:val="28"/>
          <w:szCs w:val="28"/>
        </w:rPr>
      </w:pPr>
      <w:r>
        <w:rPr>
          <w:sz w:val="28"/>
          <w:szCs w:val="28"/>
        </w:rPr>
        <w:t xml:space="preserve">Figure </w:t>
      </w:r>
      <w:r w:rsidR="0081028A">
        <w:rPr>
          <w:sz w:val="28"/>
          <w:szCs w:val="28"/>
        </w:rPr>
        <w:t xml:space="preserve">3 shows </w:t>
      </w:r>
      <w:r w:rsidR="007636EB">
        <w:rPr>
          <w:sz w:val="28"/>
          <w:szCs w:val="28"/>
        </w:rPr>
        <w:t xml:space="preserve">the </w:t>
      </w:r>
      <w:r w:rsidR="00024435">
        <w:rPr>
          <w:sz w:val="28"/>
          <w:szCs w:val="28"/>
        </w:rPr>
        <w:t>ERD [</w:t>
      </w:r>
      <w:r w:rsidR="00777B46">
        <w:rPr>
          <w:sz w:val="28"/>
          <w:szCs w:val="28"/>
        </w:rPr>
        <w:t>13</w:t>
      </w:r>
      <w:r w:rsidR="00A12EE1">
        <w:rPr>
          <w:sz w:val="28"/>
          <w:szCs w:val="28"/>
        </w:rPr>
        <w:t>]</w:t>
      </w:r>
      <w:r w:rsidR="000E08E0">
        <w:rPr>
          <w:sz w:val="28"/>
          <w:szCs w:val="28"/>
        </w:rPr>
        <w:t>.</w:t>
      </w:r>
    </w:p>
    <w:p w14:paraId="7A03C53A" w14:textId="4E8A377A" w:rsidR="008074EB" w:rsidRDefault="00F70B35" w:rsidP="00F70B35">
      <w:pPr>
        <w:ind w:left="1440"/>
        <w:jc w:val="left"/>
        <w:rPr>
          <w:sz w:val="28"/>
          <w:szCs w:val="28"/>
        </w:rPr>
      </w:pPr>
      <w:r w:rsidRPr="00F70B35">
        <w:rPr>
          <w:sz w:val="28"/>
          <w:szCs w:val="28"/>
        </w:rPr>
        <w:t xml:space="preserve">This ERD shows how a hospital system organises information. Patients link to doctors, medical records, bills, and appointments. Doctors belong to departments </w:t>
      </w:r>
      <w:proofErr w:type="gramStart"/>
      <w:r w:rsidRPr="00F70B35">
        <w:rPr>
          <w:sz w:val="28"/>
          <w:szCs w:val="28"/>
        </w:rPr>
        <w:t>and also</w:t>
      </w:r>
      <w:proofErr w:type="gramEnd"/>
      <w:r w:rsidRPr="00F70B35">
        <w:rPr>
          <w:sz w:val="28"/>
          <w:szCs w:val="28"/>
        </w:rPr>
        <w:t xml:space="preserve"> connect to patients and appointments. Medical records store health details, bills track payments, and appointments record visit times. Together, these tables keep patient and hospital data organised and easy to manage</w:t>
      </w:r>
    </w:p>
    <w:p w14:paraId="60DFDA7E" w14:textId="32B895BF" w:rsidR="00303621" w:rsidRDefault="00303621" w:rsidP="00303621">
      <w:pPr>
        <w:ind w:left="1440"/>
        <w:jc w:val="both"/>
        <w:rPr>
          <w:sz w:val="28"/>
          <w:szCs w:val="28"/>
        </w:rPr>
      </w:pPr>
      <w:r w:rsidRPr="00C04BD6">
        <w:rPr>
          <w:sz w:val="28"/>
          <w:szCs w:val="28"/>
        </w:rPr>
        <w:t>Th</w:t>
      </w:r>
      <w:r w:rsidR="008D051F">
        <w:rPr>
          <w:sz w:val="28"/>
          <w:szCs w:val="28"/>
        </w:rPr>
        <w:t>e</w:t>
      </w:r>
      <w:r w:rsidRPr="00C04BD6">
        <w:rPr>
          <w:sz w:val="28"/>
          <w:szCs w:val="28"/>
        </w:rPr>
        <w:t xml:space="preserve"> table</w:t>
      </w:r>
      <w:r w:rsidR="008D051F">
        <w:rPr>
          <w:sz w:val="28"/>
          <w:szCs w:val="28"/>
        </w:rPr>
        <w:t xml:space="preserve"> below</w:t>
      </w:r>
      <w:r w:rsidRPr="00C04BD6">
        <w:rPr>
          <w:sz w:val="28"/>
          <w:szCs w:val="28"/>
        </w:rPr>
        <w:t xml:space="preserve"> explains the main parts of a hospital database. Patients link to doctors, medical records, bills, and appointments. Doctors belong to departments and connect to patients and appointments. Medical records store health details, bills track payments, and appointments record visit times. Together, they keep all hospital information organised.</w:t>
      </w:r>
    </w:p>
    <w:p w14:paraId="1DB1B3B8" w14:textId="77777777" w:rsidR="00502F71" w:rsidRDefault="00502F71" w:rsidP="00F70B35">
      <w:pPr>
        <w:ind w:left="1440"/>
        <w:jc w:val="left"/>
        <w:rPr>
          <w:sz w:val="28"/>
          <w:szCs w:val="28"/>
        </w:rPr>
      </w:pPr>
    </w:p>
    <w:p w14:paraId="09F61DB2" w14:textId="77777777" w:rsidR="00502F71" w:rsidRDefault="00502F71" w:rsidP="00F70B35">
      <w:pPr>
        <w:ind w:left="1440"/>
        <w:jc w:val="left"/>
        <w:rPr>
          <w:sz w:val="28"/>
          <w:szCs w:val="28"/>
        </w:rPr>
      </w:pPr>
    </w:p>
    <w:p w14:paraId="4A785C01" w14:textId="77777777" w:rsidR="000E08E0" w:rsidRDefault="000E08E0" w:rsidP="00F70B35">
      <w:pPr>
        <w:ind w:left="1440"/>
        <w:jc w:val="left"/>
        <w:rPr>
          <w:sz w:val="28"/>
          <w:szCs w:val="28"/>
        </w:rPr>
      </w:pPr>
    </w:p>
    <w:p w14:paraId="533A2F95" w14:textId="77777777" w:rsidR="000E08E0" w:rsidRDefault="000E08E0" w:rsidP="00F70B35">
      <w:pPr>
        <w:ind w:left="1440"/>
        <w:jc w:val="left"/>
        <w:rPr>
          <w:sz w:val="28"/>
          <w:szCs w:val="28"/>
        </w:rPr>
      </w:pPr>
    </w:p>
    <w:p w14:paraId="0EAA3487" w14:textId="77777777" w:rsidR="000E08E0" w:rsidRDefault="000E08E0" w:rsidP="00F70B35">
      <w:pPr>
        <w:ind w:left="1440"/>
        <w:jc w:val="left"/>
        <w:rPr>
          <w:sz w:val="28"/>
          <w:szCs w:val="28"/>
        </w:rPr>
      </w:pPr>
    </w:p>
    <w:p w14:paraId="514F8B8A" w14:textId="77777777" w:rsidR="000E08E0" w:rsidRDefault="000E08E0" w:rsidP="00F70B35">
      <w:pPr>
        <w:ind w:left="1440"/>
        <w:jc w:val="left"/>
        <w:rPr>
          <w:sz w:val="28"/>
          <w:szCs w:val="28"/>
        </w:rPr>
      </w:pPr>
    </w:p>
    <w:p w14:paraId="38157DC4" w14:textId="77777777" w:rsidR="000E08E0" w:rsidRDefault="000E08E0" w:rsidP="00F70B35">
      <w:pPr>
        <w:ind w:left="1440"/>
        <w:jc w:val="left"/>
        <w:rPr>
          <w:sz w:val="28"/>
          <w:szCs w:val="28"/>
        </w:rPr>
      </w:pPr>
    </w:p>
    <w:p w14:paraId="657C6341" w14:textId="77777777" w:rsidR="000E08E0" w:rsidRDefault="000E08E0" w:rsidP="00F70B35">
      <w:pPr>
        <w:ind w:left="1440"/>
        <w:jc w:val="left"/>
        <w:rPr>
          <w:sz w:val="28"/>
          <w:szCs w:val="28"/>
        </w:rPr>
      </w:pPr>
    </w:p>
    <w:p w14:paraId="30ED623D" w14:textId="77777777" w:rsidR="000E08E0" w:rsidRDefault="000E08E0" w:rsidP="00F70B35">
      <w:pPr>
        <w:ind w:left="1440"/>
        <w:jc w:val="left"/>
        <w:rPr>
          <w:sz w:val="28"/>
          <w:szCs w:val="28"/>
        </w:rPr>
      </w:pPr>
    </w:p>
    <w:p w14:paraId="002681EB" w14:textId="77777777" w:rsidR="000E08E0" w:rsidRDefault="000E08E0" w:rsidP="00F70B35">
      <w:pPr>
        <w:ind w:left="1440"/>
        <w:jc w:val="left"/>
        <w:rPr>
          <w:sz w:val="28"/>
          <w:szCs w:val="28"/>
        </w:rPr>
      </w:pPr>
    </w:p>
    <w:p w14:paraId="6028FFC4" w14:textId="77777777" w:rsidR="000E08E0" w:rsidRDefault="000E08E0" w:rsidP="00F70B35">
      <w:pPr>
        <w:ind w:left="1440"/>
        <w:jc w:val="left"/>
        <w:rPr>
          <w:sz w:val="28"/>
          <w:szCs w:val="28"/>
        </w:rPr>
      </w:pPr>
    </w:p>
    <w:p w14:paraId="7B2BA5E4" w14:textId="77777777" w:rsidR="00502F71" w:rsidRDefault="00502F71" w:rsidP="00F70B35">
      <w:pPr>
        <w:ind w:left="1440"/>
        <w:jc w:val="left"/>
        <w:rPr>
          <w:sz w:val="28"/>
          <w:szCs w:val="28"/>
        </w:rPr>
      </w:pPr>
    </w:p>
    <w:p w14:paraId="03B3DBBA" w14:textId="77777777" w:rsidR="00502F71" w:rsidRDefault="00502F71" w:rsidP="00F70B35">
      <w:pPr>
        <w:ind w:left="1440"/>
        <w:jc w:val="left"/>
        <w:rPr>
          <w:sz w:val="28"/>
          <w:szCs w:val="28"/>
        </w:rPr>
      </w:pPr>
    </w:p>
    <w:p w14:paraId="0D5503C9" w14:textId="77777777" w:rsidR="005F6619" w:rsidRDefault="005F6619" w:rsidP="00F70B35">
      <w:pPr>
        <w:ind w:left="1440"/>
        <w:jc w:val="left"/>
        <w:rPr>
          <w:sz w:val="28"/>
          <w:szCs w:val="28"/>
        </w:rPr>
      </w:pPr>
    </w:p>
    <w:p w14:paraId="50291845" w14:textId="77777777" w:rsidR="005F6619" w:rsidRDefault="005F6619" w:rsidP="00F70B35">
      <w:pPr>
        <w:ind w:left="1440"/>
        <w:jc w:val="left"/>
        <w:rPr>
          <w:sz w:val="28"/>
          <w:szCs w:val="28"/>
        </w:rPr>
      </w:pPr>
    </w:p>
    <w:p w14:paraId="12955F82" w14:textId="77777777" w:rsidR="005F6619" w:rsidRDefault="005F6619" w:rsidP="00F70B35">
      <w:pPr>
        <w:ind w:left="1440"/>
        <w:jc w:val="left"/>
        <w:rPr>
          <w:sz w:val="28"/>
          <w:szCs w:val="28"/>
        </w:rPr>
      </w:pPr>
    </w:p>
    <w:p w14:paraId="7DAF45B2" w14:textId="77777777" w:rsidR="005F6619" w:rsidRDefault="005F6619" w:rsidP="00F70B35">
      <w:pPr>
        <w:ind w:left="1440"/>
        <w:jc w:val="left"/>
        <w:rPr>
          <w:sz w:val="28"/>
          <w:szCs w:val="28"/>
        </w:rPr>
      </w:pPr>
    </w:p>
    <w:p w14:paraId="118A3A4E" w14:textId="77777777" w:rsidR="00502F71" w:rsidRDefault="00502F71" w:rsidP="00F70B35">
      <w:pPr>
        <w:ind w:left="1440"/>
        <w:jc w:val="left"/>
        <w:rPr>
          <w:sz w:val="28"/>
          <w:szCs w:val="28"/>
        </w:rPr>
      </w:pPr>
    </w:p>
    <w:p w14:paraId="63FFDAA3" w14:textId="77777777" w:rsidR="0026591F" w:rsidRDefault="0026591F" w:rsidP="0026591F">
      <w:pPr>
        <w:jc w:val="both"/>
        <w:rPr>
          <w:sz w:val="28"/>
          <w:szCs w:val="28"/>
        </w:rPr>
      </w:pPr>
    </w:p>
    <w:tbl>
      <w:tblPr>
        <w:tblW w:w="9344" w:type="dxa"/>
        <w:jc w:val="center"/>
        <w:tblCellSpacing w:w="15" w:type="dxa"/>
        <w:tblCellMar>
          <w:top w:w="15" w:type="dxa"/>
          <w:left w:w="15" w:type="dxa"/>
          <w:bottom w:w="15" w:type="dxa"/>
          <w:right w:w="15" w:type="dxa"/>
        </w:tblCellMar>
        <w:tblLook w:val="04A0" w:firstRow="1" w:lastRow="0" w:firstColumn="1" w:lastColumn="0" w:noHBand="0" w:noVBand="1"/>
      </w:tblPr>
      <w:tblGrid>
        <w:gridCol w:w="1868"/>
        <w:gridCol w:w="2841"/>
        <w:gridCol w:w="2518"/>
        <w:gridCol w:w="2117"/>
      </w:tblGrid>
      <w:tr w:rsidR="00207113" w:rsidRPr="00207113" w14:paraId="35266FCD" w14:textId="77777777" w:rsidTr="009D6A1C">
        <w:trPr>
          <w:trHeight w:val="301"/>
          <w:tblCellSpacing w:w="15" w:type="dxa"/>
          <w:jc w:val="center"/>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F1F45BE" w14:textId="77777777" w:rsidR="00207113" w:rsidRPr="00207113" w:rsidRDefault="00207113" w:rsidP="00207113">
            <w:pPr>
              <w:jc w:val="both"/>
              <w:rPr>
                <w:b/>
                <w:bCs/>
                <w:color w:val="BF4E14" w:themeColor="accent2" w:themeShade="BF"/>
                <w:sz w:val="28"/>
                <w:szCs w:val="28"/>
              </w:rPr>
            </w:pPr>
            <w:r w:rsidRPr="00207113">
              <w:rPr>
                <w:b/>
                <w:bCs/>
                <w:color w:val="BF4E14" w:themeColor="accent2" w:themeShade="BF"/>
                <w:sz w:val="28"/>
                <w:szCs w:val="28"/>
              </w:rPr>
              <w:t>Entity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DC36D26" w14:textId="77777777" w:rsidR="00207113" w:rsidRPr="00207113" w:rsidRDefault="00207113" w:rsidP="00207113">
            <w:pPr>
              <w:jc w:val="both"/>
              <w:rPr>
                <w:b/>
                <w:bCs/>
                <w:color w:val="BF4E14" w:themeColor="accent2" w:themeShade="BF"/>
                <w:sz w:val="28"/>
                <w:szCs w:val="28"/>
              </w:rPr>
            </w:pPr>
            <w:r w:rsidRPr="00207113">
              <w:rPr>
                <w:b/>
                <w:bCs/>
                <w:color w:val="BF4E14" w:themeColor="accent2" w:themeShade="BF"/>
                <w:sz w:val="28"/>
                <w:szCs w:val="28"/>
              </w:rPr>
              <w:t>Main Fields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D3F56EC" w14:textId="77777777" w:rsidR="00207113" w:rsidRPr="00207113" w:rsidRDefault="00207113" w:rsidP="00207113">
            <w:pPr>
              <w:jc w:val="both"/>
              <w:rPr>
                <w:b/>
                <w:bCs/>
                <w:color w:val="BF4E14" w:themeColor="accent2" w:themeShade="BF"/>
                <w:sz w:val="28"/>
                <w:szCs w:val="28"/>
              </w:rPr>
            </w:pPr>
            <w:r w:rsidRPr="00207113">
              <w:rPr>
                <w:b/>
                <w:bCs/>
                <w:color w:val="BF4E14" w:themeColor="accent2" w:themeShade="BF"/>
                <w:sz w:val="28"/>
                <w:szCs w:val="28"/>
              </w:rPr>
              <w:t>Connected To</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1F668FD" w14:textId="77777777" w:rsidR="00207113" w:rsidRPr="00207113" w:rsidRDefault="00207113" w:rsidP="00207113">
            <w:pPr>
              <w:jc w:val="both"/>
              <w:rPr>
                <w:b/>
                <w:bCs/>
                <w:color w:val="BF4E14" w:themeColor="accent2" w:themeShade="BF"/>
                <w:sz w:val="28"/>
                <w:szCs w:val="28"/>
              </w:rPr>
            </w:pPr>
            <w:r w:rsidRPr="00207113">
              <w:rPr>
                <w:b/>
                <w:bCs/>
                <w:color w:val="BF4E14" w:themeColor="accent2" w:themeShade="BF"/>
                <w:sz w:val="28"/>
                <w:szCs w:val="28"/>
              </w:rPr>
              <w:t>Purpose</w:t>
            </w:r>
          </w:p>
        </w:tc>
      </w:tr>
      <w:tr w:rsidR="00207113" w:rsidRPr="00207113" w14:paraId="202CD9A8" w14:textId="77777777" w:rsidTr="004A7F2B">
        <w:trPr>
          <w:trHeight w:val="913"/>
          <w:tblCellSpacing w:w="15" w:type="dxa"/>
          <w:jc w:val="center"/>
        </w:trPr>
        <w:tc>
          <w:tcPr>
            <w:tcW w:w="0" w:type="auto"/>
            <w:tcBorders>
              <w:top w:val="single" w:sz="6" w:space="0" w:color="E6E6E6"/>
              <w:left w:val="single" w:sz="6" w:space="0" w:color="E6E6E6"/>
              <w:bottom w:val="single" w:sz="6" w:space="0" w:color="E6E6E6"/>
              <w:right w:val="single" w:sz="6" w:space="0" w:color="E6E6E6"/>
            </w:tcBorders>
            <w:shd w:val="clear" w:color="auto" w:fill="FFFFFF" w:themeFill="background1"/>
            <w:vAlign w:val="center"/>
            <w:hideMark/>
          </w:tcPr>
          <w:p w14:paraId="1E9BE6AA" w14:textId="77777777" w:rsidR="00207113" w:rsidRPr="00207113" w:rsidRDefault="00207113" w:rsidP="00207113">
            <w:pPr>
              <w:jc w:val="both"/>
              <w:rPr>
                <w:b/>
                <w:bCs/>
                <w:color w:val="BF4E14" w:themeColor="accent2" w:themeShade="BF"/>
                <w:sz w:val="28"/>
                <w:szCs w:val="28"/>
              </w:rPr>
            </w:pPr>
            <w:r w:rsidRPr="00207113">
              <w:rPr>
                <w:b/>
                <w:bCs/>
                <w:color w:val="BF4E14" w:themeColor="accent2" w:themeShade="BF"/>
                <w:sz w:val="28"/>
                <w:szCs w:val="28"/>
              </w:rPr>
              <w:t>Patients</w:t>
            </w:r>
          </w:p>
        </w:tc>
        <w:tc>
          <w:tcPr>
            <w:tcW w:w="0" w:type="auto"/>
            <w:tcBorders>
              <w:top w:val="single" w:sz="6" w:space="0" w:color="E6E6E6"/>
              <w:left w:val="single" w:sz="6" w:space="0" w:color="E6E6E6"/>
              <w:bottom w:val="single" w:sz="6" w:space="0" w:color="E6E6E6"/>
              <w:right w:val="single" w:sz="6" w:space="0" w:color="E6E6E6"/>
            </w:tcBorders>
            <w:shd w:val="clear" w:color="auto" w:fill="FAE2D5" w:themeFill="accent2" w:themeFillTint="33"/>
            <w:vAlign w:val="center"/>
            <w:hideMark/>
          </w:tcPr>
          <w:p w14:paraId="5DECBD68" w14:textId="77777777" w:rsidR="00207113" w:rsidRPr="00207113" w:rsidRDefault="00207113" w:rsidP="00207113">
            <w:pPr>
              <w:jc w:val="both"/>
              <w:rPr>
                <w:sz w:val="28"/>
                <w:szCs w:val="28"/>
              </w:rPr>
            </w:pPr>
            <w:r w:rsidRPr="00207113">
              <w:rPr>
                <w:sz w:val="28"/>
                <w:szCs w:val="28"/>
              </w:rPr>
              <w:t>patient_id, name, phone, address, doctor_id</w:t>
            </w:r>
          </w:p>
        </w:tc>
        <w:tc>
          <w:tcPr>
            <w:tcW w:w="0" w:type="auto"/>
            <w:tcBorders>
              <w:top w:val="single" w:sz="6" w:space="0" w:color="E6E6E6"/>
              <w:left w:val="single" w:sz="6" w:space="0" w:color="E6E6E6"/>
              <w:bottom w:val="single" w:sz="6" w:space="0" w:color="E6E6E6"/>
              <w:right w:val="single" w:sz="6" w:space="0" w:color="E6E6E6"/>
            </w:tcBorders>
            <w:shd w:val="clear" w:color="auto" w:fill="F6C5AC" w:themeFill="accent2" w:themeFillTint="66"/>
            <w:vAlign w:val="center"/>
            <w:hideMark/>
          </w:tcPr>
          <w:p w14:paraId="5E2B1AB7" w14:textId="77777777" w:rsidR="00207113" w:rsidRPr="00207113" w:rsidRDefault="00207113" w:rsidP="00207113">
            <w:pPr>
              <w:jc w:val="both"/>
              <w:rPr>
                <w:sz w:val="28"/>
                <w:szCs w:val="28"/>
              </w:rPr>
            </w:pPr>
            <w:r w:rsidRPr="00207113">
              <w:rPr>
                <w:sz w:val="28"/>
                <w:szCs w:val="28"/>
              </w:rPr>
              <w:t>Doctors, Medical Records, Bills, Appointments</w:t>
            </w:r>
          </w:p>
        </w:tc>
        <w:tc>
          <w:tcPr>
            <w:tcW w:w="0" w:type="auto"/>
            <w:tcBorders>
              <w:top w:val="single" w:sz="6" w:space="0" w:color="E6E6E6"/>
              <w:left w:val="single" w:sz="6" w:space="0" w:color="E6E6E6"/>
              <w:bottom w:val="single" w:sz="6" w:space="0" w:color="E6E6E6"/>
              <w:right w:val="single" w:sz="6" w:space="0" w:color="E6E6E6"/>
            </w:tcBorders>
            <w:shd w:val="clear" w:color="auto" w:fill="F1A983" w:themeFill="accent2" w:themeFillTint="99"/>
            <w:vAlign w:val="center"/>
            <w:hideMark/>
          </w:tcPr>
          <w:p w14:paraId="36ACD9D0" w14:textId="77777777" w:rsidR="00207113" w:rsidRPr="00207113" w:rsidRDefault="00207113" w:rsidP="00207113">
            <w:pPr>
              <w:jc w:val="both"/>
              <w:rPr>
                <w:sz w:val="28"/>
                <w:szCs w:val="28"/>
              </w:rPr>
            </w:pPr>
            <w:r w:rsidRPr="00207113">
              <w:rPr>
                <w:sz w:val="28"/>
                <w:szCs w:val="28"/>
              </w:rPr>
              <w:t>Stores basic patient information</w:t>
            </w:r>
          </w:p>
        </w:tc>
      </w:tr>
      <w:tr w:rsidR="00207113" w:rsidRPr="00207113" w14:paraId="4A8F9730" w14:textId="77777777" w:rsidTr="004A7F2B">
        <w:trPr>
          <w:trHeight w:val="913"/>
          <w:tblCellSpacing w:w="15" w:type="dxa"/>
          <w:jc w:val="center"/>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3A6B461" w14:textId="77777777" w:rsidR="00207113" w:rsidRPr="00207113" w:rsidRDefault="00207113" w:rsidP="00207113">
            <w:pPr>
              <w:jc w:val="both"/>
              <w:rPr>
                <w:b/>
                <w:bCs/>
                <w:color w:val="BF4E14" w:themeColor="accent2" w:themeShade="BF"/>
                <w:sz w:val="28"/>
                <w:szCs w:val="28"/>
              </w:rPr>
            </w:pPr>
            <w:r w:rsidRPr="00207113">
              <w:rPr>
                <w:b/>
                <w:bCs/>
                <w:color w:val="BF4E14" w:themeColor="accent2" w:themeShade="BF"/>
                <w:sz w:val="28"/>
                <w:szCs w:val="28"/>
              </w:rPr>
              <w:t>Doctors</w:t>
            </w:r>
          </w:p>
        </w:tc>
        <w:tc>
          <w:tcPr>
            <w:tcW w:w="0" w:type="auto"/>
            <w:tcBorders>
              <w:top w:val="single" w:sz="6" w:space="0" w:color="E6E6E6"/>
              <w:left w:val="single" w:sz="6" w:space="0" w:color="E6E6E6"/>
              <w:bottom w:val="single" w:sz="6" w:space="0" w:color="E6E6E6"/>
              <w:right w:val="single" w:sz="6" w:space="0" w:color="E6E6E6"/>
            </w:tcBorders>
            <w:shd w:val="clear" w:color="auto" w:fill="FAE2D5" w:themeFill="accent2" w:themeFillTint="33"/>
            <w:vAlign w:val="center"/>
            <w:hideMark/>
          </w:tcPr>
          <w:p w14:paraId="5D62EFD6" w14:textId="77777777" w:rsidR="00207113" w:rsidRPr="00207113" w:rsidRDefault="00207113" w:rsidP="00207113">
            <w:pPr>
              <w:jc w:val="both"/>
              <w:rPr>
                <w:sz w:val="28"/>
                <w:szCs w:val="28"/>
              </w:rPr>
            </w:pPr>
            <w:r w:rsidRPr="00207113">
              <w:rPr>
                <w:sz w:val="28"/>
                <w:szCs w:val="28"/>
              </w:rPr>
              <w:t>doctor_id, name, specialisation, address, department_id</w:t>
            </w:r>
          </w:p>
        </w:tc>
        <w:tc>
          <w:tcPr>
            <w:tcW w:w="0" w:type="auto"/>
            <w:tcBorders>
              <w:top w:val="single" w:sz="6" w:space="0" w:color="E6E6E6"/>
              <w:left w:val="single" w:sz="6" w:space="0" w:color="E6E6E6"/>
              <w:bottom w:val="single" w:sz="6" w:space="0" w:color="E6E6E6"/>
              <w:right w:val="single" w:sz="6" w:space="0" w:color="E6E6E6"/>
            </w:tcBorders>
            <w:shd w:val="clear" w:color="auto" w:fill="F6C5AC" w:themeFill="accent2" w:themeFillTint="66"/>
            <w:vAlign w:val="center"/>
            <w:hideMark/>
          </w:tcPr>
          <w:p w14:paraId="3797D5A9" w14:textId="77777777" w:rsidR="00207113" w:rsidRPr="00207113" w:rsidRDefault="00207113" w:rsidP="00207113">
            <w:pPr>
              <w:jc w:val="both"/>
              <w:rPr>
                <w:sz w:val="28"/>
                <w:szCs w:val="28"/>
              </w:rPr>
            </w:pPr>
            <w:r w:rsidRPr="00207113">
              <w:rPr>
                <w:sz w:val="28"/>
                <w:szCs w:val="28"/>
              </w:rPr>
              <w:t>Patients, Appointments, Departments</w:t>
            </w:r>
          </w:p>
        </w:tc>
        <w:tc>
          <w:tcPr>
            <w:tcW w:w="0" w:type="auto"/>
            <w:tcBorders>
              <w:top w:val="single" w:sz="6" w:space="0" w:color="E6E6E6"/>
              <w:left w:val="single" w:sz="6" w:space="0" w:color="E6E6E6"/>
              <w:bottom w:val="single" w:sz="6" w:space="0" w:color="E6E6E6"/>
              <w:right w:val="single" w:sz="6" w:space="0" w:color="E6E6E6"/>
            </w:tcBorders>
            <w:shd w:val="clear" w:color="auto" w:fill="F1A983" w:themeFill="accent2" w:themeFillTint="99"/>
            <w:vAlign w:val="center"/>
            <w:hideMark/>
          </w:tcPr>
          <w:p w14:paraId="56EC83F8" w14:textId="77777777" w:rsidR="00207113" w:rsidRPr="00207113" w:rsidRDefault="00207113" w:rsidP="00207113">
            <w:pPr>
              <w:jc w:val="both"/>
              <w:rPr>
                <w:sz w:val="28"/>
                <w:szCs w:val="28"/>
              </w:rPr>
            </w:pPr>
            <w:r w:rsidRPr="00207113">
              <w:rPr>
                <w:sz w:val="28"/>
                <w:szCs w:val="28"/>
              </w:rPr>
              <w:t>Stores doctor details and department</w:t>
            </w:r>
          </w:p>
        </w:tc>
      </w:tr>
      <w:tr w:rsidR="00207113" w:rsidRPr="00207113" w14:paraId="35481322" w14:textId="77777777" w:rsidTr="004A7F2B">
        <w:trPr>
          <w:trHeight w:val="612"/>
          <w:tblCellSpacing w:w="15" w:type="dxa"/>
          <w:jc w:val="center"/>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1A7DAF7" w14:textId="77777777" w:rsidR="00207113" w:rsidRPr="00207113" w:rsidRDefault="00207113" w:rsidP="00207113">
            <w:pPr>
              <w:jc w:val="both"/>
              <w:rPr>
                <w:b/>
                <w:bCs/>
                <w:color w:val="BF4E14" w:themeColor="accent2" w:themeShade="BF"/>
                <w:sz w:val="28"/>
                <w:szCs w:val="28"/>
              </w:rPr>
            </w:pPr>
            <w:r w:rsidRPr="00207113">
              <w:rPr>
                <w:b/>
                <w:bCs/>
                <w:color w:val="BF4E14" w:themeColor="accent2" w:themeShade="BF"/>
                <w:sz w:val="28"/>
                <w:szCs w:val="28"/>
              </w:rPr>
              <w:t>Departments</w:t>
            </w:r>
          </w:p>
        </w:tc>
        <w:tc>
          <w:tcPr>
            <w:tcW w:w="0" w:type="auto"/>
            <w:tcBorders>
              <w:top w:val="single" w:sz="6" w:space="0" w:color="E6E6E6"/>
              <w:left w:val="single" w:sz="6" w:space="0" w:color="E6E6E6"/>
              <w:bottom w:val="single" w:sz="6" w:space="0" w:color="E6E6E6"/>
              <w:right w:val="single" w:sz="6" w:space="0" w:color="E6E6E6"/>
            </w:tcBorders>
            <w:shd w:val="clear" w:color="auto" w:fill="FAE2D5" w:themeFill="accent2" w:themeFillTint="33"/>
            <w:vAlign w:val="center"/>
            <w:hideMark/>
          </w:tcPr>
          <w:p w14:paraId="1F87F6FF" w14:textId="77777777" w:rsidR="00207113" w:rsidRPr="00207113" w:rsidRDefault="00207113" w:rsidP="00207113">
            <w:pPr>
              <w:jc w:val="both"/>
              <w:rPr>
                <w:sz w:val="28"/>
                <w:szCs w:val="28"/>
              </w:rPr>
            </w:pPr>
            <w:r w:rsidRPr="00207113">
              <w:rPr>
                <w:sz w:val="28"/>
                <w:szCs w:val="28"/>
              </w:rPr>
              <w:t>department_id, name, location</w:t>
            </w:r>
          </w:p>
        </w:tc>
        <w:tc>
          <w:tcPr>
            <w:tcW w:w="0" w:type="auto"/>
            <w:tcBorders>
              <w:top w:val="single" w:sz="6" w:space="0" w:color="E6E6E6"/>
              <w:left w:val="single" w:sz="6" w:space="0" w:color="E6E6E6"/>
              <w:bottom w:val="single" w:sz="6" w:space="0" w:color="E6E6E6"/>
              <w:right w:val="single" w:sz="6" w:space="0" w:color="E6E6E6"/>
            </w:tcBorders>
            <w:shd w:val="clear" w:color="auto" w:fill="F6C5AC" w:themeFill="accent2" w:themeFillTint="66"/>
            <w:vAlign w:val="center"/>
            <w:hideMark/>
          </w:tcPr>
          <w:p w14:paraId="3E1B5022" w14:textId="77777777" w:rsidR="00207113" w:rsidRPr="00207113" w:rsidRDefault="00207113" w:rsidP="00207113">
            <w:pPr>
              <w:jc w:val="both"/>
              <w:rPr>
                <w:sz w:val="28"/>
                <w:szCs w:val="28"/>
              </w:rPr>
            </w:pPr>
            <w:r w:rsidRPr="00207113">
              <w:rPr>
                <w:sz w:val="28"/>
                <w:szCs w:val="28"/>
              </w:rPr>
              <w:t>Doctors</w:t>
            </w:r>
          </w:p>
        </w:tc>
        <w:tc>
          <w:tcPr>
            <w:tcW w:w="0" w:type="auto"/>
            <w:tcBorders>
              <w:top w:val="single" w:sz="6" w:space="0" w:color="E6E6E6"/>
              <w:left w:val="single" w:sz="6" w:space="0" w:color="E6E6E6"/>
              <w:bottom w:val="single" w:sz="6" w:space="0" w:color="E6E6E6"/>
              <w:right w:val="single" w:sz="6" w:space="0" w:color="E6E6E6"/>
            </w:tcBorders>
            <w:shd w:val="clear" w:color="auto" w:fill="F1A983" w:themeFill="accent2" w:themeFillTint="99"/>
            <w:vAlign w:val="center"/>
            <w:hideMark/>
          </w:tcPr>
          <w:p w14:paraId="38DDEFDF" w14:textId="77777777" w:rsidR="00207113" w:rsidRPr="00207113" w:rsidRDefault="00207113" w:rsidP="00207113">
            <w:pPr>
              <w:jc w:val="both"/>
              <w:rPr>
                <w:sz w:val="28"/>
                <w:szCs w:val="28"/>
              </w:rPr>
            </w:pPr>
            <w:r w:rsidRPr="00207113">
              <w:rPr>
                <w:sz w:val="28"/>
                <w:szCs w:val="28"/>
              </w:rPr>
              <w:t>Organises doctors by department</w:t>
            </w:r>
          </w:p>
        </w:tc>
      </w:tr>
      <w:tr w:rsidR="00207113" w:rsidRPr="00207113" w14:paraId="619FAAB8" w14:textId="77777777" w:rsidTr="004A7F2B">
        <w:trPr>
          <w:trHeight w:val="913"/>
          <w:tblCellSpacing w:w="15" w:type="dxa"/>
          <w:jc w:val="center"/>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912C004" w14:textId="77777777" w:rsidR="00207113" w:rsidRPr="00207113" w:rsidRDefault="00207113" w:rsidP="00207113">
            <w:pPr>
              <w:jc w:val="both"/>
              <w:rPr>
                <w:b/>
                <w:bCs/>
                <w:color w:val="BF4E14" w:themeColor="accent2" w:themeShade="BF"/>
                <w:sz w:val="28"/>
                <w:szCs w:val="28"/>
              </w:rPr>
            </w:pPr>
            <w:r w:rsidRPr="00207113">
              <w:rPr>
                <w:b/>
                <w:bCs/>
                <w:color w:val="BF4E14" w:themeColor="accent2" w:themeShade="BF"/>
                <w:sz w:val="28"/>
                <w:szCs w:val="28"/>
              </w:rPr>
              <w:t>Medical Records</w:t>
            </w:r>
          </w:p>
        </w:tc>
        <w:tc>
          <w:tcPr>
            <w:tcW w:w="0" w:type="auto"/>
            <w:tcBorders>
              <w:top w:val="single" w:sz="6" w:space="0" w:color="E6E6E6"/>
              <w:left w:val="single" w:sz="6" w:space="0" w:color="E6E6E6"/>
              <w:bottom w:val="single" w:sz="6" w:space="0" w:color="E6E6E6"/>
              <w:right w:val="single" w:sz="6" w:space="0" w:color="E6E6E6"/>
            </w:tcBorders>
            <w:shd w:val="clear" w:color="auto" w:fill="FAE2D5" w:themeFill="accent2" w:themeFillTint="33"/>
            <w:vAlign w:val="center"/>
            <w:hideMark/>
          </w:tcPr>
          <w:p w14:paraId="4F5D29ED" w14:textId="77777777" w:rsidR="00207113" w:rsidRPr="00207113" w:rsidRDefault="00207113" w:rsidP="00207113">
            <w:pPr>
              <w:jc w:val="both"/>
              <w:rPr>
                <w:sz w:val="28"/>
                <w:szCs w:val="28"/>
              </w:rPr>
            </w:pPr>
            <w:r w:rsidRPr="00207113">
              <w:rPr>
                <w:sz w:val="28"/>
                <w:szCs w:val="28"/>
              </w:rPr>
              <w:t>record_id, patient_id, diagnosis, treatment</w:t>
            </w:r>
          </w:p>
        </w:tc>
        <w:tc>
          <w:tcPr>
            <w:tcW w:w="0" w:type="auto"/>
            <w:tcBorders>
              <w:top w:val="single" w:sz="6" w:space="0" w:color="E6E6E6"/>
              <w:left w:val="single" w:sz="6" w:space="0" w:color="E6E6E6"/>
              <w:bottom w:val="single" w:sz="6" w:space="0" w:color="E6E6E6"/>
              <w:right w:val="single" w:sz="6" w:space="0" w:color="E6E6E6"/>
            </w:tcBorders>
            <w:shd w:val="clear" w:color="auto" w:fill="F6C5AC" w:themeFill="accent2" w:themeFillTint="66"/>
            <w:vAlign w:val="center"/>
            <w:hideMark/>
          </w:tcPr>
          <w:p w14:paraId="441E4615" w14:textId="77777777" w:rsidR="00207113" w:rsidRPr="00207113" w:rsidRDefault="00207113" w:rsidP="00207113">
            <w:pPr>
              <w:jc w:val="both"/>
              <w:rPr>
                <w:sz w:val="28"/>
                <w:szCs w:val="28"/>
              </w:rPr>
            </w:pPr>
            <w:r w:rsidRPr="00207113">
              <w:rPr>
                <w:sz w:val="28"/>
                <w:szCs w:val="28"/>
              </w:rPr>
              <w:t>Patients</w:t>
            </w:r>
          </w:p>
        </w:tc>
        <w:tc>
          <w:tcPr>
            <w:tcW w:w="0" w:type="auto"/>
            <w:tcBorders>
              <w:top w:val="single" w:sz="6" w:space="0" w:color="E6E6E6"/>
              <w:left w:val="single" w:sz="6" w:space="0" w:color="E6E6E6"/>
              <w:bottom w:val="single" w:sz="6" w:space="0" w:color="E6E6E6"/>
              <w:right w:val="single" w:sz="6" w:space="0" w:color="E6E6E6"/>
            </w:tcBorders>
            <w:shd w:val="clear" w:color="auto" w:fill="F1A983" w:themeFill="accent2" w:themeFillTint="99"/>
            <w:vAlign w:val="center"/>
            <w:hideMark/>
          </w:tcPr>
          <w:p w14:paraId="58737D6D" w14:textId="77777777" w:rsidR="00207113" w:rsidRPr="00207113" w:rsidRDefault="00207113" w:rsidP="00207113">
            <w:pPr>
              <w:jc w:val="both"/>
              <w:rPr>
                <w:sz w:val="28"/>
                <w:szCs w:val="28"/>
              </w:rPr>
            </w:pPr>
            <w:r w:rsidRPr="00207113">
              <w:rPr>
                <w:sz w:val="28"/>
                <w:szCs w:val="28"/>
              </w:rPr>
              <w:t>Stores medical history for each patient</w:t>
            </w:r>
          </w:p>
        </w:tc>
      </w:tr>
      <w:tr w:rsidR="00207113" w:rsidRPr="00207113" w14:paraId="7FA619EF" w14:textId="77777777" w:rsidTr="004A7F2B">
        <w:trPr>
          <w:trHeight w:val="612"/>
          <w:tblCellSpacing w:w="15" w:type="dxa"/>
          <w:jc w:val="center"/>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56532CE" w14:textId="77777777" w:rsidR="00207113" w:rsidRPr="00207113" w:rsidRDefault="00207113" w:rsidP="00207113">
            <w:pPr>
              <w:jc w:val="both"/>
              <w:rPr>
                <w:b/>
                <w:bCs/>
                <w:color w:val="BF4E14" w:themeColor="accent2" w:themeShade="BF"/>
                <w:sz w:val="28"/>
                <w:szCs w:val="28"/>
              </w:rPr>
            </w:pPr>
            <w:r w:rsidRPr="00207113">
              <w:rPr>
                <w:b/>
                <w:bCs/>
                <w:color w:val="BF4E14" w:themeColor="accent2" w:themeShade="BF"/>
                <w:sz w:val="28"/>
                <w:szCs w:val="28"/>
              </w:rPr>
              <w:t>Bills</w:t>
            </w:r>
          </w:p>
        </w:tc>
        <w:tc>
          <w:tcPr>
            <w:tcW w:w="0" w:type="auto"/>
            <w:tcBorders>
              <w:top w:val="single" w:sz="6" w:space="0" w:color="E6E6E6"/>
              <w:left w:val="single" w:sz="6" w:space="0" w:color="E6E6E6"/>
              <w:bottom w:val="single" w:sz="6" w:space="0" w:color="E6E6E6"/>
              <w:right w:val="single" w:sz="6" w:space="0" w:color="E6E6E6"/>
            </w:tcBorders>
            <w:shd w:val="clear" w:color="auto" w:fill="FAE2D5" w:themeFill="accent2" w:themeFillTint="33"/>
            <w:vAlign w:val="center"/>
            <w:hideMark/>
          </w:tcPr>
          <w:p w14:paraId="565ADA22" w14:textId="77777777" w:rsidR="00207113" w:rsidRPr="00207113" w:rsidRDefault="00207113" w:rsidP="00207113">
            <w:pPr>
              <w:jc w:val="both"/>
              <w:rPr>
                <w:sz w:val="28"/>
                <w:szCs w:val="28"/>
              </w:rPr>
            </w:pPr>
            <w:r w:rsidRPr="00207113">
              <w:rPr>
                <w:sz w:val="28"/>
                <w:szCs w:val="28"/>
              </w:rPr>
              <w:t>bill_id, patient_id, amount, status</w:t>
            </w:r>
          </w:p>
        </w:tc>
        <w:tc>
          <w:tcPr>
            <w:tcW w:w="0" w:type="auto"/>
            <w:tcBorders>
              <w:top w:val="single" w:sz="6" w:space="0" w:color="E6E6E6"/>
              <w:left w:val="single" w:sz="6" w:space="0" w:color="E6E6E6"/>
              <w:bottom w:val="single" w:sz="6" w:space="0" w:color="E6E6E6"/>
              <w:right w:val="single" w:sz="6" w:space="0" w:color="E6E6E6"/>
            </w:tcBorders>
            <w:shd w:val="clear" w:color="auto" w:fill="F6C5AC" w:themeFill="accent2" w:themeFillTint="66"/>
            <w:vAlign w:val="center"/>
            <w:hideMark/>
          </w:tcPr>
          <w:p w14:paraId="766F2742" w14:textId="77777777" w:rsidR="00207113" w:rsidRPr="00207113" w:rsidRDefault="00207113" w:rsidP="00207113">
            <w:pPr>
              <w:jc w:val="both"/>
              <w:rPr>
                <w:sz w:val="28"/>
                <w:szCs w:val="28"/>
              </w:rPr>
            </w:pPr>
            <w:r w:rsidRPr="00207113">
              <w:rPr>
                <w:sz w:val="28"/>
                <w:szCs w:val="28"/>
              </w:rPr>
              <w:t>Patients</w:t>
            </w:r>
          </w:p>
        </w:tc>
        <w:tc>
          <w:tcPr>
            <w:tcW w:w="0" w:type="auto"/>
            <w:tcBorders>
              <w:top w:val="single" w:sz="6" w:space="0" w:color="E6E6E6"/>
              <w:left w:val="single" w:sz="6" w:space="0" w:color="E6E6E6"/>
              <w:bottom w:val="single" w:sz="6" w:space="0" w:color="E6E6E6"/>
              <w:right w:val="single" w:sz="6" w:space="0" w:color="E6E6E6"/>
            </w:tcBorders>
            <w:shd w:val="clear" w:color="auto" w:fill="F1A983" w:themeFill="accent2" w:themeFillTint="99"/>
            <w:vAlign w:val="center"/>
            <w:hideMark/>
          </w:tcPr>
          <w:p w14:paraId="2142182C" w14:textId="77777777" w:rsidR="00207113" w:rsidRPr="00207113" w:rsidRDefault="00207113" w:rsidP="00207113">
            <w:pPr>
              <w:jc w:val="both"/>
              <w:rPr>
                <w:sz w:val="28"/>
                <w:szCs w:val="28"/>
              </w:rPr>
            </w:pPr>
            <w:r w:rsidRPr="00207113">
              <w:rPr>
                <w:sz w:val="28"/>
                <w:szCs w:val="28"/>
              </w:rPr>
              <w:t>Tracks billing and payments</w:t>
            </w:r>
          </w:p>
        </w:tc>
      </w:tr>
      <w:tr w:rsidR="00207113" w:rsidRPr="00207113" w14:paraId="233AD996" w14:textId="77777777" w:rsidTr="004A7F2B">
        <w:trPr>
          <w:trHeight w:val="903"/>
          <w:tblCellSpacing w:w="15" w:type="dxa"/>
          <w:jc w:val="center"/>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23DF0BE" w14:textId="77777777" w:rsidR="00207113" w:rsidRPr="00207113" w:rsidRDefault="00207113" w:rsidP="00207113">
            <w:pPr>
              <w:jc w:val="both"/>
              <w:rPr>
                <w:b/>
                <w:bCs/>
                <w:color w:val="BF4E14" w:themeColor="accent2" w:themeShade="BF"/>
                <w:sz w:val="28"/>
                <w:szCs w:val="28"/>
              </w:rPr>
            </w:pPr>
            <w:r w:rsidRPr="00207113">
              <w:rPr>
                <w:b/>
                <w:bCs/>
                <w:color w:val="BF4E14" w:themeColor="accent2" w:themeShade="BF"/>
                <w:sz w:val="28"/>
                <w:szCs w:val="28"/>
              </w:rPr>
              <w:t>Appointments</w:t>
            </w:r>
          </w:p>
        </w:tc>
        <w:tc>
          <w:tcPr>
            <w:tcW w:w="0" w:type="auto"/>
            <w:tcBorders>
              <w:top w:val="single" w:sz="6" w:space="0" w:color="E6E6E6"/>
              <w:left w:val="single" w:sz="6" w:space="0" w:color="E6E6E6"/>
              <w:bottom w:val="single" w:sz="6" w:space="0" w:color="E6E6E6"/>
              <w:right w:val="single" w:sz="6" w:space="0" w:color="E6E6E6"/>
            </w:tcBorders>
            <w:shd w:val="clear" w:color="auto" w:fill="FAE2D5" w:themeFill="accent2" w:themeFillTint="33"/>
            <w:vAlign w:val="center"/>
            <w:hideMark/>
          </w:tcPr>
          <w:p w14:paraId="3D4979DF" w14:textId="77777777" w:rsidR="00207113" w:rsidRPr="00207113" w:rsidRDefault="00207113" w:rsidP="00207113">
            <w:pPr>
              <w:jc w:val="both"/>
              <w:rPr>
                <w:sz w:val="28"/>
                <w:szCs w:val="28"/>
              </w:rPr>
            </w:pPr>
            <w:r w:rsidRPr="00207113">
              <w:rPr>
                <w:sz w:val="28"/>
                <w:szCs w:val="28"/>
              </w:rPr>
              <w:t>appointment_id, patient_id, doctor_id, date, status</w:t>
            </w:r>
          </w:p>
        </w:tc>
        <w:tc>
          <w:tcPr>
            <w:tcW w:w="0" w:type="auto"/>
            <w:tcBorders>
              <w:top w:val="single" w:sz="6" w:space="0" w:color="E6E6E6"/>
              <w:left w:val="single" w:sz="6" w:space="0" w:color="E6E6E6"/>
              <w:bottom w:val="single" w:sz="6" w:space="0" w:color="E6E6E6"/>
              <w:right w:val="single" w:sz="6" w:space="0" w:color="E6E6E6"/>
            </w:tcBorders>
            <w:shd w:val="clear" w:color="auto" w:fill="F6C5AC" w:themeFill="accent2" w:themeFillTint="66"/>
            <w:vAlign w:val="center"/>
            <w:hideMark/>
          </w:tcPr>
          <w:p w14:paraId="46D5397A" w14:textId="77777777" w:rsidR="00207113" w:rsidRPr="00207113" w:rsidRDefault="00207113" w:rsidP="00207113">
            <w:pPr>
              <w:jc w:val="both"/>
              <w:rPr>
                <w:sz w:val="28"/>
                <w:szCs w:val="28"/>
              </w:rPr>
            </w:pPr>
            <w:r w:rsidRPr="00207113">
              <w:rPr>
                <w:sz w:val="28"/>
                <w:szCs w:val="28"/>
              </w:rPr>
              <w:t>Patients, Doctors</w:t>
            </w:r>
          </w:p>
        </w:tc>
        <w:tc>
          <w:tcPr>
            <w:tcW w:w="0" w:type="auto"/>
            <w:tcBorders>
              <w:top w:val="single" w:sz="6" w:space="0" w:color="E6E6E6"/>
              <w:left w:val="single" w:sz="6" w:space="0" w:color="E6E6E6"/>
              <w:bottom w:val="single" w:sz="6" w:space="0" w:color="E6E6E6"/>
              <w:right w:val="single" w:sz="6" w:space="0" w:color="E6E6E6"/>
            </w:tcBorders>
            <w:shd w:val="clear" w:color="auto" w:fill="F1A983" w:themeFill="accent2" w:themeFillTint="99"/>
            <w:vAlign w:val="center"/>
            <w:hideMark/>
          </w:tcPr>
          <w:p w14:paraId="7D0AD283" w14:textId="77777777" w:rsidR="00207113" w:rsidRPr="00207113" w:rsidRDefault="00207113" w:rsidP="00207113">
            <w:pPr>
              <w:jc w:val="both"/>
              <w:rPr>
                <w:sz w:val="28"/>
                <w:szCs w:val="28"/>
              </w:rPr>
            </w:pPr>
            <w:r w:rsidRPr="00207113">
              <w:rPr>
                <w:sz w:val="28"/>
                <w:szCs w:val="28"/>
                <w:shd w:val="clear" w:color="auto" w:fill="F1A983" w:themeFill="accent2" w:themeFillTint="99"/>
              </w:rPr>
              <w:t>Stores appointment</w:t>
            </w:r>
            <w:r w:rsidRPr="00207113">
              <w:rPr>
                <w:sz w:val="28"/>
                <w:szCs w:val="28"/>
              </w:rPr>
              <w:t xml:space="preserve"> schedules</w:t>
            </w:r>
          </w:p>
        </w:tc>
      </w:tr>
    </w:tbl>
    <w:p w14:paraId="44FFF673" w14:textId="77777777" w:rsidR="001346F0" w:rsidRDefault="001346F0" w:rsidP="007636EB">
      <w:pPr>
        <w:rPr>
          <w:sz w:val="28"/>
          <w:szCs w:val="28"/>
        </w:rPr>
      </w:pPr>
    </w:p>
    <w:p w14:paraId="75B387EE" w14:textId="292C773B" w:rsidR="00EB23E3" w:rsidRPr="00AF52BA" w:rsidRDefault="00311F53" w:rsidP="00AF52BA">
      <w:pPr>
        <w:spacing w:line="360" w:lineRule="auto"/>
        <w:ind w:left="1440"/>
        <w:jc w:val="both"/>
        <w:rPr>
          <w:b/>
          <w:bCs/>
          <w:color w:val="000000" w:themeColor="text1"/>
          <w:sz w:val="28"/>
          <w:szCs w:val="28"/>
        </w:rPr>
      </w:pPr>
      <w:r w:rsidRPr="00B30BFE">
        <w:rPr>
          <w:b/>
          <w:bCs/>
          <w:color w:val="000000" w:themeColor="text1"/>
          <w:sz w:val="28"/>
          <w:szCs w:val="28"/>
        </w:rPr>
        <w:t>Phishing Resistant M</w:t>
      </w:r>
      <w:r w:rsidR="00D37008" w:rsidRPr="00B30BFE">
        <w:rPr>
          <w:b/>
          <w:bCs/>
          <w:color w:val="000000" w:themeColor="text1"/>
          <w:sz w:val="28"/>
          <w:szCs w:val="28"/>
        </w:rPr>
        <w:t xml:space="preserve">ulti </w:t>
      </w:r>
      <w:r w:rsidR="007F33DA" w:rsidRPr="00B30BFE">
        <w:rPr>
          <w:b/>
          <w:bCs/>
          <w:color w:val="000000" w:themeColor="text1"/>
          <w:sz w:val="28"/>
          <w:szCs w:val="28"/>
        </w:rPr>
        <w:t>Factor</w:t>
      </w:r>
      <w:r w:rsidR="00D37008" w:rsidRPr="00B30BFE">
        <w:rPr>
          <w:b/>
          <w:bCs/>
          <w:color w:val="000000" w:themeColor="text1"/>
          <w:sz w:val="28"/>
          <w:szCs w:val="28"/>
        </w:rPr>
        <w:t xml:space="preserve"> </w:t>
      </w:r>
      <w:r w:rsidR="007F33DA" w:rsidRPr="00B30BFE">
        <w:rPr>
          <w:b/>
          <w:bCs/>
          <w:color w:val="000000" w:themeColor="text1"/>
          <w:sz w:val="28"/>
          <w:szCs w:val="28"/>
        </w:rPr>
        <w:t>Authen</w:t>
      </w:r>
      <w:r w:rsidR="002C7AC5" w:rsidRPr="00B30BFE">
        <w:rPr>
          <w:b/>
          <w:bCs/>
          <w:color w:val="000000" w:themeColor="text1"/>
          <w:sz w:val="28"/>
          <w:szCs w:val="28"/>
        </w:rPr>
        <w:t>tication (</w:t>
      </w:r>
      <w:r w:rsidR="00C160FF" w:rsidRPr="00B30BFE">
        <w:rPr>
          <w:b/>
          <w:bCs/>
          <w:color w:val="000000" w:themeColor="text1"/>
          <w:sz w:val="28"/>
          <w:szCs w:val="28"/>
        </w:rPr>
        <w:t>MFA</w:t>
      </w:r>
      <w:r w:rsidR="002C7AC5" w:rsidRPr="00B30BFE">
        <w:rPr>
          <w:b/>
          <w:bCs/>
          <w:color w:val="000000" w:themeColor="text1"/>
          <w:sz w:val="28"/>
          <w:szCs w:val="28"/>
        </w:rPr>
        <w:t>)</w:t>
      </w:r>
      <w:r w:rsidR="00B30BFE">
        <w:rPr>
          <w:b/>
          <w:bCs/>
          <w:color w:val="000000" w:themeColor="text1"/>
          <w:sz w:val="28"/>
          <w:szCs w:val="28"/>
        </w:rPr>
        <w:t>:</w:t>
      </w:r>
    </w:p>
    <w:p w14:paraId="1BE304C8" w14:textId="02C8992E" w:rsidR="001346F0" w:rsidRPr="00EB23E3" w:rsidRDefault="00EB23E3" w:rsidP="00F25BFB">
      <w:pPr>
        <w:spacing w:line="360" w:lineRule="auto"/>
        <w:ind w:left="1440"/>
        <w:jc w:val="both"/>
        <w:rPr>
          <w:color w:val="000000" w:themeColor="text1"/>
          <w:sz w:val="28"/>
          <w:szCs w:val="28"/>
        </w:rPr>
      </w:pPr>
      <w:r w:rsidRPr="00EB23E3">
        <w:rPr>
          <w:color w:val="000000" w:themeColor="text1"/>
          <w:sz w:val="28"/>
          <w:szCs w:val="28"/>
        </w:rPr>
        <w:t>Phishing Resistant Multi Factor Authentication (MFA</w:t>
      </w:r>
      <w:r>
        <w:rPr>
          <w:color w:val="000000" w:themeColor="text1"/>
          <w:sz w:val="28"/>
          <w:szCs w:val="28"/>
        </w:rPr>
        <w:t>)</w:t>
      </w:r>
      <w:r w:rsidR="003F5832">
        <w:rPr>
          <w:color w:val="000000" w:themeColor="text1"/>
          <w:sz w:val="28"/>
          <w:szCs w:val="28"/>
        </w:rPr>
        <w:t xml:space="preserve"> is crucial for Medi Trust</w:t>
      </w:r>
      <w:r w:rsidR="00703DAC">
        <w:rPr>
          <w:color w:val="000000" w:themeColor="text1"/>
          <w:sz w:val="28"/>
          <w:szCs w:val="28"/>
        </w:rPr>
        <w:t xml:space="preserve"> to protect sensitive </w:t>
      </w:r>
      <w:r w:rsidR="003B4D45">
        <w:rPr>
          <w:color w:val="000000" w:themeColor="text1"/>
          <w:sz w:val="28"/>
          <w:szCs w:val="28"/>
        </w:rPr>
        <w:t>data and</w:t>
      </w:r>
      <w:r w:rsidR="00E0309D">
        <w:rPr>
          <w:color w:val="000000" w:themeColor="text1"/>
          <w:sz w:val="28"/>
          <w:szCs w:val="28"/>
        </w:rPr>
        <w:t xml:space="preserve"> secure </w:t>
      </w:r>
      <w:r w:rsidR="003B4D45">
        <w:rPr>
          <w:color w:val="000000" w:themeColor="text1"/>
          <w:sz w:val="28"/>
          <w:szCs w:val="28"/>
        </w:rPr>
        <w:t xml:space="preserve">them. </w:t>
      </w:r>
      <w:r w:rsidR="009E5532">
        <w:rPr>
          <w:color w:val="000000" w:themeColor="text1"/>
          <w:sz w:val="28"/>
          <w:szCs w:val="28"/>
        </w:rPr>
        <w:t>Medi T</w:t>
      </w:r>
      <w:r w:rsidR="00BC2941">
        <w:rPr>
          <w:color w:val="000000" w:themeColor="text1"/>
          <w:sz w:val="28"/>
          <w:szCs w:val="28"/>
        </w:rPr>
        <w:t xml:space="preserve">rust </w:t>
      </w:r>
      <w:r w:rsidR="006F7778">
        <w:rPr>
          <w:color w:val="000000" w:themeColor="text1"/>
          <w:sz w:val="28"/>
          <w:szCs w:val="28"/>
        </w:rPr>
        <w:t xml:space="preserve">to </w:t>
      </w:r>
      <w:r w:rsidR="00587B38">
        <w:rPr>
          <w:color w:val="000000" w:themeColor="text1"/>
          <w:sz w:val="28"/>
          <w:szCs w:val="28"/>
        </w:rPr>
        <w:t>reduce the cyber risk</w:t>
      </w:r>
      <w:r w:rsidR="001E1968">
        <w:rPr>
          <w:color w:val="000000" w:themeColor="text1"/>
          <w:sz w:val="28"/>
          <w:szCs w:val="28"/>
        </w:rPr>
        <w:t xml:space="preserve"> </w:t>
      </w:r>
      <w:r w:rsidR="0046277B">
        <w:rPr>
          <w:color w:val="000000" w:themeColor="text1"/>
          <w:sz w:val="28"/>
          <w:szCs w:val="28"/>
        </w:rPr>
        <w:t>of attackers getting</w:t>
      </w:r>
      <w:r w:rsidR="00300757">
        <w:rPr>
          <w:color w:val="000000" w:themeColor="text1"/>
          <w:sz w:val="28"/>
          <w:szCs w:val="28"/>
        </w:rPr>
        <w:t xml:space="preserve"> to the access through</w:t>
      </w:r>
      <w:r w:rsidR="00621CB8">
        <w:rPr>
          <w:color w:val="000000" w:themeColor="text1"/>
          <w:sz w:val="28"/>
          <w:szCs w:val="28"/>
        </w:rPr>
        <w:t xml:space="preserve"> </w:t>
      </w:r>
      <w:r w:rsidR="004718B8">
        <w:rPr>
          <w:color w:val="000000" w:themeColor="text1"/>
          <w:sz w:val="28"/>
          <w:szCs w:val="28"/>
        </w:rPr>
        <w:t>phishing, it’s</w:t>
      </w:r>
      <w:r w:rsidR="00587B38">
        <w:rPr>
          <w:color w:val="000000" w:themeColor="text1"/>
          <w:sz w:val="28"/>
          <w:szCs w:val="28"/>
        </w:rPr>
        <w:t xml:space="preserve"> </w:t>
      </w:r>
      <w:r w:rsidR="00C57DDB">
        <w:rPr>
          <w:color w:val="000000" w:themeColor="text1"/>
          <w:sz w:val="28"/>
          <w:szCs w:val="28"/>
        </w:rPr>
        <w:t>providing</w:t>
      </w:r>
      <w:r w:rsidR="00587B38">
        <w:rPr>
          <w:color w:val="000000" w:themeColor="text1"/>
          <w:sz w:val="28"/>
          <w:szCs w:val="28"/>
        </w:rPr>
        <w:t xml:space="preserve"> </w:t>
      </w:r>
      <w:r w:rsidR="00214D95">
        <w:rPr>
          <w:color w:val="000000" w:themeColor="text1"/>
          <w:sz w:val="28"/>
          <w:szCs w:val="28"/>
        </w:rPr>
        <w:t xml:space="preserve">many steps for </w:t>
      </w:r>
      <w:r w:rsidR="00B74F5E">
        <w:rPr>
          <w:color w:val="000000" w:themeColor="text1"/>
          <w:sz w:val="28"/>
          <w:szCs w:val="28"/>
        </w:rPr>
        <w:t xml:space="preserve">employees to login such as </w:t>
      </w:r>
      <w:r w:rsidR="00D33E1B">
        <w:rPr>
          <w:color w:val="000000" w:themeColor="text1"/>
          <w:sz w:val="28"/>
          <w:szCs w:val="28"/>
        </w:rPr>
        <w:t xml:space="preserve">strong password, </w:t>
      </w:r>
      <w:r w:rsidR="009E4E03">
        <w:rPr>
          <w:color w:val="000000" w:themeColor="text1"/>
          <w:sz w:val="28"/>
          <w:szCs w:val="28"/>
        </w:rPr>
        <w:t xml:space="preserve">authentication app </w:t>
      </w:r>
      <w:r w:rsidR="00297F6E">
        <w:rPr>
          <w:color w:val="000000" w:themeColor="text1"/>
          <w:sz w:val="28"/>
          <w:szCs w:val="28"/>
        </w:rPr>
        <w:t>for</w:t>
      </w:r>
      <w:r w:rsidR="009E4E03">
        <w:rPr>
          <w:color w:val="000000" w:themeColor="text1"/>
          <w:sz w:val="28"/>
          <w:szCs w:val="28"/>
        </w:rPr>
        <w:t xml:space="preserve"> </w:t>
      </w:r>
      <w:r w:rsidR="00297F6E">
        <w:rPr>
          <w:color w:val="000000" w:themeColor="text1"/>
          <w:sz w:val="28"/>
          <w:szCs w:val="28"/>
        </w:rPr>
        <w:t>verification</w:t>
      </w:r>
      <w:r w:rsidR="00DE1137">
        <w:rPr>
          <w:color w:val="000000" w:themeColor="text1"/>
          <w:sz w:val="28"/>
          <w:szCs w:val="28"/>
        </w:rPr>
        <w:t>, and fingerprint</w:t>
      </w:r>
      <w:r w:rsidR="00E969EC">
        <w:rPr>
          <w:color w:val="000000" w:themeColor="text1"/>
          <w:sz w:val="28"/>
          <w:szCs w:val="28"/>
        </w:rPr>
        <w:t xml:space="preserve"> [</w:t>
      </w:r>
      <w:r w:rsidR="00DF2FF7">
        <w:rPr>
          <w:color w:val="000000" w:themeColor="text1"/>
          <w:sz w:val="28"/>
          <w:szCs w:val="28"/>
        </w:rPr>
        <w:t>14</w:t>
      </w:r>
      <w:r w:rsidR="00E969EC">
        <w:rPr>
          <w:color w:val="000000" w:themeColor="text1"/>
          <w:sz w:val="28"/>
          <w:szCs w:val="28"/>
        </w:rPr>
        <w:t>]</w:t>
      </w:r>
      <w:r w:rsidR="006C510C">
        <w:rPr>
          <w:color w:val="000000" w:themeColor="text1"/>
          <w:sz w:val="28"/>
          <w:szCs w:val="28"/>
        </w:rPr>
        <w:t>.</w:t>
      </w:r>
    </w:p>
    <w:p w14:paraId="3AD54527" w14:textId="77777777" w:rsidR="00D726E1" w:rsidRDefault="00D726E1" w:rsidP="00D640E1">
      <w:pPr>
        <w:jc w:val="both"/>
        <w:rPr>
          <w:sz w:val="28"/>
          <w:szCs w:val="28"/>
        </w:rPr>
      </w:pPr>
    </w:p>
    <w:p w14:paraId="22CABED0" w14:textId="77777777" w:rsidR="00D726E1" w:rsidRDefault="00D726E1" w:rsidP="00D640E1">
      <w:pPr>
        <w:jc w:val="both"/>
        <w:rPr>
          <w:sz w:val="28"/>
          <w:szCs w:val="28"/>
        </w:rPr>
      </w:pPr>
    </w:p>
    <w:p w14:paraId="5706FCA4" w14:textId="77777777" w:rsidR="00D726E1" w:rsidRDefault="00D726E1" w:rsidP="00D640E1">
      <w:pPr>
        <w:jc w:val="both"/>
        <w:rPr>
          <w:sz w:val="28"/>
          <w:szCs w:val="28"/>
        </w:rPr>
      </w:pPr>
    </w:p>
    <w:p w14:paraId="4216F991" w14:textId="77777777" w:rsidR="00D726E1" w:rsidRDefault="00D726E1" w:rsidP="00D640E1">
      <w:pPr>
        <w:jc w:val="both"/>
        <w:rPr>
          <w:sz w:val="28"/>
          <w:szCs w:val="28"/>
        </w:rPr>
      </w:pPr>
    </w:p>
    <w:p w14:paraId="2A58815B" w14:textId="77777777" w:rsidR="00E969EC" w:rsidRDefault="00E969EC" w:rsidP="00D640E1">
      <w:pPr>
        <w:jc w:val="both"/>
        <w:rPr>
          <w:sz w:val="28"/>
          <w:szCs w:val="28"/>
        </w:rPr>
      </w:pPr>
    </w:p>
    <w:p w14:paraId="3763C490" w14:textId="77777777" w:rsidR="00E969EC" w:rsidRDefault="00E969EC" w:rsidP="00D640E1">
      <w:pPr>
        <w:jc w:val="both"/>
        <w:rPr>
          <w:sz w:val="28"/>
          <w:szCs w:val="28"/>
        </w:rPr>
      </w:pPr>
    </w:p>
    <w:p w14:paraId="75645327" w14:textId="77777777" w:rsidR="00E969EC" w:rsidRDefault="00E969EC" w:rsidP="00D640E1">
      <w:pPr>
        <w:jc w:val="both"/>
        <w:rPr>
          <w:sz w:val="28"/>
          <w:szCs w:val="28"/>
        </w:rPr>
      </w:pPr>
    </w:p>
    <w:p w14:paraId="67D048AB" w14:textId="77777777" w:rsidR="00E969EC" w:rsidRDefault="00E969EC" w:rsidP="00D640E1">
      <w:pPr>
        <w:jc w:val="both"/>
        <w:rPr>
          <w:sz w:val="28"/>
          <w:szCs w:val="28"/>
        </w:rPr>
      </w:pPr>
    </w:p>
    <w:p w14:paraId="2EB541D3" w14:textId="77777777" w:rsidR="00E969EC" w:rsidRDefault="00E969EC" w:rsidP="00D640E1">
      <w:pPr>
        <w:jc w:val="both"/>
        <w:rPr>
          <w:sz w:val="28"/>
          <w:szCs w:val="28"/>
        </w:rPr>
      </w:pPr>
    </w:p>
    <w:p w14:paraId="0D87556D" w14:textId="77777777" w:rsidR="00E969EC" w:rsidRDefault="00E969EC" w:rsidP="00D640E1">
      <w:pPr>
        <w:jc w:val="both"/>
        <w:rPr>
          <w:sz w:val="28"/>
          <w:szCs w:val="28"/>
        </w:rPr>
      </w:pPr>
    </w:p>
    <w:p w14:paraId="3A28133A" w14:textId="77777777" w:rsidR="00E969EC" w:rsidRDefault="00E969EC" w:rsidP="00D640E1">
      <w:pPr>
        <w:jc w:val="both"/>
        <w:rPr>
          <w:sz w:val="28"/>
          <w:szCs w:val="28"/>
        </w:rPr>
      </w:pPr>
    </w:p>
    <w:p w14:paraId="19DA4387" w14:textId="77777777" w:rsidR="00D726E1" w:rsidRDefault="00D726E1" w:rsidP="00D640E1">
      <w:pPr>
        <w:jc w:val="both"/>
        <w:rPr>
          <w:b/>
          <w:bCs/>
        </w:rPr>
      </w:pPr>
    </w:p>
    <w:p w14:paraId="655D54BA" w14:textId="77777777" w:rsidR="00D726E1" w:rsidRDefault="00D726E1" w:rsidP="00D640E1">
      <w:pPr>
        <w:jc w:val="both"/>
        <w:rPr>
          <w:b/>
          <w:bCs/>
        </w:rPr>
      </w:pPr>
    </w:p>
    <w:p w14:paraId="488856BC" w14:textId="77777777" w:rsidR="00D726E1" w:rsidRDefault="00D726E1" w:rsidP="00D640E1">
      <w:pPr>
        <w:jc w:val="both"/>
        <w:rPr>
          <w:b/>
          <w:bCs/>
        </w:rPr>
      </w:pPr>
    </w:p>
    <w:p w14:paraId="31744B1B" w14:textId="77777777" w:rsidR="00D726E1" w:rsidRDefault="00D726E1" w:rsidP="00D640E1">
      <w:pPr>
        <w:jc w:val="both"/>
        <w:rPr>
          <w:b/>
          <w:bCs/>
        </w:rPr>
      </w:pPr>
    </w:p>
    <w:p w14:paraId="5572185C" w14:textId="77777777" w:rsidR="00D726E1" w:rsidRDefault="00D726E1" w:rsidP="00D640E1">
      <w:pPr>
        <w:jc w:val="both"/>
        <w:rPr>
          <w:b/>
          <w:bCs/>
        </w:rPr>
      </w:pPr>
    </w:p>
    <w:p w14:paraId="151D5B30" w14:textId="77777777" w:rsidR="00D726E1" w:rsidRDefault="00D726E1" w:rsidP="00D640E1">
      <w:pPr>
        <w:jc w:val="both"/>
        <w:rPr>
          <w:b/>
          <w:bCs/>
        </w:rPr>
      </w:pPr>
    </w:p>
    <w:p w14:paraId="22400B25" w14:textId="77777777" w:rsidR="00D726E1" w:rsidRPr="00C83C00" w:rsidRDefault="00D726E1" w:rsidP="00BA7EDB">
      <w:pPr>
        <w:spacing w:after="160" w:line="278" w:lineRule="auto"/>
        <w:jc w:val="left"/>
        <w:rPr>
          <w:rFonts w:asciiTheme="minorBidi" w:hAnsiTheme="minorBidi" w:cstheme="minorBidi"/>
          <w:b/>
          <w:bCs/>
          <w:sz w:val="28"/>
          <w:szCs w:val="28"/>
        </w:rPr>
      </w:pPr>
      <w:r w:rsidRPr="00C83C00">
        <w:rPr>
          <w:rFonts w:asciiTheme="minorBidi" w:hAnsiTheme="minorBidi" w:cstheme="minorBidi"/>
          <w:b/>
          <w:bCs/>
          <w:sz w:val="28"/>
          <w:szCs w:val="28"/>
        </w:rPr>
        <w:t>References:</w:t>
      </w:r>
    </w:p>
    <w:p w14:paraId="109B0DB7" w14:textId="02977CFF" w:rsidR="00E969EC" w:rsidRPr="00FD6F96" w:rsidRDefault="00D726E1"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 xml:space="preserve">[1] V. Mavroudis, “Zero-Trust Network Access (ZTNA).” Available: </w:t>
      </w:r>
      <w:hyperlink r:id="rId30" w:history="1">
        <w:r w:rsidR="00E969EC" w:rsidRPr="00FD6F96">
          <w:rPr>
            <w:rStyle w:val="Hyperlink"/>
            <w:rFonts w:asciiTheme="minorBidi" w:hAnsiTheme="minorBidi" w:cstheme="minorBidi"/>
            <w:sz w:val="24"/>
            <w:szCs w:val="24"/>
          </w:rPr>
          <w:t>https://arxiv.org/pdf/2410.20611</w:t>
        </w:r>
      </w:hyperlink>
    </w:p>
    <w:p w14:paraId="535D4BF1" w14:textId="77777777" w:rsidR="000C6A97" w:rsidRPr="00FD6F96" w:rsidRDefault="000C6A97" w:rsidP="00FD6F96">
      <w:pPr>
        <w:spacing w:line="360" w:lineRule="auto"/>
        <w:jc w:val="left"/>
        <w:rPr>
          <w:rFonts w:asciiTheme="minorBidi" w:hAnsiTheme="minorBidi" w:cstheme="minorBidi"/>
          <w:sz w:val="24"/>
          <w:szCs w:val="24"/>
        </w:rPr>
      </w:pPr>
    </w:p>
    <w:p w14:paraId="59102818" w14:textId="00631F33" w:rsidR="00E969EC" w:rsidRPr="00FD6F96" w:rsidRDefault="006C2DBE" w:rsidP="00FD6F96">
      <w:pPr>
        <w:pStyle w:val="Heading6"/>
        <w:spacing w:before="0" w:line="360" w:lineRule="auto"/>
        <w:jc w:val="both"/>
        <w:rPr>
          <w:rFonts w:asciiTheme="minorBidi" w:hAnsiTheme="minorBidi" w:cstheme="minorBidi"/>
          <w:smallCaps/>
          <w:color w:val="auto"/>
          <w:spacing w:val="5"/>
          <w:sz w:val="24"/>
          <w:szCs w:val="24"/>
        </w:rPr>
      </w:pPr>
      <w:r w:rsidRPr="006C2DBE">
        <w:rPr>
          <w:rFonts w:asciiTheme="minorBidi" w:hAnsiTheme="minorBidi" w:cstheme="minorBidi"/>
          <w:smallCaps/>
          <w:color w:val="auto"/>
          <w:spacing w:val="5"/>
          <w:sz w:val="24"/>
          <w:szCs w:val="24"/>
        </w:rPr>
        <w:t xml:space="preserve">[2] A. Sreerangapuri and A. Kombathula, “Zero Trust Security Model in Infrastructure Transition: Best Practices for Securing Cloud and Hybrid Environments,” </w:t>
      </w:r>
      <w:r w:rsidRPr="006C2DBE">
        <w:rPr>
          <w:rFonts w:asciiTheme="minorBidi" w:hAnsiTheme="minorBidi" w:cstheme="minorBidi"/>
          <w:i/>
          <w:iCs/>
          <w:smallCaps/>
          <w:color w:val="auto"/>
          <w:spacing w:val="5"/>
          <w:sz w:val="24"/>
          <w:szCs w:val="24"/>
        </w:rPr>
        <w:t>NeuroQuantology</w:t>
      </w:r>
      <w:r w:rsidRPr="006C2DBE">
        <w:rPr>
          <w:rFonts w:asciiTheme="minorBidi" w:hAnsiTheme="minorBidi" w:cstheme="minorBidi"/>
          <w:smallCaps/>
          <w:color w:val="auto"/>
          <w:spacing w:val="5"/>
          <w:sz w:val="24"/>
          <w:szCs w:val="24"/>
        </w:rPr>
        <w:t>, vol. 20, no. 6, pp. 101630–101636, 2022.</w:t>
      </w:r>
    </w:p>
    <w:p w14:paraId="103AA971" w14:textId="77777777" w:rsidR="006C2DBE" w:rsidRPr="00FD6F96" w:rsidRDefault="006C2DBE" w:rsidP="00FD6F96">
      <w:pPr>
        <w:spacing w:line="360" w:lineRule="auto"/>
        <w:rPr>
          <w:rFonts w:asciiTheme="minorBidi" w:hAnsiTheme="minorBidi" w:cstheme="minorBidi"/>
        </w:rPr>
      </w:pPr>
    </w:p>
    <w:p w14:paraId="14FCC917" w14:textId="4F7AC441" w:rsidR="00E969EC" w:rsidRPr="00FD6F96" w:rsidRDefault="00D726E1"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w:t>
      </w:r>
      <w:r w:rsidR="00C83C00" w:rsidRPr="00FD6F96">
        <w:rPr>
          <w:rFonts w:asciiTheme="minorBidi" w:hAnsiTheme="minorBidi" w:cstheme="minorBidi"/>
          <w:sz w:val="24"/>
          <w:szCs w:val="24"/>
        </w:rPr>
        <w:t>3</w:t>
      </w:r>
      <w:r w:rsidRPr="00FD6F96">
        <w:rPr>
          <w:rFonts w:asciiTheme="minorBidi" w:hAnsiTheme="minorBidi" w:cstheme="minorBidi"/>
          <w:sz w:val="24"/>
          <w:szCs w:val="24"/>
        </w:rPr>
        <w:t>] K. Munir and S. Palaniappan, “Security cloud architecture,” Advanced Computing: An International Journal (ACIJ), vol. 4, no. 1, pp. 10–20, Jan. 2013.</w:t>
      </w:r>
    </w:p>
    <w:p w14:paraId="7E689BDA" w14:textId="77777777" w:rsidR="006C2DBE" w:rsidRPr="00FD6F96" w:rsidRDefault="006C2DBE" w:rsidP="00FD6F96">
      <w:pPr>
        <w:spacing w:line="360" w:lineRule="auto"/>
        <w:jc w:val="left"/>
        <w:rPr>
          <w:rFonts w:asciiTheme="minorBidi" w:hAnsiTheme="minorBidi" w:cstheme="minorBidi"/>
          <w:sz w:val="24"/>
          <w:szCs w:val="24"/>
        </w:rPr>
      </w:pPr>
    </w:p>
    <w:p w14:paraId="511066EA" w14:textId="77777777" w:rsidR="00D37323" w:rsidRPr="00D37323" w:rsidRDefault="00D37323" w:rsidP="00FD6F96">
      <w:pPr>
        <w:spacing w:line="360" w:lineRule="auto"/>
        <w:jc w:val="left"/>
        <w:rPr>
          <w:rFonts w:asciiTheme="minorBidi" w:hAnsiTheme="minorBidi" w:cstheme="minorBidi"/>
          <w:sz w:val="24"/>
          <w:szCs w:val="24"/>
        </w:rPr>
      </w:pPr>
      <w:r w:rsidRPr="00D37323">
        <w:rPr>
          <w:rFonts w:asciiTheme="minorBidi" w:hAnsiTheme="minorBidi" w:cstheme="minorBidi"/>
          <w:sz w:val="24"/>
          <w:szCs w:val="24"/>
        </w:rPr>
        <w:t xml:space="preserve">[4] A. Adewusi, “Research profile,” </w:t>
      </w:r>
      <w:r w:rsidRPr="00D37323">
        <w:rPr>
          <w:rFonts w:asciiTheme="minorBidi" w:hAnsiTheme="minorBidi" w:cstheme="minorBidi"/>
          <w:i/>
          <w:iCs/>
          <w:sz w:val="24"/>
          <w:szCs w:val="24"/>
        </w:rPr>
        <w:t>ResearchGate</w:t>
      </w:r>
      <w:r w:rsidRPr="00D37323">
        <w:rPr>
          <w:rFonts w:asciiTheme="minorBidi" w:hAnsiTheme="minorBidi" w:cstheme="minorBidi"/>
          <w:sz w:val="24"/>
          <w:szCs w:val="24"/>
        </w:rPr>
        <w:t>, 2026. [Online]. Available: https://www.researchgate.net/profile/Adebunmi-Adewusi</w:t>
      </w:r>
    </w:p>
    <w:p w14:paraId="7201D0D0" w14:textId="77777777" w:rsidR="00756FAD" w:rsidRPr="00FD6F96" w:rsidRDefault="00756FAD" w:rsidP="00FD6F96">
      <w:pPr>
        <w:spacing w:line="360" w:lineRule="auto"/>
        <w:jc w:val="left"/>
        <w:rPr>
          <w:rFonts w:asciiTheme="minorBidi" w:hAnsiTheme="minorBidi" w:cstheme="minorBidi"/>
          <w:sz w:val="24"/>
          <w:szCs w:val="24"/>
        </w:rPr>
      </w:pPr>
    </w:p>
    <w:p w14:paraId="6CC78EA6" w14:textId="3CBA64BB" w:rsidR="00756FAD" w:rsidRPr="00756FAD" w:rsidRDefault="00756FAD" w:rsidP="00FD6F96">
      <w:pPr>
        <w:spacing w:line="360" w:lineRule="auto"/>
        <w:jc w:val="left"/>
        <w:rPr>
          <w:rFonts w:asciiTheme="minorBidi" w:hAnsiTheme="minorBidi" w:cstheme="minorBidi"/>
          <w:sz w:val="24"/>
          <w:szCs w:val="24"/>
        </w:rPr>
      </w:pPr>
      <w:r w:rsidRPr="00756FAD">
        <w:rPr>
          <w:rFonts w:asciiTheme="minorBidi" w:hAnsiTheme="minorBidi" w:cstheme="minorBidi"/>
          <w:sz w:val="24"/>
          <w:szCs w:val="24"/>
        </w:rPr>
        <w:t>[</w:t>
      </w:r>
      <w:r w:rsidRPr="00FD6F96">
        <w:rPr>
          <w:rFonts w:asciiTheme="minorBidi" w:hAnsiTheme="minorBidi" w:cstheme="minorBidi"/>
          <w:sz w:val="24"/>
          <w:szCs w:val="24"/>
        </w:rPr>
        <w:t>5</w:t>
      </w:r>
      <w:r w:rsidRPr="00756FAD">
        <w:rPr>
          <w:rFonts w:asciiTheme="minorBidi" w:hAnsiTheme="minorBidi" w:cstheme="minorBidi"/>
          <w:sz w:val="24"/>
          <w:szCs w:val="24"/>
        </w:rPr>
        <w:t xml:space="preserve">] S. Surbhi, “Difference Between Policies and Procedures (with Examples and Comparison Chart),” </w:t>
      </w:r>
      <w:r w:rsidRPr="00756FAD">
        <w:rPr>
          <w:rFonts w:asciiTheme="minorBidi" w:hAnsiTheme="minorBidi" w:cstheme="minorBidi"/>
          <w:i/>
          <w:iCs/>
          <w:sz w:val="24"/>
          <w:szCs w:val="24"/>
        </w:rPr>
        <w:t>Key Differences</w:t>
      </w:r>
      <w:r w:rsidRPr="00756FAD">
        <w:rPr>
          <w:rFonts w:asciiTheme="minorBidi" w:hAnsiTheme="minorBidi" w:cstheme="minorBidi"/>
          <w:sz w:val="24"/>
          <w:szCs w:val="24"/>
        </w:rPr>
        <w:t>, Jul. 26, 2018. [Online]. Available: https://keydifferences.com/difference-between-policies-and-procedures.html</w:t>
      </w:r>
    </w:p>
    <w:p w14:paraId="189DFFE2" w14:textId="77777777" w:rsidR="0029527E" w:rsidRPr="00FD6F96" w:rsidRDefault="0029527E" w:rsidP="00FD6F96">
      <w:pPr>
        <w:spacing w:line="360" w:lineRule="auto"/>
        <w:jc w:val="left"/>
        <w:rPr>
          <w:rFonts w:asciiTheme="minorBidi" w:hAnsiTheme="minorBidi" w:cstheme="minorBidi"/>
          <w:sz w:val="24"/>
          <w:szCs w:val="24"/>
        </w:rPr>
      </w:pPr>
    </w:p>
    <w:p w14:paraId="59B49DC7" w14:textId="4D171261" w:rsidR="00613418" w:rsidRPr="00613418" w:rsidRDefault="00613418" w:rsidP="00FD6F96">
      <w:pPr>
        <w:spacing w:line="360" w:lineRule="auto"/>
        <w:jc w:val="left"/>
        <w:rPr>
          <w:rFonts w:asciiTheme="minorBidi" w:hAnsiTheme="minorBidi" w:cstheme="minorBidi"/>
          <w:sz w:val="24"/>
          <w:szCs w:val="24"/>
        </w:rPr>
      </w:pPr>
      <w:r w:rsidRPr="00613418">
        <w:rPr>
          <w:rFonts w:asciiTheme="minorBidi" w:hAnsiTheme="minorBidi" w:cstheme="minorBidi"/>
          <w:sz w:val="24"/>
          <w:szCs w:val="24"/>
        </w:rPr>
        <w:t xml:space="preserve">[6] B. Harrison, “ComplianceBridge News,” </w:t>
      </w:r>
      <w:r w:rsidRPr="00613418">
        <w:rPr>
          <w:rFonts w:asciiTheme="minorBidi" w:hAnsiTheme="minorBidi" w:cstheme="minorBidi"/>
          <w:i/>
          <w:iCs/>
          <w:sz w:val="24"/>
          <w:szCs w:val="24"/>
        </w:rPr>
        <w:t>ComplianceBridge</w:t>
      </w:r>
      <w:r w:rsidRPr="00613418">
        <w:rPr>
          <w:rFonts w:asciiTheme="minorBidi" w:hAnsiTheme="minorBidi" w:cstheme="minorBidi"/>
          <w:sz w:val="24"/>
          <w:szCs w:val="24"/>
        </w:rPr>
        <w:t xml:space="preserve">, Feb. 15, 2024: </w:t>
      </w:r>
      <w:hyperlink r:id="rId31" w:history="1">
        <w:r w:rsidR="00223D06" w:rsidRPr="00613418">
          <w:rPr>
            <w:rStyle w:val="Hyperlink"/>
            <w:rFonts w:asciiTheme="minorBidi" w:hAnsiTheme="minorBidi" w:cstheme="minorBidi"/>
            <w:sz w:val="24"/>
            <w:szCs w:val="24"/>
          </w:rPr>
          <w:t>https://www.compliancebridge.com/</w:t>
        </w:r>
      </w:hyperlink>
      <w:r w:rsidR="00223D06" w:rsidRPr="00FD6F96">
        <w:rPr>
          <w:rFonts w:asciiTheme="minorBidi" w:hAnsiTheme="minorBidi" w:cstheme="minorBidi"/>
          <w:sz w:val="24"/>
          <w:szCs w:val="24"/>
        </w:rPr>
        <w:t xml:space="preserve"> </w:t>
      </w:r>
    </w:p>
    <w:p w14:paraId="4374F5C4" w14:textId="77777777" w:rsidR="00630F39" w:rsidRPr="00FD6F96" w:rsidRDefault="00630F39" w:rsidP="00FD6F96">
      <w:pPr>
        <w:spacing w:line="360" w:lineRule="auto"/>
        <w:jc w:val="left"/>
        <w:rPr>
          <w:rFonts w:asciiTheme="minorBidi" w:hAnsiTheme="minorBidi" w:cstheme="minorBidi"/>
          <w:sz w:val="24"/>
          <w:szCs w:val="24"/>
        </w:rPr>
      </w:pPr>
    </w:p>
    <w:p w14:paraId="6F239355" w14:textId="06EF59CA" w:rsidR="00156AA2" w:rsidRPr="00156AA2" w:rsidRDefault="00156AA2" w:rsidP="00FD6F96">
      <w:pPr>
        <w:spacing w:line="360" w:lineRule="auto"/>
        <w:jc w:val="left"/>
        <w:rPr>
          <w:rFonts w:asciiTheme="minorBidi" w:hAnsiTheme="minorBidi" w:cstheme="minorBidi"/>
          <w:sz w:val="24"/>
          <w:szCs w:val="24"/>
        </w:rPr>
      </w:pPr>
      <w:r w:rsidRPr="00156AA2">
        <w:rPr>
          <w:rFonts w:asciiTheme="minorBidi" w:hAnsiTheme="minorBidi" w:cstheme="minorBidi"/>
          <w:sz w:val="24"/>
          <w:szCs w:val="24"/>
        </w:rPr>
        <w:t>[</w:t>
      </w:r>
      <w:r w:rsidRPr="00FD6F96">
        <w:rPr>
          <w:rFonts w:asciiTheme="minorBidi" w:hAnsiTheme="minorBidi" w:cstheme="minorBidi"/>
          <w:sz w:val="24"/>
          <w:szCs w:val="24"/>
        </w:rPr>
        <w:t>7</w:t>
      </w:r>
      <w:r w:rsidRPr="00156AA2">
        <w:rPr>
          <w:rFonts w:asciiTheme="minorBidi" w:hAnsiTheme="minorBidi" w:cstheme="minorBidi"/>
          <w:sz w:val="24"/>
          <w:szCs w:val="24"/>
        </w:rPr>
        <w:t xml:space="preserve">] Formalize, “DORA Software,” </w:t>
      </w:r>
      <w:r w:rsidRPr="00156AA2">
        <w:rPr>
          <w:rFonts w:asciiTheme="minorBidi" w:hAnsiTheme="minorBidi" w:cstheme="minorBidi"/>
          <w:i/>
          <w:iCs/>
          <w:sz w:val="24"/>
          <w:szCs w:val="24"/>
        </w:rPr>
        <w:t>Formalize.com</w:t>
      </w:r>
      <w:r w:rsidRPr="00156AA2">
        <w:rPr>
          <w:rFonts w:asciiTheme="minorBidi" w:hAnsiTheme="minorBidi" w:cstheme="minorBidi"/>
          <w:sz w:val="24"/>
          <w:szCs w:val="24"/>
        </w:rPr>
        <w:t>, 2026. [Online]. Available: https://formalize.com/en/dora</w:t>
      </w:r>
    </w:p>
    <w:p w14:paraId="06739CB4" w14:textId="77777777" w:rsidR="005B6476" w:rsidRPr="00FD6F96" w:rsidRDefault="005B6476" w:rsidP="00FD6F96">
      <w:pPr>
        <w:spacing w:line="360" w:lineRule="auto"/>
        <w:jc w:val="left"/>
        <w:rPr>
          <w:rFonts w:asciiTheme="minorBidi" w:hAnsiTheme="minorBidi" w:cstheme="minorBidi"/>
          <w:sz w:val="24"/>
          <w:szCs w:val="24"/>
        </w:rPr>
      </w:pPr>
    </w:p>
    <w:p w14:paraId="6CFF89B5" w14:textId="058AEAC4" w:rsidR="0092431B" w:rsidRPr="00FD6F96" w:rsidRDefault="0092431B" w:rsidP="00FD6F96">
      <w:pPr>
        <w:spacing w:line="360" w:lineRule="auto"/>
        <w:jc w:val="left"/>
        <w:rPr>
          <w:rFonts w:asciiTheme="minorBidi" w:hAnsiTheme="minorBidi" w:cstheme="minorBidi"/>
          <w:sz w:val="24"/>
          <w:szCs w:val="24"/>
        </w:rPr>
      </w:pPr>
    </w:p>
    <w:p w14:paraId="2252D84C" w14:textId="2CCF3F80" w:rsidR="0092431B" w:rsidRPr="00FD6F96" w:rsidRDefault="0092431B"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w:t>
      </w:r>
      <w:r w:rsidR="00961ACC" w:rsidRPr="00FD6F96">
        <w:rPr>
          <w:rFonts w:asciiTheme="minorBidi" w:hAnsiTheme="minorBidi" w:cstheme="minorBidi"/>
          <w:sz w:val="24"/>
          <w:szCs w:val="24"/>
        </w:rPr>
        <w:t>8</w:t>
      </w:r>
      <w:r w:rsidRPr="00FD6F96">
        <w:rPr>
          <w:rFonts w:asciiTheme="minorBidi" w:hAnsiTheme="minorBidi" w:cstheme="minorBidi"/>
          <w:sz w:val="24"/>
          <w:szCs w:val="24"/>
        </w:rPr>
        <w:t>] T. Aven, “Risk Assessment and Risk management: Review of Recent Advances on Their Foundation,” </w:t>
      </w:r>
      <w:r w:rsidRPr="00FD6F96">
        <w:rPr>
          <w:rFonts w:asciiTheme="minorBidi" w:hAnsiTheme="minorBidi" w:cstheme="minorBidi"/>
          <w:i/>
          <w:iCs/>
          <w:sz w:val="24"/>
          <w:szCs w:val="24"/>
        </w:rPr>
        <w:t>European Journal of Operational Research</w:t>
      </w:r>
      <w:r w:rsidRPr="00FD6F96">
        <w:rPr>
          <w:rFonts w:asciiTheme="minorBidi" w:hAnsiTheme="minorBidi" w:cstheme="minorBidi"/>
          <w:sz w:val="24"/>
          <w:szCs w:val="24"/>
        </w:rPr>
        <w:t>, vol. 253, no. 1, pp. 1–13, 2016, doi: https://doi.org/10.1016/j.ejor.2015.12.023.</w:t>
      </w:r>
    </w:p>
    <w:p w14:paraId="5F4092AE" w14:textId="77777777" w:rsidR="0092431B" w:rsidRPr="00FD6F96" w:rsidRDefault="0092431B"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w:t>
      </w:r>
    </w:p>
    <w:p w14:paraId="1B6FF976" w14:textId="74DFC5EA" w:rsidR="0029527E" w:rsidRPr="00FD6F96" w:rsidRDefault="0029527E" w:rsidP="00FD6F96">
      <w:pPr>
        <w:spacing w:line="360" w:lineRule="auto"/>
        <w:jc w:val="left"/>
        <w:rPr>
          <w:rFonts w:asciiTheme="minorBidi" w:hAnsiTheme="minorBidi" w:cstheme="minorBidi"/>
          <w:sz w:val="24"/>
          <w:szCs w:val="24"/>
        </w:rPr>
      </w:pPr>
    </w:p>
    <w:p w14:paraId="31C1D938" w14:textId="6DF078DE" w:rsidR="0029527E" w:rsidRPr="00FD6F96" w:rsidRDefault="001C3CF6"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w:t>
      </w:r>
      <w:r w:rsidR="00DC6D6B" w:rsidRPr="00FD6F96">
        <w:rPr>
          <w:rFonts w:asciiTheme="minorBidi" w:hAnsiTheme="minorBidi" w:cstheme="minorBidi"/>
          <w:sz w:val="24"/>
          <w:szCs w:val="24"/>
        </w:rPr>
        <w:t>9</w:t>
      </w:r>
      <w:r w:rsidRPr="00FD6F96">
        <w:rPr>
          <w:rFonts w:asciiTheme="minorBidi" w:hAnsiTheme="minorBidi" w:cstheme="minorBidi"/>
          <w:sz w:val="24"/>
          <w:szCs w:val="24"/>
        </w:rPr>
        <w:t xml:space="preserve">] </w:t>
      </w:r>
      <w:r w:rsidR="0029527E" w:rsidRPr="00FD6F96">
        <w:rPr>
          <w:rFonts w:asciiTheme="minorBidi" w:hAnsiTheme="minorBidi" w:cstheme="minorBidi"/>
          <w:sz w:val="24"/>
          <w:szCs w:val="24"/>
        </w:rPr>
        <w:t>“Combating Source Poisoning and Next-Generation Software Supply Chain Attacks Using Education, Tools, and Techniques - ProQuest,” </w:t>
      </w:r>
      <w:r w:rsidR="0029527E" w:rsidRPr="00FD6F96">
        <w:rPr>
          <w:rFonts w:asciiTheme="minorBidi" w:hAnsiTheme="minorBidi" w:cstheme="minorBidi"/>
          <w:i/>
          <w:iCs/>
          <w:sz w:val="24"/>
          <w:szCs w:val="24"/>
        </w:rPr>
        <w:t>Proquest.com</w:t>
      </w:r>
      <w:r w:rsidR="0029527E" w:rsidRPr="00FD6F96">
        <w:rPr>
          <w:rFonts w:asciiTheme="minorBidi" w:hAnsiTheme="minorBidi" w:cstheme="minorBidi"/>
          <w:sz w:val="24"/>
          <w:szCs w:val="24"/>
        </w:rPr>
        <w:t xml:space="preserve">, 2024. </w:t>
      </w:r>
      <w:r w:rsidR="0029527E" w:rsidRPr="00FD6F96">
        <w:rPr>
          <w:rFonts w:asciiTheme="minorBidi" w:hAnsiTheme="minorBidi" w:cstheme="minorBidi"/>
          <w:sz w:val="24"/>
          <w:szCs w:val="24"/>
        </w:rPr>
        <w:lastRenderedPageBreak/>
        <w:t>https://www.proquest.com/openview/b10daa3dff79a4ea9796b460276bee42/1?pq-origsite=gscholar&amp;cbl=18750&amp;diss=y (accessed Mar. 08, 2026).</w:t>
      </w:r>
    </w:p>
    <w:p w14:paraId="74B6F968" w14:textId="77777777" w:rsidR="0029527E" w:rsidRPr="00FD6F96" w:rsidRDefault="0029527E"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w:t>
      </w:r>
    </w:p>
    <w:p w14:paraId="22A4069D" w14:textId="77777777" w:rsidR="0029527E" w:rsidRPr="00FD6F96" w:rsidRDefault="0029527E" w:rsidP="00FD6F96">
      <w:pPr>
        <w:spacing w:line="360" w:lineRule="auto"/>
        <w:jc w:val="left"/>
        <w:rPr>
          <w:rFonts w:asciiTheme="minorBidi" w:hAnsiTheme="minorBidi" w:cstheme="minorBidi"/>
          <w:sz w:val="24"/>
          <w:szCs w:val="24"/>
        </w:rPr>
      </w:pPr>
    </w:p>
    <w:p w14:paraId="75D530C1" w14:textId="1301BAFD" w:rsidR="00F50FFB" w:rsidRPr="00FD6F96" w:rsidRDefault="00F50FFB" w:rsidP="00FD6F96">
      <w:pPr>
        <w:spacing w:line="360" w:lineRule="auto"/>
        <w:jc w:val="left"/>
        <w:rPr>
          <w:rFonts w:asciiTheme="minorBidi" w:hAnsiTheme="minorBidi" w:cstheme="minorBidi"/>
          <w:sz w:val="24"/>
          <w:szCs w:val="24"/>
        </w:rPr>
      </w:pPr>
    </w:p>
    <w:p w14:paraId="4EF5F154" w14:textId="77777777" w:rsidR="00F50FFB" w:rsidRPr="00FD6F96" w:rsidRDefault="00F50FFB" w:rsidP="00FD6F96">
      <w:pPr>
        <w:spacing w:line="360" w:lineRule="auto"/>
        <w:jc w:val="left"/>
        <w:rPr>
          <w:rFonts w:asciiTheme="minorBidi" w:hAnsiTheme="minorBidi" w:cstheme="minorBidi"/>
          <w:sz w:val="24"/>
          <w:szCs w:val="24"/>
        </w:rPr>
      </w:pPr>
    </w:p>
    <w:p w14:paraId="0EBC5739" w14:textId="5D0C0CE6" w:rsidR="00F50FFB" w:rsidRPr="00FD6F96" w:rsidRDefault="00F50FFB"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[1</w:t>
      </w:r>
      <w:r w:rsidR="00A330C9" w:rsidRPr="00FD6F96">
        <w:rPr>
          <w:rFonts w:asciiTheme="minorBidi" w:hAnsiTheme="minorBidi" w:cstheme="minorBidi"/>
          <w:sz w:val="24"/>
          <w:szCs w:val="24"/>
        </w:rPr>
        <w:t>0</w:t>
      </w:r>
      <w:r w:rsidR="00A774EA" w:rsidRPr="00FD6F96">
        <w:rPr>
          <w:rFonts w:asciiTheme="minorBidi" w:hAnsiTheme="minorBidi" w:cstheme="minorBidi"/>
          <w:sz w:val="24"/>
          <w:szCs w:val="24"/>
        </w:rPr>
        <w:t>]</w:t>
      </w:r>
      <w:r w:rsidRPr="00FD6F96">
        <w:rPr>
          <w:rFonts w:asciiTheme="minorBidi" w:hAnsiTheme="minorBidi" w:cstheme="minorBidi"/>
          <w:sz w:val="24"/>
          <w:szCs w:val="24"/>
        </w:rPr>
        <w:t>“oContingency Planning% - Bing,” </w:t>
      </w:r>
      <w:r w:rsidRPr="00FD6F96">
        <w:rPr>
          <w:rFonts w:asciiTheme="minorBidi" w:hAnsiTheme="minorBidi" w:cstheme="minorBidi"/>
          <w:i/>
          <w:iCs/>
          <w:sz w:val="24"/>
          <w:szCs w:val="24"/>
        </w:rPr>
        <w:t>Bing</w:t>
      </w:r>
      <w:r w:rsidRPr="00FD6F96">
        <w:rPr>
          <w:rFonts w:asciiTheme="minorBidi" w:hAnsiTheme="minorBidi" w:cstheme="minorBidi"/>
          <w:sz w:val="24"/>
          <w:szCs w:val="24"/>
        </w:rPr>
        <w:t>, 2020. https://www.bing.com/search?q=o%09Contingency%20Planning% (accessed Mar. 08, 2026).</w:t>
      </w:r>
    </w:p>
    <w:p w14:paraId="6A6AE9F7" w14:textId="77777777" w:rsidR="00F50FFB" w:rsidRPr="00FD6F96" w:rsidRDefault="00F50FFB"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w:t>
      </w:r>
    </w:p>
    <w:p w14:paraId="6577477A" w14:textId="77777777" w:rsidR="00F50FFB" w:rsidRPr="00FD6F96" w:rsidRDefault="00F50FFB" w:rsidP="00FD6F96">
      <w:pPr>
        <w:spacing w:line="360" w:lineRule="auto"/>
        <w:jc w:val="left"/>
        <w:rPr>
          <w:rFonts w:asciiTheme="minorBidi" w:hAnsiTheme="minorBidi" w:cstheme="minorBidi"/>
          <w:sz w:val="24"/>
          <w:szCs w:val="24"/>
        </w:rPr>
      </w:pPr>
    </w:p>
    <w:p w14:paraId="57214CAB" w14:textId="078D7318" w:rsidR="00486291" w:rsidRPr="00FD6F96" w:rsidRDefault="00E248A3"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 xml:space="preserve"> </w:t>
      </w:r>
    </w:p>
    <w:p w14:paraId="2B48A606" w14:textId="59ECAD11" w:rsidR="00E248A3" w:rsidRPr="00FD6F96" w:rsidRDefault="00E248A3" w:rsidP="00FD6F96">
      <w:pPr>
        <w:spacing w:line="360" w:lineRule="auto"/>
        <w:jc w:val="left"/>
        <w:rPr>
          <w:rFonts w:asciiTheme="minorBidi" w:hAnsiTheme="minorBidi" w:cstheme="minorBidi"/>
          <w:sz w:val="24"/>
          <w:szCs w:val="24"/>
        </w:rPr>
      </w:pPr>
    </w:p>
    <w:p w14:paraId="1D15EEDA" w14:textId="6CD9BCDD" w:rsidR="00E248A3" w:rsidRPr="00FD6F96" w:rsidRDefault="00E248A3"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[1</w:t>
      </w:r>
      <w:r w:rsidR="00A330C9" w:rsidRPr="00FD6F96">
        <w:rPr>
          <w:rFonts w:asciiTheme="minorBidi" w:hAnsiTheme="minorBidi" w:cstheme="minorBidi"/>
          <w:sz w:val="24"/>
          <w:szCs w:val="24"/>
        </w:rPr>
        <w:t>1</w:t>
      </w:r>
      <w:r w:rsidRPr="00FD6F96">
        <w:rPr>
          <w:rFonts w:asciiTheme="minorBidi" w:hAnsiTheme="minorBidi" w:cstheme="minorBidi"/>
          <w:sz w:val="24"/>
          <w:szCs w:val="24"/>
        </w:rPr>
        <w:t>]“CSPM FOR THE ORGANISATION - Bing,” </w:t>
      </w:r>
      <w:r w:rsidRPr="00FD6F96">
        <w:rPr>
          <w:rFonts w:asciiTheme="minorBidi" w:hAnsiTheme="minorBidi" w:cstheme="minorBidi"/>
          <w:i/>
          <w:iCs/>
          <w:sz w:val="24"/>
          <w:szCs w:val="24"/>
        </w:rPr>
        <w:t>Bing</w:t>
      </w:r>
      <w:r w:rsidRPr="00FD6F96">
        <w:rPr>
          <w:rFonts w:asciiTheme="minorBidi" w:hAnsiTheme="minorBidi" w:cstheme="minorBidi"/>
          <w:sz w:val="24"/>
          <w:szCs w:val="24"/>
        </w:rPr>
        <w:t>, 2024. https://www.bing.com/search?q=CSPM%20FOR%20THE%20ORGANISATION&amp;qs=n&amp;form=QBRE&amp;sp=-1&amp;ghc=1&amp;lq=0&amp;pq=cspm%20for%20the%20organisation&amp;sc=12-25&amp;sk=&amp;cvid=BCEEFA89F02448EAA1D0D4A023EE7B2B (accessed Mar. 08, 2026).</w:t>
      </w:r>
    </w:p>
    <w:p w14:paraId="6D78DD49" w14:textId="77777777" w:rsidR="00E248A3" w:rsidRPr="00FD6F96" w:rsidRDefault="00E248A3"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w:t>
      </w:r>
    </w:p>
    <w:p w14:paraId="0349E1D5" w14:textId="77777777" w:rsidR="00E248A3" w:rsidRPr="00FD6F96" w:rsidRDefault="00E248A3" w:rsidP="00FD6F96">
      <w:pPr>
        <w:spacing w:line="360" w:lineRule="auto"/>
        <w:jc w:val="left"/>
        <w:rPr>
          <w:rFonts w:asciiTheme="minorBidi" w:hAnsiTheme="minorBidi" w:cstheme="minorBidi"/>
          <w:sz w:val="24"/>
          <w:szCs w:val="24"/>
        </w:rPr>
      </w:pPr>
    </w:p>
    <w:p w14:paraId="19A50A59" w14:textId="77777777" w:rsidR="00E248A3" w:rsidRPr="00FD6F96" w:rsidRDefault="00E248A3" w:rsidP="00FD6F96">
      <w:pPr>
        <w:spacing w:line="360" w:lineRule="auto"/>
        <w:jc w:val="left"/>
        <w:rPr>
          <w:rFonts w:asciiTheme="minorBidi" w:hAnsiTheme="minorBidi" w:cstheme="minorBidi"/>
          <w:sz w:val="24"/>
          <w:szCs w:val="24"/>
        </w:rPr>
      </w:pPr>
    </w:p>
    <w:p w14:paraId="2BDAE5D5" w14:textId="2C39C042" w:rsidR="002E1632" w:rsidRPr="00FD6F96" w:rsidRDefault="002E1632" w:rsidP="00FD6F96">
      <w:pPr>
        <w:spacing w:line="360" w:lineRule="auto"/>
        <w:jc w:val="left"/>
        <w:rPr>
          <w:rFonts w:asciiTheme="minorBidi" w:hAnsiTheme="minorBidi" w:cstheme="minorBidi"/>
          <w:sz w:val="24"/>
          <w:szCs w:val="24"/>
        </w:rPr>
      </w:pPr>
    </w:p>
    <w:p w14:paraId="338718E2" w14:textId="7FC16DA4" w:rsidR="00486291" w:rsidRPr="00FD6F96" w:rsidRDefault="007D4F8A"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[`2</w:t>
      </w:r>
      <w:r w:rsidR="00506A4A" w:rsidRPr="00FD6F96">
        <w:rPr>
          <w:rFonts w:asciiTheme="minorBidi" w:hAnsiTheme="minorBidi" w:cstheme="minorBidi"/>
          <w:sz w:val="24"/>
          <w:szCs w:val="24"/>
        </w:rPr>
        <w:t>] “</w:t>
      </w:r>
      <w:r w:rsidR="00486291" w:rsidRPr="00FD6F96">
        <w:rPr>
          <w:rFonts w:asciiTheme="minorBidi" w:hAnsiTheme="minorBidi" w:cstheme="minorBidi"/>
          <w:sz w:val="24"/>
          <w:szCs w:val="24"/>
        </w:rPr>
        <w:t>Abdullah IBRAHIM | Doctoral Student | Doctor of Business Administration | Westcliff University, Irvine | School of Business | Research profile,” </w:t>
      </w:r>
      <w:r w:rsidR="00486291" w:rsidRPr="00FD6F96">
        <w:rPr>
          <w:rFonts w:asciiTheme="minorBidi" w:hAnsiTheme="minorBidi" w:cstheme="minorBidi"/>
          <w:i/>
          <w:iCs/>
          <w:sz w:val="24"/>
          <w:szCs w:val="24"/>
        </w:rPr>
        <w:t>ResearchGate</w:t>
      </w:r>
      <w:r w:rsidR="00486291" w:rsidRPr="00FD6F96">
        <w:rPr>
          <w:rFonts w:asciiTheme="minorBidi" w:hAnsiTheme="minorBidi" w:cstheme="minorBidi"/>
          <w:sz w:val="24"/>
          <w:szCs w:val="24"/>
        </w:rPr>
        <w:t>, 2025. https://www.researchgate.net/profile/Abdullah-Ibrahim-10/publication/391755055_CYBERSECURITY_THREATS_IN_THE_FINANCIAL_SECTOR_TRENDS_AND_MITIGATION_STRATEGIES/link (accessed Mar. 08, 2026).</w:t>
      </w:r>
    </w:p>
    <w:p w14:paraId="1048B9C2" w14:textId="77777777" w:rsidR="001C6C65" w:rsidRPr="00FD6F96" w:rsidRDefault="001C6C65" w:rsidP="00FD6F96">
      <w:pPr>
        <w:spacing w:line="360" w:lineRule="auto"/>
        <w:jc w:val="left"/>
        <w:rPr>
          <w:rFonts w:asciiTheme="minorBidi" w:hAnsiTheme="minorBidi" w:cstheme="minorBidi"/>
          <w:sz w:val="24"/>
          <w:szCs w:val="24"/>
        </w:rPr>
      </w:pPr>
    </w:p>
    <w:p w14:paraId="5D08848A" w14:textId="59F80091" w:rsidR="001C6C65" w:rsidRPr="00FD6F96" w:rsidRDefault="001C6C65" w:rsidP="00FD6F96">
      <w:pPr>
        <w:spacing w:line="360" w:lineRule="auto"/>
        <w:jc w:val="left"/>
        <w:rPr>
          <w:rFonts w:asciiTheme="minorBidi" w:hAnsiTheme="minorBidi" w:cstheme="minorBidi"/>
          <w:sz w:val="24"/>
          <w:szCs w:val="24"/>
        </w:rPr>
      </w:pPr>
    </w:p>
    <w:p w14:paraId="2AD180D8" w14:textId="0ED7C887" w:rsidR="001C6C65" w:rsidRPr="00FD6F96" w:rsidRDefault="00506A4A"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w:t>
      </w:r>
      <w:r w:rsidR="007D4F8A" w:rsidRPr="00FD6F96">
        <w:rPr>
          <w:rFonts w:asciiTheme="minorBidi" w:hAnsiTheme="minorBidi" w:cstheme="minorBidi"/>
          <w:sz w:val="24"/>
          <w:szCs w:val="24"/>
        </w:rPr>
        <w:t>13</w:t>
      </w:r>
      <w:r w:rsidRPr="00FD6F96">
        <w:rPr>
          <w:rFonts w:asciiTheme="minorBidi" w:hAnsiTheme="minorBidi" w:cstheme="minorBidi"/>
          <w:sz w:val="24"/>
          <w:szCs w:val="24"/>
        </w:rPr>
        <w:t>] “</w:t>
      </w:r>
      <w:r w:rsidR="001C6C65" w:rsidRPr="00FD6F96">
        <w:rPr>
          <w:rFonts w:asciiTheme="minorBidi" w:hAnsiTheme="minorBidi" w:cstheme="minorBidi"/>
          <w:sz w:val="24"/>
          <w:szCs w:val="24"/>
        </w:rPr>
        <w:t>SIEM FOR THE ORGANISATION - Bing,” </w:t>
      </w:r>
      <w:r w:rsidR="001C6C65" w:rsidRPr="00FD6F96">
        <w:rPr>
          <w:rFonts w:asciiTheme="minorBidi" w:hAnsiTheme="minorBidi" w:cstheme="minorBidi"/>
          <w:i/>
          <w:iCs/>
          <w:sz w:val="24"/>
          <w:szCs w:val="24"/>
        </w:rPr>
        <w:t>Bing</w:t>
      </w:r>
      <w:r w:rsidR="001C6C65" w:rsidRPr="00FD6F96">
        <w:rPr>
          <w:rFonts w:asciiTheme="minorBidi" w:hAnsiTheme="minorBidi" w:cstheme="minorBidi"/>
          <w:sz w:val="24"/>
          <w:szCs w:val="24"/>
        </w:rPr>
        <w:t xml:space="preserve">, 2025. </w:t>
      </w:r>
      <w:hyperlink r:id="rId32" w:history="1">
        <w:r w:rsidRPr="00FD6F96">
          <w:rPr>
            <w:rStyle w:val="Hyperlink"/>
            <w:rFonts w:asciiTheme="minorBidi" w:hAnsiTheme="minorBidi" w:cstheme="minorBidi"/>
            <w:sz w:val="24"/>
            <w:szCs w:val="24"/>
          </w:rPr>
          <w:t>https://www.bing.com/search?q</w:t>
        </w:r>
      </w:hyperlink>
      <w:r w:rsidRPr="00FD6F96">
        <w:rPr>
          <w:rFonts w:asciiTheme="minorBidi" w:hAnsiTheme="minorBidi" w:cstheme="minorBidi"/>
          <w:sz w:val="24"/>
          <w:szCs w:val="24"/>
        </w:rPr>
        <w:t xml:space="preserve"> </w:t>
      </w:r>
      <w:r w:rsidR="001C6C65" w:rsidRPr="00FD6F96">
        <w:rPr>
          <w:rFonts w:asciiTheme="minorBidi" w:hAnsiTheme="minorBidi" w:cstheme="minorBidi"/>
          <w:sz w:val="24"/>
          <w:szCs w:val="24"/>
        </w:rPr>
        <w:t>SIEM%20FOR%20THE%20ORGANISATION&amp;qs=n&amp;form=QBRE&amp;sp=-1&amp;lq=0&amp;pq=siem%20for%20the%20organisation&amp;sc=12-25&amp;sk=&amp;cvid=DBB4A69C3D8D4243828796E574A62BA4 (accessed Mar. 08, 2026).</w:t>
      </w:r>
    </w:p>
    <w:p w14:paraId="7C1FA6DD" w14:textId="77777777" w:rsidR="00512F32" w:rsidRPr="00FD6F96" w:rsidRDefault="00512F32" w:rsidP="00FD6F96">
      <w:pPr>
        <w:spacing w:line="360" w:lineRule="auto"/>
        <w:jc w:val="left"/>
        <w:rPr>
          <w:rFonts w:asciiTheme="minorBidi" w:hAnsiTheme="minorBidi" w:cstheme="minorBidi"/>
          <w:sz w:val="24"/>
          <w:szCs w:val="24"/>
        </w:rPr>
      </w:pPr>
    </w:p>
    <w:p w14:paraId="756E0D5A" w14:textId="3559C079" w:rsidR="00512F32" w:rsidRPr="00FD6F96" w:rsidRDefault="00512F32" w:rsidP="00FD6F96">
      <w:pPr>
        <w:spacing w:line="360" w:lineRule="auto"/>
        <w:jc w:val="left"/>
        <w:rPr>
          <w:rFonts w:asciiTheme="minorBidi" w:hAnsiTheme="minorBidi" w:cstheme="minorBidi"/>
          <w:sz w:val="24"/>
          <w:szCs w:val="24"/>
        </w:rPr>
      </w:pPr>
    </w:p>
    <w:p w14:paraId="1A0332E7" w14:textId="6BBD6C8C" w:rsidR="00512F32" w:rsidRPr="00FD6F96" w:rsidRDefault="007D1AEE"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lastRenderedPageBreak/>
        <w:t>[</w:t>
      </w:r>
      <w:r w:rsidR="007D4F8A" w:rsidRPr="00FD6F96">
        <w:rPr>
          <w:rFonts w:asciiTheme="minorBidi" w:hAnsiTheme="minorBidi" w:cstheme="minorBidi"/>
          <w:sz w:val="24"/>
          <w:szCs w:val="24"/>
        </w:rPr>
        <w:t>14</w:t>
      </w:r>
      <w:r w:rsidR="00024435" w:rsidRPr="00FD6F96">
        <w:rPr>
          <w:rFonts w:asciiTheme="minorBidi" w:hAnsiTheme="minorBidi" w:cstheme="minorBidi"/>
          <w:sz w:val="24"/>
          <w:szCs w:val="24"/>
        </w:rPr>
        <w:t>]</w:t>
      </w:r>
      <w:r w:rsidRPr="00FD6F96">
        <w:rPr>
          <w:rFonts w:asciiTheme="minorBidi" w:hAnsiTheme="minorBidi" w:cstheme="minorBidi"/>
          <w:sz w:val="24"/>
          <w:szCs w:val="24"/>
        </w:rPr>
        <w:t xml:space="preserve"> Ctfassets.net</w:t>
      </w:r>
      <w:r w:rsidR="00512F32" w:rsidRPr="00FD6F96">
        <w:rPr>
          <w:rFonts w:asciiTheme="minorBidi" w:hAnsiTheme="minorBidi" w:cstheme="minorBidi"/>
          <w:sz w:val="24"/>
          <w:szCs w:val="24"/>
        </w:rPr>
        <w:t>, 2026. https://images.ctfassets.net/w6r2i5d8q73s/1BXpIq4MmQOy09Sg5IRU3H/a045ebe1081198dbe030e9a936e13fa2/ERD_Healthcare_Management_System-web__1_.png?fm=webp&amp;q=75 (accessed Mar. 08, 2026).</w:t>
      </w:r>
    </w:p>
    <w:p w14:paraId="07C48F7A" w14:textId="77777777" w:rsidR="00512F32" w:rsidRPr="00FD6F96" w:rsidRDefault="00512F32"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w:t>
      </w:r>
    </w:p>
    <w:p w14:paraId="5632B173" w14:textId="7FF825F7" w:rsidR="005316EE" w:rsidRPr="00FD6F96" w:rsidRDefault="005316EE" w:rsidP="00FD6F96">
      <w:pPr>
        <w:spacing w:line="360" w:lineRule="auto"/>
        <w:jc w:val="left"/>
        <w:rPr>
          <w:rFonts w:asciiTheme="minorBidi" w:hAnsiTheme="minorBidi" w:cstheme="minorBidi"/>
          <w:sz w:val="24"/>
          <w:szCs w:val="24"/>
        </w:rPr>
      </w:pPr>
    </w:p>
    <w:p w14:paraId="71CE62FE" w14:textId="5C2DFD34" w:rsidR="005316EE" w:rsidRPr="00FD6F96" w:rsidRDefault="00E969EC" w:rsidP="00FD6F96">
      <w:pPr>
        <w:spacing w:line="360" w:lineRule="auto"/>
        <w:jc w:val="left"/>
        <w:rPr>
          <w:rFonts w:asciiTheme="minorBidi" w:hAnsiTheme="minorBidi" w:cstheme="minorBidi"/>
          <w:sz w:val="24"/>
          <w:szCs w:val="24"/>
        </w:rPr>
      </w:pPr>
      <w:r w:rsidRPr="00FD6F96">
        <w:rPr>
          <w:rFonts w:asciiTheme="minorBidi" w:hAnsiTheme="minorBidi" w:cstheme="minorBidi"/>
          <w:sz w:val="24"/>
          <w:szCs w:val="24"/>
        </w:rPr>
        <w:t>[</w:t>
      </w:r>
      <w:r w:rsidR="009338F5" w:rsidRPr="00FD6F96">
        <w:rPr>
          <w:rFonts w:asciiTheme="minorBidi" w:hAnsiTheme="minorBidi" w:cstheme="minorBidi"/>
          <w:sz w:val="24"/>
          <w:szCs w:val="24"/>
        </w:rPr>
        <w:t>15</w:t>
      </w:r>
      <w:r w:rsidRPr="00FD6F96">
        <w:rPr>
          <w:rFonts w:asciiTheme="minorBidi" w:hAnsiTheme="minorBidi" w:cstheme="minorBidi"/>
          <w:sz w:val="24"/>
          <w:szCs w:val="24"/>
        </w:rPr>
        <w:t xml:space="preserve">] </w:t>
      </w:r>
      <w:r w:rsidR="005316EE" w:rsidRPr="00FD6F96">
        <w:rPr>
          <w:rFonts w:asciiTheme="minorBidi" w:hAnsiTheme="minorBidi" w:cstheme="minorBidi"/>
          <w:sz w:val="24"/>
          <w:szCs w:val="24"/>
        </w:rPr>
        <w:t>“Phishing Resistant% - Bing,” </w:t>
      </w:r>
      <w:r w:rsidR="005316EE" w:rsidRPr="00FD6F96">
        <w:rPr>
          <w:rFonts w:asciiTheme="minorBidi" w:hAnsiTheme="minorBidi" w:cstheme="minorBidi"/>
          <w:i/>
          <w:iCs/>
          <w:sz w:val="24"/>
          <w:szCs w:val="24"/>
        </w:rPr>
        <w:t>Bing</w:t>
      </w:r>
      <w:r w:rsidR="005316EE" w:rsidRPr="00FD6F96">
        <w:rPr>
          <w:rFonts w:asciiTheme="minorBidi" w:hAnsiTheme="minorBidi" w:cstheme="minorBidi"/>
          <w:sz w:val="24"/>
          <w:szCs w:val="24"/>
        </w:rPr>
        <w:t>, 2025. https://www.bing.com/search?q=%20Phishing%20Resistant% (accessed Mar. 08, 2026).</w:t>
      </w:r>
    </w:p>
    <w:p w14:paraId="15B88F6E" w14:textId="77777777" w:rsidR="005316EE" w:rsidRPr="00BA7EDB" w:rsidRDefault="005316EE" w:rsidP="00BA7EDB">
      <w:pPr>
        <w:jc w:val="left"/>
        <w:rPr>
          <w:rFonts w:asciiTheme="minorBidi" w:hAnsiTheme="minorBidi" w:cstheme="minorBidi"/>
          <w:sz w:val="24"/>
          <w:szCs w:val="24"/>
        </w:rPr>
      </w:pPr>
      <w:r w:rsidRPr="00BA7EDB">
        <w:rPr>
          <w:rFonts w:asciiTheme="minorBidi" w:hAnsiTheme="minorBidi" w:cstheme="minorBidi"/>
          <w:sz w:val="24"/>
          <w:szCs w:val="24"/>
        </w:rPr>
        <w:t>‌</w:t>
      </w:r>
    </w:p>
    <w:p w14:paraId="7F430E96" w14:textId="77777777" w:rsidR="00512F32" w:rsidRPr="001C6C65" w:rsidRDefault="00512F32" w:rsidP="001C6C65">
      <w:pPr>
        <w:jc w:val="both"/>
      </w:pPr>
    </w:p>
    <w:p w14:paraId="4248A8B9" w14:textId="77777777" w:rsidR="001C6C65" w:rsidRPr="001C6C65" w:rsidRDefault="001C6C65" w:rsidP="001C6C65">
      <w:pPr>
        <w:jc w:val="both"/>
      </w:pPr>
      <w:r w:rsidRPr="001C6C65">
        <w:t>‌</w:t>
      </w:r>
    </w:p>
    <w:p w14:paraId="2E4A08CE" w14:textId="77777777" w:rsidR="001C6C65" w:rsidRPr="00486291" w:rsidRDefault="001C6C65" w:rsidP="00486291">
      <w:pPr>
        <w:jc w:val="both"/>
      </w:pPr>
    </w:p>
    <w:p w14:paraId="60D26AFE" w14:textId="77777777" w:rsidR="00486291" w:rsidRPr="00486291" w:rsidRDefault="00486291" w:rsidP="00486291">
      <w:pPr>
        <w:jc w:val="both"/>
      </w:pPr>
      <w:r w:rsidRPr="00486291">
        <w:t>‌</w:t>
      </w:r>
    </w:p>
    <w:p w14:paraId="3EAE2C4C" w14:textId="77777777" w:rsidR="00486291" w:rsidRDefault="00486291" w:rsidP="00D640E1">
      <w:pPr>
        <w:jc w:val="both"/>
      </w:pPr>
    </w:p>
    <w:sectPr w:rsidR="00486291" w:rsidSect="00311114">
      <w:type w:val="continuous"/>
      <w:pgSz w:w="11906" w:h="16838" w:code="9"/>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45978" w14:textId="77777777" w:rsidR="00603D53" w:rsidRPr="00A02744" w:rsidRDefault="00603D53" w:rsidP="001A3B3D">
      <w:r w:rsidRPr="00A02744">
        <w:separator/>
      </w:r>
    </w:p>
  </w:endnote>
  <w:endnote w:type="continuationSeparator" w:id="0">
    <w:p w14:paraId="6345DD7B" w14:textId="77777777" w:rsidR="00603D53" w:rsidRPr="00A02744" w:rsidRDefault="00603D53" w:rsidP="001A3B3D">
      <w:r w:rsidRPr="00A0274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93F19" w14:textId="77777777" w:rsidR="001A3B3D" w:rsidRPr="00A02744" w:rsidRDefault="001A3B3D" w:rsidP="0056610F">
    <w:pPr>
      <w:pStyle w:val="Footer"/>
      <w:jc w:val="left"/>
      <w:rPr>
        <w:sz w:val="16"/>
        <w:szCs w:val="16"/>
      </w:rPr>
    </w:pPr>
    <w:r w:rsidRPr="00A02744">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46C57" w14:textId="77777777" w:rsidR="00603D53" w:rsidRPr="00A02744" w:rsidRDefault="00603D53" w:rsidP="001A3B3D">
      <w:r w:rsidRPr="00A02744">
        <w:separator/>
      </w:r>
    </w:p>
  </w:footnote>
  <w:footnote w:type="continuationSeparator" w:id="0">
    <w:p w14:paraId="5B2AF543" w14:textId="77777777" w:rsidR="00603D53" w:rsidRPr="00A02744" w:rsidRDefault="00603D53" w:rsidP="001A3B3D">
      <w:r w:rsidRPr="00A0274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A36CE9E"/>
    <w:lvl w:ilvl="0">
      <w:start w:val="1"/>
      <w:numFmt w:val="bullet"/>
      <w:lvlText w:val=""/>
      <w:lvlJc w:val="left"/>
      <w:pPr>
        <w:tabs>
          <w:tab w:val="num" w:pos="1627"/>
        </w:tabs>
        <w:ind w:left="1627" w:firstLine="0"/>
      </w:pPr>
      <w:rPr>
        <w:rFonts w:ascii="Symbol" w:hAnsi="Symbol" w:hint="default"/>
      </w:rPr>
    </w:lvl>
    <w:lvl w:ilvl="1">
      <w:start w:val="1"/>
      <w:numFmt w:val="bullet"/>
      <w:lvlText w:val=""/>
      <w:lvlJc w:val="left"/>
      <w:pPr>
        <w:tabs>
          <w:tab w:val="num" w:pos="2347"/>
        </w:tabs>
        <w:ind w:left="2707" w:hanging="360"/>
      </w:pPr>
      <w:rPr>
        <w:rFonts w:ascii="Symbol" w:hAnsi="Symbol" w:hint="default"/>
      </w:rPr>
    </w:lvl>
    <w:lvl w:ilvl="2">
      <w:start w:val="1"/>
      <w:numFmt w:val="bullet"/>
      <w:lvlText w:val="o"/>
      <w:lvlJc w:val="left"/>
      <w:pPr>
        <w:tabs>
          <w:tab w:val="num" w:pos="3067"/>
        </w:tabs>
        <w:ind w:left="3427" w:hanging="360"/>
      </w:pPr>
      <w:rPr>
        <w:rFonts w:ascii="Courier New" w:hAnsi="Courier New" w:cs="Courier New" w:hint="default"/>
      </w:rPr>
    </w:lvl>
    <w:lvl w:ilvl="3">
      <w:start w:val="1"/>
      <w:numFmt w:val="bullet"/>
      <w:lvlText w:val=""/>
      <w:lvlJc w:val="left"/>
      <w:pPr>
        <w:tabs>
          <w:tab w:val="num" w:pos="3787"/>
        </w:tabs>
        <w:ind w:left="4147" w:hanging="360"/>
      </w:pPr>
      <w:rPr>
        <w:rFonts w:ascii="Wingdings" w:hAnsi="Wingdings" w:hint="default"/>
      </w:rPr>
    </w:lvl>
    <w:lvl w:ilvl="4">
      <w:start w:val="1"/>
      <w:numFmt w:val="bullet"/>
      <w:lvlText w:val=""/>
      <w:lvlJc w:val="left"/>
      <w:pPr>
        <w:tabs>
          <w:tab w:val="num" w:pos="4507"/>
        </w:tabs>
        <w:ind w:left="4867" w:hanging="360"/>
      </w:pPr>
      <w:rPr>
        <w:rFonts w:ascii="Wingdings" w:hAnsi="Wingdings" w:hint="default"/>
      </w:rPr>
    </w:lvl>
    <w:lvl w:ilvl="5">
      <w:start w:val="1"/>
      <w:numFmt w:val="bullet"/>
      <w:lvlText w:val=""/>
      <w:lvlJc w:val="left"/>
      <w:pPr>
        <w:tabs>
          <w:tab w:val="num" w:pos="5227"/>
        </w:tabs>
        <w:ind w:left="5587" w:hanging="360"/>
      </w:pPr>
      <w:rPr>
        <w:rFonts w:ascii="Symbol" w:hAnsi="Symbol" w:hint="default"/>
      </w:rPr>
    </w:lvl>
    <w:lvl w:ilvl="6">
      <w:start w:val="1"/>
      <w:numFmt w:val="bullet"/>
      <w:lvlText w:val="o"/>
      <w:lvlJc w:val="left"/>
      <w:pPr>
        <w:tabs>
          <w:tab w:val="num" w:pos="5947"/>
        </w:tabs>
        <w:ind w:left="6307" w:hanging="360"/>
      </w:pPr>
      <w:rPr>
        <w:rFonts w:ascii="Courier New" w:hAnsi="Courier New" w:cs="Courier New" w:hint="default"/>
      </w:rPr>
    </w:lvl>
    <w:lvl w:ilvl="7">
      <w:start w:val="1"/>
      <w:numFmt w:val="bullet"/>
      <w:lvlText w:val=""/>
      <w:lvlJc w:val="left"/>
      <w:pPr>
        <w:tabs>
          <w:tab w:val="num" w:pos="6667"/>
        </w:tabs>
        <w:ind w:left="7027" w:hanging="360"/>
      </w:pPr>
      <w:rPr>
        <w:rFonts w:ascii="Wingdings" w:hAnsi="Wingdings" w:hint="default"/>
      </w:rPr>
    </w:lvl>
    <w:lvl w:ilvl="8">
      <w:start w:val="1"/>
      <w:numFmt w:val="bullet"/>
      <w:lvlText w:val=""/>
      <w:lvlJc w:val="left"/>
      <w:pPr>
        <w:tabs>
          <w:tab w:val="num" w:pos="7387"/>
        </w:tabs>
        <w:ind w:left="7747"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0E62FC0"/>
    <w:multiLevelType w:val="hybridMultilevel"/>
    <w:tmpl w:val="99F4BAB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6921CCC"/>
    <w:multiLevelType w:val="hybridMultilevel"/>
    <w:tmpl w:val="20D60C2E"/>
    <w:lvl w:ilvl="0" w:tplc="3FC26102">
      <w:numFmt w:val="bullet"/>
      <w:lvlText w:val="•"/>
      <w:lvlJc w:val="left"/>
      <w:pPr>
        <w:ind w:left="720" w:hanging="360"/>
      </w:pPr>
      <w:rPr>
        <w:rFonts w:ascii="Cambria" w:eastAsia="Times New Roman" w:hAnsi="Cambr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4"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6" w15:restartNumberingAfterBreak="0">
    <w:nsid w:val="2AEC5D22"/>
    <w:multiLevelType w:val="hybridMultilevel"/>
    <w:tmpl w:val="DEA4B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B31AF9"/>
    <w:multiLevelType w:val="hybridMultilevel"/>
    <w:tmpl w:val="C1F2D1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660336"/>
    <w:multiLevelType w:val="hybridMultilevel"/>
    <w:tmpl w:val="754EAC84"/>
    <w:lvl w:ilvl="0" w:tplc="C46877EA">
      <w:start w:val="1"/>
      <w:numFmt w:val="bullet"/>
      <w:pStyle w:val="bulletlis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152"/>
        </w:tabs>
        <w:ind w:left="1152" w:hanging="360"/>
      </w:pPr>
      <w:rPr>
        <w:rFonts w:ascii="Courier New" w:hAnsi="Courier New" w:hint="default"/>
      </w:rPr>
    </w:lvl>
    <w:lvl w:ilvl="2" w:tplc="04090005">
      <w:start w:val="1"/>
      <w:numFmt w:val="bullet"/>
      <w:lvlText w:val=""/>
      <w:lvlJc w:val="left"/>
      <w:pPr>
        <w:tabs>
          <w:tab w:val="num" w:pos="1872"/>
        </w:tabs>
        <w:ind w:left="1872" w:hanging="360"/>
      </w:pPr>
      <w:rPr>
        <w:rFonts w:ascii="Wingdings" w:hAnsi="Wingdings" w:hint="default"/>
      </w:rPr>
    </w:lvl>
    <w:lvl w:ilvl="3" w:tplc="04090001">
      <w:start w:val="1"/>
      <w:numFmt w:val="bullet"/>
      <w:lvlText w:val=""/>
      <w:lvlJc w:val="left"/>
      <w:pPr>
        <w:tabs>
          <w:tab w:val="num" w:pos="2592"/>
        </w:tabs>
        <w:ind w:left="2592" w:hanging="360"/>
      </w:pPr>
      <w:rPr>
        <w:rFonts w:ascii="Symbol" w:hAnsi="Symbol" w:hint="default"/>
      </w:rPr>
    </w:lvl>
    <w:lvl w:ilvl="4" w:tplc="04090003">
      <w:start w:val="1"/>
      <w:numFmt w:val="bullet"/>
      <w:lvlText w:val="o"/>
      <w:lvlJc w:val="left"/>
      <w:pPr>
        <w:tabs>
          <w:tab w:val="num" w:pos="3312"/>
        </w:tabs>
        <w:ind w:left="3312" w:hanging="360"/>
      </w:pPr>
      <w:rPr>
        <w:rFonts w:ascii="Courier New" w:hAnsi="Courier New" w:hint="default"/>
      </w:rPr>
    </w:lvl>
    <w:lvl w:ilvl="5" w:tplc="04090005">
      <w:start w:val="1"/>
      <w:numFmt w:val="bullet"/>
      <w:lvlText w:val=""/>
      <w:lvlJc w:val="left"/>
      <w:pPr>
        <w:tabs>
          <w:tab w:val="num" w:pos="4032"/>
        </w:tabs>
        <w:ind w:left="4032" w:hanging="360"/>
      </w:pPr>
      <w:rPr>
        <w:rFonts w:ascii="Wingdings" w:hAnsi="Wingdings" w:hint="default"/>
      </w:rPr>
    </w:lvl>
    <w:lvl w:ilvl="6" w:tplc="04090001">
      <w:start w:val="1"/>
      <w:numFmt w:val="bullet"/>
      <w:lvlText w:val=""/>
      <w:lvlJc w:val="left"/>
      <w:pPr>
        <w:tabs>
          <w:tab w:val="num" w:pos="4752"/>
        </w:tabs>
        <w:ind w:left="4752" w:hanging="360"/>
      </w:pPr>
      <w:rPr>
        <w:rFonts w:ascii="Symbol" w:hAnsi="Symbol" w:hint="default"/>
      </w:rPr>
    </w:lvl>
    <w:lvl w:ilvl="7" w:tplc="04090003">
      <w:start w:val="1"/>
      <w:numFmt w:val="bullet"/>
      <w:lvlText w:val="o"/>
      <w:lvlJc w:val="left"/>
      <w:pPr>
        <w:tabs>
          <w:tab w:val="num" w:pos="5472"/>
        </w:tabs>
        <w:ind w:left="5472" w:hanging="360"/>
      </w:pPr>
      <w:rPr>
        <w:rFonts w:ascii="Courier New" w:hAnsi="Courier New" w:hint="default"/>
      </w:rPr>
    </w:lvl>
    <w:lvl w:ilvl="8" w:tplc="04090005">
      <w:start w:val="1"/>
      <w:numFmt w:val="bullet"/>
      <w:lvlText w:val=""/>
      <w:lvlJc w:val="left"/>
      <w:pPr>
        <w:tabs>
          <w:tab w:val="num" w:pos="6192"/>
        </w:tabs>
        <w:ind w:left="6192" w:hanging="360"/>
      </w:pPr>
      <w:rPr>
        <w:rFonts w:ascii="Wingdings" w:hAnsi="Wingdings" w:hint="default"/>
      </w:rPr>
    </w:lvl>
  </w:abstractNum>
  <w:abstractNum w:abstractNumId="19"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0" w15:restartNumberingAfterBreak="0">
    <w:nsid w:val="4189603E"/>
    <w:multiLevelType w:val="multilevel"/>
    <w:tmpl w:val="0AB06E12"/>
    <w:lvl w:ilvl="0">
      <w:start w:val="1"/>
      <w:numFmt w:val="upperRoman"/>
      <w:pStyle w:val="Heading1"/>
      <w:lvlText w:val="%1."/>
      <w:lvlJc w:val="center"/>
      <w:pPr>
        <w:tabs>
          <w:tab w:val="num" w:pos="643"/>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427"/>
        </w:tabs>
        <w:ind w:left="355"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607"/>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97"/>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307"/>
        </w:tabs>
        <w:ind w:left="2947"/>
      </w:pPr>
      <w:rPr>
        <w:rFonts w:cs="Times New Roman" w:hint="default"/>
      </w:rPr>
    </w:lvl>
    <w:lvl w:ilvl="5">
      <w:start w:val="1"/>
      <w:numFmt w:val="lowerLetter"/>
      <w:lvlText w:val="(%6)"/>
      <w:lvlJc w:val="left"/>
      <w:pPr>
        <w:tabs>
          <w:tab w:val="num" w:pos="4027"/>
        </w:tabs>
        <w:ind w:left="3667"/>
      </w:pPr>
      <w:rPr>
        <w:rFonts w:cs="Times New Roman" w:hint="default"/>
      </w:rPr>
    </w:lvl>
    <w:lvl w:ilvl="6">
      <w:start w:val="1"/>
      <w:numFmt w:val="lowerRoman"/>
      <w:lvlText w:val="(%7)"/>
      <w:lvlJc w:val="left"/>
      <w:pPr>
        <w:tabs>
          <w:tab w:val="num" w:pos="4747"/>
        </w:tabs>
        <w:ind w:left="4387"/>
      </w:pPr>
      <w:rPr>
        <w:rFonts w:cs="Times New Roman" w:hint="default"/>
      </w:rPr>
    </w:lvl>
    <w:lvl w:ilvl="7">
      <w:start w:val="1"/>
      <w:numFmt w:val="lowerLetter"/>
      <w:lvlText w:val="(%8)"/>
      <w:lvlJc w:val="left"/>
      <w:pPr>
        <w:tabs>
          <w:tab w:val="num" w:pos="5467"/>
        </w:tabs>
        <w:ind w:left="5107"/>
      </w:pPr>
      <w:rPr>
        <w:rFonts w:cs="Times New Roman" w:hint="default"/>
      </w:rPr>
    </w:lvl>
    <w:lvl w:ilvl="8">
      <w:start w:val="1"/>
      <w:numFmt w:val="lowerRoman"/>
      <w:lvlText w:val="(%9)"/>
      <w:lvlJc w:val="left"/>
      <w:pPr>
        <w:tabs>
          <w:tab w:val="num" w:pos="6187"/>
        </w:tabs>
        <w:ind w:left="5827"/>
      </w:pPr>
      <w:rPr>
        <w:rFonts w:cs="Times New Roman" w:hint="default"/>
      </w:rPr>
    </w:lvl>
  </w:abstractNum>
  <w:abstractNum w:abstractNumId="21" w15:restartNumberingAfterBreak="0">
    <w:nsid w:val="47DF02EF"/>
    <w:multiLevelType w:val="hybridMultilevel"/>
    <w:tmpl w:val="76B45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2217432"/>
    <w:multiLevelType w:val="hybridMultilevel"/>
    <w:tmpl w:val="0C3C9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5"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6"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7" w15:restartNumberingAfterBreak="0">
    <w:nsid w:val="72E62DAF"/>
    <w:multiLevelType w:val="multilevel"/>
    <w:tmpl w:val="9D16C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6D740F"/>
    <w:multiLevelType w:val="multilevel"/>
    <w:tmpl w:val="6542105A"/>
    <w:lvl w:ilvl="0">
      <w:start w:val="1"/>
      <w:numFmt w:val="decimal"/>
      <w:lvlText w:val="%1."/>
      <w:lvlJc w:val="left"/>
      <w:pPr>
        <w:tabs>
          <w:tab w:val="num" w:pos="786"/>
        </w:tabs>
        <w:ind w:left="786"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AD1077F"/>
    <w:multiLevelType w:val="hybridMultilevel"/>
    <w:tmpl w:val="66AE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96752B"/>
    <w:multiLevelType w:val="multilevel"/>
    <w:tmpl w:val="62C8F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8401666">
    <w:abstractNumId w:val="8"/>
  </w:num>
  <w:num w:numId="2" w16cid:durableId="116677671">
    <w:abstractNumId w:val="20"/>
  </w:num>
  <w:num w:numId="3" w16cid:durableId="1181965023">
    <w:abstractNumId w:val="18"/>
  </w:num>
  <w:num w:numId="4" w16cid:durableId="1233275286">
    <w:abstractNumId w:val="10"/>
  </w:num>
  <w:num w:numId="5" w16cid:durableId="1247223399">
    <w:abstractNumId w:val="5"/>
  </w:num>
  <w:num w:numId="6" w16cid:durableId="1411349653">
    <w:abstractNumId w:val="26"/>
  </w:num>
  <w:num w:numId="7" w16cid:durableId="1416898041">
    <w:abstractNumId w:val="30"/>
  </w:num>
  <w:num w:numId="8" w16cid:durableId="1468668176">
    <w:abstractNumId w:val="20"/>
  </w:num>
  <w:num w:numId="9" w16cid:durableId="1498110814">
    <w:abstractNumId w:val="25"/>
  </w:num>
  <w:num w:numId="10" w16cid:durableId="1530676518">
    <w:abstractNumId w:val="2"/>
  </w:num>
  <w:num w:numId="11" w16cid:durableId="1626231921">
    <w:abstractNumId w:val="0"/>
  </w:num>
  <w:num w:numId="12" w16cid:durableId="1643465310">
    <w:abstractNumId w:val="6"/>
  </w:num>
  <w:num w:numId="13" w16cid:durableId="1674605529">
    <w:abstractNumId w:val="28"/>
  </w:num>
  <w:num w:numId="14" w16cid:durableId="1789467630">
    <w:abstractNumId w:val="12"/>
  </w:num>
  <w:num w:numId="15" w16cid:durableId="1828663036">
    <w:abstractNumId w:val="4"/>
  </w:num>
  <w:num w:numId="16" w16cid:durableId="1921716363">
    <w:abstractNumId w:val="22"/>
  </w:num>
  <w:num w:numId="17" w16cid:durableId="1940288491">
    <w:abstractNumId w:val="7"/>
  </w:num>
  <w:num w:numId="18" w16cid:durableId="1985961306">
    <w:abstractNumId w:val="27"/>
  </w:num>
  <w:num w:numId="19" w16cid:durableId="2041005877">
    <w:abstractNumId w:val="15"/>
  </w:num>
  <w:num w:numId="20" w16cid:durableId="2081367872">
    <w:abstractNumId w:val="1"/>
  </w:num>
  <w:num w:numId="21" w16cid:durableId="293802946">
    <w:abstractNumId w:val="20"/>
  </w:num>
  <w:num w:numId="22" w16cid:durableId="395587192">
    <w:abstractNumId w:val="9"/>
  </w:num>
  <w:num w:numId="23" w16cid:durableId="488132111">
    <w:abstractNumId w:val="13"/>
  </w:num>
  <w:num w:numId="24" w16cid:durableId="697313514">
    <w:abstractNumId w:val="3"/>
  </w:num>
  <w:num w:numId="25" w16cid:durableId="789053566">
    <w:abstractNumId w:val="14"/>
  </w:num>
  <w:num w:numId="26" w16cid:durableId="830026632">
    <w:abstractNumId w:val="19"/>
  </w:num>
  <w:num w:numId="27" w16cid:durableId="845242383">
    <w:abstractNumId w:val="20"/>
  </w:num>
  <w:num w:numId="28" w16cid:durableId="968240199">
    <w:abstractNumId w:val="24"/>
  </w:num>
  <w:num w:numId="29" w16cid:durableId="21395353">
    <w:abstractNumId w:val="29"/>
  </w:num>
  <w:num w:numId="30" w16cid:durableId="1984042710">
    <w:abstractNumId w:val="21"/>
  </w:num>
  <w:num w:numId="31" w16cid:durableId="599987853">
    <w:abstractNumId w:val="11"/>
  </w:num>
  <w:num w:numId="32" w16cid:durableId="1455902523">
    <w:abstractNumId w:val="23"/>
  </w:num>
  <w:num w:numId="33" w16cid:durableId="1157303283">
    <w:abstractNumId w:val="16"/>
  </w:num>
  <w:num w:numId="34" w16cid:durableId="393255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grammar="clean"/>
  <w:defaultTabStop w:val="720"/>
  <w:doNotHyphenateCaps/>
  <w:characterSpacingControl w:val="doNotCompress"/>
  <w:doNotValidateAgainstSchema/>
  <w:doNotDemarcateInvalidXml/>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D9"/>
    <w:rsid w:val="00001168"/>
    <w:rsid w:val="000035C0"/>
    <w:rsid w:val="00004786"/>
    <w:rsid w:val="000072DC"/>
    <w:rsid w:val="000078B4"/>
    <w:rsid w:val="00010901"/>
    <w:rsid w:val="00010C02"/>
    <w:rsid w:val="00012E61"/>
    <w:rsid w:val="000133F8"/>
    <w:rsid w:val="00015165"/>
    <w:rsid w:val="0001766D"/>
    <w:rsid w:val="00022DA4"/>
    <w:rsid w:val="000230D9"/>
    <w:rsid w:val="00023CC4"/>
    <w:rsid w:val="000242F0"/>
    <w:rsid w:val="00024435"/>
    <w:rsid w:val="00025BA7"/>
    <w:rsid w:val="00026878"/>
    <w:rsid w:val="00030004"/>
    <w:rsid w:val="0003071A"/>
    <w:rsid w:val="00030ECA"/>
    <w:rsid w:val="00031410"/>
    <w:rsid w:val="00031DC7"/>
    <w:rsid w:val="000327D9"/>
    <w:rsid w:val="00033B6D"/>
    <w:rsid w:val="00033D4C"/>
    <w:rsid w:val="000343CA"/>
    <w:rsid w:val="000349DC"/>
    <w:rsid w:val="000350AD"/>
    <w:rsid w:val="0003610C"/>
    <w:rsid w:val="00036F8A"/>
    <w:rsid w:val="0003765B"/>
    <w:rsid w:val="00040856"/>
    <w:rsid w:val="00040CA8"/>
    <w:rsid w:val="0004106C"/>
    <w:rsid w:val="00044F50"/>
    <w:rsid w:val="000459CE"/>
    <w:rsid w:val="00045A1F"/>
    <w:rsid w:val="00046663"/>
    <w:rsid w:val="0004674F"/>
    <w:rsid w:val="0004781E"/>
    <w:rsid w:val="00052791"/>
    <w:rsid w:val="00053E59"/>
    <w:rsid w:val="000546A6"/>
    <w:rsid w:val="00054806"/>
    <w:rsid w:val="00055070"/>
    <w:rsid w:val="000566A9"/>
    <w:rsid w:val="00056E57"/>
    <w:rsid w:val="00060F00"/>
    <w:rsid w:val="000620DB"/>
    <w:rsid w:val="000633D1"/>
    <w:rsid w:val="00064036"/>
    <w:rsid w:val="00064138"/>
    <w:rsid w:val="00065350"/>
    <w:rsid w:val="000664D7"/>
    <w:rsid w:val="00066860"/>
    <w:rsid w:val="00067C26"/>
    <w:rsid w:val="00067F7D"/>
    <w:rsid w:val="000705AD"/>
    <w:rsid w:val="00071871"/>
    <w:rsid w:val="00075661"/>
    <w:rsid w:val="00077328"/>
    <w:rsid w:val="0008009C"/>
    <w:rsid w:val="00080DF1"/>
    <w:rsid w:val="000816F0"/>
    <w:rsid w:val="00081DB2"/>
    <w:rsid w:val="000827F5"/>
    <w:rsid w:val="00082D62"/>
    <w:rsid w:val="000837AA"/>
    <w:rsid w:val="000837B0"/>
    <w:rsid w:val="00083DF7"/>
    <w:rsid w:val="000847E4"/>
    <w:rsid w:val="000858EA"/>
    <w:rsid w:val="000862F3"/>
    <w:rsid w:val="0008758A"/>
    <w:rsid w:val="0009061E"/>
    <w:rsid w:val="00090E26"/>
    <w:rsid w:val="000918D0"/>
    <w:rsid w:val="00094C1E"/>
    <w:rsid w:val="00095874"/>
    <w:rsid w:val="0009625F"/>
    <w:rsid w:val="000A2485"/>
    <w:rsid w:val="000A3187"/>
    <w:rsid w:val="000A35F5"/>
    <w:rsid w:val="000A376C"/>
    <w:rsid w:val="000A4C4E"/>
    <w:rsid w:val="000A748A"/>
    <w:rsid w:val="000B1A44"/>
    <w:rsid w:val="000B24B4"/>
    <w:rsid w:val="000B52FF"/>
    <w:rsid w:val="000B5782"/>
    <w:rsid w:val="000B7116"/>
    <w:rsid w:val="000C0530"/>
    <w:rsid w:val="000C0A25"/>
    <w:rsid w:val="000C0F35"/>
    <w:rsid w:val="000C1297"/>
    <w:rsid w:val="000C1693"/>
    <w:rsid w:val="000C1E68"/>
    <w:rsid w:val="000C3179"/>
    <w:rsid w:val="000C450B"/>
    <w:rsid w:val="000C54AF"/>
    <w:rsid w:val="000C60A0"/>
    <w:rsid w:val="000C6A97"/>
    <w:rsid w:val="000C6FC7"/>
    <w:rsid w:val="000C7D58"/>
    <w:rsid w:val="000D0085"/>
    <w:rsid w:val="000D0C58"/>
    <w:rsid w:val="000D16F1"/>
    <w:rsid w:val="000D1757"/>
    <w:rsid w:val="000D246D"/>
    <w:rsid w:val="000D2B70"/>
    <w:rsid w:val="000D38B7"/>
    <w:rsid w:val="000D3CA0"/>
    <w:rsid w:val="000D4D93"/>
    <w:rsid w:val="000D59B2"/>
    <w:rsid w:val="000D5F98"/>
    <w:rsid w:val="000D6660"/>
    <w:rsid w:val="000E08E0"/>
    <w:rsid w:val="000E2782"/>
    <w:rsid w:val="000E29D8"/>
    <w:rsid w:val="000E2D58"/>
    <w:rsid w:val="000E38D4"/>
    <w:rsid w:val="000E4686"/>
    <w:rsid w:val="000E477E"/>
    <w:rsid w:val="000E5EBD"/>
    <w:rsid w:val="000F0806"/>
    <w:rsid w:val="000F1538"/>
    <w:rsid w:val="000F18CF"/>
    <w:rsid w:val="000F24FB"/>
    <w:rsid w:val="000F2A32"/>
    <w:rsid w:val="000F399C"/>
    <w:rsid w:val="000F4371"/>
    <w:rsid w:val="000F495C"/>
    <w:rsid w:val="000F49F2"/>
    <w:rsid w:val="000F4E39"/>
    <w:rsid w:val="000F5288"/>
    <w:rsid w:val="000F56B8"/>
    <w:rsid w:val="000F58F7"/>
    <w:rsid w:val="000F6F03"/>
    <w:rsid w:val="00100138"/>
    <w:rsid w:val="00100369"/>
    <w:rsid w:val="00100E3B"/>
    <w:rsid w:val="0010123B"/>
    <w:rsid w:val="00101C15"/>
    <w:rsid w:val="00102693"/>
    <w:rsid w:val="00103D4F"/>
    <w:rsid w:val="00103DFE"/>
    <w:rsid w:val="0010558F"/>
    <w:rsid w:val="00113119"/>
    <w:rsid w:val="0011324A"/>
    <w:rsid w:val="001139C8"/>
    <w:rsid w:val="00113DCF"/>
    <w:rsid w:val="00114885"/>
    <w:rsid w:val="0011583A"/>
    <w:rsid w:val="001162C6"/>
    <w:rsid w:val="001167CE"/>
    <w:rsid w:val="00120E27"/>
    <w:rsid w:val="0012112A"/>
    <w:rsid w:val="0012133B"/>
    <w:rsid w:val="00121821"/>
    <w:rsid w:val="00122051"/>
    <w:rsid w:val="0012380C"/>
    <w:rsid w:val="0012489F"/>
    <w:rsid w:val="00125901"/>
    <w:rsid w:val="00125B96"/>
    <w:rsid w:val="00126B80"/>
    <w:rsid w:val="00130CFB"/>
    <w:rsid w:val="0013131E"/>
    <w:rsid w:val="00132425"/>
    <w:rsid w:val="0013278D"/>
    <w:rsid w:val="00132B7A"/>
    <w:rsid w:val="00133B6E"/>
    <w:rsid w:val="001346F0"/>
    <w:rsid w:val="00134DA6"/>
    <w:rsid w:val="00135762"/>
    <w:rsid w:val="00140819"/>
    <w:rsid w:val="00141272"/>
    <w:rsid w:val="00141D40"/>
    <w:rsid w:val="0014272B"/>
    <w:rsid w:val="001436B4"/>
    <w:rsid w:val="00144258"/>
    <w:rsid w:val="001455C5"/>
    <w:rsid w:val="001464F5"/>
    <w:rsid w:val="001467DA"/>
    <w:rsid w:val="00147426"/>
    <w:rsid w:val="001506D3"/>
    <w:rsid w:val="00152A3D"/>
    <w:rsid w:val="00152F79"/>
    <w:rsid w:val="00153F44"/>
    <w:rsid w:val="00154709"/>
    <w:rsid w:val="00155A17"/>
    <w:rsid w:val="00156A1D"/>
    <w:rsid w:val="00156AA2"/>
    <w:rsid w:val="00157230"/>
    <w:rsid w:val="001578F6"/>
    <w:rsid w:val="00157934"/>
    <w:rsid w:val="0016007B"/>
    <w:rsid w:val="00161024"/>
    <w:rsid w:val="00165331"/>
    <w:rsid w:val="00166B8C"/>
    <w:rsid w:val="00167B28"/>
    <w:rsid w:val="00173604"/>
    <w:rsid w:val="001749E2"/>
    <w:rsid w:val="001756E7"/>
    <w:rsid w:val="00176245"/>
    <w:rsid w:val="001765F4"/>
    <w:rsid w:val="00177877"/>
    <w:rsid w:val="00180EFB"/>
    <w:rsid w:val="0018207F"/>
    <w:rsid w:val="001831A3"/>
    <w:rsid w:val="00183A4C"/>
    <w:rsid w:val="00183DB9"/>
    <w:rsid w:val="001842C2"/>
    <w:rsid w:val="00185623"/>
    <w:rsid w:val="0018608A"/>
    <w:rsid w:val="00186F79"/>
    <w:rsid w:val="00187428"/>
    <w:rsid w:val="00187739"/>
    <w:rsid w:val="00187C42"/>
    <w:rsid w:val="00190960"/>
    <w:rsid w:val="00190B8D"/>
    <w:rsid w:val="0019199E"/>
    <w:rsid w:val="00191CF8"/>
    <w:rsid w:val="00192203"/>
    <w:rsid w:val="00192526"/>
    <w:rsid w:val="001927A8"/>
    <w:rsid w:val="001935C8"/>
    <w:rsid w:val="00193946"/>
    <w:rsid w:val="0019589B"/>
    <w:rsid w:val="00195DC6"/>
    <w:rsid w:val="001A0945"/>
    <w:rsid w:val="001A131B"/>
    <w:rsid w:val="001A1B34"/>
    <w:rsid w:val="001A2EFD"/>
    <w:rsid w:val="001A3B3D"/>
    <w:rsid w:val="001A4661"/>
    <w:rsid w:val="001A5CDB"/>
    <w:rsid w:val="001A7179"/>
    <w:rsid w:val="001A720E"/>
    <w:rsid w:val="001A78B4"/>
    <w:rsid w:val="001B0F02"/>
    <w:rsid w:val="001B1390"/>
    <w:rsid w:val="001B1ADA"/>
    <w:rsid w:val="001B2C10"/>
    <w:rsid w:val="001B334D"/>
    <w:rsid w:val="001B35CE"/>
    <w:rsid w:val="001B5EAF"/>
    <w:rsid w:val="001B6660"/>
    <w:rsid w:val="001B67DC"/>
    <w:rsid w:val="001B791E"/>
    <w:rsid w:val="001C0112"/>
    <w:rsid w:val="001C082B"/>
    <w:rsid w:val="001C272A"/>
    <w:rsid w:val="001C373E"/>
    <w:rsid w:val="001C3CF6"/>
    <w:rsid w:val="001C4392"/>
    <w:rsid w:val="001C6C65"/>
    <w:rsid w:val="001D0122"/>
    <w:rsid w:val="001D19DA"/>
    <w:rsid w:val="001D1B47"/>
    <w:rsid w:val="001D24A2"/>
    <w:rsid w:val="001D37F9"/>
    <w:rsid w:val="001D3EE3"/>
    <w:rsid w:val="001D66B6"/>
    <w:rsid w:val="001D66CF"/>
    <w:rsid w:val="001E1968"/>
    <w:rsid w:val="001E2C74"/>
    <w:rsid w:val="001E3EB9"/>
    <w:rsid w:val="001E4287"/>
    <w:rsid w:val="001E46B9"/>
    <w:rsid w:val="001E5188"/>
    <w:rsid w:val="001E5A45"/>
    <w:rsid w:val="001E734B"/>
    <w:rsid w:val="001F085B"/>
    <w:rsid w:val="001F1439"/>
    <w:rsid w:val="001F1B27"/>
    <w:rsid w:val="001F3DD8"/>
    <w:rsid w:val="001F5484"/>
    <w:rsid w:val="001F71EE"/>
    <w:rsid w:val="001F7452"/>
    <w:rsid w:val="002020D3"/>
    <w:rsid w:val="00203A03"/>
    <w:rsid w:val="00204DCE"/>
    <w:rsid w:val="002056CD"/>
    <w:rsid w:val="00206B38"/>
    <w:rsid w:val="00207113"/>
    <w:rsid w:val="00207C1E"/>
    <w:rsid w:val="002102D3"/>
    <w:rsid w:val="0021134F"/>
    <w:rsid w:val="00211453"/>
    <w:rsid w:val="00212596"/>
    <w:rsid w:val="002131CB"/>
    <w:rsid w:val="00214A46"/>
    <w:rsid w:val="00214D95"/>
    <w:rsid w:val="00216E50"/>
    <w:rsid w:val="0022065F"/>
    <w:rsid w:val="00220768"/>
    <w:rsid w:val="00223D06"/>
    <w:rsid w:val="002254A9"/>
    <w:rsid w:val="00230EA4"/>
    <w:rsid w:val="00231465"/>
    <w:rsid w:val="00231680"/>
    <w:rsid w:val="0023228A"/>
    <w:rsid w:val="00233550"/>
    <w:rsid w:val="00233581"/>
    <w:rsid w:val="00233D97"/>
    <w:rsid w:val="002347A2"/>
    <w:rsid w:val="00235E7B"/>
    <w:rsid w:val="0023632C"/>
    <w:rsid w:val="00237168"/>
    <w:rsid w:val="00237AE3"/>
    <w:rsid w:val="00241FEF"/>
    <w:rsid w:val="00242BF3"/>
    <w:rsid w:val="00244CD9"/>
    <w:rsid w:val="00245C6F"/>
    <w:rsid w:val="0024788F"/>
    <w:rsid w:val="00247CF3"/>
    <w:rsid w:val="002501E4"/>
    <w:rsid w:val="00250B8E"/>
    <w:rsid w:val="0025172F"/>
    <w:rsid w:val="002517EA"/>
    <w:rsid w:val="00252FBC"/>
    <w:rsid w:val="00253545"/>
    <w:rsid w:val="00253C43"/>
    <w:rsid w:val="0025601C"/>
    <w:rsid w:val="002571B5"/>
    <w:rsid w:val="00257DFE"/>
    <w:rsid w:val="0026054C"/>
    <w:rsid w:val="00262B03"/>
    <w:rsid w:val="00262BE6"/>
    <w:rsid w:val="00262DFD"/>
    <w:rsid w:val="00263166"/>
    <w:rsid w:val="00263C9D"/>
    <w:rsid w:val="002644D5"/>
    <w:rsid w:val="002657C0"/>
    <w:rsid w:val="0026591F"/>
    <w:rsid w:val="0026645D"/>
    <w:rsid w:val="0026794B"/>
    <w:rsid w:val="00267A4B"/>
    <w:rsid w:val="00267C48"/>
    <w:rsid w:val="00270728"/>
    <w:rsid w:val="002713D9"/>
    <w:rsid w:val="00272833"/>
    <w:rsid w:val="002733F6"/>
    <w:rsid w:val="002736B0"/>
    <w:rsid w:val="002742F4"/>
    <w:rsid w:val="00274B25"/>
    <w:rsid w:val="00274D3E"/>
    <w:rsid w:val="00275485"/>
    <w:rsid w:val="0027562D"/>
    <w:rsid w:val="002759C3"/>
    <w:rsid w:val="0027679C"/>
    <w:rsid w:val="0028034C"/>
    <w:rsid w:val="00282FBF"/>
    <w:rsid w:val="00283744"/>
    <w:rsid w:val="00283821"/>
    <w:rsid w:val="002850E3"/>
    <w:rsid w:val="00285A85"/>
    <w:rsid w:val="00285CB8"/>
    <w:rsid w:val="00285FC1"/>
    <w:rsid w:val="00286374"/>
    <w:rsid w:val="0028703B"/>
    <w:rsid w:val="002874B8"/>
    <w:rsid w:val="0029125F"/>
    <w:rsid w:val="0029200C"/>
    <w:rsid w:val="00292D08"/>
    <w:rsid w:val="002951C8"/>
    <w:rsid w:val="0029527E"/>
    <w:rsid w:val="00295E70"/>
    <w:rsid w:val="00297D76"/>
    <w:rsid w:val="00297F6E"/>
    <w:rsid w:val="002A003E"/>
    <w:rsid w:val="002A45E8"/>
    <w:rsid w:val="002A4C93"/>
    <w:rsid w:val="002A4ED3"/>
    <w:rsid w:val="002A52B0"/>
    <w:rsid w:val="002A56A5"/>
    <w:rsid w:val="002A67B3"/>
    <w:rsid w:val="002A688E"/>
    <w:rsid w:val="002A6C25"/>
    <w:rsid w:val="002A6EC1"/>
    <w:rsid w:val="002A7A4E"/>
    <w:rsid w:val="002B13F8"/>
    <w:rsid w:val="002B1DF5"/>
    <w:rsid w:val="002B216F"/>
    <w:rsid w:val="002B222C"/>
    <w:rsid w:val="002B315E"/>
    <w:rsid w:val="002B3B7E"/>
    <w:rsid w:val="002B682C"/>
    <w:rsid w:val="002B730F"/>
    <w:rsid w:val="002B7452"/>
    <w:rsid w:val="002C060F"/>
    <w:rsid w:val="002C256E"/>
    <w:rsid w:val="002C352D"/>
    <w:rsid w:val="002C4343"/>
    <w:rsid w:val="002C43DE"/>
    <w:rsid w:val="002C4B6F"/>
    <w:rsid w:val="002C5237"/>
    <w:rsid w:val="002C5BE7"/>
    <w:rsid w:val="002C73C0"/>
    <w:rsid w:val="002C7549"/>
    <w:rsid w:val="002C763D"/>
    <w:rsid w:val="002C77DB"/>
    <w:rsid w:val="002C7AC5"/>
    <w:rsid w:val="002D07F5"/>
    <w:rsid w:val="002D0AF0"/>
    <w:rsid w:val="002D0B54"/>
    <w:rsid w:val="002D1686"/>
    <w:rsid w:val="002D1835"/>
    <w:rsid w:val="002D3649"/>
    <w:rsid w:val="002D4DC1"/>
    <w:rsid w:val="002D73DC"/>
    <w:rsid w:val="002E0D60"/>
    <w:rsid w:val="002E0FB7"/>
    <w:rsid w:val="002E1632"/>
    <w:rsid w:val="002E1EA4"/>
    <w:rsid w:val="002E261D"/>
    <w:rsid w:val="002E26D7"/>
    <w:rsid w:val="002E3695"/>
    <w:rsid w:val="002E6D70"/>
    <w:rsid w:val="002E6D76"/>
    <w:rsid w:val="002E745A"/>
    <w:rsid w:val="002E7AD7"/>
    <w:rsid w:val="002F1404"/>
    <w:rsid w:val="002F2F16"/>
    <w:rsid w:val="002F381D"/>
    <w:rsid w:val="002F3AA1"/>
    <w:rsid w:val="002F4AD1"/>
    <w:rsid w:val="002F557A"/>
    <w:rsid w:val="002F5EAE"/>
    <w:rsid w:val="002F6BBC"/>
    <w:rsid w:val="002F7CB0"/>
    <w:rsid w:val="00300757"/>
    <w:rsid w:val="00300808"/>
    <w:rsid w:val="00300E18"/>
    <w:rsid w:val="00301DA8"/>
    <w:rsid w:val="003020BB"/>
    <w:rsid w:val="00302292"/>
    <w:rsid w:val="0030330F"/>
    <w:rsid w:val="0030355A"/>
    <w:rsid w:val="00303621"/>
    <w:rsid w:val="0030480D"/>
    <w:rsid w:val="00307047"/>
    <w:rsid w:val="00311114"/>
    <w:rsid w:val="00311414"/>
    <w:rsid w:val="00311F53"/>
    <w:rsid w:val="003154D6"/>
    <w:rsid w:val="00315802"/>
    <w:rsid w:val="00315F3A"/>
    <w:rsid w:val="0031684C"/>
    <w:rsid w:val="00316E97"/>
    <w:rsid w:val="003177A3"/>
    <w:rsid w:val="00321364"/>
    <w:rsid w:val="00322A26"/>
    <w:rsid w:val="0032421D"/>
    <w:rsid w:val="00324EFE"/>
    <w:rsid w:val="00325200"/>
    <w:rsid w:val="003275A2"/>
    <w:rsid w:val="00327B46"/>
    <w:rsid w:val="003306A8"/>
    <w:rsid w:val="00330C32"/>
    <w:rsid w:val="00331B7E"/>
    <w:rsid w:val="003322A0"/>
    <w:rsid w:val="00332FCF"/>
    <w:rsid w:val="00333353"/>
    <w:rsid w:val="00333CBE"/>
    <w:rsid w:val="00334FA8"/>
    <w:rsid w:val="0033560E"/>
    <w:rsid w:val="003377C1"/>
    <w:rsid w:val="00340A20"/>
    <w:rsid w:val="00340C66"/>
    <w:rsid w:val="003412EA"/>
    <w:rsid w:val="00341D50"/>
    <w:rsid w:val="00343D3C"/>
    <w:rsid w:val="0034494E"/>
    <w:rsid w:val="00345356"/>
    <w:rsid w:val="0034562C"/>
    <w:rsid w:val="003465FA"/>
    <w:rsid w:val="003509C2"/>
    <w:rsid w:val="00351239"/>
    <w:rsid w:val="0035169B"/>
    <w:rsid w:val="003540E3"/>
    <w:rsid w:val="003541C4"/>
    <w:rsid w:val="0035422A"/>
    <w:rsid w:val="00354820"/>
    <w:rsid w:val="00354FCF"/>
    <w:rsid w:val="00355160"/>
    <w:rsid w:val="00355A70"/>
    <w:rsid w:val="003643FE"/>
    <w:rsid w:val="00364768"/>
    <w:rsid w:val="00364A21"/>
    <w:rsid w:val="00364A5E"/>
    <w:rsid w:val="00365C71"/>
    <w:rsid w:val="003665DB"/>
    <w:rsid w:val="00366EA5"/>
    <w:rsid w:val="0036733B"/>
    <w:rsid w:val="00367EF3"/>
    <w:rsid w:val="003708BB"/>
    <w:rsid w:val="00371414"/>
    <w:rsid w:val="00372B04"/>
    <w:rsid w:val="00374C2F"/>
    <w:rsid w:val="00374E66"/>
    <w:rsid w:val="00375658"/>
    <w:rsid w:val="00375FFE"/>
    <w:rsid w:val="0037618C"/>
    <w:rsid w:val="00376DCE"/>
    <w:rsid w:val="00377BBC"/>
    <w:rsid w:val="00381CC5"/>
    <w:rsid w:val="00382B7B"/>
    <w:rsid w:val="00383C0E"/>
    <w:rsid w:val="00384575"/>
    <w:rsid w:val="00385FAF"/>
    <w:rsid w:val="003877BB"/>
    <w:rsid w:val="003907CA"/>
    <w:rsid w:val="00390D78"/>
    <w:rsid w:val="00391AA8"/>
    <w:rsid w:val="00391F0C"/>
    <w:rsid w:val="00392676"/>
    <w:rsid w:val="0039318F"/>
    <w:rsid w:val="0039340F"/>
    <w:rsid w:val="003949CF"/>
    <w:rsid w:val="00394A44"/>
    <w:rsid w:val="0039595C"/>
    <w:rsid w:val="003959B9"/>
    <w:rsid w:val="00396A71"/>
    <w:rsid w:val="00396C1B"/>
    <w:rsid w:val="00396D92"/>
    <w:rsid w:val="003A001E"/>
    <w:rsid w:val="003A101C"/>
    <w:rsid w:val="003A19E2"/>
    <w:rsid w:val="003A2E55"/>
    <w:rsid w:val="003A477A"/>
    <w:rsid w:val="003A670C"/>
    <w:rsid w:val="003A6A76"/>
    <w:rsid w:val="003A6B60"/>
    <w:rsid w:val="003B3596"/>
    <w:rsid w:val="003B3844"/>
    <w:rsid w:val="003B3C64"/>
    <w:rsid w:val="003B3F9C"/>
    <w:rsid w:val="003B4D45"/>
    <w:rsid w:val="003B4E04"/>
    <w:rsid w:val="003B516E"/>
    <w:rsid w:val="003B5E1D"/>
    <w:rsid w:val="003B64E7"/>
    <w:rsid w:val="003B68A6"/>
    <w:rsid w:val="003B6919"/>
    <w:rsid w:val="003C1119"/>
    <w:rsid w:val="003C15B6"/>
    <w:rsid w:val="003C1D7E"/>
    <w:rsid w:val="003C1E1A"/>
    <w:rsid w:val="003C1E53"/>
    <w:rsid w:val="003C1FC3"/>
    <w:rsid w:val="003C2739"/>
    <w:rsid w:val="003C289F"/>
    <w:rsid w:val="003C34B8"/>
    <w:rsid w:val="003C3DE1"/>
    <w:rsid w:val="003C51FD"/>
    <w:rsid w:val="003C5C26"/>
    <w:rsid w:val="003C7F86"/>
    <w:rsid w:val="003D0322"/>
    <w:rsid w:val="003D0AAC"/>
    <w:rsid w:val="003D10A6"/>
    <w:rsid w:val="003D1C8B"/>
    <w:rsid w:val="003D3E98"/>
    <w:rsid w:val="003D4413"/>
    <w:rsid w:val="003D5229"/>
    <w:rsid w:val="003D627F"/>
    <w:rsid w:val="003D70E2"/>
    <w:rsid w:val="003E01B9"/>
    <w:rsid w:val="003E108C"/>
    <w:rsid w:val="003E1306"/>
    <w:rsid w:val="003E1F00"/>
    <w:rsid w:val="003E2903"/>
    <w:rsid w:val="003E2DC7"/>
    <w:rsid w:val="003E3FB8"/>
    <w:rsid w:val="003E45E3"/>
    <w:rsid w:val="003E6281"/>
    <w:rsid w:val="003E6CA0"/>
    <w:rsid w:val="003E709B"/>
    <w:rsid w:val="003F077B"/>
    <w:rsid w:val="003F0B1B"/>
    <w:rsid w:val="003F0C0A"/>
    <w:rsid w:val="003F16D9"/>
    <w:rsid w:val="003F2209"/>
    <w:rsid w:val="003F2937"/>
    <w:rsid w:val="003F3F2A"/>
    <w:rsid w:val="003F53C9"/>
    <w:rsid w:val="003F5735"/>
    <w:rsid w:val="003F5832"/>
    <w:rsid w:val="003F5A08"/>
    <w:rsid w:val="003F6649"/>
    <w:rsid w:val="003F677E"/>
    <w:rsid w:val="003F6A28"/>
    <w:rsid w:val="003F78E4"/>
    <w:rsid w:val="003F7C90"/>
    <w:rsid w:val="00403912"/>
    <w:rsid w:val="00406916"/>
    <w:rsid w:val="0040710B"/>
    <w:rsid w:val="0040724A"/>
    <w:rsid w:val="00410582"/>
    <w:rsid w:val="00410A50"/>
    <w:rsid w:val="00411FEC"/>
    <w:rsid w:val="004147B2"/>
    <w:rsid w:val="0041532C"/>
    <w:rsid w:val="00415E24"/>
    <w:rsid w:val="0041685B"/>
    <w:rsid w:val="00417120"/>
    <w:rsid w:val="00420533"/>
    <w:rsid w:val="00420716"/>
    <w:rsid w:val="0042136D"/>
    <w:rsid w:val="00421F92"/>
    <w:rsid w:val="0042302F"/>
    <w:rsid w:val="00424401"/>
    <w:rsid w:val="00424873"/>
    <w:rsid w:val="00424CBD"/>
    <w:rsid w:val="00424DC1"/>
    <w:rsid w:val="004252BD"/>
    <w:rsid w:val="004270AA"/>
    <w:rsid w:val="00427387"/>
    <w:rsid w:val="00427536"/>
    <w:rsid w:val="00427EDC"/>
    <w:rsid w:val="00431366"/>
    <w:rsid w:val="004325FB"/>
    <w:rsid w:val="004329C3"/>
    <w:rsid w:val="004332AC"/>
    <w:rsid w:val="0043533E"/>
    <w:rsid w:val="00435FF8"/>
    <w:rsid w:val="004361DE"/>
    <w:rsid w:val="00437B7D"/>
    <w:rsid w:val="00442085"/>
    <w:rsid w:val="004428A6"/>
    <w:rsid w:val="0044312D"/>
    <w:rsid w:val="004432BA"/>
    <w:rsid w:val="004435EE"/>
    <w:rsid w:val="00443C9A"/>
    <w:rsid w:val="0044407E"/>
    <w:rsid w:val="00445B4E"/>
    <w:rsid w:val="0044746F"/>
    <w:rsid w:val="00447BB9"/>
    <w:rsid w:val="00450D4A"/>
    <w:rsid w:val="0045155E"/>
    <w:rsid w:val="00451B43"/>
    <w:rsid w:val="00452C1C"/>
    <w:rsid w:val="00452D91"/>
    <w:rsid w:val="004530C3"/>
    <w:rsid w:val="0045500F"/>
    <w:rsid w:val="004561EC"/>
    <w:rsid w:val="00456646"/>
    <w:rsid w:val="00456D5D"/>
    <w:rsid w:val="00457514"/>
    <w:rsid w:val="00457525"/>
    <w:rsid w:val="00460015"/>
    <w:rsid w:val="0046031D"/>
    <w:rsid w:val="00461AF3"/>
    <w:rsid w:val="0046228A"/>
    <w:rsid w:val="00462325"/>
    <w:rsid w:val="00462701"/>
    <w:rsid w:val="0046277B"/>
    <w:rsid w:val="00463589"/>
    <w:rsid w:val="00464841"/>
    <w:rsid w:val="00464886"/>
    <w:rsid w:val="00465137"/>
    <w:rsid w:val="004662A9"/>
    <w:rsid w:val="00470D72"/>
    <w:rsid w:val="004718B8"/>
    <w:rsid w:val="00471DAA"/>
    <w:rsid w:val="00472274"/>
    <w:rsid w:val="00473850"/>
    <w:rsid w:val="00473D18"/>
    <w:rsid w:val="00474832"/>
    <w:rsid w:val="00476A6B"/>
    <w:rsid w:val="00476B5E"/>
    <w:rsid w:val="004802C5"/>
    <w:rsid w:val="004806E3"/>
    <w:rsid w:val="00480D03"/>
    <w:rsid w:val="00481ABF"/>
    <w:rsid w:val="00482359"/>
    <w:rsid w:val="0048329C"/>
    <w:rsid w:val="004836E8"/>
    <w:rsid w:val="00484230"/>
    <w:rsid w:val="004851F8"/>
    <w:rsid w:val="00486291"/>
    <w:rsid w:val="00486C61"/>
    <w:rsid w:val="00490BE9"/>
    <w:rsid w:val="00490E64"/>
    <w:rsid w:val="00491A17"/>
    <w:rsid w:val="00491C56"/>
    <w:rsid w:val="00493590"/>
    <w:rsid w:val="00493626"/>
    <w:rsid w:val="00494B09"/>
    <w:rsid w:val="004964B3"/>
    <w:rsid w:val="004965FF"/>
    <w:rsid w:val="0049695A"/>
    <w:rsid w:val="00497C77"/>
    <w:rsid w:val="00497CF2"/>
    <w:rsid w:val="004A13C3"/>
    <w:rsid w:val="004A25B0"/>
    <w:rsid w:val="004A278C"/>
    <w:rsid w:val="004A34CE"/>
    <w:rsid w:val="004A3768"/>
    <w:rsid w:val="004A4ADB"/>
    <w:rsid w:val="004A63AA"/>
    <w:rsid w:val="004A6E8D"/>
    <w:rsid w:val="004A7492"/>
    <w:rsid w:val="004A7F2B"/>
    <w:rsid w:val="004B0289"/>
    <w:rsid w:val="004B0512"/>
    <w:rsid w:val="004B0A19"/>
    <w:rsid w:val="004B0C34"/>
    <w:rsid w:val="004B11DD"/>
    <w:rsid w:val="004B1C89"/>
    <w:rsid w:val="004B1F1D"/>
    <w:rsid w:val="004B2BAB"/>
    <w:rsid w:val="004B3E72"/>
    <w:rsid w:val="004B448E"/>
    <w:rsid w:val="004B53AB"/>
    <w:rsid w:val="004B666A"/>
    <w:rsid w:val="004B7FE8"/>
    <w:rsid w:val="004C0577"/>
    <w:rsid w:val="004C0ADB"/>
    <w:rsid w:val="004C158C"/>
    <w:rsid w:val="004C255F"/>
    <w:rsid w:val="004C28A6"/>
    <w:rsid w:val="004C2CB8"/>
    <w:rsid w:val="004C3E13"/>
    <w:rsid w:val="004C5BCC"/>
    <w:rsid w:val="004C767D"/>
    <w:rsid w:val="004C77CD"/>
    <w:rsid w:val="004D0822"/>
    <w:rsid w:val="004D0A6D"/>
    <w:rsid w:val="004D1421"/>
    <w:rsid w:val="004D2CB7"/>
    <w:rsid w:val="004D6297"/>
    <w:rsid w:val="004D72B5"/>
    <w:rsid w:val="004E0E21"/>
    <w:rsid w:val="004E1303"/>
    <w:rsid w:val="004E16CE"/>
    <w:rsid w:val="004E1F88"/>
    <w:rsid w:val="004E2497"/>
    <w:rsid w:val="004E266D"/>
    <w:rsid w:val="004E2E3D"/>
    <w:rsid w:val="004E472B"/>
    <w:rsid w:val="004E60C9"/>
    <w:rsid w:val="004E7859"/>
    <w:rsid w:val="004F0D07"/>
    <w:rsid w:val="004F37C6"/>
    <w:rsid w:val="004F37D6"/>
    <w:rsid w:val="004F3EE9"/>
    <w:rsid w:val="004F72A4"/>
    <w:rsid w:val="00501673"/>
    <w:rsid w:val="005025D8"/>
    <w:rsid w:val="00502929"/>
    <w:rsid w:val="00502F71"/>
    <w:rsid w:val="00505A65"/>
    <w:rsid w:val="00506474"/>
    <w:rsid w:val="0050664D"/>
    <w:rsid w:val="00506A4A"/>
    <w:rsid w:val="0051012A"/>
    <w:rsid w:val="0051039A"/>
    <w:rsid w:val="0051155F"/>
    <w:rsid w:val="0051203F"/>
    <w:rsid w:val="0051270A"/>
    <w:rsid w:val="00512F32"/>
    <w:rsid w:val="0051508F"/>
    <w:rsid w:val="005152C5"/>
    <w:rsid w:val="00515A6F"/>
    <w:rsid w:val="0052061D"/>
    <w:rsid w:val="005210D3"/>
    <w:rsid w:val="00521102"/>
    <w:rsid w:val="00521E99"/>
    <w:rsid w:val="00521EFC"/>
    <w:rsid w:val="00522CB4"/>
    <w:rsid w:val="00523155"/>
    <w:rsid w:val="005232BA"/>
    <w:rsid w:val="00523B7C"/>
    <w:rsid w:val="0052504B"/>
    <w:rsid w:val="00525533"/>
    <w:rsid w:val="0052654F"/>
    <w:rsid w:val="00526737"/>
    <w:rsid w:val="00527832"/>
    <w:rsid w:val="005278AE"/>
    <w:rsid w:val="005316EE"/>
    <w:rsid w:val="0053266F"/>
    <w:rsid w:val="00535980"/>
    <w:rsid w:val="005378E6"/>
    <w:rsid w:val="005400AB"/>
    <w:rsid w:val="0054249B"/>
    <w:rsid w:val="00542658"/>
    <w:rsid w:val="005426CD"/>
    <w:rsid w:val="0054425C"/>
    <w:rsid w:val="00546594"/>
    <w:rsid w:val="00547C2D"/>
    <w:rsid w:val="0055083A"/>
    <w:rsid w:val="00550FB7"/>
    <w:rsid w:val="00550FBC"/>
    <w:rsid w:val="00551430"/>
    <w:rsid w:val="00551B7F"/>
    <w:rsid w:val="005527BE"/>
    <w:rsid w:val="00554253"/>
    <w:rsid w:val="005546A1"/>
    <w:rsid w:val="00554BB1"/>
    <w:rsid w:val="00555443"/>
    <w:rsid w:val="0055582C"/>
    <w:rsid w:val="00555973"/>
    <w:rsid w:val="00555A1A"/>
    <w:rsid w:val="00555A7E"/>
    <w:rsid w:val="005563E3"/>
    <w:rsid w:val="00557159"/>
    <w:rsid w:val="005571AB"/>
    <w:rsid w:val="005604A4"/>
    <w:rsid w:val="00560CE4"/>
    <w:rsid w:val="00561489"/>
    <w:rsid w:val="0056569C"/>
    <w:rsid w:val="005658B9"/>
    <w:rsid w:val="0056610F"/>
    <w:rsid w:val="00566646"/>
    <w:rsid w:val="00566826"/>
    <w:rsid w:val="00567B03"/>
    <w:rsid w:val="00570AFA"/>
    <w:rsid w:val="005713F0"/>
    <w:rsid w:val="00573C90"/>
    <w:rsid w:val="00573CF1"/>
    <w:rsid w:val="00574B9A"/>
    <w:rsid w:val="00575255"/>
    <w:rsid w:val="00575BCA"/>
    <w:rsid w:val="0057666A"/>
    <w:rsid w:val="0057714F"/>
    <w:rsid w:val="00577A1C"/>
    <w:rsid w:val="005806D1"/>
    <w:rsid w:val="005807E9"/>
    <w:rsid w:val="0058207A"/>
    <w:rsid w:val="00583DDF"/>
    <w:rsid w:val="00585405"/>
    <w:rsid w:val="005866DD"/>
    <w:rsid w:val="00587051"/>
    <w:rsid w:val="00587B38"/>
    <w:rsid w:val="00587D81"/>
    <w:rsid w:val="00591286"/>
    <w:rsid w:val="00591803"/>
    <w:rsid w:val="00592D8C"/>
    <w:rsid w:val="0059320C"/>
    <w:rsid w:val="0059345A"/>
    <w:rsid w:val="005942EF"/>
    <w:rsid w:val="005958F6"/>
    <w:rsid w:val="00596256"/>
    <w:rsid w:val="00597C5E"/>
    <w:rsid w:val="005A149D"/>
    <w:rsid w:val="005A1DBE"/>
    <w:rsid w:val="005A5A66"/>
    <w:rsid w:val="005A685D"/>
    <w:rsid w:val="005A79FA"/>
    <w:rsid w:val="005B0344"/>
    <w:rsid w:val="005B103A"/>
    <w:rsid w:val="005B2312"/>
    <w:rsid w:val="005B328C"/>
    <w:rsid w:val="005B36E8"/>
    <w:rsid w:val="005B43F3"/>
    <w:rsid w:val="005B520E"/>
    <w:rsid w:val="005B541F"/>
    <w:rsid w:val="005B5673"/>
    <w:rsid w:val="005B6476"/>
    <w:rsid w:val="005B7845"/>
    <w:rsid w:val="005B7DB1"/>
    <w:rsid w:val="005C32F4"/>
    <w:rsid w:val="005C3778"/>
    <w:rsid w:val="005C38D9"/>
    <w:rsid w:val="005C3BC0"/>
    <w:rsid w:val="005C6146"/>
    <w:rsid w:val="005C6956"/>
    <w:rsid w:val="005C7C15"/>
    <w:rsid w:val="005D01BC"/>
    <w:rsid w:val="005D3098"/>
    <w:rsid w:val="005D404A"/>
    <w:rsid w:val="005D4670"/>
    <w:rsid w:val="005D50DE"/>
    <w:rsid w:val="005D5561"/>
    <w:rsid w:val="005D55D8"/>
    <w:rsid w:val="005D611A"/>
    <w:rsid w:val="005D63C9"/>
    <w:rsid w:val="005D726C"/>
    <w:rsid w:val="005E0DA4"/>
    <w:rsid w:val="005E0E57"/>
    <w:rsid w:val="005E0ECC"/>
    <w:rsid w:val="005E20DC"/>
    <w:rsid w:val="005E2800"/>
    <w:rsid w:val="005E2A0C"/>
    <w:rsid w:val="005E2D51"/>
    <w:rsid w:val="005E2ECD"/>
    <w:rsid w:val="005E41C6"/>
    <w:rsid w:val="005E4C6F"/>
    <w:rsid w:val="005E59EE"/>
    <w:rsid w:val="005E622D"/>
    <w:rsid w:val="005E7BDC"/>
    <w:rsid w:val="005F104C"/>
    <w:rsid w:val="005F1DC5"/>
    <w:rsid w:val="005F28FC"/>
    <w:rsid w:val="005F6619"/>
    <w:rsid w:val="005F67AA"/>
    <w:rsid w:val="005F6AC6"/>
    <w:rsid w:val="005F6CD3"/>
    <w:rsid w:val="005F6DB5"/>
    <w:rsid w:val="00600031"/>
    <w:rsid w:val="00600B76"/>
    <w:rsid w:val="00600CBE"/>
    <w:rsid w:val="00601490"/>
    <w:rsid w:val="00601E88"/>
    <w:rsid w:val="00602A9E"/>
    <w:rsid w:val="00602E51"/>
    <w:rsid w:val="00603D53"/>
    <w:rsid w:val="00604A82"/>
    <w:rsid w:val="00605825"/>
    <w:rsid w:val="00605AFE"/>
    <w:rsid w:val="0060608B"/>
    <w:rsid w:val="00606EFD"/>
    <w:rsid w:val="00607CEA"/>
    <w:rsid w:val="00607E00"/>
    <w:rsid w:val="00610784"/>
    <w:rsid w:val="00610F95"/>
    <w:rsid w:val="006113C7"/>
    <w:rsid w:val="00611B3F"/>
    <w:rsid w:val="00611D32"/>
    <w:rsid w:val="00611F7E"/>
    <w:rsid w:val="00611FF4"/>
    <w:rsid w:val="0061281D"/>
    <w:rsid w:val="00613418"/>
    <w:rsid w:val="006151CF"/>
    <w:rsid w:val="00615525"/>
    <w:rsid w:val="006160B8"/>
    <w:rsid w:val="00616A16"/>
    <w:rsid w:val="006201A7"/>
    <w:rsid w:val="0062024E"/>
    <w:rsid w:val="00621CB8"/>
    <w:rsid w:val="006257E4"/>
    <w:rsid w:val="006259A0"/>
    <w:rsid w:val="00625F17"/>
    <w:rsid w:val="00627D03"/>
    <w:rsid w:val="00630637"/>
    <w:rsid w:val="006308D6"/>
    <w:rsid w:val="00630DEB"/>
    <w:rsid w:val="00630F39"/>
    <w:rsid w:val="00632058"/>
    <w:rsid w:val="00632183"/>
    <w:rsid w:val="006332A6"/>
    <w:rsid w:val="00641037"/>
    <w:rsid w:val="00643445"/>
    <w:rsid w:val="006437C0"/>
    <w:rsid w:val="00644AF4"/>
    <w:rsid w:val="00645D22"/>
    <w:rsid w:val="0064673C"/>
    <w:rsid w:val="00650879"/>
    <w:rsid w:val="00650F93"/>
    <w:rsid w:val="006517F7"/>
    <w:rsid w:val="00651A08"/>
    <w:rsid w:val="0065205F"/>
    <w:rsid w:val="006533DF"/>
    <w:rsid w:val="00654204"/>
    <w:rsid w:val="0065554F"/>
    <w:rsid w:val="006558B8"/>
    <w:rsid w:val="0065632A"/>
    <w:rsid w:val="00657291"/>
    <w:rsid w:val="00657F8B"/>
    <w:rsid w:val="006606A3"/>
    <w:rsid w:val="00660E6D"/>
    <w:rsid w:val="006634E2"/>
    <w:rsid w:val="006638BE"/>
    <w:rsid w:val="006642BB"/>
    <w:rsid w:val="00664F0C"/>
    <w:rsid w:val="00665D56"/>
    <w:rsid w:val="006667A9"/>
    <w:rsid w:val="00670434"/>
    <w:rsid w:val="006706C8"/>
    <w:rsid w:val="00671E81"/>
    <w:rsid w:val="00672DEF"/>
    <w:rsid w:val="00672F3E"/>
    <w:rsid w:val="006731D3"/>
    <w:rsid w:val="00674636"/>
    <w:rsid w:val="00675549"/>
    <w:rsid w:val="00675D1F"/>
    <w:rsid w:val="006776CE"/>
    <w:rsid w:val="006802FF"/>
    <w:rsid w:val="006805EC"/>
    <w:rsid w:val="00681089"/>
    <w:rsid w:val="0068143A"/>
    <w:rsid w:val="006819C0"/>
    <w:rsid w:val="00684432"/>
    <w:rsid w:val="0068595A"/>
    <w:rsid w:val="00685A47"/>
    <w:rsid w:val="00685DBB"/>
    <w:rsid w:val="00686C99"/>
    <w:rsid w:val="00687683"/>
    <w:rsid w:val="00687970"/>
    <w:rsid w:val="00687A1F"/>
    <w:rsid w:val="00687C82"/>
    <w:rsid w:val="00690A71"/>
    <w:rsid w:val="006919D0"/>
    <w:rsid w:val="00691FBC"/>
    <w:rsid w:val="006931EB"/>
    <w:rsid w:val="006933C9"/>
    <w:rsid w:val="00693B0C"/>
    <w:rsid w:val="00694175"/>
    <w:rsid w:val="006958BE"/>
    <w:rsid w:val="006967DF"/>
    <w:rsid w:val="006A128A"/>
    <w:rsid w:val="006A3A05"/>
    <w:rsid w:val="006A5032"/>
    <w:rsid w:val="006A549C"/>
    <w:rsid w:val="006A5BF4"/>
    <w:rsid w:val="006A6BB7"/>
    <w:rsid w:val="006A7118"/>
    <w:rsid w:val="006B0F78"/>
    <w:rsid w:val="006B1506"/>
    <w:rsid w:val="006B2C6E"/>
    <w:rsid w:val="006B6B66"/>
    <w:rsid w:val="006C1B45"/>
    <w:rsid w:val="006C2DBE"/>
    <w:rsid w:val="006C3070"/>
    <w:rsid w:val="006C31FC"/>
    <w:rsid w:val="006C4226"/>
    <w:rsid w:val="006C4761"/>
    <w:rsid w:val="006C510C"/>
    <w:rsid w:val="006C63FA"/>
    <w:rsid w:val="006C6961"/>
    <w:rsid w:val="006C7DEC"/>
    <w:rsid w:val="006D1198"/>
    <w:rsid w:val="006D16CA"/>
    <w:rsid w:val="006D187E"/>
    <w:rsid w:val="006D1F0D"/>
    <w:rsid w:val="006D2330"/>
    <w:rsid w:val="006D34BD"/>
    <w:rsid w:val="006D37B0"/>
    <w:rsid w:val="006D52F7"/>
    <w:rsid w:val="006D59C3"/>
    <w:rsid w:val="006D65C0"/>
    <w:rsid w:val="006D702E"/>
    <w:rsid w:val="006D741A"/>
    <w:rsid w:val="006E01EA"/>
    <w:rsid w:val="006E0397"/>
    <w:rsid w:val="006E0623"/>
    <w:rsid w:val="006E3724"/>
    <w:rsid w:val="006E4AC3"/>
    <w:rsid w:val="006E587F"/>
    <w:rsid w:val="006E5F5B"/>
    <w:rsid w:val="006E76B8"/>
    <w:rsid w:val="006F093E"/>
    <w:rsid w:val="006F11BF"/>
    <w:rsid w:val="006F1285"/>
    <w:rsid w:val="006F1AC8"/>
    <w:rsid w:val="006F1D20"/>
    <w:rsid w:val="006F3575"/>
    <w:rsid w:val="006F5D56"/>
    <w:rsid w:val="006F6162"/>
    <w:rsid w:val="006F6258"/>
    <w:rsid w:val="006F63E3"/>
    <w:rsid w:val="006F644F"/>
    <w:rsid w:val="006F6D3D"/>
    <w:rsid w:val="006F7778"/>
    <w:rsid w:val="006F796E"/>
    <w:rsid w:val="006F7BA4"/>
    <w:rsid w:val="00700533"/>
    <w:rsid w:val="00700781"/>
    <w:rsid w:val="0070186A"/>
    <w:rsid w:val="007028A1"/>
    <w:rsid w:val="00703DAC"/>
    <w:rsid w:val="007043E5"/>
    <w:rsid w:val="00705834"/>
    <w:rsid w:val="00705B80"/>
    <w:rsid w:val="007063A0"/>
    <w:rsid w:val="00706C56"/>
    <w:rsid w:val="00706F6B"/>
    <w:rsid w:val="00710E3E"/>
    <w:rsid w:val="00712785"/>
    <w:rsid w:val="00712DEE"/>
    <w:rsid w:val="00712FC1"/>
    <w:rsid w:val="0071390A"/>
    <w:rsid w:val="00713CB1"/>
    <w:rsid w:val="00714D63"/>
    <w:rsid w:val="00714EC2"/>
    <w:rsid w:val="00715BEA"/>
    <w:rsid w:val="00716F0F"/>
    <w:rsid w:val="007171B8"/>
    <w:rsid w:val="00720B3F"/>
    <w:rsid w:val="00721B12"/>
    <w:rsid w:val="00721BEE"/>
    <w:rsid w:val="00723AC5"/>
    <w:rsid w:val="007245CB"/>
    <w:rsid w:val="00725836"/>
    <w:rsid w:val="00725B66"/>
    <w:rsid w:val="00726AD0"/>
    <w:rsid w:val="007270F5"/>
    <w:rsid w:val="00730149"/>
    <w:rsid w:val="00731A83"/>
    <w:rsid w:val="007322B2"/>
    <w:rsid w:val="007323F6"/>
    <w:rsid w:val="00733277"/>
    <w:rsid w:val="0073696C"/>
    <w:rsid w:val="00740742"/>
    <w:rsid w:val="00740967"/>
    <w:rsid w:val="00740EEA"/>
    <w:rsid w:val="00741046"/>
    <w:rsid w:val="00742661"/>
    <w:rsid w:val="0074405E"/>
    <w:rsid w:val="00744E74"/>
    <w:rsid w:val="007451E5"/>
    <w:rsid w:val="0074662E"/>
    <w:rsid w:val="00746BEC"/>
    <w:rsid w:val="00750AD5"/>
    <w:rsid w:val="00750BBE"/>
    <w:rsid w:val="0075434C"/>
    <w:rsid w:val="0075460C"/>
    <w:rsid w:val="00754D96"/>
    <w:rsid w:val="007552A9"/>
    <w:rsid w:val="007563C7"/>
    <w:rsid w:val="00756FAD"/>
    <w:rsid w:val="00757482"/>
    <w:rsid w:val="0076099C"/>
    <w:rsid w:val="00760AA1"/>
    <w:rsid w:val="00762009"/>
    <w:rsid w:val="007630C6"/>
    <w:rsid w:val="007635C7"/>
    <w:rsid w:val="007636EB"/>
    <w:rsid w:val="00765627"/>
    <w:rsid w:val="00765674"/>
    <w:rsid w:val="00767235"/>
    <w:rsid w:val="007676FD"/>
    <w:rsid w:val="00767B8A"/>
    <w:rsid w:val="00770B5C"/>
    <w:rsid w:val="0077107F"/>
    <w:rsid w:val="007718E3"/>
    <w:rsid w:val="00771D85"/>
    <w:rsid w:val="00771E77"/>
    <w:rsid w:val="0077318F"/>
    <w:rsid w:val="00774016"/>
    <w:rsid w:val="00774354"/>
    <w:rsid w:val="00774875"/>
    <w:rsid w:val="007758F0"/>
    <w:rsid w:val="00777200"/>
    <w:rsid w:val="00777B46"/>
    <w:rsid w:val="007800E8"/>
    <w:rsid w:val="00780DD8"/>
    <w:rsid w:val="00783E78"/>
    <w:rsid w:val="00783F80"/>
    <w:rsid w:val="007858F8"/>
    <w:rsid w:val="00785D73"/>
    <w:rsid w:val="00786D03"/>
    <w:rsid w:val="00791862"/>
    <w:rsid w:val="007918E2"/>
    <w:rsid w:val="00792F7B"/>
    <w:rsid w:val="0079379D"/>
    <w:rsid w:val="00794804"/>
    <w:rsid w:val="0079790C"/>
    <w:rsid w:val="007A0126"/>
    <w:rsid w:val="007A012C"/>
    <w:rsid w:val="007A0342"/>
    <w:rsid w:val="007A04CB"/>
    <w:rsid w:val="007A11C5"/>
    <w:rsid w:val="007A14D4"/>
    <w:rsid w:val="007A1843"/>
    <w:rsid w:val="007A19EA"/>
    <w:rsid w:val="007A2896"/>
    <w:rsid w:val="007A3609"/>
    <w:rsid w:val="007A40D9"/>
    <w:rsid w:val="007A4725"/>
    <w:rsid w:val="007A4A1C"/>
    <w:rsid w:val="007A4B1E"/>
    <w:rsid w:val="007A60AE"/>
    <w:rsid w:val="007A6FF0"/>
    <w:rsid w:val="007A75B8"/>
    <w:rsid w:val="007B107F"/>
    <w:rsid w:val="007B2489"/>
    <w:rsid w:val="007B33F1"/>
    <w:rsid w:val="007B478F"/>
    <w:rsid w:val="007B48A6"/>
    <w:rsid w:val="007B644C"/>
    <w:rsid w:val="007B68E6"/>
    <w:rsid w:val="007B6DDA"/>
    <w:rsid w:val="007C0308"/>
    <w:rsid w:val="007C0511"/>
    <w:rsid w:val="007C09D6"/>
    <w:rsid w:val="007C15A7"/>
    <w:rsid w:val="007C2FF2"/>
    <w:rsid w:val="007C33A1"/>
    <w:rsid w:val="007C4020"/>
    <w:rsid w:val="007C448A"/>
    <w:rsid w:val="007C4A3B"/>
    <w:rsid w:val="007C5410"/>
    <w:rsid w:val="007C5820"/>
    <w:rsid w:val="007C5881"/>
    <w:rsid w:val="007C5A8A"/>
    <w:rsid w:val="007C7391"/>
    <w:rsid w:val="007C77A0"/>
    <w:rsid w:val="007C7F0C"/>
    <w:rsid w:val="007D022B"/>
    <w:rsid w:val="007D1AEE"/>
    <w:rsid w:val="007D26D8"/>
    <w:rsid w:val="007D2C8A"/>
    <w:rsid w:val="007D48B3"/>
    <w:rsid w:val="007D4F8A"/>
    <w:rsid w:val="007D5E7E"/>
    <w:rsid w:val="007D6232"/>
    <w:rsid w:val="007D7DBD"/>
    <w:rsid w:val="007E07E8"/>
    <w:rsid w:val="007E1F58"/>
    <w:rsid w:val="007E2621"/>
    <w:rsid w:val="007E2C10"/>
    <w:rsid w:val="007E3EBB"/>
    <w:rsid w:val="007E6D32"/>
    <w:rsid w:val="007F1F99"/>
    <w:rsid w:val="007F25D8"/>
    <w:rsid w:val="007F2C4C"/>
    <w:rsid w:val="007F33DA"/>
    <w:rsid w:val="007F4EAD"/>
    <w:rsid w:val="007F7501"/>
    <w:rsid w:val="007F75B4"/>
    <w:rsid w:val="007F768F"/>
    <w:rsid w:val="00801315"/>
    <w:rsid w:val="0080174E"/>
    <w:rsid w:val="00801845"/>
    <w:rsid w:val="00801FD6"/>
    <w:rsid w:val="008021DC"/>
    <w:rsid w:val="0080254F"/>
    <w:rsid w:val="00802664"/>
    <w:rsid w:val="0080482D"/>
    <w:rsid w:val="008067EF"/>
    <w:rsid w:val="00806889"/>
    <w:rsid w:val="00807118"/>
    <w:rsid w:val="008074EB"/>
    <w:rsid w:val="0080791D"/>
    <w:rsid w:val="0081028A"/>
    <w:rsid w:val="00811BD5"/>
    <w:rsid w:val="008128D7"/>
    <w:rsid w:val="00814279"/>
    <w:rsid w:val="008150EE"/>
    <w:rsid w:val="0081546B"/>
    <w:rsid w:val="008171EE"/>
    <w:rsid w:val="00817524"/>
    <w:rsid w:val="00820658"/>
    <w:rsid w:val="0082414B"/>
    <w:rsid w:val="008245FF"/>
    <w:rsid w:val="008252ED"/>
    <w:rsid w:val="008254AB"/>
    <w:rsid w:val="00826500"/>
    <w:rsid w:val="00826CA2"/>
    <w:rsid w:val="00827F12"/>
    <w:rsid w:val="0083168E"/>
    <w:rsid w:val="008349C3"/>
    <w:rsid w:val="00835AB4"/>
    <w:rsid w:val="00836367"/>
    <w:rsid w:val="008364D9"/>
    <w:rsid w:val="00836780"/>
    <w:rsid w:val="0084213B"/>
    <w:rsid w:val="008431BA"/>
    <w:rsid w:val="00844C77"/>
    <w:rsid w:val="00845E49"/>
    <w:rsid w:val="00846431"/>
    <w:rsid w:val="008505D0"/>
    <w:rsid w:val="0085203A"/>
    <w:rsid w:val="0085270C"/>
    <w:rsid w:val="0085288B"/>
    <w:rsid w:val="00852B89"/>
    <w:rsid w:val="00853AB3"/>
    <w:rsid w:val="008542C5"/>
    <w:rsid w:val="008548FD"/>
    <w:rsid w:val="00855092"/>
    <w:rsid w:val="00855572"/>
    <w:rsid w:val="008558B0"/>
    <w:rsid w:val="00855950"/>
    <w:rsid w:val="008564D8"/>
    <w:rsid w:val="008616BC"/>
    <w:rsid w:val="0086198D"/>
    <w:rsid w:val="00862A87"/>
    <w:rsid w:val="00862D63"/>
    <w:rsid w:val="00862EA9"/>
    <w:rsid w:val="00865DCF"/>
    <w:rsid w:val="00865F9A"/>
    <w:rsid w:val="008661D5"/>
    <w:rsid w:val="00866C98"/>
    <w:rsid w:val="00866FE0"/>
    <w:rsid w:val="0086705D"/>
    <w:rsid w:val="00867216"/>
    <w:rsid w:val="00870DAC"/>
    <w:rsid w:val="00871636"/>
    <w:rsid w:val="008719A0"/>
    <w:rsid w:val="00871A7C"/>
    <w:rsid w:val="00872A45"/>
    <w:rsid w:val="00873603"/>
    <w:rsid w:val="00874797"/>
    <w:rsid w:val="0087527E"/>
    <w:rsid w:val="008768C1"/>
    <w:rsid w:val="00877481"/>
    <w:rsid w:val="00877977"/>
    <w:rsid w:val="00877AAB"/>
    <w:rsid w:val="00880639"/>
    <w:rsid w:val="008808BD"/>
    <w:rsid w:val="0088158A"/>
    <w:rsid w:val="00881BCD"/>
    <w:rsid w:val="00882C0C"/>
    <w:rsid w:val="00884C59"/>
    <w:rsid w:val="00885842"/>
    <w:rsid w:val="008920A1"/>
    <w:rsid w:val="00893207"/>
    <w:rsid w:val="00894285"/>
    <w:rsid w:val="008942F8"/>
    <w:rsid w:val="008951E6"/>
    <w:rsid w:val="00895E14"/>
    <w:rsid w:val="00895EC7"/>
    <w:rsid w:val="00895F69"/>
    <w:rsid w:val="008A0AB9"/>
    <w:rsid w:val="008A19AA"/>
    <w:rsid w:val="008A2C7D"/>
    <w:rsid w:val="008A3844"/>
    <w:rsid w:val="008A3E53"/>
    <w:rsid w:val="008A402D"/>
    <w:rsid w:val="008A5F37"/>
    <w:rsid w:val="008A62A0"/>
    <w:rsid w:val="008B2780"/>
    <w:rsid w:val="008B3104"/>
    <w:rsid w:val="008B445B"/>
    <w:rsid w:val="008B45DA"/>
    <w:rsid w:val="008B4D28"/>
    <w:rsid w:val="008B4E12"/>
    <w:rsid w:val="008B61DA"/>
    <w:rsid w:val="008B6442"/>
    <w:rsid w:val="008B6BF3"/>
    <w:rsid w:val="008B71D3"/>
    <w:rsid w:val="008B720F"/>
    <w:rsid w:val="008C0132"/>
    <w:rsid w:val="008C0898"/>
    <w:rsid w:val="008C256C"/>
    <w:rsid w:val="008C31DE"/>
    <w:rsid w:val="008C32CD"/>
    <w:rsid w:val="008C3B0D"/>
    <w:rsid w:val="008C416C"/>
    <w:rsid w:val="008C4B23"/>
    <w:rsid w:val="008C51CA"/>
    <w:rsid w:val="008C533E"/>
    <w:rsid w:val="008C775A"/>
    <w:rsid w:val="008C7825"/>
    <w:rsid w:val="008C7DBD"/>
    <w:rsid w:val="008D051F"/>
    <w:rsid w:val="008D1336"/>
    <w:rsid w:val="008D1BDE"/>
    <w:rsid w:val="008D2681"/>
    <w:rsid w:val="008D3E47"/>
    <w:rsid w:val="008D49B7"/>
    <w:rsid w:val="008D4C26"/>
    <w:rsid w:val="008D605C"/>
    <w:rsid w:val="008D6B00"/>
    <w:rsid w:val="008E0845"/>
    <w:rsid w:val="008E0883"/>
    <w:rsid w:val="008E177A"/>
    <w:rsid w:val="008E2B12"/>
    <w:rsid w:val="008E3223"/>
    <w:rsid w:val="008E47ED"/>
    <w:rsid w:val="008E5627"/>
    <w:rsid w:val="008E6883"/>
    <w:rsid w:val="008E7A5F"/>
    <w:rsid w:val="008E7D30"/>
    <w:rsid w:val="008E7EBE"/>
    <w:rsid w:val="008F08D9"/>
    <w:rsid w:val="008F09A7"/>
    <w:rsid w:val="008F1281"/>
    <w:rsid w:val="008F26FD"/>
    <w:rsid w:val="008F4445"/>
    <w:rsid w:val="008F4862"/>
    <w:rsid w:val="008F6017"/>
    <w:rsid w:val="008F6E2C"/>
    <w:rsid w:val="008F7C16"/>
    <w:rsid w:val="009001FC"/>
    <w:rsid w:val="009002C6"/>
    <w:rsid w:val="00902145"/>
    <w:rsid w:val="00902588"/>
    <w:rsid w:val="0090391A"/>
    <w:rsid w:val="00904987"/>
    <w:rsid w:val="00905D76"/>
    <w:rsid w:val="00905FDC"/>
    <w:rsid w:val="00907B42"/>
    <w:rsid w:val="00907D68"/>
    <w:rsid w:val="00907EE7"/>
    <w:rsid w:val="00907F87"/>
    <w:rsid w:val="00910235"/>
    <w:rsid w:val="009103E7"/>
    <w:rsid w:val="00910631"/>
    <w:rsid w:val="00910ED1"/>
    <w:rsid w:val="00912215"/>
    <w:rsid w:val="00912447"/>
    <w:rsid w:val="009129AB"/>
    <w:rsid w:val="009139E2"/>
    <w:rsid w:val="00914CF9"/>
    <w:rsid w:val="00914F04"/>
    <w:rsid w:val="0091562B"/>
    <w:rsid w:val="00915BA5"/>
    <w:rsid w:val="00915ECF"/>
    <w:rsid w:val="00916A12"/>
    <w:rsid w:val="009170D2"/>
    <w:rsid w:val="009173FF"/>
    <w:rsid w:val="00920026"/>
    <w:rsid w:val="00920D92"/>
    <w:rsid w:val="009217D0"/>
    <w:rsid w:val="0092187C"/>
    <w:rsid w:val="009226D2"/>
    <w:rsid w:val="009238BA"/>
    <w:rsid w:val="00923936"/>
    <w:rsid w:val="00923AB4"/>
    <w:rsid w:val="0092431B"/>
    <w:rsid w:val="00924570"/>
    <w:rsid w:val="00925455"/>
    <w:rsid w:val="00926D76"/>
    <w:rsid w:val="00926D7E"/>
    <w:rsid w:val="0092742E"/>
    <w:rsid w:val="009300A8"/>
    <w:rsid w:val="009303D9"/>
    <w:rsid w:val="00932298"/>
    <w:rsid w:val="009331DF"/>
    <w:rsid w:val="009338F5"/>
    <w:rsid w:val="00933C64"/>
    <w:rsid w:val="00937A72"/>
    <w:rsid w:val="00941E9C"/>
    <w:rsid w:val="0094270A"/>
    <w:rsid w:val="00942895"/>
    <w:rsid w:val="00943632"/>
    <w:rsid w:val="00943AC9"/>
    <w:rsid w:val="00943B31"/>
    <w:rsid w:val="009450F9"/>
    <w:rsid w:val="00946052"/>
    <w:rsid w:val="0094712C"/>
    <w:rsid w:val="00951C7A"/>
    <w:rsid w:val="0095362C"/>
    <w:rsid w:val="0095390A"/>
    <w:rsid w:val="009548F1"/>
    <w:rsid w:val="009566B9"/>
    <w:rsid w:val="00956A00"/>
    <w:rsid w:val="00961295"/>
    <w:rsid w:val="00961ACC"/>
    <w:rsid w:val="009645EE"/>
    <w:rsid w:val="009657BD"/>
    <w:rsid w:val="009658AE"/>
    <w:rsid w:val="00966A19"/>
    <w:rsid w:val="00967B91"/>
    <w:rsid w:val="00967BE2"/>
    <w:rsid w:val="00970A6D"/>
    <w:rsid w:val="00972203"/>
    <w:rsid w:val="00972875"/>
    <w:rsid w:val="00973508"/>
    <w:rsid w:val="00973705"/>
    <w:rsid w:val="0097419D"/>
    <w:rsid w:val="00974C82"/>
    <w:rsid w:val="0097528C"/>
    <w:rsid w:val="00975517"/>
    <w:rsid w:val="009758D0"/>
    <w:rsid w:val="00976553"/>
    <w:rsid w:val="00976FF5"/>
    <w:rsid w:val="009774E9"/>
    <w:rsid w:val="00977D7D"/>
    <w:rsid w:val="0098390E"/>
    <w:rsid w:val="00984195"/>
    <w:rsid w:val="00984800"/>
    <w:rsid w:val="00985501"/>
    <w:rsid w:val="00986120"/>
    <w:rsid w:val="00986CF2"/>
    <w:rsid w:val="00987649"/>
    <w:rsid w:val="00990DAF"/>
    <w:rsid w:val="00991C59"/>
    <w:rsid w:val="00992434"/>
    <w:rsid w:val="00992EFD"/>
    <w:rsid w:val="00994E60"/>
    <w:rsid w:val="0099538F"/>
    <w:rsid w:val="0099600B"/>
    <w:rsid w:val="009A0617"/>
    <w:rsid w:val="009A0E97"/>
    <w:rsid w:val="009A1AA1"/>
    <w:rsid w:val="009A43AB"/>
    <w:rsid w:val="009A4F46"/>
    <w:rsid w:val="009A560D"/>
    <w:rsid w:val="009A5B96"/>
    <w:rsid w:val="009A5BA6"/>
    <w:rsid w:val="009A662A"/>
    <w:rsid w:val="009A7791"/>
    <w:rsid w:val="009A7C06"/>
    <w:rsid w:val="009A7CB1"/>
    <w:rsid w:val="009B35D9"/>
    <w:rsid w:val="009B38B5"/>
    <w:rsid w:val="009B3C6A"/>
    <w:rsid w:val="009B4C35"/>
    <w:rsid w:val="009B544C"/>
    <w:rsid w:val="009B60E5"/>
    <w:rsid w:val="009B6B19"/>
    <w:rsid w:val="009B6DFF"/>
    <w:rsid w:val="009B7C91"/>
    <w:rsid w:val="009C164B"/>
    <w:rsid w:val="009C1A86"/>
    <w:rsid w:val="009C1C19"/>
    <w:rsid w:val="009C2014"/>
    <w:rsid w:val="009C2D00"/>
    <w:rsid w:val="009C37DB"/>
    <w:rsid w:val="009C40B5"/>
    <w:rsid w:val="009C4CAA"/>
    <w:rsid w:val="009C53EF"/>
    <w:rsid w:val="009C553C"/>
    <w:rsid w:val="009C5AF9"/>
    <w:rsid w:val="009C5C32"/>
    <w:rsid w:val="009C7E9A"/>
    <w:rsid w:val="009D4839"/>
    <w:rsid w:val="009D5A2C"/>
    <w:rsid w:val="009D6A1C"/>
    <w:rsid w:val="009D728D"/>
    <w:rsid w:val="009E02B9"/>
    <w:rsid w:val="009E04CE"/>
    <w:rsid w:val="009E0E49"/>
    <w:rsid w:val="009E29BD"/>
    <w:rsid w:val="009E3FA2"/>
    <w:rsid w:val="009E4673"/>
    <w:rsid w:val="009E4E03"/>
    <w:rsid w:val="009E5532"/>
    <w:rsid w:val="009E5E92"/>
    <w:rsid w:val="009E745F"/>
    <w:rsid w:val="009E78CD"/>
    <w:rsid w:val="009E7B1C"/>
    <w:rsid w:val="009F06D0"/>
    <w:rsid w:val="009F1B54"/>
    <w:rsid w:val="009F1D79"/>
    <w:rsid w:val="009F218F"/>
    <w:rsid w:val="009F3656"/>
    <w:rsid w:val="009F3984"/>
    <w:rsid w:val="009F3D83"/>
    <w:rsid w:val="009F4D1F"/>
    <w:rsid w:val="009F6057"/>
    <w:rsid w:val="009F6BBC"/>
    <w:rsid w:val="009F6C60"/>
    <w:rsid w:val="009F6FCF"/>
    <w:rsid w:val="009F7782"/>
    <w:rsid w:val="00A003AB"/>
    <w:rsid w:val="00A01A24"/>
    <w:rsid w:val="00A01FC6"/>
    <w:rsid w:val="00A02744"/>
    <w:rsid w:val="00A03159"/>
    <w:rsid w:val="00A03C77"/>
    <w:rsid w:val="00A03CE8"/>
    <w:rsid w:val="00A04411"/>
    <w:rsid w:val="00A04A48"/>
    <w:rsid w:val="00A059B3"/>
    <w:rsid w:val="00A06240"/>
    <w:rsid w:val="00A06A43"/>
    <w:rsid w:val="00A07AA1"/>
    <w:rsid w:val="00A1054E"/>
    <w:rsid w:val="00A11266"/>
    <w:rsid w:val="00A1157E"/>
    <w:rsid w:val="00A120BE"/>
    <w:rsid w:val="00A12D5B"/>
    <w:rsid w:val="00A12EE1"/>
    <w:rsid w:val="00A13EE5"/>
    <w:rsid w:val="00A15C20"/>
    <w:rsid w:val="00A162E1"/>
    <w:rsid w:val="00A17C40"/>
    <w:rsid w:val="00A201B1"/>
    <w:rsid w:val="00A2052A"/>
    <w:rsid w:val="00A208D6"/>
    <w:rsid w:val="00A24CA3"/>
    <w:rsid w:val="00A25134"/>
    <w:rsid w:val="00A2525E"/>
    <w:rsid w:val="00A258C6"/>
    <w:rsid w:val="00A26CB5"/>
    <w:rsid w:val="00A319D7"/>
    <w:rsid w:val="00A31E75"/>
    <w:rsid w:val="00A330C9"/>
    <w:rsid w:val="00A34F93"/>
    <w:rsid w:val="00A36A80"/>
    <w:rsid w:val="00A3746B"/>
    <w:rsid w:val="00A40301"/>
    <w:rsid w:val="00A44039"/>
    <w:rsid w:val="00A45575"/>
    <w:rsid w:val="00A461E5"/>
    <w:rsid w:val="00A476FC"/>
    <w:rsid w:val="00A477FD"/>
    <w:rsid w:val="00A47B1B"/>
    <w:rsid w:val="00A51339"/>
    <w:rsid w:val="00A517EB"/>
    <w:rsid w:val="00A53596"/>
    <w:rsid w:val="00A53FDD"/>
    <w:rsid w:val="00A56018"/>
    <w:rsid w:val="00A56B07"/>
    <w:rsid w:val="00A56C2C"/>
    <w:rsid w:val="00A60CFD"/>
    <w:rsid w:val="00A61264"/>
    <w:rsid w:val="00A6128D"/>
    <w:rsid w:val="00A62BCC"/>
    <w:rsid w:val="00A63218"/>
    <w:rsid w:val="00A63CA8"/>
    <w:rsid w:val="00A6582A"/>
    <w:rsid w:val="00A659E5"/>
    <w:rsid w:val="00A66814"/>
    <w:rsid w:val="00A66A95"/>
    <w:rsid w:val="00A66D17"/>
    <w:rsid w:val="00A677D4"/>
    <w:rsid w:val="00A67B98"/>
    <w:rsid w:val="00A67CDB"/>
    <w:rsid w:val="00A67F7F"/>
    <w:rsid w:val="00A702D1"/>
    <w:rsid w:val="00A712E3"/>
    <w:rsid w:val="00A71890"/>
    <w:rsid w:val="00A74A4E"/>
    <w:rsid w:val="00A753A0"/>
    <w:rsid w:val="00A75D0F"/>
    <w:rsid w:val="00A765CB"/>
    <w:rsid w:val="00A7733E"/>
    <w:rsid w:val="00A774EA"/>
    <w:rsid w:val="00A80893"/>
    <w:rsid w:val="00A827A8"/>
    <w:rsid w:val="00A82D37"/>
    <w:rsid w:val="00A83205"/>
    <w:rsid w:val="00A84387"/>
    <w:rsid w:val="00A84F08"/>
    <w:rsid w:val="00A84FBD"/>
    <w:rsid w:val="00A85342"/>
    <w:rsid w:val="00A87712"/>
    <w:rsid w:val="00A87DAE"/>
    <w:rsid w:val="00A902ED"/>
    <w:rsid w:val="00A904D3"/>
    <w:rsid w:val="00A90DCA"/>
    <w:rsid w:val="00A91806"/>
    <w:rsid w:val="00A91BA6"/>
    <w:rsid w:val="00A92D5A"/>
    <w:rsid w:val="00A92E0E"/>
    <w:rsid w:val="00A93F84"/>
    <w:rsid w:val="00A95449"/>
    <w:rsid w:val="00A9557C"/>
    <w:rsid w:val="00A9596C"/>
    <w:rsid w:val="00A9620C"/>
    <w:rsid w:val="00A96F55"/>
    <w:rsid w:val="00A979E9"/>
    <w:rsid w:val="00AA0C4E"/>
    <w:rsid w:val="00AA136C"/>
    <w:rsid w:val="00AA2731"/>
    <w:rsid w:val="00AA3810"/>
    <w:rsid w:val="00AA5D15"/>
    <w:rsid w:val="00AA61ED"/>
    <w:rsid w:val="00AB1244"/>
    <w:rsid w:val="00AB1B42"/>
    <w:rsid w:val="00AB2039"/>
    <w:rsid w:val="00AB2595"/>
    <w:rsid w:val="00AB2CBE"/>
    <w:rsid w:val="00AB3048"/>
    <w:rsid w:val="00AB39E5"/>
    <w:rsid w:val="00AB3E96"/>
    <w:rsid w:val="00AB43A6"/>
    <w:rsid w:val="00AB4654"/>
    <w:rsid w:val="00AB556D"/>
    <w:rsid w:val="00AB6D26"/>
    <w:rsid w:val="00AB6EE0"/>
    <w:rsid w:val="00AB6FB5"/>
    <w:rsid w:val="00AB7575"/>
    <w:rsid w:val="00AB7C0F"/>
    <w:rsid w:val="00AC06B4"/>
    <w:rsid w:val="00AC2C0A"/>
    <w:rsid w:val="00AC2E6C"/>
    <w:rsid w:val="00AC4086"/>
    <w:rsid w:val="00AC47E9"/>
    <w:rsid w:val="00AC5901"/>
    <w:rsid w:val="00AC606C"/>
    <w:rsid w:val="00AC7151"/>
    <w:rsid w:val="00AC7283"/>
    <w:rsid w:val="00AD0072"/>
    <w:rsid w:val="00AD0CB2"/>
    <w:rsid w:val="00AD149F"/>
    <w:rsid w:val="00AD18D7"/>
    <w:rsid w:val="00AD2261"/>
    <w:rsid w:val="00AD547F"/>
    <w:rsid w:val="00AD65E5"/>
    <w:rsid w:val="00AD6898"/>
    <w:rsid w:val="00AE0058"/>
    <w:rsid w:val="00AE0096"/>
    <w:rsid w:val="00AE0861"/>
    <w:rsid w:val="00AE229E"/>
    <w:rsid w:val="00AE2F3B"/>
    <w:rsid w:val="00AE3409"/>
    <w:rsid w:val="00AE38EA"/>
    <w:rsid w:val="00AE3D78"/>
    <w:rsid w:val="00AE3D9B"/>
    <w:rsid w:val="00AE48C8"/>
    <w:rsid w:val="00AE4DFB"/>
    <w:rsid w:val="00AE4E1A"/>
    <w:rsid w:val="00AE5388"/>
    <w:rsid w:val="00AE6F65"/>
    <w:rsid w:val="00AF1959"/>
    <w:rsid w:val="00AF2D05"/>
    <w:rsid w:val="00AF34EE"/>
    <w:rsid w:val="00AF3C53"/>
    <w:rsid w:val="00AF40F7"/>
    <w:rsid w:val="00AF45B5"/>
    <w:rsid w:val="00AF52BA"/>
    <w:rsid w:val="00AF5331"/>
    <w:rsid w:val="00AF5CB7"/>
    <w:rsid w:val="00AF645E"/>
    <w:rsid w:val="00AF6813"/>
    <w:rsid w:val="00AF6C7C"/>
    <w:rsid w:val="00AF7B25"/>
    <w:rsid w:val="00B00D87"/>
    <w:rsid w:val="00B0189D"/>
    <w:rsid w:val="00B01AE0"/>
    <w:rsid w:val="00B01B48"/>
    <w:rsid w:val="00B01DE4"/>
    <w:rsid w:val="00B034CC"/>
    <w:rsid w:val="00B03524"/>
    <w:rsid w:val="00B037BC"/>
    <w:rsid w:val="00B03D17"/>
    <w:rsid w:val="00B03E4E"/>
    <w:rsid w:val="00B050F0"/>
    <w:rsid w:val="00B06269"/>
    <w:rsid w:val="00B100CC"/>
    <w:rsid w:val="00B1047C"/>
    <w:rsid w:val="00B10586"/>
    <w:rsid w:val="00B105AD"/>
    <w:rsid w:val="00B1078F"/>
    <w:rsid w:val="00B11A60"/>
    <w:rsid w:val="00B140C0"/>
    <w:rsid w:val="00B1421A"/>
    <w:rsid w:val="00B143BA"/>
    <w:rsid w:val="00B1551E"/>
    <w:rsid w:val="00B1592B"/>
    <w:rsid w:val="00B17B65"/>
    <w:rsid w:val="00B22613"/>
    <w:rsid w:val="00B22D4F"/>
    <w:rsid w:val="00B23D73"/>
    <w:rsid w:val="00B24200"/>
    <w:rsid w:val="00B24F5E"/>
    <w:rsid w:val="00B265B1"/>
    <w:rsid w:val="00B2670D"/>
    <w:rsid w:val="00B26C34"/>
    <w:rsid w:val="00B271A6"/>
    <w:rsid w:val="00B276C4"/>
    <w:rsid w:val="00B30BFE"/>
    <w:rsid w:val="00B31940"/>
    <w:rsid w:val="00B329D1"/>
    <w:rsid w:val="00B33A11"/>
    <w:rsid w:val="00B364E5"/>
    <w:rsid w:val="00B3691A"/>
    <w:rsid w:val="00B36A68"/>
    <w:rsid w:val="00B377F1"/>
    <w:rsid w:val="00B407A7"/>
    <w:rsid w:val="00B424C4"/>
    <w:rsid w:val="00B43B20"/>
    <w:rsid w:val="00B43EDA"/>
    <w:rsid w:val="00B447F6"/>
    <w:rsid w:val="00B45375"/>
    <w:rsid w:val="00B458BC"/>
    <w:rsid w:val="00B468F5"/>
    <w:rsid w:val="00B47307"/>
    <w:rsid w:val="00B4754E"/>
    <w:rsid w:val="00B47BC5"/>
    <w:rsid w:val="00B50529"/>
    <w:rsid w:val="00B517BB"/>
    <w:rsid w:val="00B5204E"/>
    <w:rsid w:val="00B52A96"/>
    <w:rsid w:val="00B53FB3"/>
    <w:rsid w:val="00B54509"/>
    <w:rsid w:val="00B57026"/>
    <w:rsid w:val="00B60190"/>
    <w:rsid w:val="00B60193"/>
    <w:rsid w:val="00B605CF"/>
    <w:rsid w:val="00B615AA"/>
    <w:rsid w:val="00B627FA"/>
    <w:rsid w:val="00B62E3F"/>
    <w:rsid w:val="00B63704"/>
    <w:rsid w:val="00B63859"/>
    <w:rsid w:val="00B638BD"/>
    <w:rsid w:val="00B640B9"/>
    <w:rsid w:val="00B665B2"/>
    <w:rsid w:val="00B7072C"/>
    <w:rsid w:val="00B716A7"/>
    <w:rsid w:val="00B71E84"/>
    <w:rsid w:val="00B726A5"/>
    <w:rsid w:val="00B73485"/>
    <w:rsid w:val="00B73A8B"/>
    <w:rsid w:val="00B73DFF"/>
    <w:rsid w:val="00B74066"/>
    <w:rsid w:val="00B74C84"/>
    <w:rsid w:val="00B74F5E"/>
    <w:rsid w:val="00B75E40"/>
    <w:rsid w:val="00B76824"/>
    <w:rsid w:val="00B768D1"/>
    <w:rsid w:val="00B81540"/>
    <w:rsid w:val="00B81D45"/>
    <w:rsid w:val="00B82C5D"/>
    <w:rsid w:val="00B834F5"/>
    <w:rsid w:val="00B85EA4"/>
    <w:rsid w:val="00B86236"/>
    <w:rsid w:val="00B865F7"/>
    <w:rsid w:val="00B86BC5"/>
    <w:rsid w:val="00B87EE7"/>
    <w:rsid w:val="00B907E0"/>
    <w:rsid w:val="00B91DF2"/>
    <w:rsid w:val="00B92FA5"/>
    <w:rsid w:val="00B93CED"/>
    <w:rsid w:val="00B93FCB"/>
    <w:rsid w:val="00B96ED9"/>
    <w:rsid w:val="00BA07B0"/>
    <w:rsid w:val="00BA1025"/>
    <w:rsid w:val="00BA11FB"/>
    <w:rsid w:val="00BA1CA8"/>
    <w:rsid w:val="00BA1DD4"/>
    <w:rsid w:val="00BA2454"/>
    <w:rsid w:val="00BA3828"/>
    <w:rsid w:val="00BA4CB3"/>
    <w:rsid w:val="00BA5767"/>
    <w:rsid w:val="00BA5F0A"/>
    <w:rsid w:val="00BA63C4"/>
    <w:rsid w:val="00BA6C1E"/>
    <w:rsid w:val="00BA6C34"/>
    <w:rsid w:val="00BA7EDB"/>
    <w:rsid w:val="00BB2137"/>
    <w:rsid w:val="00BB2527"/>
    <w:rsid w:val="00BB2D6C"/>
    <w:rsid w:val="00BB405E"/>
    <w:rsid w:val="00BB406D"/>
    <w:rsid w:val="00BB59F3"/>
    <w:rsid w:val="00BB6B7B"/>
    <w:rsid w:val="00BB71A2"/>
    <w:rsid w:val="00BB797E"/>
    <w:rsid w:val="00BB7BD7"/>
    <w:rsid w:val="00BC242F"/>
    <w:rsid w:val="00BC2941"/>
    <w:rsid w:val="00BC3420"/>
    <w:rsid w:val="00BC34BA"/>
    <w:rsid w:val="00BC3C4E"/>
    <w:rsid w:val="00BC3F2A"/>
    <w:rsid w:val="00BC607C"/>
    <w:rsid w:val="00BC60AD"/>
    <w:rsid w:val="00BC60D0"/>
    <w:rsid w:val="00BD04CF"/>
    <w:rsid w:val="00BD264A"/>
    <w:rsid w:val="00BD38F7"/>
    <w:rsid w:val="00BD3BCF"/>
    <w:rsid w:val="00BD670B"/>
    <w:rsid w:val="00BD6DDB"/>
    <w:rsid w:val="00BD749C"/>
    <w:rsid w:val="00BD79F6"/>
    <w:rsid w:val="00BE0A95"/>
    <w:rsid w:val="00BE1386"/>
    <w:rsid w:val="00BE14A9"/>
    <w:rsid w:val="00BE1607"/>
    <w:rsid w:val="00BE1D16"/>
    <w:rsid w:val="00BE2B01"/>
    <w:rsid w:val="00BE2FA9"/>
    <w:rsid w:val="00BE4BC1"/>
    <w:rsid w:val="00BE6794"/>
    <w:rsid w:val="00BE7A6C"/>
    <w:rsid w:val="00BE7D3C"/>
    <w:rsid w:val="00BF1A63"/>
    <w:rsid w:val="00BF1E27"/>
    <w:rsid w:val="00BF2281"/>
    <w:rsid w:val="00BF3372"/>
    <w:rsid w:val="00BF382C"/>
    <w:rsid w:val="00BF4589"/>
    <w:rsid w:val="00BF5668"/>
    <w:rsid w:val="00BF5FF6"/>
    <w:rsid w:val="00BF69F8"/>
    <w:rsid w:val="00C00455"/>
    <w:rsid w:val="00C015B9"/>
    <w:rsid w:val="00C01C06"/>
    <w:rsid w:val="00C01E18"/>
    <w:rsid w:val="00C0207F"/>
    <w:rsid w:val="00C02662"/>
    <w:rsid w:val="00C0272E"/>
    <w:rsid w:val="00C04952"/>
    <w:rsid w:val="00C04BD6"/>
    <w:rsid w:val="00C04FCE"/>
    <w:rsid w:val="00C07103"/>
    <w:rsid w:val="00C11B6D"/>
    <w:rsid w:val="00C127B7"/>
    <w:rsid w:val="00C1424E"/>
    <w:rsid w:val="00C1515B"/>
    <w:rsid w:val="00C160FF"/>
    <w:rsid w:val="00C16117"/>
    <w:rsid w:val="00C20CC0"/>
    <w:rsid w:val="00C20DE4"/>
    <w:rsid w:val="00C2211D"/>
    <w:rsid w:val="00C2376A"/>
    <w:rsid w:val="00C248E2"/>
    <w:rsid w:val="00C24EBB"/>
    <w:rsid w:val="00C254B4"/>
    <w:rsid w:val="00C26BD1"/>
    <w:rsid w:val="00C3075A"/>
    <w:rsid w:val="00C30995"/>
    <w:rsid w:val="00C31887"/>
    <w:rsid w:val="00C32BE5"/>
    <w:rsid w:val="00C32D8E"/>
    <w:rsid w:val="00C32F40"/>
    <w:rsid w:val="00C33524"/>
    <w:rsid w:val="00C33F1C"/>
    <w:rsid w:val="00C343D6"/>
    <w:rsid w:val="00C36264"/>
    <w:rsid w:val="00C37024"/>
    <w:rsid w:val="00C376DA"/>
    <w:rsid w:val="00C40784"/>
    <w:rsid w:val="00C40B7E"/>
    <w:rsid w:val="00C442F0"/>
    <w:rsid w:val="00C451D8"/>
    <w:rsid w:val="00C45377"/>
    <w:rsid w:val="00C45F20"/>
    <w:rsid w:val="00C460C6"/>
    <w:rsid w:val="00C470BB"/>
    <w:rsid w:val="00C478F0"/>
    <w:rsid w:val="00C500F0"/>
    <w:rsid w:val="00C50339"/>
    <w:rsid w:val="00C50B2D"/>
    <w:rsid w:val="00C5270E"/>
    <w:rsid w:val="00C52BB1"/>
    <w:rsid w:val="00C5316D"/>
    <w:rsid w:val="00C5427E"/>
    <w:rsid w:val="00C54E52"/>
    <w:rsid w:val="00C57DDB"/>
    <w:rsid w:val="00C57F66"/>
    <w:rsid w:val="00C60C4E"/>
    <w:rsid w:val="00C6115C"/>
    <w:rsid w:val="00C615BA"/>
    <w:rsid w:val="00C62EE6"/>
    <w:rsid w:val="00C630D5"/>
    <w:rsid w:val="00C64319"/>
    <w:rsid w:val="00C646E5"/>
    <w:rsid w:val="00C648CB"/>
    <w:rsid w:val="00C64950"/>
    <w:rsid w:val="00C6615D"/>
    <w:rsid w:val="00C66826"/>
    <w:rsid w:val="00C70E67"/>
    <w:rsid w:val="00C71C71"/>
    <w:rsid w:val="00C724F9"/>
    <w:rsid w:val="00C72AE0"/>
    <w:rsid w:val="00C73065"/>
    <w:rsid w:val="00C735BD"/>
    <w:rsid w:val="00C736D1"/>
    <w:rsid w:val="00C73896"/>
    <w:rsid w:val="00C74DBA"/>
    <w:rsid w:val="00C74FB9"/>
    <w:rsid w:val="00C74FFB"/>
    <w:rsid w:val="00C75272"/>
    <w:rsid w:val="00C757FE"/>
    <w:rsid w:val="00C7583D"/>
    <w:rsid w:val="00C76C41"/>
    <w:rsid w:val="00C773AA"/>
    <w:rsid w:val="00C83827"/>
    <w:rsid w:val="00C83AF5"/>
    <w:rsid w:val="00C83C00"/>
    <w:rsid w:val="00C85087"/>
    <w:rsid w:val="00C8629D"/>
    <w:rsid w:val="00C902E7"/>
    <w:rsid w:val="00C90353"/>
    <w:rsid w:val="00C90EC1"/>
    <w:rsid w:val="00C913F5"/>
    <w:rsid w:val="00C919A4"/>
    <w:rsid w:val="00C91EEF"/>
    <w:rsid w:val="00C923BA"/>
    <w:rsid w:val="00C92F69"/>
    <w:rsid w:val="00C9429D"/>
    <w:rsid w:val="00C95277"/>
    <w:rsid w:val="00C95DEF"/>
    <w:rsid w:val="00C96346"/>
    <w:rsid w:val="00C9672F"/>
    <w:rsid w:val="00C9699D"/>
    <w:rsid w:val="00C96C51"/>
    <w:rsid w:val="00CA1229"/>
    <w:rsid w:val="00CA1A46"/>
    <w:rsid w:val="00CA2EBA"/>
    <w:rsid w:val="00CA32C7"/>
    <w:rsid w:val="00CA3EC3"/>
    <w:rsid w:val="00CA4043"/>
    <w:rsid w:val="00CA4392"/>
    <w:rsid w:val="00CA4E6D"/>
    <w:rsid w:val="00CA4F8F"/>
    <w:rsid w:val="00CA6521"/>
    <w:rsid w:val="00CA65BC"/>
    <w:rsid w:val="00CA671B"/>
    <w:rsid w:val="00CA6771"/>
    <w:rsid w:val="00CA7216"/>
    <w:rsid w:val="00CA75BC"/>
    <w:rsid w:val="00CB39FC"/>
    <w:rsid w:val="00CB4327"/>
    <w:rsid w:val="00CB4FA0"/>
    <w:rsid w:val="00CB5070"/>
    <w:rsid w:val="00CB509F"/>
    <w:rsid w:val="00CB573A"/>
    <w:rsid w:val="00CB595E"/>
    <w:rsid w:val="00CB5E2A"/>
    <w:rsid w:val="00CB6BF2"/>
    <w:rsid w:val="00CB73D9"/>
    <w:rsid w:val="00CC05E6"/>
    <w:rsid w:val="00CC1354"/>
    <w:rsid w:val="00CC28EE"/>
    <w:rsid w:val="00CC298D"/>
    <w:rsid w:val="00CC393F"/>
    <w:rsid w:val="00CC4F1C"/>
    <w:rsid w:val="00CC62FD"/>
    <w:rsid w:val="00CC65A0"/>
    <w:rsid w:val="00CC66C8"/>
    <w:rsid w:val="00CC7630"/>
    <w:rsid w:val="00CC7BBE"/>
    <w:rsid w:val="00CD0184"/>
    <w:rsid w:val="00CD25C9"/>
    <w:rsid w:val="00CD5DD0"/>
    <w:rsid w:val="00CD6735"/>
    <w:rsid w:val="00CD7365"/>
    <w:rsid w:val="00CE03BD"/>
    <w:rsid w:val="00CE149B"/>
    <w:rsid w:val="00CE2265"/>
    <w:rsid w:val="00CE2B04"/>
    <w:rsid w:val="00CE2EB0"/>
    <w:rsid w:val="00CE4256"/>
    <w:rsid w:val="00CE4FF7"/>
    <w:rsid w:val="00CE6B67"/>
    <w:rsid w:val="00CF0628"/>
    <w:rsid w:val="00CF07FF"/>
    <w:rsid w:val="00CF1F62"/>
    <w:rsid w:val="00CF2210"/>
    <w:rsid w:val="00CF3033"/>
    <w:rsid w:val="00CF39E6"/>
    <w:rsid w:val="00CF3BB0"/>
    <w:rsid w:val="00CF4D4C"/>
    <w:rsid w:val="00CF4F4C"/>
    <w:rsid w:val="00CF514D"/>
    <w:rsid w:val="00D00452"/>
    <w:rsid w:val="00D01335"/>
    <w:rsid w:val="00D0166F"/>
    <w:rsid w:val="00D01F6D"/>
    <w:rsid w:val="00D03932"/>
    <w:rsid w:val="00D03B45"/>
    <w:rsid w:val="00D042EC"/>
    <w:rsid w:val="00D04733"/>
    <w:rsid w:val="00D04D4E"/>
    <w:rsid w:val="00D05147"/>
    <w:rsid w:val="00D05D52"/>
    <w:rsid w:val="00D061E5"/>
    <w:rsid w:val="00D0691B"/>
    <w:rsid w:val="00D06E57"/>
    <w:rsid w:val="00D07318"/>
    <w:rsid w:val="00D102FF"/>
    <w:rsid w:val="00D1119C"/>
    <w:rsid w:val="00D11696"/>
    <w:rsid w:val="00D1190A"/>
    <w:rsid w:val="00D12247"/>
    <w:rsid w:val="00D122F1"/>
    <w:rsid w:val="00D129BF"/>
    <w:rsid w:val="00D15A2C"/>
    <w:rsid w:val="00D15F62"/>
    <w:rsid w:val="00D207CC"/>
    <w:rsid w:val="00D20B94"/>
    <w:rsid w:val="00D20BA2"/>
    <w:rsid w:val="00D21139"/>
    <w:rsid w:val="00D2176E"/>
    <w:rsid w:val="00D22D4A"/>
    <w:rsid w:val="00D22E01"/>
    <w:rsid w:val="00D23530"/>
    <w:rsid w:val="00D2370D"/>
    <w:rsid w:val="00D239E8"/>
    <w:rsid w:val="00D245EE"/>
    <w:rsid w:val="00D248E4"/>
    <w:rsid w:val="00D24DFD"/>
    <w:rsid w:val="00D2557C"/>
    <w:rsid w:val="00D2799D"/>
    <w:rsid w:val="00D308AE"/>
    <w:rsid w:val="00D30A5B"/>
    <w:rsid w:val="00D32450"/>
    <w:rsid w:val="00D32DFA"/>
    <w:rsid w:val="00D33E1B"/>
    <w:rsid w:val="00D34C2D"/>
    <w:rsid w:val="00D34F76"/>
    <w:rsid w:val="00D354FA"/>
    <w:rsid w:val="00D36410"/>
    <w:rsid w:val="00D36E73"/>
    <w:rsid w:val="00D37008"/>
    <w:rsid w:val="00D37323"/>
    <w:rsid w:val="00D407CC"/>
    <w:rsid w:val="00D41432"/>
    <w:rsid w:val="00D41CF0"/>
    <w:rsid w:val="00D4284A"/>
    <w:rsid w:val="00D42AA6"/>
    <w:rsid w:val="00D4364A"/>
    <w:rsid w:val="00D43D11"/>
    <w:rsid w:val="00D44E4E"/>
    <w:rsid w:val="00D45240"/>
    <w:rsid w:val="00D45775"/>
    <w:rsid w:val="00D464F7"/>
    <w:rsid w:val="00D46C46"/>
    <w:rsid w:val="00D5031D"/>
    <w:rsid w:val="00D509EE"/>
    <w:rsid w:val="00D51DE0"/>
    <w:rsid w:val="00D5386A"/>
    <w:rsid w:val="00D538E5"/>
    <w:rsid w:val="00D56D18"/>
    <w:rsid w:val="00D57280"/>
    <w:rsid w:val="00D576B9"/>
    <w:rsid w:val="00D57924"/>
    <w:rsid w:val="00D57B64"/>
    <w:rsid w:val="00D57DFF"/>
    <w:rsid w:val="00D60A0E"/>
    <w:rsid w:val="00D6104C"/>
    <w:rsid w:val="00D61654"/>
    <w:rsid w:val="00D6221A"/>
    <w:rsid w:val="00D62247"/>
    <w:rsid w:val="00D62CAC"/>
    <w:rsid w:val="00D63148"/>
    <w:rsid w:val="00D632BE"/>
    <w:rsid w:val="00D63746"/>
    <w:rsid w:val="00D640E1"/>
    <w:rsid w:val="00D66060"/>
    <w:rsid w:val="00D7086F"/>
    <w:rsid w:val="00D70BA5"/>
    <w:rsid w:val="00D714B3"/>
    <w:rsid w:val="00D726E1"/>
    <w:rsid w:val="00D72D06"/>
    <w:rsid w:val="00D7522C"/>
    <w:rsid w:val="00D7536F"/>
    <w:rsid w:val="00D76668"/>
    <w:rsid w:val="00D770A6"/>
    <w:rsid w:val="00D77A7E"/>
    <w:rsid w:val="00D819BD"/>
    <w:rsid w:val="00D81C3D"/>
    <w:rsid w:val="00D82189"/>
    <w:rsid w:val="00D82608"/>
    <w:rsid w:val="00D8286F"/>
    <w:rsid w:val="00D83573"/>
    <w:rsid w:val="00D8444C"/>
    <w:rsid w:val="00D85F8C"/>
    <w:rsid w:val="00D872E0"/>
    <w:rsid w:val="00D90617"/>
    <w:rsid w:val="00D911EE"/>
    <w:rsid w:val="00D91D68"/>
    <w:rsid w:val="00D92806"/>
    <w:rsid w:val="00D93B9B"/>
    <w:rsid w:val="00D93D9A"/>
    <w:rsid w:val="00D93E0B"/>
    <w:rsid w:val="00D94459"/>
    <w:rsid w:val="00D9485C"/>
    <w:rsid w:val="00D95765"/>
    <w:rsid w:val="00D95E35"/>
    <w:rsid w:val="00D96BE1"/>
    <w:rsid w:val="00DA001E"/>
    <w:rsid w:val="00DA0B8A"/>
    <w:rsid w:val="00DA3598"/>
    <w:rsid w:val="00DA3DC2"/>
    <w:rsid w:val="00DA41F1"/>
    <w:rsid w:val="00DA6C95"/>
    <w:rsid w:val="00DA718E"/>
    <w:rsid w:val="00DB1BE6"/>
    <w:rsid w:val="00DB1D5E"/>
    <w:rsid w:val="00DB2D09"/>
    <w:rsid w:val="00DB377A"/>
    <w:rsid w:val="00DB5290"/>
    <w:rsid w:val="00DB5E77"/>
    <w:rsid w:val="00DC00B7"/>
    <w:rsid w:val="00DC1518"/>
    <w:rsid w:val="00DC15B0"/>
    <w:rsid w:val="00DC1F47"/>
    <w:rsid w:val="00DC2659"/>
    <w:rsid w:val="00DC2E05"/>
    <w:rsid w:val="00DC4AB7"/>
    <w:rsid w:val="00DC4B32"/>
    <w:rsid w:val="00DC591C"/>
    <w:rsid w:val="00DC59D1"/>
    <w:rsid w:val="00DC6D6B"/>
    <w:rsid w:val="00DD223C"/>
    <w:rsid w:val="00DD287A"/>
    <w:rsid w:val="00DD2999"/>
    <w:rsid w:val="00DD3B42"/>
    <w:rsid w:val="00DD7356"/>
    <w:rsid w:val="00DD74E8"/>
    <w:rsid w:val="00DD7B2E"/>
    <w:rsid w:val="00DE1137"/>
    <w:rsid w:val="00DE17F0"/>
    <w:rsid w:val="00DE25B1"/>
    <w:rsid w:val="00DE2F81"/>
    <w:rsid w:val="00DE37DB"/>
    <w:rsid w:val="00DE3A76"/>
    <w:rsid w:val="00DE45EE"/>
    <w:rsid w:val="00DE4E1A"/>
    <w:rsid w:val="00DE7853"/>
    <w:rsid w:val="00DF09A3"/>
    <w:rsid w:val="00DF20BB"/>
    <w:rsid w:val="00DF2FF7"/>
    <w:rsid w:val="00DF3A75"/>
    <w:rsid w:val="00DF453F"/>
    <w:rsid w:val="00DF67E8"/>
    <w:rsid w:val="00DF79E7"/>
    <w:rsid w:val="00E00C2F"/>
    <w:rsid w:val="00E018FB"/>
    <w:rsid w:val="00E0309D"/>
    <w:rsid w:val="00E031F5"/>
    <w:rsid w:val="00E03EA8"/>
    <w:rsid w:val="00E048AF"/>
    <w:rsid w:val="00E050D0"/>
    <w:rsid w:val="00E066D9"/>
    <w:rsid w:val="00E07120"/>
    <w:rsid w:val="00E07383"/>
    <w:rsid w:val="00E105CE"/>
    <w:rsid w:val="00E10B94"/>
    <w:rsid w:val="00E10D7F"/>
    <w:rsid w:val="00E11094"/>
    <w:rsid w:val="00E116A2"/>
    <w:rsid w:val="00E12697"/>
    <w:rsid w:val="00E1269E"/>
    <w:rsid w:val="00E127AB"/>
    <w:rsid w:val="00E127C3"/>
    <w:rsid w:val="00E14F24"/>
    <w:rsid w:val="00E151A6"/>
    <w:rsid w:val="00E15376"/>
    <w:rsid w:val="00E1585B"/>
    <w:rsid w:val="00E1626D"/>
    <w:rsid w:val="00E165BC"/>
    <w:rsid w:val="00E165E5"/>
    <w:rsid w:val="00E16C1E"/>
    <w:rsid w:val="00E17E1A"/>
    <w:rsid w:val="00E21376"/>
    <w:rsid w:val="00E23958"/>
    <w:rsid w:val="00E248A3"/>
    <w:rsid w:val="00E260AC"/>
    <w:rsid w:val="00E26D4B"/>
    <w:rsid w:val="00E3099A"/>
    <w:rsid w:val="00E31155"/>
    <w:rsid w:val="00E318F1"/>
    <w:rsid w:val="00E31E20"/>
    <w:rsid w:val="00E32A99"/>
    <w:rsid w:val="00E32C73"/>
    <w:rsid w:val="00E3494F"/>
    <w:rsid w:val="00E349CF"/>
    <w:rsid w:val="00E34D86"/>
    <w:rsid w:val="00E3595A"/>
    <w:rsid w:val="00E361BD"/>
    <w:rsid w:val="00E36DE1"/>
    <w:rsid w:val="00E37F87"/>
    <w:rsid w:val="00E40028"/>
    <w:rsid w:val="00E426CC"/>
    <w:rsid w:val="00E42E1E"/>
    <w:rsid w:val="00E43801"/>
    <w:rsid w:val="00E4387E"/>
    <w:rsid w:val="00E43B0F"/>
    <w:rsid w:val="00E43FDA"/>
    <w:rsid w:val="00E47CAB"/>
    <w:rsid w:val="00E47D8C"/>
    <w:rsid w:val="00E50412"/>
    <w:rsid w:val="00E50B11"/>
    <w:rsid w:val="00E51323"/>
    <w:rsid w:val="00E519F6"/>
    <w:rsid w:val="00E531A7"/>
    <w:rsid w:val="00E531E3"/>
    <w:rsid w:val="00E53207"/>
    <w:rsid w:val="00E5378A"/>
    <w:rsid w:val="00E537DD"/>
    <w:rsid w:val="00E543C4"/>
    <w:rsid w:val="00E547DF"/>
    <w:rsid w:val="00E54C80"/>
    <w:rsid w:val="00E55974"/>
    <w:rsid w:val="00E55DA8"/>
    <w:rsid w:val="00E5652E"/>
    <w:rsid w:val="00E572EC"/>
    <w:rsid w:val="00E57380"/>
    <w:rsid w:val="00E57BDB"/>
    <w:rsid w:val="00E61E12"/>
    <w:rsid w:val="00E62780"/>
    <w:rsid w:val="00E62E0D"/>
    <w:rsid w:val="00E63FC9"/>
    <w:rsid w:val="00E6465B"/>
    <w:rsid w:val="00E6518C"/>
    <w:rsid w:val="00E663ED"/>
    <w:rsid w:val="00E675FB"/>
    <w:rsid w:val="00E67DF3"/>
    <w:rsid w:val="00E7332C"/>
    <w:rsid w:val="00E74147"/>
    <w:rsid w:val="00E7596C"/>
    <w:rsid w:val="00E75B5B"/>
    <w:rsid w:val="00E768E3"/>
    <w:rsid w:val="00E778BD"/>
    <w:rsid w:val="00E80402"/>
    <w:rsid w:val="00E8219D"/>
    <w:rsid w:val="00E83652"/>
    <w:rsid w:val="00E83D21"/>
    <w:rsid w:val="00E83E93"/>
    <w:rsid w:val="00E84ACF"/>
    <w:rsid w:val="00E855AF"/>
    <w:rsid w:val="00E85D5D"/>
    <w:rsid w:val="00E86E9D"/>
    <w:rsid w:val="00E878F2"/>
    <w:rsid w:val="00E87C61"/>
    <w:rsid w:val="00E87C65"/>
    <w:rsid w:val="00E918E7"/>
    <w:rsid w:val="00E919EF"/>
    <w:rsid w:val="00E91EF7"/>
    <w:rsid w:val="00E92672"/>
    <w:rsid w:val="00E959E6"/>
    <w:rsid w:val="00E95E1E"/>
    <w:rsid w:val="00E969EC"/>
    <w:rsid w:val="00EA102E"/>
    <w:rsid w:val="00EA2AB1"/>
    <w:rsid w:val="00EA3849"/>
    <w:rsid w:val="00EA49CD"/>
    <w:rsid w:val="00EA6C59"/>
    <w:rsid w:val="00EB099A"/>
    <w:rsid w:val="00EB0F06"/>
    <w:rsid w:val="00EB0FEF"/>
    <w:rsid w:val="00EB23E3"/>
    <w:rsid w:val="00EB2E73"/>
    <w:rsid w:val="00EB3F93"/>
    <w:rsid w:val="00EB51EB"/>
    <w:rsid w:val="00EB5499"/>
    <w:rsid w:val="00EB5C48"/>
    <w:rsid w:val="00EB63D6"/>
    <w:rsid w:val="00EB7F5F"/>
    <w:rsid w:val="00EC197C"/>
    <w:rsid w:val="00EC1BE1"/>
    <w:rsid w:val="00EC2BF6"/>
    <w:rsid w:val="00EC2FD6"/>
    <w:rsid w:val="00EC3CF6"/>
    <w:rsid w:val="00EC4866"/>
    <w:rsid w:val="00EC4E7E"/>
    <w:rsid w:val="00EC5419"/>
    <w:rsid w:val="00EC587F"/>
    <w:rsid w:val="00EC60D2"/>
    <w:rsid w:val="00EC6290"/>
    <w:rsid w:val="00EC68DE"/>
    <w:rsid w:val="00EC75A4"/>
    <w:rsid w:val="00EC7DB1"/>
    <w:rsid w:val="00ED0149"/>
    <w:rsid w:val="00ED1A87"/>
    <w:rsid w:val="00ED1FD4"/>
    <w:rsid w:val="00ED788D"/>
    <w:rsid w:val="00EE0B60"/>
    <w:rsid w:val="00EE0ED0"/>
    <w:rsid w:val="00EE14B3"/>
    <w:rsid w:val="00EE3D1E"/>
    <w:rsid w:val="00EE42E7"/>
    <w:rsid w:val="00EE53E5"/>
    <w:rsid w:val="00EE5E12"/>
    <w:rsid w:val="00EE7474"/>
    <w:rsid w:val="00EE7AEC"/>
    <w:rsid w:val="00EF0639"/>
    <w:rsid w:val="00EF1DDB"/>
    <w:rsid w:val="00EF258D"/>
    <w:rsid w:val="00EF28DE"/>
    <w:rsid w:val="00EF403C"/>
    <w:rsid w:val="00EF4E96"/>
    <w:rsid w:val="00EF6146"/>
    <w:rsid w:val="00EF6EA6"/>
    <w:rsid w:val="00EF770E"/>
    <w:rsid w:val="00EF7B0A"/>
    <w:rsid w:val="00EF7CF1"/>
    <w:rsid w:val="00EF7D96"/>
    <w:rsid w:val="00EF7DE3"/>
    <w:rsid w:val="00F0125D"/>
    <w:rsid w:val="00F026D3"/>
    <w:rsid w:val="00F02EC8"/>
    <w:rsid w:val="00F03103"/>
    <w:rsid w:val="00F03D30"/>
    <w:rsid w:val="00F0575A"/>
    <w:rsid w:val="00F06BF4"/>
    <w:rsid w:val="00F104C0"/>
    <w:rsid w:val="00F10886"/>
    <w:rsid w:val="00F11DA7"/>
    <w:rsid w:val="00F129B6"/>
    <w:rsid w:val="00F12CF1"/>
    <w:rsid w:val="00F13014"/>
    <w:rsid w:val="00F1362B"/>
    <w:rsid w:val="00F155F1"/>
    <w:rsid w:val="00F15DAA"/>
    <w:rsid w:val="00F1641F"/>
    <w:rsid w:val="00F165F1"/>
    <w:rsid w:val="00F168A6"/>
    <w:rsid w:val="00F16F65"/>
    <w:rsid w:val="00F17531"/>
    <w:rsid w:val="00F17CFD"/>
    <w:rsid w:val="00F17E1B"/>
    <w:rsid w:val="00F200D5"/>
    <w:rsid w:val="00F204FB"/>
    <w:rsid w:val="00F20C75"/>
    <w:rsid w:val="00F23345"/>
    <w:rsid w:val="00F23660"/>
    <w:rsid w:val="00F24879"/>
    <w:rsid w:val="00F25BFB"/>
    <w:rsid w:val="00F26879"/>
    <w:rsid w:val="00F26B8C"/>
    <w:rsid w:val="00F271DE"/>
    <w:rsid w:val="00F2733A"/>
    <w:rsid w:val="00F27C3F"/>
    <w:rsid w:val="00F309D5"/>
    <w:rsid w:val="00F31173"/>
    <w:rsid w:val="00F32703"/>
    <w:rsid w:val="00F32725"/>
    <w:rsid w:val="00F332B0"/>
    <w:rsid w:val="00F34EDE"/>
    <w:rsid w:val="00F35CBB"/>
    <w:rsid w:val="00F368FC"/>
    <w:rsid w:val="00F37788"/>
    <w:rsid w:val="00F40599"/>
    <w:rsid w:val="00F44160"/>
    <w:rsid w:val="00F45171"/>
    <w:rsid w:val="00F47CC9"/>
    <w:rsid w:val="00F47DA9"/>
    <w:rsid w:val="00F5042B"/>
    <w:rsid w:val="00F505FB"/>
    <w:rsid w:val="00F50799"/>
    <w:rsid w:val="00F50FFB"/>
    <w:rsid w:val="00F51DA5"/>
    <w:rsid w:val="00F52166"/>
    <w:rsid w:val="00F525BB"/>
    <w:rsid w:val="00F52B79"/>
    <w:rsid w:val="00F534B8"/>
    <w:rsid w:val="00F5425B"/>
    <w:rsid w:val="00F545FF"/>
    <w:rsid w:val="00F5682E"/>
    <w:rsid w:val="00F6034A"/>
    <w:rsid w:val="00F60459"/>
    <w:rsid w:val="00F606B6"/>
    <w:rsid w:val="00F60DDF"/>
    <w:rsid w:val="00F627DA"/>
    <w:rsid w:val="00F636A1"/>
    <w:rsid w:val="00F6564A"/>
    <w:rsid w:val="00F673AB"/>
    <w:rsid w:val="00F6767A"/>
    <w:rsid w:val="00F67E13"/>
    <w:rsid w:val="00F70B35"/>
    <w:rsid w:val="00F71381"/>
    <w:rsid w:val="00F7164C"/>
    <w:rsid w:val="00F72648"/>
    <w:rsid w:val="00F7288F"/>
    <w:rsid w:val="00F73174"/>
    <w:rsid w:val="00F73E6E"/>
    <w:rsid w:val="00F74D20"/>
    <w:rsid w:val="00F74EF9"/>
    <w:rsid w:val="00F75A11"/>
    <w:rsid w:val="00F76152"/>
    <w:rsid w:val="00F762D0"/>
    <w:rsid w:val="00F766E4"/>
    <w:rsid w:val="00F76B10"/>
    <w:rsid w:val="00F802FE"/>
    <w:rsid w:val="00F80AFD"/>
    <w:rsid w:val="00F81843"/>
    <w:rsid w:val="00F8237A"/>
    <w:rsid w:val="00F83261"/>
    <w:rsid w:val="00F8376B"/>
    <w:rsid w:val="00F847A6"/>
    <w:rsid w:val="00F8533B"/>
    <w:rsid w:val="00F87084"/>
    <w:rsid w:val="00F87483"/>
    <w:rsid w:val="00F87511"/>
    <w:rsid w:val="00F902D6"/>
    <w:rsid w:val="00F90372"/>
    <w:rsid w:val="00F921DD"/>
    <w:rsid w:val="00F926F0"/>
    <w:rsid w:val="00F9441B"/>
    <w:rsid w:val="00F9558B"/>
    <w:rsid w:val="00F9665A"/>
    <w:rsid w:val="00F96D1B"/>
    <w:rsid w:val="00F97151"/>
    <w:rsid w:val="00F97DF2"/>
    <w:rsid w:val="00FA02C3"/>
    <w:rsid w:val="00FA2F06"/>
    <w:rsid w:val="00FA4C32"/>
    <w:rsid w:val="00FA4DF2"/>
    <w:rsid w:val="00FA56FA"/>
    <w:rsid w:val="00FA5C17"/>
    <w:rsid w:val="00FA65F0"/>
    <w:rsid w:val="00FA76CB"/>
    <w:rsid w:val="00FA7980"/>
    <w:rsid w:val="00FB11E8"/>
    <w:rsid w:val="00FB1573"/>
    <w:rsid w:val="00FB1877"/>
    <w:rsid w:val="00FB261B"/>
    <w:rsid w:val="00FB29DC"/>
    <w:rsid w:val="00FB4065"/>
    <w:rsid w:val="00FB4744"/>
    <w:rsid w:val="00FB4828"/>
    <w:rsid w:val="00FB4E9F"/>
    <w:rsid w:val="00FB5127"/>
    <w:rsid w:val="00FB58D1"/>
    <w:rsid w:val="00FB6C55"/>
    <w:rsid w:val="00FB7192"/>
    <w:rsid w:val="00FB719A"/>
    <w:rsid w:val="00FB7B68"/>
    <w:rsid w:val="00FB7C7F"/>
    <w:rsid w:val="00FB7DAA"/>
    <w:rsid w:val="00FC02AD"/>
    <w:rsid w:val="00FC0800"/>
    <w:rsid w:val="00FC08DD"/>
    <w:rsid w:val="00FC0D13"/>
    <w:rsid w:val="00FC11CC"/>
    <w:rsid w:val="00FC12C1"/>
    <w:rsid w:val="00FC215B"/>
    <w:rsid w:val="00FC3F27"/>
    <w:rsid w:val="00FC6C14"/>
    <w:rsid w:val="00FC7504"/>
    <w:rsid w:val="00FD2F5F"/>
    <w:rsid w:val="00FD31C1"/>
    <w:rsid w:val="00FD47E9"/>
    <w:rsid w:val="00FD528A"/>
    <w:rsid w:val="00FD6F96"/>
    <w:rsid w:val="00FD7027"/>
    <w:rsid w:val="00FD7D48"/>
    <w:rsid w:val="00FE4351"/>
    <w:rsid w:val="00FE540A"/>
    <w:rsid w:val="00FE54BD"/>
    <w:rsid w:val="00FE6A95"/>
    <w:rsid w:val="00FE6B70"/>
    <w:rsid w:val="00FE707D"/>
    <w:rsid w:val="00FE7114"/>
    <w:rsid w:val="00FE7313"/>
    <w:rsid w:val="00FE76F3"/>
    <w:rsid w:val="00FE7B85"/>
    <w:rsid w:val="00FF0543"/>
    <w:rsid w:val="00FF09E2"/>
    <w:rsid w:val="00FF232F"/>
    <w:rsid w:val="00FF3540"/>
    <w:rsid w:val="00FF47A7"/>
    <w:rsid w:val="00FF5DD2"/>
    <w:rsid w:val="00FF6525"/>
    <w:rsid w:val="00FF685B"/>
    <w:rsid w:val="00FF7824"/>
    <w:rsid w:val="00FF7E79"/>
    <w:rsid w:val="08756D59"/>
    <w:rsid w:val="120A05A6"/>
    <w:rsid w:val="163B27DC"/>
    <w:rsid w:val="1686038D"/>
    <w:rsid w:val="242F51A1"/>
    <w:rsid w:val="26CF7E19"/>
    <w:rsid w:val="2B45FCB8"/>
    <w:rsid w:val="3E2BD1C5"/>
    <w:rsid w:val="40D0C9E1"/>
    <w:rsid w:val="41A28B7F"/>
    <w:rsid w:val="45E7D6B7"/>
    <w:rsid w:val="4CA5866E"/>
    <w:rsid w:val="4CEE31F0"/>
    <w:rsid w:val="4D7E1C92"/>
    <w:rsid w:val="4F3FFA9A"/>
    <w:rsid w:val="4FBE69D9"/>
    <w:rsid w:val="5587B25B"/>
    <w:rsid w:val="5AC01315"/>
    <w:rsid w:val="649CAF6E"/>
    <w:rsid w:val="6803A5F2"/>
    <w:rsid w:val="6822DE6D"/>
    <w:rsid w:val="68ADEE38"/>
    <w:rsid w:val="69DE5431"/>
    <w:rsid w:val="75C1FD44"/>
    <w:rsid w:val="7C5540DA"/>
    <w:rsid w:val="7D9105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87A62C"/>
  <w15:chartTrackingRefBased/>
  <w15:docId w15:val="{A19D7A33-EBFA-4302-B151-D193E3A80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caption" w:semiHidden="1" w:unhideWhenUsed="1" w:qFormat="1"/>
    <w:lsdException w:name="Title" w:qFormat="1"/>
    <w:lsdException w:name="Subtitle" w:qFormat="1"/>
    <w:lsdException w:name="Hyperlink" w:uiPriority="99"/>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eastAsia="en-US"/>
    </w:rPr>
  </w:style>
  <w:style w:type="paragraph" w:styleId="Heading1">
    <w:name w:val="heading 1"/>
    <w:basedOn w:val="Normal"/>
    <w:next w:val="Normal"/>
    <w:qFormat/>
    <w:rsid w:val="006B6B66"/>
    <w:pPr>
      <w:keepNext/>
      <w:keepLines/>
      <w:numPr>
        <w:numId w:val="2"/>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2"/>
      </w:numPr>
      <w:tabs>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2"/>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2"/>
      </w:numPr>
      <w:tabs>
        <w:tab w:val="clear" w:pos="697"/>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paragraph" w:styleId="Heading6">
    <w:name w:val="heading 6"/>
    <w:basedOn w:val="Normal"/>
    <w:next w:val="Normal"/>
    <w:link w:val="Heading6Char"/>
    <w:unhideWhenUsed/>
    <w:qFormat/>
    <w:rsid w:val="00D61654"/>
    <w:pPr>
      <w:keepNext/>
      <w:keepLines/>
      <w:spacing w:before="40"/>
      <w:outlineLvl w:val="5"/>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3"/>
      </w:numPr>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9"/>
      </w:numPr>
      <w:tabs>
        <w:tab w:val="left" w:pos="533"/>
      </w:tabs>
      <w:spacing w:before="80" w:after="200"/>
      <w:ind w:left="0" w:firstLine="0"/>
      <w:jc w:val="both"/>
    </w:pPr>
    <w:rPr>
      <w:noProof/>
      <w:sz w:val="16"/>
      <w:szCs w:val="16"/>
      <w:lang w:val="en-US" w:eastAsia="en-US"/>
    </w:rPr>
  </w:style>
  <w:style w:type="paragraph" w:customStyle="1" w:styleId="footnote">
    <w:name w:val="footnote"/>
    <w:pPr>
      <w:framePr w:hSpace="187" w:vSpace="187" w:wrap="notBeside" w:vAnchor="text" w:hAnchor="page" w:x="6121" w:y="577"/>
      <w:numPr>
        <w:numId w:val="19"/>
      </w:numPr>
      <w:spacing w:after="40"/>
    </w:pPr>
    <w:rPr>
      <w:sz w:val="16"/>
      <w:szCs w:val="16"/>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2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16"/>
      </w:numPr>
      <w:spacing w:before="60" w:after="30"/>
      <w:ind w:left="58" w:hanging="29"/>
      <w:jc w:val="right"/>
    </w:pPr>
    <w:rPr>
      <w:sz w:val="12"/>
      <w:szCs w:val="12"/>
      <w:lang w:val="en-US" w:eastAsia="en-US"/>
    </w:rPr>
  </w:style>
  <w:style w:type="paragraph" w:customStyle="1" w:styleId="tablehead">
    <w:name w:val="table head"/>
    <w:pPr>
      <w:numPr>
        <w:numId w:val="6"/>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ListParagraph">
    <w:name w:val="List Paragraph"/>
    <w:aliases w:val="omar footnote,List Paragraph1,Numbered Indented Text,Colorful List - Accent 11,Text bullets 1"/>
    <w:basedOn w:val="Normal"/>
    <w:link w:val="ListParagraphChar"/>
    <w:uiPriority w:val="34"/>
    <w:qFormat/>
    <w:rsid w:val="00F902D6"/>
    <w:pPr>
      <w:ind w:left="720"/>
      <w:contextualSpacing/>
      <w:jc w:val="left"/>
    </w:pPr>
    <w:rPr>
      <w:rFonts w:eastAsia="Times New Roman"/>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F902D6"/>
    <w:rPr>
      <w:rFonts w:eastAsia="Times New Roman"/>
    </w:rPr>
  </w:style>
  <w:style w:type="paragraph" w:styleId="NormalWeb">
    <w:name w:val="Normal (Web)"/>
    <w:basedOn w:val="Normal"/>
    <w:uiPriority w:val="99"/>
    <w:rsid w:val="00693B0C"/>
    <w:rPr>
      <w:sz w:val="24"/>
      <w:szCs w:val="24"/>
    </w:rPr>
  </w:style>
  <w:style w:type="character" w:styleId="Hyperlink">
    <w:name w:val="Hyperlink"/>
    <w:basedOn w:val="DefaultParagraphFont"/>
    <w:uiPriority w:val="99"/>
    <w:rsid w:val="006706C8"/>
    <w:rPr>
      <w:color w:val="467886" w:themeColor="hyperlink"/>
      <w:u w:val="single"/>
    </w:rPr>
  </w:style>
  <w:style w:type="character" w:styleId="UnresolvedMention">
    <w:name w:val="Unresolved Mention"/>
    <w:basedOn w:val="DefaultParagraphFont"/>
    <w:uiPriority w:val="99"/>
    <w:semiHidden/>
    <w:unhideWhenUsed/>
    <w:rsid w:val="006706C8"/>
    <w:rPr>
      <w:color w:val="605E5C"/>
      <w:shd w:val="clear" w:color="auto" w:fill="E1DFDD"/>
    </w:rPr>
  </w:style>
  <w:style w:type="paragraph" w:styleId="NoSpacing">
    <w:name w:val="No Spacing"/>
    <w:link w:val="NoSpacingChar"/>
    <w:uiPriority w:val="1"/>
    <w:qFormat/>
    <w:rsid w:val="00BF2281"/>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BF2281"/>
    <w:rPr>
      <w:rFonts w:asciiTheme="minorHAnsi" w:eastAsiaTheme="minorEastAsia" w:hAnsiTheme="minorHAnsi" w:cstheme="minorBidi"/>
      <w:sz w:val="22"/>
      <w:szCs w:val="22"/>
      <w:lang w:val="en-US" w:eastAsia="en-US"/>
    </w:rPr>
  </w:style>
  <w:style w:type="character" w:styleId="Strong">
    <w:name w:val="Strong"/>
    <w:basedOn w:val="DefaultParagraphFont"/>
    <w:uiPriority w:val="22"/>
    <w:qFormat/>
    <w:rsid w:val="00D60A0E"/>
    <w:rPr>
      <w:b/>
      <w:bCs/>
    </w:rPr>
  </w:style>
  <w:style w:type="character" w:customStyle="1" w:styleId="Heading6Char">
    <w:name w:val="Heading 6 Char"/>
    <w:basedOn w:val="DefaultParagraphFont"/>
    <w:link w:val="Heading6"/>
    <w:rsid w:val="00D61654"/>
    <w:rPr>
      <w:rFonts w:asciiTheme="majorHAnsi" w:eastAsiaTheme="majorEastAsia" w:hAnsiTheme="majorHAnsi" w:cstheme="majorBidi"/>
      <w:color w:val="0A2F40" w:themeColor="accent1" w:themeShade="7F"/>
      <w:lang w:eastAsia="en-US"/>
    </w:rPr>
  </w:style>
  <w:style w:type="character" w:styleId="Emphasis">
    <w:name w:val="Emphasis"/>
    <w:basedOn w:val="DefaultParagraphFont"/>
    <w:qFormat/>
    <w:rsid w:val="00D61654"/>
    <w:rPr>
      <w:i/>
      <w:iCs/>
    </w:rPr>
  </w:style>
  <w:style w:type="character" w:styleId="IntenseReference">
    <w:name w:val="Intense Reference"/>
    <w:basedOn w:val="DefaultParagraphFont"/>
    <w:uiPriority w:val="32"/>
    <w:qFormat/>
    <w:rsid w:val="00D61654"/>
    <w:rPr>
      <w:b/>
      <w:bCs/>
      <w:smallCaps/>
      <w:color w:val="156082" w:themeColor="accent1"/>
      <w:spacing w:val="5"/>
    </w:rPr>
  </w:style>
  <w:style w:type="table" w:styleId="TableGrid">
    <w:name w:val="Table Grid"/>
    <w:basedOn w:val="TableNormal"/>
    <w:uiPriority w:val="39"/>
    <w:rsid w:val="000A24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F1404"/>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0F4761" w:themeColor="accent1" w:themeShade="BF"/>
      <w:sz w:val="32"/>
      <w:szCs w:val="32"/>
      <w:lang w:val="en-US"/>
    </w:rPr>
  </w:style>
  <w:style w:type="paragraph" w:styleId="TOC1">
    <w:name w:val="toc 1"/>
    <w:basedOn w:val="Normal"/>
    <w:next w:val="Normal"/>
    <w:autoRedefine/>
    <w:uiPriority w:val="39"/>
    <w:rsid w:val="002F1404"/>
    <w:pPr>
      <w:spacing w:after="100"/>
    </w:pPr>
  </w:style>
  <w:style w:type="paragraph" w:styleId="HTMLAddress">
    <w:name w:val="HTML Address"/>
    <w:basedOn w:val="Normal"/>
    <w:link w:val="HTMLAddressChar"/>
    <w:rsid w:val="006A5BF4"/>
    <w:rPr>
      <w:i/>
      <w:iCs/>
    </w:rPr>
  </w:style>
  <w:style w:type="character" w:customStyle="1" w:styleId="HTMLAddressChar">
    <w:name w:val="HTML Address Char"/>
    <w:basedOn w:val="DefaultParagraphFont"/>
    <w:link w:val="HTMLAddress"/>
    <w:rsid w:val="006A5BF4"/>
    <w:rPr>
      <w:i/>
      <w:iCs/>
      <w:lang w:eastAsia="en-US"/>
    </w:rPr>
  </w:style>
  <w:style w:type="character" w:styleId="HTMLAcronym">
    <w:name w:val="HTML Acronym"/>
    <w:basedOn w:val="DefaultParagraphFont"/>
    <w:rsid w:val="006A5BF4"/>
  </w:style>
  <w:style w:type="paragraph" w:styleId="Index1">
    <w:name w:val="index 1"/>
    <w:basedOn w:val="Normal"/>
    <w:next w:val="Normal"/>
    <w:autoRedefine/>
    <w:rsid w:val="006A5BF4"/>
    <w:pPr>
      <w:ind w:left="200" w:hanging="200"/>
    </w:pPr>
  </w:style>
  <w:style w:type="paragraph" w:styleId="Index2">
    <w:name w:val="index 2"/>
    <w:basedOn w:val="Normal"/>
    <w:next w:val="Normal"/>
    <w:autoRedefine/>
    <w:rsid w:val="006A5BF4"/>
    <w:pPr>
      <w:ind w:left="400" w:hanging="200"/>
    </w:pPr>
    <w:rPr>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yperlink" Target="https://sitic.org/wordpress/wp-content/uploads/A"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png"/><Relationship Id="rId25" Type="http://schemas.openxmlformats.org/officeDocument/2006/relationships/hyperlink" Target="https://cdn.securosis.com/assets/l%20ibrary/reports/BestPracticesforEndpointDLP.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eurlex.europa.eu/eli/reg/2022/2554/oj/eng"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pus4.kobv.de/opus4-rhein-" TargetMode="External"/><Relationship Id="rId32" Type="http://schemas.openxmlformats.org/officeDocument/2006/relationships/hyperlink" Target="https://www.bing.com/search?q"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bing.com/images/search?view=detailV2&amp;" TargetMode="External"/><Relationship Id="rId28" Type="http://schemas.openxmlformats.org/officeDocument/2006/relationships/image" Target="media/image9.jpeg"/><Relationship Id="rId10" Type="http://schemas.openxmlformats.org/officeDocument/2006/relationships/endnotes" Target="endnotes.xml"/><Relationship Id="rId19" Type="http://schemas.openxmlformats.org/officeDocument/2006/relationships/hyperlink" Target="https://www.paloaltonetworks.com/cyberpedia/what-is-zero-trust-network-access-ztna" TargetMode="External"/><Relationship Id="rId31" Type="http://schemas.openxmlformats.org/officeDocument/2006/relationships/hyperlink" Target="https://www.compliancebridge.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ibm.com/think/topics/data-leakage" TargetMode="External"/><Relationship Id="rId27" Type="http://schemas.openxmlformats.org/officeDocument/2006/relationships/image" Target="media/image8.png"/><Relationship Id="rId30" Type="http://schemas.openxmlformats.org/officeDocument/2006/relationships/hyperlink" Target="https://arxiv.org/pdf/2410.20611"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5fe9bc8e9436434603da66b2300ba92f">
  <xsd:schema xmlns:xsd="http://www.w3.org/2001/XMLSchema" xmlns:xs="http://www.w3.org/2001/XMLSchema" xmlns:p="http://schemas.microsoft.com/office/2006/metadata/properties" xmlns:ns3="0085e1a2-9cbf-4b92-866b-21f3c89040b6" targetNamespace="http://schemas.microsoft.com/office/2006/metadata/properties" ma:root="true" ma:fieldsID="6c9d1640d9034f70a57b03abd5bc477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F6841C8-8476-40D3-98D3-3F8EA067AA9C}">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0F4A7223-CA40-44E7-B360-5F878A31F5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6F4BDE-795C-4049-B0D7-FA59690502A0}">
  <ds:schemaRefs>
    <ds:schemaRef ds:uri="http://schemas.microsoft.com/sharepoint/v3/contenttype/forms"/>
  </ds:schemaRefs>
</ds:datastoreItem>
</file>

<file path=customXml/itemProps4.xml><?xml version="1.0" encoding="utf-8"?>
<ds:datastoreItem xmlns:ds="http://schemas.openxmlformats.org/officeDocument/2006/customXml" ds:itemID="{BE3D73A7-B3C3-4749-88B0-075AE23D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20230</TotalTime>
  <Pages>27</Pages>
  <Words>5943</Words>
  <Characters>36908</Characters>
  <Application>Microsoft Office Word</Application>
  <DocSecurity>0</DocSecurity>
  <Lines>1190</Lines>
  <Paragraphs>317</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dc:description/>
  <cp:lastModifiedBy>Mohammed Amin (2332912)</cp:lastModifiedBy>
  <cp:revision>1265</cp:revision>
  <dcterms:created xsi:type="dcterms:W3CDTF">2026-02-18T13:26:00Z</dcterms:created>
  <dcterms:modified xsi:type="dcterms:W3CDTF">2026-03-31T12:48:00Z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