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0F556" w14:textId="77777777" w:rsidR="00574257" w:rsidRPr="0077659E" w:rsidRDefault="00574257" w:rsidP="0077659E">
      <w:pPr>
        <w:spacing w:line="360" w:lineRule="auto"/>
        <w:jc w:val="center"/>
        <w:rPr>
          <w:rFonts w:ascii="Times New Roman" w:hAnsi="Times New Roman" w:cs="Times New Roman"/>
          <w:sz w:val="24"/>
          <w:szCs w:val="24"/>
          <w:lang w:val="en-GB"/>
        </w:rPr>
      </w:pPr>
      <w:r w:rsidRPr="0077659E">
        <w:rPr>
          <w:rFonts w:ascii="Times New Roman" w:hAnsi="Times New Roman" w:cs="Times New Roman"/>
          <w:sz w:val="24"/>
          <w:szCs w:val="24"/>
          <w:lang w:val="en-GB"/>
        </w:rPr>
        <w:t>Marketing Fundamentals Analysis and Evaluation</w:t>
      </w:r>
    </w:p>
    <w:p w14:paraId="62A0C293" w14:textId="196FD099" w:rsidR="00D7001C" w:rsidRPr="0077659E" w:rsidRDefault="00D7001C" w:rsidP="0077659E">
      <w:pPr>
        <w:spacing w:line="360" w:lineRule="auto"/>
        <w:jc w:val="center"/>
        <w:rPr>
          <w:rFonts w:ascii="Times New Roman" w:hAnsi="Times New Roman" w:cs="Times New Roman"/>
          <w:sz w:val="24"/>
          <w:szCs w:val="24"/>
          <w:lang w:val="en-GB"/>
        </w:rPr>
      </w:pPr>
      <w:r w:rsidRPr="0077659E">
        <w:rPr>
          <w:rFonts w:ascii="Times New Roman" w:hAnsi="Times New Roman" w:cs="Times New Roman"/>
          <w:sz w:val="24"/>
          <w:szCs w:val="24"/>
          <w:lang w:val="en-GB"/>
        </w:rPr>
        <w:t>Student Name:</w:t>
      </w:r>
      <w:r w:rsidR="00087AA4">
        <w:rPr>
          <w:rFonts w:ascii="Times New Roman" w:hAnsi="Times New Roman" w:cs="Times New Roman"/>
          <w:sz w:val="24"/>
          <w:szCs w:val="24"/>
          <w:lang w:val="en-GB"/>
        </w:rPr>
        <w:t xml:space="preserve"> Constantin Marian </w:t>
      </w:r>
      <w:proofErr w:type="spellStart"/>
      <w:r w:rsidR="00087AA4">
        <w:rPr>
          <w:rFonts w:ascii="Times New Roman" w:hAnsi="Times New Roman" w:cs="Times New Roman"/>
          <w:sz w:val="24"/>
          <w:szCs w:val="24"/>
          <w:lang w:val="en-GB"/>
        </w:rPr>
        <w:t>Grigoras</w:t>
      </w:r>
      <w:proofErr w:type="spellEnd"/>
    </w:p>
    <w:p w14:paraId="4C55758A" w14:textId="349BEB70" w:rsidR="00D7001C" w:rsidRPr="0077659E" w:rsidRDefault="00D7001C" w:rsidP="0077659E">
      <w:pPr>
        <w:spacing w:line="360" w:lineRule="auto"/>
        <w:jc w:val="center"/>
        <w:rPr>
          <w:rFonts w:ascii="Times New Roman" w:hAnsi="Times New Roman" w:cs="Times New Roman"/>
          <w:sz w:val="24"/>
          <w:szCs w:val="24"/>
          <w:lang w:val="en-GB"/>
        </w:rPr>
      </w:pPr>
      <w:r w:rsidRPr="0077659E">
        <w:rPr>
          <w:rFonts w:ascii="Times New Roman" w:hAnsi="Times New Roman" w:cs="Times New Roman"/>
          <w:sz w:val="24"/>
          <w:szCs w:val="24"/>
          <w:lang w:val="en-GB"/>
        </w:rPr>
        <w:t>Student ID Number:</w:t>
      </w:r>
      <w:r w:rsidR="00087AA4">
        <w:rPr>
          <w:rFonts w:ascii="Times New Roman" w:hAnsi="Times New Roman" w:cs="Times New Roman"/>
          <w:sz w:val="24"/>
          <w:szCs w:val="24"/>
          <w:lang w:val="en-GB"/>
        </w:rPr>
        <w:t>2124074</w:t>
      </w:r>
    </w:p>
    <w:p w14:paraId="058B1DCE" w14:textId="77777777" w:rsidR="00574257" w:rsidRPr="0077659E" w:rsidRDefault="00574257" w:rsidP="0077659E">
      <w:pPr>
        <w:spacing w:line="360" w:lineRule="auto"/>
        <w:jc w:val="center"/>
        <w:rPr>
          <w:rFonts w:ascii="Times New Roman" w:hAnsi="Times New Roman" w:cs="Times New Roman"/>
          <w:sz w:val="24"/>
          <w:szCs w:val="24"/>
          <w:lang w:val="en-GB"/>
        </w:rPr>
      </w:pPr>
    </w:p>
    <w:p w14:paraId="4503262D" w14:textId="77777777" w:rsidR="00574257" w:rsidRPr="0077659E" w:rsidRDefault="00574257" w:rsidP="0077659E">
      <w:pPr>
        <w:spacing w:line="360" w:lineRule="auto"/>
        <w:jc w:val="center"/>
        <w:rPr>
          <w:rFonts w:ascii="Times New Roman" w:hAnsi="Times New Roman" w:cs="Times New Roman"/>
          <w:sz w:val="24"/>
          <w:szCs w:val="24"/>
          <w:lang w:val="en-GB"/>
        </w:rPr>
      </w:pPr>
    </w:p>
    <w:p w14:paraId="24DC6AFC" w14:textId="77777777" w:rsidR="00574257" w:rsidRPr="0077659E" w:rsidRDefault="00574257" w:rsidP="0077659E">
      <w:pPr>
        <w:spacing w:line="360" w:lineRule="auto"/>
        <w:jc w:val="center"/>
        <w:rPr>
          <w:rFonts w:ascii="Times New Roman" w:hAnsi="Times New Roman" w:cs="Times New Roman"/>
          <w:sz w:val="24"/>
          <w:szCs w:val="24"/>
          <w:lang w:val="en-GB"/>
        </w:rPr>
      </w:pPr>
    </w:p>
    <w:p w14:paraId="370108D5" w14:textId="77777777" w:rsidR="00574257" w:rsidRPr="0077659E" w:rsidRDefault="00574257" w:rsidP="0077659E">
      <w:pPr>
        <w:spacing w:line="360" w:lineRule="auto"/>
        <w:jc w:val="center"/>
        <w:rPr>
          <w:rFonts w:ascii="Times New Roman" w:hAnsi="Times New Roman" w:cs="Times New Roman"/>
          <w:sz w:val="24"/>
          <w:szCs w:val="24"/>
          <w:lang w:val="en-GB"/>
        </w:rPr>
      </w:pPr>
      <w:r w:rsidRPr="0077659E">
        <w:rPr>
          <w:rFonts w:ascii="Times New Roman" w:hAnsi="Times New Roman" w:cs="Times New Roman"/>
          <w:sz w:val="24"/>
          <w:szCs w:val="24"/>
          <w:lang w:val="en-GB"/>
        </w:rPr>
        <w:t>Programme: BA Business Management</w:t>
      </w:r>
    </w:p>
    <w:p w14:paraId="3DBCB190" w14:textId="77777777" w:rsidR="00574257" w:rsidRPr="0077659E" w:rsidRDefault="00574257" w:rsidP="0077659E">
      <w:pPr>
        <w:spacing w:line="360" w:lineRule="auto"/>
        <w:jc w:val="center"/>
        <w:rPr>
          <w:rFonts w:ascii="Times New Roman" w:hAnsi="Times New Roman" w:cs="Times New Roman"/>
          <w:sz w:val="24"/>
          <w:szCs w:val="24"/>
          <w:lang w:val="en-GB"/>
        </w:rPr>
      </w:pPr>
      <w:r w:rsidRPr="0077659E">
        <w:rPr>
          <w:rFonts w:ascii="Times New Roman" w:hAnsi="Times New Roman" w:cs="Times New Roman"/>
          <w:sz w:val="24"/>
          <w:szCs w:val="24"/>
          <w:lang w:val="en-GB"/>
        </w:rPr>
        <w:t>Module: Marketing Fundamentals</w:t>
      </w:r>
    </w:p>
    <w:p w14:paraId="0AF4C785" w14:textId="77777777" w:rsidR="00574257" w:rsidRPr="0077659E" w:rsidRDefault="00574257" w:rsidP="0077659E">
      <w:pPr>
        <w:spacing w:line="360" w:lineRule="auto"/>
        <w:jc w:val="center"/>
        <w:rPr>
          <w:rFonts w:ascii="Times New Roman" w:hAnsi="Times New Roman" w:cs="Times New Roman"/>
          <w:sz w:val="24"/>
          <w:szCs w:val="24"/>
          <w:lang w:val="en-GB"/>
        </w:rPr>
      </w:pPr>
      <w:r w:rsidRPr="0077659E">
        <w:rPr>
          <w:rFonts w:ascii="Times New Roman" w:hAnsi="Times New Roman" w:cs="Times New Roman"/>
          <w:sz w:val="24"/>
          <w:szCs w:val="24"/>
          <w:lang w:val="en-GB"/>
        </w:rPr>
        <w:t>Module code: LCBB4004</w:t>
      </w:r>
    </w:p>
    <w:p w14:paraId="6B96E380" w14:textId="77777777" w:rsidR="00574257" w:rsidRPr="0077659E" w:rsidRDefault="00574257" w:rsidP="0077659E">
      <w:pPr>
        <w:spacing w:line="360" w:lineRule="auto"/>
        <w:jc w:val="center"/>
        <w:rPr>
          <w:rFonts w:ascii="Times New Roman" w:hAnsi="Times New Roman" w:cs="Times New Roman"/>
          <w:sz w:val="24"/>
          <w:szCs w:val="24"/>
          <w:lang w:val="en-GB"/>
        </w:rPr>
      </w:pPr>
      <w:r w:rsidRPr="0077659E">
        <w:rPr>
          <w:rFonts w:ascii="Times New Roman" w:hAnsi="Times New Roman" w:cs="Times New Roman"/>
          <w:sz w:val="24"/>
          <w:szCs w:val="24"/>
          <w:lang w:val="en-GB"/>
        </w:rPr>
        <w:t>Module Coordinator/ Lecturer: Tushara Balendran</w:t>
      </w:r>
    </w:p>
    <w:p w14:paraId="16A28975" w14:textId="77777777" w:rsidR="00D7001C" w:rsidRPr="0077659E" w:rsidRDefault="00D7001C" w:rsidP="0077659E">
      <w:pPr>
        <w:spacing w:line="360" w:lineRule="auto"/>
        <w:jc w:val="center"/>
        <w:rPr>
          <w:rFonts w:ascii="Times New Roman" w:hAnsi="Times New Roman" w:cs="Times New Roman"/>
          <w:sz w:val="24"/>
          <w:szCs w:val="24"/>
          <w:lang w:val="en-GB"/>
        </w:rPr>
      </w:pPr>
    </w:p>
    <w:p w14:paraId="74800CF7" w14:textId="5C415DD5" w:rsidR="00574257" w:rsidRPr="0077659E" w:rsidRDefault="00574257" w:rsidP="0077659E">
      <w:pPr>
        <w:spacing w:line="360" w:lineRule="auto"/>
        <w:jc w:val="center"/>
        <w:rPr>
          <w:rFonts w:ascii="Times New Roman" w:hAnsi="Times New Roman" w:cs="Times New Roman"/>
          <w:sz w:val="24"/>
          <w:szCs w:val="24"/>
          <w:lang w:val="en-GB"/>
        </w:rPr>
      </w:pPr>
      <w:r w:rsidRPr="0077659E">
        <w:rPr>
          <w:rFonts w:ascii="Times New Roman" w:hAnsi="Times New Roman" w:cs="Times New Roman"/>
          <w:sz w:val="24"/>
          <w:szCs w:val="24"/>
          <w:lang w:val="en-GB"/>
        </w:rPr>
        <w:t>Submission Date:</w:t>
      </w:r>
      <w:r w:rsidR="00087AA4">
        <w:rPr>
          <w:rFonts w:ascii="Times New Roman" w:hAnsi="Times New Roman" w:cs="Times New Roman"/>
          <w:sz w:val="24"/>
          <w:szCs w:val="24"/>
          <w:lang w:val="en-GB"/>
        </w:rPr>
        <w:t>04/09/2022</w:t>
      </w:r>
    </w:p>
    <w:p w14:paraId="6F7E5A29" w14:textId="77777777" w:rsidR="00574257" w:rsidRPr="0077659E" w:rsidRDefault="00574257" w:rsidP="0077659E">
      <w:pPr>
        <w:spacing w:line="360" w:lineRule="auto"/>
        <w:jc w:val="center"/>
        <w:rPr>
          <w:rFonts w:ascii="Times New Roman" w:hAnsi="Times New Roman" w:cs="Times New Roman"/>
          <w:sz w:val="24"/>
          <w:szCs w:val="24"/>
          <w:lang w:val="en-GB"/>
        </w:rPr>
      </w:pPr>
    </w:p>
    <w:p w14:paraId="400A38C3" w14:textId="77777777" w:rsidR="00CE2006" w:rsidRPr="0077659E" w:rsidRDefault="00CE2006">
      <w:pPr>
        <w:rPr>
          <w:rFonts w:ascii="Times New Roman" w:hAnsi="Times New Roman" w:cs="Times New Roman"/>
          <w:sz w:val="24"/>
          <w:szCs w:val="24"/>
          <w:lang w:val="en-GB"/>
        </w:rPr>
      </w:pPr>
      <w:r w:rsidRPr="0077659E">
        <w:rPr>
          <w:rFonts w:ascii="Times New Roman" w:hAnsi="Times New Roman" w:cs="Times New Roman"/>
          <w:sz w:val="24"/>
          <w:szCs w:val="24"/>
          <w:lang w:val="en-GB"/>
        </w:rPr>
        <w:br w:type="page"/>
      </w:r>
    </w:p>
    <w:p w14:paraId="6330674E" w14:textId="77777777" w:rsidR="00CE2006" w:rsidRPr="0077659E" w:rsidRDefault="00CE2006" w:rsidP="00D07AD4">
      <w:pPr>
        <w:pStyle w:val="Titolo1"/>
        <w:spacing w:line="360" w:lineRule="auto"/>
        <w:rPr>
          <w:rFonts w:ascii="Times New Roman" w:hAnsi="Times New Roman" w:cs="Times New Roman"/>
          <w:color w:val="000000" w:themeColor="text1"/>
          <w:lang w:val="en-GB"/>
        </w:rPr>
      </w:pPr>
      <w:r w:rsidRPr="0077659E">
        <w:rPr>
          <w:rFonts w:ascii="Times New Roman" w:hAnsi="Times New Roman" w:cs="Times New Roman"/>
          <w:color w:val="000000" w:themeColor="text1"/>
          <w:lang w:val="en-GB"/>
        </w:rPr>
        <w:lastRenderedPageBreak/>
        <w:t xml:space="preserve">Marketing Fundamentals Analysis and Evaluation </w:t>
      </w:r>
    </w:p>
    <w:p w14:paraId="52F80CB4" w14:textId="77777777" w:rsidR="00D7305A" w:rsidRPr="0077659E" w:rsidRDefault="00D7305A" w:rsidP="00D07AD4">
      <w:pPr>
        <w:pStyle w:val="Titolo2"/>
        <w:spacing w:line="360" w:lineRule="auto"/>
        <w:rPr>
          <w:rFonts w:ascii="Times New Roman" w:hAnsi="Times New Roman" w:cs="Times New Roman"/>
          <w:color w:val="000000" w:themeColor="text1"/>
          <w:lang w:val="en-GB"/>
        </w:rPr>
      </w:pPr>
      <w:r w:rsidRPr="0077659E">
        <w:rPr>
          <w:rFonts w:ascii="Times New Roman" w:hAnsi="Times New Roman" w:cs="Times New Roman"/>
          <w:color w:val="000000" w:themeColor="text1"/>
          <w:lang w:val="en-GB"/>
        </w:rPr>
        <w:t>Introduction</w:t>
      </w:r>
    </w:p>
    <w:p w14:paraId="110C286A" w14:textId="77777777" w:rsidR="00D7305A" w:rsidRPr="0077659E" w:rsidRDefault="00D7305A" w:rsidP="00D07AD4">
      <w:pPr>
        <w:spacing w:line="360" w:lineRule="auto"/>
        <w:ind w:firstLine="720"/>
        <w:rPr>
          <w:rFonts w:ascii="Times New Roman" w:hAnsi="Times New Roman" w:cs="Times New Roman"/>
          <w:color w:val="000000" w:themeColor="text1"/>
          <w:sz w:val="24"/>
          <w:szCs w:val="24"/>
          <w:lang w:val="en-GB"/>
        </w:rPr>
      </w:pPr>
      <w:r w:rsidRPr="0077659E">
        <w:rPr>
          <w:rFonts w:ascii="Times New Roman" w:hAnsi="Times New Roman" w:cs="Times New Roman"/>
          <w:color w:val="000000" w:themeColor="text1"/>
          <w:sz w:val="24"/>
          <w:szCs w:val="24"/>
          <w:lang w:val="en-GB"/>
        </w:rPr>
        <w:t>Marketing is a very important business function. According to Kotler and Armstrong (2014), marketing is a managerial and social process that allows individuals and companies to establish profitable, strong, and valuable relationships with customers. More specifically, marketing is a process by which a business creates and capture value for its customers by establishing. The marketing process begins with understanding the market and what customers need or want. This is followed by designing customer-driven marketing strategies and developing an integrated marketing program that captures value from customers (Wilmshurst and Mackay, 2012). A business’ operation is influenced by various factors with its internal and external environment. The objective of this report is to carry out an internal and external analysis of Tesco’s business environment, and the impact that the COVID-19 pandemic has had on the company.</w:t>
      </w:r>
    </w:p>
    <w:p w14:paraId="1A7727E0" w14:textId="77777777" w:rsidR="00CE2006" w:rsidRPr="0077659E" w:rsidRDefault="00CE2006" w:rsidP="0077659E">
      <w:pPr>
        <w:pStyle w:val="Titolo1"/>
        <w:spacing w:line="360" w:lineRule="auto"/>
        <w:jc w:val="center"/>
        <w:rPr>
          <w:rFonts w:ascii="Times New Roman" w:hAnsi="Times New Roman" w:cs="Times New Roman"/>
          <w:b/>
          <w:bCs/>
          <w:color w:val="000000" w:themeColor="text1"/>
          <w:lang w:val="en-GB"/>
        </w:rPr>
      </w:pPr>
      <w:r w:rsidRPr="0077659E">
        <w:rPr>
          <w:rFonts w:ascii="Times New Roman" w:hAnsi="Times New Roman" w:cs="Times New Roman"/>
          <w:b/>
          <w:bCs/>
          <w:color w:val="000000" w:themeColor="text1"/>
          <w:lang w:val="en-GB"/>
        </w:rPr>
        <w:t>Company Description</w:t>
      </w:r>
    </w:p>
    <w:p w14:paraId="68418D25"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 xml:space="preserve">Tesco PLC is multinational general merchandise retail chain founded in 1919 and based in Welwyn Garden City, United Kingdom. Tesco offers a wide range of products including groceries, clothing, household items, electrical appliances, insurance, and other financial services. In the UK retail industry, Tesco has a market share of about 27% and has over 7800 stores in distributed in the UK, across Europe, Asia, and North America (Tesco, 2022). Besides being one of the largest retailers in the world in terms of revenue and profits, Tesco’s mission is to “serve customers, communities, and the planet a little better every day” (Tesco Annual Report, 2022). </w:t>
      </w:r>
    </w:p>
    <w:p w14:paraId="35D0BD4D" w14:textId="77777777" w:rsidR="00CE2006" w:rsidRPr="0077659E" w:rsidRDefault="00CE2006" w:rsidP="00D07AD4">
      <w:pPr>
        <w:pStyle w:val="Titolo"/>
        <w:spacing w:line="360" w:lineRule="auto"/>
        <w:rPr>
          <w:rFonts w:ascii="Times New Roman" w:hAnsi="Times New Roman" w:cs="Times New Roman"/>
          <w:color w:val="000000" w:themeColor="text1"/>
          <w:sz w:val="44"/>
          <w:szCs w:val="44"/>
          <w:lang w:val="en-GB"/>
        </w:rPr>
      </w:pPr>
      <w:r w:rsidRPr="0077659E">
        <w:rPr>
          <w:rFonts w:ascii="Times New Roman" w:hAnsi="Times New Roman" w:cs="Times New Roman"/>
          <w:color w:val="000000" w:themeColor="text1"/>
          <w:sz w:val="44"/>
          <w:szCs w:val="44"/>
          <w:lang w:val="en-GB"/>
        </w:rPr>
        <w:t>Marketing Strategy and the Marketing Mix of Tesco</w:t>
      </w:r>
    </w:p>
    <w:p w14:paraId="23FB0C4A" w14:textId="77777777" w:rsidR="00CE2006" w:rsidRPr="0077659E" w:rsidRDefault="00CE2006" w:rsidP="0077659E">
      <w:pPr>
        <w:pStyle w:val="Titolo1"/>
        <w:spacing w:line="360" w:lineRule="auto"/>
        <w:jc w:val="center"/>
        <w:rPr>
          <w:rFonts w:ascii="Times New Roman" w:hAnsi="Times New Roman" w:cs="Times New Roman"/>
          <w:b/>
          <w:bCs/>
          <w:color w:val="000000" w:themeColor="text1"/>
          <w:lang w:val="en-GB"/>
        </w:rPr>
      </w:pPr>
      <w:r w:rsidRPr="0077659E">
        <w:rPr>
          <w:rFonts w:ascii="Times New Roman" w:hAnsi="Times New Roman" w:cs="Times New Roman"/>
          <w:b/>
          <w:bCs/>
          <w:color w:val="000000" w:themeColor="text1"/>
          <w:lang w:val="en-GB"/>
        </w:rPr>
        <w:t xml:space="preserve">Marketing </w:t>
      </w:r>
      <w:r w:rsidR="0077659E" w:rsidRPr="0077659E">
        <w:rPr>
          <w:rFonts w:ascii="Times New Roman" w:hAnsi="Times New Roman" w:cs="Times New Roman"/>
          <w:b/>
          <w:bCs/>
          <w:color w:val="000000" w:themeColor="text1"/>
          <w:lang w:val="en-GB"/>
        </w:rPr>
        <w:t>S</w:t>
      </w:r>
      <w:r w:rsidRPr="0077659E">
        <w:rPr>
          <w:rFonts w:ascii="Times New Roman" w:hAnsi="Times New Roman" w:cs="Times New Roman"/>
          <w:b/>
          <w:bCs/>
          <w:color w:val="000000" w:themeColor="text1"/>
          <w:lang w:val="en-GB"/>
        </w:rPr>
        <w:t>trategy</w:t>
      </w:r>
    </w:p>
    <w:p w14:paraId="71133A23"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 xml:space="preserve">A company’s marketing strategy focuses on segmentation and targeting; the customers the business is serving, and differentiation and positioning; how the business will create value for its customers (Kotler and Armstrong, 2014). Different categories of customers have different </w:t>
      </w:r>
      <w:r w:rsidRPr="00CE2006">
        <w:rPr>
          <w:rFonts w:ascii="Times New Roman" w:hAnsi="Times New Roman" w:cs="Times New Roman"/>
          <w:color w:val="000000" w:themeColor="text1"/>
          <w:sz w:val="24"/>
          <w:szCs w:val="24"/>
          <w:lang w:val="en-GB"/>
        </w:rPr>
        <w:lastRenderedPageBreak/>
        <w:t>kinds of needs and wants, and this the reason why market segmentation, targeting, and positioning is critical.</w:t>
      </w:r>
    </w:p>
    <w:p w14:paraId="09AA46F5"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 xml:space="preserve">Tesco’s marketing strategy capitalizes on its well-positioned brand image to accurately target its ideal customers. The retailer offers a broad range of products and services in multiple markets and </w:t>
      </w:r>
      <w:r w:rsidR="0077659E" w:rsidRPr="00CE2006">
        <w:rPr>
          <w:rFonts w:ascii="Times New Roman" w:hAnsi="Times New Roman" w:cs="Times New Roman"/>
          <w:color w:val="000000" w:themeColor="text1"/>
          <w:sz w:val="24"/>
          <w:szCs w:val="24"/>
          <w:lang w:val="en-GB"/>
        </w:rPr>
        <w:t>Calendra</w:t>
      </w:r>
      <w:r w:rsidRPr="00CE2006">
        <w:rPr>
          <w:rFonts w:ascii="Times New Roman" w:hAnsi="Times New Roman" w:cs="Times New Roman"/>
          <w:color w:val="000000" w:themeColor="text1"/>
          <w:sz w:val="24"/>
          <w:szCs w:val="24"/>
          <w:lang w:val="en-GB"/>
        </w:rPr>
        <w:t xml:space="preserve"> this, therefore, makes it challenging to segment its customers based on psychographic and demographic factors. Tesco mostly targets cost-conscious consumers. With regards to positioning, Tesco is positioned itself as low-cost, </w:t>
      </w:r>
      <w:r w:rsidR="0077659E" w:rsidRPr="00CE2006">
        <w:rPr>
          <w:rFonts w:ascii="Times New Roman" w:hAnsi="Times New Roman" w:cs="Times New Roman"/>
          <w:color w:val="000000" w:themeColor="text1"/>
          <w:sz w:val="24"/>
          <w:szCs w:val="24"/>
          <w:lang w:val="en-GB"/>
        </w:rPr>
        <w:t>high-volume</w:t>
      </w:r>
      <w:r w:rsidRPr="00CE2006">
        <w:rPr>
          <w:rFonts w:ascii="Times New Roman" w:hAnsi="Times New Roman" w:cs="Times New Roman"/>
          <w:color w:val="000000" w:themeColor="text1"/>
          <w:sz w:val="24"/>
          <w:szCs w:val="24"/>
          <w:lang w:val="en-GB"/>
        </w:rPr>
        <w:t xml:space="preserve"> retailer, although it also provides premium products under the “Tesco Finest” range.</w:t>
      </w:r>
    </w:p>
    <w:p w14:paraId="6470CA64" w14:textId="77777777" w:rsidR="00CE2006" w:rsidRPr="0077659E" w:rsidRDefault="00CE2006" w:rsidP="0077659E">
      <w:pPr>
        <w:pStyle w:val="Titolo1"/>
        <w:spacing w:line="360" w:lineRule="auto"/>
        <w:jc w:val="center"/>
        <w:rPr>
          <w:rFonts w:ascii="Times New Roman" w:hAnsi="Times New Roman" w:cs="Times New Roman"/>
          <w:b/>
          <w:bCs/>
          <w:color w:val="000000" w:themeColor="text1"/>
          <w:lang w:val="en-GB"/>
        </w:rPr>
      </w:pPr>
      <w:r w:rsidRPr="0077659E">
        <w:rPr>
          <w:rFonts w:ascii="Times New Roman" w:hAnsi="Times New Roman" w:cs="Times New Roman"/>
          <w:b/>
          <w:bCs/>
          <w:color w:val="000000" w:themeColor="text1"/>
          <w:lang w:val="en-GB"/>
        </w:rPr>
        <w:t xml:space="preserve">Marketing </w:t>
      </w:r>
      <w:r w:rsidR="0077659E" w:rsidRPr="0077659E">
        <w:rPr>
          <w:rFonts w:ascii="Times New Roman" w:hAnsi="Times New Roman" w:cs="Times New Roman"/>
          <w:b/>
          <w:bCs/>
          <w:color w:val="000000" w:themeColor="text1"/>
          <w:lang w:val="en-GB"/>
        </w:rPr>
        <w:t>M</w:t>
      </w:r>
      <w:r w:rsidRPr="0077659E">
        <w:rPr>
          <w:rFonts w:ascii="Times New Roman" w:hAnsi="Times New Roman" w:cs="Times New Roman"/>
          <w:b/>
          <w:bCs/>
          <w:color w:val="000000" w:themeColor="text1"/>
          <w:lang w:val="en-GB"/>
        </w:rPr>
        <w:t>ix of Tesco</w:t>
      </w:r>
    </w:p>
    <w:p w14:paraId="561150AB"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The marketing mix encompasses a set of activities that a business develops and implements in order to promote its products and services to the target customers (Kotler and Armstrong, 2014). The 4Ps of the marketing mix of Tesco analysed in this paper include Product, Price, Place, Promotion.</w:t>
      </w:r>
    </w:p>
    <w:p w14:paraId="71509100" w14:textId="77777777" w:rsidR="00CE2006" w:rsidRPr="0077659E" w:rsidRDefault="00CE2006" w:rsidP="00D07AD4">
      <w:pPr>
        <w:pStyle w:val="Titolo2"/>
        <w:spacing w:line="360" w:lineRule="auto"/>
        <w:rPr>
          <w:rFonts w:ascii="Times New Roman" w:hAnsi="Times New Roman" w:cs="Times New Roman"/>
          <w:b/>
          <w:bCs/>
          <w:color w:val="000000" w:themeColor="text1"/>
          <w:lang w:val="en-GB"/>
        </w:rPr>
      </w:pPr>
      <w:r w:rsidRPr="0077659E">
        <w:rPr>
          <w:rFonts w:ascii="Times New Roman" w:hAnsi="Times New Roman" w:cs="Times New Roman"/>
          <w:b/>
          <w:bCs/>
          <w:color w:val="000000" w:themeColor="text1"/>
          <w:lang w:val="en-GB"/>
        </w:rPr>
        <w:t>Products of Tesco</w:t>
      </w:r>
    </w:p>
    <w:p w14:paraId="3AD7A7E2" w14:textId="77777777" w:rsidR="00CE2006" w:rsidRPr="00CE2006" w:rsidRDefault="00CE2006" w:rsidP="00D07AD4">
      <w:pPr>
        <w:spacing w:line="360" w:lineRule="auto"/>
        <w:ind w:firstLine="720"/>
        <w:rPr>
          <w:rFonts w:ascii="Times New Roman" w:hAnsi="Times New Roman" w:cs="Times New Roman"/>
          <w:b/>
          <w:bCs/>
          <w:color w:val="000000" w:themeColor="text1"/>
          <w:sz w:val="24"/>
          <w:szCs w:val="24"/>
          <w:lang w:val="en-GB"/>
        </w:rPr>
      </w:pPr>
      <w:r w:rsidRPr="00CE2006">
        <w:rPr>
          <w:rFonts w:ascii="Times New Roman" w:hAnsi="Times New Roman" w:cs="Times New Roman"/>
          <w:color w:val="000000" w:themeColor="text1"/>
          <w:sz w:val="24"/>
          <w:szCs w:val="24"/>
          <w:lang w:val="en-GB"/>
        </w:rPr>
        <w:t>Tesco PLC offers a wide variety of products including clothing, groceries and other food items, electronic appliances, cosmetic products, financial services and many more. Tesco sells its own brands for various product categories, namely; Tesco Loves Baby, Tesco kipa, Tesco Lotus, Tesco Value, and F&amp;F Clothing (Tesco, 2022).</w:t>
      </w:r>
    </w:p>
    <w:p w14:paraId="7E505EBE" w14:textId="77777777" w:rsidR="00CE2006" w:rsidRPr="0077659E" w:rsidRDefault="00CE2006" w:rsidP="00D07AD4">
      <w:pPr>
        <w:pStyle w:val="Titolo2"/>
        <w:spacing w:line="360" w:lineRule="auto"/>
        <w:rPr>
          <w:rFonts w:ascii="Times New Roman" w:hAnsi="Times New Roman" w:cs="Times New Roman"/>
          <w:b/>
          <w:bCs/>
          <w:color w:val="000000" w:themeColor="text1"/>
          <w:lang w:val="en-GB"/>
        </w:rPr>
      </w:pPr>
      <w:r w:rsidRPr="0077659E">
        <w:rPr>
          <w:rFonts w:ascii="Times New Roman" w:hAnsi="Times New Roman" w:cs="Times New Roman"/>
          <w:b/>
          <w:bCs/>
          <w:color w:val="000000" w:themeColor="text1"/>
          <w:lang w:val="en-GB"/>
        </w:rPr>
        <w:t>Pricing strategies of Tesco</w:t>
      </w:r>
    </w:p>
    <w:p w14:paraId="6C4F9076"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 xml:space="preserve">Tesco targets to offer its customers great value and it has invested in Low Everyday </w:t>
      </w:r>
      <w:r w:rsidR="0077659E" w:rsidRPr="00CE2006">
        <w:rPr>
          <w:rFonts w:ascii="Times New Roman" w:hAnsi="Times New Roman" w:cs="Times New Roman"/>
          <w:color w:val="000000" w:themeColor="text1"/>
          <w:sz w:val="24"/>
          <w:szCs w:val="24"/>
          <w:lang w:val="en-GB"/>
        </w:rPr>
        <w:t>Prices, Aldi</w:t>
      </w:r>
      <w:r w:rsidRPr="00CE2006">
        <w:rPr>
          <w:rFonts w:ascii="Times New Roman" w:hAnsi="Times New Roman" w:cs="Times New Roman"/>
          <w:color w:val="000000" w:themeColor="text1"/>
          <w:sz w:val="24"/>
          <w:szCs w:val="24"/>
          <w:lang w:val="en-GB"/>
        </w:rPr>
        <w:t xml:space="preserve"> Price Match, and Clubcard Prices - a pricing combination that gives customers to continue shopping at Tesco stores. Tesco offers discounts through Clubcard so that it </w:t>
      </w:r>
      <w:r w:rsidR="0077659E" w:rsidRPr="00CE2006">
        <w:rPr>
          <w:rFonts w:ascii="Times New Roman" w:hAnsi="Times New Roman" w:cs="Times New Roman"/>
          <w:color w:val="000000" w:themeColor="text1"/>
          <w:sz w:val="24"/>
          <w:szCs w:val="24"/>
          <w:lang w:val="en-GB"/>
        </w:rPr>
        <w:t>incentivizes</w:t>
      </w:r>
      <w:r w:rsidRPr="00CE2006">
        <w:rPr>
          <w:rFonts w:ascii="Times New Roman" w:hAnsi="Times New Roman" w:cs="Times New Roman"/>
          <w:color w:val="000000" w:themeColor="text1"/>
          <w:sz w:val="24"/>
          <w:szCs w:val="24"/>
          <w:lang w:val="en-GB"/>
        </w:rPr>
        <w:t xml:space="preserve"> more customers to sign up to the loyalty scheme and prevent customers from shifting to discounters. The Clubcard scheme also helps the retailer to its loyal customers enhanced and personalised rewards (Tesco, 2022)</w:t>
      </w:r>
    </w:p>
    <w:p w14:paraId="4365FF5F" w14:textId="77777777" w:rsidR="00CE2006" w:rsidRPr="0077659E" w:rsidRDefault="00CE2006" w:rsidP="00D07AD4">
      <w:pPr>
        <w:pStyle w:val="Titolo2"/>
        <w:spacing w:line="360" w:lineRule="auto"/>
        <w:rPr>
          <w:rFonts w:ascii="Times New Roman" w:hAnsi="Times New Roman" w:cs="Times New Roman"/>
          <w:b/>
          <w:bCs/>
          <w:color w:val="000000" w:themeColor="text1"/>
          <w:lang w:val="en-GB"/>
        </w:rPr>
      </w:pPr>
      <w:r w:rsidRPr="0077659E">
        <w:rPr>
          <w:rFonts w:ascii="Times New Roman" w:hAnsi="Times New Roman" w:cs="Times New Roman"/>
          <w:b/>
          <w:bCs/>
          <w:color w:val="000000" w:themeColor="text1"/>
          <w:lang w:val="en-GB"/>
        </w:rPr>
        <w:t>Place/Distribution strategies of Tesco</w:t>
      </w:r>
    </w:p>
    <w:p w14:paraId="3B02A6C5"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 xml:space="preserve">Tesco sells its products through both off-line and on-line channels. In 2022, Tesco had 4752 stores operating globally, including franchise stores (Bedford, 2022). Tesco has six </w:t>
      </w:r>
      <w:r w:rsidRPr="00CE2006">
        <w:rPr>
          <w:rFonts w:ascii="Times New Roman" w:hAnsi="Times New Roman" w:cs="Times New Roman"/>
          <w:color w:val="000000" w:themeColor="text1"/>
          <w:sz w:val="24"/>
          <w:szCs w:val="24"/>
          <w:lang w:val="en-GB"/>
        </w:rPr>
        <w:lastRenderedPageBreak/>
        <w:t>different formats of offline stores, that is, Tesco Extra, Tesco Express, Tesco Metro, Tesco Superstore, Tesco Compact, and Tesco Homeplus. In addition to off-line stores, the on-line business of the retailer is known as Tesco Direct.</w:t>
      </w:r>
    </w:p>
    <w:p w14:paraId="6FC4A370"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Customers can access the company website, view the available products, place an order and request for delivery or pick them at respective centres. The online network enables Tesco to serve customers whenever, whoever, and wherever they want. The company also launched Tesco Whoosh, a service that allows it to capture the growing demand for rapid delivery. It is a 60-minute grocery delivery services and it is currently available in about 200 Tesco stores (Tesco Annual Report, 2022).</w:t>
      </w:r>
    </w:p>
    <w:p w14:paraId="65BEF1A7" w14:textId="77777777" w:rsidR="00CE2006" w:rsidRPr="0077659E" w:rsidRDefault="00CE2006" w:rsidP="00D07AD4">
      <w:pPr>
        <w:pStyle w:val="Titolo2"/>
        <w:spacing w:line="360" w:lineRule="auto"/>
        <w:rPr>
          <w:rFonts w:ascii="Times New Roman" w:hAnsi="Times New Roman" w:cs="Times New Roman"/>
          <w:b/>
          <w:bCs/>
          <w:color w:val="000000" w:themeColor="text1"/>
          <w:lang w:val="en-GB"/>
        </w:rPr>
      </w:pPr>
      <w:r w:rsidRPr="0077659E">
        <w:rPr>
          <w:rFonts w:ascii="Times New Roman" w:hAnsi="Times New Roman" w:cs="Times New Roman"/>
          <w:b/>
          <w:bCs/>
          <w:color w:val="000000" w:themeColor="text1"/>
          <w:lang w:val="en-GB"/>
        </w:rPr>
        <w:t>Promotion strategies of Tesco</w:t>
      </w:r>
    </w:p>
    <w:p w14:paraId="69497825"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 xml:space="preserve">Tesco has developed a strong brand image and this helps to boost the company’s promotional activities greatly. To take its message to current and potential consumers, Tesco uses various promotional channels including television, newspapers and other media outlets. The company also gives ‘Buy one, </w:t>
      </w:r>
      <w:r w:rsidR="0077659E" w:rsidRPr="00CE2006">
        <w:rPr>
          <w:rFonts w:ascii="Times New Roman" w:hAnsi="Times New Roman" w:cs="Times New Roman"/>
          <w:color w:val="000000" w:themeColor="text1"/>
          <w:sz w:val="24"/>
          <w:szCs w:val="24"/>
          <w:lang w:val="en-GB"/>
        </w:rPr>
        <w:t>get</w:t>
      </w:r>
      <w:r w:rsidRPr="00CE2006">
        <w:rPr>
          <w:rFonts w:ascii="Times New Roman" w:hAnsi="Times New Roman" w:cs="Times New Roman"/>
          <w:color w:val="000000" w:themeColor="text1"/>
          <w:sz w:val="24"/>
          <w:szCs w:val="24"/>
          <w:lang w:val="en-GB"/>
        </w:rPr>
        <w:t xml:space="preserve"> one’ </w:t>
      </w:r>
      <w:r w:rsidR="0077659E" w:rsidRPr="00CE2006">
        <w:rPr>
          <w:rFonts w:ascii="Times New Roman" w:hAnsi="Times New Roman" w:cs="Times New Roman"/>
          <w:color w:val="000000" w:themeColor="text1"/>
          <w:sz w:val="24"/>
          <w:szCs w:val="24"/>
          <w:lang w:val="en-GB"/>
        </w:rPr>
        <w:t>offers and</w:t>
      </w:r>
      <w:r w:rsidRPr="00CE2006">
        <w:rPr>
          <w:rFonts w:ascii="Times New Roman" w:hAnsi="Times New Roman" w:cs="Times New Roman"/>
          <w:color w:val="000000" w:themeColor="text1"/>
          <w:sz w:val="24"/>
          <w:szCs w:val="24"/>
          <w:lang w:val="en-GB"/>
        </w:rPr>
        <w:t xml:space="preserve"> discounts, in physical stores and on-line. Tesco also has implemented Clubcard loyalty scheme that gives its loyal customers an opportunity to get points that can be redeemed for discounts and additional perks (Tesco, 2022). All these promotional offers aim at attracting and retaining customers.</w:t>
      </w:r>
    </w:p>
    <w:p w14:paraId="42931389" w14:textId="77777777" w:rsidR="00CE2006" w:rsidRPr="00CE2006" w:rsidRDefault="00CE2006" w:rsidP="00D07AD4">
      <w:pPr>
        <w:spacing w:line="360" w:lineRule="auto"/>
        <w:rPr>
          <w:rFonts w:ascii="Times New Roman" w:hAnsi="Times New Roman" w:cs="Times New Roman"/>
          <w:b/>
          <w:bCs/>
          <w:color w:val="000000" w:themeColor="text1"/>
          <w:sz w:val="24"/>
          <w:szCs w:val="24"/>
          <w:lang w:val="en-GB"/>
        </w:rPr>
      </w:pPr>
    </w:p>
    <w:p w14:paraId="1F613E6C" w14:textId="77777777" w:rsidR="00CE2006" w:rsidRPr="0077659E" w:rsidRDefault="00D07AD4" w:rsidP="00D07AD4">
      <w:pPr>
        <w:pStyle w:val="Titolo"/>
        <w:spacing w:line="360" w:lineRule="auto"/>
        <w:jc w:val="center"/>
        <w:rPr>
          <w:rFonts w:ascii="Times New Roman" w:hAnsi="Times New Roman" w:cs="Times New Roman"/>
          <w:color w:val="000000" w:themeColor="text1"/>
          <w:sz w:val="48"/>
          <w:szCs w:val="48"/>
          <w:lang w:val="en-GB"/>
        </w:rPr>
      </w:pPr>
      <w:r w:rsidRPr="0077659E">
        <w:rPr>
          <w:rFonts w:ascii="Times New Roman" w:hAnsi="Times New Roman" w:cs="Times New Roman"/>
          <w:color w:val="000000" w:themeColor="text1"/>
          <w:sz w:val="48"/>
          <w:szCs w:val="48"/>
          <w:lang w:val="en-GB"/>
        </w:rPr>
        <w:t>Analysis of Tesco’s Internal Business Environment</w:t>
      </w:r>
    </w:p>
    <w:p w14:paraId="70A46BEE" w14:textId="77777777" w:rsidR="00CE2006" w:rsidRPr="0077659E" w:rsidRDefault="00CE2006" w:rsidP="00D07AD4">
      <w:pPr>
        <w:pStyle w:val="Titolo1"/>
        <w:spacing w:line="360" w:lineRule="auto"/>
        <w:jc w:val="center"/>
        <w:rPr>
          <w:rFonts w:ascii="Times New Roman" w:hAnsi="Times New Roman" w:cs="Times New Roman"/>
          <w:b/>
          <w:bCs/>
          <w:color w:val="000000" w:themeColor="text1"/>
          <w:lang w:val="en-GB"/>
        </w:rPr>
      </w:pPr>
      <w:r w:rsidRPr="0077659E">
        <w:rPr>
          <w:rFonts w:ascii="Times New Roman" w:hAnsi="Times New Roman" w:cs="Times New Roman"/>
          <w:b/>
          <w:bCs/>
          <w:color w:val="000000" w:themeColor="text1"/>
          <w:lang w:val="en-GB"/>
        </w:rPr>
        <w:t>SWOT Analysis of TESCO</w:t>
      </w:r>
    </w:p>
    <w:p w14:paraId="6ECD7A3A"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SWOT is an analytical framework that helps to analyse a company’s Strengths which focus on internal advantages that drive its growth; Weaknesses, that is, problems within a company that holds it back; Opportunities, that is, situations that the company can leverage to progress; and Threats, which are external factors that puts a company at a disadvantage.</w:t>
      </w:r>
    </w:p>
    <w:p w14:paraId="5BD6EB25" w14:textId="77777777" w:rsidR="00CE2006" w:rsidRPr="0077659E" w:rsidRDefault="00CE2006" w:rsidP="00D07AD4">
      <w:pPr>
        <w:pStyle w:val="Titolo2"/>
        <w:spacing w:line="360" w:lineRule="auto"/>
        <w:rPr>
          <w:rFonts w:ascii="Times New Roman" w:hAnsi="Times New Roman" w:cs="Times New Roman"/>
          <w:b/>
          <w:bCs/>
          <w:color w:val="000000" w:themeColor="text1"/>
          <w:lang w:val="en-GB"/>
        </w:rPr>
      </w:pPr>
      <w:bookmarkStart w:id="0" w:name="_Toc12022"/>
      <w:bookmarkStart w:id="1" w:name="_Toc25620"/>
      <w:r w:rsidRPr="0077659E">
        <w:rPr>
          <w:rFonts w:ascii="Times New Roman" w:hAnsi="Times New Roman" w:cs="Times New Roman"/>
          <w:b/>
          <w:bCs/>
          <w:color w:val="000000" w:themeColor="text1"/>
          <w:lang w:val="en-GB"/>
        </w:rPr>
        <w:t>Tesco’s major strengths</w:t>
      </w:r>
      <w:bookmarkEnd w:id="0"/>
      <w:bookmarkEnd w:id="1"/>
    </w:p>
    <w:p w14:paraId="5F07CFD1"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Tesco has strong market share of 27% in the Great Britain’s grocery market. This puts the company in a better position gain more revenue and profits.</w:t>
      </w:r>
    </w:p>
    <w:p w14:paraId="49BC7BE9"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lastRenderedPageBreak/>
        <w:t>Tesco is highly adaptable. During the Covid-19 pandemic period, the company was able to effectively develop its on-line systems and adjust to changing consumer buying behaviour.</w:t>
      </w:r>
    </w:p>
    <w:p w14:paraId="5EEA8491"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The Clubcard loyalty scheme also presents another strength for Tesco. It has assisted the retailer to better understand its customer behaviours and attract many customers, especially in the UK. About 19 million customers use Clubcard.</w:t>
      </w:r>
    </w:p>
    <w:p w14:paraId="65EC903B" w14:textId="77777777" w:rsidR="00CE2006" w:rsidRPr="0077659E" w:rsidRDefault="00CE2006" w:rsidP="00D07AD4">
      <w:pPr>
        <w:pStyle w:val="Titolo2"/>
        <w:spacing w:line="360" w:lineRule="auto"/>
        <w:rPr>
          <w:rFonts w:ascii="Times New Roman" w:hAnsi="Times New Roman" w:cs="Times New Roman"/>
          <w:b/>
          <w:bCs/>
          <w:color w:val="000000" w:themeColor="text1"/>
          <w:lang w:val="en-GB"/>
        </w:rPr>
      </w:pPr>
      <w:bookmarkStart w:id="2" w:name="_Toc815"/>
      <w:bookmarkStart w:id="3" w:name="_Toc21783"/>
      <w:r w:rsidRPr="0077659E">
        <w:rPr>
          <w:rFonts w:ascii="Times New Roman" w:hAnsi="Times New Roman" w:cs="Times New Roman"/>
          <w:b/>
          <w:bCs/>
          <w:color w:val="000000" w:themeColor="text1"/>
          <w:lang w:val="en-GB"/>
        </w:rPr>
        <w:t>Tesco’s weaknesses</w:t>
      </w:r>
      <w:bookmarkEnd w:id="2"/>
      <w:bookmarkEnd w:id="3"/>
    </w:p>
    <w:p w14:paraId="3F66144E"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 xml:space="preserve">Inventory management: Tesco has had issues with managing its inventory. For </w:t>
      </w:r>
      <w:r w:rsidR="0077659E" w:rsidRPr="00CE2006">
        <w:rPr>
          <w:rFonts w:ascii="Times New Roman" w:hAnsi="Times New Roman" w:cs="Times New Roman"/>
          <w:color w:val="000000" w:themeColor="text1"/>
          <w:sz w:val="24"/>
          <w:szCs w:val="24"/>
          <w:lang w:val="en-GB"/>
        </w:rPr>
        <w:t>instance,</w:t>
      </w:r>
      <w:r w:rsidRPr="00CE2006">
        <w:rPr>
          <w:rFonts w:ascii="Times New Roman" w:hAnsi="Times New Roman" w:cs="Times New Roman"/>
          <w:color w:val="000000" w:themeColor="text1"/>
          <w:sz w:val="24"/>
          <w:szCs w:val="24"/>
          <w:lang w:val="en-GB"/>
        </w:rPr>
        <w:t xml:space="preserve"> in 2021, the retailer pleaded guilty to sale of food that was past its ‘use by’ date in its three stores in Birmingham. The retailer was found to have committed 22 offences across the three stores, which affected 67 different products. As a result, Tesco was on 19 April 2021 fined £7,560,000 and pay £95,500 costs, in addition to £170 victim surcharge (Birmingham City Council, 2021)</w:t>
      </w:r>
    </w:p>
    <w:p w14:paraId="4A25CB41"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 xml:space="preserve">Food safety issues: There are lapses in ensuring that food safety guidelines are adhered to. In </w:t>
      </w:r>
      <w:r w:rsidR="0077659E" w:rsidRPr="00CE2006">
        <w:rPr>
          <w:rFonts w:ascii="Times New Roman" w:hAnsi="Times New Roman" w:cs="Times New Roman"/>
          <w:color w:val="000000" w:themeColor="text1"/>
          <w:sz w:val="24"/>
          <w:szCs w:val="24"/>
          <w:lang w:val="en-GB"/>
        </w:rPr>
        <w:t>May</w:t>
      </w:r>
      <w:r w:rsidRPr="00CE2006">
        <w:rPr>
          <w:rFonts w:ascii="Times New Roman" w:hAnsi="Times New Roman" w:cs="Times New Roman"/>
          <w:color w:val="000000" w:themeColor="text1"/>
          <w:sz w:val="24"/>
          <w:szCs w:val="24"/>
          <w:lang w:val="en-GB"/>
        </w:rPr>
        <w:t xml:space="preserve"> 2022, Tesco recalled various products including chicken sandwiches, salads, and wraps with certain use-by dates in May 2022, and advised customers not to eat the products but return them to the stores and get a refund. This incident occurred following the detection of an outbreak of salmonella at the Cranswick Country Foods processing plant in Hull. Cranswick is company that supplies UK retailers and food-to-go outlets with chicken products used as ingredients for sandwiches and meals (BBC, 2022). Customers also raised complaints </w:t>
      </w:r>
      <w:r w:rsidR="0077659E" w:rsidRPr="00CE2006">
        <w:rPr>
          <w:rFonts w:ascii="Times New Roman" w:hAnsi="Times New Roman" w:cs="Times New Roman"/>
          <w:color w:val="000000" w:themeColor="text1"/>
          <w:sz w:val="24"/>
          <w:szCs w:val="24"/>
          <w:lang w:val="en-GB"/>
        </w:rPr>
        <w:t>of Tesco</w:t>
      </w:r>
      <w:r w:rsidRPr="00CE2006">
        <w:rPr>
          <w:rFonts w:ascii="Times New Roman" w:hAnsi="Times New Roman" w:cs="Times New Roman"/>
          <w:color w:val="000000" w:themeColor="text1"/>
          <w:sz w:val="24"/>
          <w:szCs w:val="24"/>
          <w:lang w:val="en-GB"/>
        </w:rPr>
        <w:t xml:space="preserve"> selling chicken that had partially digested feed (Duggan, 2020)</w:t>
      </w:r>
    </w:p>
    <w:p w14:paraId="26F34B11" w14:textId="77777777" w:rsidR="00CE2006" w:rsidRPr="0077659E" w:rsidRDefault="00CE2006" w:rsidP="00D07AD4">
      <w:pPr>
        <w:pStyle w:val="Titolo2"/>
        <w:spacing w:line="360" w:lineRule="auto"/>
        <w:rPr>
          <w:rFonts w:ascii="Times New Roman" w:hAnsi="Times New Roman" w:cs="Times New Roman"/>
          <w:b/>
          <w:bCs/>
          <w:color w:val="000000" w:themeColor="text1"/>
          <w:lang w:val="en-GB"/>
        </w:rPr>
      </w:pPr>
      <w:bookmarkStart w:id="4" w:name="_Toc32214"/>
      <w:bookmarkStart w:id="5" w:name="_Toc8747"/>
      <w:r w:rsidRPr="0077659E">
        <w:rPr>
          <w:rFonts w:ascii="Times New Roman" w:hAnsi="Times New Roman" w:cs="Times New Roman"/>
          <w:b/>
          <w:bCs/>
          <w:color w:val="000000" w:themeColor="text1"/>
          <w:lang w:val="en-GB"/>
        </w:rPr>
        <w:t>Opportunities for Tesco</w:t>
      </w:r>
      <w:bookmarkEnd w:id="4"/>
      <w:bookmarkEnd w:id="5"/>
    </w:p>
    <w:p w14:paraId="5E938578" w14:textId="77777777" w:rsidR="00CE2006" w:rsidRPr="00CE2006" w:rsidRDefault="00CE2006" w:rsidP="00D07AD4">
      <w:pPr>
        <w:spacing w:line="360" w:lineRule="auto"/>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The COVID-19 crisis and technological advancements have continued to create opportunities for the retail industry. Some of the opportunities that Tesco can leverage include:</w:t>
      </w:r>
    </w:p>
    <w:p w14:paraId="5C743292" w14:textId="77777777" w:rsidR="00CE2006" w:rsidRPr="00CE2006" w:rsidRDefault="00CE2006" w:rsidP="00D07AD4">
      <w:pPr>
        <w:spacing w:line="360" w:lineRule="auto"/>
        <w:rPr>
          <w:rFonts w:ascii="Times New Roman" w:hAnsi="Times New Roman" w:cs="Times New Roman"/>
          <w:color w:val="000000" w:themeColor="text1"/>
          <w:sz w:val="24"/>
          <w:szCs w:val="24"/>
          <w:lang w:val="en-GB"/>
        </w:rPr>
      </w:pPr>
      <w:r w:rsidRPr="00CE2006">
        <w:rPr>
          <w:rFonts w:ascii="Times New Roman" w:hAnsi="Times New Roman" w:cs="Times New Roman"/>
          <w:b/>
          <w:bCs/>
          <w:color w:val="000000" w:themeColor="text1"/>
          <w:sz w:val="24"/>
          <w:szCs w:val="24"/>
          <w:lang w:val="en-GB"/>
        </w:rPr>
        <w:t>Artificial Intelligence and machine learning</w:t>
      </w:r>
      <w:r w:rsidRPr="00CE2006">
        <w:rPr>
          <w:rFonts w:ascii="Times New Roman" w:hAnsi="Times New Roman" w:cs="Times New Roman"/>
          <w:color w:val="000000" w:themeColor="text1"/>
          <w:sz w:val="24"/>
          <w:szCs w:val="24"/>
          <w:lang w:val="en-GB"/>
        </w:rPr>
        <w:t>: The retailer can partner with IT consulting firms to enhance operations and boost productivity. AI and machine learning can be adopted to predict and deliver street-level requirements.</w:t>
      </w:r>
    </w:p>
    <w:p w14:paraId="70C4ED0B" w14:textId="77777777" w:rsidR="00CE2006" w:rsidRPr="00CE2006" w:rsidRDefault="00CE2006" w:rsidP="00D07AD4">
      <w:pPr>
        <w:spacing w:line="360" w:lineRule="auto"/>
        <w:rPr>
          <w:rFonts w:ascii="Times New Roman" w:hAnsi="Times New Roman" w:cs="Times New Roman"/>
          <w:color w:val="000000" w:themeColor="text1"/>
          <w:sz w:val="24"/>
          <w:szCs w:val="24"/>
          <w:lang w:val="en-GB"/>
        </w:rPr>
      </w:pPr>
      <w:r w:rsidRPr="00CE2006">
        <w:rPr>
          <w:rFonts w:ascii="Times New Roman" w:hAnsi="Times New Roman" w:cs="Times New Roman"/>
          <w:b/>
          <w:bCs/>
          <w:color w:val="000000" w:themeColor="text1"/>
          <w:sz w:val="24"/>
          <w:szCs w:val="24"/>
          <w:lang w:val="en-GB"/>
        </w:rPr>
        <w:t>Growth of Online business</w:t>
      </w:r>
      <w:r w:rsidRPr="00CE2006">
        <w:rPr>
          <w:rFonts w:ascii="Times New Roman" w:hAnsi="Times New Roman" w:cs="Times New Roman"/>
          <w:color w:val="000000" w:themeColor="text1"/>
          <w:sz w:val="24"/>
          <w:szCs w:val="24"/>
          <w:lang w:val="en-GB"/>
        </w:rPr>
        <w:t>: The movement restrictions due to COVID-19 popularized online shopping. Tesco can leverage this trend and boost sales as it has been during the COVID-19 period.</w:t>
      </w:r>
    </w:p>
    <w:p w14:paraId="4DC6AF50" w14:textId="77777777" w:rsidR="00CE2006" w:rsidRPr="0077659E" w:rsidRDefault="00CE2006" w:rsidP="00D07AD4">
      <w:pPr>
        <w:pStyle w:val="Titolo2"/>
        <w:spacing w:line="360" w:lineRule="auto"/>
        <w:rPr>
          <w:rFonts w:ascii="Times New Roman" w:hAnsi="Times New Roman" w:cs="Times New Roman"/>
          <w:b/>
          <w:bCs/>
          <w:color w:val="000000" w:themeColor="text1"/>
          <w:lang w:val="en-GB"/>
        </w:rPr>
      </w:pPr>
      <w:bookmarkStart w:id="6" w:name="_Toc28638"/>
      <w:bookmarkStart w:id="7" w:name="_Toc11080"/>
      <w:r w:rsidRPr="0077659E">
        <w:rPr>
          <w:rFonts w:ascii="Times New Roman" w:hAnsi="Times New Roman" w:cs="Times New Roman"/>
          <w:b/>
          <w:bCs/>
          <w:color w:val="000000" w:themeColor="text1"/>
          <w:lang w:val="en-GB"/>
        </w:rPr>
        <w:lastRenderedPageBreak/>
        <w:t>Threats to Tesco</w:t>
      </w:r>
      <w:bookmarkEnd w:id="6"/>
      <w:bookmarkEnd w:id="7"/>
    </w:p>
    <w:p w14:paraId="5A4074B1" w14:textId="77777777" w:rsidR="00CE2006" w:rsidRPr="00CE2006" w:rsidRDefault="00CE2006" w:rsidP="00D07AD4">
      <w:pPr>
        <w:spacing w:line="360" w:lineRule="auto"/>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At the moment, the United Kingdom is facing critical political, health, and economic issues. To maintain its market position, Tesco needs to watch out the following threats:</w:t>
      </w:r>
    </w:p>
    <w:p w14:paraId="75C981F7" w14:textId="77777777" w:rsidR="00CE2006" w:rsidRPr="00CE2006" w:rsidRDefault="00CE2006" w:rsidP="00D07AD4">
      <w:pPr>
        <w:spacing w:line="360" w:lineRule="auto"/>
        <w:rPr>
          <w:rFonts w:ascii="Times New Roman" w:hAnsi="Times New Roman" w:cs="Times New Roman"/>
          <w:color w:val="000000" w:themeColor="text1"/>
          <w:sz w:val="24"/>
          <w:szCs w:val="24"/>
          <w:lang w:val="en-GB"/>
        </w:rPr>
      </w:pPr>
      <w:r w:rsidRPr="00CE2006">
        <w:rPr>
          <w:rFonts w:ascii="Times New Roman" w:hAnsi="Times New Roman" w:cs="Times New Roman"/>
          <w:b/>
          <w:bCs/>
          <w:color w:val="000000" w:themeColor="text1"/>
          <w:sz w:val="24"/>
          <w:szCs w:val="24"/>
          <w:lang w:val="en-GB"/>
        </w:rPr>
        <w:t>Brexit and Supply Chain</w:t>
      </w:r>
      <w:r w:rsidRPr="00CE2006">
        <w:rPr>
          <w:rFonts w:ascii="Times New Roman" w:hAnsi="Times New Roman" w:cs="Times New Roman"/>
          <w:color w:val="000000" w:themeColor="text1"/>
          <w:sz w:val="24"/>
          <w:szCs w:val="24"/>
          <w:lang w:val="en-GB"/>
        </w:rPr>
        <w:t>: Brexit has led to imposition of restrictions at the port of entries</w:t>
      </w:r>
      <w:r w:rsidR="0077659E">
        <w:rPr>
          <w:rFonts w:ascii="Times New Roman" w:hAnsi="Times New Roman" w:cs="Times New Roman"/>
          <w:color w:val="000000" w:themeColor="text1"/>
          <w:sz w:val="24"/>
          <w:szCs w:val="24"/>
          <w:lang w:val="en-GB"/>
        </w:rPr>
        <w:t xml:space="preserve">, </w:t>
      </w:r>
      <w:r w:rsidRPr="00CE2006">
        <w:rPr>
          <w:rFonts w:ascii="Times New Roman" w:hAnsi="Times New Roman" w:cs="Times New Roman"/>
          <w:color w:val="000000" w:themeColor="text1"/>
          <w:sz w:val="24"/>
          <w:szCs w:val="24"/>
          <w:lang w:val="en-GB"/>
        </w:rPr>
        <w:t>increased tariffs and checks, consequently affecting Tesco’s supply chain. Restrictions affect the free flow of imported goods from the European Union to the United Kingdom (Tesco Annual Report, 2022)</w:t>
      </w:r>
    </w:p>
    <w:p w14:paraId="4E8BCE80" w14:textId="77777777" w:rsidR="00CE2006" w:rsidRPr="00CE2006" w:rsidRDefault="00CE2006" w:rsidP="00D07AD4">
      <w:pPr>
        <w:spacing w:line="360" w:lineRule="auto"/>
        <w:rPr>
          <w:rFonts w:ascii="Times New Roman" w:hAnsi="Times New Roman" w:cs="Times New Roman"/>
          <w:color w:val="000000" w:themeColor="text1"/>
          <w:sz w:val="24"/>
          <w:szCs w:val="24"/>
          <w:lang w:val="en-GB"/>
        </w:rPr>
      </w:pPr>
      <w:r w:rsidRPr="00CE2006">
        <w:rPr>
          <w:rFonts w:ascii="Times New Roman" w:hAnsi="Times New Roman" w:cs="Times New Roman"/>
          <w:b/>
          <w:bCs/>
          <w:color w:val="000000" w:themeColor="text1"/>
          <w:sz w:val="24"/>
          <w:szCs w:val="24"/>
          <w:lang w:val="en-GB"/>
        </w:rPr>
        <w:t>Economic Recession</w:t>
      </w:r>
      <w:r w:rsidRPr="00CE2006">
        <w:rPr>
          <w:rFonts w:ascii="Times New Roman" w:hAnsi="Times New Roman" w:cs="Times New Roman"/>
          <w:color w:val="000000" w:themeColor="text1"/>
          <w:sz w:val="24"/>
          <w:szCs w:val="24"/>
          <w:lang w:val="en-GB"/>
        </w:rPr>
        <w:t>: Economic recessions and increased rate of unemployment can result in a drop in consumer’s purchasing power and financial uncertainty for Tesco. A potential rise in inflation and unemployment poses a great threat to Tesco as it is likely to push shoppers to discounters such as Lidl, Aldi, The Cooperative, and Morrisons among others (Partridge and Butler, 2021)</w:t>
      </w:r>
    </w:p>
    <w:p w14:paraId="647DE262" w14:textId="77777777" w:rsidR="00CE2006" w:rsidRPr="0077659E" w:rsidRDefault="00CE2006" w:rsidP="00D07AD4">
      <w:pPr>
        <w:spacing w:line="360" w:lineRule="auto"/>
        <w:rPr>
          <w:rFonts w:ascii="Times New Roman" w:hAnsi="Times New Roman" w:cs="Times New Roman"/>
          <w:color w:val="000000" w:themeColor="text1"/>
          <w:sz w:val="24"/>
          <w:szCs w:val="24"/>
          <w:lang w:val="en-GB"/>
        </w:rPr>
      </w:pPr>
      <w:r w:rsidRPr="00CE2006">
        <w:rPr>
          <w:rFonts w:ascii="Times New Roman" w:hAnsi="Times New Roman" w:cs="Times New Roman"/>
          <w:b/>
          <w:bCs/>
          <w:color w:val="000000" w:themeColor="text1"/>
          <w:sz w:val="24"/>
          <w:szCs w:val="24"/>
          <w:lang w:val="en-GB"/>
        </w:rPr>
        <w:t>Pandemics like the COVID-19 crisis</w:t>
      </w:r>
      <w:r w:rsidRPr="00CE2006">
        <w:rPr>
          <w:rFonts w:ascii="Times New Roman" w:hAnsi="Times New Roman" w:cs="Times New Roman"/>
          <w:color w:val="000000" w:themeColor="text1"/>
          <w:sz w:val="24"/>
          <w:szCs w:val="24"/>
          <w:lang w:val="en-GB"/>
        </w:rPr>
        <w:t xml:space="preserve">: Re-emergence of COVID-19 and other pandemics can disrupt the company’s supply chain, increase the rate of absenteeism among employees and negatively impact company operations and financial </w:t>
      </w:r>
      <w:r w:rsidR="0077659E" w:rsidRPr="00CE2006">
        <w:rPr>
          <w:rFonts w:ascii="Times New Roman" w:hAnsi="Times New Roman" w:cs="Times New Roman"/>
          <w:color w:val="000000" w:themeColor="text1"/>
          <w:sz w:val="24"/>
          <w:szCs w:val="24"/>
          <w:lang w:val="en-GB"/>
        </w:rPr>
        <w:t>position (</w:t>
      </w:r>
      <w:r w:rsidRPr="00CE2006">
        <w:rPr>
          <w:rFonts w:ascii="Times New Roman" w:hAnsi="Times New Roman" w:cs="Times New Roman"/>
          <w:color w:val="000000" w:themeColor="text1"/>
          <w:sz w:val="24"/>
          <w:szCs w:val="24"/>
          <w:lang w:val="en-GB"/>
        </w:rPr>
        <w:t>Tesco Annual Report, 2022). Tesco needs to put in place measures to effectively and rapidly respond and adapt to pandemics and the future.</w:t>
      </w:r>
    </w:p>
    <w:p w14:paraId="4C62BA4B" w14:textId="77777777" w:rsidR="00CE2006" w:rsidRPr="00CE2006" w:rsidRDefault="00D07AD4" w:rsidP="00D07AD4">
      <w:pPr>
        <w:pStyle w:val="Titolo"/>
        <w:spacing w:line="360" w:lineRule="auto"/>
        <w:rPr>
          <w:rFonts w:ascii="Times New Roman" w:hAnsi="Times New Roman" w:cs="Times New Roman"/>
          <w:color w:val="000000" w:themeColor="text1"/>
          <w:sz w:val="44"/>
          <w:szCs w:val="44"/>
          <w:lang w:val="en-GB"/>
        </w:rPr>
      </w:pPr>
      <w:r w:rsidRPr="0077659E">
        <w:rPr>
          <w:rFonts w:ascii="Times New Roman" w:hAnsi="Times New Roman" w:cs="Times New Roman"/>
          <w:color w:val="000000" w:themeColor="text1"/>
          <w:sz w:val="44"/>
          <w:szCs w:val="44"/>
          <w:lang w:val="en-GB"/>
        </w:rPr>
        <w:t>Analysis of Tesco’s External Business Environment</w:t>
      </w:r>
    </w:p>
    <w:p w14:paraId="0291B048" w14:textId="77777777" w:rsidR="00CE2006" w:rsidRPr="0077659E" w:rsidRDefault="00CE2006" w:rsidP="00D07AD4">
      <w:pPr>
        <w:pStyle w:val="Titolo1"/>
        <w:spacing w:line="360" w:lineRule="auto"/>
        <w:jc w:val="center"/>
        <w:rPr>
          <w:rFonts w:ascii="Times New Roman" w:hAnsi="Times New Roman" w:cs="Times New Roman"/>
          <w:b/>
          <w:bCs/>
          <w:color w:val="000000" w:themeColor="text1"/>
          <w:lang w:val="en-GB"/>
        </w:rPr>
      </w:pPr>
      <w:r w:rsidRPr="0077659E">
        <w:rPr>
          <w:rFonts w:ascii="Times New Roman" w:hAnsi="Times New Roman" w:cs="Times New Roman"/>
          <w:b/>
          <w:bCs/>
          <w:color w:val="000000" w:themeColor="text1"/>
          <w:lang w:val="en-GB"/>
        </w:rPr>
        <w:t>PESTLE Analysis of TESCO</w:t>
      </w:r>
    </w:p>
    <w:p w14:paraId="2A247640"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PESTLE is an analytical and strategic planning framework that help in evaluating how a business might be impacted by various political, economic, social, technological, environmental, and legal factors. PESTLE helps to develop an understanding of the external influences on a company, including the potential issues and risks facing the company or industry (Rastogi and Trivedi, 2016).</w:t>
      </w:r>
    </w:p>
    <w:p w14:paraId="53D942A7" w14:textId="77777777" w:rsidR="00CE2006" w:rsidRPr="0077659E" w:rsidRDefault="00CE2006" w:rsidP="00D07AD4">
      <w:pPr>
        <w:pStyle w:val="Titolo2"/>
        <w:spacing w:line="360" w:lineRule="auto"/>
        <w:rPr>
          <w:rFonts w:ascii="Times New Roman" w:hAnsi="Times New Roman" w:cs="Times New Roman"/>
          <w:b/>
          <w:bCs/>
          <w:color w:val="000000" w:themeColor="text1"/>
          <w:lang w:val="en-GB"/>
        </w:rPr>
      </w:pPr>
      <w:r w:rsidRPr="0077659E">
        <w:rPr>
          <w:rFonts w:ascii="Times New Roman" w:hAnsi="Times New Roman" w:cs="Times New Roman"/>
          <w:b/>
          <w:bCs/>
          <w:color w:val="000000" w:themeColor="text1"/>
          <w:lang w:val="en-GB"/>
        </w:rPr>
        <w:t>Political factors</w:t>
      </w:r>
    </w:p>
    <w:p w14:paraId="50DEE37F"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 xml:space="preserve">According to Rastogi and Trivedi (2016), political factors determine the extent to which a government influences the operations of a particular industry or the economy in general. In a </w:t>
      </w:r>
      <w:r w:rsidRPr="00CE2006">
        <w:rPr>
          <w:rFonts w:ascii="Times New Roman" w:hAnsi="Times New Roman" w:cs="Times New Roman"/>
          <w:color w:val="000000" w:themeColor="text1"/>
          <w:sz w:val="24"/>
          <w:szCs w:val="24"/>
          <w:lang w:val="en-GB"/>
        </w:rPr>
        <w:lastRenderedPageBreak/>
        <w:t xml:space="preserve">political perspective, the UK enjoys a stable political environment which offers a conducive environment for businesses to run smoothly, and harmoniously. The UK government also enjoys good business relations with other countries including members of the European Union, China, and the USA. However, the departure of the UK from the EU </w:t>
      </w:r>
      <w:r w:rsidR="0077659E" w:rsidRPr="00CE2006">
        <w:rPr>
          <w:rFonts w:ascii="Times New Roman" w:hAnsi="Times New Roman" w:cs="Times New Roman"/>
          <w:color w:val="000000" w:themeColor="text1"/>
          <w:sz w:val="24"/>
          <w:szCs w:val="24"/>
          <w:lang w:val="en-GB"/>
        </w:rPr>
        <w:t>has</w:t>
      </w:r>
      <w:r w:rsidRPr="00CE2006">
        <w:rPr>
          <w:rFonts w:ascii="Times New Roman" w:hAnsi="Times New Roman" w:cs="Times New Roman"/>
          <w:color w:val="000000" w:themeColor="text1"/>
          <w:sz w:val="24"/>
          <w:szCs w:val="24"/>
          <w:lang w:val="en-GB"/>
        </w:rPr>
        <w:t xml:space="preserve"> made process of moving products to and from EU members more complex. The food and drink, in particular, is more affected since almost 80% of food products are imported from the EU. In many circumstances, Tesco has added costs and delays to time-sensitive food and drink trade (Walker and Mugudubi, 2021).</w:t>
      </w:r>
    </w:p>
    <w:p w14:paraId="11CA6F62"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 xml:space="preserve">Politically-motivated conflicts, like that currently witnessed between Russia and Ukraine, negatively affect global businesses. Russia’s invasion </w:t>
      </w:r>
      <w:r w:rsidR="0077659E" w:rsidRPr="00CE2006">
        <w:rPr>
          <w:rFonts w:ascii="Times New Roman" w:hAnsi="Times New Roman" w:cs="Times New Roman"/>
          <w:color w:val="000000" w:themeColor="text1"/>
          <w:sz w:val="24"/>
          <w:szCs w:val="24"/>
          <w:lang w:val="en-GB"/>
        </w:rPr>
        <w:t>of Ukraine</w:t>
      </w:r>
      <w:r w:rsidRPr="00CE2006">
        <w:rPr>
          <w:rFonts w:ascii="Times New Roman" w:hAnsi="Times New Roman" w:cs="Times New Roman"/>
          <w:color w:val="000000" w:themeColor="text1"/>
          <w:sz w:val="24"/>
          <w:szCs w:val="24"/>
          <w:lang w:val="en-GB"/>
        </w:rPr>
        <w:t xml:space="preserve"> has resulted to supply chain disruptions which are weighing on grocers in the United Kingdom. The conflict between Russia and Ukraine has continued to create uncertainty for customers, employees, and economies in which Tesco operates. Businesses which rely on imports from Ukraine and/or Russia are being directly affected by the war. For instance, the war has disrupted the supply of essential commodities such as sunflower oil, animal feed, and wheat (Sandercock, 2022). This has led to soaring prices of meat, bakery, and dairy products (Tesco Annual Report, 2022).</w:t>
      </w:r>
    </w:p>
    <w:p w14:paraId="1E1FB9D3" w14:textId="77777777" w:rsidR="00CE2006" w:rsidRPr="0077659E" w:rsidRDefault="00CE2006" w:rsidP="00D07AD4">
      <w:pPr>
        <w:pStyle w:val="Titolo2"/>
        <w:spacing w:line="360" w:lineRule="auto"/>
        <w:rPr>
          <w:rFonts w:ascii="Times New Roman" w:hAnsi="Times New Roman" w:cs="Times New Roman"/>
          <w:b/>
          <w:bCs/>
          <w:color w:val="000000" w:themeColor="text1"/>
          <w:lang w:val="en-GB"/>
        </w:rPr>
      </w:pPr>
      <w:r w:rsidRPr="0077659E">
        <w:rPr>
          <w:rFonts w:ascii="Times New Roman" w:hAnsi="Times New Roman" w:cs="Times New Roman"/>
          <w:b/>
          <w:bCs/>
          <w:color w:val="000000" w:themeColor="text1"/>
          <w:lang w:val="en-GB"/>
        </w:rPr>
        <w:t>Economic factors</w:t>
      </w:r>
    </w:p>
    <w:p w14:paraId="4228A879"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 xml:space="preserve">Economic factors are those that determine the performance of an economy and they tend to directly affect a company and have long term implications. Economic factors such as rise in inflation can influence </w:t>
      </w:r>
      <w:r w:rsidR="0077659E" w:rsidRPr="00CE2006">
        <w:rPr>
          <w:rFonts w:ascii="Times New Roman" w:hAnsi="Times New Roman" w:cs="Times New Roman"/>
          <w:color w:val="000000" w:themeColor="text1"/>
          <w:sz w:val="24"/>
          <w:szCs w:val="24"/>
          <w:lang w:val="en-GB"/>
        </w:rPr>
        <w:t>the</w:t>
      </w:r>
      <w:r w:rsidRPr="00CE2006">
        <w:rPr>
          <w:rFonts w:ascii="Times New Roman" w:hAnsi="Times New Roman" w:cs="Times New Roman"/>
          <w:color w:val="000000" w:themeColor="text1"/>
          <w:sz w:val="24"/>
          <w:szCs w:val="24"/>
          <w:lang w:val="en-GB"/>
        </w:rPr>
        <w:t xml:space="preserve"> way businesses price their products and services. In addition, inflation influences consumers’ purchasing power as well as the demand and supply models for an economy (Rastogi and Trivedi, 2016).</w:t>
      </w:r>
    </w:p>
    <w:p w14:paraId="2CD3F51D" w14:textId="77777777" w:rsidR="00CE2006" w:rsidRPr="00CE2006" w:rsidRDefault="00CE2006" w:rsidP="00D07AD4">
      <w:pPr>
        <w:spacing w:line="360" w:lineRule="auto"/>
        <w:ind w:firstLine="720"/>
        <w:rPr>
          <w:rFonts w:ascii="Times New Roman" w:hAnsi="Times New Roman" w:cs="Times New Roman"/>
          <w:b/>
          <w:bCs/>
          <w:color w:val="000000" w:themeColor="text1"/>
          <w:sz w:val="24"/>
          <w:szCs w:val="24"/>
          <w:lang w:val="en-GB"/>
        </w:rPr>
      </w:pPr>
      <w:r w:rsidRPr="00CE2006">
        <w:rPr>
          <w:rFonts w:ascii="Times New Roman" w:hAnsi="Times New Roman" w:cs="Times New Roman"/>
          <w:color w:val="000000" w:themeColor="text1"/>
          <w:sz w:val="24"/>
          <w:szCs w:val="24"/>
          <w:lang w:val="en-GB"/>
        </w:rPr>
        <w:t xml:space="preserve">Economic factors such as rate of inflation rate of employment, and general economic growth has a profound impact on business operations. Increased rate of inflation contributes to soaring energy prices and increased labour costs, which consequently increases the cost of doing businesses. As the </w:t>
      </w:r>
      <w:r w:rsidR="0077659E" w:rsidRPr="00CE2006">
        <w:rPr>
          <w:rFonts w:ascii="Times New Roman" w:hAnsi="Times New Roman" w:cs="Times New Roman"/>
          <w:color w:val="000000" w:themeColor="text1"/>
          <w:sz w:val="24"/>
          <w:szCs w:val="24"/>
          <w:lang w:val="en-GB"/>
        </w:rPr>
        <w:t>cost-of-living</w:t>
      </w:r>
      <w:r w:rsidRPr="00CE2006">
        <w:rPr>
          <w:rFonts w:ascii="Times New Roman" w:hAnsi="Times New Roman" w:cs="Times New Roman"/>
          <w:color w:val="000000" w:themeColor="text1"/>
          <w:sz w:val="24"/>
          <w:szCs w:val="24"/>
          <w:lang w:val="en-GB"/>
        </w:rPr>
        <w:t xml:space="preserve"> rises, shoppers tend to shift their buying behaviour so that they save money, most of them opt for own-label products which are affordable (Davey, 2022).</w:t>
      </w:r>
      <w:bookmarkStart w:id="8" w:name="_Toc23553"/>
    </w:p>
    <w:p w14:paraId="5A6F1421" w14:textId="77777777" w:rsidR="00CE2006" w:rsidRPr="0077659E" w:rsidRDefault="00CE2006" w:rsidP="00D07AD4">
      <w:pPr>
        <w:pStyle w:val="Titolo2"/>
        <w:spacing w:line="360" w:lineRule="auto"/>
        <w:rPr>
          <w:rFonts w:ascii="Times New Roman" w:hAnsi="Times New Roman" w:cs="Times New Roman"/>
          <w:b/>
          <w:bCs/>
          <w:color w:val="000000" w:themeColor="text1"/>
          <w:lang w:val="en-GB"/>
        </w:rPr>
      </w:pPr>
      <w:bookmarkStart w:id="9" w:name="_Toc3280"/>
      <w:r w:rsidRPr="0077659E">
        <w:rPr>
          <w:rFonts w:ascii="Times New Roman" w:hAnsi="Times New Roman" w:cs="Times New Roman"/>
          <w:b/>
          <w:bCs/>
          <w:color w:val="000000" w:themeColor="text1"/>
          <w:lang w:val="en-GB"/>
        </w:rPr>
        <w:lastRenderedPageBreak/>
        <w:t>Social factors</w:t>
      </w:r>
      <w:bookmarkEnd w:id="9"/>
    </w:p>
    <w:p w14:paraId="72641179"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bookmarkStart w:id="10" w:name="_Toc18377"/>
      <w:r w:rsidRPr="00CE2006">
        <w:rPr>
          <w:rFonts w:ascii="Times New Roman" w:hAnsi="Times New Roman" w:cs="Times New Roman"/>
          <w:color w:val="000000" w:themeColor="text1"/>
          <w:sz w:val="24"/>
          <w:szCs w:val="24"/>
          <w:lang w:val="en-GB"/>
        </w:rPr>
        <w:t>These factors include those that have an impact on the market and the community socially. They include events such as norms, population dynamics, healthy consciousness, and cultural expectations (Rastogi and Trivedi, 2016). Changing fashion trends, for example, requires retailers like Tesco to identify such trends and offer customers clothing that meet their needs and expectations. Also, growing health consciousness and the need for healthy lifestyles among consumers is influencing the type of food ingredients and a shift to organic foods.</w:t>
      </w:r>
      <w:bookmarkEnd w:id="10"/>
    </w:p>
    <w:p w14:paraId="03FF46D9" w14:textId="77777777" w:rsidR="00CE2006" w:rsidRPr="0077659E" w:rsidRDefault="00CE2006" w:rsidP="00D07AD4">
      <w:pPr>
        <w:pStyle w:val="Titolo2"/>
        <w:spacing w:line="360" w:lineRule="auto"/>
        <w:rPr>
          <w:rFonts w:ascii="Times New Roman" w:hAnsi="Times New Roman" w:cs="Times New Roman"/>
          <w:b/>
          <w:bCs/>
          <w:color w:val="000000" w:themeColor="text1"/>
          <w:lang w:val="en-GB"/>
        </w:rPr>
      </w:pPr>
      <w:bookmarkStart w:id="11" w:name="_Toc13726"/>
      <w:r w:rsidRPr="0077659E">
        <w:rPr>
          <w:rFonts w:ascii="Times New Roman" w:hAnsi="Times New Roman" w:cs="Times New Roman"/>
          <w:b/>
          <w:bCs/>
          <w:color w:val="000000" w:themeColor="text1"/>
          <w:lang w:val="en-GB"/>
        </w:rPr>
        <w:t>Technological Factors</w:t>
      </w:r>
      <w:bookmarkEnd w:id="8"/>
      <w:bookmarkEnd w:id="11"/>
    </w:p>
    <w:p w14:paraId="734D97EB"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 xml:space="preserve">Technological factors </w:t>
      </w:r>
      <w:r w:rsidR="0077659E" w:rsidRPr="00CE2006">
        <w:rPr>
          <w:rFonts w:ascii="Times New Roman" w:hAnsi="Times New Roman" w:cs="Times New Roman"/>
          <w:color w:val="000000" w:themeColor="text1"/>
          <w:sz w:val="24"/>
          <w:szCs w:val="24"/>
          <w:lang w:val="en-GB"/>
        </w:rPr>
        <w:t>encompass</w:t>
      </w:r>
      <w:r w:rsidRPr="00CE2006">
        <w:rPr>
          <w:rFonts w:ascii="Times New Roman" w:hAnsi="Times New Roman" w:cs="Times New Roman"/>
          <w:color w:val="000000" w:themeColor="text1"/>
          <w:sz w:val="24"/>
          <w:szCs w:val="24"/>
          <w:lang w:val="en-GB"/>
        </w:rPr>
        <w:t xml:space="preserve"> technological innovations that can impact the operations of an industry or company either positively or negatively. They may entail automations, research and development and the level of technological awareness within an industry (Rastogi and Trivedi, 2016). Technology in the retail sector has continued to evolve and as a result many consumers need to have personalised experiences from </w:t>
      </w:r>
      <w:r w:rsidR="0077659E" w:rsidRPr="00CE2006">
        <w:rPr>
          <w:rFonts w:ascii="Times New Roman" w:hAnsi="Times New Roman" w:cs="Times New Roman"/>
          <w:color w:val="000000" w:themeColor="text1"/>
          <w:sz w:val="24"/>
          <w:szCs w:val="24"/>
          <w:lang w:val="en-GB"/>
        </w:rPr>
        <w:t>brands,</w:t>
      </w:r>
      <w:r w:rsidRPr="00CE2006">
        <w:rPr>
          <w:rFonts w:ascii="Times New Roman" w:hAnsi="Times New Roman" w:cs="Times New Roman"/>
          <w:color w:val="000000" w:themeColor="text1"/>
          <w:sz w:val="24"/>
          <w:szCs w:val="24"/>
          <w:lang w:val="en-GB"/>
        </w:rPr>
        <w:t xml:space="preserve"> they visit to purchase various items; some consumers also expect to get personalised discounts within 24 hours of interaction with brands (Tesco Annual Report, 2022).</w:t>
      </w:r>
    </w:p>
    <w:p w14:paraId="02CA0F35"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Technological advancements have brought both opportunities and risks for Tesco. The retailer has developed its on-line shopping platforms and home delivery systems and this has enabled the retailer to adjust to changing customers’ shopping behaviour. Tesco has also put in place self-service checkout points which has boosted customers shopping experience in the stores as it has made the shopping process more convenient and easier. Automation also helps the retailer to manage labour costs as fewer human personnel are required to perform various tasks in the stores.</w:t>
      </w:r>
    </w:p>
    <w:p w14:paraId="1CB6090C"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With growing adoption of technology in the retail sector, cyber security is a serious concern. Incidences related to cyber security could lead to unauthorised access to, or misuse of data and information systems. Consequently, this can result in leakage or destruction of sensitive information which can affect business operations and damage to company reputation. Tesco keeps high volumes of supplier and customer data and possible security or data breach could lead to significant penalty or fine against the company (Tesco Annual Report, 2022).</w:t>
      </w:r>
    </w:p>
    <w:p w14:paraId="0E85CBF6" w14:textId="77777777" w:rsidR="00CE2006" w:rsidRPr="0077659E" w:rsidRDefault="00CE2006" w:rsidP="00D07AD4">
      <w:pPr>
        <w:pStyle w:val="Titolo2"/>
        <w:spacing w:line="360" w:lineRule="auto"/>
        <w:rPr>
          <w:rFonts w:ascii="Times New Roman" w:hAnsi="Times New Roman" w:cs="Times New Roman"/>
          <w:b/>
          <w:bCs/>
          <w:color w:val="000000" w:themeColor="text1"/>
          <w:lang w:val="en-GB"/>
        </w:rPr>
      </w:pPr>
      <w:r w:rsidRPr="0077659E">
        <w:rPr>
          <w:rFonts w:ascii="Times New Roman" w:hAnsi="Times New Roman" w:cs="Times New Roman"/>
          <w:b/>
          <w:bCs/>
          <w:color w:val="000000" w:themeColor="text1"/>
          <w:lang w:val="en-GB"/>
        </w:rPr>
        <w:lastRenderedPageBreak/>
        <w:t xml:space="preserve">Legal factors </w:t>
      </w:r>
      <w:r w:rsidRPr="0077659E">
        <w:rPr>
          <w:rStyle w:val="Titolo2Carattere"/>
          <w:rFonts w:ascii="Times New Roman" w:hAnsi="Times New Roman" w:cs="Times New Roman"/>
          <w:b/>
          <w:bCs/>
          <w:color w:val="000000" w:themeColor="text1"/>
          <w:lang w:val="en-GB"/>
        </w:rPr>
        <w:t>affecting Tesco</w:t>
      </w:r>
    </w:p>
    <w:p w14:paraId="3DEE4222"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 xml:space="preserve">These factors </w:t>
      </w:r>
      <w:r w:rsidR="0077659E" w:rsidRPr="00CE2006">
        <w:rPr>
          <w:rFonts w:ascii="Times New Roman" w:hAnsi="Times New Roman" w:cs="Times New Roman"/>
          <w:color w:val="000000" w:themeColor="text1"/>
          <w:sz w:val="24"/>
          <w:szCs w:val="24"/>
          <w:lang w:val="en-GB"/>
        </w:rPr>
        <w:t>take</w:t>
      </w:r>
      <w:r w:rsidRPr="00CE2006">
        <w:rPr>
          <w:rFonts w:ascii="Times New Roman" w:hAnsi="Times New Roman" w:cs="Times New Roman"/>
          <w:color w:val="000000" w:themeColor="text1"/>
          <w:sz w:val="24"/>
          <w:szCs w:val="24"/>
          <w:lang w:val="en-GB"/>
        </w:rPr>
        <w:t xml:space="preserve"> into account government legislations and policies related to employment, taxation, minimum wage, imports and exports among others (Rastogi and Trivedi, 2016). Government legislations and policies have a direct impact on Tesco. For example, the UK competition law, under the UK’s competition watchdog, The Competition and Markets Authority (CMA), prohibits anti-competitive actions, and thus, the retailer is not allowed to purchase or simply merge with another supermarket of its size in the UK.</w:t>
      </w:r>
    </w:p>
    <w:p w14:paraId="786BDACE"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Tesco has also to comply with various consumer protection and labour laws. The company is not allowed to pay its employees below the minimum wages set by the government. Tesco in 2021, fined £7.56 million for selling out of date food in several stores in Birmingham (UK) (Birmingham City Council, 2021).</w:t>
      </w:r>
    </w:p>
    <w:p w14:paraId="5CB6037A" w14:textId="77777777" w:rsidR="00CE2006" w:rsidRPr="0077659E" w:rsidRDefault="00CE2006" w:rsidP="00D07AD4">
      <w:pPr>
        <w:pStyle w:val="Titolo2"/>
        <w:spacing w:line="360" w:lineRule="auto"/>
        <w:rPr>
          <w:rFonts w:ascii="Times New Roman" w:hAnsi="Times New Roman" w:cs="Times New Roman"/>
          <w:b/>
          <w:bCs/>
          <w:color w:val="000000" w:themeColor="text1"/>
          <w:lang w:val="en-GB"/>
        </w:rPr>
      </w:pPr>
      <w:bookmarkStart w:id="12" w:name="_Toc22612"/>
      <w:bookmarkStart w:id="13" w:name="_Toc6036"/>
      <w:r w:rsidRPr="0077659E">
        <w:rPr>
          <w:rFonts w:ascii="Times New Roman" w:hAnsi="Times New Roman" w:cs="Times New Roman"/>
          <w:b/>
          <w:bCs/>
          <w:color w:val="000000" w:themeColor="text1"/>
          <w:lang w:val="en-GB"/>
        </w:rPr>
        <w:t>Environmental Factors</w:t>
      </w:r>
      <w:bookmarkEnd w:id="12"/>
      <w:bookmarkEnd w:id="13"/>
    </w:p>
    <w:p w14:paraId="4DB035DD"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These are factors that tend to be determined by or influence the surrounding environment. Today, companies, not only in the United Kingdom, but across the world are facing significant pressure from environmental agencies and governments to operate in a more environmentally sustainable manner. Tesco has put in place a number of measures to address environmental issues related to pollution and climate change.</w:t>
      </w:r>
    </w:p>
    <w:p w14:paraId="7C0F3141"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With regards to plastic packaging, Tesco is committed to its 4Rs strategy focusing on Removing, Reducing, Reusing, and Recycling what is left. Since launching the strategy in 2019, the retailer has managed to remove over 1.6 billion plastic pieces. Furthermore, Tesco uses 100% renewable energy in Europe and the UK, and plans to establish the largest supermarket electric vehicle charging network in the UK, including installation of 2,400 charging points (Tesco Annual Report, 2022).</w:t>
      </w:r>
    </w:p>
    <w:p w14:paraId="6DE17FE0"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 xml:space="preserve">Tesco has also reduced food waste by 45 percent since 2016/2017 and it is developing novel innovations to boost the process. For instance, the retailer has </w:t>
      </w:r>
      <w:r w:rsidR="0077659E" w:rsidRPr="00CE2006">
        <w:rPr>
          <w:rFonts w:ascii="Times New Roman" w:hAnsi="Times New Roman" w:cs="Times New Roman"/>
          <w:color w:val="000000" w:themeColor="text1"/>
          <w:sz w:val="24"/>
          <w:szCs w:val="24"/>
          <w:lang w:val="en-GB"/>
        </w:rPr>
        <w:t>begun</w:t>
      </w:r>
      <w:r w:rsidRPr="00CE2006">
        <w:rPr>
          <w:rFonts w:ascii="Times New Roman" w:hAnsi="Times New Roman" w:cs="Times New Roman"/>
          <w:color w:val="000000" w:themeColor="text1"/>
          <w:sz w:val="24"/>
          <w:szCs w:val="24"/>
          <w:lang w:val="en-GB"/>
        </w:rPr>
        <w:t xml:space="preserve"> exploring how insects such as Black Soldier Fly larvae, could replace meat-based protein in pet food or replace soy in fish and chicken fish meal (Tesco Annual Report, 2022).</w:t>
      </w:r>
    </w:p>
    <w:p w14:paraId="7EF3988D" w14:textId="77777777" w:rsidR="00CE2006" w:rsidRPr="0077659E" w:rsidRDefault="00CE2006" w:rsidP="00D07AD4">
      <w:pPr>
        <w:pStyle w:val="Titolo1"/>
        <w:spacing w:line="360" w:lineRule="auto"/>
        <w:jc w:val="center"/>
        <w:rPr>
          <w:rFonts w:ascii="Times New Roman" w:hAnsi="Times New Roman" w:cs="Times New Roman"/>
          <w:b/>
          <w:bCs/>
          <w:color w:val="000000" w:themeColor="text1"/>
          <w:lang w:val="en-GB"/>
        </w:rPr>
      </w:pPr>
      <w:r w:rsidRPr="0077659E">
        <w:rPr>
          <w:rFonts w:ascii="Times New Roman" w:hAnsi="Times New Roman" w:cs="Times New Roman"/>
          <w:b/>
          <w:bCs/>
          <w:color w:val="000000" w:themeColor="text1"/>
          <w:lang w:val="en-GB"/>
        </w:rPr>
        <w:lastRenderedPageBreak/>
        <w:t>Porter’s Five Forces of Competition</w:t>
      </w:r>
    </w:p>
    <w:p w14:paraId="623053E1"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 xml:space="preserve">One of the important ways of looking at the market is by evaluating the profitability of the sector or industry. This depends nature of competition in the industry. Michael E. Porter proposed a model showing that a company’s profitability is determined by five factors, what he called the five forces of competition (Wilmshurst and Mackay, 2012). According to Porter, a company’s competitive environment can be analysed in terms five forces, namely; The bargaining power of buyers, bargaining power of suppliers, competitive rivalry in the market, threat of substitutes, and the threat of new </w:t>
      </w:r>
      <w:r w:rsidR="0077659E" w:rsidRPr="00CE2006">
        <w:rPr>
          <w:rFonts w:ascii="Times New Roman" w:hAnsi="Times New Roman" w:cs="Times New Roman"/>
          <w:color w:val="000000" w:themeColor="text1"/>
          <w:sz w:val="24"/>
          <w:szCs w:val="24"/>
          <w:lang w:val="en-GB"/>
        </w:rPr>
        <w:t>entrants (</w:t>
      </w:r>
      <w:r w:rsidRPr="00CE2006">
        <w:rPr>
          <w:rFonts w:ascii="Times New Roman" w:hAnsi="Times New Roman" w:cs="Times New Roman"/>
          <w:color w:val="000000" w:themeColor="text1"/>
          <w:sz w:val="24"/>
          <w:szCs w:val="24"/>
          <w:lang w:val="en-GB"/>
        </w:rPr>
        <w:t xml:space="preserve">Bruijl and Gerard, 2018). From the perspective of the global retail industry, analysis of the Porter’s Five Forces can help better understand </w:t>
      </w:r>
      <w:r w:rsidR="0077659E" w:rsidRPr="00CE2006">
        <w:rPr>
          <w:rFonts w:ascii="Times New Roman" w:hAnsi="Times New Roman" w:cs="Times New Roman"/>
          <w:color w:val="000000" w:themeColor="text1"/>
          <w:sz w:val="24"/>
          <w:szCs w:val="24"/>
          <w:lang w:val="en-GB"/>
        </w:rPr>
        <w:t>Tesco’s position</w:t>
      </w:r>
      <w:r w:rsidRPr="00CE2006">
        <w:rPr>
          <w:rFonts w:ascii="Times New Roman" w:hAnsi="Times New Roman" w:cs="Times New Roman"/>
          <w:color w:val="000000" w:themeColor="text1"/>
          <w:sz w:val="24"/>
          <w:szCs w:val="24"/>
          <w:lang w:val="en-GB"/>
        </w:rPr>
        <w:t xml:space="preserve"> in the market.</w:t>
      </w:r>
    </w:p>
    <w:p w14:paraId="730EC5E9" w14:textId="77777777" w:rsidR="00CE2006" w:rsidRPr="0077659E" w:rsidRDefault="00CE2006" w:rsidP="00D07AD4">
      <w:pPr>
        <w:pStyle w:val="Titolo2"/>
        <w:spacing w:line="360" w:lineRule="auto"/>
        <w:rPr>
          <w:rFonts w:ascii="Times New Roman" w:hAnsi="Times New Roman" w:cs="Times New Roman"/>
          <w:b/>
          <w:bCs/>
          <w:color w:val="000000" w:themeColor="text1"/>
          <w:lang w:val="en-GB"/>
        </w:rPr>
      </w:pPr>
      <w:bookmarkStart w:id="14" w:name="_Toc19152"/>
      <w:bookmarkStart w:id="15" w:name="_Toc6209"/>
      <w:r w:rsidRPr="0077659E">
        <w:rPr>
          <w:rFonts w:ascii="Times New Roman" w:hAnsi="Times New Roman" w:cs="Times New Roman"/>
          <w:b/>
          <w:bCs/>
          <w:color w:val="000000" w:themeColor="text1"/>
          <w:lang w:val="en-GB"/>
        </w:rPr>
        <w:t>Bargaining Power of Buyers</w:t>
      </w:r>
      <w:bookmarkEnd w:id="14"/>
      <w:bookmarkEnd w:id="15"/>
    </w:p>
    <w:p w14:paraId="18CB806C"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The bargaining power of buyers is high in the retail sector since the market has very many vendors, which gives customers an opportunity to select the retailer that they wish. Different groceries and outlets offer different products at different price points which significantly increases the level of consumer power. The cost of switching from one retailer to another is very low and this means that consumers have more influence in the retail industry.</w:t>
      </w:r>
    </w:p>
    <w:p w14:paraId="520A5D9D" w14:textId="77777777" w:rsidR="00CE2006" w:rsidRPr="0077659E" w:rsidRDefault="00CE2006" w:rsidP="00D07AD4">
      <w:pPr>
        <w:pStyle w:val="Titolo2"/>
        <w:spacing w:line="360" w:lineRule="auto"/>
        <w:rPr>
          <w:rFonts w:ascii="Times New Roman" w:hAnsi="Times New Roman" w:cs="Times New Roman"/>
          <w:b/>
          <w:bCs/>
          <w:color w:val="000000" w:themeColor="text1"/>
          <w:lang w:val="en-GB"/>
        </w:rPr>
      </w:pPr>
      <w:bookmarkStart w:id="16" w:name="_Toc32754"/>
      <w:bookmarkStart w:id="17" w:name="_Toc26557"/>
      <w:r w:rsidRPr="0077659E">
        <w:rPr>
          <w:rFonts w:ascii="Times New Roman" w:hAnsi="Times New Roman" w:cs="Times New Roman"/>
          <w:b/>
          <w:bCs/>
          <w:color w:val="000000" w:themeColor="text1"/>
          <w:lang w:val="en-GB"/>
        </w:rPr>
        <w:t>Bargaining Power of Suppliers</w:t>
      </w:r>
      <w:bookmarkEnd w:id="16"/>
      <w:bookmarkEnd w:id="17"/>
    </w:p>
    <w:p w14:paraId="72B63A95"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The suppliers’ bargaining power in the retail sector is considered to be low to moderate. There is a large number of suppliers who compete for the available retail outlets, and a high supply capacity makes it hard for them to have authority over retailers. Retailers have a chance to choose the suppliers they prefer based on factors such as quality and price.</w:t>
      </w:r>
    </w:p>
    <w:p w14:paraId="53F24B35" w14:textId="77777777" w:rsidR="00CE2006" w:rsidRPr="0077659E" w:rsidRDefault="00CE2006" w:rsidP="00D07AD4">
      <w:pPr>
        <w:pStyle w:val="Titolo2"/>
        <w:spacing w:line="360" w:lineRule="auto"/>
        <w:rPr>
          <w:rFonts w:ascii="Times New Roman" w:hAnsi="Times New Roman" w:cs="Times New Roman"/>
          <w:b/>
          <w:bCs/>
          <w:color w:val="000000" w:themeColor="text1"/>
          <w:lang w:val="en-GB"/>
        </w:rPr>
      </w:pPr>
      <w:bookmarkStart w:id="18" w:name="_Toc12798"/>
      <w:bookmarkStart w:id="19" w:name="_Toc30004"/>
      <w:r w:rsidRPr="0077659E">
        <w:rPr>
          <w:rFonts w:ascii="Times New Roman" w:hAnsi="Times New Roman" w:cs="Times New Roman"/>
          <w:b/>
          <w:bCs/>
          <w:color w:val="000000" w:themeColor="text1"/>
          <w:lang w:val="en-GB"/>
        </w:rPr>
        <w:t>Competitive Rivalry in the Market</w:t>
      </w:r>
      <w:bookmarkEnd w:id="18"/>
      <w:bookmarkEnd w:id="19"/>
    </w:p>
    <w:p w14:paraId="113C0B72"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 xml:space="preserve">The competitive rivalry in the retail market is relatively high because of the growing demand for and supply of different products that people need. Due to this high demand, there is an increasing number of firms or groups who have continued to capture the market by providing different platforms for customers to buy from. Therefore, there is intense competition among existing players. Tesco’s major rivals include Asda, Sainsbury’s, Aldi, The Cooperative, and Morrisons. Despite this fierce competition, Tesco has the largest market share of 27% in the </w:t>
      </w:r>
      <w:r w:rsidRPr="00CE2006">
        <w:rPr>
          <w:rFonts w:ascii="Times New Roman" w:hAnsi="Times New Roman" w:cs="Times New Roman"/>
          <w:color w:val="000000" w:themeColor="text1"/>
          <w:sz w:val="24"/>
          <w:szCs w:val="24"/>
          <w:lang w:val="en-GB"/>
        </w:rPr>
        <w:lastRenderedPageBreak/>
        <w:t xml:space="preserve">grocery segment (Bedford, 2022). The existence of many players in the retail sector makes </w:t>
      </w:r>
      <w:r w:rsidR="0077659E" w:rsidRPr="00CE2006">
        <w:rPr>
          <w:rFonts w:ascii="Times New Roman" w:hAnsi="Times New Roman" w:cs="Times New Roman"/>
          <w:color w:val="000000" w:themeColor="text1"/>
          <w:sz w:val="24"/>
          <w:szCs w:val="24"/>
          <w:lang w:val="en-GB"/>
        </w:rPr>
        <w:t>the business</w:t>
      </w:r>
      <w:r w:rsidRPr="00CE2006">
        <w:rPr>
          <w:rFonts w:ascii="Times New Roman" w:hAnsi="Times New Roman" w:cs="Times New Roman"/>
          <w:color w:val="000000" w:themeColor="text1"/>
          <w:sz w:val="24"/>
          <w:szCs w:val="24"/>
          <w:lang w:val="en-GB"/>
        </w:rPr>
        <w:t xml:space="preserve"> environment more competitive for Tesco with regards to operations.</w:t>
      </w:r>
    </w:p>
    <w:p w14:paraId="478FCA10" w14:textId="77777777" w:rsidR="00CE2006" w:rsidRPr="0077659E" w:rsidRDefault="00CE2006" w:rsidP="00D07AD4">
      <w:pPr>
        <w:pStyle w:val="Titolo2"/>
        <w:spacing w:line="360" w:lineRule="auto"/>
        <w:rPr>
          <w:rFonts w:ascii="Times New Roman" w:hAnsi="Times New Roman" w:cs="Times New Roman"/>
          <w:b/>
          <w:bCs/>
          <w:color w:val="000000" w:themeColor="text1"/>
          <w:lang w:val="en-GB"/>
        </w:rPr>
      </w:pPr>
      <w:bookmarkStart w:id="20" w:name="_Toc495"/>
      <w:bookmarkStart w:id="21" w:name="_Toc18363"/>
      <w:r w:rsidRPr="0077659E">
        <w:rPr>
          <w:rFonts w:ascii="Times New Roman" w:hAnsi="Times New Roman" w:cs="Times New Roman"/>
          <w:b/>
          <w:bCs/>
          <w:color w:val="000000" w:themeColor="text1"/>
          <w:lang w:val="en-GB"/>
        </w:rPr>
        <w:t>Threat of Substitutes</w:t>
      </w:r>
      <w:bookmarkEnd w:id="20"/>
      <w:bookmarkEnd w:id="21"/>
    </w:p>
    <w:p w14:paraId="7247A3BF"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 xml:space="preserve">The threat of substitutes is generally low since retailers are considered key players in the provision of groceries and other food products. Even though there are some alternatives to retail stores, many customers are more likely to prefer retail chains because they can access a wide range of products under one roof. Retailers have also embraced on-line shopping and </w:t>
      </w:r>
      <w:r w:rsidR="0077659E" w:rsidRPr="00CE2006">
        <w:rPr>
          <w:rFonts w:ascii="Times New Roman" w:hAnsi="Times New Roman" w:cs="Times New Roman"/>
          <w:color w:val="000000" w:themeColor="text1"/>
          <w:sz w:val="24"/>
          <w:szCs w:val="24"/>
          <w:lang w:val="en-GB"/>
        </w:rPr>
        <w:t>e-commerce;</w:t>
      </w:r>
      <w:r w:rsidRPr="00CE2006">
        <w:rPr>
          <w:rFonts w:ascii="Times New Roman" w:hAnsi="Times New Roman" w:cs="Times New Roman"/>
          <w:color w:val="000000" w:themeColor="text1"/>
          <w:sz w:val="24"/>
          <w:szCs w:val="24"/>
          <w:lang w:val="en-GB"/>
        </w:rPr>
        <w:t xml:space="preserve"> </w:t>
      </w:r>
      <w:r w:rsidR="0077659E" w:rsidRPr="00CE2006">
        <w:rPr>
          <w:rFonts w:ascii="Times New Roman" w:hAnsi="Times New Roman" w:cs="Times New Roman"/>
          <w:color w:val="000000" w:themeColor="text1"/>
          <w:sz w:val="24"/>
          <w:szCs w:val="24"/>
          <w:lang w:val="en-GB"/>
        </w:rPr>
        <w:t>thus,</w:t>
      </w:r>
      <w:r w:rsidRPr="00CE2006">
        <w:rPr>
          <w:rFonts w:ascii="Times New Roman" w:hAnsi="Times New Roman" w:cs="Times New Roman"/>
          <w:color w:val="000000" w:themeColor="text1"/>
          <w:sz w:val="24"/>
          <w:szCs w:val="24"/>
          <w:lang w:val="en-GB"/>
        </w:rPr>
        <w:t xml:space="preserve"> they are able to cope with the changing consumer behaviours.</w:t>
      </w:r>
    </w:p>
    <w:p w14:paraId="4161D1B8" w14:textId="77777777" w:rsidR="00CE2006" w:rsidRPr="0077659E" w:rsidRDefault="00CE2006" w:rsidP="00D07AD4">
      <w:pPr>
        <w:pStyle w:val="Titolo2"/>
        <w:spacing w:line="360" w:lineRule="auto"/>
        <w:rPr>
          <w:rFonts w:ascii="Times New Roman" w:hAnsi="Times New Roman" w:cs="Times New Roman"/>
          <w:b/>
          <w:bCs/>
          <w:color w:val="000000" w:themeColor="text1"/>
          <w:lang w:val="en-GB"/>
        </w:rPr>
      </w:pPr>
      <w:bookmarkStart w:id="22" w:name="_Toc4238"/>
      <w:bookmarkStart w:id="23" w:name="_Toc21329"/>
      <w:r w:rsidRPr="0077659E">
        <w:rPr>
          <w:rFonts w:ascii="Times New Roman" w:hAnsi="Times New Roman" w:cs="Times New Roman"/>
          <w:b/>
          <w:bCs/>
          <w:color w:val="000000" w:themeColor="text1"/>
          <w:lang w:val="en-GB"/>
        </w:rPr>
        <w:t>The Threat of New Entrants</w:t>
      </w:r>
      <w:bookmarkEnd w:id="22"/>
      <w:bookmarkEnd w:id="23"/>
    </w:p>
    <w:p w14:paraId="60B75915"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The threat of new entrants in the industry is low to moderate. Businesses can enter the market, although high capital and floor space requirements can act as barriers for most of new start-ups.</w:t>
      </w:r>
    </w:p>
    <w:p w14:paraId="74E16147" w14:textId="77777777" w:rsidR="00CE2006" w:rsidRPr="0077659E" w:rsidRDefault="00CE2006" w:rsidP="00D07AD4">
      <w:pPr>
        <w:pStyle w:val="Titolo1"/>
        <w:spacing w:line="360" w:lineRule="auto"/>
        <w:jc w:val="center"/>
        <w:rPr>
          <w:rFonts w:ascii="Times New Roman" w:hAnsi="Times New Roman" w:cs="Times New Roman"/>
          <w:b/>
          <w:bCs/>
          <w:color w:val="000000" w:themeColor="text1"/>
          <w:lang w:val="en-GB"/>
        </w:rPr>
      </w:pPr>
      <w:r w:rsidRPr="0077659E">
        <w:rPr>
          <w:rFonts w:ascii="Times New Roman" w:hAnsi="Times New Roman" w:cs="Times New Roman"/>
          <w:b/>
          <w:bCs/>
          <w:color w:val="000000" w:themeColor="text1"/>
          <w:lang w:val="en-GB"/>
        </w:rPr>
        <w:t>Impacts of COVID-19 on TESCO</w:t>
      </w:r>
    </w:p>
    <w:p w14:paraId="055DDB28"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 xml:space="preserve">The COVID-19 pandemic has posed a great challenge for businesses not only in the UK but across the world. To minimize the spread of the virus, the UK government enforced stringent rules including lockdowns and social distancing. These measures seriously impacted the consumer behaviour, product </w:t>
      </w:r>
      <w:r w:rsidR="0077659E" w:rsidRPr="00CE2006">
        <w:rPr>
          <w:rFonts w:ascii="Times New Roman" w:hAnsi="Times New Roman" w:cs="Times New Roman"/>
          <w:color w:val="000000" w:themeColor="text1"/>
          <w:sz w:val="24"/>
          <w:szCs w:val="24"/>
          <w:lang w:val="en-GB"/>
        </w:rPr>
        <w:t>demand, and</w:t>
      </w:r>
      <w:r w:rsidRPr="00CE2006">
        <w:rPr>
          <w:rFonts w:ascii="Times New Roman" w:hAnsi="Times New Roman" w:cs="Times New Roman"/>
          <w:color w:val="000000" w:themeColor="text1"/>
          <w:sz w:val="24"/>
          <w:szCs w:val="24"/>
          <w:lang w:val="en-GB"/>
        </w:rPr>
        <w:t xml:space="preserve"> the availability of logistics services. People were encouraged to take advantage of on-line platforms to purchase what they needed in order to minimize face-to-face contact with one another during the crisis (Utama et al., 2022).</w:t>
      </w:r>
    </w:p>
    <w:p w14:paraId="7CAD3278"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 xml:space="preserve">The pandemic put tens of thousands of jobs at risk especially in restaurants, hotels, pubs, on the high street, and in the travel industry. Tesco, however, witnessed a boom in grocery </w:t>
      </w:r>
      <w:r w:rsidR="0077659E" w:rsidRPr="00CE2006">
        <w:rPr>
          <w:rFonts w:ascii="Times New Roman" w:hAnsi="Times New Roman" w:cs="Times New Roman"/>
          <w:color w:val="000000" w:themeColor="text1"/>
          <w:sz w:val="24"/>
          <w:szCs w:val="24"/>
          <w:lang w:val="en-GB"/>
        </w:rPr>
        <w:t>deliveries</w:t>
      </w:r>
      <w:r w:rsidRPr="00CE2006">
        <w:rPr>
          <w:rFonts w:ascii="Times New Roman" w:hAnsi="Times New Roman" w:cs="Times New Roman"/>
          <w:color w:val="000000" w:themeColor="text1"/>
          <w:sz w:val="24"/>
          <w:szCs w:val="24"/>
          <w:lang w:val="en-GB"/>
        </w:rPr>
        <w:t xml:space="preserve"> </w:t>
      </w:r>
      <w:r w:rsidR="0077659E" w:rsidRPr="00CE2006">
        <w:rPr>
          <w:rFonts w:ascii="Times New Roman" w:hAnsi="Times New Roman" w:cs="Times New Roman"/>
          <w:color w:val="000000" w:themeColor="text1"/>
          <w:sz w:val="24"/>
          <w:szCs w:val="24"/>
          <w:lang w:val="en-GB"/>
        </w:rPr>
        <w:t>and following</w:t>
      </w:r>
      <w:r w:rsidRPr="00CE2006">
        <w:rPr>
          <w:rFonts w:ascii="Times New Roman" w:hAnsi="Times New Roman" w:cs="Times New Roman"/>
          <w:color w:val="000000" w:themeColor="text1"/>
          <w:sz w:val="24"/>
          <w:szCs w:val="24"/>
          <w:lang w:val="en-GB"/>
        </w:rPr>
        <w:t xml:space="preserve"> the increase in on-line sales and deliveries, the retailer was forced to bring in extra 16,000 temporary and make them permanent to enable the retailer maintain increased delivery slots and extended picking hours (Lea, 2020)</w:t>
      </w:r>
    </w:p>
    <w:p w14:paraId="1B76147D"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 xml:space="preserve">The retailer’s online sales rose by 77% to 6.3 billion in the UK after it doubled its delivery capacity to meet growing demand from housebound customers (Partridge and Butler, 2021).It is however, worth pointing out that Tesco also reported that its profits dropped significantly by 892 million pounds of coronavirus-related costs like the need to recruit more </w:t>
      </w:r>
      <w:r w:rsidRPr="00CE2006">
        <w:rPr>
          <w:rFonts w:ascii="Times New Roman" w:hAnsi="Times New Roman" w:cs="Times New Roman"/>
          <w:color w:val="000000" w:themeColor="text1"/>
          <w:sz w:val="24"/>
          <w:szCs w:val="24"/>
          <w:lang w:val="en-GB"/>
        </w:rPr>
        <w:lastRenderedPageBreak/>
        <w:t>workers to replace those affected by the virus  as higher costs due to hiring more employees offset sales growth (Partridge and Butler, 2021).</w:t>
      </w:r>
    </w:p>
    <w:p w14:paraId="1BFCD2A8"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During the pandemic, consumers shifted away from products like clothing and general merchandise to food and grocery goods. Tesco, for instance, saw a 17.2 percent decline in clothing sales and a 0.3 percent decline in sales of general merchandise. However, the retailer recorded a 9.2 percent increase in food sales in that period (MacDonald, 2020).</w:t>
      </w:r>
    </w:p>
    <w:p w14:paraId="4D2A494D" w14:textId="77777777" w:rsidR="00CE2006" w:rsidRPr="0077659E" w:rsidRDefault="00CE2006" w:rsidP="00D07AD4">
      <w:pPr>
        <w:pStyle w:val="Titolo1"/>
        <w:spacing w:line="360" w:lineRule="auto"/>
        <w:jc w:val="center"/>
        <w:rPr>
          <w:rFonts w:ascii="Times New Roman" w:hAnsi="Times New Roman" w:cs="Times New Roman"/>
          <w:b/>
          <w:bCs/>
          <w:color w:val="000000" w:themeColor="text1"/>
          <w:lang w:val="en-GB"/>
        </w:rPr>
      </w:pPr>
      <w:r w:rsidRPr="0077659E">
        <w:rPr>
          <w:rFonts w:ascii="Times New Roman" w:hAnsi="Times New Roman" w:cs="Times New Roman"/>
          <w:b/>
          <w:bCs/>
          <w:color w:val="000000" w:themeColor="text1"/>
          <w:lang w:val="en-GB"/>
        </w:rPr>
        <w:t>Conclusion</w:t>
      </w:r>
    </w:p>
    <w:p w14:paraId="6A4AF9BE"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 xml:space="preserve">Tesco is one of the largest retailers in the world in terms of revenue and profits. The retailer employs thousands of people in the UK and contributes greatly to the country’s GDP. Despite witnessing a constant growth, there are various internal and external factors influencing its operations. Issues such as BREXIT and the Ukraine war has negatively impacted the supply chain thus leading to a rise in the cost of operations and its pricing strategy. Rising inflation has reduced the purchasing power of customers and this is affecting sales and profits as more price-sensitive customers are shifting to discounters. </w:t>
      </w:r>
    </w:p>
    <w:p w14:paraId="595BE801" w14:textId="77777777" w:rsidR="00CE2006" w:rsidRPr="00CE2006" w:rsidRDefault="00CE2006" w:rsidP="00D07AD4">
      <w:pPr>
        <w:spacing w:line="360" w:lineRule="auto"/>
        <w:ind w:firstLine="720"/>
        <w:rPr>
          <w:rFonts w:ascii="Times New Roman" w:hAnsi="Times New Roman" w:cs="Times New Roman"/>
          <w:color w:val="000000" w:themeColor="text1"/>
          <w:sz w:val="24"/>
          <w:szCs w:val="24"/>
          <w:lang w:val="en-GB"/>
        </w:rPr>
      </w:pPr>
      <w:r w:rsidRPr="00CE2006">
        <w:rPr>
          <w:rFonts w:ascii="Times New Roman" w:hAnsi="Times New Roman" w:cs="Times New Roman"/>
          <w:color w:val="000000" w:themeColor="text1"/>
          <w:sz w:val="24"/>
          <w:szCs w:val="24"/>
          <w:lang w:val="en-GB"/>
        </w:rPr>
        <w:t xml:space="preserve">The COVID-19 crisis brought both opportunities and challenges for the retailer. Following the movement restrictions put in place by the government, Tesco got an opportunity to develop its online capacity, generate more sales, and employ more workers. To effectively manage its operations and maintain its market share, Tesco needs to put in place mechanisms like sourcing products locally, improving its technological capabilities so that it is able to manage its supply chain and operations in case of any future disruptions. </w:t>
      </w:r>
    </w:p>
    <w:p w14:paraId="35E0637A" w14:textId="77777777" w:rsidR="00CE2006" w:rsidRPr="00CE2006" w:rsidRDefault="00CE2006" w:rsidP="00D07AD4">
      <w:pPr>
        <w:spacing w:line="360" w:lineRule="auto"/>
        <w:rPr>
          <w:rFonts w:ascii="Times New Roman" w:hAnsi="Times New Roman" w:cs="Times New Roman"/>
          <w:b/>
          <w:bCs/>
          <w:color w:val="000000" w:themeColor="text1"/>
          <w:sz w:val="24"/>
          <w:szCs w:val="24"/>
          <w:lang w:val="en-GB"/>
        </w:rPr>
      </w:pPr>
    </w:p>
    <w:p w14:paraId="7C55157C" w14:textId="77777777" w:rsidR="00CE2006" w:rsidRPr="00CE2006" w:rsidRDefault="00CE2006" w:rsidP="00CE2006">
      <w:pPr>
        <w:spacing w:line="360" w:lineRule="auto"/>
        <w:rPr>
          <w:rFonts w:ascii="Times New Roman" w:hAnsi="Times New Roman" w:cs="Times New Roman"/>
          <w:b/>
          <w:bCs/>
          <w:sz w:val="24"/>
          <w:szCs w:val="24"/>
          <w:lang w:val="en-GB"/>
        </w:rPr>
      </w:pPr>
    </w:p>
    <w:p w14:paraId="672631E7" w14:textId="77777777" w:rsidR="00CE2006" w:rsidRPr="00CE2006" w:rsidRDefault="00CE2006" w:rsidP="00CE2006">
      <w:pPr>
        <w:spacing w:line="360" w:lineRule="auto"/>
        <w:rPr>
          <w:rFonts w:ascii="Times New Roman" w:hAnsi="Times New Roman" w:cs="Times New Roman"/>
          <w:b/>
          <w:bCs/>
          <w:sz w:val="24"/>
          <w:szCs w:val="24"/>
          <w:lang w:val="en-GB"/>
        </w:rPr>
      </w:pPr>
    </w:p>
    <w:p w14:paraId="3F554E7F" w14:textId="77777777" w:rsidR="00CE2006" w:rsidRPr="0077659E" w:rsidRDefault="00CE2006">
      <w:pPr>
        <w:rPr>
          <w:rFonts w:asciiTheme="majorHAnsi" w:eastAsiaTheme="majorEastAsia" w:hAnsiTheme="majorHAnsi" w:cstheme="majorBidi"/>
          <w:color w:val="2F5496" w:themeColor="accent1" w:themeShade="BF"/>
          <w:sz w:val="32"/>
          <w:szCs w:val="32"/>
          <w:lang w:val="en-GB"/>
        </w:rPr>
      </w:pPr>
      <w:r w:rsidRPr="0077659E">
        <w:rPr>
          <w:lang w:val="en-GB"/>
        </w:rPr>
        <w:br w:type="page"/>
      </w:r>
    </w:p>
    <w:p w14:paraId="46B14756" w14:textId="77777777" w:rsidR="00CE2006" w:rsidRPr="0077659E" w:rsidRDefault="00CE2006" w:rsidP="00CE2006">
      <w:pPr>
        <w:pStyle w:val="Titolo1"/>
        <w:jc w:val="center"/>
        <w:rPr>
          <w:lang w:val="en-GB"/>
        </w:rPr>
      </w:pPr>
      <w:r w:rsidRPr="0077659E">
        <w:rPr>
          <w:lang w:val="en-GB"/>
        </w:rPr>
        <w:lastRenderedPageBreak/>
        <w:t>Reference List</w:t>
      </w:r>
    </w:p>
    <w:p w14:paraId="1A0A88FC" w14:textId="77777777" w:rsidR="00CE2006" w:rsidRPr="00CE2006" w:rsidRDefault="00CE2006" w:rsidP="00CE2006">
      <w:pPr>
        <w:spacing w:line="360" w:lineRule="auto"/>
        <w:ind w:left="720" w:hanging="720"/>
        <w:jc w:val="both"/>
        <w:rPr>
          <w:rFonts w:ascii="Times New Roman" w:hAnsi="Times New Roman" w:cs="Times New Roman"/>
          <w:sz w:val="24"/>
          <w:szCs w:val="24"/>
          <w:lang w:val="en-GB"/>
        </w:rPr>
      </w:pPr>
      <w:bookmarkStart w:id="24" w:name="_Toc2879"/>
      <w:bookmarkStart w:id="25" w:name="_Toc5960"/>
      <w:r w:rsidRPr="00CE2006">
        <w:rPr>
          <w:rFonts w:ascii="Times New Roman" w:hAnsi="Times New Roman" w:cs="Times New Roman"/>
          <w:sz w:val="24"/>
          <w:szCs w:val="24"/>
          <w:lang w:val="en-GB"/>
        </w:rPr>
        <w:t>BBC</w:t>
      </w:r>
      <w:r w:rsidRPr="0077659E">
        <w:rPr>
          <w:rFonts w:ascii="Times New Roman" w:hAnsi="Times New Roman" w:cs="Times New Roman"/>
          <w:sz w:val="24"/>
          <w:szCs w:val="24"/>
          <w:lang w:val="en-GB"/>
        </w:rPr>
        <w:t xml:space="preserve">. </w:t>
      </w:r>
      <w:r w:rsidRPr="00CE2006">
        <w:rPr>
          <w:rFonts w:ascii="Times New Roman" w:hAnsi="Times New Roman" w:cs="Times New Roman"/>
          <w:sz w:val="24"/>
          <w:szCs w:val="24"/>
          <w:lang w:val="en-GB"/>
        </w:rPr>
        <w:t xml:space="preserve">2022. Chicken products recalled over salmonella fears [Online] Available at: </w:t>
      </w:r>
      <w:hyperlink r:id="rId6" w:history="1">
        <w:r w:rsidRPr="00CE2006">
          <w:rPr>
            <w:rStyle w:val="Collegamentoipertestuale"/>
            <w:rFonts w:ascii="Times New Roman" w:hAnsi="Times New Roman" w:cs="Times New Roman"/>
            <w:sz w:val="24"/>
            <w:szCs w:val="24"/>
            <w:lang w:val="en-GB"/>
          </w:rPr>
          <w:t>https://www.bbc.com/news/business-61424999</w:t>
        </w:r>
      </w:hyperlink>
      <w:bookmarkEnd w:id="24"/>
    </w:p>
    <w:p w14:paraId="2135DDC0" w14:textId="77777777" w:rsidR="00CE2006" w:rsidRPr="00CE2006" w:rsidRDefault="00CE2006" w:rsidP="00CE2006">
      <w:pPr>
        <w:spacing w:line="360" w:lineRule="auto"/>
        <w:jc w:val="both"/>
        <w:rPr>
          <w:rFonts w:ascii="Times New Roman" w:hAnsi="Times New Roman" w:cs="Times New Roman"/>
          <w:sz w:val="24"/>
          <w:szCs w:val="24"/>
          <w:lang w:val="en-GB"/>
        </w:rPr>
      </w:pPr>
      <w:bookmarkStart w:id="26" w:name="_Toc26329"/>
      <w:r w:rsidRPr="00CE2006">
        <w:rPr>
          <w:rFonts w:ascii="Times New Roman" w:hAnsi="Times New Roman" w:cs="Times New Roman"/>
          <w:sz w:val="24"/>
          <w:szCs w:val="24"/>
          <w:lang w:val="en-GB"/>
        </w:rPr>
        <w:t xml:space="preserve">Bedford, E. 2022. Tesco PLC - Statistics and Facts [Online] Available at: </w:t>
      </w:r>
      <w:r w:rsidRPr="00CE2006">
        <w:rPr>
          <w:rFonts w:ascii="Times New Roman" w:hAnsi="Times New Roman" w:cs="Times New Roman"/>
          <w:sz w:val="24"/>
          <w:szCs w:val="24"/>
          <w:lang w:val="en-GB"/>
        </w:rPr>
        <w:tab/>
      </w:r>
      <w:r w:rsidRPr="00CE2006">
        <w:rPr>
          <w:rFonts w:ascii="Times New Roman" w:hAnsi="Times New Roman" w:cs="Times New Roman"/>
          <w:sz w:val="24"/>
          <w:szCs w:val="24"/>
          <w:lang w:val="en-GB"/>
        </w:rPr>
        <w:tab/>
      </w:r>
      <w:hyperlink r:id="rId7" w:anchor="dossierKeyfigures" w:history="1">
        <w:r w:rsidRPr="00CE2006">
          <w:rPr>
            <w:rStyle w:val="Collegamentoipertestuale"/>
            <w:rFonts w:ascii="Times New Roman" w:hAnsi="Times New Roman" w:cs="Times New Roman"/>
            <w:sz w:val="24"/>
            <w:szCs w:val="24"/>
            <w:lang w:val="en-GB"/>
          </w:rPr>
          <w:t>https://www.statista.com/topics/3807/tesco-plc/#dossierKeyfigures</w:t>
        </w:r>
      </w:hyperlink>
      <w:bookmarkEnd w:id="25"/>
      <w:bookmarkEnd w:id="26"/>
    </w:p>
    <w:p w14:paraId="2A88DD0D" w14:textId="77777777" w:rsidR="00CE2006" w:rsidRPr="00CE2006" w:rsidRDefault="00CE2006" w:rsidP="00CE2006">
      <w:pPr>
        <w:spacing w:line="360" w:lineRule="auto"/>
        <w:ind w:left="720" w:hanging="720"/>
        <w:jc w:val="both"/>
        <w:rPr>
          <w:rFonts w:ascii="Times New Roman" w:hAnsi="Times New Roman" w:cs="Times New Roman"/>
          <w:sz w:val="24"/>
          <w:szCs w:val="24"/>
          <w:lang w:val="en-GB"/>
        </w:rPr>
      </w:pPr>
      <w:bookmarkStart w:id="27" w:name="_Toc20361"/>
      <w:r w:rsidRPr="00CE2006">
        <w:rPr>
          <w:rFonts w:ascii="Times New Roman" w:hAnsi="Times New Roman" w:cs="Times New Roman"/>
          <w:sz w:val="24"/>
          <w:szCs w:val="24"/>
          <w:lang w:val="en-GB"/>
        </w:rPr>
        <w:t xml:space="preserve">Bedford, E. 2022. Tesco's number of stores worldwide from 2008 to 2022 [Online] Available at: </w:t>
      </w:r>
      <w:hyperlink r:id="rId8" w:history="1">
        <w:r w:rsidRPr="00CE2006">
          <w:rPr>
            <w:rStyle w:val="Collegamentoipertestuale"/>
            <w:rFonts w:ascii="Times New Roman" w:hAnsi="Times New Roman" w:cs="Times New Roman"/>
            <w:sz w:val="24"/>
            <w:szCs w:val="24"/>
            <w:lang w:val="en-GB"/>
          </w:rPr>
          <w:t>https://www.statista.com/statistics/238667/tesco-plc-number-of-outlets-worldwide/</w:t>
        </w:r>
      </w:hyperlink>
      <w:bookmarkEnd w:id="27"/>
      <w:r w:rsidRPr="00CE2006">
        <w:rPr>
          <w:rFonts w:ascii="Times New Roman" w:hAnsi="Times New Roman" w:cs="Times New Roman"/>
          <w:sz w:val="24"/>
          <w:szCs w:val="24"/>
          <w:lang w:val="en-GB"/>
        </w:rPr>
        <w:t xml:space="preserve"> </w:t>
      </w:r>
    </w:p>
    <w:p w14:paraId="5F950E71" w14:textId="77777777" w:rsidR="00CE2006" w:rsidRPr="00CE2006" w:rsidRDefault="00CE2006" w:rsidP="00CE2006">
      <w:pPr>
        <w:spacing w:line="360" w:lineRule="auto"/>
        <w:ind w:left="720" w:hanging="720"/>
        <w:jc w:val="both"/>
        <w:rPr>
          <w:rFonts w:ascii="Times New Roman" w:hAnsi="Times New Roman" w:cs="Times New Roman"/>
          <w:sz w:val="24"/>
          <w:szCs w:val="24"/>
          <w:lang w:val="en-GB"/>
        </w:rPr>
      </w:pPr>
      <w:bookmarkStart w:id="28" w:name="_Toc20973"/>
      <w:r w:rsidRPr="00CE2006">
        <w:rPr>
          <w:rFonts w:ascii="Times New Roman" w:hAnsi="Times New Roman" w:cs="Times New Roman"/>
          <w:sz w:val="24"/>
          <w:szCs w:val="24"/>
          <w:lang w:val="en-GB"/>
        </w:rPr>
        <w:t>Birmingham City Council</w:t>
      </w:r>
      <w:r w:rsidRPr="0077659E">
        <w:rPr>
          <w:rFonts w:ascii="Times New Roman" w:hAnsi="Times New Roman" w:cs="Times New Roman"/>
          <w:sz w:val="24"/>
          <w:szCs w:val="24"/>
          <w:lang w:val="en-GB"/>
        </w:rPr>
        <w:t xml:space="preserve">. </w:t>
      </w:r>
      <w:r w:rsidRPr="00CE2006">
        <w:rPr>
          <w:rFonts w:ascii="Times New Roman" w:hAnsi="Times New Roman" w:cs="Times New Roman"/>
          <w:sz w:val="24"/>
          <w:szCs w:val="24"/>
          <w:lang w:val="en-GB"/>
        </w:rPr>
        <w:t xml:space="preserve">2021. Tesco fined £7.5m for selling out of date food at three city stores [Online]. Available at: </w:t>
      </w:r>
      <w:hyperlink r:id="rId9" w:history="1">
        <w:r w:rsidRPr="00CE2006">
          <w:rPr>
            <w:rStyle w:val="Collegamentoipertestuale"/>
            <w:rFonts w:ascii="Times New Roman" w:hAnsi="Times New Roman" w:cs="Times New Roman"/>
            <w:sz w:val="24"/>
            <w:szCs w:val="24"/>
            <w:lang w:val="en-GB"/>
          </w:rPr>
          <w:t>https://www.birmingham.gov.uk/news/article/855/tesco_fined_75m_for_selling_out_of_date_food_at_three_city_stores</w:t>
        </w:r>
      </w:hyperlink>
      <w:bookmarkEnd w:id="28"/>
    </w:p>
    <w:p w14:paraId="7457F344" w14:textId="77777777" w:rsidR="00CE2006" w:rsidRPr="00CE2006" w:rsidRDefault="00CE2006" w:rsidP="00CE2006">
      <w:pPr>
        <w:spacing w:line="360" w:lineRule="auto"/>
        <w:ind w:left="720" w:hanging="720"/>
        <w:jc w:val="both"/>
        <w:rPr>
          <w:rFonts w:ascii="Times New Roman" w:hAnsi="Times New Roman" w:cs="Times New Roman"/>
          <w:sz w:val="24"/>
          <w:szCs w:val="24"/>
          <w:lang w:val="en-GB"/>
        </w:rPr>
      </w:pPr>
      <w:bookmarkStart w:id="29" w:name="_Toc8579"/>
      <w:r w:rsidRPr="00CE2006">
        <w:rPr>
          <w:rFonts w:ascii="Times New Roman" w:hAnsi="Times New Roman" w:cs="Times New Roman"/>
          <w:sz w:val="24"/>
          <w:szCs w:val="24"/>
          <w:lang w:val="en-GB"/>
        </w:rPr>
        <w:t xml:space="preserve">Bruijl, D., and Gerard, H. T. 2018. The relevance of Porter's five forces in today's innovative and changing business environment. </w:t>
      </w:r>
      <w:r w:rsidRPr="00CE2006">
        <w:rPr>
          <w:rFonts w:ascii="Times New Roman" w:hAnsi="Times New Roman" w:cs="Times New Roman"/>
          <w:i/>
          <w:iCs/>
          <w:sz w:val="24"/>
          <w:szCs w:val="24"/>
          <w:lang w:val="en-GB"/>
        </w:rPr>
        <w:t>Available at SSRN 3192207</w:t>
      </w:r>
      <w:r w:rsidRPr="00CE2006">
        <w:rPr>
          <w:rFonts w:ascii="Times New Roman" w:hAnsi="Times New Roman" w:cs="Times New Roman"/>
          <w:sz w:val="24"/>
          <w:szCs w:val="24"/>
          <w:lang w:val="en-GB"/>
        </w:rPr>
        <w:t xml:space="preserve">.Available at: </w:t>
      </w:r>
      <w:hyperlink r:id="rId10" w:history="1">
        <w:r w:rsidRPr="00CE2006">
          <w:rPr>
            <w:rStyle w:val="Collegamentoipertestuale"/>
            <w:rFonts w:ascii="Times New Roman" w:hAnsi="Times New Roman" w:cs="Times New Roman"/>
            <w:sz w:val="24"/>
            <w:szCs w:val="24"/>
            <w:lang w:val="en-GB"/>
          </w:rPr>
          <w:t>https://www.researchgate.net/profile/GerardBruijl/publication/326026986_The_Relevance_of_Porter%27s_Five_Forces_in_Today%27s_Innovative_and_Changing_Business_Environment/links/5c14165c299bf139c7593f03/The-Relevance-of-Porters-Five-Forces-in-Todays-Innovat</w:t>
        </w:r>
      </w:hyperlink>
    </w:p>
    <w:p w14:paraId="6D1C7F52" w14:textId="77777777" w:rsidR="00CE2006" w:rsidRPr="00CE2006" w:rsidRDefault="00CE2006" w:rsidP="00CE2006">
      <w:pPr>
        <w:spacing w:line="360" w:lineRule="auto"/>
        <w:ind w:left="720" w:hanging="720"/>
        <w:jc w:val="both"/>
        <w:rPr>
          <w:rFonts w:ascii="Times New Roman" w:hAnsi="Times New Roman" w:cs="Times New Roman"/>
          <w:sz w:val="24"/>
          <w:szCs w:val="24"/>
          <w:lang w:val="en-GB"/>
        </w:rPr>
      </w:pPr>
      <w:bookmarkStart w:id="30" w:name="_Toc18583"/>
      <w:r w:rsidRPr="00CE2006">
        <w:rPr>
          <w:rFonts w:ascii="Times New Roman" w:hAnsi="Times New Roman" w:cs="Times New Roman"/>
          <w:sz w:val="24"/>
          <w:szCs w:val="24"/>
          <w:lang w:val="en-GB"/>
        </w:rPr>
        <w:t xml:space="preserve">Davey, J. 2022. Tesco warns of lower profits as UK inflation squeeze tightens [Online]. Available at: </w:t>
      </w:r>
      <w:hyperlink r:id="rId11" w:history="1">
        <w:r w:rsidRPr="00CE2006">
          <w:rPr>
            <w:rStyle w:val="Collegamentoipertestuale"/>
            <w:rFonts w:ascii="Times New Roman" w:hAnsi="Times New Roman" w:cs="Times New Roman"/>
            <w:sz w:val="24"/>
            <w:szCs w:val="24"/>
            <w:lang w:val="en-GB"/>
          </w:rPr>
          <w:t>https://www.reuters.com/business/retail-consumer/tesco-profit-jumps-36-fall-expected-current-year-2022-04-13/</w:t>
        </w:r>
      </w:hyperlink>
      <w:bookmarkEnd w:id="29"/>
      <w:bookmarkEnd w:id="30"/>
    </w:p>
    <w:p w14:paraId="794D644C" w14:textId="77777777" w:rsidR="00CE2006" w:rsidRPr="00CE2006" w:rsidRDefault="00CE2006" w:rsidP="00CE2006">
      <w:pPr>
        <w:spacing w:line="360" w:lineRule="auto"/>
        <w:ind w:left="720" w:hanging="720"/>
        <w:jc w:val="both"/>
        <w:rPr>
          <w:rFonts w:ascii="Times New Roman" w:hAnsi="Times New Roman" w:cs="Times New Roman"/>
          <w:sz w:val="24"/>
          <w:szCs w:val="24"/>
          <w:lang w:val="en-GB"/>
        </w:rPr>
      </w:pPr>
      <w:r w:rsidRPr="00CE2006">
        <w:rPr>
          <w:rFonts w:ascii="Times New Roman" w:hAnsi="Times New Roman" w:cs="Times New Roman"/>
          <w:sz w:val="24"/>
          <w:szCs w:val="24"/>
          <w:lang w:val="en-GB"/>
        </w:rPr>
        <w:t xml:space="preserve">Duggan, J. 2020.  Tesco customer horrified to find ‘partially digested feed’ inside </w:t>
      </w:r>
      <w:r w:rsidRPr="00CE2006">
        <w:rPr>
          <w:rFonts w:ascii="Times New Roman" w:hAnsi="Times New Roman" w:cs="Times New Roman"/>
          <w:sz w:val="24"/>
          <w:szCs w:val="24"/>
          <w:lang w:val="en-GB"/>
        </w:rPr>
        <w:tab/>
        <w:t xml:space="preserve">her £4.75 chicken [Online] Available at: </w:t>
      </w:r>
      <w:hyperlink r:id="rId12" w:history="1">
        <w:r w:rsidRPr="00CE2006">
          <w:rPr>
            <w:rStyle w:val="Collegamentoipertestuale"/>
            <w:rFonts w:ascii="Times New Roman" w:hAnsi="Times New Roman" w:cs="Times New Roman"/>
            <w:sz w:val="24"/>
            <w:szCs w:val="24"/>
            <w:lang w:val="en-GB"/>
          </w:rPr>
          <w:t>https://www.thesun.co.uk/news/12947602/tesco-customer-chicken-partially-digested/</w:t>
        </w:r>
      </w:hyperlink>
    </w:p>
    <w:p w14:paraId="290DAD06" w14:textId="77777777" w:rsidR="00CE2006" w:rsidRPr="00CE2006" w:rsidRDefault="00CE2006" w:rsidP="00CE2006">
      <w:pPr>
        <w:spacing w:line="360" w:lineRule="auto"/>
        <w:jc w:val="both"/>
        <w:rPr>
          <w:rFonts w:ascii="Times New Roman" w:hAnsi="Times New Roman" w:cs="Times New Roman"/>
          <w:sz w:val="24"/>
          <w:szCs w:val="24"/>
          <w:lang w:val="en-GB"/>
        </w:rPr>
      </w:pPr>
      <w:r w:rsidRPr="00CE2006">
        <w:rPr>
          <w:rFonts w:ascii="Times New Roman" w:hAnsi="Times New Roman" w:cs="Times New Roman"/>
          <w:sz w:val="24"/>
          <w:szCs w:val="24"/>
          <w:lang w:val="en-GB"/>
        </w:rPr>
        <w:t>Kotler, P. and Armstrong, G. (2014). Principles of Marketing 15</w:t>
      </w:r>
      <w:r w:rsidRPr="00CE2006">
        <w:rPr>
          <w:rFonts w:ascii="Times New Roman" w:hAnsi="Times New Roman" w:cs="Times New Roman"/>
          <w:sz w:val="24"/>
          <w:szCs w:val="24"/>
          <w:vertAlign w:val="superscript"/>
          <w:lang w:val="en-GB"/>
        </w:rPr>
        <w:t>th</w:t>
      </w:r>
      <w:r w:rsidRPr="00CE2006">
        <w:rPr>
          <w:rFonts w:ascii="Times New Roman" w:hAnsi="Times New Roman" w:cs="Times New Roman"/>
          <w:sz w:val="24"/>
          <w:szCs w:val="24"/>
          <w:lang w:val="en-GB"/>
        </w:rPr>
        <w:t xml:space="preserve"> Global Edition.</w:t>
      </w:r>
    </w:p>
    <w:p w14:paraId="0CB38AF0" w14:textId="77777777" w:rsidR="00CE2006" w:rsidRPr="00CE2006" w:rsidRDefault="00CE2006" w:rsidP="00CE2006">
      <w:pPr>
        <w:spacing w:line="360" w:lineRule="auto"/>
        <w:ind w:left="720" w:hanging="720"/>
        <w:jc w:val="both"/>
        <w:rPr>
          <w:rFonts w:ascii="Times New Roman" w:hAnsi="Times New Roman" w:cs="Times New Roman"/>
          <w:sz w:val="24"/>
          <w:szCs w:val="24"/>
          <w:lang w:val="en-GB"/>
        </w:rPr>
      </w:pPr>
      <w:bookmarkStart w:id="31" w:name="_Toc17673"/>
      <w:bookmarkStart w:id="32" w:name="_Toc4486"/>
      <w:r w:rsidRPr="00CE2006">
        <w:rPr>
          <w:rFonts w:ascii="Times New Roman" w:hAnsi="Times New Roman" w:cs="Times New Roman"/>
          <w:sz w:val="24"/>
          <w:szCs w:val="24"/>
          <w:lang w:val="en-GB"/>
        </w:rPr>
        <w:t xml:space="preserve">Lea, R. 2020. Tesco to add 16,000 staff after rise in online sales [Online]. Available at: </w:t>
      </w:r>
      <w:hyperlink r:id="rId13" w:history="1">
        <w:r w:rsidRPr="00CE2006">
          <w:rPr>
            <w:rStyle w:val="Collegamentoipertestuale"/>
            <w:rFonts w:ascii="Times New Roman" w:hAnsi="Times New Roman" w:cs="Times New Roman"/>
            <w:sz w:val="24"/>
            <w:szCs w:val="24"/>
            <w:lang w:val="en-GB"/>
          </w:rPr>
          <w:t>https://www.thetimes.co.uk/article/tesco-creates-16-000-new-jobs-</w:t>
        </w:r>
        <w:r w:rsidRPr="00CE2006">
          <w:rPr>
            <w:rStyle w:val="Collegamentoipertestuale"/>
            <w:rFonts w:ascii="Times New Roman" w:hAnsi="Times New Roman" w:cs="Times New Roman"/>
            <w:sz w:val="24"/>
            <w:szCs w:val="24"/>
            <w:lang w:val="en-GB"/>
          </w:rPr>
          <w:tab/>
          <w:t>cj733thmx</w:t>
        </w:r>
      </w:hyperlink>
      <w:bookmarkEnd w:id="31"/>
      <w:bookmarkEnd w:id="32"/>
    </w:p>
    <w:p w14:paraId="5EE5BECD" w14:textId="77777777" w:rsidR="00CE2006" w:rsidRPr="00CE2006" w:rsidRDefault="00CE2006" w:rsidP="00CE2006">
      <w:pPr>
        <w:spacing w:line="360" w:lineRule="auto"/>
        <w:ind w:left="720" w:hanging="720"/>
        <w:jc w:val="both"/>
        <w:rPr>
          <w:rFonts w:ascii="Times New Roman" w:hAnsi="Times New Roman" w:cs="Times New Roman"/>
          <w:sz w:val="24"/>
          <w:szCs w:val="24"/>
          <w:lang w:val="en-GB"/>
        </w:rPr>
      </w:pPr>
      <w:r w:rsidRPr="00CE2006">
        <w:rPr>
          <w:rFonts w:ascii="Times New Roman" w:hAnsi="Times New Roman" w:cs="Times New Roman"/>
          <w:sz w:val="24"/>
          <w:szCs w:val="24"/>
          <w:lang w:val="en-GB"/>
        </w:rPr>
        <w:lastRenderedPageBreak/>
        <w:t xml:space="preserve">MacDonald, C. 2020. Tesco hires 16,000 staff to cope with Covid-19 shopping habits [Online]. Available at: </w:t>
      </w:r>
      <w:hyperlink r:id="rId14" w:history="1">
        <w:r w:rsidRPr="00CE2006">
          <w:rPr>
            <w:rStyle w:val="Collegamentoipertestuale"/>
            <w:rFonts w:ascii="Times New Roman" w:hAnsi="Times New Roman" w:cs="Times New Roman"/>
            <w:sz w:val="24"/>
            <w:szCs w:val="24"/>
            <w:lang w:val="en-GB"/>
          </w:rPr>
          <w:t>https://www.computerweekly.com/news/252490266/Tesco-hires-16000-staff-to-cope-with-Covid-19-shopping-habits</w:t>
        </w:r>
      </w:hyperlink>
      <w:bookmarkStart w:id="33" w:name="_Toc31622"/>
    </w:p>
    <w:p w14:paraId="2ED59F5B" w14:textId="77777777" w:rsidR="00CE2006" w:rsidRPr="00CE2006" w:rsidRDefault="00CE2006" w:rsidP="00CE2006">
      <w:pPr>
        <w:spacing w:line="360" w:lineRule="auto"/>
        <w:ind w:left="720" w:hanging="720"/>
        <w:jc w:val="both"/>
        <w:rPr>
          <w:rFonts w:ascii="Times New Roman" w:hAnsi="Times New Roman" w:cs="Times New Roman"/>
          <w:sz w:val="24"/>
          <w:szCs w:val="24"/>
          <w:lang w:val="en-GB"/>
        </w:rPr>
      </w:pPr>
      <w:r w:rsidRPr="00CE2006">
        <w:rPr>
          <w:rFonts w:ascii="Times New Roman" w:hAnsi="Times New Roman" w:cs="Times New Roman"/>
          <w:sz w:val="24"/>
          <w:szCs w:val="24"/>
          <w:lang w:val="en-GB"/>
        </w:rPr>
        <w:t xml:space="preserve">Partridge, J. and Butler, S. 2021. Tesco profits fall as Covid costs offset sales surge [Online]. Available at: </w:t>
      </w:r>
      <w:hyperlink r:id="rId15" w:history="1">
        <w:r w:rsidRPr="00CE2006">
          <w:rPr>
            <w:rStyle w:val="Collegamentoipertestuale"/>
            <w:rFonts w:ascii="Times New Roman" w:hAnsi="Times New Roman" w:cs="Times New Roman"/>
            <w:sz w:val="24"/>
            <w:szCs w:val="24"/>
            <w:lang w:val="en-GB"/>
          </w:rPr>
          <w:t>https://www.theguardian.com/business/2021/apr/14/tesco-</w:t>
        </w:r>
        <w:r w:rsidRPr="00CE2006">
          <w:rPr>
            <w:rStyle w:val="Collegamentoipertestuale"/>
            <w:rFonts w:ascii="Times New Roman" w:hAnsi="Times New Roman" w:cs="Times New Roman"/>
            <w:sz w:val="24"/>
            <w:szCs w:val="24"/>
            <w:lang w:val="en-GB"/>
          </w:rPr>
          <w:tab/>
          <w:t>profits-fall-as-covid-costs-offset-sales-surge</w:t>
        </w:r>
      </w:hyperlink>
      <w:bookmarkEnd w:id="33"/>
    </w:p>
    <w:p w14:paraId="544F3A94" w14:textId="77777777" w:rsidR="00CE2006" w:rsidRPr="00CE2006" w:rsidRDefault="00CE2006" w:rsidP="00CE2006">
      <w:pPr>
        <w:spacing w:line="360" w:lineRule="auto"/>
        <w:ind w:left="720" w:hanging="720"/>
        <w:jc w:val="both"/>
        <w:rPr>
          <w:rFonts w:ascii="Times New Roman" w:hAnsi="Times New Roman" w:cs="Times New Roman"/>
          <w:sz w:val="24"/>
          <w:szCs w:val="24"/>
          <w:lang w:val="en-GB"/>
        </w:rPr>
      </w:pPr>
      <w:r w:rsidRPr="00CE2006">
        <w:rPr>
          <w:rFonts w:ascii="Times New Roman" w:hAnsi="Times New Roman" w:cs="Times New Roman"/>
          <w:sz w:val="24"/>
          <w:szCs w:val="24"/>
          <w:lang w:val="en-GB"/>
        </w:rPr>
        <w:t xml:space="preserve">Rastogi, N. I. T. A. N. K., and Trivedi, M. K. 2016. PESTLE technique–a tool to identify external risks in construction projects. </w:t>
      </w:r>
      <w:r w:rsidRPr="00CE2006">
        <w:rPr>
          <w:rFonts w:ascii="Times New Roman" w:hAnsi="Times New Roman" w:cs="Times New Roman"/>
          <w:i/>
          <w:iCs/>
          <w:sz w:val="24"/>
          <w:szCs w:val="24"/>
          <w:lang w:val="en-GB"/>
        </w:rPr>
        <w:t>International Research Journal of Engineering and Technology (IRJET)</w:t>
      </w:r>
      <w:r w:rsidRPr="00CE2006">
        <w:rPr>
          <w:rFonts w:ascii="Times New Roman" w:hAnsi="Times New Roman" w:cs="Times New Roman"/>
          <w:sz w:val="24"/>
          <w:szCs w:val="24"/>
          <w:lang w:val="en-GB"/>
        </w:rPr>
        <w:t xml:space="preserve">, </w:t>
      </w:r>
      <w:r w:rsidRPr="00CE2006">
        <w:rPr>
          <w:rFonts w:ascii="Times New Roman" w:hAnsi="Times New Roman" w:cs="Times New Roman"/>
          <w:i/>
          <w:iCs/>
          <w:sz w:val="24"/>
          <w:szCs w:val="24"/>
          <w:lang w:val="en-GB"/>
        </w:rPr>
        <w:t>3</w:t>
      </w:r>
      <w:r w:rsidRPr="00CE2006">
        <w:rPr>
          <w:rFonts w:ascii="Times New Roman" w:hAnsi="Times New Roman" w:cs="Times New Roman"/>
          <w:sz w:val="24"/>
          <w:szCs w:val="24"/>
          <w:lang w:val="en-GB"/>
        </w:rPr>
        <w:t>(1), 384-388.Available at:</w:t>
      </w:r>
      <w:r w:rsidRPr="0077659E">
        <w:rPr>
          <w:rFonts w:ascii="Times New Roman" w:hAnsi="Times New Roman" w:cs="Times New Roman"/>
          <w:sz w:val="24"/>
          <w:szCs w:val="24"/>
          <w:lang w:val="en-GB"/>
        </w:rPr>
        <w:t xml:space="preserve"> </w:t>
      </w:r>
      <w:hyperlink r:id="rId16" w:history="1">
        <w:r w:rsidRPr="00CE2006">
          <w:rPr>
            <w:rStyle w:val="Collegamentoipertestuale"/>
            <w:rFonts w:ascii="Times New Roman" w:hAnsi="Times New Roman" w:cs="Times New Roman"/>
            <w:sz w:val="24"/>
            <w:szCs w:val="24"/>
            <w:lang w:val="en-GB"/>
          </w:rPr>
          <w:t>https://www.academia.edu/download/54685520/IRJET-V3I165.pdf</w:t>
        </w:r>
      </w:hyperlink>
    </w:p>
    <w:p w14:paraId="7E871568" w14:textId="77777777" w:rsidR="00CE2006" w:rsidRPr="00CE2006" w:rsidRDefault="00CE2006" w:rsidP="00CE2006">
      <w:pPr>
        <w:spacing w:line="360" w:lineRule="auto"/>
        <w:ind w:left="720" w:hanging="720"/>
        <w:jc w:val="both"/>
        <w:rPr>
          <w:rFonts w:ascii="Times New Roman" w:hAnsi="Times New Roman" w:cs="Times New Roman"/>
          <w:sz w:val="24"/>
          <w:szCs w:val="24"/>
          <w:lang w:val="en-GB"/>
        </w:rPr>
      </w:pPr>
      <w:bookmarkStart w:id="34" w:name="_Toc31911"/>
      <w:r w:rsidRPr="00CE2006">
        <w:rPr>
          <w:rFonts w:ascii="Times New Roman" w:hAnsi="Times New Roman" w:cs="Times New Roman"/>
          <w:sz w:val="24"/>
          <w:szCs w:val="24"/>
          <w:lang w:val="en-GB"/>
        </w:rPr>
        <w:t>Sandercock,</w:t>
      </w:r>
      <w:r w:rsidRPr="0077659E">
        <w:rPr>
          <w:rFonts w:ascii="Times New Roman" w:hAnsi="Times New Roman" w:cs="Times New Roman"/>
          <w:sz w:val="24"/>
          <w:szCs w:val="24"/>
          <w:lang w:val="en-GB"/>
        </w:rPr>
        <w:t xml:space="preserve"> </w:t>
      </w:r>
      <w:r w:rsidRPr="00CE2006">
        <w:rPr>
          <w:rFonts w:ascii="Times New Roman" w:hAnsi="Times New Roman" w:cs="Times New Roman"/>
          <w:sz w:val="24"/>
          <w:szCs w:val="24"/>
          <w:lang w:val="en-GB"/>
        </w:rPr>
        <w:t xml:space="preserve">H. 2022. Why is there a cooking oil shortage? Supermarket limits on </w:t>
      </w:r>
      <w:r w:rsidRPr="00CE2006">
        <w:rPr>
          <w:rFonts w:ascii="Times New Roman" w:hAnsi="Times New Roman" w:cs="Times New Roman"/>
          <w:sz w:val="24"/>
          <w:szCs w:val="24"/>
          <w:lang w:val="en-GB"/>
        </w:rPr>
        <w:tab/>
        <w:t>olive oil, sunflower oil and rapeseed oil explained [Online] Available at:</w:t>
      </w:r>
      <w:r w:rsidRPr="0077659E">
        <w:rPr>
          <w:rFonts w:ascii="Times New Roman" w:hAnsi="Times New Roman" w:cs="Times New Roman"/>
          <w:sz w:val="24"/>
          <w:szCs w:val="24"/>
          <w:lang w:val="en-GB"/>
        </w:rPr>
        <w:t xml:space="preserve"> </w:t>
      </w:r>
      <w:hyperlink r:id="rId17" w:history="1">
        <w:r w:rsidRPr="00CE2006">
          <w:rPr>
            <w:rStyle w:val="Collegamentoipertestuale"/>
            <w:rFonts w:ascii="Times New Roman" w:hAnsi="Times New Roman" w:cs="Times New Roman"/>
            <w:sz w:val="24"/>
            <w:szCs w:val="24"/>
            <w:lang w:val="en-GB"/>
          </w:rPr>
          <w:t>https://www.nationalworld.com/lifestyle/food-and-drink/why-cooking-oil-</w:t>
        </w:r>
        <w:r w:rsidRPr="00CE2006">
          <w:rPr>
            <w:rStyle w:val="Collegamentoipertestuale"/>
            <w:rFonts w:ascii="Times New Roman" w:hAnsi="Times New Roman" w:cs="Times New Roman"/>
            <w:sz w:val="24"/>
            <w:szCs w:val="24"/>
            <w:lang w:val="en-GB"/>
          </w:rPr>
          <w:tab/>
          <w:t>shortage-supermarket-limits-olive-oil-sunflower-oil-rapeseed-oil-explained-3666031</w:t>
        </w:r>
      </w:hyperlink>
      <w:bookmarkEnd w:id="34"/>
    </w:p>
    <w:p w14:paraId="1F4D283A" w14:textId="77777777" w:rsidR="00CE2006" w:rsidRPr="00CE2006" w:rsidRDefault="00CE2006" w:rsidP="00CE2006">
      <w:pPr>
        <w:spacing w:line="360" w:lineRule="auto"/>
        <w:ind w:left="720" w:hanging="720"/>
        <w:jc w:val="both"/>
        <w:rPr>
          <w:rFonts w:ascii="Times New Roman" w:hAnsi="Times New Roman" w:cs="Times New Roman"/>
          <w:sz w:val="24"/>
          <w:szCs w:val="24"/>
          <w:lang w:val="en-GB"/>
        </w:rPr>
      </w:pPr>
      <w:r w:rsidRPr="00CE2006">
        <w:rPr>
          <w:rFonts w:ascii="Times New Roman" w:hAnsi="Times New Roman" w:cs="Times New Roman"/>
          <w:sz w:val="24"/>
          <w:szCs w:val="24"/>
          <w:lang w:val="en-GB"/>
        </w:rPr>
        <w:t>Tesco</w:t>
      </w:r>
      <w:r w:rsidRPr="0077659E">
        <w:rPr>
          <w:rFonts w:ascii="Times New Roman" w:hAnsi="Times New Roman" w:cs="Times New Roman"/>
          <w:sz w:val="24"/>
          <w:szCs w:val="24"/>
          <w:lang w:val="en-GB"/>
        </w:rPr>
        <w:t xml:space="preserve">. </w:t>
      </w:r>
      <w:r w:rsidRPr="00CE2006">
        <w:rPr>
          <w:rFonts w:ascii="Times New Roman" w:hAnsi="Times New Roman" w:cs="Times New Roman"/>
          <w:sz w:val="24"/>
          <w:szCs w:val="24"/>
          <w:lang w:val="en-GB"/>
        </w:rPr>
        <w:t>2022. Tesco [Online] Available at:</w:t>
      </w:r>
      <w:r w:rsidRPr="0077659E">
        <w:rPr>
          <w:rFonts w:ascii="Times New Roman" w:hAnsi="Times New Roman" w:cs="Times New Roman"/>
          <w:sz w:val="24"/>
          <w:szCs w:val="24"/>
          <w:lang w:val="en-GB"/>
        </w:rPr>
        <w:t xml:space="preserve"> </w:t>
      </w:r>
      <w:hyperlink r:id="rId18" w:history="1">
        <w:r w:rsidRPr="00CE2006">
          <w:rPr>
            <w:rStyle w:val="Collegamentoipertestuale"/>
            <w:rFonts w:ascii="Times New Roman" w:hAnsi="Times New Roman" w:cs="Times New Roman"/>
            <w:sz w:val="24"/>
            <w:szCs w:val="24"/>
            <w:lang w:val="en-GB"/>
          </w:rPr>
          <w:t>https://www.tesco.com/?preservedReferrer=https://m.gsearch.co/search/?search_term=tesco%20plc&amp;brand=g2</w:t>
        </w:r>
      </w:hyperlink>
    </w:p>
    <w:p w14:paraId="6E0CECD8" w14:textId="77777777" w:rsidR="00CE2006" w:rsidRPr="00CE2006" w:rsidRDefault="00CE2006" w:rsidP="00CE2006">
      <w:pPr>
        <w:spacing w:line="360" w:lineRule="auto"/>
        <w:jc w:val="both"/>
        <w:rPr>
          <w:rFonts w:ascii="Times New Roman" w:hAnsi="Times New Roman" w:cs="Times New Roman"/>
          <w:sz w:val="24"/>
          <w:szCs w:val="24"/>
          <w:lang w:val="en-GB"/>
        </w:rPr>
      </w:pPr>
      <w:r w:rsidRPr="00CE2006">
        <w:rPr>
          <w:rFonts w:ascii="Times New Roman" w:hAnsi="Times New Roman" w:cs="Times New Roman"/>
          <w:sz w:val="24"/>
          <w:szCs w:val="24"/>
          <w:lang w:val="en-GB"/>
        </w:rPr>
        <w:t>Tesco PLC Annual Report and Financial Statements 2022</w:t>
      </w:r>
    </w:p>
    <w:p w14:paraId="00E70805" w14:textId="77777777" w:rsidR="00CE2006" w:rsidRPr="00CE2006" w:rsidRDefault="00CE2006" w:rsidP="00CE2006">
      <w:pPr>
        <w:spacing w:line="360" w:lineRule="auto"/>
        <w:ind w:left="720" w:hanging="720"/>
        <w:jc w:val="both"/>
        <w:rPr>
          <w:rFonts w:ascii="Times New Roman" w:hAnsi="Times New Roman" w:cs="Times New Roman"/>
          <w:sz w:val="24"/>
          <w:szCs w:val="24"/>
          <w:lang w:val="en-GB"/>
        </w:rPr>
      </w:pPr>
      <w:proofErr w:type="spellStart"/>
      <w:r w:rsidRPr="00087AA4">
        <w:rPr>
          <w:rFonts w:ascii="Times New Roman" w:hAnsi="Times New Roman" w:cs="Times New Roman"/>
          <w:sz w:val="24"/>
          <w:szCs w:val="24"/>
          <w:lang w:val="it-IT"/>
        </w:rPr>
        <w:t>Utama</w:t>
      </w:r>
      <w:proofErr w:type="spellEnd"/>
      <w:r w:rsidRPr="00087AA4">
        <w:rPr>
          <w:rFonts w:ascii="Times New Roman" w:hAnsi="Times New Roman" w:cs="Times New Roman"/>
          <w:sz w:val="24"/>
          <w:szCs w:val="24"/>
          <w:lang w:val="it-IT"/>
        </w:rPr>
        <w:t xml:space="preserve">, A. A. G. S., </w:t>
      </w:r>
      <w:proofErr w:type="spellStart"/>
      <w:r w:rsidRPr="00087AA4">
        <w:rPr>
          <w:rFonts w:ascii="Times New Roman" w:hAnsi="Times New Roman" w:cs="Times New Roman"/>
          <w:sz w:val="24"/>
          <w:szCs w:val="24"/>
          <w:lang w:val="it-IT"/>
        </w:rPr>
        <w:t>Verma</w:t>
      </w:r>
      <w:proofErr w:type="spellEnd"/>
      <w:r w:rsidRPr="00087AA4">
        <w:rPr>
          <w:rFonts w:ascii="Times New Roman" w:hAnsi="Times New Roman" w:cs="Times New Roman"/>
          <w:sz w:val="24"/>
          <w:szCs w:val="24"/>
          <w:lang w:val="it-IT"/>
        </w:rPr>
        <w:t xml:space="preserve">, M., Ng, J. Y., </w:t>
      </w:r>
      <w:proofErr w:type="spellStart"/>
      <w:r w:rsidRPr="00087AA4">
        <w:rPr>
          <w:rFonts w:ascii="Times New Roman" w:hAnsi="Times New Roman" w:cs="Times New Roman"/>
          <w:sz w:val="24"/>
          <w:szCs w:val="24"/>
          <w:lang w:val="it-IT"/>
        </w:rPr>
        <w:t>Kee</w:t>
      </w:r>
      <w:proofErr w:type="spellEnd"/>
      <w:r w:rsidRPr="00087AA4">
        <w:rPr>
          <w:rFonts w:ascii="Times New Roman" w:hAnsi="Times New Roman" w:cs="Times New Roman"/>
          <w:sz w:val="24"/>
          <w:szCs w:val="24"/>
          <w:lang w:val="it-IT"/>
        </w:rPr>
        <w:t xml:space="preserve">, D. M. H., </w:t>
      </w:r>
      <w:proofErr w:type="spellStart"/>
      <w:r w:rsidRPr="00087AA4">
        <w:rPr>
          <w:rFonts w:ascii="Times New Roman" w:hAnsi="Times New Roman" w:cs="Times New Roman"/>
          <w:sz w:val="24"/>
          <w:szCs w:val="24"/>
          <w:lang w:val="it-IT"/>
        </w:rPr>
        <w:t>Nga</w:t>
      </w:r>
      <w:proofErr w:type="spellEnd"/>
      <w:r w:rsidRPr="00087AA4">
        <w:rPr>
          <w:rFonts w:ascii="Times New Roman" w:hAnsi="Times New Roman" w:cs="Times New Roman"/>
          <w:sz w:val="24"/>
          <w:szCs w:val="24"/>
          <w:lang w:val="it-IT"/>
        </w:rPr>
        <w:t xml:space="preserve">, C. S., </w:t>
      </w:r>
      <w:proofErr w:type="spellStart"/>
      <w:r w:rsidRPr="00087AA4">
        <w:rPr>
          <w:rFonts w:ascii="Times New Roman" w:hAnsi="Times New Roman" w:cs="Times New Roman"/>
          <w:sz w:val="24"/>
          <w:szCs w:val="24"/>
          <w:lang w:val="it-IT"/>
        </w:rPr>
        <w:t>Izzati</w:t>
      </w:r>
      <w:proofErr w:type="spellEnd"/>
      <w:r w:rsidRPr="00087AA4">
        <w:rPr>
          <w:rFonts w:ascii="Times New Roman" w:hAnsi="Times New Roman" w:cs="Times New Roman"/>
          <w:sz w:val="24"/>
          <w:szCs w:val="24"/>
          <w:lang w:val="it-IT"/>
        </w:rPr>
        <w:t xml:space="preserve">, N. </w:t>
      </w:r>
      <w:r w:rsidR="0077659E" w:rsidRPr="00087AA4">
        <w:rPr>
          <w:rFonts w:ascii="Times New Roman" w:hAnsi="Times New Roman" w:cs="Times New Roman"/>
          <w:sz w:val="24"/>
          <w:szCs w:val="24"/>
          <w:lang w:val="it-IT"/>
        </w:rPr>
        <w:t>N...</w:t>
      </w:r>
      <w:r w:rsidRPr="00087AA4">
        <w:rPr>
          <w:rFonts w:ascii="Times New Roman" w:hAnsi="Times New Roman" w:cs="Times New Roman"/>
          <w:sz w:val="24"/>
          <w:szCs w:val="24"/>
          <w:lang w:val="it-IT"/>
        </w:rPr>
        <w:t xml:space="preserve"> </w:t>
      </w:r>
      <w:proofErr w:type="spellStart"/>
      <w:r w:rsidRPr="00CE2006">
        <w:rPr>
          <w:rFonts w:ascii="Times New Roman" w:hAnsi="Times New Roman" w:cs="Times New Roman"/>
          <w:sz w:val="24"/>
          <w:szCs w:val="24"/>
          <w:lang w:val="en-GB"/>
        </w:rPr>
        <w:t>Khoiruwnia</w:t>
      </w:r>
      <w:proofErr w:type="spellEnd"/>
      <w:r w:rsidRPr="00CE2006">
        <w:rPr>
          <w:rFonts w:ascii="Times New Roman" w:hAnsi="Times New Roman" w:cs="Times New Roman"/>
          <w:sz w:val="24"/>
          <w:szCs w:val="24"/>
          <w:lang w:val="en-GB"/>
        </w:rPr>
        <w:t xml:space="preserve">, F. 2022. A Research on Tesco's Consumer Purchasing </w:t>
      </w:r>
      <w:r w:rsidR="0077659E" w:rsidRPr="00CE2006">
        <w:rPr>
          <w:rFonts w:ascii="Times New Roman" w:hAnsi="Times New Roman" w:cs="Times New Roman"/>
          <w:sz w:val="24"/>
          <w:szCs w:val="24"/>
          <w:lang w:val="en-GB"/>
        </w:rPr>
        <w:t>Behaviour</w:t>
      </w:r>
      <w:r w:rsidRPr="00CE2006">
        <w:rPr>
          <w:rFonts w:ascii="Times New Roman" w:hAnsi="Times New Roman" w:cs="Times New Roman"/>
          <w:sz w:val="24"/>
          <w:szCs w:val="24"/>
          <w:lang w:val="en-GB"/>
        </w:rPr>
        <w:t xml:space="preserve"> towards E-Commerce during the Pandemic Period. </w:t>
      </w:r>
      <w:r w:rsidRPr="00CE2006">
        <w:rPr>
          <w:rFonts w:ascii="Times New Roman" w:hAnsi="Times New Roman" w:cs="Times New Roman"/>
          <w:i/>
          <w:iCs/>
          <w:sz w:val="24"/>
          <w:szCs w:val="24"/>
          <w:lang w:val="en-GB"/>
        </w:rPr>
        <w:t xml:space="preserve">International Journal of </w:t>
      </w:r>
      <w:r w:rsidRPr="00CE2006">
        <w:rPr>
          <w:rFonts w:ascii="Times New Roman" w:hAnsi="Times New Roman" w:cs="Times New Roman"/>
          <w:i/>
          <w:iCs/>
          <w:sz w:val="24"/>
          <w:szCs w:val="24"/>
          <w:lang w:val="en-GB"/>
        </w:rPr>
        <w:tab/>
        <w:t>Accounting &amp; Finance in Asia Pasific,</w:t>
      </w:r>
      <w:r w:rsidRPr="00CE2006">
        <w:rPr>
          <w:rFonts w:ascii="Times New Roman" w:hAnsi="Times New Roman" w:cs="Times New Roman"/>
          <w:sz w:val="24"/>
          <w:szCs w:val="24"/>
          <w:lang w:val="en-GB"/>
        </w:rPr>
        <w:t xml:space="preserve"> 5(1), 53-63.</w:t>
      </w:r>
    </w:p>
    <w:p w14:paraId="3A2B4A82" w14:textId="77777777" w:rsidR="00CE2006" w:rsidRPr="00CE2006" w:rsidRDefault="00CE2006" w:rsidP="00CE2006">
      <w:pPr>
        <w:spacing w:line="360" w:lineRule="auto"/>
        <w:ind w:left="720" w:hanging="720"/>
        <w:jc w:val="both"/>
        <w:rPr>
          <w:rFonts w:ascii="Times New Roman" w:hAnsi="Times New Roman" w:cs="Times New Roman"/>
          <w:sz w:val="24"/>
          <w:szCs w:val="24"/>
          <w:lang w:val="en-GB"/>
        </w:rPr>
      </w:pPr>
      <w:bookmarkStart w:id="35" w:name="_Toc32215"/>
      <w:bookmarkStart w:id="36" w:name="_Toc17258"/>
      <w:r w:rsidRPr="00CE2006">
        <w:rPr>
          <w:rFonts w:ascii="Times New Roman" w:hAnsi="Times New Roman" w:cs="Times New Roman"/>
          <w:sz w:val="24"/>
          <w:szCs w:val="24"/>
          <w:lang w:val="en-GB"/>
        </w:rPr>
        <w:t xml:space="preserve">Walker, A. and Mugudubi, P. 2021. How is Brexit affecting UK supermarkets and shoppers? [Online]. Available at: </w:t>
      </w:r>
      <w:bookmarkEnd w:id="35"/>
      <w:r w:rsidRPr="0077659E">
        <w:rPr>
          <w:rFonts w:ascii="Times New Roman" w:hAnsi="Times New Roman" w:cs="Times New Roman"/>
          <w:sz w:val="24"/>
          <w:szCs w:val="24"/>
          <w:lang w:val="en-GB"/>
        </w:rPr>
        <w:fldChar w:fldCharType="begin"/>
      </w:r>
      <w:r w:rsidRPr="0077659E">
        <w:rPr>
          <w:rFonts w:ascii="Times New Roman" w:hAnsi="Times New Roman" w:cs="Times New Roman"/>
          <w:sz w:val="24"/>
          <w:szCs w:val="24"/>
          <w:lang w:val="en-GB"/>
        </w:rPr>
        <w:instrText xml:space="preserve"> HYPERLINK "</w:instrText>
      </w:r>
      <w:r w:rsidRPr="00CE2006">
        <w:rPr>
          <w:rFonts w:ascii="Times New Roman" w:hAnsi="Times New Roman" w:cs="Times New Roman"/>
          <w:sz w:val="24"/>
          <w:szCs w:val="24"/>
          <w:lang w:val="en-GB"/>
        </w:rPr>
        <w:instrText>https://www.kantar.com/uki/inspiration/retail/the-impact-of-brexit-on-uk-grocery-industry-and-shoppers/</w:instrText>
      </w:r>
      <w:r w:rsidRPr="0077659E">
        <w:rPr>
          <w:rFonts w:ascii="Times New Roman" w:hAnsi="Times New Roman" w:cs="Times New Roman"/>
          <w:sz w:val="24"/>
          <w:szCs w:val="24"/>
          <w:lang w:val="en-GB"/>
        </w:rPr>
        <w:instrText xml:space="preserve">" </w:instrText>
      </w:r>
      <w:r w:rsidRPr="0077659E">
        <w:rPr>
          <w:rFonts w:ascii="Times New Roman" w:hAnsi="Times New Roman" w:cs="Times New Roman"/>
          <w:sz w:val="24"/>
          <w:szCs w:val="24"/>
          <w:lang w:val="en-GB"/>
        </w:rPr>
        <w:fldChar w:fldCharType="separate"/>
      </w:r>
      <w:r w:rsidRPr="00CE2006">
        <w:rPr>
          <w:rStyle w:val="Collegamentoipertestuale"/>
          <w:rFonts w:ascii="Times New Roman" w:hAnsi="Times New Roman" w:cs="Times New Roman"/>
          <w:sz w:val="24"/>
          <w:szCs w:val="24"/>
          <w:lang w:val="en-GB"/>
        </w:rPr>
        <w:t>https://www.kantar.com/uki/inspiration/retail/the-impact-of-brexit-on-uk-grocery-industry-and-shoppers/</w:t>
      </w:r>
      <w:r w:rsidRPr="0077659E">
        <w:rPr>
          <w:rFonts w:ascii="Times New Roman" w:hAnsi="Times New Roman" w:cs="Times New Roman"/>
          <w:sz w:val="24"/>
          <w:szCs w:val="24"/>
          <w:lang w:val="en-GB"/>
        </w:rPr>
        <w:fldChar w:fldCharType="end"/>
      </w:r>
      <w:bookmarkEnd w:id="36"/>
    </w:p>
    <w:p w14:paraId="29D63AE4" w14:textId="77777777" w:rsidR="00CE2006" w:rsidRPr="00CE2006" w:rsidRDefault="00CE2006" w:rsidP="00CE2006">
      <w:pPr>
        <w:spacing w:line="360" w:lineRule="auto"/>
        <w:ind w:left="720" w:hanging="720"/>
        <w:jc w:val="both"/>
        <w:rPr>
          <w:rFonts w:ascii="Times New Roman" w:hAnsi="Times New Roman" w:cs="Times New Roman"/>
          <w:sz w:val="24"/>
          <w:szCs w:val="24"/>
          <w:lang w:val="en-GB"/>
        </w:rPr>
      </w:pPr>
      <w:r w:rsidRPr="00CE2006">
        <w:rPr>
          <w:rFonts w:ascii="Times New Roman" w:hAnsi="Times New Roman" w:cs="Times New Roman"/>
          <w:sz w:val="24"/>
          <w:szCs w:val="24"/>
          <w:lang w:val="en-GB"/>
        </w:rPr>
        <w:t xml:space="preserve">Wilmshurst, J., and Mackay, A. 2012. </w:t>
      </w:r>
      <w:r w:rsidRPr="00CE2006">
        <w:rPr>
          <w:rFonts w:ascii="Times New Roman" w:hAnsi="Times New Roman" w:cs="Times New Roman"/>
          <w:i/>
          <w:iCs/>
          <w:sz w:val="24"/>
          <w:szCs w:val="24"/>
          <w:lang w:val="en-GB"/>
        </w:rPr>
        <w:t>The fundamentals and practice of marketing</w:t>
      </w:r>
      <w:r w:rsidRPr="00CE2006">
        <w:rPr>
          <w:rFonts w:ascii="Times New Roman" w:hAnsi="Times New Roman" w:cs="Times New Roman"/>
          <w:sz w:val="24"/>
          <w:szCs w:val="24"/>
          <w:lang w:val="en-GB"/>
        </w:rPr>
        <w:t xml:space="preserve">. Routledge. Available at: </w:t>
      </w:r>
      <w:hyperlink r:id="rId19" w:history="1">
        <w:r w:rsidRPr="00CE2006">
          <w:rPr>
            <w:rStyle w:val="Collegamentoipertestuale"/>
            <w:rFonts w:ascii="Times New Roman" w:hAnsi="Times New Roman" w:cs="Times New Roman"/>
            <w:sz w:val="24"/>
            <w:szCs w:val="24"/>
            <w:lang w:val="en-GB"/>
          </w:rPr>
          <w:t>http://196.188.170.250:8080/jspui/bitstream/123456789/1209/1/John%20Wilmshurst%20</w:t>
        </w:r>
        <w:r w:rsidRPr="00CE2006">
          <w:rPr>
            <w:rStyle w:val="Collegamentoipertestuale"/>
            <w:rFonts w:ascii="Times New Roman" w:hAnsi="Times New Roman" w:cs="Times New Roman"/>
            <w:sz w:val="24"/>
            <w:szCs w:val="24"/>
            <w:lang w:val="en-GB"/>
          </w:rPr>
          <w:lastRenderedPageBreak/>
          <w:t>MA_%20FCAM_%20FCIM%2C%20Mackay%20A.%20%20Fundamentals%20and%20Practice%20of%20Marketing%2C%20Fourth%20Edition%20%28Chartered%20Institute%20of%20Marketing%29%20%2</w:t>
        </w:r>
        <w:r w:rsidRPr="00CE2006">
          <w:rPr>
            <w:rStyle w:val="Collegamentoipertestuale"/>
            <w:rFonts w:ascii="Times New Roman" w:hAnsi="Times New Roman" w:cs="Times New Roman"/>
            <w:sz w:val="24"/>
            <w:szCs w:val="24"/>
            <w:lang w:val="en-GB"/>
          </w:rPr>
          <w:tab/>
          <w:t>82002%29.pdf</w:t>
        </w:r>
      </w:hyperlink>
    </w:p>
    <w:p w14:paraId="1A9DFDB8" w14:textId="77777777" w:rsidR="00CE2006" w:rsidRPr="0077659E" w:rsidRDefault="00CE2006" w:rsidP="00D7305A">
      <w:pPr>
        <w:spacing w:line="360" w:lineRule="auto"/>
        <w:rPr>
          <w:rFonts w:ascii="Times New Roman" w:hAnsi="Times New Roman" w:cs="Times New Roman"/>
          <w:sz w:val="24"/>
          <w:szCs w:val="24"/>
          <w:lang w:val="en-GB"/>
        </w:rPr>
      </w:pPr>
    </w:p>
    <w:sectPr w:rsidR="00CE2006" w:rsidRPr="0077659E">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F909C9" w14:textId="77777777" w:rsidR="00C0510A" w:rsidRDefault="00C0510A" w:rsidP="00CE2006">
      <w:pPr>
        <w:spacing w:after="0" w:line="240" w:lineRule="auto"/>
      </w:pPr>
      <w:r>
        <w:separator/>
      </w:r>
    </w:p>
  </w:endnote>
  <w:endnote w:type="continuationSeparator" w:id="0">
    <w:p w14:paraId="3B2BB994" w14:textId="77777777" w:rsidR="00C0510A" w:rsidRDefault="00C0510A" w:rsidP="00CE20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E1E7C" w14:textId="77777777" w:rsidR="00C0510A" w:rsidRDefault="00C0510A" w:rsidP="00CE2006">
      <w:pPr>
        <w:spacing w:after="0" w:line="240" w:lineRule="auto"/>
      </w:pPr>
      <w:r>
        <w:separator/>
      </w:r>
    </w:p>
  </w:footnote>
  <w:footnote w:type="continuationSeparator" w:id="0">
    <w:p w14:paraId="1056A5C7" w14:textId="77777777" w:rsidR="00C0510A" w:rsidRDefault="00C0510A" w:rsidP="00CE20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830292009"/>
      <w:docPartObj>
        <w:docPartGallery w:val="Page Numbers (Top of Page)"/>
        <w:docPartUnique/>
      </w:docPartObj>
    </w:sdtPr>
    <w:sdtEndPr>
      <w:rPr>
        <w:noProof/>
      </w:rPr>
    </w:sdtEndPr>
    <w:sdtContent>
      <w:p w14:paraId="7274F3DC" w14:textId="77777777" w:rsidR="00CE2006" w:rsidRPr="00CE2006" w:rsidRDefault="00CE2006">
        <w:pPr>
          <w:pStyle w:val="Intestazione"/>
          <w:jc w:val="right"/>
          <w:rPr>
            <w:rFonts w:ascii="Times New Roman" w:hAnsi="Times New Roman" w:cs="Times New Roman"/>
            <w:sz w:val="24"/>
            <w:szCs w:val="24"/>
          </w:rPr>
        </w:pPr>
        <w:r w:rsidRPr="00CE2006">
          <w:rPr>
            <w:rFonts w:ascii="Times New Roman" w:hAnsi="Times New Roman" w:cs="Times New Roman"/>
            <w:sz w:val="24"/>
            <w:szCs w:val="24"/>
          </w:rPr>
          <w:fldChar w:fldCharType="begin"/>
        </w:r>
        <w:r w:rsidRPr="00CE2006">
          <w:rPr>
            <w:rFonts w:ascii="Times New Roman" w:hAnsi="Times New Roman" w:cs="Times New Roman"/>
            <w:sz w:val="24"/>
            <w:szCs w:val="24"/>
          </w:rPr>
          <w:instrText xml:space="preserve"> PAGE   \* MERGEFORMAT </w:instrText>
        </w:r>
        <w:r w:rsidRPr="00CE2006">
          <w:rPr>
            <w:rFonts w:ascii="Times New Roman" w:hAnsi="Times New Roman" w:cs="Times New Roman"/>
            <w:sz w:val="24"/>
            <w:szCs w:val="24"/>
          </w:rPr>
          <w:fldChar w:fldCharType="separate"/>
        </w:r>
        <w:r w:rsidRPr="00CE2006">
          <w:rPr>
            <w:rFonts w:ascii="Times New Roman" w:hAnsi="Times New Roman" w:cs="Times New Roman"/>
            <w:noProof/>
            <w:sz w:val="24"/>
            <w:szCs w:val="24"/>
          </w:rPr>
          <w:t>2</w:t>
        </w:r>
        <w:r w:rsidRPr="00CE2006">
          <w:rPr>
            <w:rFonts w:ascii="Times New Roman" w:hAnsi="Times New Roman" w:cs="Times New Roman"/>
            <w:noProof/>
            <w:sz w:val="24"/>
            <w:szCs w:val="24"/>
          </w:rPr>
          <w:fldChar w:fldCharType="end"/>
        </w:r>
      </w:p>
    </w:sdtContent>
  </w:sdt>
  <w:p w14:paraId="0BBC2102" w14:textId="77777777" w:rsidR="00CE2006" w:rsidRDefault="00CE2006">
    <w:pPr>
      <w:pStyle w:val="Intestazione"/>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257"/>
    <w:rsid w:val="00087AA4"/>
    <w:rsid w:val="001856EE"/>
    <w:rsid w:val="002F4599"/>
    <w:rsid w:val="003B3E35"/>
    <w:rsid w:val="00431B31"/>
    <w:rsid w:val="00574257"/>
    <w:rsid w:val="0077659E"/>
    <w:rsid w:val="00A022BE"/>
    <w:rsid w:val="00C0510A"/>
    <w:rsid w:val="00CE2006"/>
    <w:rsid w:val="00D07AD4"/>
    <w:rsid w:val="00D7001C"/>
    <w:rsid w:val="00D7305A"/>
    <w:rsid w:val="00DF512A"/>
    <w:rsid w:val="00FA39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3D5B2"/>
  <w15:chartTrackingRefBased/>
  <w15:docId w15:val="{2C24AEF2-7088-4844-A302-D0CA304A7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CE20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olo2">
    <w:name w:val="heading 2"/>
    <w:basedOn w:val="Normale"/>
    <w:next w:val="Normale"/>
    <w:link w:val="Titolo2Carattere"/>
    <w:uiPriority w:val="9"/>
    <w:unhideWhenUsed/>
    <w:qFormat/>
    <w:rsid w:val="00CE20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CE2006"/>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CE2006"/>
  </w:style>
  <w:style w:type="paragraph" w:styleId="Pidipagina">
    <w:name w:val="footer"/>
    <w:basedOn w:val="Normale"/>
    <w:link w:val="PidipaginaCarattere"/>
    <w:uiPriority w:val="99"/>
    <w:unhideWhenUsed/>
    <w:rsid w:val="00CE2006"/>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CE2006"/>
  </w:style>
  <w:style w:type="character" w:customStyle="1" w:styleId="Titolo2Carattere">
    <w:name w:val="Titolo 2 Carattere"/>
    <w:basedOn w:val="Carpredefinitoparagrafo"/>
    <w:link w:val="Titolo2"/>
    <w:uiPriority w:val="9"/>
    <w:rsid w:val="00CE2006"/>
    <w:rPr>
      <w:rFonts w:asciiTheme="majorHAnsi" w:eastAsiaTheme="majorEastAsia" w:hAnsiTheme="majorHAnsi" w:cstheme="majorBidi"/>
      <w:color w:val="2F5496" w:themeColor="accent1" w:themeShade="BF"/>
      <w:sz w:val="26"/>
      <w:szCs w:val="26"/>
    </w:rPr>
  </w:style>
  <w:style w:type="character" w:customStyle="1" w:styleId="Titolo1Carattere">
    <w:name w:val="Titolo 1 Carattere"/>
    <w:basedOn w:val="Carpredefinitoparagrafo"/>
    <w:link w:val="Titolo1"/>
    <w:uiPriority w:val="9"/>
    <w:rsid w:val="00CE2006"/>
    <w:rPr>
      <w:rFonts w:asciiTheme="majorHAnsi" w:eastAsiaTheme="majorEastAsia" w:hAnsiTheme="majorHAnsi" w:cstheme="majorBidi"/>
      <w:color w:val="2F5496" w:themeColor="accent1" w:themeShade="BF"/>
      <w:sz w:val="32"/>
      <w:szCs w:val="32"/>
    </w:rPr>
  </w:style>
  <w:style w:type="character" w:styleId="Collegamentoipertestuale">
    <w:name w:val="Hyperlink"/>
    <w:basedOn w:val="Carpredefinitoparagrafo"/>
    <w:uiPriority w:val="99"/>
    <w:unhideWhenUsed/>
    <w:rsid w:val="00CE2006"/>
    <w:rPr>
      <w:color w:val="0563C1" w:themeColor="hyperlink"/>
      <w:u w:val="single"/>
    </w:rPr>
  </w:style>
  <w:style w:type="character" w:styleId="Menzionenonrisolta">
    <w:name w:val="Unresolved Mention"/>
    <w:basedOn w:val="Carpredefinitoparagrafo"/>
    <w:uiPriority w:val="99"/>
    <w:semiHidden/>
    <w:unhideWhenUsed/>
    <w:rsid w:val="00CE2006"/>
    <w:rPr>
      <w:color w:val="605E5C"/>
      <w:shd w:val="clear" w:color="auto" w:fill="E1DFDD"/>
    </w:rPr>
  </w:style>
  <w:style w:type="paragraph" w:styleId="Titolo">
    <w:name w:val="Title"/>
    <w:basedOn w:val="Normale"/>
    <w:next w:val="Normale"/>
    <w:link w:val="TitoloCarattere"/>
    <w:uiPriority w:val="10"/>
    <w:qFormat/>
    <w:rsid w:val="00CE200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CE2006"/>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238667/tesco-plc-number-of-outlets-worldwide/" TargetMode="External"/><Relationship Id="rId13" Type="http://schemas.openxmlformats.org/officeDocument/2006/relationships/hyperlink" Target="https://www.thetimes.co.uk/article/tesco-creates-16-000-new-jobs-cj733thmx" TargetMode="External"/><Relationship Id="rId18" Type="http://schemas.openxmlformats.org/officeDocument/2006/relationships/hyperlink" Target="https://www.tesco.com/?preservedReferrer=https://m.gsearch.co/search/?search_term=tesco%20plc&amp;brand=g2"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statista.com/topics/3807/tesco-plc/" TargetMode="External"/><Relationship Id="rId12" Type="http://schemas.openxmlformats.org/officeDocument/2006/relationships/hyperlink" Target="https://www.thesun.co.uk/news/12947602/tesco-customer-chicken-partially-digested/" TargetMode="External"/><Relationship Id="rId17" Type="http://schemas.openxmlformats.org/officeDocument/2006/relationships/hyperlink" Target="https://www.nationalworld.com/lifestyle/food-and-drink/why-cooking-oil-%09shortage-supermarket-limits-olive-oil-sunflower-oil-rapeseed-oil-explained-3666031" TargetMode="External"/><Relationship Id="rId2" Type="http://schemas.openxmlformats.org/officeDocument/2006/relationships/settings" Target="settings.xml"/><Relationship Id="rId16" Type="http://schemas.openxmlformats.org/officeDocument/2006/relationships/hyperlink" Target="https://www.academia.edu/download/54685520/IRJET-V3I165.pdf"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bbc.com/news/business-61424999" TargetMode="External"/><Relationship Id="rId11" Type="http://schemas.openxmlformats.org/officeDocument/2006/relationships/hyperlink" Target="https://www.reuters.com/business/retail-consumer/tesco-profit-jumps-36-fall-expected-current-year-2022-04-13/" TargetMode="External"/><Relationship Id="rId5" Type="http://schemas.openxmlformats.org/officeDocument/2006/relationships/endnotes" Target="endnotes.xml"/><Relationship Id="rId15" Type="http://schemas.openxmlformats.org/officeDocument/2006/relationships/hyperlink" Target="https://www.theguardian.com/business/2021/apr/14/tesco-%09profits-fall-as-covid-costs-offset-sales-surge" TargetMode="External"/><Relationship Id="rId10" Type="http://schemas.openxmlformats.org/officeDocument/2006/relationships/hyperlink" Target="https://www.researchgate.net/profile/GerardBruijl/publication/326026986_The_Relevance_of_Porter%27s_Five_Forces_in_Today%27s_Innovative_and_Changing_Business_Environment/links/5c14165c299bf139c7593f03/The-Relevance-of-Porters-Five-Forces-in-Todays-Innovat" TargetMode="External"/><Relationship Id="rId19" Type="http://schemas.openxmlformats.org/officeDocument/2006/relationships/hyperlink" Target="http://196.188.170.250:8080/jspui/bitstream/123456789/1209/1/John%20Wilmshurst%20MA_%20FCAM_%20FCIM%2C%20Mackay%20A.%20%20Fundamentals%20and%20Practice%20of%20Marketing%2C%20Fourth%20Edition%20%28Chartered%20Institute%20of%20Marketing%29%20%252%0982002%29.pdf" TargetMode="External"/><Relationship Id="rId4" Type="http://schemas.openxmlformats.org/officeDocument/2006/relationships/footnotes" Target="footnotes.xml"/><Relationship Id="rId9" Type="http://schemas.openxmlformats.org/officeDocument/2006/relationships/hyperlink" Target="https://www.birmingham.gov.uk/news/article/855/tesco_fined_75m_for_selling_out_of_date_food_at_three_city_stores" TargetMode="External"/><Relationship Id="rId14" Type="http://schemas.openxmlformats.org/officeDocument/2006/relationships/hyperlink" Target="https://www.computerweekly.com/news/252490266/Tesco-hires-16000-staff-to-cope-with-Covid-19-shopping-habi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4343</Words>
  <Characters>24761</Characters>
  <Application>Microsoft Office Word</Application>
  <DocSecurity>0</DocSecurity>
  <Lines>206</Lines>
  <Paragraphs>58</Paragraphs>
  <ScaleCrop>false</ScaleCrop>
  <HeadingPairs>
    <vt:vector size="4" baseType="variant">
      <vt:variant>
        <vt:lpstr>Title</vt:lpstr>
      </vt:variant>
      <vt:variant>
        <vt:i4>1</vt:i4>
      </vt:variant>
      <vt:variant>
        <vt:lpstr>Headings</vt:lpstr>
      </vt:variant>
      <vt:variant>
        <vt:i4>30</vt:i4>
      </vt:variant>
    </vt:vector>
  </HeadingPairs>
  <TitlesOfParts>
    <vt:vector size="31" baseType="lpstr">
      <vt:lpstr/>
      <vt:lpstr>Marketing Fundamentals Analysis and Evaluation </vt:lpstr>
      <vt:lpstr>    Introduction</vt:lpstr>
      <vt:lpstr>Company Description</vt:lpstr>
      <vt:lpstr>Marketing strategy</vt:lpstr>
      <vt:lpstr>Marketing mix of Tesco</vt:lpstr>
      <vt:lpstr>    Products of Tesco</vt:lpstr>
      <vt:lpstr>    Pricing strategies of Tesco</vt:lpstr>
      <vt:lpstr>    Place/Distribution strategies of Tesco</vt:lpstr>
      <vt:lpstr>    Promotion strategies of Tesco</vt:lpstr>
      <vt:lpstr>SWOT Analysis of TESCO</vt:lpstr>
      <vt:lpstr>    Tesco’s major strengths</vt:lpstr>
      <vt:lpstr>    Tesco’s weaknesses</vt:lpstr>
      <vt:lpstr>    Opportunities for Tesco</vt:lpstr>
      <vt:lpstr>    Threats to Tesco</vt:lpstr>
      <vt:lpstr>PESTLE Analysis of TESCO</vt:lpstr>
      <vt:lpstr>    Political factors</vt:lpstr>
      <vt:lpstr>    Economic factors</vt:lpstr>
      <vt:lpstr>    Social factors</vt:lpstr>
      <vt:lpstr>    Technological Factors</vt:lpstr>
      <vt:lpstr>    Legal factors affecting Tesco</vt:lpstr>
      <vt:lpstr>    Environmental Factors</vt:lpstr>
      <vt:lpstr>Porter’s Five Forces of Competition</vt:lpstr>
      <vt:lpstr>    Bargaining Power of Buyers</vt:lpstr>
      <vt:lpstr>    Bargaining Power of Suppliers</vt:lpstr>
      <vt:lpstr>    Competitive Rivalry in the Market</vt:lpstr>
      <vt:lpstr>    Threat of Substitutes</vt:lpstr>
      <vt:lpstr>    The Threat of New Entrants</vt:lpstr>
      <vt:lpstr>Impacts of COVID-19 on TESCO</vt:lpstr>
      <vt:lpstr>Conclusion</vt:lpstr>
      <vt:lpstr>Reference List</vt:lpstr>
    </vt:vector>
  </TitlesOfParts>
  <Company/>
  <LinksUpToDate>false</LinksUpToDate>
  <CharactersWithSpaces>29046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CMG GRG</cp:lastModifiedBy>
  <cp:revision>4</cp:revision>
  <dcterms:created xsi:type="dcterms:W3CDTF">2022-09-04T18:23:00Z</dcterms:created>
  <dcterms:modified xsi:type="dcterms:W3CDTF">2022-09-04T18:38:00Z</dcterms:modified>
</cp:coreProperties>
</file>