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2.xml" ContentType="application/vnd.openxmlformats-officedocument.wordprocessingml.header+xml"/>
  <Override PartName="/word/footer.xml" ContentType="application/vnd.openxmlformats-officedocument.wordprocessingml.footer+xml"/>
  <Override PartName="/word/footer2.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woe="http://schemas.microsoft.com/office/word/2020/oembed" mc:Ignorable="w14 w15 w16se w16cid w16 w16cex w16sdtdh w16sdtfl w16du wp14">
  <w:body>
    <w:p xmlns:wp14="http://schemas.microsoft.com/office/word/2010/wordml" w:rsidR="00455C9A" w:rsidRDefault="00B6757B" w14:paraId="0DFAE634" wp14:textId="77777777">
      <w:pPr>
        <w:pBdr>
          <w:top w:val="nil"/>
          <w:left w:val="nil"/>
          <w:bottom w:val="nil"/>
          <w:right w:val="nil"/>
          <w:between w:val="nil"/>
        </w:pBdr>
        <w:rPr>
          <w:rFonts w:ascii="Montserrat" w:hAnsi="Montserrat" w:eastAsia="Montserrat" w:cs="Montserrat"/>
          <w:b/>
          <w:bCs/>
          <w:color w:val="000000"/>
        </w:rPr>
      </w:pPr>
      <w:r>
        <w:rPr>
          <w:rFonts w:ascii="Montserrat" w:hAnsi="Montserrat" w:eastAsia="Montserrat" w:cs="Montserrat"/>
          <w:b/>
          <w:bCs/>
          <w:color w:val="000000"/>
        </w:rPr>
        <w:t xml:space="preserve">  </w:t>
      </w:r>
    </w:p>
    <w:p xmlns:wp14="http://schemas.microsoft.com/office/word/2010/wordml" w:rsidR="00455C9A" w:rsidRDefault="00455C9A" w14:paraId="672A6659" wp14:textId="77777777">
      <w:pPr>
        <w:pBdr>
          <w:top w:val="nil"/>
          <w:left w:val="nil"/>
          <w:bottom w:val="nil"/>
          <w:right w:val="nil"/>
          <w:between w:val="nil"/>
        </w:pBdr>
        <w:jc w:val="center"/>
        <w:rPr>
          <w:rFonts w:ascii="Montserrat" w:hAnsi="Montserrat" w:eastAsia="Montserrat" w:cs="Montserrat"/>
          <w:b/>
          <w:bCs/>
          <w:color w:val="000000"/>
          <w:sz w:val="28"/>
          <w:szCs w:val="28"/>
        </w:rPr>
      </w:pPr>
    </w:p>
    <w:p xmlns:wp14="http://schemas.microsoft.com/office/word/2010/wordml" w:rsidR="00455C9A" w:rsidRDefault="00B6757B" w14:paraId="66140A1C" wp14:textId="77777777">
      <w:pPr>
        <w:pBdr>
          <w:top w:val="nil"/>
          <w:left w:val="nil"/>
          <w:bottom w:val="nil"/>
          <w:right w:val="nil"/>
          <w:between w:val="nil"/>
        </w:pBdr>
        <w:jc w:val="center"/>
        <w:rPr>
          <w:rFonts w:ascii="Arial" w:hAnsi="Arial" w:eastAsia="Arial" w:cs="Arial"/>
          <w:b/>
          <w:bCs/>
          <w:color w:val="000000"/>
          <w:sz w:val="36"/>
          <w:szCs w:val="36"/>
        </w:rPr>
      </w:pPr>
      <w:r>
        <w:rPr>
          <w:rFonts w:ascii="Montserrat" w:hAnsi="Montserrat" w:eastAsia="Montserrat" w:cs="Montserrat"/>
          <w:b/>
          <w:bCs/>
          <w:color w:val="000000"/>
          <w:sz w:val="28"/>
          <w:szCs w:val="28"/>
        </w:rPr>
        <w:br/>
      </w:r>
      <w:r>
        <w:rPr>
          <w:rFonts w:ascii="Arial" w:hAnsi="Arial" w:eastAsia="Arial" w:cs="Arial"/>
          <w:b/>
          <w:bCs/>
          <w:color w:val="000000"/>
          <w:sz w:val="36"/>
          <w:szCs w:val="36"/>
        </w:rPr>
        <w:t>BA (Hons) Commercial Dance</w:t>
      </w:r>
    </w:p>
    <w:p xmlns:wp14="http://schemas.microsoft.com/office/word/2010/wordml" w:rsidR="00455C9A" w:rsidRDefault="00455C9A" w14:paraId="0A37501D" wp14:textId="77777777">
      <w:pPr>
        <w:pBdr>
          <w:top w:val="nil"/>
          <w:left w:val="nil"/>
          <w:bottom w:val="nil"/>
          <w:right w:val="nil"/>
          <w:between w:val="nil"/>
        </w:pBdr>
        <w:jc w:val="center"/>
        <w:rPr>
          <w:rFonts w:ascii="Arial" w:hAnsi="Arial" w:eastAsia="Arial" w:cs="Arial"/>
          <w:b/>
          <w:bCs/>
          <w:color w:val="000000"/>
          <w:sz w:val="32"/>
          <w:szCs w:val="32"/>
        </w:rPr>
      </w:pPr>
    </w:p>
    <w:p xmlns:wp14="http://schemas.microsoft.com/office/word/2010/wordml" w:rsidR="00455C9A" w:rsidRDefault="00B6757B" w14:paraId="15BDF10A" wp14:textId="77777777">
      <w:pPr>
        <w:pBdr>
          <w:top w:val="nil"/>
          <w:left w:val="nil"/>
          <w:bottom w:val="nil"/>
          <w:right w:val="nil"/>
          <w:between w:val="nil"/>
        </w:pBdr>
        <w:jc w:val="center"/>
        <w:rPr>
          <w:rFonts w:ascii="Arial" w:hAnsi="Arial" w:eastAsia="Arial" w:cs="Arial"/>
          <w:b/>
          <w:bCs/>
          <w:color w:val="000000"/>
          <w:sz w:val="36"/>
          <w:szCs w:val="36"/>
        </w:rPr>
      </w:pPr>
      <w:r>
        <w:rPr>
          <w:rFonts w:ascii="Arial" w:hAnsi="Arial" w:eastAsia="Arial" w:cs="Arial"/>
          <w:b/>
          <w:bCs/>
          <w:color w:val="000000"/>
          <w:sz w:val="36"/>
          <w:szCs w:val="36"/>
        </w:rPr>
        <w:t>Assessment Cover Page</w:t>
      </w:r>
    </w:p>
    <w:p xmlns:wp14="http://schemas.microsoft.com/office/word/2010/wordml" w:rsidR="00455C9A" w:rsidRDefault="00455C9A" w14:paraId="5DAB6C7B" wp14:textId="77777777">
      <w:pPr>
        <w:rPr>
          <w:rFonts w:ascii="Arial" w:hAnsi="Arial" w:eastAsia="Arial" w:cs="Arial"/>
          <w:sz w:val="36"/>
          <w:szCs w:val="36"/>
        </w:rPr>
      </w:pPr>
    </w:p>
    <w:p xmlns:wp14="http://schemas.microsoft.com/office/word/2010/wordml" w:rsidR="00455C9A" w:rsidRDefault="00455C9A" w14:paraId="02EB378F" wp14:textId="77777777">
      <w:pPr>
        <w:rPr>
          <w:rFonts w:ascii="Arial" w:hAnsi="Arial" w:eastAsia="Arial" w:cs="Arial"/>
          <w:sz w:val="36"/>
          <w:szCs w:val="36"/>
        </w:rPr>
      </w:pPr>
    </w:p>
    <w:p xmlns:wp14="http://schemas.microsoft.com/office/word/2010/wordml" w:rsidR="00455C9A" w:rsidRDefault="00455C9A" w14:paraId="6A05A809" wp14:textId="77777777">
      <w:pPr>
        <w:rPr>
          <w:rFonts w:ascii="Arial" w:hAnsi="Arial" w:eastAsia="Arial" w:cs="Arial"/>
          <w:sz w:val="28"/>
          <w:szCs w:val="28"/>
        </w:rPr>
      </w:pPr>
    </w:p>
    <w:p xmlns:wp14="http://schemas.microsoft.com/office/word/2010/wordml" w:rsidR="00455C9A" w:rsidP="309D4407" w:rsidRDefault="00B6757B" w14:paraId="4930E7F7" wp14:textId="3C0AFD6C">
      <w:pPr>
        <w:pBdr>
          <w:top w:val="nil" w:color="FF000000" w:sz="0" w:space="0"/>
          <w:left w:val="nil" w:color="FF000000" w:sz="0" w:space="0"/>
          <w:bottom w:val="nil" w:color="FF000000" w:sz="0" w:space="0"/>
          <w:right w:val="nil" w:color="FF000000" w:sz="0" w:space="0"/>
          <w:between w:val="nil" w:color="FF000000" w:sz="0" w:space="0"/>
        </w:pBdr>
        <w:rPr>
          <w:rFonts w:ascii="Arial" w:hAnsi="Arial" w:eastAsia="Arial" w:cs="Arial"/>
          <w:color w:val="000000"/>
          <w:sz w:val="28"/>
          <w:szCs w:val="28"/>
        </w:rPr>
      </w:pPr>
      <w:r w:rsidRPr="309D4407" w:rsidR="00B6757B">
        <w:rPr>
          <w:rFonts w:ascii="Arial" w:hAnsi="Arial" w:eastAsia="Arial" w:cs="Arial"/>
          <w:color w:val="000000" w:themeColor="text1" w:themeTint="FF" w:themeShade="FF"/>
          <w:sz w:val="28"/>
          <w:szCs w:val="28"/>
        </w:rPr>
        <w:t>Name:</w:t>
      </w:r>
      <w:r w:rsidRPr="309D4407" w:rsidR="22540BA9">
        <w:rPr>
          <w:rFonts w:ascii="Arial" w:hAnsi="Arial" w:eastAsia="Arial" w:cs="Arial"/>
          <w:color w:val="000000" w:themeColor="text1" w:themeTint="FF" w:themeShade="FF"/>
          <w:sz w:val="28"/>
          <w:szCs w:val="28"/>
        </w:rPr>
        <w:t xml:space="preserve"> </w:t>
      </w:r>
      <w:r w:rsidRPr="309D4407" w:rsidR="00B6757B">
        <w:rPr>
          <w:rFonts w:ascii="Arial" w:hAnsi="Arial" w:eastAsia="Arial" w:cs="Arial"/>
          <w:color w:val="000000" w:themeColor="text1" w:themeTint="FF" w:themeShade="FF"/>
          <w:sz w:val="28"/>
          <w:szCs w:val="28"/>
        </w:rPr>
        <w:t>Aim</w:t>
      </w:r>
      <w:r w:rsidRPr="309D4407" w:rsidR="456C0E73">
        <w:rPr>
          <w:rFonts w:ascii="Arial" w:hAnsi="Arial" w:eastAsia="Arial" w:cs="Arial"/>
          <w:color w:val="000000" w:themeColor="text1" w:themeTint="FF" w:themeShade="FF"/>
          <w:sz w:val="28"/>
          <w:szCs w:val="28"/>
        </w:rPr>
        <w:t>èe</w:t>
      </w:r>
      <w:r w:rsidRPr="309D4407" w:rsidR="00B6757B">
        <w:rPr>
          <w:rFonts w:ascii="Arial" w:hAnsi="Arial" w:eastAsia="Arial" w:cs="Arial"/>
          <w:color w:val="000000" w:themeColor="text1" w:themeTint="FF" w:themeShade="FF"/>
          <w:sz w:val="28"/>
          <w:szCs w:val="28"/>
        </w:rPr>
        <w:t xml:space="preserve"> Decodts</w:t>
      </w:r>
    </w:p>
    <w:p xmlns:wp14="http://schemas.microsoft.com/office/word/2010/wordml" w:rsidR="00455C9A" w:rsidRDefault="00455C9A" w14:paraId="5A39BBE3" wp14:textId="77777777">
      <w:pPr>
        <w:rPr>
          <w:rFonts w:ascii="Arial" w:hAnsi="Arial" w:eastAsia="Arial" w:cs="Arial"/>
          <w:sz w:val="28"/>
          <w:szCs w:val="28"/>
        </w:rPr>
      </w:pPr>
    </w:p>
    <w:p xmlns:wp14="http://schemas.microsoft.com/office/word/2010/wordml" w:rsidR="00455C9A" w:rsidP="309D4407" w:rsidRDefault="00B6757B" w14:paraId="627A37B1" wp14:textId="06104748">
      <w:pPr>
        <w:pBdr>
          <w:top w:val="nil" w:color="FF000000" w:sz="0" w:space="0"/>
          <w:left w:val="nil" w:color="FF000000" w:sz="0" w:space="0"/>
          <w:bottom w:val="nil" w:color="FF000000" w:sz="0" w:space="0"/>
          <w:right w:val="nil" w:color="FF000000" w:sz="0" w:space="0"/>
          <w:between w:val="nil" w:color="FF000000" w:sz="0" w:space="0"/>
        </w:pBdr>
        <w:rPr>
          <w:rFonts w:ascii="Arial" w:hAnsi="Arial" w:eastAsia="Arial" w:cs="Arial"/>
          <w:color w:val="000000"/>
          <w:sz w:val="28"/>
          <w:szCs w:val="28"/>
        </w:rPr>
      </w:pPr>
      <w:r w:rsidRPr="309D4407" w:rsidR="00B6757B">
        <w:rPr>
          <w:rFonts w:ascii="Arial" w:hAnsi="Arial" w:eastAsia="Arial" w:cs="Arial"/>
          <w:color w:val="000000" w:themeColor="text1" w:themeTint="FF" w:themeShade="FF"/>
          <w:sz w:val="28"/>
          <w:szCs w:val="28"/>
        </w:rPr>
        <w:t>Student Number:</w:t>
      </w:r>
      <w:r w:rsidRPr="309D4407" w:rsidR="1A50079C">
        <w:rPr>
          <w:rFonts w:ascii="Arial" w:hAnsi="Arial" w:eastAsia="Arial" w:cs="Arial"/>
          <w:color w:val="000000" w:themeColor="text1" w:themeTint="FF" w:themeShade="FF"/>
          <w:sz w:val="28"/>
          <w:szCs w:val="28"/>
        </w:rPr>
        <w:t xml:space="preserve"> </w:t>
      </w:r>
      <w:r w:rsidRPr="309D4407" w:rsidR="2F70E5C4">
        <w:rPr>
          <w:rFonts w:ascii="Arial" w:hAnsi="Arial" w:eastAsia="Arial" w:cs="Arial"/>
          <w:color w:val="000000" w:themeColor="text1" w:themeTint="FF" w:themeShade="FF"/>
          <w:sz w:val="28"/>
          <w:szCs w:val="28"/>
        </w:rPr>
        <w:t>2305169</w:t>
      </w:r>
    </w:p>
    <w:p xmlns:wp14="http://schemas.microsoft.com/office/word/2010/wordml" w:rsidR="00455C9A" w:rsidP="429E4405" w:rsidRDefault="00B6757B" w14:paraId="4837C2D2" wp14:textId="13DE7A65">
      <w:pPr>
        <w:pStyle w:val="Normal"/>
        <w:rPr>
          <w:rFonts w:ascii="Arial" w:hAnsi="Arial" w:eastAsia="Arial" w:cs="Arial"/>
          <w:sz w:val="28"/>
          <w:szCs w:val="28"/>
        </w:rPr>
      </w:pPr>
      <w:r>
        <w:br/>
      </w:r>
      <w:r w:rsidRPr="320FFED2" w:rsidR="00B6757B">
        <w:rPr>
          <w:rFonts w:ascii="Arial" w:hAnsi="Arial" w:eastAsia="Arial" w:cs="Arial"/>
          <w:sz w:val="28"/>
          <w:szCs w:val="28"/>
        </w:rPr>
        <w:t xml:space="preserve">Module Name: </w:t>
      </w:r>
      <w:r w:rsidRPr="320FFED2" w:rsidR="5C76330B">
        <w:rPr>
          <w:rFonts w:ascii="Arial" w:hAnsi="Arial" w:eastAsia="Arial" w:cs="Arial"/>
          <w:sz w:val="28"/>
          <w:szCs w:val="28"/>
        </w:rPr>
        <w:t>Final production</w:t>
      </w:r>
    </w:p>
    <w:p xmlns:wp14="http://schemas.microsoft.com/office/word/2010/wordml" w:rsidR="00455C9A" w:rsidRDefault="00455C9A" w14:paraId="41C8F396" wp14:textId="77777777">
      <w:pPr>
        <w:rPr>
          <w:rFonts w:ascii="Arial" w:hAnsi="Arial" w:eastAsia="Arial" w:cs="Arial"/>
          <w:sz w:val="28"/>
          <w:szCs w:val="28"/>
        </w:rPr>
      </w:pPr>
    </w:p>
    <w:p xmlns:wp14="http://schemas.microsoft.com/office/word/2010/wordml" w:rsidR="00455C9A" w:rsidP="429E4405" w:rsidRDefault="00B6757B" w14:paraId="1D3F3FB3" wp14:textId="708133D3">
      <w:pPr>
        <w:pStyle w:val="Normal"/>
        <w:rPr>
          <w:rFonts w:ascii="Arial" w:hAnsi="Arial" w:eastAsia="Arial" w:cs="Arial"/>
          <w:sz w:val="28"/>
          <w:szCs w:val="28"/>
        </w:rPr>
      </w:pPr>
      <w:r w:rsidRPr="2A5B2FB9" w:rsidR="3B0FA75A">
        <w:rPr>
          <w:rFonts w:ascii="Arial" w:hAnsi="Arial" w:eastAsia="Arial" w:cs="Arial"/>
          <w:sz w:val="28"/>
          <w:szCs w:val="28"/>
        </w:rPr>
        <w:t>Module Code:</w:t>
      </w:r>
      <w:r w:rsidRPr="2A5B2FB9" w:rsidR="14B24661">
        <w:rPr>
          <w:rFonts w:ascii="Arial" w:hAnsi="Arial" w:eastAsia="Arial" w:cs="Arial"/>
          <w:sz w:val="28"/>
          <w:szCs w:val="28"/>
        </w:rPr>
        <w:t xml:space="preserve"> ADP</w:t>
      </w:r>
      <w:r w:rsidRPr="2A5B2FB9" w:rsidR="29B50BB8">
        <w:rPr>
          <w:rFonts w:ascii="Arial" w:hAnsi="Arial" w:eastAsia="Arial" w:cs="Arial"/>
          <w:sz w:val="28"/>
          <w:szCs w:val="28"/>
        </w:rPr>
        <w:t>B</w:t>
      </w:r>
      <w:r w:rsidRPr="2A5B2FB9" w:rsidR="14B24661">
        <w:rPr>
          <w:rFonts w:ascii="Arial" w:hAnsi="Arial" w:eastAsia="Arial" w:cs="Arial"/>
          <w:sz w:val="28"/>
          <w:szCs w:val="28"/>
        </w:rPr>
        <w:t>60</w:t>
      </w:r>
      <w:r w:rsidRPr="2A5B2FB9" w:rsidR="3396D546">
        <w:rPr>
          <w:rFonts w:ascii="Arial" w:hAnsi="Arial" w:eastAsia="Arial" w:cs="Arial"/>
          <w:sz w:val="28"/>
          <w:szCs w:val="28"/>
        </w:rPr>
        <w:t>0</w:t>
      </w:r>
      <w:r w:rsidRPr="2A5B2FB9" w:rsidR="4707192B">
        <w:rPr>
          <w:rFonts w:ascii="Arial" w:hAnsi="Arial" w:eastAsia="Arial" w:cs="Arial"/>
          <w:sz w:val="28"/>
          <w:szCs w:val="28"/>
        </w:rPr>
        <w:t>3</w:t>
      </w:r>
      <w:r>
        <w:br/>
      </w:r>
      <w:r>
        <w:br/>
      </w:r>
      <w:r w:rsidRPr="2A5B2FB9" w:rsidR="3B0FA75A">
        <w:rPr>
          <w:rFonts w:ascii="Arial" w:hAnsi="Arial" w:eastAsia="Arial" w:cs="Arial"/>
          <w:sz w:val="28"/>
          <w:szCs w:val="28"/>
        </w:rPr>
        <w:t>Assessment:</w:t>
      </w:r>
      <w:r w:rsidRPr="2A5B2FB9" w:rsidR="3F4AE9D6">
        <w:rPr>
          <w:rFonts w:ascii="Arial" w:hAnsi="Arial" w:eastAsia="Arial" w:cs="Arial"/>
          <w:sz w:val="28"/>
          <w:szCs w:val="28"/>
        </w:rPr>
        <w:t xml:space="preserve"> </w:t>
      </w:r>
      <w:r w:rsidRPr="2A5B2FB9" w:rsidR="6FC5F790">
        <w:rPr>
          <w:rFonts w:ascii="Arial" w:hAnsi="Arial" w:eastAsia="Arial" w:cs="Arial"/>
          <w:sz w:val="28"/>
          <w:szCs w:val="28"/>
        </w:rPr>
        <w:t xml:space="preserve"> </w:t>
      </w:r>
      <w:r w:rsidRPr="2A5B2FB9" w:rsidR="6A17AC01">
        <w:rPr>
          <w:rFonts w:ascii="Arial" w:hAnsi="Arial" w:eastAsia="Arial" w:cs="Arial"/>
          <w:sz w:val="28"/>
          <w:szCs w:val="28"/>
        </w:rPr>
        <w:t>Reflective essay</w:t>
      </w:r>
    </w:p>
    <w:p xmlns:wp14="http://schemas.microsoft.com/office/word/2010/wordml" w:rsidR="00455C9A" w:rsidP="2A5B2FB9" w:rsidRDefault="00B6757B" w14:paraId="4EA84A66" wp14:textId="79235868">
      <w:pPr>
        <w:rPr>
          <w:rFonts w:ascii="Arial" w:hAnsi="Arial" w:eastAsia="Arial" w:cs="Arial"/>
          <w:i w:val="1"/>
          <w:iCs w:val="1"/>
          <w:sz w:val="18"/>
          <w:szCs w:val="18"/>
        </w:rPr>
      </w:pPr>
      <w:r>
        <w:br/>
      </w:r>
      <w:r w:rsidRPr="2A5B2FB9" w:rsidR="048C6CD6">
        <w:rPr>
          <w:rFonts w:ascii="Arial" w:hAnsi="Arial" w:eastAsia="Arial" w:cs="Arial"/>
        </w:rPr>
        <w:t>Word count: 2,410</w:t>
      </w:r>
      <w:r>
        <w:br/>
      </w:r>
    </w:p>
    <w:p xmlns:wp14="http://schemas.microsoft.com/office/word/2010/wordml" w:rsidR="00455C9A" w:rsidRDefault="00455C9A" w14:paraId="72A3D3EC" wp14:textId="77777777">
      <w:pPr>
        <w:rPr>
          <w:rFonts w:ascii="Arial" w:hAnsi="Arial" w:eastAsia="Arial" w:cs="Arial"/>
        </w:rPr>
      </w:pPr>
    </w:p>
    <w:p xmlns:wp14="http://schemas.microsoft.com/office/word/2010/wordml" w:rsidR="00455C9A" w:rsidP="178A45EF" w:rsidRDefault="00455C9A" w14:paraId="0E27B00A" wp14:textId="68E80D15">
      <w:pPr>
        <w:pBdr>
          <w:top w:val="nil" w:color="000000" w:sz="0" w:space="0"/>
          <w:left w:val="nil" w:color="000000" w:sz="0" w:space="0"/>
          <w:bottom w:val="nil" w:color="000000" w:sz="0" w:space="0"/>
          <w:right w:val="nil" w:color="000000" w:sz="0" w:space="0"/>
          <w:between w:val="nil" w:color="000000" w:sz="0" w:space="0"/>
        </w:pBdr>
        <w:rPr>
          <w:rFonts w:ascii="Arial" w:hAnsi="Arial" w:eastAsia="Arial" w:cs="Arial"/>
          <w:b w:val="1"/>
          <w:bCs w:val="1"/>
          <w:color w:val="000000" w:themeColor="text1" w:themeTint="FF" w:themeShade="FF"/>
          <w:sz w:val="18"/>
          <w:szCs w:val="18"/>
        </w:rPr>
      </w:pPr>
      <w:r>
        <w:br/>
      </w:r>
      <w:r>
        <w:br/>
      </w:r>
    </w:p>
    <w:p xmlns:wp14="http://schemas.microsoft.com/office/word/2010/wordml" w:rsidR="00455C9A" w:rsidP="429E4405" w:rsidRDefault="00B6757B" w14:paraId="0756091B" wp14:textId="5A9EAB02">
      <w:pPr>
        <w:pBdr>
          <w:top w:val="nil" w:color="FF000000" w:sz="0" w:space="0"/>
          <w:left w:val="nil" w:color="FF000000" w:sz="0" w:space="0"/>
          <w:bottom w:val="nil" w:color="FF000000" w:sz="0" w:space="0"/>
          <w:right w:val="nil" w:color="FF000000" w:sz="0" w:space="0"/>
          <w:between w:val="nil" w:color="FF000000" w:sz="0" w:space="0"/>
        </w:pBdr>
      </w:pPr>
      <w:r>
        <w:br/>
      </w:r>
    </w:p>
    <w:p w:rsidR="429E4405" w:rsidP="429E4405" w:rsidRDefault="429E4405" w14:paraId="72565EA3" w14:textId="074A4EEC">
      <w:pPr>
        <w:pBdr>
          <w:top w:val="nil" w:color="FF000000" w:sz="0" w:space="0"/>
          <w:left w:val="nil" w:color="FF000000" w:sz="0" w:space="0"/>
          <w:bottom w:val="nil" w:color="FF000000" w:sz="0" w:space="0"/>
          <w:right w:val="nil" w:color="FF000000" w:sz="0" w:space="0"/>
          <w:between w:val="nil" w:color="FF000000" w:sz="0" w:space="0"/>
        </w:pBdr>
      </w:pPr>
    </w:p>
    <w:p w:rsidR="429E4405" w:rsidP="429E4405" w:rsidRDefault="429E4405" w14:paraId="248CA64C" w14:textId="1884622D">
      <w:pPr>
        <w:pBdr>
          <w:top w:val="nil" w:color="FF000000" w:sz="0" w:space="0"/>
          <w:left w:val="nil" w:color="FF000000" w:sz="0" w:space="0"/>
          <w:bottom w:val="nil" w:color="FF000000" w:sz="0" w:space="0"/>
          <w:right w:val="nil" w:color="FF000000" w:sz="0" w:space="0"/>
          <w:between w:val="nil" w:color="FF000000" w:sz="0" w:space="0"/>
        </w:pBdr>
      </w:pPr>
    </w:p>
    <w:p w:rsidR="429E4405" w:rsidP="429E4405" w:rsidRDefault="429E4405" w14:paraId="45184525" w14:textId="4C863026">
      <w:pPr>
        <w:pBdr>
          <w:top w:val="nil" w:color="FF000000" w:sz="0" w:space="0"/>
          <w:left w:val="nil" w:color="FF000000" w:sz="0" w:space="0"/>
          <w:bottom w:val="nil" w:color="FF000000" w:sz="0" w:space="0"/>
          <w:right w:val="nil" w:color="FF000000" w:sz="0" w:space="0"/>
          <w:between w:val="nil" w:color="FF000000" w:sz="0" w:space="0"/>
        </w:pBdr>
      </w:pPr>
    </w:p>
    <w:p w:rsidR="429E4405" w:rsidP="429E4405" w:rsidRDefault="429E4405" w14:paraId="736F0927" w14:textId="5072D8B1">
      <w:pPr>
        <w:pBdr>
          <w:top w:val="nil" w:color="FF000000" w:sz="0" w:space="0"/>
          <w:left w:val="nil" w:color="FF000000" w:sz="0" w:space="0"/>
          <w:bottom w:val="nil" w:color="FF000000" w:sz="0" w:space="0"/>
          <w:right w:val="nil" w:color="FF000000" w:sz="0" w:space="0"/>
          <w:between w:val="nil" w:color="FF000000" w:sz="0" w:space="0"/>
        </w:pBdr>
      </w:pPr>
    </w:p>
    <w:p w:rsidR="429E4405" w:rsidP="429E4405" w:rsidRDefault="429E4405" w14:paraId="1DEC0C31" w14:textId="130A1CAB">
      <w:pPr>
        <w:pBdr>
          <w:top w:val="nil" w:color="FF000000" w:sz="0" w:space="0"/>
          <w:left w:val="nil" w:color="FF000000" w:sz="0" w:space="0"/>
          <w:bottom w:val="nil" w:color="FF000000" w:sz="0" w:space="0"/>
          <w:right w:val="nil" w:color="FF000000" w:sz="0" w:space="0"/>
          <w:between w:val="nil" w:color="FF000000" w:sz="0" w:space="0"/>
        </w:pBdr>
      </w:pPr>
    </w:p>
    <w:p w:rsidR="429E4405" w:rsidP="429E4405" w:rsidRDefault="429E4405" w14:paraId="2CC1B133" w14:textId="184BA05B">
      <w:pPr>
        <w:pBdr>
          <w:top w:val="nil" w:color="FF000000" w:sz="0" w:space="0"/>
          <w:left w:val="nil" w:color="FF000000" w:sz="0" w:space="0"/>
          <w:bottom w:val="nil" w:color="FF000000" w:sz="0" w:space="0"/>
          <w:right w:val="nil" w:color="FF000000" w:sz="0" w:space="0"/>
          <w:between w:val="nil" w:color="FF000000" w:sz="0" w:space="0"/>
        </w:pBdr>
      </w:pPr>
    </w:p>
    <w:p w:rsidR="429E4405" w:rsidP="429E4405" w:rsidRDefault="429E4405" w14:paraId="5CAD9460" w14:textId="76CCFB32">
      <w:pPr>
        <w:pBdr>
          <w:top w:val="nil" w:color="FF000000" w:sz="0" w:space="0"/>
          <w:left w:val="nil" w:color="FF000000" w:sz="0" w:space="0"/>
          <w:bottom w:val="nil" w:color="FF000000" w:sz="0" w:space="0"/>
          <w:right w:val="nil" w:color="FF000000" w:sz="0" w:space="0"/>
          <w:between w:val="nil" w:color="FF000000" w:sz="0" w:space="0"/>
        </w:pBdr>
      </w:pPr>
    </w:p>
    <w:p w:rsidR="429E4405" w:rsidRDefault="429E4405" w14:paraId="4E2020B9" w14:textId="120D2415">
      <w:r>
        <w:br w:type="page"/>
      </w:r>
    </w:p>
    <w:p w:rsidR="429E4405" w:rsidP="2A5B2FB9" w:rsidRDefault="429E4405" w14:paraId="28CD373D" w14:textId="3552027D">
      <w:pPr>
        <w:jc w:val="center"/>
        <w:rPr>
          <w:rFonts w:ascii="Arial" w:hAnsi="Arial" w:eastAsia="Arial" w:cs="Arial"/>
          <w:b w:val="1"/>
          <w:bCs w:val="1"/>
          <w:i w:val="0"/>
          <w:iCs w:val="0"/>
          <w:caps w:val="0"/>
          <w:smallCaps w:val="0"/>
          <w:noProof w:val="0"/>
          <w:color w:val="000000" w:themeColor="text1" w:themeTint="FF" w:themeShade="FF"/>
          <w:sz w:val="24"/>
          <w:szCs w:val="24"/>
          <w:lang w:val="en-GB"/>
        </w:rPr>
      </w:pPr>
    </w:p>
    <w:p w:rsidR="429E4405" w:rsidP="2A5B2FB9" w:rsidRDefault="429E4405" w14:paraId="17C71F5C" w14:textId="5CC83CDD">
      <w:pPr>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2A5B2FB9" w:rsidR="21E38E2C">
        <w:rPr>
          <w:rFonts w:ascii="Arial" w:hAnsi="Arial" w:eastAsia="Arial" w:cs="Arial"/>
          <w:b w:val="1"/>
          <w:bCs w:val="1"/>
          <w:i w:val="0"/>
          <w:iCs w:val="0"/>
          <w:caps w:val="0"/>
          <w:smallCaps w:val="0"/>
          <w:noProof w:val="0"/>
          <w:color w:val="000000" w:themeColor="text1" w:themeTint="FF" w:themeShade="FF"/>
          <w:sz w:val="24"/>
          <w:szCs w:val="24"/>
          <w:lang w:val="en-GB"/>
        </w:rPr>
        <w:t>Reflective essay</w:t>
      </w:r>
    </w:p>
    <w:p w:rsidR="429E4405" w:rsidP="2A5B2FB9" w:rsidRDefault="429E4405" w14:paraId="34C2ED47" w14:textId="0263EA7B">
      <w:pPr>
        <w:jc w:val="left"/>
        <w:rPr>
          <w:rFonts w:ascii="Arial" w:hAnsi="Arial" w:eastAsia="Arial" w:cs="Arial"/>
          <w:b w:val="1"/>
          <w:bCs w:val="1"/>
          <w:i w:val="0"/>
          <w:iCs w:val="0"/>
          <w:caps w:val="0"/>
          <w:smallCaps w:val="0"/>
          <w:noProof w:val="0"/>
          <w:color w:val="000000" w:themeColor="text1" w:themeTint="FF" w:themeShade="FF"/>
          <w:sz w:val="24"/>
          <w:szCs w:val="24"/>
          <w:lang w:val="en-GB"/>
        </w:rPr>
      </w:pPr>
    </w:p>
    <w:p w:rsidR="429E4405" w:rsidP="2A5B2FB9" w:rsidRDefault="429E4405" w14:paraId="0C2D92E1" w14:textId="7D9B3E12">
      <w:pPr>
        <w:spacing w:line="480" w:lineRule="auto"/>
        <w:jc w:val="left"/>
        <w:rPr>
          <w:rFonts w:ascii="Arial" w:hAnsi="Arial" w:eastAsia="Arial" w:cs="Arial"/>
          <w:b w:val="1"/>
          <w:bCs w:val="1"/>
          <w:i w:val="0"/>
          <w:iCs w:val="0"/>
          <w:caps w:val="0"/>
          <w:smallCaps w:val="0"/>
          <w:noProof w:val="0"/>
          <w:color w:val="auto"/>
          <w:sz w:val="24"/>
          <w:szCs w:val="24"/>
          <w:lang w:val="en-GB"/>
        </w:rPr>
      </w:pPr>
      <w:r w:rsidRPr="2A5B2FB9" w:rsidR="21E38E2C">
        <w:rPr>
          <w:rFonts w:ascii="Arial" w:hAnsi="Arial" w:eastAsia="Arial" w:cs="Arial"/>
          <w:b w:val="1"/>
          <w:bCs w:val="1"/>
          <w:i w:val="0"/>
          <w:iCs w:val="0"/>
          <w:caps w:val="0"/>
          <w:smallCaps w:val="0"/>
          <w:noProof w:val="0"/>
          <w:color w:val="auto"/>
          <w:sz w:val="24"/>
          <w:szCs w:val="24"/>
          <w:lang w:val="en-GB"/>
        </w:rPr>
        <w:t>Introduction</w:t>
      </w:r>
    </w:p>
    <w:p w:rsidR="429E4405" w:rsidP="2A5B2FB9" w:rsidRDefault="429E4405" w14:paraId="5405B9A7" w14:textId="533ADE84">
      <w:pPr>
        <w:spacing w:line="480" w:lineRule="auto"/>
        <w:jc w:val="left"/>
        <w:rPr>
          <w:rFonts w:ascii="Arial" w:hAnsi="Arial" w:eastAsia="Arial" w:cs="Arial"/>
          <w:b w:val="0"/>
          <w:bCs w:val="0"/>
          <w:i w:val="0"/>
          <w:iCs w:val="0"/>
          <w:caps w:val="0"/>
          <w:smallCaps w:val="0"/>
          <w:noProof w:val="0"/>
          <w:color w:val="auto"/>
          <w:sz w:val="24"/>
          <w:szCs w:val="24"/>
          <w:lang w:val="en-GB"/>
        </w:rPr>
      </w:pPr>
      <w:r w:rsidRPr="2A5B2FB9" w:rsidR="21E38E2C">
        <w:rPr>
          <w:rFonts w:ascii="Arial" w:hAnsi="Arial" w:eastAsia="Arial" w:cs="Arial"/>
          <w:b w:val="0"/>
          <w:bCs w:val="0"/>
          <w:i w:val="0"/>
          <w:iCs w:val="0"/>
          <w:caps w:val="0"/>
          <w:smallCaps w:val="0"/>
          <w:noProof w:val="0"/>
          <w:color w:val="auto"/>
          <w:sz w:val="24"/>
          <w:szCs w:val="24"/>
          <w:lang w:val="en-GB"/>
        </w:rPr>
        <w:t>In this essay I will reflect on our final production 12. I will be reflecting on any challenges I faced throughout the 6 weeks alongside any improvements or learnt skills and how they will aid me in the future as a graduating dancer. I will reflect and compare both shows to assist in learning from experience's and allow for growth and exploring the process of how 12 became the final show it did and the process of incorporating meaningful topics. 12 our final production takes place over the span of 12 hours in one single night. Throughout the night “As darkness deepens and dawn approaches, twelve figures move through a shifting world of instinct, influence and transformation."</w:t>
      </w:r>
      <w:r w:rsidRPr="2A5B2FB9" w:rsidR="21E38E2C">
        <w:rPr>
          <w:rFonts w:ascii="Arial" w:hAnsi="Arial" w:eastAsia="Arial" w:cs="Arial"/>
          <w:b w:val="0"/>
          <w:bCs w:val="0"/>
          <w:i w:val="0"/>
          <w:iCs w:val="0"/>
          <w:caps w:val="0"/>
          <w:smallCaps w:val="0"/>
          <w:noProof w:val="0"/>
          <w:color w:val="auto"/>
          <w:sz w:val="24"/>
          <w:szCs w:val="24"/>
          <w:lang w:val="en-GB"/>
        </w:rPr>
        <w:t xml:space="preserve"> </w:t>
      </w:r>
      <w:r w:rsidRPr="2A5B2FB9" w:rsidR="21E38E2C">
        <w:rPr>
          <w:rFonts w:ascii="Arial" w:hAnsi="Arial" w:eastAsia="Arial" w:cs="Arial"/>
          <w:b w:val="0"/>
          <w:bCs w:val="0"/>
          <w:i w:val="0"/>
          <w:iCs w:val="0"/>
          <w:caps w:val="0"/>
          <w:smallCaps w:val="0"/>
          <w:noProof w:val="0"/>
          <w:color w:val="auto"/>
          <w:sz w:val="24"/>
          <w:szCs w:val="24"/>
          <w:lang w:val="en-GB"/>
        </w:rPr>
        <w:t>(Ticket Source, 2026) The show uses movement to explores themes such as queer identity, addiction, mental health and abuse.</w:t>
      </w:r>
    </w:p>
    <w:p w:rsidR="429E4405" w:rsidP="2A5B2FB9" w:rsidRDefault="429E4405" w14:paraId="04F7D238" w14:textId="2C9ED4EB">
      <w:pPr>
        <w:spacing w:line="480" w:lineRule="auto"/>
        <w:jc w:val="left"/>
        <w:rPr>
          <w:rFonts w:ascii="Arial" w:hAnsi="Arial" w:eastAsia="Arial" w:cs="Arial"/>
          <w:b w:val="0"/>
          <w:bCs w:val="0"/>
          <w:i w:val="0"/>
          <w:iCs w:val="0"/>
          <w:caps w:val="0"/>
          <w:smallCaps w:val="0"/>
          <w:noProof w:val="0"/>
          <w:color w:val="auto"/>
          <w:sz w:val="24"/>
          <w:szCs w:val="24"/>
          <w:lang w:val="en-GB"/>
        </w:rPr>
      </w:pPr>
    </w:p>
    <w:p w:rsidR="429E4405" w:rsidP="2A5B2FB9" w:rsidRDefault="429E4405" w14:paraId="7C8E354F" w14:textId="78467FC7">
      <w:pPr>
        <w:spacing w:line="480" w:lineRule="auto"/>
        <w:jc w:val="left"/>
        <w:rPr>
          <w:rFonts w:ascii="Arial" w:hAnsi="Arial" w:eastAsia="Arial" w:cs="Arial"/>
          <w:b w:val="1"/>
          <w:bCs w:val="1"/>
          <w:i w:val="0"/>
          <w:iCs w:val="0"/>
          <w:caps w:val="0"/>
          <w:smallCaps w:val="0"/>
          <w:noProof w:val="0"/>
          <w:color w:val="auto"/>
          <w:sz w:val="24"/>
          <w:szCs w:val="24"/>
          <w:lang w:val="en-GB"/>
        </w:rPr>
      </w:pPr>
      <w:r w:rsidRPr="2A5B2FB9" w:rsidR="44553115">
        <w:rPr>
          <w:rFonts w:ascii="Arial" w:hAnsi="Arial" w:eastAsia="Arial" w:cs="Arial"/>
          <w:b w:val="1"/>
          <w:bCs w:val="1"/>
          <w:i w:val="0"/>
          <w:iCs w:val="0"/>
          <w:caps w:val="0"/>
          <w:smallCaps w:val="0"/>
          <w:noProof w:val="0"/>
          <w:color w:val="auto"/>
          <w:sz w:val="24"/>
          <w:szCs w:val="24"/>
          <w:lang w:val="en-GB"/>
        </w:rPr>
        <w:t>S</w:t>
      </w:r>
      <w:r w:rsidRPr="2A5B2FB9" w:rsidR="21E38E2C">
        <w:rPr>
          <w:rFonts w:ascii="Arial" w:hAnsi="Arial" w:eastAsia="Arial" w:cs="Arial"/>
          <w:b w:val="1"/>
          <w:bCs w:val="1"/>
          <w:i w:val="0"/>
          <w:iCs w:val="0"/>
          <w:caps w:val="0"/>
          <w:smallCaps w:val="0"/>
          <w:noProof w:val="0"/>
          <w:color w:val="auto"/>
          <w:sz w:val="24"/>
          <w:szCs w:val="24"/>
          <w:lang w:val="en-GB"/>
        </w:rPr>
        <w:t>toryline</w:t>
      </w:r>
    </w:p>
    <w:p w:rsidR="429E4405" w:rsidP="2A5B2FB9" w:rsidRDefault="429E4405" w14:paraId="3FF8A72D" w14:textId="49D73071">
      <w:pPr>
        <w:pStyle w:val="Normal"/>
        <w:spacing w:line="480" w:lineRule="auto"/>
        <w:jc w:val="left"/>
        <w:rPr>
          <w:rFonts w:ascii="Arial" w:hAnsi="Arial" w:eastAsia="Arial" w:cs="Arial"/>
          <w:b w:val="0"/>
          <w:bCs w:val="0"/>
          <w:i w:val="0"/>
          <w:iCs w:val="0"/>
          <w:caps w:val="0"/>
          <w:smallCaps w:val="0"/>
          <w:noProof w:val="0"/>
          <w:color w:val="auto"/>
          <w:sz w:val="24"/>
          <w:szCs w:val="24"/>
          <w:lang w:val="en-GB"/>
        </w:rPr>
      </w:pPr>
      <w:r w:rsidRPr="2A5B2FB9" w:rsidR="21E38E2C">
        <w:rPr>
          <w:rFonts w:ascii="Arial" w:hAnsi="Arial" w:eastAsia="Arial" w:cs="Arial"/>
          <w:b w:val="0"/>
          <w:bCs w:val="0"/>
          <w:i w:val="0"/>
          <w:iCs w:val="0"/>
          <w:caps w:val="0"/>
          <w:smallCaps w:val="0"/>
          <w:noProof w:val="0"/>
          <w:color w:val="auto"/>
          <w:sz w:val="24"/>
          <w:szCs w:val="24"/>
          <w:lang w:val="en-GB"/>
        </w:rPr>
        <w:t xml:space="preserve">12 is a show that explores in depth themes such as queer identity, addiction, </w:t>
      </w:r>
      <w:r w:rsidRPr="2A5B2FB9" w:rsidR="21E38E2C">
        <w:rPr>
          <w:rFonts w:ascii="Arial" w:hAnsi="Arial" w:eastAsia="Arial" w:cs="Arial"/>
          <w:b w:val="0"/>
          <w:bCs w:val="0"/>
          <w:i w:val="0"/>
          <w:iCs w:val="0"/>
          <w:caps w:val="0"/>
          <w:smallCaps w:val="0"/>
          <w:noProof w:val="0"/>
          <w:color w:val="auto"/>
          <w:sz w:val="24"/>
          <w:szCs w:val="24"/>
          <w:lang w:val="en-GB"/>
        </w:rPr>
        <w:t>abuse</w:t>
      </w:r>
      <w:r w:rsidRPr="2A5B2FB9" w:rsidR="21E38E2C">
        <w:rPr>
          <w:rFonts w:ascii="Arial" w:hAnsi="Arial" w:eastAsia="Arial" w:cs="Arial"/>
          <w:b w:val="0"/>
          <w:bCs w:val="0"/>
          <w:i w:val="0"/>
          <w:iCs w:val="0"/>
          <w:caps w:val="0"/>
          <w:smallCaps w:val="0"/>
          <w:noProof w:val="0"/>
          <w:color w:val="auto"/>
          <w:sz w:val="24"/>
          <w:szCs w:val="24"/>
          <w:lang w:val="en-GB"/>
        </w:rPr>
        <w:t xml:space="preserve"> and mental health through a fusion of commercial and contemporary movement. 12 has a muse who throughout the piece takes you on a journey with him as he struggles with his identity and his transition along with the other aspects that go side by side with his journey such</w:t>
      </w:r>
      <w:r w:rsidRPr="2A5B2FB9" w:rsidR="4A0E8E35">
        <w:rPr>
          <w:rFonts w:ascii="Arial" w:hAnsi="Arial" w:eastAsia="Arial" w:cs="Arial"/>
          <w:b w:val="0"/>
          <w:bCs w:val="0"/>
          <w:i w:val="0"/>
          <w:iCs w:val="0"/>
          <w:caps w:val="0"/>
          <w:smallCaps w:val="0"/>
          <w:noProof w:val="0"/>
          <w:color w:val="auto"/>
          <w:sz w:val="24"/>
          <w:szCs w:val="24"/>
          <w:lang w:val="en-GB"/>
        </w:rPr>
        <w:t xml:space="preserve"> </w:t>
      </w:r>
      <w:r w:rsidRPr="2A5B2FB9" w:rsidR="21E38E2C">
        <w:rPr>
          <w:rFonts w:ascii="Arial" w:hAnsi="Arial" w:eastAsia="Arial" w:cs="Arial"/>
          <w:b w:val="0"/>
          <w:bCs w:val="0"/>
          <w:i w:val="0"/>
          <w:iCs w:val="0"/>
          <w:caps w:val="0"/>
          <w:smallCaps w:val="0"/>
          <w:noProof w:val="0"/>
          <w:color w:val="auto"/>
          <w:sz w:val="24"/>
          <w:szCs w:val="24"/>
          <w:lang w:val="en-GB"/>
        </w:rPr>
        <w:t xml:space="preserve">as addiction, Ostracization, mental </w:t>
      </w:r>
      <w:r w:rsidRPr="2A5B2FB9" w:rsidR="21E38E2C">
        <w:rPr>
          <w:rFonts w:ascii="Arial" w:hAnsi="Arial" w:eastAsia="Arial" w:cs="Arial"/>
          <w:b w:val="0"/>
          <w:bCs w:val="0"/>
          <w:i w:val="0"/>
          <w:iCs w:val="0"/>
          <w:caps w:val="0"/>
          <w:smallCaps w:val="0"/>
          <w:noProof w:val="0"/>
          <w:color w:val="auto"/>
          <w:sz w:val="24"/>
          <w:szCs w:val="24"/>
          <w:lang w:val="en-GB"/>
        </w:rPr>
        <w:t>health</w:t>
      </w:r>
      <w:r w:rsidRPr="2A5B2FB9" w:rsidR="21E38E2C">
        <w:rPr>
          <w:rFonts w:ascii="Arial" w:hAnsi="Arial" w:eastAsia="Arial" w:cs="Arial"/>
          <w:b w:val="0"/>
          <w:bCs w:val="0"/>
          <w:i w:val="0"/>
          <w:iCs w:val="0"/>
          <w:caps w:val="0"/>
          <w:smallCaps w:val="0"/>
          <w:noProof w:val="0"/>
          <w:color w:val="auto"/>
          <w:sz w:val="24"/>
          <w:szCs w:val="24"/>
          <w:lang w:val="en-GB"/>
        </w:rPr>
        <w:t xml:space="preserve"> and acceptance. There are another four individuals alongside the muse who each have their own storyline throughout the piece. The four individuals </w:t>
      </w:r>
      <w:r w:rsidRPr="2A5B2FB9" w:rsidR="21E38E2C">
        <w:rPr>
          <w:rFonts w:ascii="Arial" w:hAnsi="Arial" w:eastAsia="Arial" w:cs="Arial"/>
          <w:b w:val="0"/>
          <w:bCs w:val="0"/>
          <w:i w:val="0"/>
          <w:iCs w:val="0"/>
          <w:caps w:val="0"/>
          <w:smallCaps w:val="0"/>
          <w:noProof w:val="0"/>
          <w:color w:val="auto"/>
          <w:sz w:val="24"/>
          <w:szCs w:val="24"/>
          <w:lang w:val="en-GB"/>
        </w:rPr>
        <w:t>represent</w:t>
      </w:r>
      <w:r w:rsidRPr="2A5B2FB9" w:rsidR="21E38E2C">
        <w:rPr>
          <w:rFonts w:ascii="Arial" w:hAnsi="Arial" w:eastAsia="Arial" w:cs="Arial"/>
          <w:b w:val="0"/>
          <w:bCs w:val="0"/>
          <w:i w:val="0"/>
          <w:iCs w:val="0"/>
          <w:caps w:val="0"/>
          <w:smallCaps w:val="0"/>
          <w:noProof w:val="0"/>
          <w:color w:val="auto"/>
          <w:sz w:val="24"/>
          <w:szCs w:val="24"/>
          <w:lang w:val="en-GB"/>
        </w:rPr>
        <w:t xml:space="preserve"> a separate struggle that the muse has or is experiencing, they are a visual representation of the struggles he is facing internally. The topics that the other four touched on were abuse, mental health, suicide, black identity, queer experiences, acceptance and coming out. Throughout 12 we see the individuals struggle with their topic, use clubbing, alcohol and drugs as a coping mechanism and grapple with acceptance. </w:t>
      </w:r>
    </w:p>
    <w:p w:rsidR="429E4405" w:rsidP="2A5B2FB9" w:rsidRDefault="429E4405" w14:paraId="31DF06FE" w14:textId="5881FACD">
      <w:pPr>
        <w:spacing w:line="480" w:lineRule="auto"/>
        <w:jc w:val="left"/>
        <w:rPr>
          <w:rFonts w:ascii="Arial" w:hAnsi="Arial" w:eastAsia="Arial" w:cs="Arial"/>
          <w:b w:val="0"/>
          <w:bCs w:val="0"/>
          <w:i w:val="0"/>
          <w:iCs w:val="0"/>
          <w:caps w:val="0"/>
          <w:smallCaps w:val="0"/>
          <w:noProof w:val="0"/>
          <w:color w:val="auto"/>
          <w:sz w:val="24"/>
          <w:szCs w:val="24"/>
          <w:lang w:val="en-GB"/>
        </w:rPr>
      </w:pPr>
    </w:p>
    <w:p w:rsidR="429E4405" w:rsidP="2A5B2FB9" w:rsidRDefault="429E4405" w14:paraId="0636321E" w14:textId="04A8AA40">
      <w:pPr>
        <w:spacing w:line="480" w:lineRule="auto"/>
        <w:jc w:val="left"/>
        <w:rPr>
          <w:rFonts w:ascii="Arial" w:hAnsi="Arial" w:eastAsia="Arial" w:cs="Arial"/>
          <w:b w:val="0"/>
          <w:bCs w:val="0"/>
          <w:i w:val="0"/>
          <w:iCs w:val="0"/>
          <w:caps w:val="0"/>
          <w:smallCaps w:val="0"/>
          <w:noProof w:val="0"/>
          <w:color w:val="auto"/>
          <w:sz w:val="24"/>
          <w:szCs w:val="24"/>
          <w:lang w:val="en-GB"/>
        </w:rPr>
      </w:pPr>
      <w:r w:rsidRPr="2A5B2FB9" w:rsidR="21E38E2C">
        <w:rPr>
          <w:rFonts w:ascii="Arial" w:hAnsi="Arial" w:eastAsia="Arial" w:cs="Arial"/>
          <w:b w:val="0"/>
          <w:bCs w:val="0"/>
          <w:i w:val="0"/>
          <w:iCs w:val="0"/>
          <w:caps w:val="0"/>
          <w:smallCaps w:val="0"/>
          <w:noProof w:val="0"/>
          <w:color w:val="auto"/>
          <w:sz w:val="24"/>
          <w:szCs w:val="24"/>
          <w:lang w:val="en-GB"/>
        </w:rPr>
        <w:t>I was chosen to be one of the four and the topic I choose was mental health and suicide as we were asked to pick a topic we related to and could fit within the structure of the show. I choose this topic as it is something I have struggled with in the past and have lived experiences I could pull from to support my performance. Another reason I choose this specific topic is that it is important to spread awareness on how many ways and types of people it can affect. I knew this topic would fit within the storyline of the muse and his struggles as suicide is something that many queer and specifically trans people struggle with especially now with everything currently happening in the world not as a result of their sexuality but due to the way society continues to treats them.</w:t>
      </w:r>
      <w:r w:rsidRPr="2A5B2FB9" w:rsidR="21E38E2C">
        <w:rPr>
          <w:rFonts w:ascii="Arial" w:hAnsi="Arial" w:eastAsia="Arial" w:cs="Arial"/>
          <w:b w:val="0"/>
          <w:bCs w:val="0"/>
          <w:i w:val="0"/>
          <w:iCs w:val="0"/>
          <w:caps w:val="0"/>
          <w:smallCaps w:val="0"/>
          <w:noProof w:val="0"/>
          <w:color w:val="auto"/>
          <w:sz w:val="24"/>
          <w:szCs w:val="24"/>
          <w:lang w:val="en-GB"/>
        </w:rPr>
        <w:t xml:space="preserve"> </w:t>
      </w:r>
      <w:r w:rsidRPr="2A5B2FB9" w:rsidR="21E38E2C">
        <w:rPr>
          <w:rFonts w:ascii="Arial" w:hAnsi="Arial" w:eastAsia="Arial" w:cs="Arial"/>
          <w:b w:val="0"/>
          <w:bCs w:val="0"/>
          <w:i w:val="0"/>
          <w:iCs w:val="0"/>
          <w:caps w:val="0"/>
          <w:smallCaps w:val="0"/>
          <w:noProof w:val="0"/>
          <w:color w:val="auto"/>
          <w:sz w:val="24"/>
          <w:szCs w:val="24"/>
          <w:lang w:val="en-GB"/>
        </w:rPr>
        <w:t>According to</w:t>
      </w:r>
      <w:r w:rsidRPr="2A5B2FB9" w:rsidR="21E38E2C">
        <w:rPr>
          <w:rFonts w:ascii="Arial" w:hAnsi="Arial" w:eastAsia="Arial" w:cs="Arial"/>
          <w:b w:val="0"/>
          <w:bCs w:val="0"/>
          <w:i w:val="0"/>
          <w:iCs w:val="0"/>
          <w:caps w:val="0"/>
          <w:smallCaps w:val="0"/>
          <w:noProof w:val="0"/>
          <w:color w:val="auto"/>
          <w:sz w:val="24"/>
          <w:szCs w:val="24"/>
          <w:lang w:val="en-GB"/>
        </w:rPr>
        <w:t xml:space="preserve"> (The Trevor Project, 2024)</w:t>
      </w:r>
      <w:r w:rsidRPr="2A5B2FB9" w:rsidR="21E38E2C">
        <w:rPr>
          <w:rFonts w:ascii="Arial" w:hAnsi="Arial" w:eastAsia="Arial" w:cs="Arial"/>
          <w:b w:val="0"/>
          <w:bCs w:val="0"/>
          <w:i w:val="0"/>
          <w:iCs w:val="0"/>
          <w:caps w:val="0"/>
          <w:smallCaps w:val="0"/>
          <w:noProof w:val="0"/>
          <w:color w:val="auto"/>
          <w:sz w:val="24"/>
          <w:szCs w:val="24"/>
          <w:lang w:val="en-GB"/>
        </w:rPr>
        <w:t xml:space="preserve"> “They estimate that more than </w:t>
      </w:r>
      <w:hyperlink r:id="Rac7851becd87482d">
        <w:r w:rsidRPr="2A5B2FB9" w:rsidR="21E38E2C">
          <w:rPr>
            <w:rStyle w:val="Hyperlink"/>
            <w:rFonts w:ascii="Arial" w:hAnsi="Arial" w:eastAsia="Arial" w:cs="Arial"/>
            <w:b w:val="0"/>
            <w:bCs w:val="0"/>
            <w:i w:val="0"/>
            <w:iCs w:val="0"/>
            <w:caps w:val="0"/>
            <w:smallCaps w:val="0"/>
            <w:strike w:val="0"/>
            <w:dstrike w:val="0"/>
            <w:noProof w:val="0"/>
            <w:color w:val="auto"/>
            <w:sz w:val="24"/>
            <w:szCs w:val="24"/>
            <w:lang w:val="en-GB"/>
          </w:rPr>
          <w:t>1.8 million</w:t>
        </w:r>
      </w:hyperlink>
      <w:r w:rsidRPr="2A5B2FB9" w:rsidR="21E38E2C">
        <w:rPr>
          <w:rFonts w:ascii="Arial" w:hAnsi="Arial" w:eastAsia="Arial" w:cs="Arial"/>
          <w:b w:val="0"/>
          <w:bCs w:val="0"/>
          <w:i w:val="0"/>
          <w:iCs w:val="0"/>
          <w:caps w:val="0"/>
          <w:smallCaps w:val="0"/>
          <w:noProof w:val="0"/>
          <w:color w:val="auto"/>
          <w:sz w:val="24"/>
          <w:szCs w:val="24"/>
          <w:lang w:val="en-GB"/>
        </w:rPr>
        <w:t xml:space="preserve"> LGBTQ+ young people consider suicide each year in the U.S. and at least one attempts suicide </w:t>
      </w:r>
      <w:hyperlink r:id="Rb620bf41a3614332">
        <w:r w:rsidRPr="2A5B2FB9" w:rsidR="21E38E2C">
          <w:rPr>
            <w:rStyle w:val="Hyperlink"/>
            <w:rFonts w:ascii="Arial" w:hAnsi="Arial" w:eastAsia="Arial" w:cs="Arial"/>
            <w:b w:val="0"/>
            <w:bCs w:val="0"/>
            <w:i w:val="0"/>
            <w:iCs w:val="0"/>
            <w:caps w:val="0"/>
            <w:smallCaps w:val="0"/>
            <w:strike w:val="0"/>
            <w:dstrike w:val="0"/>
            <w:noProof w:val="0"/>
            <w:color w:val="auto"/>
            <w:sz w:val="24"/>
            <w:szCs w:val="24"/>
            <w:lang w:val="en-GB"/>
          </w:rPr>
          <w:t>every 45 seconds</w:t>
        </w:r>
      </w:hyperlink>
      <w:r w:rsidRPr="2A5B2FB9" w:rsidR="21E38E2C">
        <w:rPr>
          <w:rFonts w:ascii="Arial" w:hAnsi="Arial" w:eastAsia="Arial" w:cs="Arial"/>
          <w:b w:val="0"/>
          <w:bCs w:val="0"/>
          <w:i w:val="0"/>
          <w:iCs w:val="0"/>
          <w:caps w:val="0"/>
          <w:smallCaps w:val="0"/>
          <w:noProof w:val="0"/>
          <w:color w:val="auto"/>
          <w:sz w:val="24"/>
          <w:szCs w:val="24"/>
          <w:lang w:val="en-GB"/>
        </w:rPr>
        <w:t xml:space="preserve">.” and (McCool and Parsons, 2026) says that trans individuals are less than 1% of the population but make up to 7% of child suicides”. </w:t>
      </w:r>
    </w:p>
    <w:p w:rsidR="429E4405" w:rsidP="2A5B2FB9" w:rsidRDefault="429E4405" w14:paraId="3D4E26F9" w14:textId="66B5B273">
      <w:pPr>
        <w:spacing w:line="480" w:lineRule="auto"/>
        <w:jc w:val="left"/>
        <w:rPr>
          <w:rFonts w:ascii="Arial" w:hAnsi="Arial" w:eastAsia="Arial" w:cs="Arial"/>
          <w:b w:val="0"/>
          <w:bCs w:val="0"/>
          <w:i w:val="0"/>
          <w:iCs w:val="0"/>
          <w:caps w:val="0"/>
          <w:smallCaps w:val="0"/>
          <w:noProof w:val="0"/>
          <w:color w:val="auto"/>
          <w:sz w:val="24"/>
          <w:szCs w:val="24"/>
          <w:lang w:val="en-GB"/>
        </w:rPr>
      </w:pPr>
    </w:p>
    <w:p w:rsidR="429E4405" w:rsidP="2A5B2FB9" w:rsidRDefault="429E4405" w14:paraId="0A2C3ED9" w14:textId="476847F6">
      <w:pPr>
        <w:spacing w:line="480" w:lineRule="auto"/>
        <w:jc w:val="left"/>
        <w:rPr>
          <w:rFonts w:ascii="Arial" w:hAnsi="Arial" w:eastAsia="Arial" w:cs="Arial"/>
          <w:b w:val="0"/>
          <w:bCs w:val="0"/>
          <w:i w:val="0"/>
          <w:iCs w:val="0"/>
          <w:caps w:val="0"/>
          <w:smallCaps w:val="0"/>
          <w:noProof w:val="0"/>
          <w:color w:val="auto"/>
          <w:sz w:val="24"/>
          <w:szCs w:val="24"/>
          <w:lang w:val="en-GB"/>
        </w:rPr>
      </w:pPr>
      <w:r w:rsidRPr="2A5B2FB9" w:rsidR="21E38E2C">
        <w:rPr>
          <w:rFonts w:ascii="Arial" w:hAnsi="Arial" w:eastAsia="Arial" w:cs="Arial"/>
          <w:b w:val="0"/>
          <w:bCs w:val="0"/>
          <w:i w:val="0"/>
          <w:iCs w:val="0"/>
          <w:caps w:val="0"/>
          <w:smallCaps w:val="0"/>
          <w:noProof w:val="0"/>
          <w:color w:val="auto"/>
          <w:sz w:val="24"/>
          <w:szCs w:val="24"/>
          <w:lang w:val="en-GB"/>
        </w:rPr>
        <w:t>As one of the four I had to create a spoken word to be included in the show and choreograph my solo. The song I choose for my solo was I'm tired from euphoria as 12 and its storyline had taken a lot of inspiration form the show euphoria and its structure. Additionally, I choose I'm tired because of its lyrics and meaning, according to (Sobhan, 2022)  “The first verse of the song reflects the leads hopelessness and the defeat she feels as she slips to rock bottom, trying to grasp onto something to keep her from falling deeper into her pain. The build in the chorus is reflective of all the voices in the leads head that she tries to quiet through her drug use. However, towards the end of the song, the sound quiets again. The piano is serene, representing the glimmer of hope.” this song reflects the story of 12 as it highlights the struggle but allows room for healing and growth which I thought was crucial for this song and the dramaturgy of the show. If I had chosen a song that ended on a duller less hopeful note there wouldn't be as many places we could take the storyline throughout the show where as this song choice carry's the storyline to the ending of the show, as 12 ends on a positive note with a few numbers on acceptance, determination and the feeling of freedom that comes along with finally being honest with who you are and accepting yourself even if others do not.</w:t>
      </w:r>
    </w:p>
    <w:p w:rsidR="429E4405" w:rsidP="2A5B2FB9" w:rsidRDefault="429E4405" w14:paraId="6BEEA67A" w14:textId="38E6305F">
      <w:pPr>
        <w:spacing w:line="480" w:lineRule="auto"/>
        <w:jc w:val="left"/>
        <w:rPr>
          <w:rFonts w:ascii="Arial" w:hAnsi="Arial" w:eastAsia="Arial" w:cs="Arial"/>
          <w:b w:val="0"/>
          <w:bCs w:val="0"/>
          <w:i w:val="0"/>
          <w:iCs w:val="0"/>
          <w:caps w:val="0"/>
          <w:smallCaps w:val="0"/>
          <w:noProof w:val="0"/>
          <w:color w:val="auto"/>
          <w:sz w:val="24"/>
          <w:szCs w:val="24"/>
          <w:lang w:val="en-GB"/>
        </w:rPr>
      </w:pPr>
    </w:p>
    <w:p w:rsidR="429E4405" w:rsidP="2A5B2FB9" w:rsidRDefault="429E4405" w14:paraId="6E5673C2" w14:textId="5562E1A1">
      <w:pPr>
        <w:spacing w:line="480" w:lineRule="auto"/>
        <w:jc w:val="left"/>
        <w:rPr>
          <w:rFonts w:ascii="Arial" w:hAnsi="Arial" w:eastAsia="Arial" w:cs="Arial"/>
          <w:b w:val="1"/>
          <w:bCs w:val="1"/>
          <w:i w:val="0"/>
          <w:iCs w:val="0"/>
          <w:caps w:val="0"/>
          <w:smallCaps w:val="0"/>
          <w:noProof w:val="0"/>
          <w:color w:val="auto"/>
          <w:sz w:val="24"/>
          <w:szCs w:val="24"/>
          <w:lang w:val="en-GB"/>
        </w:rPr>
      </w:pPr>
      <w:r w:rsidRPr="2A5B2FB9" w:rsidR="21E38E2C">
        <w:rPr>
          <w:rFonts w:ascii="Arial" w:hAnsi="Arial" w:eastAsia="Arial" w:cs="Arial"/>
          <w:b w:val="1"/>
          <w:bCs w:val="1"/>
          <w:i w:val="0"/>
          <w:iCs w:val="0"/>
          <w:caps w:val="0"/>
          <w:smallCaps w:val="0"/>
          <w:noProof w:val="0"/>
          <w:color w:val="auto"/>
          <w:sz w:val="24"/>
          <w:szCs w:val="24"/>
          <w:lang w:val="en-GB"/>
        </w:rPr>
        <w:t xml:space="preserve"> Skills</w:t>
      </w:r>
    </w:p>
    <w:p w:rsidR="429E4405" w:rsidP="2A5B2FB9" w:rsidRDefault="429E4405" w14:paraId="1D6CBEBC" w14:textId="6CEB3E45">
      <w:pPr>
        <w:pStyle w:val="Normal"/>
        <w:spacing w:line="480" w:lineRule="auto"/>
        <w:jc w:val="left"/>
        <w:rPr>
          <w:rFonts w:ascii="Arial" w:hAnsi="Arial" w:eastAsia="Arial" w:cs="Arial"/>
          <w:b w:val="0"/>
          <w:bCs w:val="0"/>
          <w:i w:val="0"/>
          <w:iCs w:val="0"/>
          <w:caps w:val="0"/>
          <w:smallCaps w:val="0"/>
          <w:noProof w:val="0"/>
          <w:color w:val="auto"/>
          <w:sz w:val="24"/>
          <w:szCs w:val="24"/>
          <w:lang w:val="en-GB"/>
        </w:rPr>
      </w:pPr>
      <w:r w:rsidRPr="2A5B2FB9" w:rsidR="21E38E2C">
        <w:rPr>
          <w:rFonts w:ascii="Arial" w:hAnsi="Arial" w:eastAsia="Arial" w:cs="Arial"/>
          <w:b w:val="0"/>
          <w:bCs w:val="0"/>
          <w:i w:val="0"/>
          <w:iCs w:val="0"/>
          <w:caps w:val="0"/>
          <w:smallCaps w:val="0"/>
          <w:noProof w:val="0"/>
          <w:color w:val="auto"/>
          <w:sz w:val="24"/>
          <w:szCs w:val="24"/>
          <w:lang w:val="en-GB"/>
        </w:rPr>
        <w:t>Going into this 6 week process I knew that I had the skills necessary to complete show term to the best of my ability when it came to choreography retention, technique, time management, professionalism and choreography pick up skills, however I knew going in to rehearsals that leadership skills, stamina, confidence and performance would be areas I needed to work on. I knew performance and confidence would be the main two I needed to focus on as according to (Rayson, 2018) “facial expressions are essential because an audience does not want to just see gestures or movement, they want to feel what the performer is feeling, and to be immersed into the world that the performer, music and set are creating. There is always an intention behind the performance, but without the facial expressions the intention is lost, and the audience is not feeling but merely watching.” to refine my skills in performance I researched  by watching other performances in the styles that 12 contained to get inspiration on the types of facials that worked and fit the story.</w:t>
      </w:r>
    </w:p>
    <w:p w:rsidR="429E4405" w:rsidP="2A5B2FB9" w:rsidRDefault="429E4405" w14:paraId="66F13620" w14:textId="4B2BBF5B">
      <w:pPr>
        <w:spacing w:line="480" w:lineRule="auto"/>
        <w:jc w:val="left"/>
        <w:rPr>
          <w:rFonts w:ascii="Arial" w:hAnsi="Arial" w:eastAsia="Arial" w:cs="Arial"/>
          <w:b w:val="0"/>
          <w:bCs w:val="0"/>
          <w:i w:val="0"/>
          <w:iCs w:val="0"/>
          <w:caps w:val="0"/>
          <w:smallCaps w:val="0"/>
          <w:noProof w:val="0"/>
          <w:color w:val="auto"/>
          <w:sz w:val="24"/>
          <w:szCs w:val="24"/>
          <w:lang w:val="en-GB"/>
        </w:rPr>
      </w:pPr>
    </w:p>
    <w:p w:rsidR="429E4405" w:rsidP="2A5B2FB9" w:rsidRDefault="429E4405" w14:paraId="097261F5" w14:textId="0AFA4D97">
      <w:pPr>
        <w:spacing w:line="480" w:lineRule="auto"/>
        <w:jc w:val="left"/>
        <w:rPr>
          <w:rFonts w:ascii="Arial" w:hAnsi="Arial" w:eastAsia="Arial" w:cs="Arial"/>
          <w:b w:val="1"/>
          <w:bCs w:val="1"/>
          <w:i w:val="0"/>
          <w:iCs w:val="0"/>
          <w:caps w:val="0"/>
          <w:smallCaps w:val="0"/>
          <w:noProof w:val="0"/>
          <w:color w:val="auto"/>
          <w:sz w:val="24"/>
          <w:szCs w:val="24"/>
          <w:lang w:val="en-GB"/>
        </w:rPr>
      </w:pPr>
      <w:r w:rsidRPr="2A5B2FB9" w:rsidR="6983E4F3">
        <w:rPr>
          <w:rFonts w:ascii="Arial" w:hAnsi="Arial" w:eastAsia="Arial" w:cs="Arial"/>
          <w:b w:val="1"/>
          <w:bCs w:val="1"/>
          <w:i w:val="0"/>
          <w:iCs w:val="0"/>
          <w:caps w:val="0"/>
          <w:smallCaps w:val="0"/>
          <w:noProof w:val="0"/>
          <w:color w:val="auto"/>
          <w:sz w:val="24"/>
          <w:szCs w:val="24"/>
          <w:lang w:val="en-GB"/>
        </w:rPr>
        <w:t>C</w:t>
      </w:r>
      <w:r w:rsidRPr="2A5B2FB9" w:rsidR="21E38E2C">
        <w:rPr>
          <w:rFonts w:ascii="Arial" w:hAnsi="Arial" w:eastAsia="Arial" w:cs="Arial"/>
          <w:b w:val="1"/>
          <w:bCs w:val="1"/>
          <w:i w:val="0"/>
          <w:iCs w:val="0"/>
          <w:caps w:val="0"/>
          <w:smallCaps w:val="0"/>
          <w:noProof w:val="0"/>
          <w:color w:val="auto"/>
          <w:sz w:val="24"/>
          <w:szCs w:val="24"/>
          <w:lang w:val="en-GB"/>
        </w:rPr>
        <w:t>hallenges</w:t>
      </w:r>
    </w:p>
    <w:p w:rsidR="429E4405" w:rsidP="2A5B2FB9" w:rsidRDefault="429E4405" w14:paraId="7305E11E" w14:textId="7D8D4D9B">
      <w:pPr>
        <w:pStyle w:val="Normal"/>
        <w:spacing w:line="480" w:lineRule="auto"/>
        <w:jc w:val="left"/>
        <w:rPr>
          <w:rFonts w:ascii="Arial" w:hAnsi="Arial" w:eastAsia="Arial" w:cs="Arial"/>
          <w:b w:val="0"/>
          <w:bCs w:val="0"/>
          <w:i w:val="0"/>
          <w:iCs w:val="0"/>
          <w:caps w:val="0"/>
          <w:smallCaps w:val="0"/>
          <w:noProof w:val="0"/>
          <w:color w:val="auto"/>
          <w:sz w:val="24"/>
          <w:szCs w:val="24"/>
          <w:lang w:val="en-GB"/>
        </w:rPr>
      </w:pPr>
      <w:r w:rsidRPr="2A5B2FB9" w:rsidR="21E38E2C">
        <w:rPr>
          <w:rFonts w:ascii="Arial" w:hAnsi="Arial" w:eastAsia="Arial" w:cs="Arial"/>
          <w:b w:val="0"/>
          <w:bCs w:val="0"/>
          <w:i w:val="0"/>
          <w:iCs w:val="0"/>
          <w:caps w:val="0"/>
          <w:smallCaps w:val="0"/>
          <w:noProof w:val="0"/>
          <w:color w:val="auto"/>
          <w:sz w:val="24"/>
          <w:szCs w:val="24"/>
          <w:lang w:val="en-GB"/>
        </w:rPr>
        <w:t xml:space="preserve">One of the main challenges we faced was the space in the theatre with our set. The set for 12 consisted of five corrugated metal sheets on wheels and nine mirrors along with some furniture such as blocks, chairs, sofas, bench, </w:t>
      </w:r>
      <w:r w:rsidRPr="2A5B2FB9" w:rsidR="21E38E2C">
        <w:rPr>
          <w:rFonts w:ascii="Arial" w:hAnsi="Arial" w:eastAsia="Arial" w:cs="Arial"/>
          <w:b w:val="0"/>
          <w:bCs w:val="0"/>
          <w:i w:val="0"/>
          <w:iCs w:val="0"/>
          <w:caps w:val="0"/>
          <w:smallCaps w:val="0"/>
          <w:noProof w:val="0"/>
          <w:color w:val="auto"/>
          <w:sz w:val="24"/>
          <w:szCs w:val="24"/>
          <w:lang w:val="en-GB"/>
        </w:rPr>
        <w:t>lockers</w:t>
      </w:r>
      <w:r w:rsidRPr="2A5B2FB9" w:rsidR="21E38E2C">
        <w:rPr>
          <w:rFonts w:ascii="Arial" w:hAnsi="Arial" w:eastAsia="Arial" w:cs="Arial"/>
          <w:b w:val="0"/>
          <w:bCs w:val="0"/>
          <w:i w:val="0"/>
          <w:iCs w:val="0"/>
          <w:caps w:val="0"/>
          <w:smallCaps w:val="0"/>
          <w:noProof w:val="0"/>
          <w:color w:val="auto"/>
          <w:sz w:val="24"/>
          <w:szCs w:val="24"/>
          <w:lang w:val="en-GB"/>
        </w:rPr>
        <w:t xml:space="preserve"> and an armchair. We had four white sheets hung from the rigs to highlight each environment during the beginning of the show. These silks were the main problem when it came to spacing as when we rehearsed in studio 4 we placed the mirrors which represented the silks right up against the metal sheets however due to the spacing of the rigs in the dance house the silks had to be placed further forwards which cut a large amount of our dance space. Act 1 had the most mirror transitions and set shapes with them. When walking through the dances on tech day we ran in to a few spacing problems due to the transitions with the mirrors, however due to the fact that each dance had a designated dance captain the process of looking at what went wrong and creating a solution ran very smoothly as everyone was on the same page and willing to adapt and adjust to small changes. </w:t>
      </w:r>
    </w:p>
    <w:p w:rsidR="429E4405" w:rsidP="2A5B2FB9" w:rsidRDefault="429E4405" w14:paraId="349F9C69" w14:textId="2AF54500">
      <w:pPr>
        <w:spacing w:line="480" w:lineRule="auto"/>
        <w:jc w:val="left"/>
        <w:rPr>
          <w:rFonts w:ascii="Arial" w:hAnsi="Arial" w:eastAsia="Arial" w:cs="Arial"/>
          <w:b w:val="0"/>
          <w:bCs w:val="0"/>
          <w:i w:val="0"/>
          <w:iCs w:val="0"/>
          <w:caps w:val="0"/>
          <w:smallCaps w:val="0"/>
          <w:noProof w:val="0"/>
          <w:color w:val="auto"/>
          <w:sz w:val="24"/>
          <w:szCs w:val="24"/>
          <w:lang w:val="en-GB"/>
        </w:rPr>
      </w:pPr>
    </w:p>
    <w:p w:rsidR="429E4405" w:rsidP="2A5B2FB9" w:rsidRDefault="429E4405" w14:paraId="6658E58E" w14:textId="0EFA69E2">
      <w:pPr>
        <w:spacing w:line="480" w:lineRule="auto"/>
        <w:jc w:val="left"/>
        <w:rPr>
          <w:rFonts w:ascii="Arial" w:hAnsi="Arial" w:eastAsia="Arial" w:cs="Arial"/>
          <w:b w:val="0"/>
          <w:bCs w:val="0"/>
          <w:i w:val="0"/>
          <w:iCs w:val="0"/>
          <w:caps w:val="0"/>
          <w:smallCaps w:val="0"/>
          <w:noProof w:val="0"/>
          <w:color w:val="auto"/>
          <w:sz w:val="24"/>
          <w:szCs w:val="24"/>
          <w:lang w:val="en-GB"/>
        </w:rPr>
      </w:pPr>
      <w:r w:rsidRPr="2A5B2FB9" w:rsidR="21E38E2C">
        <w:rPr>
          <w:rFonts w:ascii="Arial" w:hAnsi="Arial" w:eastAsia="Arial" w:cs="Arial"/>
          <w:b w:val="0"/>
          <w:bCs w:val="0"/>
          <w:i w:val="0"/>
          <w:iCs w:val="0"/>
          <w:caps w:val="0"/>
          <w:smallCaps w:val="0"/>
          <w:noProof w:val="0"/>
          <w:color w:val="auto"/>
          <w:sz w:val="24"/>
          <w:szCs w:val="24"/>
          <w:lang w:val="en-GB"/>
        </w:rPr>
        <w:t>An additional challenge we faced was with our costumes as they never arrived for the show. We only received a few small items but not full costumes. I only received my trousers and boots which meant I had to find a contingency outfit but due to a lack of funds on my behalf I was unable to buy new items and so I had to utilize what was available to me via borrowing from peers. I ended up borrowing one of the musical theatre students tops and using an old pair of fishnets cut up to act as gloves alongside cutting and safety pinning my trousers to ensure they looked less pedestrian due to a lack of accessories.</w:t>
      </w:r>
    </w:p>
    <w:p w:rsidR="429E4405" w:rsidP="2A5B2FB9" w:rsidRDefault="429E4405" w14:paraId="6B75778A" w14:textId="04A5C533">
      <w:pPr>
        <w:spacing w:line="480" w:lineRule="auto"/>
        <w:jc w:val="left"/>
        <w:rPr>
          <w:rFonts w:ascii="Arial" w:hAnsi="Arial" w:eastAsia="Arial" w:cs="Arial"/>
          <w:b w:val="0"/>
          <w:bCs w:val="0"/>
          <w:i w:val="0"/>
          <w:iCs w:val="0"/>
          <w:caps w:val="0"/>
          <w:smallCaps w:val="0"/>
          <w:noProof w:val="0"/>
          <w:color w:val="auto"/>
          <w:sz w:val="24"/>
          <w:szCs w:val="24"/>
          <w:lang w:val="en-GB"/>
        </w:rPr>
      </w:pPr>
    </w:p>
    <w:p w:rsidR="429E4405" w:rsidP="2A5B2FB9" w:rsidRDefault="429E4405" w14:paraId="5FB3AC6C" w14:textId="0A019591">
      <w:pPr>
        <w:spacing w:line="480" w:lineRule="auto"/>
        <w:jc w:val="left"/>
        <w:rPr>
          <w:rFonts w:ascii="Arial" w:hAnsi="Arial" w:eastAsia="Arial" w:cs="Arial"/>
          <w:b w:val="0"/>
          <w:bCs w:val="0"/>
          <w:i w:val="0"/>
          <w:iCs w:val="0"/>
          <w:caps w:val="0"/>
          <w:smallCaps w:val="0"/>
          <w:noProof w:val="0"/>
          <w:color w:val="auto"/>
          <w:sz w:val="24"/>
          <w:szCs w:val="24"/>
          <w:lang w:val="en-GB"/>
        </w:rPr>
      </w:pPr>
      <w:r w:rsidRPr="2A5B2FB9" w:rsidR="21E38E2C">
        <w:rPr>
          <w:rFonts w:ascii="Arial" w:hAnsi="Arial" w:eastAsia="Arial" w:cs="Arial"/>
          <w:b w:val="1"/>
          <w:bCs w:val="1"/>
          <w:i w:val="0"/>
          <w:iCs w:val="0"/>
          <w:caps w:val="0"/>
          <w:smallCaps w:val="0"/>
          <w:noProof w:val="0"/>
          <w:color w:val="auto"/>
          <w:sz w:val="24"/>
          <w:szCs w:val="24"/>
          <w:lang w:val="en-GB"/>
        </w:rPr>
        <w:t>reflection</w:t>
      </w:r>
      <w:r w:rsidRPr="2A5B2FB9" w:rsidR="21E38E2C">
        <w:rPr>
          <w:rFonts w:ascii="Arial" w:hAnsi="Arial" w:eastAsia="Arial" w:cs="Arial"/>
          <w:b w:val="0"/>
          <w:bCs w:val="0"/>
          <w:i w:val="0"/>
          <w:iCs w:val="0"/>
          <w:caps w:val="0"/>
          <w:smallCaps w:val="0"/>
          <w:noProof w:val="0"/>
          <w:color w:val="auto"/>
          <w:sz w:val="24"/>
          <w:szCs w:val="24"/>
          <w:lang w:val="en-GB"/>
        </w:rPr>
        <w:t xml:space="preserve"> </w:t>
      </w:r>
    </w:p>
    <w:p w:rsidR="429E4405" w:rsidP="2A5B2FB9" w:rsidRDefault="429E4405" w14:paraId="3B454010" w14:textId="36059DEE">
      <w:pPr>
        <w:pStyle w:val="Normal"/>
        <w:spacing w:line="480" w:lineRule="auto"/>
        <w:jc w:val="left"/>
        <w:rPr>
          <w:rFonts w:ascii="Arial" w:hAnsi="Arial" w:eastAsia="Arial" w:cs="Arial"/>
          <w:b w:val="0"/>
          <w:bCs w:val="0"/>
          <w:i w:val="0"/>
          <w:iCs w:val="0"/>
          <w:caps w:val="0"/>
          <w:smallCaps w:val="0"/>
          <w:strike w:val="0"/>
          <w:dstrike w:val="0"/>
          <w:noProof w:val="0"/>
          <w:color w:val="auto"/>
          <w:sz w:val="24"/>
          <w:szCs w:val="24"/>
          <w:u w:val="none"/>
          <w:lang w:val="en-GB"/>
        </w:rPr>
      </w:pPr>
      <w:r w:rsidRPr="2A5B2FB9" w:rsidR="21E38E2C">
        <w:rPr>
          <w:rFonts w:ascii="Arial" w:hAnsi="Arial" w:eastAsia="Arial" w:cs="Arial"/>
          <w:b w:val="0"/>
          <w:bCs w:val="0"/>
          <w:i w:val="0"/>
          <w:iCs w:val="0"/>
          <w:caps w:val="0"/>
          <w:smallCaps w:val="0"/>
          <w:noProof w:val="0"/>
          <w:color w:val="auto"/>
          <w:sz w:val="24"/>
          <w:szCs w:val="24"/>
          <w:lang w:val="en-GB"/>
        </w:rPr>
        <w:t xml:space="preserve">The main reflective practice I </w:t>
      </w:r>
      <w:r w:rsidRPr="2A5B2FB9" w:rsidR="21E38E2C">
        <w:rPr>
          <w:rFonts w:ascii="Arial" w:hAnsi="Arial" w:eastAsia="Arial" w:cs="Arial"/>
          <w:b w:val="0"/>
          <w:bCs w:val="0"/>
          <w:i w:val="0"/>
          <w:iCs w:val="0"/>
          <w:caps w:val="0"/>
          <w:smallCaps w:val="0"/>
          <w:noProof w:val="0"/>
          <w:color w:val="auto"/>
          <w:sz w:val="24"/>
          <w:szCs w:val="24"/>
          <w:lang w:val="en-GB"/>
        </w:rPr>
        <w:t>utilized</w:t>
      </w:r>
      <w:r w:rsidRPr="2A5B2FB9" w:rsidR="21E38E2C">
        <w:rPr>
          <w:rFonts w:ascii="Arial" w:hAnsi="Arial" w:eastAsia="Arial" w:cs="Arial"/>
          <w:b w:val="0"/>
          <w:bCs w:val="0"/>
          <w:i w:val="0"/>
          <w:iCs w:val="0"/>
          <w:caps w:val="0"/>
          <w:smallCaps w:val="0"/>
          <w:noProof w:val="0"/>
          <w:color w:val="auto"/>
          <w:sz w:val="24"/>
          <w:szCs w:val="24"/>
          <w:lang w:val="en-GB"/>
        </w:rPr>
        <w:t xml:space="preserve"> throughout this process was Schön. Schön is the “concept of reflection-in-action to describe how we think on our feet and make immediate adjustments during an activity” and “is the ability to immediately interpret the situation, consider different responses, and implement a change there and </w:t>
      </w:r>
      <w:r w:rsidRPr="2A5B2FB9" w:rsidR="21E38E2C">
        <w:rPr>
          <w:rFonts w:ascii="Arial" w:hAnsi="Arial" w:eastAsia="Arial" w:cs="Arial"/>
          <w:b w:val="0"/>
          <w:bCs w:val="0"/>
          <w:i w:val="1"/>
          <w:iCs w:val="1"/>
          <w:caps w:val="0"/>
          <w:smallCaps w:val="0"/>
          <w:noProof w:val="0"/>
          <w:color w:val="auto"/>
          <w:sz w:val="24"/>
          <w:szCs w:val="24"/>
          <w:lang w:val="en-GB"/>
        </w:rPr>
        <w:t>then</w:t>
      </w:r>
      <w:r w:rsidRPr="2A5B2FB9" w:rsidR="21E38E2C">
        <w:rPr>
          <w:rFonts w:ascii="Arial" w:hAnsi="Arial" w:eastAsia="Arial" w:cs="Arial"/>
          <w:b w:val="0"/>
          <w:bCs w:val="0"/>
          <w:i w:val="0"/>
          <w:iCs w:val="0"/>
          <w:caps w:val="0"/>
          <w:smallCaps w:val="0"/>
          <w:noProof w:val="0"/>
          <w:color w:val="auto"/>
          <w:sz w:val="24"/>
          <w:szCs w:val="24"/>
          <w:lang w:val="en-GB"/>
        </w:rPr>
        <w:t xml:space="preserve">.” (Wiss-Carline, 2025) I utilized Schön throughout this module over other </w:t>
      </w:r>
      <w:r w:rsidRPr="2A5B2FB9" w:rsidR="21E38E2C">
        <w:rPr>
          <w:rFonts w:ascii="Arial" w:hAnsi="Arial" w:eastAsia="Arial" w:cs="Arial"/>
          <w:b w:val="0"/>
          <w:bCs w:val="0"/>
          <w:i w:val="0"/>
          <w:iCs w:val="0"/>
          <w:caps w:val="0"/>
          <w:smallCaps w:val="0"/>
          <w:noProof w:val="0"/>
          <w:color w:val="auto"/>
          <w:sz w:val="24"/>
          <w:szCs w:val="24"/>
          <w:lang w:val="en-GB"/>
        </w:rPr>
        <w:t>practioners</w:t>
      </w:r>
      <w:r w:rsidRPr="2A5B2FB9" w:rsidR="21E38E2C">
        <w:rPr>
          <w:rFonts w:ascii="Arial" w:hAnsi="Arial" w:eastAsia="Arial" w:cs="Arial"/>
          <w:b w:val="0"/>
          <w:bCs w:val="0"/>
          <w:i w:val="0"/>
          <w:iCs w:val="0"/>
          <w:caps w:val="0"/>
          <w:smallCaps w:val="0"/>
          <w:noProof w:val="0"/>
          <w:color w:val="auto"/>
          <w:sz w:val="24"/>
          <w:szCs w:val="24"/>
          <w:lang w:val="en-GB"/>
        </w:rPr>
        <w:t xml:space="preserve"> such as Gibbs as I am most familiar with it and therefore it is the easiest to use under pressure. An example of when I used Schön in our production was in our evening show one of my peers was unable to make it onstage for I feel so free due to personal circumstances, however she happened to be my opposite for most of the spacing. This gave me the opportunity to utilize Schön as I needed to make small adjustments on stage for spacing such as in parts of the choreography I was in line with my peer at the front with the centre peer the line behind us on their own so to even out the spacing I went in line with the centre to create even spacing and ensure it looked clean visually.</w:t>
      </w:r>
    </w:p>
    <w:p w:rsidR="429E4405" w:rsidP="2A5B2FB9" w:rsidRDefault="429E4405" w14:paraId="0EBE361E" w14:textId="312A3D4E">
      <w:pPr>
        <w:spacing w:line="480" w:lineRule="auto"/>
        <w:jc w:val="left"/>
        <w:rPr>
          <w:rFonts w:ascii="Arial" w:hAnsi="Arial" w:eastAsia="Arial" w:cs="Arial"/>
          <w:b w:val="0"/>
          <w:bCs w:val="0"/>
          <w:i w:val="0"/>
          <w:iCs w:val="0"/>
          <w:caps w:val="0"/>
          <w:smallCaps w:val="0"/>
          <w:strike w:val="0"/>
          <w:dstrike w:val="0"/>
          <w:noProof w:val="0"/>
          <w:color w:val="auto"/>
          <w:sz w:val="24"/>
          <w:szCs w:val="24"/>
          <w:u w:val="none"/>
          <w:lang w:val="en-GB"/>
        </w:rPr>
      </w:pPr>
    </w:p>
    <w:p w:rsidR="429E4405" w:rsidP="2A5B2FB9" w:rsidRDefault="429E4405" w14:paraId="6F6936DF" w14:textId="7470D30E">
      <w:pPr>
        <w:spacing w:line="480" w:lineRule="auto"/>
        <w:jc w:val="left"/>
        <w:rPr>
          <w:rFonts w:ascii="Arial" w:hAnsi="Arial" w:eastAsia="Arial" w:cs="Arial"/>
          <w:b w:val="0"/>
          <w:bCs w:val="0"/>
          <w:i w:val="0"/>
          <w:iCs w:val="0"/>
          <w:caps w:val="0"/>
          <w:smallCaps w:val="0"/>
          <w:noProof w:val="0"/>
          <w:color w:val="auto"/>
          <w:sz w:val="24"/>
          <w:szCs w:val="24"/>
          <w:lang w:val="en-GB"/>
        </w:rPr>
      </w:pPr>
      <w:r w:rsidRPr="2A5B2FB9" w:rsidR="21E38E2C">
        <w:rPr>
          <w:rFonts w:ascii="Arial" w:hAnsi="Arial" w:eastAsia="Arial" w:cs="Arial"/>
          <w:b w:val="0"/>
          <w:bCs w:val="0"/>
          <w:i w:val="0"/>
          <w:iCs w:val="0"/>
          <w:caps w:val="0"/>
          <w:smallCaps w:val="0"/>
          <w:noProof w:val="0"/>
          <w:color w:val="auto"/>
          <w:sz w:val="24"/>
          <w:szCs w:val="24"/>
          <w:lang w:val="en-GB"/>
        </w:rPr>
        <w:t>Reflecting on both shows and my performance I feel as though the first show was significantly better for my personal dance abilities and performance. I believe that the first show was better in terms of performance as I gave it so much emotionally, so much so that at times my performance and what I was feeling became real. An example of this was in my solo towards the end as what I was preforming became real and due to the topic of my solo the emotions were more intense and when exiting stage after my solo I felt as though I needed to let out those emotions but due to the nature of the show I had to push them down to perform the next piece as there was not a large gap between the two. As a result of this I left the first show feeling emotionally drained which meant when going into the evening show I struggled to switch my brain off and be present in the piece and what I was supposed to be conveying, this made it harder to perform facial expressions and I found myself pushing to get through each piece with the right energy and performance much more than the matinee. As frustrated as I was that my performance did not feel my best I am grateful that I experienced this as I now know where my limit is for portraying certain emotions and where the line is that if I were to cross it I will not have as much to give for a second show. This will aid me going into the industry as I now know if I have a single show day I can give it my everything however if I have a multiple show day I now know how much to give to ensure each show is more equal when it comes to performance. Additionally, I am now aware that it is something that could happen and what I could do to prevent it which will allow me to be better equipped to deal with it in the future.</w:t>
      </w:r>
    </w:p>
    <w:p w:rsidR="429E4405" w:rsidP="2A5B2FB9" w:rsidRDefault="429E4405" w14:paraId="7A55A7A4" w14:textId="21BB5B30">
      <w:pPr>
        <w:spacing w:line="480" w:lineRule="auto"/>
        <w:jc w:val="left"/>
        <w:rPr>
          <w:rFonts w:ascii="Arial" w:hAnsi="Arial" w:eastAsia="Arial" w:cs="Arial"/>
          <w:b w:val="0"/>
          <w:bCs w:val="0"/>
          <w:i w:val="0"/>
          <w:iCs w:val="0"/>
          <w:caps w:val="0"/>
          <w:smallCaps w:val="0"/>
          <w:noProof w:val="0"/>
          <w:color w:val="auto"/>
          <w:sz w:val="24"/>
          <w:szCs w:val="24"/>
          <w:lang w:val="en-GB"/>
        </w:rPr>
      </w:pPr>
    </w:p>
    <w:p w:rsidR="429E4405" w:rsidP="2A5B2FB9" w:rsidRDefault="429E4405" w14:paraId="57D27E0A" w14:textId="6E5DF062">
      <w:pPr>
        <w:spacing w:line="480" w:lineRule="auto"/>
        <w:jc w:val="left"/>
        <w:rPr>
          <w:rFonts w:ascii="Arial" w:hAnsi="Arial" w:eastAsia="Arial" w:cs="Arial"/>
          <w:b w:val="0"/>
          <w:bCs w:val="0"/>
          <w:i w:val="0"/>
          <w:iCs w:val="0"/>
          <w:caps w:val="0"/>
          <w:smallCaps w:val="0"/>
          <w:noProof w:val="0"/>
          <w:color w:val="auto"/>
          <w:sz w:val="24"/>
          <w:szCs w:val="24"/>
          <w:lang w:val="en-GB"/>
        </w:rPr>
      </w:pPr>
      <w:r w:rsidRPr="2A5B2FB9" w:rsidR="21E38E2C">
        <w:rPr>
          <w:rFonts w:ascii="Arial" w:hAnsi="Arial" w:eastAsia="Arial" w:cs="Arial"/>
          <w:b w:val="0"/>
          <w:bCs w:val="0"/>
          <w:i w:val="0"/>
          <w:iCs w:val="0"/>
          <w:caps w:val="0"/>
          <w:smallCaps w:val="0"/>
          <w:noProof w:val="0"/>
          <w:color w:val="auto"/>
          <w:sz w:val="24"/>
          <w:szCs w:val="24"/>
          <w:lang w:val="en-GB"/>
        </w:rPr>
        <w:t xml:space="preserve">Throughout this process I have improved on </w:t>
      </w:r>
      <w:r w:rsidRPr="2A5B2FB9" w:rsidR="21E38E2C">
        <w:rPr>
          <w:rFonts w:ascii="Arial" w:hAnsi="Arial" w:eastAsia="Arial" w:cs="Arial"/>
          <w:b w:val="0"/>
          <w:bCs w:val="0"/>
          <w:i w:val="0"/>
          <w:iCs w:val="0"/>
          <w:caps w:val="0"/>
          <w:smallCaps w:val="0"/>
          <w:noProof w:val="0"/>
          <w:color w:val="auto"/>
          <w:sz w:val="24"/>
          <w:szCs w:val="24"/>
          <w:lang w:val="en-GB"/>
        </w:rPr>
        <w:t>a number of</w:t>
      </w:r>
      <w:r w:rsidRPr="2A5B2FB9" w:rsidR="21E38E2C">
        <w:rPr>
          <w:rFonts w:ascii="Arial" w:hAnsi="Arial" w:eastAsia="Arial" w:cs="Arial"/>
          <w:b w:val="0"/>
          <w:bCs w:val="0"/>
          <w:i w:val="0"/>
          <w:iCs w:val="0"/>
          <w:caps w:val="0"/>
          <w:smallCaps w:val="0"/>
          <w:noProof w:val="0"/>
          <w:color w:val="auto"/>
          <w:sz w:val="24"/>
          <w:szCs w:val="24"/>
          <w:lang w:val="en-GB"/>
        </w:rPr>
        <w:t xml:space="preserve"> skills such as performance, leadership skills, stamina, communication, </w:t>
      </w:r>
      <w:r w:rsidRPr="2A5B2FB9" w:rsidR="21E38E2C">
        <w:rPr>
          <w:rFonts w:ascii="Arial" w:hAnsi="Arial" w:eastAsia="Arial" w:cs="Arial"/>
          <w:b w:val="0"/>
          <w:bCs w:val="0"/>
          <w:i w:val="0"/>
          <w:iCs w:val="0"/>
          <w:caps w:val="0"/>
          <w:smallCaps w:val="0"/>
          <w:noProof w:val="0"/>
          <w:color w:val="auto"/>
          <w:sz w:val="24"/>
          <w:szCs w:val="24"/>
          <w:lang w:val="en-GB"/>
        </w:rPr>
        <w:t>adaptability</w:t>
      </w:r>
      <w:r w:rsidRPr="2A5B2FB9" w:rsidR="21E38E2C">
        <w:rPr>
          <w:rFonts w:ascii="Arial" w:hAnsi="Arial" w:eastAsia="Arial" w:cs="Arial"/>
          <w:b w:val="0"/>
          <w:bCs w:val="0"/>
          <w:i w:val="0"/>
          <w:iCs w:val="0"/>
          <w:caps w:val="0"/>
          <w:smallCaps w:val="0"/>
          <w:noProof w:val="0"/>
          <w:color w:val="auto"/>
          <w:sz w:val="24"/>
          <w:szCs w:val="24"/>
          <w:lang w:val="en-GB"/>
        </w:rPr>
        <w:t xml:space="preserve"> and resilience, alongside learning new skills such as storytelling abilities, attention to detail and projection. The main two I have improved in are performance and leadership skills. I was initially quite surprised with myself when it came to leadership skills as going into the rehearsal process I knew that there was a chance of being dance captain for a dance and I was initially worried about that opportunity as I struggle with any kind of public speaking due to my neurodivergence as (Moller, 2025) says “neurodivergent individuals can tend to struggle with public speaking for a number of reasons such as Difficulties with executive functioning, rejection sensitive dysphoria, which can amplify the fear of making mistakes and being  judged negatively which can lead to a lack of confidence and increased anxiety and difficulty reading nonverbal cues such as body language and eye contact.” I was given the role of dance captain for three separate pieces and when it came to the session for cleaning the first two heads will roll and I feel so free I found it a lot easier than expected to call out corrections and count through the pieces, alongside this my attention to detail was better than expected as I thought I would miss details and struggle to see the differences whilst watching a large group however in the end I noticed a lot and I was able to say the corrections to the class.</w:t>
      </w:r>
    </w:p>
    <w:p w:rsidR="429E4405" w:rsidP="2A5B2FB9" w:rsidRDefault="429E4405" w14:paraId="397AD910" w14:textId="6A2AFDFF">
      <w:pPr>
        <w:spacing w:line="480" w:lineRule="auto"/>
        <w:jc w:val="left"/>
        <w:rPr>
          <w:rFonts w:ascii="Arial" w:hAnsi="Arial" w:eastAsia="Arial" w:cs="Arial"/>
          <w:b w:val="0"/>
          <w:bCs w:val="0"/>
          <w:i w:val="0"/>
          <w:iCs w:val="0"/>
          <w:caps w:val="0"/>
          <w:smallCaps w:val="0"/>
          <w:noProof w:val="0"/>
          <w:color w:val="auto"/>
          <w:sz w:val="24"/>
          <w:szCs w:val="24"/>
          <w:lang w:val="en-GB"/>
        </w:rPr>
      </w:pPr>
    </w:p>
    <w:p w:rsidR="429E4405" w:rsidP="2A5B2FB9" w:rsidRDefault="429E4405" w14:paraId="704D65B9" w14:textId="29581728">
      <w:pPr>
        <w:spacing w:line="480" w:lineRule="auto"/>
        <w:jc w:val="left"/>
        <w:rPr>
          <w:rFonts w:ascii="Arial" w:hAnsi="Arial" w:eastAsia="Arial" w:cs="Arial"/>
          <w:b w:val="0"/>
          <w:bCs w:val="0"/>
          <w:i w:val="0"/>
          <w:iCs w:val="0"/>
          <w:caps w:val="0"/>
          <w:smallCaps w:val="0"/>
          <w:noProof w:val="0"/>
          <w:color w:val="auto"/>
          <w:sz w:val="24"/>
          <w:szCs w:val="24"/>
          <w:lang w:val="en-GB"/>
        </w:rPr>
      </w:pPr>
      <w:r w:rsidRPr="2A5B2FB9" w:rsidR="21E38E2C">
        <w:rPr>
          <w:rFonts w:ascii="Arial" w:hAnsi="Arial" w:eastAsia="Arial" w:cs="Arial"/>
          <w:b w:val="0"/>
          <w:bCs w:val="0"/>
          <w:i w:val="0"/>
          <w:iCs w:val="0"/>
          <w:caps w:val="0"/>
          <w:smallCaps w:val="0"/>
          <w:noProof w:val="0"/>
          <w:color w:val="auto"/>
          <w:sz w:val="24"/>
          <w:szCs w:val="24"/>
          <w:lang w:val="en-GB"/>
        </w:rPr>
        <w:t xml:space="preserve">Additionally, I noticed a lot of improvement when it came to my performance. Performing and doing facial expressions while dancing is something I have always struggled with however it is now something I feel a lot more confident in. The main thing that </w:t>
      </w:r>
      <w:r w:rsidRPr="2A5B2FB9" w:rsidR="21E38E2C">
        <w:rPr>
          <w:rFonts w:ascii="Arial" w:hAnsi="Arial" w:eastAsia="Arial" w:cs="Arial"/>
          <w:b w:val="0"/>
          <w:bCs w:val="0"/>
          <w:i w:val="0"/>
          <w:iCs w:val="0"/>
          <w:caps w:val="0"/>
          <w:smallCaps w:val="0"/>
          <w:noProof w:val="0"/>
          <w:color w:val="auto"/>
          <w:sz w:val="24"/>
          <w:szCs w:val="24"/>
          <w:lang w:val="en-GB"/>
        </w:rPr>
        <w:t>facilitated</w:t>
      </w:r>
      <w:r w:rsidRPr="2A5B2FB9" w:rsidR="21E38E2C">
        <w:rPr>
          <w:rFonts w:ascii="Arial" w:hAnsi="Arial" w:eastAsia="Arial" w:cs="Arial"/>
          <w:b w:val="0"/>
          <w:bCs w:val="0"/>
          <w:i w:val="0"/>
          <w:iCs w:val="0"/>
          <w:caps w:val="0"/>
          <w:smallCaps w:val="0"/>
          <w:noProof w:val="0"/>
          <w:color w:val="auto"/>
          <w:sz w:val="24"/>
          <w:szCs w:val="24"/>
          <w:lang w:val="en-GB"/>
        </w:rPr>
        <w:t xml:space="preserve"> improvement was the use of my head, our creative director mentioned using the angles and lift of your head more to improve performance. I focused on using my head more in one of the </w:t>
      </w:r>
      <w:r w:rsidRPr="2A5B2FB9" w:rsidR="2A98451C">
        <w:rPr>
          <w:rFonts w:ascii="Arial" w:hAnsi="Arial" w:eastAsia="Arial" w:cs="Arial"/>
          <w:b w:val="0"/>
          <w:bCs w:val="0"/>
          <w:i w:val="0"/>
          <w:iCs w:val="0"/>
          <w:caps w:val="0"/>
          <w:smallCaps w:val="0"/>
          <w:noProof w:val="0"/>
          <w:color w:val="auto"/>
          <w:sz w:val="24"/>
          <w:szCs w:val="24"/>
          <w:lang w:val="en-GB"/>
        </w:rPr>
        <w:t>cleaning</w:t>
      </w:r>
      <w:r w:rsidRPr="2A5B2FB9" w:rsidR="21E38E2C">
        <w:rPr>
          <w:rFonts w:ascii="Arial" w:hAnsi="Arial" w:eastAsia="Arial" w:cs="Arial"/>
          <w:b w:val="0"/>
          <w:bCs w:val="0"/>
          <w:i w:val="0"/>
          <w:iCs w:val="0"/>
          <w:caps w:val="0"/>
          <w:smallCaps w:val="0"/>
          <w:noProof w:val="0"/>
          <w:color w:val="auto"/>
          <w:sz w:val="24"/>
          <w:szCs w:val="24"/>
          <w:lang w:val="en-GB"/>
        </w:rPr>
        <w:t xml:space="preserve"> sessions and I realized how much of a difference it makes and so I incorporated it into all the pieces. Not only did adding the head give the illusion of more performance but it also made me feel more confident and present when performing which in turn helped me perform more through my facial expressions. I now feel capable of performing through facial expressions and confident that I know how to and will be able to in the future which allows me to feel a lot more confident and prepared going into the industry and for future performances.</w:t>
      </w:r>
    </w:p>
    <w:p w:rsidR="429E4405" w:rsidP="2A5B2FB9" w:rsidRDefault="429E4405" w14:paraId="4CE09B94" w14:textId="1BE2F2FF">
      <w:pPr>
        <w:spacing w:line="480" w:lineRule="auto"/>
        <w:jc w:val="left"/>
        <w:rPr>
          <w:rFonts w:ascii="Arial" w:hAnsi="Arial" w:eastAsia="Arial" w:cs="Arial"/>
          <w:b w:val="0"/>
          <w:bCs w:val="0"/>
          <w:i w:val="0"/>
          <w:iCs w:val="0"/>
          <w:caps w:val="0"/>
          <w:smallCaps w:val="0"/>
          <w:noProof w:val="0"/>
          <w:color w:val="auto"/>
          <w:sz w:val="24"/>
          <w:szCs w:val="24"/>
          <w:lang w:val="en-GB"/>
        </w:rPr>
      </w:pPr>
    </w:p>
    <w:p w:rsidR="429E4405" w:rsidP="2A5B2FB9" w:rsidRDefault="429E4405" w14:paraId="1BA85238" w14:textId="0184FBEE">
      <w:pPr>
        <w:spacing w:line="480" w:lineRule="auto"/>
        <w:jc w:val="left"/>
        <w:rPr>
          <w:rFonts w:ascii="Arial" w:hAnsi="Arial" w:eastAsia="Arial" w:cs="Arial"/>
          <w:b w:val="1"/>
          <w:bCs w:val="1"/>
          <w:i w:val="0"/>
          <w:iCs w:val="0"/>
          <w:caps w:val="0"/>
          <w:smallCaps w:val="0"/>
          <w:noProof w:val="0"/>
          <w:color w:val="auto"/>
          <w:sz w:val="24"/>
          <w:szCs w:val="24"/>
          <w:lang w:val="en-GB"/>
        </w:rPr>
      </w:pPr>
      <w:r w:rsidRPr="2A5B2FB9" w:rsidR="21E38E2C">
        <w:rPr>
          <w:rFonts w:ascii="Arial" w:hAnsi="Arial" w:eastAsia="Arial" w:cs="Arial"/>
          <w:b w:val="1"/>
          <w:bCs w:val="1"/>
          <w:i w:val="0"/>
          <w:iCs w:val="0"/>
          <w:caps w:val="0"/>
          <w:smallCaps w:val="0"/>
          <w:noProof w:val="0"/>
          <w:color w:val="auto"/>
          <w:sz w:val="24"/>
          <w:szCs w:val="24"/>
          <w:lang w:val="en-GB"/>
        </w:rPr>
        <w:t>Conclusion</w:t>
      </w:r>
    </w:p>
    <w:p w:rsidR="429E4405" w:rsidP="2A5B2FB9" w:rsidRDefault="429E4405" w14:paraId="7F9FAC18" w14:textId="00668732">
      <w:pPr>
        <w:spacing w:line="480" w:lineRule="auto"/>
        <w:rPr>
          <w:rFonts w:ascii="Arial" w:hAnsi="Arial" w:eastAsia="Arial" w:cs="Arial"/>
          <w:b w:val="0"/>
          <w:bCs w:val="0"/>
          <w:i w:val="0"/>
          <w:iCs w:val="0"/>
          <w:caps w:val="0"/>
          <w:smallCaps w:val="0"/>
          <w:noProof w:val="0"/>
          <w:color w:val="auto"/>
          <w:sz w:val="24"/>
          <w:szCs w:val="24"/>
          <w:lang w:val="en-GB"/>
        </w:rPr>
      </w:pPr>
      <w:r w:rsidRPr="2A5B2FB9" w:rsidR="21E38E2C">
        <w:rPr>
          <w:rFonts w:ascii="Arial" w:hAnsi="Arial" w:eastAsia="Arial" w:cs="Arial"/>
          <w:b w:val="0"/>
          <w:bCs w:val="0"/>
          <w:i w:val="0"/>
          <w:iCs w:val="0"/>
          <w:caps w:val="0"/>
          <w:smallCaps w:val="0"/>
          <w:noProof w:val="0"/>
          <w:color w:val="auto"/>
          <w:sz w:val="24"/>
          <w:szCs w:val="24"/>
          <w:lang w:val="en-GB"/>
        </w:rPr>
        <w:t>This essay has allowed me to reflect on the skills I previously lacked and observe where there has or needs to be improvement. I feel as though throughout this process I have learnt and improved on a variety of skills that will help me in the future such as Leadership skills, performance abilities, choreography retention, communication and organisation skills, additionally I feel as though I now have a wealth of knowledge I was previously lacking about the expectations and workload that come from working within the performing arts industry. In conclusion I now feel a lot more confident in my skillset and abilities going in to the industry, I feel as though I know what to expect and I have more confidence in my ability to cope and thrive in these types of situations and achieve my goals. The reflective practices I utilized throughout this project allowed the process to run smoothly, be stress free and allowed me to handle any unexpected challenges with ease.</w:t>
      </w:r>
    </w:p>
    <w:p w:rsidR="429E4405" w:rsidP="2A5B2FB9" w:rsidRDefault="429E4405" w14:paraId="32319538" w14:textId="1777FC93">
      <w:pPr>
        <w:pStyle w:val="Normal"/>
        <w:pBdr>
          <w:top w:val="nil" w:color="000000" w:sz="0" w:space="0"/>
          <w:left w:val="nil" w:color="000000" w:sz="0" w:space="0"/>
          <w:bottom w:val="nil" w:color="000000" w:sz="0" w:space="0"/>
          <w:right w:val="nil" w:color="000000" w:sz="0" w:space="0"/>
          <w:between w:val="nil" w:color="000000" w:sz="0" w:space="0"/>
        </w:pBdr>
        <w:spacing w:line="480" w:lineRule="auto"/>
        <w:jc w:val="center"/>
        <w:rPr>
          <w:rFonts w:ascii="Arial" w:hAnsi="Arial" w:eastAsia="Arial" w:cs="Arial"/>
          <w:b w:val="0"/>
          <w:bCs w:val="0"/>
          <w:color w:val="auto"/>
          <w:sz w:val="24"/>
          <w:szCs w:val="24"/>
        </w:rPr>
      </w:pPr>
    </w:p>
    <w:p w:rsidR="7184C908" w:rsidP="2A5B2FB9" w:rsidRDefault="7184C908" w14:paraId="7B0C2E4C" w14:textId="71557D78">
      <w:pPr>
        <w:spacing w:line="480" w:lineRule="auto"/>
        <w:rPr>
          <w:rFonts w:ascii="Arial" w:hAnsi="Arial" w:eastAsia="Arial" w:cs="Arial"/>
          <w:b w:val="1"/>
          <w:bCs w:val="1"/>
          <w:i w:val="0"/>
          <w:iCs w:val="0"/>
          <w:caps w:val="0"/>
          <w:smallCaps w:val="0"/>
          <w:noProof w:val="0"/>
          <w:color w:val="auto"/>
          <w:sz w:val="24"/>
          <w:szCs w:val="24"/>
          <w:lang w:val="en-GB"/>
        </w:rPr>
      </w:pPr>
      <w:r w:rsidRPr="2A5B2FB9" w:rsidR="1DA44899">
        <w:rPr>
          <w:rFonts w:ascii="Arial" w:hAnsi="Arial" w:eastAsia="Arial" w:cs="Arial"/>
          <w:b w:val="1"/>
          <w:bCs w:val="1"/>
          <w:i w:val="0"/>
          <w:iCs w:val="0"/>
          <w:caps w:val="0"/>
          <w:smallCaps w:val="0"/>
          <w:noProof w:val="0"/>
          <w:color w:val="auto"/>
          <w:sz w:val="24"/>
          <w:szCs w:val="24"/>
          <w:lang w:val="en-GB"/>
        </w:rPr>
        <w:t>Reference List</w:t>
      </w:r>
    </w:p>
    <w:p w:rsidR="7184C908" w:rsidP="2A5B2FB9" w:rsidRDefault="7184C908" w14:paraId="52C3C07D" w14:textId="4F134178">
      <w:pPr>
        <w:spacing w:before="0" w:beforeAutospacing="off" w:line="480" w:lineRule="auto"/>
        <w:rPr>
          <w:rFonts w:ascii="Arial" w:hAnsi="Arial" w:eastAsia="Arial" w:cs="Arial"/>
          <w:b w:val="0"/>
          <w:bCs w:val="0"/>
          <w:i w:val="0"/>
          <w:iCs w:val="0"/>
          <w:caps w:val="0"/>
          <w:smallCaps w:val="0"/>
          <w:noProof w:val="0"/>
          <w:color w:val="auto"/>
          <w:sz w:val="24"/>
          <w:szCs w:val="24"/>
          <w:lang w:val="en-GB"/>
        </w:rPr>
      </w:pPr>
      <w:r w:rsidRPr="2A5B2FB9" w:rsidR="1DA44899">
        <w:rPr>
          <w:rFonts w:ascii="Arial" w:hAnsi="Arial" w:eastAsia="Arial" w:cs="Arial"/>
          <w:b w:val="0"/>
          <w:bCs w:val="0"/>
          <w:i w:val="0"/>
          <w:iCs w:val="0"/>
          <w:caps w:val="0"/>
          <w:smallCaps w:val="0"/>
          <w:noProof w:val="0"/>
          <w:color w:val="auto"/>
          <w:sz w:val="24"/>
          <w:szCs w:val="24"/>
          <w:lang w:val="en-GB"/>
        </w:rPr>
        <w:t xml:space="preserve">McCool , A. and Parsons, L. (2026). </w:t>
      </w:r>
      <w:r w:rsidRPr="2A5B2FB9" w:rsidR="1DA44899">
        <w:rPr>
          <w:rFonts w:ascii="Arial" w:hAnsi="Arial" w:eastAsia="Arial" w:cs="Arial"/>
          <w:b w:val="0"/>
          <w:bCs w:val="0"/>
          <w:i w:val="1"/>
          <w:iCs w:val="1"/>
          <w:caps w:val="0"/>
          <w:smallCaps w:val="0"/>
          <w:noProof w:val="0"/>
          <w:color w:val="auto"/>
          <w:sz w:val="24"/>
          <w:szCs w:val="24"/>
          <w:lang w:val="en-GB"/>
        </w:rPr>
        <w:t>Trans people are dying of suicide more than the general UK population, data shows</w:t>
      </w:r>
      <w:r w:rsidRPr="2A5B2FB9" w:rsidR="1DA44899">
        <w:rPr>
          <w:rFonts w:ascii="Arial" w:hAnsi="Arial" w:eastAsia="Arial" w:cs="Arial"/>
          <w:b w:val="0"/>
          <w:bCs w:val="0"/>
          <w:i w:val="0"/>
          <w:iCs w:val="0"/>
          <w:caps w:val="0"/>
          <w:smallCaps w:val="0"/>
          <w:noProof w:val="0"/>
          <w:color w:val="auto"/>
          <w:sz w:val="24"/>
          <w:szCs w:val="24"/>
          <w:lang w:val="en-GB"/>
        </w:rPr>
        <w:t xml:space="preserve">. [online] Good Law Project. Available at: </w:t>
      </w:r>
      <w:hyperlink r:id="Rcbee39f984824d7f">
        <w:r w:rsidRPr="2A5B2FB9" w:rsidR="1DA44899">
          <w:rPr>
            <w:rStyle w:val="Hyperlink"/>
            <w:rFonts w:ascii="Arial" w:hAnsi="Arial" w:eastAsia="Arial" w:cs="Arial"/>
            <w:b w:val="0"/>
            <w:bCs w:val="0"/>
            <w:i w:val="0"/>
            <w:iCs w:val="0"/>
            <w:caps w:val="0"/>
            <w:smallCaps w:val="0"/>
            <w:strike w:val="0"/>
            <w:dstrike w:val="0"/>
            <w:noProof w:val="0"/>
            <w:color w:val="4472C4" w:themeColor="accent1" w:themeTint="FF" w:themeShade="FF"/>
            <w:sz w:val="24"/>
            <w:szCs w:val="24"/>
            <w:lang w:val="en-GB"/>
          </w:rPr>
          <w:t>https://goodlawproject.org/trans-people-are-dying-of-suicide-more-than-the-general-uk-population-data-shows/</w:t>
        </w:r>
      </w:hyperlink>
      <w:r w:rsidRPr="2A5B2FB9" w:rsidR="1DA44899">
        <w:rPr>
          <w:rFonts w:ascii="Arial" w:hAnsi="Arial" w:eastAsia="Arial" w:cs="Arial"/>
          <w:b w:val="0"/>
          <w:bCs w:val="0"/>
          <w:i w:val="0"/>
          <w:iCs w:val="0"/>
          <w:caps w:val="0"/>
          <w:smallCaps w:val="0"/>
          <w:noProof w:val="0"/>
          <w:color w:val="4472C4" w:themeColor="accent1" w:themeTint="FF" w:themeShade="FF"/>
          <w:sz w:val="24"/>
          <w:szCs w:val="24"/>
          <w:lang w:val="en-GB"/>
        </w:rPr>
        <w:t xml:space="preserve"> </w:t>
      </w:r>
      <w:r w:rsidRPr="2A5B2FB9" w:rsidR="1DA44899">
        <w:rPr>
          <w:rFonts w:ascii="Arial" w:hAnsi="Arial" w:eastAsia="Arial" w:cs="Arial"/>
          <w:b w:val="0"/>
          <w:bCs w:val="0"/>
          <w:i w:val="0"/>
          <w:iCs w:val="0"/>
          <w:caps w:val="0"/>
          <w:smallCaps w:val="0"/>
          <w:noProof w:val="0"/>
          <w:color w:val="auto"/>
          <w:sz w:val="24"/>
          <w:szCs w:val="24"/>
          <w:lang w:val="en-GB"/>
        </w:rPr>
        <w:t>[Accessed 5 Jun. 2026].</w:t>
      </w:r>
    </w:p>
    <w:p w:rsidR="7184C908" w:rsidP="2A5B2FB9" w:rsidRDefault="7184C908" w14:paraId="2B77AF75" w14:textId="29A167D3">
      <w:pPr>
        <w:spacing w:before="0" w:beforeAutospacing="off" w:line="480" w:lineRule="auto"/>
        <w:rPr>
          <w:rFonts w:ascii="Arial" w:hAnsi="Arial" w:eastAsia="Arial" w:cs="Arial"/>
          <w:b w:val="0"/>
          <w:bCs w:val="0"/>
          <w:i w:val="0"/>
          <w:iCs w:val="0"/>
          <w:caps w:val="0"/>
          <w:smallCaps w:val="0"/>
          <w:noProof w:val="0"/>
          <w:color w:val="auto"/>
          <w:sz w:val="24"/>
          <w:szCs w:val="24"/>
          <w:lang w:val="en-GB"/>
        </w:rPr>
      </w:pPr>
    </w:p>
    <w:p w:rsidR="7184C908" w:rsidP="2A5B2FB9" w:rsidRDefault="7184C908" w14:paraId="4104D4F0" w14:textId="16C72662">
      <w:pPr>
        <w:spacing w:before="0" w:beforeAutospacing="off" w:line="480" w:lineRule="auto"/>
        <w:rPr>
          <w:rFonts w:ascii="Arial" w:hAnsi="Arial" w:eastAsia="Arial" w:cs="Arial"/>
          <w:b w:val="0"/>
          <w:bCs w:val="0"/>
          <w:i w:val="0"/>
          <w:iCs w:val="0"/>
          <w:caps w:val="0"/>
          <w:smallCaps w:val="0"/>
          <w:noProof w:val="0"/>
          <w:color w:val="auto"/>
          <w:sz w:val="24"/>
          <w:szCs w:val="24"/>
          <w:lang w:val="en-GB"/>
        </w:rPr>
      </w:pPr>
      <w:r w:rsidRPr="2A5B2FB9" w:rsidR="1DA44899">
        <w:rPr>
          <w:rFonts w:ascii="Arial" w:hAnsi="Arial" w:eastAsia="Arial" w:cs="Arial"/>
          <w:b w:val="0"/>
          <w:bCs w:val="0"/>
          <w:i w:val="0"/>
          <w:iCs w:val="0"/>
          <w:caps w:val="0"/>
          <w:smallCaps w:val="0"/>
          <w:noProof w:val="0"/>
          <w:color w:val="auto"/>
          <w:sz w:val="24"/>
          <w:szCs w:val="24"/>
          <w:lang w:val="en-GB"/>
        </w:rPr>
        <w:t xml:space="preserve">Moller, R. (2025). </w:t>
      </w:r>
      <w:r w:rsidRPr="2A5B2FB9" w:rsidR="1DA44899">
        <w:rPr>
          <w:rFonts w:ascii="Arial" w:hAnsi="Arial" w:eastAsia="Arial" w:cs="Arial"/>
          <w:b w:val="0"/>
          <w:bCs w:val="0"/>
          <w:i w:val="1"/>
          <w:iCs w:val="1"/>
          <w:caps w:val="0"/>
          <w:smallCaps w:val="0"/>
          <w:noProof w:val="0"/>
          <w:color w:val="auto"/>
          <w:sz w:val="24"/>
          <w:szCs w:val="24"/>
          <w:lang w:val="en-GB"/>
        </w:rPr>
        <w:t>Navigating Autism and Public Speaking | Above and Beyond Therapy</w:t>
      </w:r>
      <w:r w:rsidRPr="2A5B2FB9" w:rsidR="1DA44899">
        <w:rPr>
          <w:rFonts w:ascii="Arial" w:hAnsi="Arial" w:eastAsia="Arial" w:cs="Arial"/>
          <w:b w:val="0"/>
          <w:bCs w:val="0"/>
          <w:i w:val="0"/>
          <w:iCs w:val="0"/>
          <w:caps w:val="0"/>
          <w:smallCaps w:val="0"/>
          <w:noProof w:val="0"/>
          <w:color w:val="auto"/>
          <w:sz w:val="24"/>
          <w:szCs w:val="24"/>
          <w:lang w:val="en-GB"/>
        </w:rPr>
        <w:t xml:space="preserve">. [online] Abtaba.com. Available at: </w:t>
      </w:r>
      <w:hyperlink r:id="R8d287b3085a14eb3">
        <w:r w:rsidRPr="2A5B2FB9" w:rsidR="1DA44899">
          <w:rPr>
            <w:rStyle w:val="Hyperlink"/>
            <w:rFonts w:ascii="Arial" w:hAnsi="Arial" w:eastAsia="Arial" w:cs="Arial"/>
            <w:b w:val="0"/>
            <w:bCs w:val="0"/>
            <w:i w:val="0"/>
            <w:iCs w:val="0"/>
            <w:caps w:val="0"/>
            <w:smallCaps w:val="0"/>
            <w:strike w:val="0"/>
            <w:dstrike w:val="0"/>
            <w:noProof w:val="0"/>
            <w:color w:val="4472C4" w:themeColor="accent1" w:themeTint="FF" w:themeShade="FF"/>
            <w:sz w:val="24"/>
            <w:szCs w:val="24"/>
            <w:lang w:val="en-GB"/>
          </w:rPr>
          <w:t>https://www.abtaba.com/blog/autism-and-public-speaking</w:t>
        </w:r>
      </w:hyperlink>
      <w:r w:rsidRPr="2A5B2FB9" w:rsidR="1DA44899">
        <w:rPr>
          <w:rFonts w:ascii="Arial" w:hAnsi="Arial" w:eastAsia="Arial" w:cs="Arial"/>
          <w:b w:val="0"/>
          <w:bCs w:val="0"/>
          <w:i w:val="0"/>
          <w:iCs w:val="0"/>
          <w:caps w:val="0"/>
          <w:smallCaps w:val="0"/>
          <w:noProof w:val="0"/>
          <w:color w:val="4472C4" w:themeColor="accent1" w:themeTint="FF" w:themeShade="FF"/>
          <w:sz w:val="24"/>
          <w:szCs w:val="24"/>
          <w:lang w:val="en-GB"/>
        </w:rPr>
        <w:t xml:space="preserve"> </w:t>
      </w:r>
      <w:r w:rsidRPr="2A5B2FB9" w:rsidR="1DA44899">
        <w:rPr>
          <w:rFonts w:ascii="Arial" w:hAnsi="Arial" w:eastAsia="Arial" w:cs="Arial"/>
          <w:b w:val="0"/>
          <w:bCs w:val="0"/>
          <w:i w:val="0"/>
          <w:iCs w:val="0"/>
          <w:caps w:val="0"/>
          <w:smallCaps w:val="0"/>
          <w:noProof w:val="0"/>
          <w:color w:val="auto"/>
          <w:sz w:val="24"/>
          <w:szCs w:val="24"/>
          <w:lang w:val="en-GB"/>
        </w:rPr>
        <w:t>[Accessed 3 June. 2026].</w:t>
      </w:r>
    </w:p>
    <w:p w:rsidR="7184C908" w:rsidP="2A5B2FB9" w:rsidRDefault="7184C908" w14:paraId="7FA137CD" w14:textId="06390520">
      <w:pPr>
        <w:spacing w:before="0" w:beforeAutospacing="off" w:line="480" w:lineRule="auto"/>
        <w:rPr>
          <w:rFonts w:ascii="Arial" w:hAnsi="Arial" w:eastAsia="Arial" w:cs="Arial"/>
          <w:b w:val="0"/>
          <w:bCs w:val="0"/>
          <w:i w:val="0"/>
          <w:iCs w:val="0"/>
          <w:caps w:val="0"/>
          <w:smallCaps w:val="0"/>
          <w:noProof w:val="0"/>
          <w:color w:val="auto"/>
          <w:sz w:val="24"/>
          <w:szCs w:val="24"/>
          <w:lang w:val="en-GB"/>
        </w:rPr>
      </w:pPr>
    </w:p>
    <w:p w:rsidR="7184C908" w:rsidP="2A5B2FB9" w:rsidRDefault="7184C908" w14:paraId="5B6BE868" w14:textId="4D8390C8">
      <w:pPr>
        <w:spacing w:before="0" w:beforeAutospacing="off" w:line="480" w:lineRule="auto"/>
        <w:rPr>
          <w:rFonts w:ascii="Arial" w:hAnsi="Arial" w:eastAsia="Arial" w:cs="Arial"/>
          <w:b w:val="0"/>
          <w:bCs w:val="0"/>
          <w:i w:val="0"/>
          <w:iCs w:val="0"/>
          <w:caps w:val="0"/>
          <w:smallCaps w:val="0"/>
          <w:noProof w:val="0"/>
          <w:color w:val="auto"/>
          <w:sz w:val="24"/>
          <w:szCs w:val="24"/>
          <w:lang w:val="en-GB"/>
        </w:rPr>
      </w:pPr>
      <w:r w:rsidRPr="2A5B2FB9" w:rsidR="1DA44899">
        <w:rPr>
          <w:rFonts w:ascii="Arial" w:hAnsi="Arial" w:eastAsia="Arial" w:cs="Arial"/>
          <w:b w:val="0"/>
          <w:bCs w:val="0"/>
          <w:i w:val="0"/>
          <w:iCs w:val="0"/>
          <w:caps w:val="0"/>
          <w:smallCaps w:val="0"/>
          <w:noProof w:val="0"/>
          <w:color w:val="auto"/>
          <w:sz w:val="24"/>
          <w:szCs w:val="24"/>
          <w:lang w:val="en-GB"/>
        </w:rPr>
        <w:t xml:space="preserve">Rayson, M. (2018). </w:t>
      </w:r>
      <w:r w:rsidRPr="2A5B2FB9" w:rsidR="1DA44899">
        <w:rPr>
          <w:rFonts w:ascii="Arial" w:hAnsi="Arial" w:eastAsia="Arial" w:cs="Arial"/>
          <w:b w:val="0"/>
          <w:bCs w:val="0"/>
          <w:i w:val="1"/>
          <w:iCs w:val="1"/>
          <w:caps w:val="0"/>
          <w:smallCaps w:val="0"/>
          <w:noProof w:val="0"/>
          <w:color w:val="auto"/>
          <w:sz w:val="24"/>
          <w:szCs w:val="24"/>
          <w:lang w:val="en-GB"/>
        </w:rPr>
        <w:t>Performance skills in dance - Razzamataz</w:t>
      </w:r>
      <w:r w:rsidRPr="2A5B2FB9" w:rsidR="1DA44899">
        <w:rPr>
          <w:rFonts w:ascii="Arial" w:hAnsi="Arial" w:eastAsia="Arial" w:cs="Arial"/>
          <w:b w:val="0"/>
          <w:bCs w:val="0"/>
          <w:i w:val="0"/>
          <w:iCs w:val="0"/>
          <w:caps w:val="0"/>
          <w:smallCaps w:val="0"/>
          <w:noProof w:val="0"/>
          <w:color w:val="auto"/>
          <w:sz w:val="24"/>
          <w:szCs w:val="24"/>
          <w:lang w:val="en-GB"/>
        </w:rPr>
        <w:t xml:space="preserve">. [online] Razzamataz. Available at: </w:t>
      </w:r>
      <w:hyperlink r:id="Re5de70d071594f1b">
        <w:r w:rsidRPr="2A5B2FB9" w:rsidR="1DA44899">
          <w:rPr>
            <w:rStyle w:val="Hyperlink"/>
            <w:rFonts w:ascii="Arial" w:hAnsi="Arial" w:eastAsia="Arial" w:cs="Arial"/>
            <w:b w:val="0"/>
            <w:bCs w:val="0"/>
            <w:i w:val="0"/>
            <w:iCs w:val="0"/>
            <w:caps w:val="0"/>
            <w:smallCaps w:val="0"/>
            <w:strike w:val="0"/>
            <w:dstrike w:val="0"/>
            <w:noProof w:val="0"/>
            <w:color w:val="4472C4" w:themeColor="accent1" w:themeTint="FF" w:themeShade="FF"/>
            <w:sz w:val="24"/>
            <w:szCs w:val="24"/>
            <w:lang w:val="en-GB"/>
          </w:rPr>
          <w:t>https://www.razzamataz.co.uk/performance-skills-in-dance/</w:t>
        </w:r>
      </w:hyperlink>
      <w:r w:rsidRPr="2A5B2FB9" w:rsidR="1DA44899">
        <w:rPr>
          <w:rFonts w:ascii="Arial" w:hAnsi="Arial" w:eastAsia="Arial" w:cs="Arial"/>
          <w:b w:val="0"/>
          <w:bCs w:val="0"/>
          <w:i w:val="0"/>
          <w:iCs w:val="0"/>
          <w:caps w:val="0"/>
          <w:smallCaps w:val="0"/>
          <w:noProof w:val="0"/>
          <w:color w:val="4472C4" w:themeColor="accent1" w:themeTint="FF" w:themeShade="FF"/>
          <w:sz w:val="24"/>
          <w:szCs w:val="24"/>
          <w:lang w:val="en-GB"/>
        </w:rPr>
        <w:t xml:space="preserve"> </w:t>
      </w:r>
      <w:r w:rsidRPr="2A5B2FB9" w:rsidR="1DA44899">
        <w:rPr>
          <w:rFonts w:ascii="Arial" w:hAnsi="Arial" w:eastAsia="Arial" w:cs="Arial"/>
          <w:b w:val="0"/>
          <w:bCs w:val="0"/>
          <w:i w:val="0"/>
          <w:iCs w:val="0"/>
          <w:caps w:val="0"/>
          <w:smallCaps w:val="0"/>
          <w:noProof w:val="0"/>
          <w:color w:val="auto"/>
          <w:sz w:val="24"/>
          <w:szCs w:val="24"/>
          <w:lang w:val="en-GB"/>
        </w:rPr>
        <w:t>[Accessed 5 Jun. 2026].</w:t>
      </w:r>
    </w:p>
    <w:p w:rsidR="7184C908" w:rsidP="2A5B2FB9" w:rsidRDefault="7184C908" w14:paraId="130A0479" w14:textId="3F2A0B29">
      <w:pPr>
        <w:spacing w:before="0" w:beforeAutospacing="off" w:line="480" w:lineRule="auto"/>
        <w:rPr>
          <w:rFonts w:ascii="Arial" w:hAnsi="Arial" w:eastAsia="Arial" w:cs="Arial"/>
          <w:b w:val="0"/>
          <w:bCs w:val="0"/>
          <w:i w:val="0"/>
          <w:iCs w:val="0"/>
          <w:caps w:val="0"/>
          <w:smallCaps w:val="0"/>
          <w:noProof w:val="0"/>
          <w:color w:val="auto"/>
          <w:sz w:val="24"/>
          <w:szCs w:val="24"/>
          <w:lang w:val="en-GB"/>
        </w:rPr>
      </w:pPr>
    </w:p>
    <w:p w:rsidR="7184C908" w:rsidP="2A5B2FB9" w:rsidRDefault="7184C908" w14:paraId="3DB36C28" w14:textId="7C4397B8">
      <w:pPr>
        <w:spacing w:before="0" w:beforeAutospacing="off" w:line="480" w:lineRule="auto"/>
        <w:rPr>
          <w:rFonts w:ascii="Arial" w:hAnsi="Arial" w:eastAsia="Arial" w:cs="Arial"/>
          <w:b w:val="0"/>
          <w:bCs w:val="0"/>
          <w:i w:val="0"/>
          <w:iCs w:val="0"/>
          <w:caps w:val="0"/>
          <w:smallCaps w:val="0"/>
          <w:noProof w:val="0"/>
          <w:color w:val="auto"/>
          <w:sz w:val="24"/>
          <w:szCs w:val="24"/>
          <w:lang w:val="en-GB"/>
        </w:rPr>
      </w:pPr>
      <w:r w:rsidRPr="2A5B2FB9" w:rsidR="1DA44899">
        <w:rPr>
          <w:rFonts w:ascii="Arial" w:hAnsi="Arial" w:eastAsia="Arial" w:cs="Arial"/>
          <w:b w:val="0"/>
          <w:bCs w:val="0"/>
          <w:i w:val="0"/>
          <w:iCs w:val="0"/>
          <w:caps w:val="0"/>
          <w:smallCaps w:val="0"/>
          <w:noProof w:val="0"/>
          <w:color w:val="auto"/>
          <w:sz w:val="24"/>
          <w:szCs w:val="24"/>
          <w:lang w:val="en-GB"/>
        </w:rPr>
        <w:t xml:space="preserve">Sobhan, A. (2022). </w:t>
      </w:r>
      <w:r w:rsidRPr="2A5B2FB9" w:rsidR="1DA44899">
        <w:rPr>
          <w:rFonts w:ascii="Arial" w:hAnsi="Arial" w:eastAsia="Arial" w:cs="Arial"/>
          <w:b w:val="0"/>
          <w:bCs w:val="0"/>
          <w:i w:val="1"/>
          <w:iCs w:val="1"/>
          <w:caps w:val="0"/>
          <w:smallCaps w:val="0"/>
          <w:noProof w:val="0"/>
          <w:color w:val="auto"/>
          <w:sz w:val="24"/>
          <w:szCs w:val="24"/>
          <w:lang w:val="en-GB"/>
        </w:rPr>
        <w:t>Labrinth + Zendaya — I’m Tired</w:t>
      </w:r>
      <w:r w:rsidRPr="2A5B2FB9" w:rsidR="1DA44899">
        <w:rPr>
          <w:rFonts w:ascii="Arial" w:hAnsi="Arial" w:eastAsia="Arial" w:cs="Arial"/>
          <w:b w:val="0"/>
          <w:bCs w:val="0"/>
          <w:i w:val="0"/>
          <w:iCs w:val="0"/>
          <w:caps w:val="0"/>
          <w:smallCaps w:val="0"/>
          <w:noProof w:val="0"/>
          <w:color w:val="auto"/>
          <w:sz w:val="24"/>
          <w:szCs w:val="24"/>
          <w:lang w:val="en-GB"/>
        </w:rPr>
        <w:t xml:space="preserve">. [online] EUPHORIA. Available at: </w:t>
      </w:r>
      <w:hyperlink r:id="R76eee619de504c59">
        <w:r w:rsidRPr="2A5B2FB9" w:rsidR="1DA44899">
          <w:rPr>
            <w:rStyle w:val="Hyperlink"/>
            <w:rFonts w:ascii="Arial" w:hAnsi="Arial" w:eastAsia="Arial" w:cs="Arial"/>
            <w:b w:val="0"/>
            <w:bCs w:val="0"/>
            <w:i w:val="0"/>
            <w:iCs w:val="0"/>
            <w:caps w:val="0"/>
            <w:smallCaps w:val="0"/>
            <w:strike w:val="0"/>
            <w:dstrike w:val="0"/>
            <w:noProof w:val="0"/>
            <w:color w:val="4472C4" w:themeColor="accent1" w:themeTint="FF" w:themeShade="FF"/>
            <w:sz w:val="24"/>
            <w:szCs w:val="24"/>
            <w:lang w:val="en-GB"/>
          </w:rPr>
          <w:t>https://www.euphoriazine.com/blog/2022/03/music/tracks-labrinth-zendaya-im-tired/</w:t>
        </w:r>
      </w:hyperlink>
      <w:r w:rsidRPr="2A5B2FB9" w:rsidR="1DA44899">
        <w:rPr>
          <w:rFonts w:ascii="Arial" w:hAnsi="Arial" w:eastAsia="Arial" w:cs="Arial"/>
          <w:b w:val="0"/>
          <w:bCs w:val="0"/>
          <w:i w:val="0"/>
          <w:iCs w:val="0"/>
          <w:caps w:val="0"/>
          <w:smallCaps w:val="0"/>
          <w:noProof w:val="0"/>
          <w:color w:val="auto"/>
          <w:sz w:val="24"/>
          <w:szCs w:val="24"/>
          <w:lang w:val="en-GB"/>
        </w:rPr>
        <w:t xml:space="preserve"> [Accessed 5 Jun. 2026].</w:t>
      </w:r>
    </w:p>
    <w:p w:rsidR="7184C908" w:rsidP="2A5B2FB9" w:rsidRDefault="7184C908" w14:paraId="1012CA53" w14:textId="790A9F18">
      <w:pPr>
        <w:spacing w:before="0" w:beforeAutospacing="off" w:line="480" w:lineRule="auto"/>
        <w:rPr>
          <w:rFonts w:ascii="Arial" w:hAnsi="Arial" w:eastAsia="Arial" w:cs="Arial"/>
          <w:b w:val="0"/>
          <w:bCs w:val="0"/>
          <w:i w:val="0"/>
          <w:iCs w:val="0"/>
          <w:caps w:val="0"/>
          <w:smallCaps w:val="0"/>
          <w:noProof w:val="0"/>
          <w:color w:val="auto"/>
          <w:sz w:val="24"/>
          <w:szCs w:val="24"/>
          <w:lang w:val="en-GB"/>
        </w:rPr>
      </w:pPr>
    </w:p>
    <w:p w:rsidR="7184C908" w:rsidP="2A5B2FB9" w:rsidRDefault="7184C908" w14:paraId="77AFE620" w14:textId="523163BA">
      <w:pPr>
        <w:spacing w:before="0" w:beforeAutospacing="off" w:line="480" w:lineRule="auto"/>
        <w:rPr>
          <w:rFonts w:ascii="Arial" w:hAnsi="Arial" w:eastAsia="Arial" w:cs="Arial"/>
          <w:b w:val="0"/>
          <w:bCs w:val="0"/>
          <w:i w:val="0"/>
          <w:iCs w:val="0"/>
          <w:caps w:val="0"/>
          <w:smallCaps w:val="0"/>
          <w:noProof w:val="0"/>
          <w:color w:val="auto"/>
          <w:sz w:val="24"/>
          <w:szCs w:val="24"/>
          <w:lang w:val="en-GB"/>
        </w:rPr>
      </w:pPr>
      <w:r w:rsidRPr="2A5B2FB9" w:rsidR="1DA44899">
        <w:rPr>
          <w:rFonts w:ascii="Arial" w:hAnsi="Arial" w:eastAsia="Arial" w:cs="Arial"/>
          <w:b w:val="0"/>
          <w:bCs w:val="0"/>
          <w:i w:val="0"/>
          <w:iCs w:val="0"/>
          <w:caps w:val="0"/>
          <w:smallCaps w:val="0"/>
          <w:noProof w:val="0"/>
          <w:color w:val="auto"/>
          <w:sz w:val="24"/>
          <w:szCs w:val="24"/>
          <w:lang w:val="en-GB"/>
        </w:rPr>
        <w:t xml:space="preserve">The Trevor Project (2024). </w:t>
      </w:r>
      <w:r w:rsidRPr="2A5B2FB9" w:rsidR="1DA44899">
        <w:rPr>
          <w:rFonts w:ascii="Arial" w:hAnsi="Arial" w:eastAsia="Arial" w:cs="Arial"/>
          <w:b w:val="0"/>
          <w:bCs w:val="0"/>
          <w:i w:val="1"/>
          <w:iCs w:val="1"/>
          <w:caps w:val="0"/>
          <w:smallCaps w:val="0"/>
          <w:noProof w:val="0"/>
          <w:color w:val="auto"/>
          <w:sz w:val="24"/>
          <w:szCs w:val="24"/>
          <w:lang w:val="en-GB"/>
        </w:rPr>
        <w:t>Facts about LGBTQ youth suicide</w:t>
      </w:r>
      <w:r w:rsidRPr="2A5B2FB9" w:rsidR="1DA44899">
        <w:rPr>
          <w:rFonts w:ascii="Arial" w:hAnsi="Arial" w:eastAsia="Arial" w:cs="Arial"/>
          <w:b w:val="0"/>
          <w:bCs w:val="0"/>
          <w:i w:val="0"/>
          <w:iCs w:val="0"/>
          <w:caps w:val="0"/>
          <w:smallCaps w:val="0"/>
          <w:noProof w:val="0"/>
          <w:color w:val="auto"/>
          <w:sz w:val="24"/>
          <w:szCs w:val="24"/>
          <w:lang w:val="en-GB"/>
        </w:rPr>
        <w:t xml:space="preserve">. [online] The Trevor Project. Available at: </w:t>
      </w:r>
      <w:hyperlink r:id="Rd3b76e55afdc42b5">
        <w:r w:rsidRPr="2A5B2FB9" w:rsidR="1DA44899">
          <w:rPr>
            <w:rStyle w:val="Hyperlink"/>
            <w:rFonts w:ascii="Arial" w:hAnsi="Arial" w:eastAsia="Arial" w:cs="Arial"/>
            <w:b w:val="0"/>
            <w:bCs w:val="0"/>
            <w:i w:val="0"/>
            <w:iCs w:val="0"/>
            <w:caps w:val="0"/>
            <w:smallCaps w:val="0"/>
            <w:strike w:val="0"/>
            <w:dstrike w:val="0"/>
            <w:noProof w:val="0"/>
            <w:color w:val="4472C4" w:themeColor="accent1" w:themeTint="FF" w:themeShade="FF"/>
            <w:sz w:val="24"/>
            <w:szCs w:val="24"/>
            <w:lang w:val="en-GB"/>
          </w:rPr>
          <w:t>https://www.thetrevorproject.org/resources/article/facts-about-lgbtq-youth-suicide/</w:t>
        </w:r>
      </w:hyperlink>
      <w:r w:rsidRPr="2A5B2FB9" w:rsidR="1DA44899">
        <w:rPr>
          <w:rFonts w:ascii="Arial" w:hAnsi="Arial" w:eastAsia="Arial" w:cs="Arial"/>
          <w:b w:val="0"/>
          <w:bCs w:val="0"/>
          <w:i w:val="0"/>
          <w:iCs w:val="0"/>
          <w:caps w:val="0"/>
          <w:smallCaps w:val="0"/>
          <w:noProof w:val="0"/>
          <w:color w:val="4472C4" w:themeColor="accent1" w:themeTint="FF" w:themeShade="FF"/>
          <w:sz w:val="24"/>
          <w:szCs w:val="24"/>
          <w:lang w:val="en-GB"/>
        </w:rPr>
        <w:t xml:space="preserve"> </w:t>
      </w:r>
      <w:r w:rsidRPr="2A5B2FB9" w:rsidR="1DA44899">
        <w:rPr>
          <w:rFonts w:ascii="Arial" w:hAnsi="Arial" w:eastAsia="Arial" w:cs="Arial"/>
          <w:b w:val="0"/>
          <w:bCs w:val="0"/>
          <w:i w:val="0"/>
          <w:iCs w:val="0"/>
          <w:caps w:val="0"/>
          <w:smallCaps w:val="0"/>
          <w:noProof w:val="0"/>
          <w:color w:val="auto"/>
          <w:sz w:val="24"/>
          <w:szCs w:val="24"/>
          <w:lang w:val="en-GB"/>
        </w:rPr>
        <w:t>[Accessed 5 Jun. 2026].</w:t>
      </w:r>
    </w:p>
    <w:p w:rsidR="7184C908" w:rsidP="2A5B2FB9" w:rsidRDefault="7184C908" w14:paraId="6A7E18F1" w14:textId="15C2ACAD">
      <w:pPr>
        <w:spacing w:before="0" w:beforeAutospacing="off" w:line="480" w:lineRule="auto"/>
        <w:rPr>
          <w:rFonts w:ascii="Arial" w:hAnsi="Arial" w:eastAsia="Arial" w:cs="Arial"/>
          <w:b w:val="0"/>
          <w:bCs w:val="0"/>
          <w:i w:val="0"/>
          <w:iCs w:val="0"/>
          <w:caps w:val="0"/>
          <w:smallCaps w:val="0"/>
          <w:noProof w:val="0"/>
          <w:color w:val="auto"/>
          <w:sz w:val="24"/>
          <w:szCs w:val="24"/>
          <w:lang w:val="en-GB"/>
        </w:rPr>
      </w:pPr>
    </w:p>
    <w:p w:rsidR="7184C908" w:rsidP="2A5B2FB9" w:rsidRDefault="7184C908" w14:paraId="6F981C09" w14:textId="27A38FF8">
      <w:pPr>
        <w:spacing w:before="0" w:beforeAutospacing="off" w:line="480" w:lineRule="auto"/>
        <w:rPr>
          <w:rFonts w:ascii="Arial" w:hAnsi="Arial" w:eastAsia="Arial" w:cs="Arial"/>
          <w:b w:val="0"/>
          <w:bCs w:val="0"/>
          <w:i w:val="0"/>
          <w:iCs w:val="0"/>
          <w:caps w:val="0"/>
          <w:smallCaps w:val="0"/>
          <w:noProof w:val="0"/>
          <w:color w:val="auto"/>
          <w:sz w:val="24"/>
          <w:szCs w:val="24"/>
          <w:lang w:val="en-GB"/>
        </w:rPr>
      </w:pPr>
      <w:r w:rsidRPr="2A5B2FB9" w:rsidR="1DA44899">
        <w:rPr>
          <w:rFonts w:ascii="Arial" w:hAnsi="Arial" w:eastAsia="Arial" w:cs="Arial"/>
          <w:b w:val="0"/>
          <w:bCs w:val="0"/>
          <w:i w:val="0"/>
          <w:iCs w:val="0"/>
          <w:caps w:val="0"/>
          <w:smallCaps w:val="0"/>
          <w:noProof w:val="0"/>
          <w:color w:val="auto"/>
          <w:sz w:val="24"/>
          <w:szCs w:val="24"/>
          <w:lang w:val="en-GB"/>
        </w:rPr>
        <w:t xml:space="preserve">Ticket Source. (2026). </w:t>
      </w:r>
      <w:r w:rsidRPr="2A5B2FB9" w:rsidR="1DA44899">
        <w:rPr>
          <w:rFonts w:ascii="Arial" w:hAnsi="Arial" w:eastAsia="Arial" w:cs="Arial"/>
          <w:b w:val="0"/>
          <w:bCs w:val="0"/>
          <w:i w:val="1"/>
          <w:iCs w:val="1"/>
          <w:caps w:val="0"/>
          <w:smallCaps w:val="0"/>
          <w:noProof w:val="0"/>
          <w:color w:val="auto"/>
          <w:sz w:val="24"/>
          <w:szCs w:val="24"/>
          <w:lang w:val="en-GB"/>
        </w:rPr>
        <w:t>12</w:t>
      </w:r>
      <w:r w:rsidRPr="2A5B2FB9" w:rsidR="1DA44899">
        <w:rPr>
          <w:rFonts w:ascii="Arial" w:hAnsi="Arial" w:eastAsia="Arial" w:cs="Arial"/>
          <w:b w:val="0"/>
          <w:bCs w:val="0"/>
          <w:i w:val="0"/>
          <w:iCs w:val="0"/>
          <w:caps w:val="0"/>
          <w:smallCaps w:val="0"/>
          <w:noProof w:val="0"/>
          <w:color w:val="auto"/>
          <w:sz w:val="24"/>
          <w:szCs w:val="24"/>
          <w:lang w:val="en-GB"/>
        </w:rPr>
        <w:t xml:space="preserve">. [online] Available at: </w:t>
      </w:r>
      <w:hyperlink r:id="R8e4b1a571f4f462f">
        <w:r w:rsidRPr="2A5B2FB9" w:rsidR="1DA44899">
          <w:rPr>
            <w:rStyle w:val="Hyperlink"/>
            <w:rFonts w:ascii="Arial" w:hAnsi="Arial" w:eastAsia="Arial" w:cs="Arial"/>
            <w:b w:val="0"/>
            <w:bCs w:val="0"/>
            <w:i w:val="0"/>
            <w:iCs w:val="0"/>
            <w:caps w:val="0"/>
            <w:smallCaps w:val="0"/>
            <w:strike w:val="0"/>
            <w:dstrike w:val="0"/>
            <w:noProof w:val="0"/>
            <w:color w:val="4472C4" w:themeColor="accent1" w:themeTint="FF" w:themeShade="FF"/>
            <w:sz w:val="24"/>
            <w:szCs w:val="24"/>
            <w:lang w:val="en-GB"/>
          </w:rPr>
          <w:t>https://www.ticketsource.com/whats-on/cardiff/dance-house-wales-millennium-centre/12/e-bgovel?utm_source=ig&amp;utm_medium=social&amp;utm_content=link_in_bio&amp;fbclid=PAdGRzdgSPg_lleHRuA2FlbQIxMQBzcnRjBmFwcF9pZA81NjcwNjczNDMzNTI0MjcAAaeIQ2TIZd5Z4qn7g-ZDZqPLaCuagSutnO2CAyu4B2UbO922zWWug4JPwebo-A_aem_JWua8-368QZRpff3JGanBA</w:t>
        </w:r>
      </w:hyperlink>
      <w:r w:rsidRPr="2A5B2FB9" w:rsidR="1DA44899">
        <w:rPr>
          <w:rFonts w:ascii="Arial" w:hAnsi="Arial" w:eastAsia="Arial" w:cs="Arial"/>
          <w:b w:val="0"/>
          <w:bCs w:val="0"/>
          <w:i w:val="0"/>
          <w:iCs w:val="0"/>
          <w:caps w:val="0"/>
          <w:smallCaps w:val="0"/>
          <w:noProof w:val="0"/>
          <w:color w:val="4472C4" w:themeColor="accent1" w:themeTint="FF" w:themeShade="FF"/>
          <w:sz w:val="24"/>
          <w:szCs w:val="24"/>
          <w:lang w:val="en-GB"/>
        </w:rPr>
        <w:t xml:space="preserve"> </w:t>
      </w:r>
      <w:r w:rsidRPr="2A5B2FB9" w:rsidR="1DA44899">
        <w:rPr>
          <w:rFonts w:ascii="Arial" w:hAnsi="Arial" w:eastAsia="Arial" w:cs="Arial"/>
          <w:b w:val="0"/>
          <w:bCs w:val="0"/>
          <w:i w:val="0"/>
          <w:iCs w:val="0"/>
          <w:caps w:val="0"/>
          <w:smallCaps w:val="0"/>
          <w:noProof w:val="0"/>
          <w:color w:val="auto"/>
          <w:sz w:val="24"/>
          <w:szCs w:val="24"/>
          <w:lang w:val="en-GB"/>
        </w:rPr>
        <w:t>[Accessed 5 Jun. 2026].</w:t>
      </w:r>
    </w:p>
    <w:p w:rsidR="7184C908" w:rsidP="2A5B2FB9" w:rsidRDefault="7184C908" w14:paraId="2AEF2735" w14:textId="45E8134D">
      <w:pPr>
        <w:spacing w:before="0" w:beforeAutospacing="off" w:line="480" w:lineRule="auto"/>
        <w:rPr>
          <w:rFonts w:ascii="Arial" w:hAnsi="Arial" w:eastAsia="Arial" w:cs="Arial"/>
          <w:b w:val="0"/>
          <w:bCs w:val="0"/>
          <w:i w:val="0"/>
          <w:iCs w:val="0"/>
          <w:caps w:val="0"/>
          <w:smallCaps w:val="0"/>
          <w:noProof w:val="0"/>
          <w:color w:val="auto"/>
          <w:sz w:val="24"/>
          <w:szCs w:val="24"/>
          <w:lang w:val="en-GB"/>
        </w:rPr>
      </w:pPr>
    </w:p>
    <w:p w:rsidR="7184C908" w:rsidP="2A5B2FB9" w:rsidRDefault="7184C908" w14:paraId="62597A6E" w14:textId="26B90122">
      <w:pPr>
        <w:spacing w:before="0" w:beforeAutospacing="off" w:line="480" w:lineRule="auto"/>
        <w:rPr>
          <w:rFonts w:ascii="Arial" w:hAnsi="Arial" w:eastAsia="Arial" w:cs="Arial"/>
          <w:b w:val="0"/>
          <w:bCs w:val="0"/>
          <w:i w:val="0"/>
          <w:iCs w:val="0"/>
          <w:caps w:val="0"/>
          <w:smallCaps w:val="0"/>
          <w:noProof w:val="0"/>
          <w:color w:val="auto"/>
          <w:sz w:val="24"/>
          <w:szCs w:val="24"/>
          <w:lang w:val="en-GB"/>
        </w:rPr>
      </w:pPr>
      <w:r w:rsidRPr="2A5B2FB9" w:rsidR="1DA44899">
        <w:rPr>
          <w:rFonts w:ascii="Arial" w:hAnsi="Arial" w:eastAsia="Arial" w:cs="Arial"/>
          <w:b w:val="0"/>
          <w:bCs w:val="0"/>
          <w:i w:val="0"/>
          <w:iCs w:val="0"/>
          <w:caps w:val="0"/>
          <w:smallCaps w:val="0"/>
          <w:noProof w:val="0"/>
          <w:color w:val="auto"/>
          <w:sz w:val="24"/>
          <w:szCs w:val="24"/>
          <w:lang w:val="en-GB"/>
        </w:rPr>
        <w:t xml:space="preserve">Wiss-Carline, J. (2025). </w:t>
      </w:r>
      <w:r w:rsidRPr="2A5B2FB9" w:rsidR="1DA44899">
        <w:rPr>
          <w:rFonts w:ascii="Arial" w:hAnsi="Arial" w:eastAsia="Arial" w:cs="Arial"/>
          <w:b w:val="0"/>
          <w:bCs w:val="0"/>
          <w:i w:val="1"/>
          <w:iCs w:val="1"/>
          <w:caps w:val="0"/>
          <w:smallCaps w:val="0"/>
          <w:noProof w:val="0"/>
          <w:color w:val="auto"/>
          <w:sz w:val="24"/>
          <w:szCs w:val="24"/>
          <w:lang w:val="en-GB"/>
        </w:rPr>
        <w:t>Schön’s reflective model: reflection-in-action and reflection-on-action guide | UKEssays.com</w:t>
      </w:r>
      <w:r w:rsidRPr="2A5B2FB9" w:rsidR="1DA44899">
        <w:rPr>
          <w:rFonts w:ascii="Arial" w:hAnsi="Arial" w:eastAsia="Arial" w:cs="Arial"/>
          <w:b w:val="0"/>
          <w:bCs w:val="0"/>
          <w:i w:val="0"/>
          <w:iCs w:val="0"/>
          <w:caps w:val="0"/>
          <w:smallCaps w:val="0"/>
          <w:noProof w:val="0"/>
          <w:color w:val="auto"/>
          <w:sz w:val="24"/>
          <w:szCs w:val="24"/>
          <w:lang w:val="en-GB"/>
        </w:rPr>
        <w:t xml:space="preserve">. [online] UKEssays.com. Available at: </w:t>
      </w:r>
      <w:hyperlink r:id="Rcdeaf3404086497e">
        <w:r w:rsidRPr="2A5B2FB9" w:rsidR="1DA44899">
          <w:rPr>
            <w:rStyle w:val="Hyperlink"/>
            <w:rFonts w:ascii="Arial" w:hAnsi="Arial" w:eastAsia="Arial" w:cs="Arial"/>
            <w:b w:val="0"/>
            <w:bCs w:val="0"/>
            <w:i w:val="0"/>
            <w:iCs w:val="0"/>
            <w:caps w:val="0"/>
            <w:smallCaps w:val="0"/>
            <w:strike w:val="0"/>
            <w:dstrike w:val="0"/>
            <w:noProof w:val="0"/>
            <w:color w:val="4472C4" w:themeColor="accent1" w:themeTint="FF" w:themeShade="FF"/>
            <w:sz w:val="24"/>
            <w:szCs w:val="24"/>
            <w:lang w:val="en-GB"/>
          </w:rPr>
          <w:t>https://www.ukessays.com/guides/schons-reflective-model-reflection-in-action-and-reflection-on-action-guide.php</w:t>
        </w:r>
      </w:hyperlink>
      <w:r w:rsidRPr="2A5B2FB9" w:rsidR="1DA44899">
        <w:rPr>
          <w:rFonts w:ascii="Arial" w:hAnsi="Arial" w:eastAsia="Arial" w:cs="Arial"/>
          <w:b w:val="0"/>
          <w:bCs w:val="0"/>
          <w:i w:val="0"/>
          <w:iCs w:val="0"/>
          <w:caps w:val="0"/>
          <w:smallCaps w:val="0"/>
          <w:noProof w:val="0"/>
          <w:color w:val="4472C4" w:themeColor="accent1" w:themeTint="FF" w:themeShade="FF"/>
          <w:sz w:val="24"/>
          <w:szCs w:val="24"/>
          <w:lang w:val="en-GB"/>
        </w:rPr>
        <w:t xml:space="preserve"> </w:t>
      </w:r>
      <w:r w:rsidRPr="2A5B2FB9" w:rsidR="1DA44899">
        <w:rPr>
          <w:rFonts w:ascii="Arial" w:hAnsi="Arial" w:eastAsia="Arial" w:cs="Arial"/>
          <w:b w:val="0"/>
          <w:bCs w:val="0"/>
          <w:i w:val="0"/>
          <w:iCs w:val="0"/>
          <w:caps w:val="0"/>
          <w:smallCaps w:val="0"/>
          <w:noProof w:val="0"/>
          <w:color w:val="auto"/>
          <w:sz w:val="24"/>
          <w:szCs w:val="24"/>
          <w:lang w:val="en-GB"/>
        </w:rPr>
        <w:t>[Accessed 4 June. 2026].</w:t>
      </w:r>
    </w:p>
    <w:p w:rsidR="7184C908" w:rsidP="2A5B2FB9" w:rsidRDefault="7184C908" w14:paraId="2755685B" w14:textId="054A1DFE">
      <w:pPr>
        <w:pStyle w:val="Normal"/>
        <w:spacing w:before="0" w:beforeAutospacing="off" w:line="480" w:lineRule="auto"/>
        <w:rPr>
          <w:rFonts w:ascii="Arial" w:hAnsi="Arial" w:eastAsia="Arial" w:cs="Arial"/>
          <w:b w:val="0"/>
          <w:bCs w:val="0"/>
          <w:i w:val="0"/>
          <w:iCs w:val="0"/>
          <w:caps w:val="0"/>
          <w:smallCaps w:val="0"/>
          <w:noProof w:val="0"/>
          <w:color w:val="auto"/>
          <w:sz w:val="24"/>
          <w:szCs w:val="24"/>
          <w:lang w:val="en-GB"/>
        </w:rPr>
      </w:pPr>
    </w:p>
    <w:p w:rsidR="7184C908" w:rsidP="2A5B2FB9" w:rsidRDefault="7184C908" w14:paraId="46B7EE1D" w14:textId="3C88E432">
      <w:pPr>
        <w:spacing w:line="480" w:lineRule="auto"/>
        <w:rPr>
          <w:rFonts w:ascii="Arial" w:hAnsi="Arial" w:eastAsia="Arial" w:cs="Arial"/>
          <w:b w:val="1"/>
          <w:bCs w:val="1"/>
          <w:i w:val="0"/>
          <w:iCs w:val="0"/>
          <w:caps w:val="0"/>
          <w:smallCaps w:val="0"/>
          <w:noProof w:val="0"/>
          <w:color w:val="auto"/>
          <w:sz w:val="24"/>
          <w:szCs w:val="24"/>
          <w:lang w:val="en-GB"/>
        </w:rPr>
      </w:pPr>
      <w:r w:rsidRPr="2A5B2FB9" w:rsidR="1DA44899">
        <w:rPr>
          <w:rFonts w:ascii="Arial" w:hAnsi="Arial" w:eastAsia="Arial" w:cs="Arial"/>
          <w:b w:val="1"/>
          <w:bCs w:val="1"/>
          <w:i w:val="0"/>
          <w:iCs w:val="0"/>
          <w:caps w:val="0"/>
          <w:smallCaps w:val="0"/>
          <w:noProof w:val="0"/>
          <w:color w:val="auto"/>
          <w:sz w:val="24"/>
          <w:szCs w:val="24"/>
          <w:lang w:val="en-GB"/>
        </w:rPr>
        <w:t>Bibliography</w:t>
      </w:r>
    </w:p>
    <w:p w:rsidR="7184C908" w:rsidP="2A5B2FB9" w:rsidRDefault="7184C908" w14:paraId="43960D1F" w14:textId="4E4EADAC">
      <w:pPr>
        <w:spacing w:before="0" w:beforeAutospacing="off" w:line="480" w:lineRule="auto"/>
        <w:rPr>
          <w:rFonts w:ascii="Arial" w:hAnsi="Arial" w:eastAsia="Arial" w:cs="Arial"/>
          <w:b w:val="0"/>
          <w:bCs w:val="0"/>
          <w:i w:val="0"/>
          <w:iCs w:val="0"/>
          <w:caps w:val="0"/>
          <w:smallCaps w:val="0"/>
          <w:noProof w:val="0"/>
          <w:color w:val="auto"/>
          <w:sz w:val="24"/>
          <w:szCs w:val="24"/>
          <w:lang w:val="en-GB"/>
        </w:rPr>
      </w:pPr>
      <w:r w:rsidRPr="2A5B2FB9" w:rsidR="597DAA55">
        <w:rPr>
          <w:rFonts w:ascii="Arial" w:hAnsi="Arial" w:eastAsia="Arial" w:cs="Arial"/>
          <w:b w:val="0"/>
          <w:bCs w:val="0"/>
          <w:i w:val="0"/>
          <w:iCs w:val="0"/>
          <w:caps w:val="0"/>
          <w:smallCaps w:val="0"/>
          <w:noProof w:val="0"/>
          <w:color w:val="auto"/>
          <w:sz w:val="24"/>
          <w:szCs w:val="24"/>
          <w:lang w:val="en-GB"/>
        </w:rPr>
        <w:t xml:space="preserve">Dixon, D. (2024). </w:t>
      </w:r>
      <w:r w:rsidRPr="2A5B2FB9" w:rsidR="597DAA55">
        <w:rPr>
          <w:rFonts w:ascii="Arial" w:hAnsi="Arial" w:eastAsia="Arial" w:cs="Arial"/>
          <w:b w:val="0"/>
          <w:bCs w:val="0"/>
          <w:i w:val="1"/>
          <w:iCs w:val="1"/>
          <w:caps w:val="0"/>
          <w:smallCaps w:val="0"/>
          <w:noProof w:val="0"/>
          <w:color w:val="auto"/>
          <w:sz w:val="24"/>
          <w:szCs w:val="24"/>
          <w:lang w:val="en-GB"/>
        </w:rPr>
        <w:t>LSBU Library: Reflective Writing: 5. Gibbs Reflective Cycle</w:t>
      </w:r>
      <w:r w:rsidRPr="2A5B2FB9" w:rsidR="597DAA55">
        <w:rPr>
          <w:rFonts w:ascii="Arial" w:hAnsi="Arial" w:eastAsia="Arial" w:cs="Arial"/>
          <w:b w:val="0"/>
          <w:bCs w:val="0"/>
          <w:i w:val="0"/>
          <w:iCs w:val="0"/>
          <w:caps w:val="0"/>
          <w:smallCaps w:val="0"/>
          <w:noProof w:val="0"/>
          <w:color w:val="auto"/>
          <w:sz w:val="24"/>
          <w:szCs w:val="24"/>
          <w:lang w:val="en-GB"/>
        </w:rPr>
        <w:t xml:space="preserve">. [online] library.lsbu.ac.uk. Available at: </w:t>
      </w:r>
      <w:hyperlink r:id="R7017ef29215b427d">
        <w:r w:rsidRPr="2A5B2FB9" w:rsidR="597DAA55">
          <w:rPr>
            <w:rStyle w:val="Hyperlink"/>
            <w:rFonts w:ascii="Arial" w:hAnsi="Arial" w:eastAsia="Arial" w:cs="Arial"/>
            <w:b w:val="0"/>
            <w:bCs w:val="0"/>
            <w:i w:val="0"/>
            <w:iCs w:val="0"/>
            <w:caps w:val="0"/>
            <w:smallCaps w:val="0"/>
            <w:strike w:val="0"/>
            <w:dstrike w:val="0"/>
            <w:noProof w:val="0"/>
            <w:color w:val="4472C4" w:themeColor="accent1" w:themeTint="FF" w:themeShade="FF"/>
            <w:sz w:val="24"/>
            <w:szCs w:val="24"/>
            <w:lang w:val="en-GB"/>
          </w:rPr>
          <w:t>https://library.lsbu.ac.uk/c.php?g=719386&amp;p=5217355</w:t>
        </w:r>
      </w:hyperlink>
      <w:r w:rsidRPr="2A5B2FB9" w:rsidR="597DAA55">
        <w:rPr>
          <w:rFonts w:ascii="Arial" w:hAnsi="Arial" w:eastAsia="Arial" w:cs="Arial"/>
          <w:b w:val="0"/>
          <w:bCs w:val="0"/>
          <w:i w:val="0"/>
          <w:iCs w:val="0"/>
          <w:caps w:val="0"/>
          <w:smallCaps w:val="0"/>
          <w:noProof w:val="0"/>
          <w:color w:val="auto"/>
          <w:sz w:val="24"/>
          <w:szCs w:val="24"/>
          <w:lang w:val="en-GB"/>
        </w:rPr>
        <w:t xml:space="preserve"> [Accessed 4 June. 2026].</w:t>
      </w:r>
    </w:p>
    <w:p w:rsidR="7184C908" w:rsidP="2A5B2FB9" w:rsidRDefault="7184C908" w14:paraId="2670EBEA" w14:textId="114771D2">
      <w:pPr>
        <w:spacing w:line="480" w:lineRule="auto"/>
        <w:rPr>
          <w:rFonts w:ascii="Arial" w:hAnsi="Arial" w:eastAsia="Arial" w:cs="Arial"/>
          <w:b w:val="1"/>
          <w:bCs w:val="1"/>
          <w:i w:val="0"/>
          <w:iCs w:val="0"/>
          <w:caps w:val="0"/>
          <w:smallCaps w:val="0"/>
          <w:noProof w:val="0"/>
          <w:color w:val="auto"/>
          <w:sz w:val="24"/>
          <w:szCs w:val="24"/>
          <w:lang w:val="en-GB"/>
        </w:rPr>
      </w:pPr>
    </w:p>
    <w:p w:rsidR="7184C908" w:rsidP="2A5B2FB9" w:rsidRDefault="7184C908" w14:paraId="61C78B51" w14:textId="184AFD0F">
      <w:pPr>
        <w:spacing w:before="0" w:beforeAutospacing="off" w:line="480" w:lineRule="auto"/>
        <w:rPr>
          <w:rFonts w:ascii="Arial" w:hAnsi="Arial" w:eastAsia="Arial" w:cs="Arial"/>
          <w:b w:val="0"/>
          <w:bCs w:val="0"/>
          <w:i w:val="0"/>
          <w:iCs w:val="0"/>
          <w:caps w:val="0"/>
          <w:smallCaps w:val="0"/>
          <w:noProof w:val="0"/>
          <w:color w:val="auto"/>
          <w:sz w:val="24"/>
          <w:szCs w:val="24"/>
          <w:lang w:val="en-GB"/>
        </w:rPr>
      </w:pPr>
      <w:r w:rsidRPr="2A5B2FB9" w:rsidR="597DAA55">
        <w:rPr>
          <w:rFonts w:ascii="Arial" w:hAnsi="Arial" w:eastAsia="Arial" w:cs="Arial"/>
          <w:b w:val="0"/>
          <w:bCs w:val="0"/>
          <w:i w:val="0"/>
          <w:iCs w:val="0"/>
          <w:caps w:val="0"/>
          <w:smallCaps w:val="0"/>
          <w:noProof w:val="0"/>
          <w:color w:val="auto"/>
          <w:sz w:val="24"/>
          <w:szCs w:val="24"/>
          <w:lang w:val="en-GB"/>
        </w:rPr>
        <w:t xml:space="preserve">Geigel, A. (2022). </w:t>
      </w:r>
      <w:r w:rsidRPr="2A5B2FB9" w:rsidR="597DAA55">
        <w:rPr>
          <w:rFonts w:ascii="Arial" w:hAnsi="Arial" w:eastAsia="Arial" w:cs="Arial"/>
          <w:b w:val="0"/>
          <w:bCs w:val="0"/>
          <w:i w:val="1"/>
          <w:iCs w:val="1"/>
          <w:caps w:val="0"/>
          <w:smallCaps w:val="0"/>
          <w:noProof w:val="0"/>
          <w:color w:val="auto"/>
          <w:sz w:val="24"/>
          <w:szCs w:val="24"/>
          <w:lang w:val="en-GB"/>
        </w:rPr>
        <w:t>Labrinth’s ‘I’m Tired’ From ‘Euphoria’: Lyrics and Meaning</w:t>
      </w:r>
      <w:r w:rsidRPr="2A5B2FB9" w:rsidR="597DAA55">
        <w:rPr>
          <w:rFonts w:ascii="Arial" w:hAnsi="Arial" w:eastAsia="Arial" w:cs="Arial"/>
          <w:b w:val="0"/>
          <w:bCs w:val="0"/>
          <w:i w:val="0"/>
          <w:iCs w:val="0"/>
          <w:caps w:val="0"/>
          <w:smallCaps w:val="0"/>
          <w:noProof w:val="0"/>
          <w:color w:val="auto"/>
          <w:sz w:val="24"/>
          <w:szCs w:val="24"/>
          <w:lang w:val="en-GB"/>
        </w:rPr>
        <w:t xml:space="preserve">. [online] Popsugar. Available at: </w:t>
      </w:r>
      <w:hyperlink r:id="R9d00dac496014004">
        <w:r w:rsidRPr="2A5B2FB9" w:rsidR="597DAA55">
          <w:rPr>
            <w:rStyle w:val="Hyperlink"/>
            <w:rFonts w:ascii="Arial" w:hAnsi="Arial" w:eastAsia="Arial" w:cs="Arial"/>
            <w:b w:val="0"/>
            <w:bCs w:val="0"/>
            <w:i w:val="0"/>
            <w:iCs w:val="0"/>
            <w:caps w:val="0"/>
            <w:smallCaps w:val="0"/>
            <w:strike w:val="0"/>
            <w:dstrike w:val="0"/>
            <w:noProof w:val="0"/>
            <w:color w:val="4472C4" w:themeColor="accent1" w:themeTint="FF" w:themeShade="FF"/>
            <w:sz w:val="24"/>
            <w:szCs w:val="24"/>
            <w:lang w:val="en-GB"/>
          </w:rPr>
          <w:t>https://www.popsugar.com/entertainment/labrinth-im-tired-from-euphoria-lyrics-meaning-48700077</w:t>
        </w:r>
      </w:hyperlink>
      <w:r w:rsidRPr="2A5B2FB9" w:rsidR="597DAA55">
        <w:rPr>
          <w:rFonts w:ascii="Arial" w:hAnsi="Arial" w:eastAsia="Arial" w:cs="Arial"/>
          <w:b w:val="0"/>
          <w:bCs w:val="0"/>
          <w:i w:val="0"/>
          <w:iCs w:val="0"/>
          <w:caps w:val="0"/>
          <w:smallCaps w:val="0"/>
          <w:noProof w:val="0"/>
          <w:color w:val="4472C4" w:themeColor="accent1" w:themeTint="FF" w:themeShade="FF"/>
          <w:sz w:val="24"/>
          <w:szCs w:val="24"/>
          <w:lang w:val="en-GB"/>
        </w:rPr>
        <w:t xml:space="preserve"> </w:t>
      </w:r>
      <w:r w:rsidRPr="2A5B2FB9" w:rsidR="597DAA55">
        <w:rPr>
          <w:rFonts w:ascii="Arial" w:hAnsi="Arial" w:eastAsia="Arial" w:cs="Arial"/>
          <w:b w:val="0"/>
          <w:bCs w:val="0"/>
          <w:i w:val="0"/>
          <w:iCs w:val="0"/>
          <w:caps w:val="0"/>
          <w:smallCaps w:val="0"/>
          <w:noProof w:val="0"/>
          <w:color w:val="auto"/>
          <w:sz w:val="24"/>
          <w:szCs w:val="24"/>
          <w:lang w:val="en-GB"/>
        </w:rPr>
        <w:t>[Accessed 5 Jun. 2026].</w:t>
      </w:r>
    </w:p>
    <w:p w:rsidR="7184C908" w:rsidP="2A5B2FB9" w:rsidRDefault="7184C908" w14:paraId="28F0C771" w14:textId="4E7793DB">
      <w:pPr>
        <w:spacing w:line="480" w:lineRule="auto"/>
        <w:rPr>
          <w:rFonts w:ascii="Arial" w:hAnsi="Arial" w:eastAsia="Arial" w:cs="Arial"/>
          <w:b w:val="1"/>
          <w:bCs w:val="1"/>
          <w:i w:val="0"/>
          <w:iCs w:val="0"/>
          <w:caps w:val="0"/>
          <w:smallCaps w:val="0"/>
          <w:noProof w:val="0"/>
          <w:color w:val="auto"/>
          <w:sz w:val="24"/>
          <w:szCs w:val="24"/>
          <w:lang w:val="en-GB"/>
        </w:rPr>
      </w:pPr>
    </w:p>
    <w:p w:rsidR="7184C908" w:rsidP="2A5B2FB9" w:rsidRDefault="7184C908" w14:paraId="0DC66817" w14:textId="4F134178">
      <w:pPr>
        <w:spacing w:before="0" w:beforeAutospacing="off" w:line="480" w:lineRule="auto"/>
        <w:rPr>
          <w:rFonts w:ascii="Arial" w:hAnsi="Arial" w:eastAsia="Arial" w:cs="Arial"/>
          <w:b w:val="0"/>
          <w:bCs w:val="0"/>
          <w:i w:val="0"/>
          <w:iCs w:val="0"/>
          <w:caps w:val="0"/>
          <w:smallCaps w:val="0"/>
          <w:noProof w:val="0"/>
          <w:color w:val="auto"/>
          <w:sz w:val="24"/>
          <w:szCs w:val="24"/>
          <w:lang w:val="en-GB"/>
        </w:rPr>
      </w:pPr>
      <w:r w:rsidRPr="2A5B2FB9" w:rsidR="597DAA55">
        <w:rPr>
          <w:rFonts w:ascii="Arial" w:hAnsi="Arial" w:eastAsia="Arial" w:cs="Arial"/>
          <w:b w:val="0"/>
          <w:bCs w:val="0"/>
          <w:i w:val="0"/>
          <w:iCs w:val="0"/>
          <w:caps w:val="0"/>
          <w:smallCaps w:val="0"/>
          <w:noProof w:val="0"/>
          <w:color w:val="auto"/>
          <w:sz w:val="24"/>
          <w:szCs w:val="24"/>
          <w:lang w:val="en-GB"/>
        </w:rPr>
        <w:t xml:space="preserve">McCool , A. and Parsons, L. (2026). </w:t>
      </w:r>
      <w:r w:rsidRPr="2A5B2FB9" w:rsidR="597DAA55">
        <w:rPr>
          <w:rFonts w:ascii="Arial" w:hAnsi="Arial" w:eastAsia="Arial" w:cs="Arial"/>
          <w:b w:val="0"/>
          <w:bCs w:val="0"/>
          <w:i w:val="1"/>
          <w:iCs w:val="1"/>
          <w:caps w:val="0"/>
          <w:smallCaps w:val="0"/>
          <w:noProof w:val="0"/>
          <w:color w:val="auto"/>
          <w:sz w:val="24"/>
          <w:szCs w:val="24"/>
          <w:lang w:val="en-GB"/>
        </w:rPr>
        <w:t>Trans people are dying of suicide more than the general UK population, data shows</w:t>
      </w:r>
      <w:r w:rsidRPr="2A5B2FB9" w:rsidR="597DAA55">
        <w:rPr>
          <w:rFonts w:ascii="Arial" w:hAnsi="Arial" w:eastAsia="Arial" w:cs="Arial"/>
          <w:b w:val="0"/>
          <w:bCs w:val="0"/>
          <w:i w:val="0"/>
          <w:iCs w:val="0"/>
          <w:caps w:val="0"/>
          <w:smallCaps w:val="0"/>
          <w:noProof w:val="0"/>
          <w:color w:val="auto"/>
          <w:sz w:val="24"/>
          <w:szCs w:val="24"/>
          <w:lang w:val="en-GB"/>
        </w:rPr>
        <w:t xml:space="preserve">. [online] Good Law Project. Available at: </w:t>
      </w:r>
      <w:hyperlink r:id="R411a8bb774fb4832">
        <w:r w:rsidRPr="2A5B2FB9" w:rsidR="597DAA55">
          <w:rPr>
            <w:rStyle w:val="Hyperlink"/>
            <w:rFonts w:ascii="Arial" w:hAnsi="Arial" w:eastAsia="Arial" w:cs="Arial"/>
            <w:b w:val="0"/>
            <w:bCs w:val="0"/>
            <w:i w:val="0"/>
            <w:iCs w:val="0"/>
            <w:caps w:val="0"/>
            <w:smallCaps w:val="0"/>
            <w:strike w:val="0"/>
            <w:dstrike w:val="0"/>
            <w:noProof w:val="0"/>
            <w:color w:val="4472C4" w:themeColor="accent1" w:themeTint="FF" w:themeShade="FF"/>
            <w:sz w:val="24"/>
            <w:szCs w:val="24"/>
            <w:lang w:val="en-GB"/>
          </w:rPr>
          <w:t>https://goodlawproject.org/trans-people-are-dying-of-suicide-more-than-the-general-uk-population-data-shows/</w:t>
        </w:r>
      </w:hyperlink>
      <w:r w:rsidRPr="2A5B2FB9" w:rsidR="597DAA55">
        <w:rPr>
          <w:rFonts w:ascii="Arial" w:hAnsi="Arial" w:eastAsia="Arial" w:cs="Arial"/>
          <w:b w:val="0"/>
          <w:bCs w:val="0"/>
          <w:i w:val="0"/>
          <w:iCs w:val="0"/>
          <w:caps w:val="0"/>
          <w:smallCaps w:val="0"/>
          <w:noProof w:val="0"/>
          <w:color w:val="4472C4" w:themeColor="accent1" w:themeTint="FF" w:themeShade="FF"/>
          <w:sz w:val="24"/>
          <w:szCs w:val="24"/>
          <w:lang w:val="en-GB"/>
        </w:rPr>
        <w:t xml:space="preserve"> </w:t>
      </w:r>
      <w:r w:rsidRPr="2A5B2FB9" w:rsidR="597DAA55">
        <w:rPr>
          <w:rFonts w:ascii="Arial" w:hAnsi="Arial" w:eastAsia="Arial" w:cs="Arial"/>
          <w:b w:val="0"/>
          <w:bCs w:val="0"/>
          <w:i w:val="0"/>
          <w:iCs w:val="0"/>
          <w:caps w:val="0"/>
          <w:smallCaps w:val="0"/>
          <w:noProof w:val="0"/>
          <w:color w:val="auto"/>
          <w:sz w:val="24"/>
          <w:szCs w:val="24"/>
          <w:lang w:val="en-GB"/>
        </w:rPr>
        <w:t>[Accessed 5 Jun. 2026].</w:t>
      </w:r>
    </w:p>
    <w:p w:rsidR="7184C908" w:rsidP="2A5B2FB9" w:rsidRDefault="7184C908" w14:paraId="4314612E" w14:textId="29A167D3">
      <w:pPr>
        <w:spacing w:before="0" w:beforeAutospacing="off" w:line="480" w:lineRule="auto"/>
        <w:rPr>
          <w:rFonts w:ascii="Arial" w:hAnsi="Arial" w:eastAsia="Arial" w:cs="Arial"/>
          <w:b w:val="0"/>
          <w:bCs w:val="0"/>
          <w:i w:val="0"/>
          <w:iCs w:val="0"/>
          <w:caps w:val="0"/>
          <w:smallCaps w:val="0"/>
          <w:noProof w:val="0"/>
          <w:color w:val="auto"/>
          <w:sz w:val="24"/>
          <w:szCs w:val="24"/>
          <w:lang w:val="en-GB"/>
        </w:rPr>
      </w:pPr>
    </w:p>
    <w:p w:rsidR="7184C908" w:rsidP="2A5B2FB9" w:rsidRDefault="7184C908" w14:paraId="258E4F18" w14:textId="16C72662">
      <w:pPr>
        <w:spacing w:before="0" w:beforeAutospacing="off" w:line="480" w:lineRule="auto"/>
        <w:rPr>
          <w:rFonts w:ascii="Arial" w:hAnsi="Arial" w:eastAsia="Arial" w:cs="Arial"/>
          <w:b w:val="0"/>
          <w:bCs w:val="0"/>
          <w:i w:val="0"/>
          <w:iCs w:val="0"/>
          <w:caps w:val="0"/>
          <w:smallCaps w:val="0"/>
          <w:noProof w:val="0"/>
          <w:color w:val="auto"/>
          <w:sz w:val="24"/>
          <w:szCs w:val="24"/>
          <w:lang w:val="en-GB"/>
        </w:rPr>
      </w:pPr>
      <w:r w:rsidRPr="2A5B2FB9" w:rsidR="597DAA55">
        <w:rPr>
          <w:rFonts w:ascii="Arial" w:hAnsi="Arial" w:eastAsia="Arial" w:cs="Arial"/>
          <w:b w:val="0"/>
          <w:bCs w:val="0"/>
          <w:i w:val="0"/>
          <w:iCs w:val="0"/>
          <w:caps w:val="0"/>
          <w:smallCaps w:val="0"/>
          <w:noProof w:val="0"/>
          <w:color w:val="auto"/>
          <w:sz w:val="24"/>
          <w:szCs w:val="24"/>
          <w:lang w:val="en-GB"/>
        </w:rPr>
        <w:t xml:space="preserve">Moller, R. (2025). </w:t>
      </w:r>
      <w:r w:rsidRPr="2A5B2FB9" w:rsidR="597DAA55">
        <w:rPr>
          <w:rFonts w:ascii="Arial" w:hAnsi="Arial" w:eastAsia="Arial" w:cs="Arial"/>
          <w:b w:val="0"/>
          <w:bCs w:val="0"/>
          <w:i w:val="1"/>
          <w:iCs w:val="1"/>
          <w:caps w:val="0"/>
          <w:smallCaps w:val="0"/>
          <w:noProof w:val="0"/>
          <w:color w:val="auto"/>
          <w:sz w:val="24"/>
          <w:szCs w:val="24"/>
          <w:lang w:val="en-GB"/>
        </w:rPr>
        <w:t>Navigating Autism and Public Speaking | Above and Beyond Therapy</w:t>
      </w:r>
      <w:r w:rsidRPr="2A5B2FB9" w:rsidR="597DAA55">
        <w:rPr>
          <w:rFonts w:ascii="Arial" w:hAnsi="Arial" w:eastAsia="Arial" w:cs="Arial"/>
          <w:b w:val="0"/>
          <w:bCs w:val="0"/>
          <w:i w:val="0"/>
          <w:iCs w:val="0"/>
          <w:caps w:val="0"/>
          <w:smallCaps w:val="0"/>
          <w:noProof w:val="0"/>
          <w:color w:val="auto"/>
          <w:sz w:val="24"/>
          <w:szCs w:val="24"/>
          <w:lang w:val="en-GB"/>
        </w:rPr>
        <w:t xml:space="preserve">. [online] Abtaba.com. Available at: </w:t>
      </w:r>
      <w:hyperlink r:id="R4e61a580e3d24e6e">
        <w:r w:rsidRPr="2A5B2FB9" w:rsidR="597DAA55">
          <w:rPr>
            <w:rStyle w:val="Hyperlink"/>
            <w:rFonts w:ascii="Arial" w:hAnsi="Arial" w:eastAsia="Arial" w:cs="Arial"/>
            <w:b w:val="0"/>
            <w:bCs w:val="0"/>
            <w:i w:val="0"/>
            <w:iCs w:val="0"/>
            <w:caps w:val="0"/>
            <w:smallCaps w:val="0"/>
            <w:strike w:val="0"/>
            <w:dstrike w:val="0"/>
            <w:noProof w:val="0"/>
            <w:color w:val="4472C4" w:themeColor="accent1" w:themeTint="FF" w:themeShade="FF"/>
            <w:sz w:val="24"/>
            <w:szCs w:val="24"/>
            <w:lang w:val="en-GB"/>
          </w:rPr>
          <w:t>https://www.abtaba.com/blog/autism-and-public-speaking</w:t>
        </w:r>
      </w:hyperlink>
      <w:r w:rsidRPr="2A5B2FB9" w:rsidR="597DAA55">
        <w:rPr>
          <w:rFonts w:ascii="Arial" w:hAnsi="Arial" w:eastAsia="Arial" w:cs="Arial"/>
          <w:b w:val="0"/>
          <w:bCs w:val="0"/>
          <w:i w:val="0"/>
          <w:iCs w:val="0"/>
          <w:caps w:val="0"/>
          <w:smallCaps w:val="0"/>
          <w:noProof w:val="0"/>
          <w:color w:val="4472C4" w:themeColor="accent1" w:themeTint="FF" w:themeShade="FF"/>
          <w:sz w:val="24"/>
          <w:szCs w:val="24"/>
          <w:lang w:val="en-GB"/>
        </w:rPr>
        <w:t xml:space="preserve"> </w:t>
      </w:r>
      <w:r w:rsidRPr="2A5B2FB9" w:rsidR="597DAA55">
        <w:rPr>
          <w:rFonts w:ascii="Arial" w:hAnsi="Arial" w:eastAsia="Arial" w:cs="Arial"/>
          <w:b w:val="0"/>
          <w:bCs w:val="0"/>
          <w:i w:val="0"/>
          <w:iCs w:val="0"/>
          <w:caps w:val="0"/>
          <w:smallCaps w:val="0"/>
          <w:noProof w:val="0"/>
          <w:color w:val="auto"/>
          <w:sz w:val="24"/>
          <w:szCs w:val="24"/>
          <w:lang w:val="en-GB"/>
        </w:rPr>
        <w:t>[Accessed 3 June. 2026].</w:t>
      </w:r>
    </w:p>
    <w:p w:rsidR="7184C908" w:rsidP="2A5B2FB9" w:rsidRDefault="7184C908" w14:paraId="0B326083" w14:textId="754F3302">
      <w:pPr>
        <w:spacing w:before="0" w:beforeAutospacing="off" w:line="480" w:lineRule="auto"/>
        <w:rPr>
          <w:rFonts w:ascii="Arial" w:hAnsi="Arial" w:eastAsia="Arial" w:cs="Arial"/>
          <w:b w:val="0"/>
          <w:bCs w:val="0"/>
          <w:i w:val="0"/>
          <w:iCs w:val="0"/>
          <w:caps w:val="0"/>
          <w:smallCaps w:val="0"/>
          <w:noProof w:val="0"/>
          <w:color w:val="auto"/>
          <w:sz w:val="24"/>
          <w:szCs w:val="24"/>
          <w:lang w:val="en-GB"/>
        </w:rPr>
      </w:pPr>
    </w:p>
    <w:p w:rsidR="7184C908" w:rsidP="2A5B2FB9" w:rsidRDefault="7184C908" w14:paraId="4B3158BE" w14:textId="07E355F3">
      <w:pPr>
        <w:spacing w:before="0" w:beforeAutospacing="off" w:line="480" w:lineRule="auto"/>
        <w:rPr>
          <w:rFonts w:ascii="Arial" w:hAnsi="Arial" w:eastAsia="Arial" w:cs="Arial"/>
          <w:b w:val="0"/>
          <w:bCs w:val="0"/>
          <w:i w:val="0"/>
          <w:iCs w:val="0"/>
          <w:caps w:val="0"/>
          <w:smallCaps w:val="0"/>
          <w:noProof w:val="0"/>
          <w:color w:val="auto"/>
          <w:sz w:val="24"/>
          <w:szCs w:val="24"/>
          <w:lang w:val="en-GB"/>
        </w:rPr>
      </w:pPr>
      <w:r w:rsidRPr="2A5B2FB9" w:rsidR="597DAA55">
        <w:rPr>
          <w:rFonts w:ascii="Arial" w:hAnsi="Arial" w:eastAsia="Arial" w:cs="Arial"/>
          <w:b w:val="0"/>
          <w:bCs w:val="0"/>
          <w:i w:val="0"/>
          <w:iCs w:val="0"/>
          <w:caps w:val="0"/>
          <w:smallCaps w:val="0"/>
          <w:noProof w:val="0"/>
          <w:color w:val="auto"/>
          <w:sz w:val="24"/>
          <w:szCs w:val="24"/>
          <w:lang w:val="en-GB"/>
        </w:rPr>
        <w:t xml:space="preserve">Office for National Statistics (2023). </w:t>
      </w:r>
      <w:r w:rsidRPr="2A5B2FB9" w:rsidR="597DAA55">
        <w:rPr>
          <w:rFonts w:ascii="Arial" w:hAnsi="Arial" w:eastAsia="Arial" w:cs="Arial"/>
          <w:b w:val="0"/>
          <w:bCs w:val="0"/>
          <w:i w:val="1"/>
          <w:iCs w:val="1"/>
          <w:caps w:val="0"/>
          <w:smallCaps w:val="0"/>
          <w:noProof w:val="0"/>
          <w:color w:val="auto"/>
          <w:sz w:val="24"/>
          <w:szCs w:val="24"/>
          <w:lang w:val="en-GB"/>
        </w:rPr>
        <w:t xml:space="preserve">Gender identity: Age and sex, </w:t>
      </w:r>
      <w:r w:rsidRPr="2A5B2FB9" w:rsidR="597DAA55">
        <w:rPr>
          <w:rFonts w:ascii="Arial" w:hAnsi="Arial" w:eastAsia="Arial" w:cs="Arial"/>
          <w:b w:val="0"/>
          <w:bCs w:val="0"/>
          <w:i w:val="1"/>
          <w:iCs w:val="1"/>
          <w:caps w:val="0"/>
          <w:smallCaps w:val="0"/>
          <w:noProof w:val="0"/>
          <w:color w:val="auto"/>
          <w:sz w:val="24"/>
          <w:szCs w:val="24"/>
          <w:lang w:val="en-GB"/>
        </w:rPr>
        <w:t>England</w:t>
      </w:r>
      <w:r w:rsidRPr="2A5B2FB9" w:rsidR="597DAA55">
        <w:rPr>
          <w:rFonts w:ascii="Arial" w:hAnsi="Arial" w:eastAsia="Arial" w:cs="Arial"/>
          <w:b w:val="0"/>
          <w:bCs w:val="0"/>
          <w:i w:val="1"/>
          <w:iCs w:val="1"/>
          <w:caps w:val="0"/>
          <w:smallCaps w:val="0"/>
          <w:noProof w:val="0"/>
          <w:color w:val="auto"/>
          <w:sz w:val="24"/>
          <w:szCs w:val="24"/>
          <w:lang w:val="en-GB"/>
        </w:rPr>
        <w:t xml:space="preserve"> and Wales - Office for National Statistics</w:t>
      </w:r>
      <w:r w:rsidRPr="2A5B2FB9" w:rsidR="597DAA55">
        <w:rPr>
          <w:rFonts w:ascii="Arial" w:hAnsi="Arial" w:eastAsia="Arial" w:cs="Arial"/>
          <w:b w:val="0"/>
          <w:bCs w:val="0"/>
          <w:i w:val="0"/>
          <w:iCs w:val="0"/>
          <w:caps w:val="0"/>
          <w:smallCaps w:val="0"/>
          <w:noProof w:val="0"/>
          <w:color w:val="auto"/>
          <w:sz w:val="24"/>
          <w:szCs w:val="24"/>
          <w:lang w:val="en-GB"/>
        </w:rPr>
        <w:t xml:space="preserve">. [online] </w:t>
      </w:r>
      <w:hyperlink r:id="R38b6906f828b4d32">
        <w:r w:rsidRPr="2A5B2FB9" w:rsidR="597DAA55">
          <w:rPr>
            <w:rStyle w:val="Hyperlink"/>
            <w:rFonts w:ascii="Arial" w:hAnsi="Arial" w:eastAsia="Arial" w:cs="Arial"/>
            <w:b w:val="0"/>
            <w:bCs w:val="0"/>
            <w:i w:val="0"/>
            <w:iCs w:val="0"/>
            <w:caps w:val="0"/>
            <w:smallCaps w:val="0"/>
            <w:strike w:val="0"/>
            <w:dstrike w:val="0"/>
            <w:noProof w:val="0"/>
            <w:color w:val="4472C4" w:themeColor="accent1" w:themeTint="FF" w:themeShade="FF"/>
            <w:sz w:val="24"/>
            <w:szCs w:val="24"/>
            <w:lang w:val="en-GB"/>
          </w:rPr>
          <w:t>www.ons.gov.uk</w:t>
        </w:r>
      </w:hyperlink>
      <w:r w:rsidRPr="2A5B2FB9" w:rsidR="597DAA55">
        <w:rPr>
          <w:rFonts w:ascii="Arial" w:hAnsi="Arial" w:eastAsia="Arial" w:cs="Arial"/>
          <w:b w:val="0"/>
          <w:bCs w:val="0"/>
          <w:i w:val="0"/>
          <w:iCs w:val="0"/>
          <w:caps w:val="0"/>
          <w:smallCaps w:val="0"/>
          <w:noProof w:val="0"/>
          <w:color w:val="4472C4" w:themeColor="accent1" w:themeTint="FF" w:themeShade="FF"/>
          <w:sz w:val="24"/>
          <w:szCs w:val="24"/>
          <w:lang w:val="en-GB"/>
        </w:rPr>
        <w:t xml:space="preserve">. </w:t>
      </w:r>
      <w:r w:rsidRPr="2A5B2FB9" w:rsidR="597DAA55">
        <w:rPr>
          <w:rFonts w:ascii="Arial" w:hAnsi="Arial" w:eastAsia="Arial" w:cs="Arial"/>
          <w:b w:val="0"/>
          <w:bCs w:val="0"/>
          <w:i w:val="0"/>
          <w:iCs w:val="0"/>
          <w:caps w:val="0"/>
          <w:smallCaps w:val="0"/>
          <w:noProof w:val="0"/>
          <w:color w:val="auto"/>
          <w:sz w:val="24"/>
          <w:szCs w:val="24"/>
          <w:lang w:val="en-GB"/>
        </w:rPr>
        <w:t>Available</w:t>
      </w:r>
      <w:r w:rsidRPr="2A5B2FB9" w:rsidR="597DAA55">
        <w:rPr>
          <w:rFonts w:ascii="Arial" w:hAnsi="Arial" w:eastAsia="Arial" w:cs="Arial"/>
          <w:b w:val="0"/>
          <w:bCs w:val="0"/>
          <w:i w:val="0"/>
          <w:iCs w:val="0"/>
          <w:caps w:val="0"/>
          <w:smallCaps w:val="0"/>
          <w:noProof w:val="0"/>
          <w:color w:val="4472C4" w:themeColor="accent1" w:themeTint="FF" w:themeShade="FF"/>
          <w:sz w:val="24"/>
          <w:szCs w:val="24"/>
          <w:lang w:val="en-GB"/>
        </w:rPr>
        <w:t xml:space="preserve"> at: </w:t>
      </w:r>
      <w:hyperlink r:id="R751d2c47f1074f8c">
        <w:r w:rsidRPr="2A5B2FB9" w:rsidR="597DAA55">
          <w:rPr>
            <w:rStyle w:val="Hyperlink"/>
            <w:rFonts w:ascii="Arial" w:hAnsi="Arial" w:eastAsia="Arial" w:cs="Arial"/>
            <w:b w:val="0"/>
            <w:bCs w:val="0"/>
            <w:i w:val="0"/>
            <w:iCs w:val="0"/>
            <w:caps w:val="0"/>
            <w:smallCaps w:val="0"/>
            <w:strike w:val="0"/>
            <w:dstrike w:val="0"/>
            <w:noProof w:val="0"/>
            <w:color w:val="4472C4" w:themeColor="accent1" w:themeTint="FF" w:themeShade="FF"/>
            <w:sz w:val="24"/>
            <w:szCs w:val="24"/>
            <w:lang w:val="en-GB"/>
          </w:rPr>
          <w:t>https://www.ons.gov.uk/peoplepopulationandcommunity/culturalidentity/genderidentity/articles/genderidentityageandsexenglandandwalescensus2021/2023-01-25</w:t>
        </w:r>
      </w:hyperlink>
      <w:r w:rsidRPr="2A5B2FB9" w:rsidR="597DAA55">
        <w:rPr>
          <w:rFonts w:ascii="Arial" w:hAnsi="Arial" w:eastAsia="Arial" w:cs="Arial"/>
          <w:b w:val="0"/>
          <w:bCs w:val="0"/>
          <w:i w:val="0"/>
          <w:iCs w:val="0"/>
          <w:caps w:val="0"/>
          <w:smallCaps w:val="0"/>
          <w:noProof w:val="0"/>
          <w:color w:val="auto"/>
          <w:sz w:val="24"/>
          <w:szCs w:val="24"/>
          <w:lang w:val="en-GB"/>
        </w:rPr>
        <w:t xml:space="preserve"> [Accessed 3 June. 2026].</w:t>
      </w:r>
    </w:p>
    <w:p w:rsidR="7184C908" w:rsidP="2A5B2FB9" w:rsidRDefault="7184C908" w14:paraId="24414180" w14:textId="06390520">
      <w:pPr>
        <w:spacing w:before="0" w:beforeAutospacing="off" w:line="480" w:lineRule="auto"/>
        <w:rPr>
          <w:rFonts w:ascii="Arial" w:hAnsi="Arial" w:eastAsia="Arial" w:cs="Arial"/>
          <w:b w:val="0"/>
          <w:bCs w:val="0"/>
          <w:i w:val="0"/>
          <w:iCs w:val="0"/>
          <w:caps w:val="0"/>
          <w:smallCaps w:val="0"/>
          <w:noProof w:val="0"/>
          <w:color w:val="auto"/>
          <w:sz w:val="24"/>
          <w:szCs w:val="24"/>
          <w:lang w:val="en-GB"/>
        </w:rPr>
      </w:pPr>
    </w:p>
    <w:p w:rsidR="7184C908" w:rsidP="2A5B2FB9" w:rsidRDefault="7184C908" w14:paraId="7EC71743" w14:textId="4D8390C8">
      <w:pPr>
        <w:spacing w:before="0" w:beforeAutospacing="off" w:line="480" w:lineRule="auto"/>
        <w:rPr>
          <w:rFonts w:ascii="Arial" w:hAnsi="Arial" w:eastAsia="Arial" w:cs="Arial"/>
          <w:b w:val="0"/>
          <w:bCs w:val="0"/>
          <w:i w:val="0"/>
          <w:iCs w:val="0"/>
          <w:caps w:val="0"/>
          <w:smallCaps w:val="0"/>
          <w:noProof w:val="0"/>
          <w:color w:val="auto"/>
          <w:sz w:val="24"/>
          <w:szCs w:val="24"/>
          <w:lang w:val="en-GB"/>
        </w:rPr>
      </w:pPr>
      <w:r w:rsidRPr="2A5B2FB9" w:rsidR="597DAA55">
        <w:rPr>
          <w:rFonts w:ascii="Arial" w:hAnsi="Arial" w:eastAsia="Arial" w:cs="Arial"/>
          <w:b w:val="0"/>
          <w:bCs w:val="0"/>
          <w:i w:val="0"/>
          <w:iCs w:val="0"/>
          <w:caps w:val="0"/>
          <w:smallCaps w:val="0"/>
          <w:noProof w:val="0"/>
          <w:color w:val="auto"/>
          <w:sz w:val="24"/>
          <w:szCs w:val="24"/>
          <w:lang w:val="en-GB"/>
        </w:rPr>
        <w:t xml:space="preserve">Rayson, M. (2018). </w:t>
      </w:r>
      <w:r w:rsidRPr="2A5B2FB9" w:rsidR="597DAA55">
        <w:rPr>
          <w:rFonts w:ascii="Arial" w:hAnsi="Arial" w:eastAsia="Arial" w:cs="Arial"/>
          <w:b w:val="0"/>
          <w:bCs w:val="0"/>
          <w:i w:val="1"/>
          <w:iCs w:val="1"/>
          <w:caps w:val="0"/>
          <w:smallCaps w:val="0"/>
          <w:noProof w:val="0"/>
          <w:color w:val="auto"/>
          <w:sz w:val="24"/>
          <w:szCs w:val="24"/>
          <w:lang w:val="en-GB"/>
        </w:rPr>
        <w:t>Performance skills in dance - Razzamataz</w:t>
      </w:r>
      <w:r w:rsidRPr="2A5B2FB9" w:rsidR="597DAA55">
        <w:rPr>
          <w:rFonts w:ascii="Arial" w:hAnsi="Arial" w:eastAsia="Arial" w:cs="Arial"/>
          <w:b w:val="0"/>
          <w:bCs w:val="0"/>
          <w:i w:val="0"/>
          <w:iCs w:val="0"/>
          <w:caps w:val="0"/>
          <w:smallCaps w:val="0"/>
          <w:noProof w:val="0"/>
          <w:color w:val="auto"/>
          <w:sz w:val="24"/>
          <w:szCs w:val="24"/>
          <w:lang w:val="en-GB"/>
        </w:rPr>
        <w:t xml:space="preserve">. [online] Razzamataz. Available at: </w:t>
      </w:r>
      <w:hyperlink r:id="R27e2a0fd395a491b">
        <w:r w:rsidRPr="2A5B2FB9" w:rsidR="597DAA55">
          <w:rPr>
            <w:rStyle w:val="Hyperlink"/>
            <w:rFonts w:ascii="Arial" w:hAnsi="Arial" w:eastAsia="Arial" w:cs="Arial"/>
            <w:b w:val="0"/>
            <w:bCs w:val="0"/>
            <w:i w:val="0"/>
            <w:iCs w:val="0"/>
            <w:caps w:val="0"/>
            <w:smallCaps w:val="0"/>
            <w:strike w:val="0"/>
            <w:dstrike w:val="0"/>
            <w:noProof w:val="0"/>
            <w:color w:val="4472C4" w:themeColor="accent1" w:themeTint="FF" w:themeShade="FF"/>
            <w:sz w:val="24"/>
            <w:szCs w:val="24"/>
            <w:lang w:val="en-GB"/>
          </w:rPr>
          <w:t>https://www.razzamataz.co.uk/performance-skills-in-dance/</w:t>
        </w:r>
      </w:hyperlink>
      <w:r w:rsidRPr="2A5B2FB9" w:rsidR="597DAA55">
        <w:rPr>
          <w:rFonts w:ascii="Arial" w:hAnsi="Arial" w:eastAsia="Arial" w:cs="Arial"/>
          <w:b w:val="0"/>
          <w:bCs w:val="0"/>
          <w:i w:val="0"/>
          <w:iCs w:val="0"/>
          <w:caps w:val="0"/>
          <w:smallCaps w:val="0"/>
          <w:noProof w:val="0"/>
          <w:color w:val="4472C4" w:themeColor="accent1" w:themeTint="FF" w:themeShade="FF"/>
          <w:sz w:val="24"/>
          <w:szCs w:val="24"/>
          <w:lang w:val="en-GB"/>
        </w:rPr>
        <w:t xml:space="preserve"> </w:t>
      </w:r>
      <w:r w:rsidRPr="2A5B2FB9" w:rsidR="597DAA55">
        <w:rPr>
          <w:rFonts w:ascii="Arial" w:hAnsi="Arial" w:eastAsia="Arial" w:cs="Arial"/>
          <w:b w:val="0"/>
          <w:bCs w:val="0"/>
          <w:i w:val="0"/>
          <w:iCs w:val="0"/>
          <w:caps w:val="0"/>
          <w:smallCaps w:val="0"/>
          <w:noProof w:val="0"/>
          <w:color w:val="auto"/>
          <w:sz w:val="24"/>
          <w:szCs w:val="24"/>
          <w:lang w:val="en-GB"/>
        </w:rPr>
        <w:t>[Accessed 5 Jun. 2026].</w:t>
      </w:r>
    </w:p>
    <w:p w:rsidR="7184C908" w:rsidP="2A5B2FB9" w:rsidRDefault="7184C908" w14:paraId="4CA4D27B" w14:textId="7A36B142">
      <w:pPr>
        <w:spacing w:before="0" w:beforeAutospacing="off" w:line="480" w:lineRule="auto"/>
        <w:rPr>
          <w:rFonts w:ascii="Arial" w:hAnsi="Arial" w:eastAsia="Arial" w:cs="Arial"/>
          <w:b w:val="0"/>
          <w:bCs w:val="0"/>
          <w:i w:val="0"/>
          <w:iCs w:val="0"/>
          <w:caps w:val="0"/>
          <w:smallCaps w:val="0"/>
          <w:noProof w:val="0"/>
          <w:color w:val="auto"/>
          <w:sz w:val="24"/>
          <w:szCs w:val="24"/>
          <w:lang w:val="en-GB"/>
        </w:rPr>
      </w:pPr>
    </w:p>
    <w:p w:rsidR="7184C908" w:rsidP="2A5B2FB9" w:rsidRDefault="7184C908" w14:paraId="083AB212" w14:textId="34F7AB4A">
      <w:pPr>
        <w:spacing w:before="0" w:beforeAutospacing="off" w:line="480" w:lineRule="auto"/>
        <w:rPr>
          <w:rFonts w:ascii="Arial" w:hAnsi="Arial" w:eastAsia="Arial" w:cs="Arial"/>
          <w:b w:val="0"/>
          <w:bCs w:val="0"/>
          <w:i w:val="0"/>
          <w:iCs w:val="0"/>
          <w:caps w:val="0"/>
          <w:smallCaps w:val="0"/>
          <w:noProof w:val="0"/>
          <w:color w:val="auto"/>
          <w:sz w:val="24"/>
          <w:szCs w:val="24"/>
          <w:lang w:val="en-GB"/>
        </w:rPr>
      </w:pPr>
      <w:r w:rsidRPr="2A5B2FB9" w:rsidR="597DAA55">
        <w:rPr>
          <w:rFonts w:ascii="Arial" w:hAnsi="Arial" w:eastAsia="Arial" w:cs="Arial"/>
          <w:b w:val="0"/>
          <w:bCs w:val="0"/>
          <w:i w:val="0"/>
          <w:iCs w:val="0"/>
          <w:caps w:val="0"/>
          <w:smallCaps w:val="0"/>
          <w:noProof w:val="0"/>
          <w:color w:val="auto"/>
          <w:sz w:val="24"/>
          <w:szCs w:val="24"/>
          <w:lang w:val="en-GB"/>
        </w:rPr>
        <w:t>Raufova</w:t>
      </w:r>
      <w:r w:rsidRPr="2A5B2FB9" w:rsidR="597DAA55">
        <w:rPr>
          <w:rFonts w:ascii="Arial" w:hAnsi="Arial" w:eastAsia="Arial" w:cs="Arial"/>
          <w:b w:val="0"/>
          <w:bCs w:val="0"/>
          <w:i w:val="0"/>
          <w:iCs w:val="0"/>
          <w:caps w:val="0"/>
          <w:smallCaps w:val="0"/>
          <w:noProof w:val="0"/>
          <w:color w:val="auto"/>
          <w:sz w:val="24"/>
          <w:szCs w:val="24"/>
          <w:lang w:val="en-GB"/>
        </w:rPr>
        <w:t xml:space="preserve">, N. (2025). </w:t>
      </w:r>
      <w:r w:rsidRPr="2A5B2FB9" w:rsidR="597DAA55">
        <w:rPr>
          <w:rFonts w:ascii="Arial" w:hAnsi="Arial" w:eastAsia="Arial" w:cs="Arial"/>
          <w:b w:val="0"/>
          <w:bCs w:val="0"/>
          <w:i w:val="1"/>
          <w:iCs w:val="1"/>
          <w:caps w:val="0"/>
          <w:smallCaps w:val="0"/>
          <w:noProof w:val="0"/>
          <w:color w:val="auto"/>
          <w:sz w:val="24"/>
          <w:szCs w:val="24"/>
          <w:lang w:val="en-GB"/>
        </w:rPr>
        <w:t>Enhancing Communication: The Case for Teaching Public Speaking Skills to Autistic Individuals</w:t>
      </w:r>
      <w:r w:rsidRPr="2A5B2FB9" w:rsidR="597DAA55">
        <w:rPr>
          <w:rFonts w:ascii="Arial" w:hAnsi="Arial" w:eastAsia="Arial" w:cs="Arial"/>
          <w:b w:val="0"/>
          <w:bCs w:val="0"/>
          <w:i w:val="0"/>
          <w:iCs w:val="0"/>
          <w:caps w:val="0"/>
          <w:smallCaps w:val="0"/>
          <w:noProof w:val="0"/>
          <w:color w:val="auto"/>
          <w:sz w:val="24"/>
          <w:szCs w:val="24"/>
          <w:lang w:val="en-GB"/>
        </w:rPr>
        <w:t xml:space="preserve">. [online] Autism Spectrum News. Available at: </w:t>
      </w:r>
      <w:hyperlink r:id="R9fbc5a8936bd46ff">
        <w:r w:rsidRPr="2A5B2FB9" w:rsidR="597DAA55">
          <w:rPr>
            <w:rStyle w:val="Hyperlink"/>
            <w:rFonts w:ascii="Arial" w:hAnsi="Arial" w:eastAsia="Arial" w:cs="Arial"/>
            <w:b w:val="0"/>
            <w:bCs w:val="0"/>
            <w:i w:val="0"/>
            <w:iCs w:val="0"/>
            <w:caps w:val="0"/>
            <w:smallCaps w:val="0"/>
            <w:strike w:val="0"/>
            <w:dstrike w:val="0"/>
            <w:noProof w:val="0"/>
            <w:color w:val="4472C4" w:themeColor="accent1" w:themeTint="FF" w:themeShade="FF"/>
            <w:sz w:val="24"/>
            <w:szCs w:val="24"/>
            <w:lang w:val="en-GB"/>
          </w:rPr>
          <w:t>https://autismspectrumnews.org/enhancing-communication-the-case-for-teaching-public-speaking-skills-to-autistic-individuals/</w:t>
        </w:r>
      </w:hyperlink>
      <w:r w:rsidRPr="2A5B2FB9" w:rsidR="597DAA55">
        <w:rPr>
          <w:rFonts w:ascii="Arial" w:hAnsi="Arial" w:eastAsia="Arial" w:cs="Arial"/>
          <w:b w:val="0"/>
          <w:bCs w:val="0"/>
          <w:i w:val="0"/>
          <w:iCs w:val="0"/>
          <w:caps w:val="0"/>
          <w:smallCaps w:val="0"/>
          <w:noProof w:val="0"/>
          <w:color w:val="4472C4" w:themeColor="accent1" w:themeTint="FF" w:themeShade="FF"/>
          <w:sz w:val="24"/>
          <w:szCs w:val="24"/>
          <w:lang w:val="en-GB"/>
        </w:rPr>
        <w:t xml:space="preserve"> </w:t>
      </w:r>
      <w:r w:rsidRPr="2A5B2FB9" w:rsidR="597DAA55">
        <w:rPr>
          <w:rFonts w:ascii="Arial" w:hAnsi="Arial" w:eastAsia="Arial" w:cs="Arial"/>
          <w:b w:val="0"/>
          <w:bCs w:val="0"/>
          <w:i w:val="0"/>
          <w:iCs w:val="0"/>
          <w:caps w:val="0"/>
          <w:smallCaps w:val="0"/>
          <w:noProof w:val="0"/>
          <w:color w:val="auto"/>
          <w:sz w:val="24"/>
          <w:szCs w:val="24"/>
          <w:lang w:val="en-GB"/>
        </w:rPr>
        <w:t>[Accessed 3 June. 2026].</w:t>
      </w:r>
    </w:p>
    <w:p w:rsidR="7184C908" w:rsidP="2A5B2FB9" w:rsidRDefault="7184C908" w14:paraId="1E0EBC41" w14:textId="09F8BC54">
      <w:pPr>
        <w:spacing w:before="0" w:beforeAutospacing="off" w:line="480" w:lineRule="auto"/>
        <w:rPr>
          <w:rFonts w:ascii="Arial" w:hAnsi="Arial" w:eastAsia="Arial" w:cs="Arial"/>
          <w:b w:val="0"/>
          <w:bCs w:val="0"/>
          <w:i w:val="0"/>
          <w:iCs w:val="0"/>
          <w:caps w:val="0"/>
          <w:smallCaps w:val="0"/>
          <w:noProof w:val="0"/>
          <w:color w:val="auto"/>
          <w:sz w:val="24"/>
          <w:szCs w:val="24"/>
          <w:lang w:val="en-GB"/>
        </w:rPr>
      </w:pPr>
    </w:p>
    <w:p w:rsidR="7184C908" w:rsidP="2A5B2FB9" w:rsidRDefault="7184C908" w14:paraId="44CD8F2E" w14:textId="7C4397B8">
      <w:pPr>
        <w:spacing w:before="0" w:beforeAutospacing="off" w:line="480" w:lineRule="auto"/>
        <w:rPr>
          <w:rFonts w:ascii="Arial" w:hAnsi="Arial" w:eastAsia="Arial" w:cs="Arial"/>
          <w:b w:val="0"/>
          <w:bCs w:val="0"/>
          <w:i w:val="0"/>
          <w:iCs w:val="0"/>
          <w:caps w:val="0"/>
          <w:smallCaps w:val="0"/>
          <w:noProof w:val="0"/>
          <w:color w:val="auto"/>
          <w:sz w:val="24"/>
          <w:szCs w:val="24"/>
          <w:lang w:val="en-GB"/>
        </w:rPr>
      </w:pPr>
      <w:r w:rsidRPr="2A5B2FB9" w:rsidR="597DAA55">
        <w:rPr>
          <w:rFonts w:ascii="Arial" w:hAnsi="Arial" w:eastAsia="Arial" w:cs="Arial"/>
          <w:b w:val="0"/>
          <w:bCs w:val="0"/>
          <w:i w:val="0"/>
          <w:iCs w:val="0"/>
          <w:caps w:val="0"/>
          <w:smallCaps w:val="0"/>
          <w:noProof w:val="0"/>
          <w:color w:val="auto"/>
          <w:sz w:val="24"/>
          <w:szCs w:val="24"/>
          <w:lang w:val="en-GB"/>
        </w:rPr>
        <w:t xml:space="preserve">Sobhan, A. (2022). </w:t>
      </w:r>
      <w:r w:rsidRPr="2A5B2FB9" w:rsidR="597DAA55">
        <w:rPr>
          <w:rFonts w:ascii="Arial" w:hAnsi="Arial" w:eastAsia="Arial" w:cs="Arial"/>
          <w:b w:val="0"/>
          <w:bCs w:val="0"/>
          <w:i w:val="1"/>
          <w:iCs w:val="1"/>
          <w:caps w:val="0"/>
          <w:smallCaps w:val="0"/>
          <w:noProof w:val="0"/>
          <w:color w:val="auto"/>
          <w:sz w:val="24"/>
          <w:szCs w:val="24"/>
          <w:lang w:val="en-GB"/>
        </w:rPr>
        <w:t>Labrinth + Zendaya — I’m Tired</w:t>
      </w:r>
      <w:r w:rsidRPr="2A5B2FB9" w:rsidR="597DAA55">
        <w:rPr>
          <w:rFonts w:ascii="Arial" w:hAnsi="Arial" w:eastAsia="Arial" w:cs="Arial"/>
          <w:b w:val="0"/>
          <w:bCs w:val="0"/>
          <w:i w:val="0"/>
          <w:iCs w:val="0"/>
          <w:caps w:val="0"/>
          <w:smallCaps w:val="0"/>
          <w:noProof w:val="0"/>
          <w:color w:val="auto"/>
          <w:sz w:val="24"/>
          <w:szCs w:val="24"/>
          <w:lang w:val="en-GB"/>
        </w:rPr>
        <w:t xml:space="preserve">. [online] EUPHORIA. Available at: </w:t>
      </w:r>
      <w:hyperlink r:id="R64321df9867c4e3d">
        <w:r w:rsidRPr="2A5B2FB9" w:rsidR="597DAA55">
          <w:rPr>
            <w:rStyle w:val="Hyperlink"/>
            <w:rFonts w:ascii="Arial" w:hAnsi="Arial" w:eastAsia="Arial" w:cs="Arial"/>
            <w:b w:val="0"/>
            <w:bCs w:val="0"/>
            <w:i w:val="0"/>
            <w:iCs w:val="0"/>
            <w:caps w:val="0"/>
            <w:smallCaps w:val="0"/>
            <w:strike w:val="0"/>
            <w:dstrike w:val="0"/>
            <w:noProof w:val="0"/>
            <w:color w:val="4472C4" w:themeColor="accent1" w:themeTint="FF" w:themeShade="FF"/>
            <w:sz w:val="24"/>
            <w:szCs w:val="24"/>
            <w:lang w:val="en-GB"/>
          </w:rPr>
          <w:t>https://www.euphoriazine.com/blog/2022/03/music/tracks-labrinth-zendaya-im-tired/</w:t>
        </w:r>
      </w:hyperlink>
      <w:r w:rsidRPr="2A5B2FB9" w:rsidR="597DAA55">
        <w:rPr>
          <w:rFonts w:ascii="Arial" w:hAnsi="Arial" w:eastAsia="Arial" w:cs="Arial"/>
          <w:b w:val="0"/>
          <w:bCs w:val="0"/>
          <w:i w:val="0"/>
          <w:iCs w:val="0"/>
          <w:caps w:val="0"/>
          <w:smallCaps w:val="0"/>
          <w:noProof w:val="0"/>
          <w:color w:val="auto"/>
          <w:sz w:val="24"/>
          <w:szCs w:val="24"/>
          <w:lang w:val="en-GB"/>
        </w:rPr>
        <w:t xml:space="preserve"> [Accessed 5 Jun. 2026].</w:t>
      </w:r>
    </w:p>
    <w:p w:rsidR="7184C908" w:rsidP="2A5B2FB9" w:rsidRDefault="7184C908" w14:paraId="3F9B1248" w14:textId="790A9F18">
      <w:pPr>
        <w:spacing w:before="0" w:beforeAutospacing="off" w:line="480" w:lineRule="auto"/>
        <w:rPr>
          <w:rFonts w:ascii="Arial" w:hAnsi="Arial" w:eastAsia="Arial" w:cs="Arial"/>
          <w:b w:val="0"/>
          <w:bCs w:val="0"/>
          <w:i w:val="0"/>
          <w:iCs w:val="0"/>
          <w:caps w:val="0"/>
          <w:smallCaps w:val="0"/>
          <w:noProof w:val="0"/>
          <w:color w:val="auto"/>
          <w:sz w:val="24"/>
          <w:szCs w:val="24"/>
          <w:lang w:val="en-GB"/>
        </w:rPr>
      </w:pPr>
    </w:p>
    <w:p w:rsidR="7184C908" w:rsidP="2A5B2FB9" w:rsidRDefault="7184C908" w14:paraId="0F6F0F72" w14:textId="523163BA">
      <w:pPr>
        <w:spacing w:before="0" w:beforeAutospacing="off" w:line="480" w:lineRule="auto"/>
        <w:rPr>
          <w:rFonts w:ascii="Arial" w:hAnsi="Arial" w:eastAsia="Arial" w:cs="Arial"/>
          <w:b w:val="0"/>
          <w:bCs w:val="0"/>
          <w:i w:val="0"/>
          <w:iCs w:val="0"/>
          <w:caps w:val="0"/>
          <w:smallCaps w:val="0"/>
          <w:noProof w:val="0"/>
          <w:color w:val="auto"/>
          <w:sz w:val="24"/>
          <w:szCs w:val="24"/>
          <w:lang w:val="en-GB"/>
        </w:rPr>
      </w:pPr>
      <w:r w:rsidRPr="2A5B2FB9" w:rsidR="597DAA55">
        <w:rPr>
          <w:rFonts w:ascii="Arial" w:hAnsi="Arial" w:eastAsia="Arial" w:cs="Arial"/>
          <w:b w:val="0"/>
          <w:bCs w:val="0"/>
          <w:i w:val="0"/>
          <w:iCs w:val="0"/>
          <w:caps w:val="0"/>
          <w:smallCaps w:val="0"/>
          <w:noProof w:val="0"/>
          <w:color w:val="auto"/>
          <w:sz w:val="24"/>
          <w:szCs w:val="24"/>
          <w:lang w:val="en-GB"/>
        </w:rPr>
        <w:t xml:space="preserve">The Trevor Project (2024). </w:t>
      </w:r>
      <w:r w:rsidRPr="2A5B2FB9" w:rsidR="597DAA55">
        <w:rPr>
          <w:rFonts w:ascii="Arial" w:hAnsi="Arial" w:eastAsia="Arial" w:cs="Arial"/>
          <w:b w:val="0"/>
          <w:bCs w:val="0"/>
          <w:i w:val="1"/>
          <w:iCs w:val="1"/>
          <w:caps w:val="0"/>
          <w:smallCaps w:val="0"/>
          <w:noProof w:val="0"/>
          <w:color w:val="auto"/>
          <w:sz w:val="24"/>
          <w:szCs w:val="24"/>
          <w:lang w:val="en-GB"/>
        </w:rPr>
        <w:t>Facts about LGBTQ youth suicide</w:t>
      </w:r>
      <w:r w:rsidRPr="2A5B2FB9" w:rsidR="597DAA55">
        <w:rPr>
          <w:rFonts w:ascii="Arial" w:hAnsi="Arial" w:eastAsia="Arial" w:cs="Arial"/>
          <w:b w:val="0"/>
          <w:bCs w:val="0"/>
          <w:i w:val="0"/>
          <w:iCs w:val="0"/>
          <w:caps w:val="0"/>
          <w:smallCaps w:val="0"/>
          <w:noProof w:val="0"/>
          <w:color w:val="auto"/>
          <w:sz w:val="24"/>
          <w:szCs w:val="24"/>
          <w:lang w:val="en-GB"/>
        </w:rPr>
        <w:t xml:space="preserve">. [online] The Trevor Project. Available at: </w:t>
      </w:r>
      <w:hyperlink r:id="R128e7bf6d19d4569">
        <w:r w:rsidRPr="2A5B2FB9" w:rsidR="597DAA55">
          <w:rPr>
            <w:rStyle w:val="Hyperlink"/>
            <w:rFonts w:ascii="Arial" w:hAnsi="Arial" w:eastAsia="Arial" w:cs="Arial"/>
            <w:b w:val="0"/>
            <w:bCs w:val="0"/>
            <w:i w:val="0"/>
            <w:iCs w:val="0"/>
            <w:caps w:val="0"/>
            <w:smallCaps w:val="0"/>
            <w:strike w:val="0"/>
            <w:dstrike w:val="0"/>
            <w:noProof w:val="0"/>
            <w:color w:val="4472C4" w:themeColor="accent1" w:themeTint="FF" w:themeShade="FF"/>
            <w:sz w:val="24"/>
            <w:szCs w:val="24"/>
            <w:lang w:val="en-GB"/>
          </w:rPr>
          <w:t>https://www.thetrevorproject.org/resources/article/facts-about-lgbtq-youth-suicide/</w:t>
        </w:r>
      </w:hyperlink>
      <w:r w:rsidRPr="2A5B2FB9" w:rsidR="597DAA55">
        <w:rPr>
          <w:rFonts w:ascii="Arial" w:hAnsi="Arial" w:eastAsia="Arial" w:cs="Arial"/>
          <w:b w:val="0"/>
          <w:bCs w:val="0"/>
          <w:i w:val="0"/>
          <w:iCs w:val="0"/>
          <w:caps w:val="0"/>
          <w:smallCaps w:val="0"/>
          <w:noProof w:val="0"/>
          <w:color w:val="4472C4" w:themeColor="accent1" w:themeTint="FF" w:themeShade="FF"/>
          <w:sz w:val="24"/>
          <w:szCs w:val="24"/>
          <w:lang w:val="en-GB"/>
        </w:rPr>
        <w:t xml:space="preserve"> </w:t>
      </w:r>
      <w:r w:rsidRPr="2A5B2FB9" w:rsidR="597DAA55">
        <w:rPr>
          <w:rFonts w:ascii="Arial" w:hAnsi="Arial" w:eastAsia="Arial" w:cs="Arial"/>
          <w:b w:val="0"/>
          <w:bCs w:val="0"/>
          <w:i w:val="0"/>
          <w:iCs w:val="0"/>
          <w:caps w:val="0"/>
          <w:smallCaps w:val="0"/>
          <w:noProof w:val="0"/>
          <w:color w:val="auto"/>
          <w:sz w:val="24"/>
          <w:szCs w:val="24"/>
          <w:lang w:val="en-GB"/>
        </w:rPr>
        <w:t>[Accessed 5 Jun. 2026].</w:t>
      </w:r>
    </w:p>
    <w:p w:rsidR="7184C908" w:rsidP="2A5B2FB9" w:rsidRDefault="7184C908" w14:paraId="11E96D1A" w14:textId="15C2ACAD">
      <w:pPr>
        <w:spacing w:before="0" w:beforeAutospacing="off" w:line="480" w:lineRule="auto"/>
        <w:rPr>
          <w:rFonts w:ascii="Arial" w:hAnsi="Arial" w:eastAsia="Arial" w:cs="Arial"/>
          <w:b w:val="0"/>
          <w:bCs w:val="0"/>
          <w:i w:val="0"/>
          <w:iCs w:val="0"/>
          <w:caps w:val="0"/>
          <w:smallCaps w:val="0"/>
          <w:noProof w:val="0"/>
          <w:color w:val="auto"/>
          <w:sz w:val="24"/>
          <w:szCs w:val="24"/>
          <w:lang w:val="en-GB"/>
        </w:rPr>
      </w:pPr>
    </w:p>
    <w:p w:rsidR="7184C908" w:rsidP="2A5B2FB9" w:rsidRDefault="7184C908" w14:paraId="5CA28490" w14:textId="27A38FF8">
      <w:pPr>
        <w:spacing w:before="0" w:beforeAutospacing="off" w:line="480" w:lineRule="auto"/>
        <w:rPr>
          <w:rFonts w:ascii="Arial" w:hAnsi="Arial" w:eastAsia="Arial" w:cs="Arial"/>
          <w:b w:val="0"/>
          <w:bCs w:val="0"/>
          <w:i w:val="0"/>
          <w:iCs w:val="0"/>
          <w:caps w:val="0"/>
          <w:smallCaps w:val="0"/>
          <w:noProof w:val="0"/>
          <w:color w:val="auto"/>
          <w:sz w:val="24"/>
          <w:szCs w:val="24"/>
          <w:lang w:val="en-GB"/>
        </w:rPr>
      </w:pPr>
      <w:r w:rsidRPr="2A5B2FB9" w:rsidR="597DAA55">
        <w:rPr>
          <w:rFonts w:ascii="Arial" w:hAnsi="Arial" w:eastAsia="Arial" w:cs="Arial"/>
          <w:b w:val="0"/>
          <w:bCs w:val="0"/>
          <w:i w:val="0"/>
          <w:iCs w:val="0"/>
          <w:caps w:val="0"/>
          <w:smallCaps w:val="0"/>
          <w:noProof w:val="0"/>
          <w:color w:val="auto"/>
          <w:sz w:val="24"/>
          <w:szCs w:val="24"/>
          <w:lang w:val="en-GB"/>
        </w:rPr>
        <w:t xml:space="preserve">Ticket Source. (2026). </w:t>
      </w:r>
      <w:r w:rsidRPr="2A5B2FB9" w:rsidR="597DAA55">
        <w:rPr>
          <w:rFonts w:ascii="Arial" w:hAnsi="Arial" w:eastAsia="Arial" w:cs="Arial"/>
          <w:b w:val="0"/>
          <w:bCs w:val="0"/>
          <w:i w:val="1"/>
          <w:iCs w:val="1"/>
          <w:caps w:val="0"/>
          <w:smallCaps w:val="0"/>
          <w:noProof w:val="0"/>
          <w:color w:val="auto"/>
          <w:sz w:val="24"/>
          <w:szCs w:val="24"/>
          <w:lang w:val="en-GB"/>
        </w:rPr>
        <w:t>12</w:t>
      </w:r>
      <w:r w:rsidRPr="2A5B2FB9" w:rsidR="597DAA55">
        <w:rPr>
          <w:rFonts w:ascii="Arial" w:hAnsi="Arial" w:eastAsia="Arial" w:cs="Arial"/>
          <w:b w:val="0"/>
          <w:bCs w:val="0"/>
          <w:i w:val="0"/>
          <w:iCs w:val="0"/>
          <w:caps w:val="0"/>
          <w:smallCaps w:val="0"/>
          <w:noProof w:val="0"/>
          <w:color w:val="auto"/>
          <w:sz w:val="24"/>
          <w:szCs w:val="24"/>
          <w:lang w:val="en-GB"/>
        </w:rPr>
        <w:t xml:space="preserve">. [online] Available at: </w:t>
      </w:r>
      <w:hyperlink r:id="R22ada63a47fc4f49">
        <w:r w:rsidRPr="2A5B2FB9" w:rsidR="597DAA55">
          <w:rPr>
            <w:rStyle w:val="Hyperlink"/>
            <w:rFonts w:ascii="Arial" w:hAnsi="Arial" w:eastAsia="Arial" w:cs="Arial"/>
            <w:b w:val="0"/>
            <w:bCs w:val="0"/>
            <w:i w:val="0"/>
            <w:iCs w:val="0"/>
            <w:caps w:val="0"/>
            <w:smallCaps w:val="0"/>
            <w:strike w:val="0"/>
            <w:dstrike w:val="0"/>
            <w:noProof w:val="0"/>
            <w:color w:val="4472C4" w:themeColor="accent1" w:themeTint="FF" w:themeShade="FF"/>
            <w:sz w:val="24"/>
            <w:szCs w:val="24"/>
            <w:lang w:val="en-GB"/>
          </w:rPr>
          <w:t>https://www.ticketsource.com/whats-on/cardiff/dance-house-wales-millennium-centre/12/e-bgovel?utm_source=ig&amp;utm_medium=social&amp;utm_content=link_in_bio&amp;fbclid=PAdGRzdgSPg_lleHRuA2FlbQIxMQBzcnRjBmFwcF9pZA81NjcwNjczNDMzNTI0MjcAAaeIQ2TIZd5Z4qn7g-ZDZqPLaCuagSutnO2CAyu4B2UbO922zWWug4JPwebo-A_aem_JWua8-368QZRpff3JGanBA</w:t>
        </w:r>
      </w:hyperlink>
      <w:r w:rsidRPr="2A5B2FB9" w:rsidR="597DAA55">
        <w:rPr>
          <w:rFonts w:ascii="Arial" w:hAnsi="Arial" w:eastAsia="Arial" w:cs="Arial"/>
          <w:b w:val="0"/>
          <w:bCs w:val="0"/>
          <w:i w:val="0"/>
          <w:iCs w:val="0"/>
          <w:caps w:val="0"/>
          <w:smallCaps w:val="0"/>
          <w:noProof w:val="0"/>
          <w:color w:val="4472C4" w:themeColor="accent1" w:themeTint="FF" w:themeShade="FF"/>
          <w:sz w:val="24"/>
          <w:szCs w:val="24"/>
          <w:lang w:val="en-GB"/>
        </w:rPr>
        <w:t xml:space="preserve"> </w:t>
      </w:r>
      <w:r w:rsidRPr="2A5B2FB9" w:rsidR="597DAA55">
        <w:rPr>
          <w:rFonts w:ascii="Arial" w:hAnsi="Arial" w:eastAsia="Arial" w:cs="Arial"/>
          <w:b w:val="0"/>
          <w:bCs w:val="0"/>
          <w:i w:val="0"/>
          <w:iCs w:val="0"/>
          <w:caps w:val="0"/>
          <w:smallCaps w:val="0"/>
          <w:noProof w:val="0"/>
          <w:color w:val="auto"/>
          <w:sz w:val="24"/>
          <w:szCs w:val="24"/>
          <w:lang w:val="en-GB"/>
        </w:rPr>
        <w:t>[Accessed 5 Jun. 2026].</w:t>
      </w:r>
    </w:p>
    <w:p w:rsidR="7184C908" w:rsidP="2A5B2FB9" w:rsidRDefault="7184C908" w14:paraId="23514CC9" w14:textId="45E8134D">
      <w:pPr>
        <w:spacing w:before="0" w:beforeAutospacing="off" w:line="480" w:lineRule="auto"/>
        <w:rPr>
          <w:rFonts w:ascii="Arial" w:hAnsi="Arial" w:eastAsia="Arial" w:cs="Arial"/>
          <w:b w:val="0"/>
          <w:bCs w:val="0"/>
          <w:i w:val="0"/>
          <w:iCs w:val="0"/>
          <w:caps w:val="0"/>
          <w:smallCaps w:val="0"/>
          <w:noProof w:val="0"/>
          <w:color w:val="auto"/>
          <w:sz w:val="24"/>
          <w:szCs w:val="24"/>
          <w:lang w:val="en-GB"/>
        </w:rPr>
      </w:pPr>
    </w:p>
    <w:p w:rsidR="7184C908" w:rsidP="2A5B2FB9" w:rsidRDefault="7184C908" w14:paraId="7382ADF6" w14:textId="386A8404">
      <w:pPr>
        <w:spacing w:before="0" w:beforeAutospacing="off" w:line="480" w:lineRule="auto"/>
        <w:rPr>
          <w:rFonts w:ascii="Arial" w:hAnsi="Arial" w:eastAsia="Arial" w:cs="Arial"/>
          <w:b w:val="0"/>
          <w:bCs w:val="0"/>
          <w:i w:val="0"/>
          <w:iCs w:val="0"/>
          <w:caps w:val="0"/>
          <w:smallCaps w:val="0"/>
          <w:noProof w:val="0"/>
          <w:color w:val="auto"/>
          <w:sz w:val="24"/>
          <w:szCs w:val="24"/>
          <w:lang w:val="en-GB"/>
        </w:rPr>
      </w:pPr>
      <w:r w:rsidRPr="2A5B2FB9" w:rsidR="597DAA55">
        <w:rPr>
          <w:rFonts w:ascii="Arial" w:hAnsi="Arial" w:eastAsia="Arial" w:cs="Arial"/>
          <w:b w:val="0"/>
          <w:bCs w:val="0"/>
          <w:i w:val="0"/>
          <w:iCs w:val="0"/>
          <w:caps w:val="0"/>
          <w:smallCaps w:val="0"/>
          <w:noProof w:val="0"/>
          <w:color w:val="auto"/>
          <w:sz w:val="24"/>
          <w:szCs w:val="24"/>
          <w:lang w:val="en-GB"/>
        </w:rPr>
        <w:t xml:space="preserve">Wiss-Carline, J. (2025). </w:t>
      </w:r>
      <w:r w:rsidRPr="2A5B2FB9" w:rsidR="597DAA55">
        <w:rPr>
          <w:rFonts w:ascii="Arial" w:hAnsi="Arial" w:eastAsia="Arial" w:cs="Arial"/>
          <w:b w:val="0"/>
          <w:bCs w:val="0"/>
          <w:i w:val="1"/>
          <w:iCs w:val="1"/>
          <w:caps w:val="0"/>
          <w:smallCaps w:val="0"/>
          <w:noProof w:val="0"/>
          <w:color w:val="auto"/>
          <w:sz w:val="24"/>
          <w:szCs w:val="24"/>
          <w:lang w:val="en-GB"/>
        </w:rPr>
        <w:t>Schön’s reflective model: reflection-in-action and reflection-on-action guide | UKEssays.com</w:t>
      </w:r>
      <w:r w:rsidRPr="2A5B2FB9" w:rsidR="597DAA55">
        <w:rPr>
          <w:rFonts w:ascii="Arial" w:hAnsi="Arial" w:eastAsia="Arial" w:cs="Arial"/>
          <w:b w:val="0"/>
          <w:bCs w:val="0"/>
          <w:i w:val="0"/>
          <w:iCs w:val="0"/>
          <w:caps w:val="0"/>
          <w:smallCaps w:val="0"/>
          <w:noProof w:val="0"/>
          <w:color w:val="auto"/>
          <w:sz w:val="24"/>
          <w:szCs w:val="24"/>
          <w:lang w:val="en-GB"/>
        </w:rPr>
        <w:t xml:space="preserve">. [online] UKEssays.com. Available at: </w:t>
      </w:r>
      <w:hyperlink r:id="R876617fbc1294c2f">
        <w:r w:rsidRPr="2A5B2FB9" w:rsidR="597DAA55">
          <w:rPr>
            <w:rStyle w:val="Hyperlink"/>
            <w:rFonts w:ascii="Arial" w:hAnsi="Arial" w:eastAsia="Arial" w:cs="Arial"/>
            <w:b w:val="0"/>
            <w:bCs w:val="0"/>
            <w:i w:val="0"/>
            <w:iCs w:val="0"/>
            <w:caps w:val="0"/>
            <w:smallCaps w:val="0"/>
            <w:strike w:val="0"/>
            <w:dstrike w:val="0"/>
            <w:noProof w:val="0"/>
            <w:color w:val="4472C4" w:themeColor="accent1" w:themeTint="FF" w:themeShade="FF"/>
            <w:sz w:val="24"/>
            <w:szCs w:val="24"/>
            <w:lang w:val="en-GB"/>
          </w:rPr>
          <w:t>https://www.ukessays.com/guides/schons-reflective-model-reflection-in-action-and-reflection-on-action-guide.php</w:t>
        </w:r>
      </w:hyperlink>
      <w:r w:rsidRPr="2A5B2FB9" w:rsidR="597DAA55">
        <w:rPr>
          <w:rFonts w:ascii="Arial" w:hAnsi="Arial" w:eastAsia="Arial" w:cs="Arial"/>
          <w:b w:val="0"/>
          <w:bCs w:val="0"/>
          <w:i w:val="0"/>
          <w:iCs w:val="0"/>
          <w:caps w:val="0"/>
          <w:smallCaps w:val="0"/>
          <w:noProof w:val="0"/>
          <w:color w:val="4472C4" w:themeColor="accent1" w:themeTint="FF" w:themeShade="FF"/>
          <w:sz w:val="24"/>
          <w:szCs w:val="24"/>
          <w:lang w:val="en-GB"/>
        </w:rPr>
        <w:t xml:space="preserve"> </w:t>
      </w:r>
      <w:r w:rsidRPr="2A5B2FB9" w:rsidR="597DAA55">
        <w:rPr>
          <w:rFonts w:ascii="Arial" w:hAnsi="Arial" w:eastAsia="Arial" w:cs="Arial"/>
          <w:b w:val="0"/>
          <w:bCs w:val="0"/>
          <w:i w:val="0"/>
          <w:iCs w:val="0"/>
          <w:caps w:val="0"/>
          <w:smallCaps w:val="0"/>
          <w:noProof w:val="0"/>
          <w:color w:val="auto"/>
          <w:sz w:val="24"/>
          <w:szCs w:val="24"/>
          <w:lang w:val="en-GB"/>
        </w:rPr>
        <w:t>[Accessed 4 June. 2026].</w:t>
      </w:r>
    </w:p>
    <w:p w:rsidR="7184C908" w:rsidP="2A5B2FB9" w:rsidRDefault="7184C908" w14:paraId="780D521C" w14:textId="71C60DED">
      <w:pPr>
        <w:pStyle w:val="Normal"/>
        <w:spacing w:line="480" w:lineRule="auto"/>
        <w:rPr>
          <w:rFonts w:ascii="Arial" w:hAnsi="Arial" w:eastAsia="Arial" w:cs="Arial"/>
          <w:b w:val="0"/>
          <w:bCs w:val="0"/>
          <w:i w:val="0"/>
          <w:iCs w:val="0"/>
          <w:caps w:val="0"/>
          <w:smallCaps w:val="0"/>
          <w:noProof w:val="0"/>
          <w:color w:val="auto"/>
          <w:sz w:val="24"/>
          <w:szCs w:val="24"/>
          <w:lang w:val="en-GB"/>
        </w:rPr>
      </w:pPr>
    </w:p>
    <w:p w:rsidR="7184C908" w:rsidP="4B0F3291" w:rsidRDefault="7184C908" w14:paraId="5EAF06F5" w14:textId="45F054DC">
      <w:pPr>
        <w:pStyle w:val="Normal"/>
        <w:pBdr>
          <w:top w:val="nil" w:color="000000" w:sz="0" w:space="0"/>
          <w:left w:val="nil" w:color="000000" w:sz="0" w:space="0"/>
          <w:bottom w:val="nil" w:color="000000" w:sz="0" w:space="0"/>
          <w:right w:val="nil" w:color="000000" w:sz="0" w:space="0"/>
          <w:between w:val="nil" w:color="000000" w:sz="0" w:space="0"/>
        </w:pBdr>
        <w:jc w:val="left"/>
        <w:rPr>
          <w:rFonts w:ascii="Arial" w:hAnsi="Arial" w:eastAsia="Arial" w:cs="Arial"/>
          <w:b w:val="0"/>
          <w:bCs w:val="0"/>
          <w:i w:val="0"/>
          <w:iCs w:val="0"/>
          <w:caps w:val="0"/>
          <w:smallCaps w:val="0"/>
          <w:noProof w:val="0"/>
          <w:color w:val="1155CC"/>
          <w:sz w:val="24"/>
          <w:szCs w:val="24"/>
          <w:lang w:val="en-GB"/>
        </w:rPr>
      </w:pPr>
    </w:p>
    <w:p w:rsidR="7184C908" w:rsidP="4B0F3291" w:rsidRDefault="7184C908" w14:paraId="51344038" w14:textId="171EB08F">
      <w:pPr>
        <w:pStyle w:val="Normal"/>
        <w:pBdr>
          <w:top w:val="nil" w:color="000000" w:sz="0" w:space="0"/>
          <w:left w:val="nil" w:color="000000" w:sz="0" w:space="0"/>
          <w:bottom w:val="nil" w:color="000000" w:sz="0" w:space="0"/>
          <w:right w:val="nil" w:color="000000" w:sz="0" w:space="0"/>
          <w:between w:val="nil" w:color="000000" w:sz="0" w:space="0"/>
        </w:pBdr>
        <w:jc w:val="left"/>
        <w:rPr>
          <w:rFonts w:ascii="Arial" w:hAnsi="Arial" w:eastAsia="Arial" w:cs="Arial"/>
          <w:b w:val="0"/>
          <w:bCs w:val="0"/>
          <w:i w:val="0"/>
          <w:iCs w:val="0"/>
          <w:caps w:val="0"/>
          <w:smallCaps w:val="0"/>
          <w:noProof w:val="0"/>
          <w:color w:val="1155CC"/>
          <w:sz w:val="24"/>
          <w:szCs w:val="24"/>
          <w:lang w:val="en-GB"/>
        </w:rPr>
      </w:pPr>
    </w:p>
    <w:p w:rsidR="7184C908" w:rsidP="4B0F3291" w:rsidRDefault="7184C908" w14:paraId="56FD7634" w14:textId="61707F23">
      <w:pPr>
        <w:pStyle w:val="Normal"/>
        <w:pBdr>
          <w:top w:val="nil" w:color="000000" w:sz="0" w:space="0"/>
          <w:left w:val="nil" w:color="000000" w:sz="0" w:space="0"/>
          <w:bottom w:val="nil" w:color="000000" w:sz="0" w:space="0"/>
          <w:right w:val="nil" w:color="000000" w:sz="0" w:space="0"/>
          <w:between w:val="nil" w:color="000000" w:sz="0" w:space="0"/>
        </w:pBdr>
        <w:jc w:val="left"/>
        <w:rPr>
          <w:rFonts w:ascii="Arial" w:hAnsi="Arial" w:eastAsia="Arial" w:cs="Arial"/>
          <w:b w:val="0"/>
          <w:bCs w:val="0"/>
          <w:i w:val="0"/>
          <w:iCs w:val="0"/>
          <w:caps w:val="0"/>
          <w:smallCaps w:val="0"/>
          <w:noProof w:val="0"/>
          <w:color w:val="1155CC"/>
          <w:sz w:val="24"/>
          <w:szCs w:val="24"/>
          <w:lang w:val="en-GB"/>
        </w:rPr>
      </w:pPr>
    </w:p>
    <w:p w:rsidR="7184C908" w:rsidP="4B0F3291" w:rsidRDefault="7184C908" w14:paraId="2B2F002D" w14:textId="1A75230A">
      <w:pPr>
        <w:pStyle w:val="Normal"/>
        <w:pBdr>
          <w:top w:val="nil" w:color="000000" w:sz="0" w:space="0"/>
          <w:left w:val="nil" w:color="000000" w:sz="0" w:space="0"/>
          <w:bottom w:val="nil" w:color="000000" w:sz="0" w:space="0"/>
          <w:right w:val="nil" w:color="000000" w:sz="0" w:space="0"/>
          <w:between w:val="nil" w:color="000000" w:sz="0" w:space="0"/>
        </w:pBdr>
        <w:jc w:val="left"/>
        <w:rPr>
          <w:rFonts w:ascii="Arial" w:hAnsi="Arial" w:eastAsia="Arial" w:cs="Arial"/>
          <w:b w:val="0"/>
          <w:bCs w:val="0"/>
          <w:i w:val="0"/>
          <w:iCs w:val="0"/>
          <w:caps w:val="0"/>
          <w:smallCaps w:val="0"/>
          <w:noProof w:val="0"/>
          <w:color w:val="1155CC"/>
          <w:sz w:val="24"/>
          <w:szCs w:val="24"/>
          <w:lang w:val="en-GB"/>
        </w:rPr>
      </w:pPr>
    </w:p>
    <w:p w:rsidR="7184C908" w:rsidP="2A5B2FB9" w:rsidRDefault="7184C908" w14:paraId="41A2BC4A" w14:textId="545882A2">
      <w:pPr>
        <w:pStyle w:val="Normal"/>
        <w:pBdr>
          <w:top w:val="nil" w:color="000000" w:sz="0" w:space="0"/>
          <w:left w:val="nil" w:color="000000" w:sz="0" w:space="0"/>
          <w:bottom w:val="nil" w:color="000000" w:sz="0" w:space="0"/>
          <w:right w:val="nil" w:color="000000" w:sz="0" w:space="0"/>
          <w:between w:val="nil" w:color="000000" w:sz="0" w:space="0"/>
        </w:pBdr>
        <w:jc w:val="left"/>
        <w:rPr>
          <w:rFonts w:ascii="Arial" w:hAnsi="Arial" w:eastAsia="Arial" w:cs="Arial"/>
          <w:b w:val="0"/>
          <w:bCs w:val="0"/>
          <w:i w:val="0"/>
          <w:iCs w:val="0"/>
          <w:caps w:val="0"/>
          <w:smallCaps w:val="0"/>
          <w:noProof w:val="0"/>
          <w:color w:val="1155CC"/>
          <w:sz w:val="24"/>
          <w:szCs w:val="24"/>
          <w:lang w:val="en-GB"/>
        </w:rPr>
      </w:pPr>
    </w:p>
    <w:sectPr w:rsidR="00455C9A">
      <w:headerReference w:type="default" r:id="rId7"/>
      <w:pgSz w:w="11906" w:h="16838" w:orient="portrait"/>
      <w:pgMar w:top="1132" w:right="1440" w:bottom="1440" w:left="1440" w:header="708" w:footer="708" w:gutter="0"/>
      <w:pgNumType w:start="0"/>
      <w:cols w:space="720"/>
      <w:titlePg w:val="1"/>
      <w:headerReference w:type="first" r:id="Rc5c6666fa7c14c63"/>
      <w:footerReference w:type="default" r:id="R25f3543039ce4fa0"/>
      <w:footerReference w:type="first" r:id="Rf93d0e9b372040f3"/>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xmlns:wp14="http://schemas.microsoft.com/office/word/2010/wordml" w:rsidR="00B6757B" w:rsidRDefault="00B6757B" w14:paraId="4B94D5A5" wp14:textId="77777777">
      <w:r>
        <w:separator/>
      </w:r>
    </w:p>
  </w:endnote>
  <w:endnote w:type="continuationSeparator" w:id="0">
    <w:p xmlns:wp14="http://schemas.microsoft.com/office/word/2010/wordml" w:rsidR="00B6757B" w:rsidRDefault="00B6757B" w14:paraId="3DEEC669" wp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embedRegular w:fontKey="{98159F36-B40D-4439-800A-A1DD3E084D23}" r:id="rId1"/>
    <w:embedBold w:fontKey="{281C3029-7E85-425A-8901-076229EE8951}" r:id="rId2"/>
  </w:font>
  <w:font w:name="Times New Roman">
    <w:panose1 w:val="02020603050405020304"/>
    <w:charset w:val="00"/>
    <w:family w:val="roman"/>
    <w:pitch w:val="variable"/>
    <w:sig w:usb0="E0002EFF" w:usb1="C000785B" w:usb2="00000009" w:usb3="00000000" w:csb0="000001FF" w:csb1="00000000"/>
  </w:font>
  <w:font w:name="Sabon MT Pro">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embedItalic w:fontKey="{A2BA3CAB-28F4-449A-9C83-E5E43A0D430C}" r:id="rId3"/>
  </w:font>
  <w:font w:name="Montserrat">
    <w:panose1 w:val="00000500000000000000"/>
    <w:charset w:val="00"/>
    <w:family w:val="auto"/>
    <w:pitch w:val="variable"/>
    <w:sig w:usb0="2000020F" w:usb1="00000003" w:usb2="00000000" w:usb3="00000000" w:csb0="00000197" w:csb1="00000000"/>
    <w:embedBold w:fontKey="{BE8F3B27-9004-4B06-8D29-E52EB136C6AF}" r:id="rId4"/>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embedRegular w:fontKey="{1FAE0ACE-F7EE-474F-A8F0-8A04EEE286D2}" r:id="rId5"/>
  </w:font>
  <w:font w:name="Yu Mincho">
    <w:altName w:val="游明朝"/>
    <w:panose1 w:val="02020400000000000000"/>
    <w:charset w:val="80"/>
    <w:family w:val="roman"/>
    <w:pitch w:val="variable"/>
    <w:sig w:usb0="800002E7" w:usb1="2AC7FCFF" w:usb2="00000012" w:usb3="00000000" w:csb0="000200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29E4405" w:rsidTr="429E4405" w14:paraId="78BDF1DA">
      <w:trPr>
        <w:trHeight w:val="300"/>
      </w:trPr>
      <w:tc>
        <w:tcPr>
          <w:tcW w:w="3005" w:type="dxa"/>
          <w:tcMar/>
        </w:tcPr>
        <w:p w:rsidR="429E4405" w:rsidP="429E4405" w:rsidRDefault="429E4405" w14:paraId="491550C6" w14:textId="2B3E87C6">
          <w:pPr>
            <w:pStyle w:val="Header"/>
            <w:bidi w:val="0"/>
            <w:ind w:left="-115"/>
            <w:jc w:val="left"/>
          </w:pPr>
        </w:p>
      </w:tc>
      <w:tc>
        <w:tcPr>
          <w:tcW w:w="3005" w:type="dxa"/>
          <w:tcMar/>
        </w:tcPr>
        <w:p w:rsidR="429E4405" w:rsidP="429E4405" w:rsidRDefault="429E4405" w14:paraId="65B3B13B" w14:textId="15F285C1">
          <w:pPr>
            <w:pStyle w:val="Header"/>
            <w:bidi w:val="0"/>
            <w:jc w:val="center"/>
          </w:pPr>
        </w:p>
      </w:tc>
      <w:tc>
        <w:tcPr>
          <w:tcW w:w="3005" w:type="dxa"/>
          <w:tcMar/>
        </w:tcPr>
        <w:p w:rsidR="429E4405" w:rsidP="429E4405" w:rsidRDefault="429E4405" w14:paraId="433FC0AD" w14:textId="52594322">
          <w:pPr>
            <w:pStyle w:val="Header"/>
            <w:bidi w:val="0"/>
            <w:ind w:right="-115"/>
            <w:jc w:val="right"/>
          </w:pPr>
          <w:r>
            <w:fldChar w:fldCharType="begin"/>
          </w:r>
          <w:r>
            <w:instrText xml:space="preserve">PAGE</w:instrText>
          </w:r>
          <w:r>
            <w:fldChar w:fldCharType="separate"/>
          </w:r>
          <w:r>
            <w:fldChar w:fldCharType="end"/>
          </w:r>
        </w:p>
      </w:tc>
    </w:tr>
  </w:tbl>
  <w:p w:rsidR="429E4405" w:rsidP="429E4405" w:rsidRDefault="429E4405" w14:paraId="474A902E" w14:textId="44F56574">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29E4405" w:rsidTr="429E4405" w14:paraId="112AB3A7">
      <w:trPr>
        <w:trHeight w:val="300"/>
      </w:trPr>
      <w:tc>
        <w:tcPr>
          <w:tcW w:w="3005" w:type="dxa"/>
          <w:tcMar/>
        </w:tcPr>
        <w:p w:rsidR="429E4405" w:rsidP="429E4405" w:rsidRDefault="429E4405" w14:paraId="6A6654E8" w14:textId="7EB7808A">
          <w:pPr>
            <w:pStyle w:val="Header"/>
            <w:bidi w:val="0"/>
            <w:ind w:left="-115"/>
            <w:jc w:val="left"/>
          </w:pPr>
        </w:p>
      </w:tc>
      <w:tc>
        <w:tcPr>
          <w:tcW w:w="3005" w:type="dxa"/>
          <w:tcMar/>
        </w:tcPr>
        <w:p w:rsidR="429E4405" w:rsidP="429E4405" w:rsidRDefault="429E4405" w14:paraId="67C9022D" w14:textId="170F829E">
          <w:pPr>
            <w:pStyle w:val="Header"/>
            <w:bidi w:val="0"/>
            <w:jc w:val="center"/>
          </w:pPr>
        </w:p>
      </w:tc>
      <w:tc>
        <w:tcPr>
          <w:tcW w:w="3005" w:type="dxa"/>
          <w:tcMar/>
        </w:tcPr>
        <w:p w:rsidR="429E4405" w:rsidP="429E4405" w:rsidRDefault="429E4405" w14:paraId="60B85CAD" w14:textId="5B508FF7">
          <w:pPr>
            <w:pStyle w:val="Header"/>
            <w:bidi w:val="0"/>
            <w:ind w:right="-115"/>
            <w:jc w:val="right"/>
          </w:pPr>
        </w:p>
      </w:tc>
    </w:tr>
  </w:tbl>
  <w:p w:rsidR="429E4405" w:rsidP="429E4405" w:rsidRDefault="429E4405" w14:paraId="4EAF2010" w14:textId="35D9EF53">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xmlns:wp14="http://schemas.microsoft.com/office/word/2010/wordml" w:rsidR="00B6757B" w:rsidRDefault="00B6757B" w14:paraId="3656B9AB" wp14:textId="77777777">
      <w:r>
        <w:separator/>
      </w:r>
    </w:p>
  </w:footnote>
  <w:footnote w:type="continuationSeparator" w:id="0">
    <w:p xmlns:wp14="http://schemas.microsoft.com/office/word/2010/wordml" w:rsidR="00B6757B" w:rsidRDefault="00B6757B" w14:paraId="45FB0818" wp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p xmlns:wp14="http://schemas.microsoft.com/office/word/2010/wordml" w:rsidR="00455C9A" w:rsidP="178A45EF" w:rsidRDefault="00B6757B" w14:paraId="44EAFD9C" wp14:textId="1C087FEE">
    <w:pPr>
      <w:pBdr>
        <w:top w:val="nil" w:color="000000" w:sz="0" w:space="0"/>
        <w:left w:val="nil" w:color="000000" w:sz="0" w:space="0"/>
        <w:bottom w:val="nil" w:color="000000" w:sz="0" w:space="0"/>
        <w:right w:val="nil" w:color="000000" w:sz="0" w:space="0"/>
        <w:between w:val="nil" w:color="000000" w:sz="0" w:space="0"/>
      </w:pBdr>
      <w:tabs>
        <w:tab w:val="center" w:pos="4513"/>
        <w:tab w:val="right" w:pos="9026"/>
      </w:tabs>
      <w:jc w:val="left"/>
    </w:pPr>
    <w:r w:rsidR="178A45EF">
      <w:rPr/>
      <w:t>Aimee Decodts</w:t>
    </w:r>
  </w:p>
  <w:p w:rsidR="178A45EF" w:rsidP="178A45EF" w:rsidRDefault="178A45EF" w14:paraId="1699CD3C" w14:textId="33F9E262">
    <w:pPr>
      <w:pBdr>
        <w:top w:val="nil" w:color="000000" w:sz="0" w:space="0"/>
        <w:left w:val="nil" w:color="000000" w:sz="0" w:space="0"/>
        <w:bottom w:val="nil" w:color="000000" w:sz="0" w:space="0"/>
        <w:right w:val="nil" w:color="000000" w:sz="0" w:space="0"/>
        <w:between w:val="nil" w:color="000000" w:sz="0" w:space="0"/>
      </w:pBdr>
      <w:tabs>
        <w:tab w:val="center" w:leader="none" w:pos="4513"/>
        <w:tab w:val="right" w:leader="none" w:pos="9026"/>
      </w:tabs>
      <w:jc w:val="left"/>
    </w:pPr>
    <w:r w:rsidR="178A45EF">
      <w:rPr/>
      <w:t>2305169</w:t>
    </w:r>
  </w:p>
  <w:p w:rsidR="178A45EF" w:rsidP="2A5B2FB9" w:rsidRDefault="178A45EF" w14:paraId="52293FF3" w14:textId="047CEFE8">
    <w:pPr>
      <w:pBdr>
        <w:top w:val="nil" w:color="000000" w:sz="0" w:space="0"/>
        <w:left w:val="nil" w:color="000000" w:sz="0" w:space="0"/>
        <w:bottom w:val="nil" w:color="000000" w:sz="0" w:space="0"/>
        <w:right w:val="nil" w:color="000000" w:sz="0" w:space="0"/>
        <w:between w:val="nil" w:color="000000" w:sz="0" w:space="0"/>
      </w:pBdr>
      <w:tabs>
        <w:tab w:val="center" w:leader="none" w:pos="4513"/>
        <w:tab w:val="right" w:leader="none" w:pos="9026"/>
      </w:tabs>
      <w:jc w:val="left"/>
    </w:pPr>
    <w:r w:rsidR="2A5B2FB9">
      <w:rPr/>
      <w:t>ADP</w:t>
    </w:r>
    <w:r w:rsidR="2A5B2FB9">
      <w:rPr/>
      <w:t>B</w:t>
    </w:r>
    <w:r w:rsidR="2A5B2FB9">
      <w:rPr/>
      <w:t>600</w:t>
    </w:r>
    <w:r w:rsidR="2A5B2FB9">
      <w:rPr/>
      <w:t>3</w:t>
    </w:r>
  </w:p>
</w:hdr>
</file>

<file path=word/header2.xml><?xml version="1.0" encoding="utf-8"?>
<w:hdr xmlns:w14="http://schemas.microsoft.com/office/word/2010/wordml" xmlns:wp="http://schemas.openxmlformats.org/drawingml/2006/wordprocessingDrawing" xmlns:wp14="http://schemas.microsoft.com/office/word/2010/wordprocessingDrawing" xmlns:a="http://schemas.openxmlformats.org/drawingml/2006/main" xmlns:pic="http://schemas.openxmlformats.org/drawingml/2006/picture" xmlns:r="http://schemas.openxmlformats.org/officeDocument/2006/relationships" xmlns:w="http://schemas.openxmlformats.org/wordprocessingml/2006/main">
  <w:tbl>
    <w:tblPr>
      <w:tblStyle w:val="TableNormal"/>
      <w:bidiVisual w:val="0"/>
      <w:tblW w:w="0" w:type="auto"/>
      <w:tblLook w:val="06A0" w:firstRow="1" w:lastRow="0" w:firstColumn="1" w:lastColumn="0" w:noHBand="1" w:noVBand="1"/>
    </w:tblPr>
    <w:tblGrid>
      <w:gridCol w:w="2078"/>
      <w:gridCol w:w="4860"/>
      <w:gridCol w:w="2078"/>
    </w:tblGrid>
    <w:tr w:rsidR="429E4405" w:rsidTr="429E4405" w14:paraId="3970CE8F">
      <w:trPr>
        <w:trHeight w:val="345"/>
      </w:trPr>
      <w:tc>
        <w:tcPr>
          <w:tcW w:w="2078" w:type="dxa"/>
          <w:tcMar/>
        </w:tcPr>
        <w:p w:rsidR="429E4405" w:rsidP="429E4405" w:rsidRDefault="429E4405" w14:paraId="1DC7A1A1" w14:textId="1EA23A13">
          <w:pPr>
            <w:pStyle w:val="Header"/>
            <w:bidi w:val="0"/>
            <w:ind w:left="-115"/>
            <w:jc w:val="left"/>
          </w:pPr>
          <w:r w:rsidR="429E4405">
            <w:drawing>
              <wp:anchor distT="0" distB="0" distL="114300" distR="114300" simplePos="0" relativeHeight="251658240" behindDoc="0" locked="0" layoutInCell="1" allowOverlap="1" wp14:editId="57242073" wp14:anchorId="7399842E">
                <wp:simplePos x="0" y="0"/>
                <wp:positionH relativeFrom="column">
                  <wp:posOffset>1362075</wp:posOffset>
                </wp:positionH>
                <wp:positionV relativeFrom="paragraph">
                  <wp:posOffset>-323850</wp:posOffset>
                </wp:positionV>
                <wp:extent cx="2839212" cy="877620"/>
                <wp:effectExtent l="0" t="0" r="0" b="0"/>
                <wp:wrapNone/>
                <wp:docPr id="286562122" name="image1.png" descr="A black and white sign with white text&#10;&#10;Description automatically generated"/>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0" name="image1.png" descr="A black and white sign with white text&#10;&#10;Description automatically generated"/>
                        <pic:cNvPicPr xmlns:pic="http://schemas.openxmlformats.org/drawingml/2006/picture" preferRelativeResize="0"/>
                      </pic:nvPicPr>
                      <pic:blipFill xmlns:pic="http://schemas.openxmlformats.org/drawingml/2006/picture">
                        <a:blip xmlns:r="http://schemas.openxmlformats.org/officeDocument/2006/relationships" xmlns:a="http://schemas.openxmlformats.org/drawingml/2006/main" r:embed="rId1"/>
                        <a:srcRect xmlns:a="http://schemas.openxmlformats.org/drawingml/2006/main"/>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839212" cy="877620"/>
                        </a:xfrm>
                        <a:prstGeom xmlns:a="http://schemas.openxmlformats.org/drawingml/2006/main" prst="rect">
                          <a:avLst xmlns:a="http://schemas.openxmlformats.org/drawingml/2006/main"/>
                        </a:prstGeom>
                        <a:ln xmlns:a="http://schemas.openxmlformats.org/drawingml/2006/main"/>
                      </pic:spPr>
                    </pic:pic>
                  </a:graphicData>
                </a:graphic>
                <wp14:sizeRelH relativeFrom="page">
                  <wp14:pctWidth>0</wp14:pctWidth>
                </wp14:sizeRelH>
                <wp14:sizeRelV relativeFrom="page">
                  <wp14:pctHeight>0</wp14:pctHeight>
                </wp14:sizeRelV>
              </wp:anchor>
            </w:drawing>
          </w:r>
        </w:p>
      </w:tc>
      <w:tc>
        <w:tcPr>
          <w:tcW w:w="4860" w:type="dxa"/>
          <w:tcMar/>
        </w:tcPr>
        <w:p w:rsidR="429E4405" w:rsidP="429E4405" w:rsidRDefault="429E4405" w14:paraId="7CE471D7" w14:textId="5D275553">
          <w:pPr>
            <w:pStyle w:val="Header"/>
            <w:jc w:val="center"/>
          </w:pPr>
        </w:p>
      </w:tc>
      <w:tc>
        <w:tcPr>
          <w:tcW w:w="2078" w:type="dxa"/>
          <w:tcMar/>
        </w:tcPr>
        <w:p w:rsidR="429E4405" w:rsidP="429E4405" w:rsidRDefault="429E4405" w14:paraId="040495F4" w14:textId="28C0F0FB">
          <w:pPr>
            <w:pStyle w:val="Header"/>
            <w:bidi w:val="0"/>
            <w:ind w:right="-115"/>
            <w:jc w:val="right"/>
          </w:pPr>
        </w:p>
      </w:tc>
    </w:tr>
  </w:tbl>
  <w:p w:rsidR="429E4405" w:rsidP="429E4405" w:rsidRDefault="429E4405" w14:paraId="3408CFC4" w14:textId="3517AC80">
    <w:pPr>
      <w:pStyle w:val="Header"/>
      <w:bidi w:val="0"/>
    </w:pPr>
  </w:p>
</w:hdr>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embedTrueTypeFonts/>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55C9A"/>
    <w:rsid w:val="00455C9A"/>
    <w:rsid w:val="008939CD"/>
    <w:rsid w:val="00B6757B"/>
    <w:rsid w:val="01326FB6"/>
    <w:rsid w:val="02D61CDE"/>
    <w:rsid w:val="048C6CD6"/>
    <w:rsid w:val="05823A7C"/>
    <w:rsid w:val="098F2462"/>
    <w:rsid w:val="09F743F2"/>
    <w:rsid w:val="0A14C869"/>
    <w:rsid w:val="0C3850D4"/>
    <w:rsid w:val="0C482D37"/>
    <w:rsid w:val="0ED52C5F"/>
    <w:rsid w:val="118D0FCA"/>
    <w:rsid w:val="121F5C24"/>
    <w:rsid w:val="140B0ADB"/>
    <w:rsid w:val="14B24661"/>
    <w:rsid w:val="169E900E"/>
    <w:rsid w:val="178A45EF"/>
    <w:rsid w:val="1792AAF9"/>
    <w:rsid w:val="1820879E"/>
    <w:rsid w:val="19A46B03"/>
    <w:rsid w:val="1A50079C"/>
    <w:rsid w:val="1A9A5D3F"/>
    <w:rsid w:val="1C054050"/>
    <w:rsid w:val="1D0B6666"/>
    <w:rsid w:val="1DA44899"/>
    <w:rsid w:val="1E6FF9DE"/>
    <w:rsid w:val="1F091A74"/>
    <w:rsid w:val="21E38E2C"/>
    <w:rsid w:val="22540BA9"/>
    <w:rsid w:val="23942FC7"/>
    <w:rsid w:val="25691304"/>
    <w:rsid w:val="26B0DE15"/>
    <w:rsid w:val="29ACB147"/>
    <w:rsid w:val="29B50BB8"/>
    <w:rsid w:val="2A5B2FB9"/>
    <w:rsid w:val="2A763536"/>
    <w:rsid w:val="2A98451C"/>
    <w:rsid w:val="2AE68712"/>
    <w:rsid w:val="2BB52243"/>
    <w:rsid w:val="2C3E6E46"/>
    <w:rsid w:val="2C477978"/>
    <w:rsid w:val="2C477978"/>
    <w:rsid w:val="2F70E5C4"/>
    <w:rsid w:val="309D4407"/>
    <w:rsid w:val="30CF4AF9"/>
    <w:rsid w:val="320FFED2"/>
    <w:rsid w:val="3396D546"/>
    <w:rsid w:val="34643030"/>
    <w:rsid w:val="3592DAEF"/>
    <w:rsid w:val="35A2C5E0"/>
    <w:rsid w:val="35B06D60"/>
    <w:rsid w:val="35EF96D1"/>
    <w:rsid w:val="3A92AD4B"/>
    <w:rsid w:val="3AA34535"/>
    <w:rsid w:val="3B0FA75A"/>
    <w:rsid w:val="3BF502E3"/>
    <w:rsid w:val="3C20C77B"/>
    <w:rsid w:val="3DF26C44"/>
    <w:rsid w:val="3EC38F31"/>
    <w:rsid w:val="3F4AE9D6"/>
    <w:rsid w:val="3FD21445"/>
    <w:rsid w:val="401E960E"/>
    <w:rsid w:val="429E4405"/>
    <w:rsid w:val="42CCDEC7"/>
    <w:rsid w:val="44553115"/>
    <w:rsid w:val="44B60CDF"/>
    <w:rsid w:val="456C0E73"/>
    <w:rsid w:val="4707192B"/>
    <w:rsid w:val="4759C3CE"/>
    <w:rsid w:val="479CBF99"/>
    <w:rsid w:val="4A0E8E35"/>
    <w:rsid w:val="4A46F52E"/>
    <w:rsid w:val="4A4FEB08"/>
    <w:rsid w:val="4B0F3291"/>
    <w:rsid w:val="4C91945B"/>
    <w:rsid w:val="4F6DB527"/>
    <w:rsid w:val="5385E34D"/>
    <w:rsid w:val="597DAA55"/>
    <w:rsid w:val="5B697499"/>
    <w:rsid w:val="5C689A8E"/>
    <w:rsid w:val="5C76330B"/>
    <w:rsid w:val="5CBA74C5"/>
    <w:rsid w:val="5D4505D4"/>
    <w:rsid w:val="5E902972"/>
    <w:rsid w:val="5EB07883"/>
    <w:rsid w:val="60330FFC"/>
    <w:rsid w:val="60444E91"/>
    <w:rsid w:val="60A1F6ED"/>
    <w:rsid w:val="64ED8AFA"/>
    <w:rsid w:val="6983E4F3"/>
    <w:rsid w:val="6A17AC01"/>
    <w:rsid w:val="6A772B41"/>
    <w:rsid w:val="6AA5B1DB"/>
    <w:rsid w:val="6BA3BD0C"/>
    <w:rsid w:val="6CE990B2"/>
    <w:rsid w:val="6F738A32"/>
    <w:rsid w:val="6FC5F790"/>
    <w:rsid w:val="6FF959E6"/>
    <w:rsid w:val="7184C908"/>
    <w:rsid w:val="719683E3"/>
    <w:rsid w:val="7294A8BF"/>
    <w:rsid w:val="72DD21D2"/>
    <w:rsid w:val="733C1270"/>
    <w:rsid w:val="7392EC54"/>
    <w:rsid w:val="756CE90E"/>
    <w:rsid w:val="769D30BB"/>
    <w:rsid w:val="775C2434"/>
    <w:rsid w:val="77D9E0AB"/>
    <w:rsid w:val="7844FC8C"/>
    <w:rsid w:val="7C6413D1"/>
    <w:rsid w:val="7DCC005E"/>
    <w:rsid w:val="7DE9CF26"/>
    <w:rsid w:val="7E5C5A42"/>
    <w:rsid w:val="7F6A0381"/>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3A4FD18E"/>
  <w15:docId w15:val="{1E3F60B6-2DFE-47F1-93B2-8AF287F6395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Calibri" w:hAnsi="Calibri" w:eastAsia="Calibri" w:cs="Calibri"/>
        <w:sz w:val="24"/>
        <w:szCs w:val="24"/>
        <w:lang w:val="en-GB"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spacing w:before="480" w:after="120"/>
      <w:outlineLvl w:val="0"/>
    </w:pPr>
    <w:rPr>
      <w:b/>
      <w:bCs/>
      <w:sz w:val="48"/>
      <w:szCs w:val="48"/>
    </w:rPr>
  </w:style>
  <w:style w:type="paragraph" w:styleId="Heading2">
    <w:name w:val="heading 2"/>
    <w:basedOn w:val="Normal"/>
    <w:next w:val="Normal"/>
    <w:uiPriority w:val="9"/>
    <w:semiHidden/>
    <w:unhideWhenUsed/>
    <w:qFormat/>
    <w:pPr>
      <w:keepNext/>
      <w:keepLines/>
      <w:spacing w:before="360" w:after="80"/>
      <w:outlineLvl w:val="1"/>
    </w:pPr>
    <w:rPr>
      <w:b/>
      <w:bCs/>
      <w:sz w:val="36"/>
      <w:szCs w:val="36"/>
    </w:rPr>
  </w:style>
  <w:style w:type="paragraph" w:styleId="Heading3">
    <w:name w:val="heading 3"/>
    <w:basedOn w:val="Normal"/>
    <w:next w:val="Normal"/>
    <w:uiPriority w:val="9"/>
    <w:semiHidden/>
    <w:unhideWhenUsed/>
    <w:qFormat/>
    <w:pPr>
      <w:keepNext/>
      <w:keepLines/>
      <w:spacing w:before="280" w:after="80"/>
      <w:outlineLvl w:val="2"/>
    </w:pPr>
    <w:rPr>
      <w:b/>
      <w:bCs/>
      <w:sz w:val="28"/>
      <w:szCs w:val="28"/>
    </w:rPr>
  </w:style>
  <w:style w:type="paragraph" w:styleId="Heading4">
    <w:name w:val="heading 4"/>
    <w:basedOn w:val="Normal"/>
    <w:next w:val="Normal"/>
    <w:uiPriority w:val="9"/>
    <w:semiHidden/>
    <w:unhideWhenUsed/>
    <w:qFormat/>
    <w:pPr>
      <w:keepNext/>
      <w:keepLines/>
      <w:spacing w:before="240" w:after="40"/>
      <w:outlineLvl w:val="3"/>
    </w:pPr>
    <w:rPr>
      <w:b/>
      <w:bCs/>
    </w:rPr>
  </w:style>
  <w:style w:type="paragraph" w:styleId="Heading5">
    <w:name w:val="heading 5"/>
    <w:basedOn w:val="Normal"/>
    <w:next w:val="Normal"/>
    <w:uiPriority w:val="9"/>
    <w:semiHidden/>
    <w:unhideWhenUsed/>
    <w:qFormat/>
    <w:pPr>
      <w:keepNext/>
      <w:keepLines/>
      <w:spacing w:before="220" w:after="40"/>
      <w:outlineLvl w:val="4"/>
    </w:pPr>
    <w:rPr>
      <w:b/>
      <w:bCs/>
      <w:sz w:val="22"/>
      <w:szCs w:val="22"/>
    </w:rPr>
  </w:style>
  <w:style w:type="paragraph" w:styleId="Heading6">
    <w:name w:val="heading 6"/>
    <w:basedOn w:val="Normal"/>
    <w:next w:val="Normal"/>
    <w:uiPriority w:val="9"/>
    <w:semiHidden/>
    <w:unhideWhenUsed/>
    <w:qFormat/>
    <w:pPr>
      <w:keepNext/>
      <w:keepLines/>
      <w:spacing w:before="200" w:after="40"/>
      <w:outlineLvl w:val="5"/>
    </w:pPr>
    <w:rPr>
      <w:b/>
      <w:bCs/>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Normal0" w:customStyle="1">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paragraph" w:styleId="CM95" w:customStyle="1">
    <w:name w:val="CM95"/>
    <w:basedOn w:val="Normal"/>
    <w:next w:val="Normal"/>
    <w:rsid w:val="00F951FD"/>
    <w:pPr>
      <w:autoSpaceDE w:val="0"/>
      <w:autoSpaceDN w:val="0"/>
      <w:adjustRightInd w:val="0"/>
      <w:spacing w:line="238" w:lineRule="atLeast"/>
    </w:pPr>
    <w:rPr>
      <w:rFonts w:ascii="Sabon MT Pro" w:hAnsi="Sabon MT Pro" w:eastAsia="Times New Roman" w:cs="Times New Roman"/>
      <w:lang w:eastAsia="en-GB"/>
    </w:rPr>
  </w:style>
  <w:style w:type="paragraph" w:styleId="Header">
    <w:name w:val="header"/>
    <w:basedOn w:val="Normal"/>
    <w:link w:val="HeaderChar"/>
    <w:uiPriority w:val="99"/>
    <w:unhideWhenUsed/>
    <w:rsid w:val="002200BC"/>
    <w:pPr>
      <w:tabs>
        <w:tab w:val="center" w:pos="4513"/>
        <w:tab w:val="right" w:pos="9026"/>
      </w:tabs>
    </w:pPr>
  </w:style>
  <w:style w:type="character" w:styleId="HeaderChar" w:customStyle="1">
    <w:name w:val="Header Char"/>
    <w:basedOn w:val="DefaultParagraphFont"/>
    <w:link w:val="Header"/>
    <w:uiPriority w:val="99"/>
    <w:rsid w:val="002200BC"/>
  </w:style>
  <w:style w:type="paragraph" w:styleId="Footer">
    <w:name w:val="footer"/>
    <w:basedOn w:val="Normal"/>
    <w:link w:val="FooterChar"/>
    <w:uiPriority w:val="99"/>
    <w:unhideWhenUsed/>
    <w:rsid w:val="002200BC"/>
    <w:pPr>
      <w:tabs>
        <w:tab w:val="center" w:pos="4513"/>
        <w:tab w:val="right" w:pos="9026"/>
      </w:tabs>
    </w:pPr>
  </w:style>
  <w:style w:type="character" w:styleId="FooterChar" w:customStyle="1">
    <w:name w:val="Footer Char"/>
    <w:basedOn w:val="DefaultParagraphFont"/>
    <w:link w:val="Footer"/>
    <w:uiPriority w:val="99"/>
    <w:rsid w:val="002200BC"/>
  </w:style>
  <w:style w:type="paragraph" w:styleId="ListParagraph">
    <w:name w:val="List Paragraph"/>
    <w:basedOn w:val="Normal"/>
    <w:uiPriority w:val="34"/>
    <w:qFormat/>
    <w:rsid w:val="00681000"/>
    <w:pPr>
      <w:ind w:left="720"/>
      <w:contextualSpacing/>
    </w:pPr>
  </w:style>
  <w:style w:type="paragraph" w:styleId="Subtitle">
    <w:name w:val="Subtitle"/>
    <w:basedOn w:val="Normal"/>
    <w:next w:val="Normal"/>
    <w:uiPriority w:val="11"/>
    <w:qFormat/>
    <w:pPr>
      <w:keepNext/>
      <w:keepLines/>
      <w:spacing w:before="360" w:after="80"/>
    </w:pPr>
    <w:rPr>
      <w:rFonts w:ascii="Georgia" w:hAnsi="Georgia" w:eastAsia="Georgia" w:cs="Georgia"/>
      <w:i/>
      <w:iCs/>
      <w:color w:val="666666"/>
      <w:sz w:val="48"/>
      <w:szCs w:val="48"/>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4B0F3291"/>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header" Target="header1.xml"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 Type="http://schemas.openxmlformats.org/officeDocument/2006/relationships/header" Target="header2.xml" Id="Rc5c6666fa7c14c63" /><Relationship Type="http://schemas.openxmlformats.org/officeDocument/2006/relationships/footer" Target="footer.xml" Id="R25f3543039ce4fa0" /><Relationship Type="http://schemas.openxmlformats.org/officeDocument/2006/relationships/footer" Target="footer2.xml" Id="Rf93d0e9b372040f3" /><Relationship Type="http://schemas.openxmlformats.org/officeDocument/2006/relationships/hyperlink" Target="https://www.thetrevorproject.org/blog/national-estimate-of-lgbtq-youth-seriously-considering-suicide/" TargetMode="External" Id="Rac7851becd87482d" /><Relationship Type="http://schemas.openxmlformats.org/officeDocument/2006/relationships/hyperlink" Target="https://www.thetrevorproject.org/2021/03/11/estimate-of-how-often-lgbtq-youth-attempt-suicide-in-the-u-s/" TargetMode="External" Id="Rb620bf41a3614332" /><Relationship Type="http://schemas.openxmlformats.org/officeDocument/2006/relationships/hyperlink" Target="https://goodlawproject.org/trans-people-are-dying-of-suicide-more-than-the-general-uk-population-data-shows/" TargetMode="External" Id="Rcbee39f984824d7f" /><Relationship Type="http://schemas.openxmlformats.org/officeDocument/2006/relationships/hyperlink" Target="https://www.abtaba.com/blog/autism-and-public-speaking" TargetMode="External" Id="R8d287b3085a14eb3" /><Relationship Type="http://schemas.openxmlformats.org/officeDocument/2006/relationships/hyperlink" Target="https://www.razzamataz.co.uk/performance-skills-in-dance/" TargetMode="External" Id="Re5de70d071594f1b" /><Relationship Type="http://schemas.openxmlformats.org/officeDocument/2006/relationships/hyperlink" Target="https://www.euphoriazine.com/blog/2022/03/music/tracks-labrinth-zendaya-im-tired/" TargetMode="External" Id="R76eee619de504c59" /><Relationship Type="http://schemas.openxmlformats.org/officeDocument/2006/relationships/hyperlink" Target="https://www.thetrevorproject.org/resources/article/facts-about-lgbtq-youth-suicide/" TargetMode="External" Id="Rd3b76e55afdc42b5" /><Relationship Type="http://schemas.openxmlformats.org/officeDocument/2006/relationships/hyperlink" Target="https://www.ticketsource.com/whats-on/cardiff/dance-house-wales-millennium-centre/12/e-bgovel?utm_source=ig&amp;utm_medium=social&amp;utm_content=link_in_bio&amp;fbclid=PAdGRzdgSPg_lleHRuA2FlbQIxMQBzcnRjBmFwcF9pZA81NjcwNjczNDMzNTI0MjcAAaeIQ2TIZd5Z4qn7g-ZDZqPLaCuagSutnO2CAyu4B2UbO922zWWug4JPwebo-A_aem_JWua8-368QZRpff3JGanBA" TargetMode="External" Id="R8e4b1a571f4f462f" /><Relationship Type="http://schemas.openxmlformats.org/officeDocument/2006/relationships/hyperlink" Target="https://www.ukessays.com/guides/schons-reflective-model-reflection-in-action-and-reflection-on-action-guide.php" TargetMode="External" Id="Rcdeaf3404086497e" /><Relationship Type="http://schemas.openxmlformats.org/officeDocument/2006/relationships/hyperlink" Target="https://library.lsbu.ac.uk/c.php?g=719386&amp;p=5217355" TargetMode="External" Id="R7017ef29215b427d" /><Relationship Type="http://schemas.openxmlformats.org/officeDocument/2006/relationships/hyperlink" Target="https://www.popsugar.com/entertainment/labrinth-im-tired-from-euphoria-lyrics-meaning-48700077" TargetMode="External" Id="R9d00dac496014004" /><Relationship Type="http://schemas.openxmlformats.org/officeDocument/2006/relationships/hyperlink" Target="https://goodlawproject.org/trans-people-are-dying-of-suicide-more-than-the-general-uk-population-data-shows/" TargetMode="External" Id="R411a8bb774fb4832" /><Relationship Type="http://schemas.openxmlformats.org/officeDocument/2006/relationships/hyperlink" Target="https://www.abtaba.com/blog/autism-and-public-speaking" TargetMode="External" Id="R4e61a580e3d24e6e" /><Relationship Type="http://schemas.openxmlformats.org/officeDocument/2006/relationships/hyperlink" Target="https://www.ons.gov.uk/" TargetMode="External" Id="R38b6906f828b4d32" /><Relationship Type="http://schemas.openxmlformats.org/officeDocument/2006/relationships/hyperlink" Target="https://www.ons.gov.uk/peoplepopulationandcommunity/culturalidentity/genderidentity/articles/genderidentityageandsexenglandandwalescensus2021/2023-01-25" TargetMode="External" Id="R751d2c47f1074f8c" /><Relationship Type="http://schemas.openxmlformats.org/officeDocument/2006/relationships/hyperlink" Target="https://www.razzamataz.co.uk/performance-skills-in-dance/" TargetMode="External" Id="R27e2a0fd395a491b" /><Relationship Type="http://schemas.openxmlformats.org/officeDocument/2006/relationships/hyperlink" Target="https://autismspectrumnews.org/enhancing-communication-the-case-for-teaching-public-speaking-skills-to-autistic-individuals/" TargetMode="External" Id="R9fbc5a8936bd46ff" /><Relationship Type="http://schemas.openxmlformats.org/officeDocument/2006/relationships/hyperlink" Target="https://www.euphoriazine.com/blog/2022/03/music/tracks-labrinth-zendaya-im-tired/" TargetMode="External" Id="R64321df9867c4e3d" /><Relationship Type="http://schemas.openxmlformats.org/officeDocument/2006/relationships/hyperlink" Target="https://www.thetrevorproject.org/resources/article/facts-about-lgbtq-youth-suicide/" TargetMode="External" Id="R128e7bf6d19d4569" /><Relationship Type="http://schemas.openxmlformats.org/officeDocument/2006/relationships/hyperlink" Target="https://www.ticketsource.com/whats-on/cardiff/dance-house-wales-millennium-centre/12/e-bgovel?utm_source=ig&amp;utm_medium=social&amp;utm_content=link_in_bio&amp;fbclid=PAdGRzdgSPg_lleHRuA2FlbQIxMQBzcnRjBmFwcF9pZA81NjcwNjczNDMzNTI0MjcAAaeIQ2TIZd5Z4qn7g-ZDZqPLaCuagSutnO2CAyu4B2UbO922zWWug4JPwebo-A_aem_JWua8-368QZRpff3JGanBA" TargetMode="External" Id="R22ada63a47fc4f49" /><Relationship Type="http://schemas.openxmlformats.org/officeDocument/2006/relationships/hyperlink" Target="https://www.ukessays.com/guides/schons-reflective-model-reflection-in-action-and-reflection-on-action-guide.php" TargetMode="External" Id="R876617fbc1294c2f" /></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_rels/header2.xml.rels>&#65279;<?xml version="1.0" encoding="utf-8"?><Relationships xmlns="http://schemas.openxmlformats.org/package/2006/relationships"><Relationship Type="http://schemas.openxmlformats.org/officeDocument/2006/relationships/image" Target="/media/image2.png" Id="rId1"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tvBTIWrN6QqwT32IJW//+BeCYjQ==">CgMxLjA4AHIhMUJlRWtpQkFZcE1wZnJOZUdtVXNueUxpVlNYTVpyMTlt</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Nikki Laurence</dc:creator>
  <lastModifiedBy>Aimee Decodts (2305169)</lastModifiedBy>
  <revision>9</revision>
  <dcterms:created xsi:type="dcterms:W3CDTF">2026-01-03T12:54:00.0000000Z</dcterms:created>
  <dcterms:modified xsi:type="dcterms:W3CDTF">2026-06-05T17:09:42.9136153Z</dcterms:modified>
</coreProperties>
</file>