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9307380"/>
        <w:docPartObj>
          <w:docPartGallery w:val="Cover Pages"/>
          <w:docPartUnique/>
        </w:docPartObj>
      </w:sdtPr>
      <w:sdtEndPr>
        <w:rPr>
          <w:rFonts w:ascii="Times New Roman" w:hAnsi="Times New Roman" w:cs="Times New Roman"/>
          <w:sz w:val="24"/>
          <w:szCs w:val="24"/>
        </w:rPr>
      </w:sdtEndPr>
      <w:sdtContent>
        <w:p w14:paraId="5D09ECE3" w14:textId="04A6C27A" w:rsidR="009678AC" w:rsidRDefault="009678AC"/>
        <w:p w14:paraId="4C1B102F" w14:textId="7D2A4516" w:rsidR="009678AC" w:rsidRDefault="009678AC">
          <w:pPr>
            <w:rPr>
              <w:rFonts w:ascii="Times New Roman" w:hAnsi="Times New Roman" w:cs="Times New Roman"/>
              <w:sz w:val="24"/>
              <w:szCs w:val="24"/>
            </w:rPr>
          </w:pPr>
          <w:r>
            <w:rPr>
              <w:noProof/>
            </w:rPr>
            <mc:AlternateContent>
              <mc:Choice Requires="wpg">
                <w:drawing>
                  <wp:anchor distT="0" distB="0" distL="114300" distR="114300" simplePos="0" relativeHeight="251659264" behindDoc="0" locked="0" layoutInCell="1" allowOverlap="1" wp14:anchorId="0EC0B1BD" wp14:editId="59A95002">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3A0D8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imes New Roman" w:hAnsi="Times New Roman" w:cs="Times New Roman"/>
              <w:noProof/>
              <w:sz w:val="24"/>
              <w:szCs w:val="24"/>
            </w:rPr>
            <w:drawing>
              <wp:inline distT="0" distB="0" distL="0" distR="0" wp14:anchorId="2138E13B" wp14:editId="42E580BB">
                <wp:extent cx="2524125" cy="86550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4125" cy="865505"/>
                        </a:xfrm>
                        <a:prstGeom prst="rect">
                          <a:avLst/>
                        </a:prstGeom>
                        <a:noFill/>
                      </pic:spPr>
                    </pic:pic>
                  </a:graphicData>
                </a:graphic>
              </wp:inline>
            </w:drawing>
          </w:r>
        </w:p>
        <w:p w14:paraId="0FDE775E" w14:textId="77777777" w:rsidR="009678AC" w:rsidRDefault="009678AC">
          <w:pPr>
            <w:rPr>
              <w:rFonts w:ascii="Times New Roman" w:hAnsi="Times New Roman" w:cs="Times New Roman"/>
              <w:sz w:val="24"/>
              <w:szCs w:val="24"/>
            </w:rPr>
          </w:pPr>
        </w:p>
        <w:p w14:paraId="69592A03" w14:textId="77777777" w:rsidR="009678AC" w:rsidRDefault="009678AC">
          <w:pPr>
            <w:rPr>
              <w:rFonts w:ascii="Times New Roman" w:hAnsi="Times New Roman" w:cs="Times New Roman"/>
              <w:sz w:val="24"/>
              <w:szCs w:val="24"/>
            </w:rPr>
          </w:pPr>
        </w:p>
        <w:p w14:paraId="1DE1FBD0" w14:textId="643CC9B2" w:rsidR="009678AC" w:rsidRDefault="009678A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BD6D79" wp14:editId="4F7F5DC2">
                <wp:extent cx="5876925" cy="30238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6925" cy="3023870"/>
                        </a:xfrm>
                        <a:prstGeom prst="rect">
                          <a:avLst/>
                        </a:prstGeom>
                        <a:noFill/>
                      </pic:spPr>
                    </pic:pic>
                  </a:graphicData>
                </a:graphic>
              </wp:inline>
            </w:drawing>
          </w:r>
          <w:r>
            <w:rPr>
              <w:rFonts w:ascii="Times New Roman" w:hAnsi="Times New Roman" w:cs="Times New Roman"/>
              <w:sz w:val="24"/>
              <w:szCs w:val="24"/>
            </w:rPr>
            <w:br w:type="page"/>
          </w:r>
        </w:p>
      </w:sdtContent>
    </w:sdt>
    <w:sdt>
      <w:sdtPr>
        <w:id w:val="-1984994950"/>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66BCDB69" w14:textId="03603BC7" w:rsidR="00570CA1" w:rsidRDefault="00570CA1">
          <w:pPr>
            <w:pStyle w:val="TOCHeading"/>
          </w:pPr>
          <w:r>
            <w:t>Contents</w:t>
          </w:r>
        </w:p>
        <w:p w14:paraId="5BC4817A" w14:textId="6FA432CB" w:rsidR="00997777" w:rsidRDefault="00570CA1">
          <w:pPr>
            <w:pStyle w:val="TOC1"/>
            <w:tabs>
              <w:tab w:val="right" w:leader="dot" w:pos="9350"/>
            </w:tabs>
            <w:rPr>
              <w:rFonts w:eastAsiaTheme="minorEastAsia"/>
              <w:noProof/>
              <w:kern w:val="0"/>
              <w14:ligatures w14:val="none"/>
            </w:rPr>
          </w:pPr>
          <w:r>
            <w:fldChar w:fldCharType="begin"/>
          </w:r>
          <w:r>
            <w:instrText xml:space="preserve"> TOC \o "1-3" \h \z \u </w:instrText>
          </w:r>
          <w:r>
            <w:fldChar w:fldCharType="separate"/>
          </w:r>
          <w:hyperlink w:anchor="_Toc102593330" w:history="1">
            <w:r w:rsidR="00997777" w:rsidRPr="00535847">
              <w:rPr>
                <w:rStyle w:val="Hyperlink"/>
                <w:rFonts w:ascii="Times New Roman" w:hAnsi="Times New Roman" w:cs="Times New Roman"/>
                <w:noProof/>
              </w:rPr>
              <w:t>Introduction</w:t>
            </w:r>
            <w:r w:rsidR="00997777">
              <w:rPr>
                <w:noProof/>
                <w:webHidden/>
              </w:rPr>
              <w:tab/>
            </w:r>
            <w:r w:rsidR="00997777">
              <w:rPr>
                <w:noProof/>
                <w:webHidden/>
              </w:rPr>
              <w:fldChar w:fldCharType="begin"/>
            </w:r>
            <w:r w:rsidR="00997777">
              <w:rPr>
                <w:noProof/>
                <w:webHidden/>
              </w:rPr>
              <w:instrText xml:space="preserve"> PAGEREF _Toc102593330 \h </w:instrText>
            </w:r>
            <w:r w:rsidR="00997777">
              <w:rPr>
                <w:noProof/>
                <w:webHidden/>
              </w:rPr>
            </w:r>
            <w:r w:rsidR="00997777">
              <w:rPr>
                <w:noProof/>
                <w:webHidden/>
              </w:rPr>
              <w:fldChar w:fldCharType="separate"/>
            </w:r>
            <w:r w:rsidR="00997777">
              <w:rPr>
                <w:noProof/>
                <w:webHidden/>
              </w:rPr>
              <w:t>2</w:t>
            </w:r>
            <w:r w:rsidR="00997777">
              <w:rPr>
                <w:noProof/>
                <w:webHidden/>
              </w:rPr>
              <w:fldChar w:fldCharType="end"/>
            </w:r>
          </w:hyperlink>
        </w:p>
        <w:p w14:paraId="1CA81F28" w14:textId="58C752C5" w:rsidR="00997777" w:rsidRDefault="00997777">
          <w:pPr>
            <w:pStyle w:val="TOC1"/>
            <w:tabs>
              <w:tab w:val="right" w:leader="dot" w:pos="9350"/>
            </w:tabs>
            <w:rPr>
              <w:rFonts w:eastAsiaTheme="minorEastAsia"/>
              <w:noProof/>
              <w:kern w:val="0"/>
              <w14:ligatures w14:val="none"/>
            </w:rPr>
          </w:pPr>
          <w:hyperlink w:anchor="_Toc102593331" w:history="1">
            <w:r w:rsidRPr="00535847">
              <w:rPr>
                <w:rStyle w:val="Hyperlink"/>
                <w:noProof/>
                <w:lang w:val="bg-BG"/>
              </w:rPr>
              <w:t>Identifying messages</w:t>
            </w:r>
            <w:r>
              <w:rPr>
                <w:noProof/>
                <w:webHidden/>
              </w:rPr>
              <w:tab/>
            </w:r>
            <w:r>
              <w:rPr>
                <w:noProof/>
                <w:webHidden/>
              </w:rPr>
              <w:fldChar w:fldCharType="begin"/>
            </w:r>
            <w:r>
              <w:rPr>
                <w:noProof/>
                <w:webHidden/>
              </w:rPr>
              <w:instrText xml:space="preserve"> PAGEREF _Toc102593331 \h </w:instrText>
            </w:r>
            <w:r>
              <w:rPr>
                <w:noProof/>
                <w:webHidden/>
              </w:rPr>
            </w:r>
            <w:r>
              <w:rPr>
                <w:noProof/>
                <w:webHidden/>
              </w:rPr>
              <w:fldChar w:fldCharType="separate"/>
            </w:r>
            <w:r>
              <w:rPr>
                <w:noProof/>
                <w:webHidden/>
              </w:rPr>
              <w:t>3</w:t>
            </w:r>
            <w:r>
              <w:rPr>
                <w:noProof/>
                <w:webHidden/>
              </w:rPr>
              <w:fldChar w:fldCharType="end"/>
            </w:r>
          </w:hyperlink>
        </w:p>
        <w:p w14:paraId="78C00257" w14:textId="44B009BD" w:rsidR="00997777" w:rsidRDefault="00997777">
          <w:pPr>
            <w:pStyle w:val="TOC1"/>
            <w:tabs>
              <w:tab w:val="right" w:leader="dot" w:pos="9350"/>
            </w:tabs>
            <w:rPr>
              <w:rFonts w:eastAsiaTheme="minorEastAsia"/>
              <w:noProof/>
              <w:kern w:val="0"/>
              <w14:ligatures w14:val="none"/>
            </w:rPr>
          </w:pPr>
          <w:hyperlink w:anchor="_Toc102593332" w:history="1">
            <w:r w:rsidRPr="00535847">
              <w:rPr>
                <w:rStyle w:val="Hyperlink"/>
                <w:noProof/>
              </w:rPr>
              <w:t>Assess the way text is used</w:t>
            </w:r>
            <w:r>
              <w:rPr>
                <w:noProof/>
                <w:webHidden/>
              </w:rPr>
              <w:tab/>
            </w:r>
            <w:r>
              <w:rPr>
                <w:noProof/>
                <w:webHidden/>
              </w:rPr>
              <w:fldChar w:fldCharType="begin"/>
            </w:r>
            <w:r>
              <w:rPr>
                <w:noProof/>
                <w:webHidden/>
              </w:rPr>
              <w:instrText xml:space="preserve"> PAGEREF _Toc102593332 \h </w:instrText>
            </w:r>
            <w:r>
              <w:rPr>
                <w:noProof/>
                <w:webHidden/>
              </w:rPr>
            </w:r>
            <w:r>
              <w:rPr>
                <w:noProof/>
                <w:webHidden/>
              </w:rPr>
              <w:fldChar w:fldCharType="separate"/>
            </w:r>
            <w:r>
              <w:rPr>
                <w:noProof/>
                <w:webHidden/>
              </w:rPr>
              <w:t>3</w:t>
            </w:r>
            <w:r>
              <w:rPr>
                <w:noProof/>
                <w:webHidden/>
              </w:rPr>
              <w:fldChar w:fldCharType="end"/>
            </w:r>
          </w:hyperlink>
        </w:p>
        <w:p w14:paraId="7926C860" w14:textId="18C96358" w:rsidR="00997777" w:rsidRDefault="00997777">
          <w:pPr>
            <w:pStyle w:val="TOC1"/>
            <w:tabs>
              <w:tab w:val="right" w:leader="dot" w:pos="9350"/>
            </w:tabs>
            <w:rPr>
              <w:rFonts w:eastAsiaTheme="minorEastAsia"/>
              <w:noProof/>
              <w:kern w:val="0"/>
              <w14:ligatures w14:val="none"/>
            </w:rPr>
          </w:pPr>
          <w:hyperlink w:anchor="_Toc102593333" w:history="1">
            <w:r w:rsidRPr="00535847">
              <w:rPr>
                <w:rStyle w:val="Hyperlink"/>
                <w:noProof/>
              </w:rPr>
              <w:t>Assess the way text is used</w:t>
            </w:r>
            <w:r>
              <w:rPr>
                <w:noProof/>
                <w:webHidden/>
              </w:rPr>
              <w:tab/>
            </w:r>
            <w:r>
              <w:rPr>
                <w:noProof/>
                <w:webHidden/>
              </w:rPr>
              <w:fldChar w:fldCharType="begin"/>
            </w:r>
            <w:r>
              <w:rPr>
                <w:noProof/>
                <w:webHidden/>
              </w:rPr>
              <w:instrText xml:space="preserve"> PAGEREF _Toc102593333 \h </w:instrText>
            </w:r>
            <w:r>
              <w:rPr>
                <w:noProof/>
                <w:webHidden/>
              </w:rPr>
            </w:r>
            <w:r>
              <w:rPr>
                <w:noProof/>
                <w:webHidden/>
              </w:rPr>
              <w:fldChar w:fldCharType="separate"/>
            </w:r>
            <w:r>
              <w:rPr>
                <w:noProof/>
                <w:webHidden/>
              </w:rPr>
              <w:t>3</w:t>
            </w:r>
            <w:r>
              <w:rPr>
                <w:noProof/>
                <w:webHidden/>
              </w:rPr>
              <w:fldChar w:fldCharType="end"/>
            </w:r>
          </w:hyperlink>
        </w:p>
        <w:p w14:paraId="5FE205FB" w14:textId="163568A9" w:rsidR="00997777" w:rsidRDefault="00997777">
          <w:pPr>
            <w:pStyle w:val="TOC1"/>
            <w:tabs>
              <w:tab w:val="right" w:leader="dot" w:pos="9350"/>
            </w:tabs>
            <w:rPr>
              <w:rFonts w:eastAsiaTheme="minorEastAsia"/>
              <w:noProof/>
              <w:kern w:val="0"/>
              <w14:ligatures w14:val="none"/>
            </w:rPr>
          </w:pPr>
          <w:hyperlink w:anchor="_Toc102593334" w:history="1">
            <w:r w:rsidRPr="00535847">
              <w:rPr>
                <w:rStyle w:val="Hyperlink"/>
                <w:noProof/>
              </w:rPr>
              <w:t>Assess suitability of the graph</w:t>
            </w:r>
            <w:r>
              <w:rPr>
                <w:noProof/>
                <w:webHidden/>
              </w:rPr>
              <w:tab/>
            </w:r>
            <w:r>
              <w:rPr>
                <w:noProof/>
                <w:webHidden/>
              </w:rPr>
              <w:fldChar w:fldCharType="begin"/>
            </w:r>
            <w:r>
              <w:rPr>
                <w:noProof/>
                <w:webHidden/>
              </w:rPr>
              <w:instrText xml:space="preserve"> PAGEREF _Toc102593334 \h </w:instrText>
            </w:r>
            <w:r>
              <w:rPr>
                <w:noProof/>
                <w:webHidden/>
              </w:rPr>
            </w:r>
            <w:r>
              <w:rPr>
                <w:noProof/>
                <w:webHidden/>
              </w:rPr>
              <w:fldChar w:fldCharType="separate"/>
            </w:r>
            <w:r>
              <w:rPr>
                <w:noProof/>
                <w:webHidden/>
              </w:rPr>
              <w:t>4</w:t>
            </w:r>
            <w:r>
              <w:rPr>
                <w:noProof/>
                <w:webHidden/>
              </w:rPr>
              <w:fldChar w:fldCharType="end"/>
            </w:r>
          </w:hyperlink>
        </w:p>
        <w:p w14:paraId="7D0C58CE" w14:textId="6CD484DD" w:rsidR="00997777" w:rsidRDefault="00997777">
          <w:pPr>
            <w:pStyle w:val="TOC1"/>
            <w:tabs>
              <w:tab w:val="right" w:leader="dot" w:pos="9350"/>
            </w:tabs>
            <w:rPr>
              <w:rFonts w:eastAsiaTheme="minorEastAsia"/>
              <w:noProof/>
              <w:kern w:val="0"/>
              <w14:ligatures w14:val="none"/>
            </w:rPr>
          </w:pPr>
          <w:hyperlink w:anchor="_Toc102593335" w:history="1">
            <w:r w:rsidRPr="00535847">
              <w:rPr>
                <w:rStyle w:val="Hyperlink"/>
                <w:noProof/>
              </w:rPr>
              <w:t>Assess the way graphics are incorporated</w:t>
            </w:r>
            <w:r>
              <w:rPr>
                <w:noProof/>
                <w:webHidden/>
              </w:rPr>
              <w:tab/>
            </w:r>
            <w:r>
              <w:rPr>
                <w:noProof/>
                <w:webHidden/>
              </w:rPr>
              <w:fldChar w:fldCharType="begin"/>
            </w:r>
            <w:r>
              <w:rPr>
                <w:noProof/>
                <w:webHidden/>
              </w:rPr>
              <w:instrText xml:space="preserve"> PAGEREF _Toc102593335 \h </w:instrText>
            </w:r>
            <w:r>
              <w:rPr>
                <w:noProof/>
                <w:webHidden/>
              </w:rPr>
            </w:r>
            <w:r>
              <w:rPr>
                <w:noProof/>
                <w:webHidden/>
              </w:rPr>
              <w:fldChar w:fldCharType="separate"/>
            </w:r>
            <w:r>
              <w:rPr>
                <w:noProof/>
                <w:webHidden/>
              </w:rPr>
              <w:t>4</w:t>
            </w:r>
            <w:r>
              <w:rPr>
                <w:noProof/>
                <w:webHidden/>
              </w:rPr>
              <w:fldChar w:fldCharType="end"/>
            </w:r>
          </w:hyperlink>
        </w:p>
        <w:p w14:paraId="5DB7C2E2" w14:textId="7BEACECD" w:rsidR="00997777" w:rsidRDefault="00997777">
          <w:pPr>
            <w:pStyle w:val="TOC1"/>
            <w:tabs>
              <w:tab w:val="right" w:leader="dot" w:pos="9350"/>
            </w:tabs>
            <w:rPr>
              <w:rFonts w:eastAsiaTheme="minorEastAsia"/>
              <w:noProof/>
              <w:kern w:val="0"/>
              <w14:ligatures w14:val="none"/>
            </w:rPr>
          </w:pPr>
          <w:hyperlink w:anchor="_Toc102593336" w:history="1">
            <w:r w:rsidRPr="00535847">
              <w:rPr>
                <w:rStyle w:val="Hyperlink"/>
                <w:noProof/>
              </w:rPr>
              <w:t>Cognitive</w:t>
            </w:r>
            <w:r>
              <w:rPr>
                <w:noProof/>
                <w:webHidden/>
              </w:rPr>
              <w:tab/>
            </w:r>
            <w:r>
              <w:rPr>
                <w:noProof/>
                <w:webHidden/>
              </w:rPr>
              <w:fldChar w:fldCharType="begin"/>
            </w:r>
            <w:r>
              <w:rPr>
                <w:noProof/>
                <w:webHidden/>
              </w:rPr>
              <w:instrText xml:space="preserve"> PAGEREF _Toc102593336 \h </w:instrText>
            </w:r>
            <w:r>
              <w:rPr>
                <w:noProof/>
                <w:webHidden/>
              </w:rPr>
            </w:r>
            <w:r>
              <w:rPr>
                <w:noProof/>
                <w:webHidden/>
              </w:rPr>
              <w:fldChar w:fldCharType="separate"/>
            </w:r>
            <w:r>
              <w:rPr>
                <w:noProof/>
                <w:webHidden/>
              </w:rPr>
              <w:t>4</w:t>
            </w:r>
            <w:r>
              <w:rPr>
                <w:noProof/>
                <w:webHidden/>
              </w:rPr>
              <w:fldChar w:fldCharType="end"/>
            </w:r>
          </w:hyperlink>
        </w:p>
        <w:p w14:paraId="6DBC2F3E" w14:textId="0246ED31" w:rsidR="00997777" w:rsidRDefault="00997777">
          <w:pPr>
            <w:pStyle w:val="TOC1"/>
            <w:tabs>
              <w:tab w:val="right" w:leader="dot" w:pos="9350"/>
            </w:tabs>
            <w:rPr>
              <w:rFonts w:eastAsiaTheme="minorEastAsia"/>
              <w:noProof/>
              <w:kern w:val="0"/>
              <w14:ligatures w14:val="none"/>
            </w:rPr>
          </w:pPr>
          <w:hyperlink w:anchor="_Toc102593337" w:history="1">
            <w:r w:rsidRPr="00535847">
              <w:rPr>
                <w:rStyle w:val="Hyperlink"/>
                <w:noProof/>
              </w:rPr>
              <w:t>Improving infographic</w:t>
            </w:r>
            <w:r>
              <w:rPr>
                <w:noProof/>
                <w:webHidden/>
              </w:rPr>
              <w:tab/>
            </w:r>
            <w:r>
              <w:rPr>
                <w:noProof/>
                <w:webHidden/>
              </w:rPr>
              <w:fldChar w:fldCharType="begin"/>
            </w:r>
            <w:r>
              <w:rPr>
                <w:noProof/>
                <w:webHidden/>
              </w:rPr>
              <w:instrText xml:space="preserve"> PAGEREF _Toc102593337 \h </w:instrText>
            </w:r>
            <w:r>
              <w:rPr>
                <w:noProof/>
                <w:webHidden/>
              </w:rPr>
            </w:r>
            <w:r>
              <w:rPr>
                <w:noProof/>
                <w:webHidden/>
              </w:rPr>
              <w:fldChar w:fldCharType="separate"/>
            </w:r>
            <w:r>
              <w:rPr>
                <w:noProof/>
                <w:webHidden/>
              </w:rPr>
              <w:t>5</w:t>
            </w:r>
            <w:r>
              <w:rPr>
                <w:noProof/>
                <w:webHidden/>
              </w:rPr>
              <w:fldChar w:fldCharType="end"/>
            </w:r>
          </w:hyperlink>
        </w:p>
        <w:p w14:paraId="676D40E0" w14:textId="5C0AD317" w:rsidR="00997777" w:rsidRDefault="00997777">
          <w:pPr>
            <w:pStyle w:val="TOC1"/>
            <w:tabs>
              <w:tab w:val="right" w:leader="dot" w:pos="9350"/>
            </w:tabs>
            <w:rPr>
              <w:rFonts w:eastAsiaTheme="minorEastAsia"/>
              <w:noProof/>
              <w:kern w:val="0"/>
              <w14:ligatures w14:val="none"/>
            </w:rPr>
          </w:pPr>
          <w:hyperlink w:anchor="_Toc102593338" w:history="1">
            <w:r w:rsidRPr="00535847">
              <w:rPr>
                <w:rStyle w:val="Hyperlink"/>
                <w:noProof/>
              </w:rPr>
              <w:t>Conclusion and Recommendations</w:t>
            </w:r>
            <w:r>
              <w:rPr>
                <w:noProof/>
                <w:webHidden/>
              </w:rPr>
              <w:tab/>
            </w:r>
            <w:r>
              <w:rPr>
                <w:noProof/>
                <w:webHidden/>
              </w:rPr>
              <w:fldChar w:fldCharType="begin"/>
            </w:r>
            <w:r>
              <w:rPr>
                <w:noProof/>
                <w:webHidden/>
              </w:rPr>
              <w:instrText xml:space="preserve"> PAGEREF _Toc102593338 \h </w:instrText>
            </w:r>
            <w:r>
              <w:rPr>
                <w:noProof/>
                <w:webHidden/>
              </w:rPr>
            </w:r>
            <w:r>
              <w:rPr>
                <w:noProof/>
                <w:webHidden/>
              </w:rPr>
              <w:fldChar w:fldCharType="separate"/>
            </w:r>
            <w:r>
              <w:rPr>
                <w:noProof/>
                <w:webHidden/>
              </w:rPr>
              <w:t>6</w:t>
            </w:r>
            <w:r>
              <w:rPr>
                <w:noProof/>
                <w:webHidden/>
              </w:rPr>
              <w:fldChar w:fldCharType="end"/>
            </w:r>
          </w:hyperlink>
        </w:p>
        <w:p w14:paraId="655ECC2E" w14:textId="1E524DC6" w:rsidR="00997777" w:rsidRDefault="00997777">
          <w:pPr>
            <w:pStyle w:val="TOC1"/>
            <w:tabs>
              <w:tab w:val="right" w:leader="dot" w:pos="9350"/>
            </w:tabs>
            <w:rPr>
              <w:rFonts w:eastAsiaTheme="minorEastAsia"/>
              <w:noProof/>
              <w:kern w:val="0"/>
              <w14:ligatures w14:val="none"/>
            </w:rPr>
          </w:pPr>
          <w:hyperlink w:anchor="_Toc102593339" w:history="1">
            <w:r w:rsidRPr="00535847">
              <w:rPr>
                <w:rStyle w:val="Hyperlink"/>
                <w:noProof/>
              </w:rPr>
              <w:t>Reference</w:t>
            </w:r>
            <w:r>
              <w:rPr>
                <w:noProof/>
                <w:webHidden/>
              </w:rPr>
              <w:tab/>
            </w:r>
            <w:r>
              <w:rPr>
                <w:noProof/>
                <w:webHidden/>
              </w:rPr>
              <w:fldChar w:fldCharType="begin"/>
            </w:r>
            <w:r>
              <w:rPr>
                <w:noProof/>
                <w:webHidden/>
              </w:rPr>
              <w:instrText xml:space="preserve"> PAGEREF _Toc102593339 \h </w:instrText>
            </w:r>
            <w:r>
              <w:rPr>
                <w:noProof/>
                <w:webHidden/>
              </w:rPr>
            </w:r>
            <w:r>
              <w:rPr>
                <w:noProof/>
                <w:webHidden/>
              </w:rPr>
              <w:fldChar w:fldCharType="separate"/>
            </w:r>
            <w:r>
              <w:rPr>
                <w:noProof/>
                <w:webHidden/>
              </w:rPr>
              <w:t>7</w:t>
            </w:r>
            <w:r>
              <w:rPr>
                <w:noProof/>
                <w:webHidden/>
              </w:rPr>
              <w:fldChar w:fldCharType="end"/>
            </w:r>
          </w:hyperlink>
        </w:p>
        <w:p w14:paraId="763A3ADC" w14:textId="00CBF5C1" w:rsidR="00570CA1" w:rsidRDefault="00570CA1">
          <w:r>
            <w:rPr>
              <w:b/>
              <w:bCs/>
              <w:noProof/>
            </w:rPr>
            <w:fldChar w:fldCharType="end"/>
          </w:r>
        </w:p>
      </w:sdtContent>
    </w:sdt>
    <w:p w14:paraId="318333B3" w14:textId="6ED1FB0F" w:rsidR="00570CA1" w:rsidRDefault="00570CA1" w:rsidP="00570CA1">
      <w:pPr>
        <w:spacing w:line="360" w:lineRule="auto"/>
        <w:jc w:val="both"/>
        <w:rPr>
          <w:rFonts w:ascii="Times New Roman" w:hAnsi="Times New Roman" w:cs="Times New Roman"/>
          <w:sz w:val="24"/>
          <w:szCs w:val="24"/>
        </w:rPr>
      </w:pPr>
    </w:p>
    <w:p w14:paraId="08996D15" w14:textId="00FA7136" w:rsidR="0068219A" w:rsidRDefault="0068219A" w:rsidP="00570CA1">
      <w:pPr>
        <w:spacing w:line="360" w:lineRule="auto"/>
        <w:jc w:val="both"/>
        <w:rPr>
          <w:rFonts w:ascii="Times New Roman" w:hAnsi="Times New Roman" w:cs="Times New Roman"/>
          <w:sz w:val="24"/>
          <w:szCs w:val="24"/>
        </w:rPr>
      </w:pPr>
    </w:p>
    <w:p w14:paraId="22D5C909" w14:textId="7E8E1C62" w:rsidR="0068219A" w:rsidRDefault="0068219A" w:rsidP="00570CA1">
      <w:pPr>
        <w:spacing w:line="360" w:lineRule="auto"/>
        <w:jc w:val="both"/>
        <w:rPr>
          <w:rFonts w:ascii="Times New Roman" w:hAnsi="Times New Roman" w:cs="Times New Roman"/>
          <w:sz w:val="24"/>
          <w:szCs w:val="24"/>
        </w:rPr>
      </w:pPr>
    </w:p>
    <w:p w14:paraId="2CE3D733" w14:textId="3BC37780" w:rsidR="0068219A" w:rsidRDefault="0068219A" w:rsidP="00570CA1">
      <w:pPr>
        <w:spacing w:line="360" w:lineRule="auto"/>
        <w:jc w:val="both"/>
        <w:rPr>
          <w:rFonts w:ascii="Times New Roman" w:hAnsi="Times New Roman" w:cs="Times New Roman"/>
          <w:sz w:val="24"/>
          <w:szCs w:val="24"/>
        </w:rPr>
      </w:pPr>
    </w:p>
    <w:p w14:paraId="54CC3746" w14:textId="39716719" w:rsidR="0068219A" w:rsidRDefault="0068219A" w:rsidP="00570CA1">
      <w:pPr>
        <w:spacing w:line="360" w:lineRule="auto"/>
        <w:jc w:val="both"/>
        <w:rPr>
          <w:rFonts w:ascii="Times New Roman" w:hAnsi="Times New Roman" w:cs="Times New Roman"/>
          <w:sz w:val="24"/>
          <w:szCs w:val="24"/>
        </w:rPr>
      </w:pPr>
    </w:p>
    <w:p w14:paraId="4E8D0EC9" w14:textId="147D13A8" w:rsidR="0068219A" w:rsidRDefault="0068219A" w:rsidP="00570CA1">
      <w:pPr>
        <w:spacing w:line="360" w:lineRule="auto"/>
        <w:jc w:val="both"/>
        <w:rPr>
          <w:rFonts w:ascii="Times New Roman" w:hAnsi="Times New Roman" w:cs="Times New Roman"/>
          <w:sz w:val="24"/>
          <w:szCs w:val="24"/>
        </w:rPr>
      </w:pPr>
    </w:p>
    <w:p w14:paraId="1D67D752" w14:textId="33BC1C9D" w:rsidR="0068219A" w:rsidRDefault="0068219A" w:rsidP="00570CA1">
      <w:pPr>
        <w:spacing w:line="360" w:lineRule="auto"/>
        <w:jc w:val="both"/>
        <w:rPr>
          <w:rFonts w:ascii="Times New Roman" w:hAnsi="Times New Roman" w:cs="Times New Roman"/>
          <w:sz w:val="24"/>
          <w:szCs w:val="24"/>
        </w:rPr>
      </w:pPr>
    </w:p>
    <w:p w14:paraId="52A272E0" w14:textId="3D1DCBEC" w:rsidR="0068219A" w:rsidRDefault="0068219A" w:rsidP="00570CA1">
      <w:pPr>
        <w:spacing w:line="360" w:lineRule="auto"/>
        <w:jc w:val="both"/>
        <w:rPr>
          <w:rFonts w:ascii="Times New Roman" w:hAnsi="Times New Roman" w:cs="Times New Roman"/>
          <w:sz w:val="24"/>
          <w:szCs w:val="24"/>
        </w:rPr>
      </w:pPr>
    </w:p>
    <w:p w14:paraId="3B2500B0" w14:textId="1598459E" w:rsidR="0068219A" w:rsidRDefault="0068219A" w:rsidP="00570CA1">
      <w:pPr>
        <w:spacing w:line="360" w:lineRule="auto"/>
        <w:jc w:val="both"/>
        <w:rPr>
          <w:rFonts w:ascii="Times New Roman" w:hAnsi="Times New Roman" w:cs="Times New Roman"/>
          <w:sz w:val="24"/>
          <w:szCs w:val="24"/>
        </w:rPr>
      </w:pPr>
    </w:p>
    <w:p w14:paraId="0DB38489" w14:textId="3AF02FD8" w:rsidR="0068219A" w:rsidRDefault="0068219A" w:rsidP="00570CA1">
      <w:pPr>
        <w:spacing w:line="360" w:lineRule="auto"/>
        <w:jc w:val="both"/>
        <w:rPr>
          <w:rFonts w:ascii="Times New Roman" w:hAnsi="Times New Roman" w:cs="Times New Roman"/>
          <w:sz w:val="24"/>
          <w:szCs w:val="24"/>
        </w:rPr>
      </w:pPr>
    </w:p>
    <w:p w14:paraId="2B685487" w14:textId="5C7F7776" w:rsidR="0068219A" w:rsidRDefault="0068219A" w:rsidP="00570CA1">
      <w:pPr>
        <w:spacing w:line="360" w:lineRule="auto"/>
        <w:jc w:val="both"/>
        <w:rPr>
          <w:rFonts w:ascii="Times New Roman" w:hAnsi="Times New Roman" w:cs="Times New Roman"/>
          <w:sz w:val="24"/>
          <w:szCs w:val="24"/>
        </w:rPr>
      </w:pPr>
    </w:p>
    <w:p w14:paraId="2116E174" w14:textId="05D3F516" w:rsidR="0068219A" w:rsidRDefault="0068219A" w:rsidP="00570CA1">
      <w:pPr>
        <w:spacing w:line="360" w:lineRule="auto"/>
        <w:jc w:val="both"/>
        <w:rPr>
          <w:rFonts w:ascii="Times New Roman" w:hAnsi="Times New Roman" w:cs="Times New Roman"/>
          <w:sz w:val="24"/>
          <w:szCs w:val="24"/>
        </w:rPr>
      </w:pPr>
    </w:p>
    <w:p w14:paraId="2F6E0D95" w14:textId="2C0BD6A3" w:rsidR="0068219A" w:rsidRDefault="0068219A" w:rsidP="00570CA1">
      <w:pPr>
        <w:spacing w:line="360" w:lineRule="auto"/>
        <w:jc w:val="both"/>
        <w:rPr>
          <w:rFonts w:ascii="Times New Roman" w:hAnsi="Times New Roman" w:cs="Times New Roman"/>
          <w:sz w:val="24"/>
          <w:szCs w:val="24"/>
        </w:rPr>
      </w:pPr>
    </w:p>
    <w:p w14:paraId="23205BF9" w14:textId="77777777" w:rsidR="00570CA1" w:rsidRDefault="00570CA1" w:rsidP="00570CA1">
      <w:pPr>
        <w:spacing w:line="360" w:lineRule="auto"/>
        <w:jc w:val="both"/>
        <w:rPr>
          <w:rFonts w:ascii="Times New Roman" w:hAnsi="Times New Roman" w:cs="Times New Roman"/>
          <w:sz w:val="24"/>
          <w:szCs w:val="24"/>
        </w:rPr>
      </w:pPr>
    </w:p>
    <w:p w14:paraId="47F66EE1" w14:textId="21E2FB52" w:rsidR="00570CA1" w:rsidRPr="0068219A" w:rsidRDefault="00570CA1" w:rsidP="0068219A">
      <w:pPr>
        <w:pStyle w:val="Heading1"/>
        <w:rPr>
          <w:rFonts w:ascii="Times New Roman" w:hAnsi="Times New Roman" w:cs="Times New Roman"/>
        </w:rPr>
      </w:pPr>
      <w:bookmarkStart w:id="0" w:name="_Toc102593330"/>
      <w:r w:rsidRPr="0068219A">
        <w:rPr>
          <w:rFonts w:ascii="Times New Roman" w:hAnsi="Times New Roman" w:cs="Times New Roman"/>
        </w:rPr>
        <w:lastRenderedPageBreak/>
        <w:t>Introduction</w:t>
      </w:r>
      <w:bookmarkEnd w:id="0"/>
    </w:p>
    <w:p w14:paraId="1FD11AF2" w14:textId="0BF1EED9" w:rsidR="00E80C97" w:rsidRDefault="00570CA1" w:rsidP="00570CA1">
      <w:pPr>
        <w:spacing w:line="360" w:lineRule="auto"/>
        <w:jc w:val="both"/>
        <w:rPr>
          <w:rFonts w:ascii="Times New Roman" w:hAnsi="Times New Roman" w:cs="Times New Roman"/>
          <w:sz w:val="24"/>
          <w:szCs w:val="24"/>
        </w:rPr>
      </w:pPr>
      <w:r w:rsidRPr="00570CA1">
        <w:rPr>
          <w:rFonts w:ascii="Times New Roman" w:hAnsi="Times New Roman" w:cs="Times New Roman"/>
          <w:sz w:val="24"/>
          <w:szCs w:val="24"/>
        </w:rPr>
        <w:t>Since we lived in caves, visualized data has not underestimated its importance. A visual guide or fully visible presentation on disclosed records ensures it reaches the target audience. Information transfer during photography is a comprehensive process, from graphics to graphics and motion pictures. We often find these photos in our daily lives. These infographics, which make our daily lives easier, enable us to know more quickly about the environment in which we live or the facts we examine</w:t>
      </w:r>
      <w:r w:rsidR="00E4198A">
        <w:rPr>
          <w:rFonts w:ascii="Times New Roman" w:hAnsi="Times New Roman" w:cs="Times New Roman"/>
          <w:sz w:val="24"/>
          <w:szCs w:val="24"/>
        </w:rPr>
        <w:t xml:space="preserve"> [1]</w:t>
      </w:r>
      <w:r w:rsidRPr="00570CA1">
        <w:rPr>
          <w:rFonts w:ascii="Times New Roman" w:hAnsi="Times New Roman" w:cs="Times New Roman"/>
          <w:sz w:val="24"/>
          <w:szCs w:val="24"/>
        </w:rPr>
        <w:t>.</w:t>
      </w:r>
      <w:r w:rsidR="0068219A" w:rsidRPr="0068219A">
        <w:t xml:space="preserve"> </w:t>
      </w:r>
      <w:r w:rsidR="0068219A" w:rsidRPr="0068219A">
        <w:rPr>
          <w:rFonts w:ascii="Times New Roman" w:hAnsi="Times New Roman" w:cs="Times New Roman"/>
          <w:sz w:val="24"/>
          <w:szCs w:val="24"/>
        </w:rPr>
        <w:t>Recent observations also provide insight into Covid-19's impact on business performance through infographic presentations. This look can also highlight the message and suggest ways to use colors, text and images, ways to enhance the infographics.</w:t>
      </w:r>
    </w:p>
    <w:p w14:paraId="591021C4" w14:textId="55685176" w:rsidR="0068219A" w:rsidRDefault="0068219A" w:rsidP="00570CA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B44CDB" wp14:editId="7B078426">
            <wp:extent cx="5730875" cy="5267325"/>
            <wp:effectExtent l="0" t="0" r="317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5267325"/>
                    </a:xfrm>
                    <a:prstGeom prst="rect">
                      <a:avLst/>
                    </a:prstGeom>
                    <a:noFill/>
                  </pic:spPr>
                </pic:pic>
              </a:graphicData>
            </a:graphic>
          </wp:inline>
        </w:drawing>
      </w:r>
    </w:p>
    <w:p w14:paraId="1E09F196" w14:textId="7E85D989" w:rsidR="0068219A" w:rsidRDefault="0068219A" w:rsidP="00570CA1">
      <w:pPr>
        <w:spacing w:line="360" w:lineRule="auto"/>
        <w:jc w:val="both"/>
        <w:rPr>
          <w:rFonts w:ascii="Times New Roman" w:hAnsi="Times New Roman" w:cs="Times New Roman"/>
          <w:sz w:val="24"/>
          <w:szCs w:val="24"/>
        </w:rPr>
      </w:pPr>
    </w:p>
    <w:p w14:paraId="5CFBD94A" w14:textId="5372C896" w:rsidR="00C17D9A" w:rsidRDefault="00C17D9A" w:rsidP="00C17D9A">
      <w:pPr>
        <w:spacing w:line="360" w:lineRule="auto"/>
        <w:jc w:val="both"/>
        <w:rPr>
          <w:rFonts w:ascii="Times New Roman" w:hAnsi="Times New Roman" w:cs="Times New Roman"/>
          <w:sz w:val="24"/>
          <w:szCs w:val="24"/>
          <w:lang w:val="bg-BG"/>
        </w:rPr>
      </w:pPr>
      <w:r>
        <w:rPr>
          <w:rFonts w:ascii="Times New Roman" w:hAnsi="Times New Roman" w:cs="Times New Roman"/>
          <w:noProof/>
          <w:sz w:val="24"/>
          <w:szCs w:val="24"/>
          <w:lang w:val="bg-BG"/>
        </w:rPr>
        <w:lastRenderedPageBreak/>
        <w:drawing>
          <wp:inline distT="0" distB="0" distL="0" distR="0" wp14:anchorId="3D11F896" wp14:editId="0775F633">
            <wp:extent cx="3340735" cy="1765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0735" cy="176530"/>
                    </a:xfrm>
                    <a:prstGeom prst="rect">
                      <a:avLst/>
                    </a:prstGeom>
                    <a:noFill/>
                  </pic:spPr>
                </pic:pic>
              </a:graphicData>
            </a:graphic>
          </wp:inline>
        </w:drawing>
      </w:r>
    </w:p>
    <w:p w14:paraId="6FF75900" w14:textId="25634C93" w:rsidR="0068219A" w:rsidRDefault="00C17D9A" w:rsidP="00C17D9A">
      <w:pPr>
        <w:spacing w:line="360" w:lineRule="auto"/>
        <w:jc w:val="both"/>
        <w:rPr>
          <w:rFonts w:ascii="Times New Roman" w:hAnsi="Times New Roman" w:cs="Times New Roman"/>
          <w:sz w:val="24"/>
          <w:szCs w:val="24"/>
          <w:lang w:val="bg-BG"/>
        </w:rPr>
      </w:pPr>
      <w:r w:rsidRPr="00C17D9A">
        <w:rPr>
          <w:rFonts w:ascii="Times New Roman" w:hAnsi="Times New Roman" w:cs="Times New Roman"/>
          <w:sz w:val="24"/>
          <w:szCs w:val="24"/>
          <w:lang w:val="bg-BG"/>
        </w:rPr>
        <w:t>Infographics is a visual method for creating presentations.</w:t>
      </w:r>
      <w:r>
        <w:rPr>
          <w:rFonts w:ascii="Times New Roman" w:hAnsi="Times New Roman" w:cs="Times New Roman"/>
          <w:sz w:val="24"/>
          <w:szCs w:val="24"/>
          <w:lang w:val="bg-BG"/>
        </w:rPr>
        <w:t xml:space="preserve"> </w:t>
      </w:r>
      <w:r w:rsidRPr="00C17D9A">
        <w:rPr>
          <w:rFonts w:ascii="Times New Roman" w:hAnsi="Times New Roman" w:cs="Times New Roman"/>
          <w:sz w:val="24"/>
          <w:szCs w:val="24"/>
          <w:lang w:val="bg-BG"/>
        </w:rPr>
        <w:t>Strong realities are strong and especially</w:t>
      </w:r>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sidRPr="00C17D9A">
        <w:rPr>
          <w:rFonts w:ascii="Times New Roman" w:hAnsi="Times New Roman" w:cs="Times New Roman"/>
          <w:sz w:val="24"/>
          <w:szCs w:val="24"/>
          <w:lang w:val="bg-BG"/>
        </w:rPr>
        <w:t>nformation is presented and represented almost visually. Recently,</w:t>
      </w:r>
      <w:r>
        <w:rPr>
          <w:rFonts w:ascii="Times New Roman" w:hAnsi="Times New Roman" w:cs="Times New Roman"/>
          <w:sz w:val="24"/>
          <w:szCs w:val="24"/>
          <w:lang w:val="bg-BG"/>
        </w:rPr>
        <w:t xml:space="preserve"> </w:t>
      </w:r>
      <w:r w:rsidRPr="00C17D9A">
        <w:rPr>
          <w:rFonts w:ascii="Times New Roman" w:hAnsi="Times New Roman" w:cs="Times New Roman"/>
          <w:sz w:val="24"/>
          <w:szCs w:val="24"/>
          <w:lang w:val="bg-BG"/>
        </w:rPr>
        <w:t>Infographics, mainly</w:t>
      </w:r>
      <w:r>
        <w:rPr>
          <w:rFonts w:ascii="Times New Roman" w:hAnsi="Times New Roman" w:cs="Times New Roman"/>
          <w:sz w:val="24"/>
          <w:szCs w:val="24"/>
        </w:rPr>
        <w:t xml:space="preserve"> s</w:t>
      </w:r>
      <w:r w:rsidRPr="00C17D9A">
        <w:rPr>
          <w:rFonts w:ascii="Times New Roman" w:hAnsi="Times New Roman" w:cs="Times New Roman"/>
          <w:sz w:val="24"/>
          <w:szCs w:val="24"/>
          <w:lang w:val="bg-BG"/>
        </w:rPr>
        <w:t>eamless increase in data volume and</w:t>
      </w:r>
      <w:r>
        <w:rPr>
          <w:rFonts w:ascii="Times New Roman" w:hAnsi="Times New Roman" w:cs="Times New Roman"/>
          <w:sz w:val="24"/>
          <w:szCs w:val="24"/>
        </w:rPr>
        <w:t xml:space="preserve"> </w:t>
      </w:r>
      <w:r w:rsidRPr="00C17D9A">
        <w:rPr>
          <w:rFonts w:ascii="Times New Roman" w:hAnsi="Times New Roman" w:cs="Times New Roman"/>
          <w:sz w:val="24"/>
          <w:szCs w:val="24"/>
          <w:lang w:val="bg-BG"/>
        </w:rPr>
        <w:t>Rapid development on social media. There are some</w:t>
      </w:r>
      <w:r>
        <w:rPr>
          <w:rFonts w:ascii="Times New Roman" w:hAnsi="Times New Roman" w:cs="Times New Roman"/>
          <w:sz w:val="24"/>
          <w:szCs w:val="24"/>
        </w:rPr>
        <w:t xml:space="preserve"> p</w:t>
      </w:r>
      <w:r w:rsidRPr="00C17D9A">
        <w:rPr>
          <w:rFonts w:ascii="Times New Roman" w:hAnsi="Times New Roman" w:cs="Times New Roman"/>
          <w:sz w:val="24"/>
          <w:szCs w:val="24"/>
          <w:lang w:val="bg-BG"/>
        </w:rPr>
        <w:t>rinciples for designing infographics. These thoughts</w:t>
      </w:r>
      <w:r>
        <w:rPr>
          <w:rFonts w:ascii="Times New Roman" w:hAnsi="Times New Roman" w:cs="Times New Roman"/>
          <w:sz w:val="24"/>
          <w:szCs w:val="24"/>
        </w:rPr>
        <w:t xml:space="preserve"> e</w:t>
      </w:r>
      <w:r w:rsidRPr="00C17D9A">
        <w:rPr>
          <w:rFonts w:ascii="Times New Roman" w:hAnsi="Times New Roman" w:cs="Times New Roman"/>
          <w:sz w:val="24"/>
          <w:szCs w:val="24"/>
          <w:lang w:val="bg-BG"/>
        </w:rPr>
        <w:t>diting records, developing facts</w:t>
      </w:r>
      <w:r>
        <w:rPr>
          <w:rFonts w:ascii="Times New Roman" w:hAnsi="Times New Roman" w:cs="Times New Roman"/>
          <w:sz w:val="24"/>
          <w:szCs w:val="24"/>
        </w:rPr>
        <w:t xml:space="preserve"> v</w:t>
      </w:r>
      <w:r w:rsidRPr="00C17D9A">
        <w:rPr>
          <w:rFonts w:ascii="Times New Roman" w:hAnsi="Times New Roman" w:cs="Times New Roman"/>
          <w:sz w:val="24"/>
          <w:szCs w:val="24"/>
          <w:lang w:val="bg-BG"/>
        </w:rPr>
        <w:t>isualization, content creation, simplification, more</w:t>
      </w:r>
      <w:r>
        <w:rPr>
          <w:rFonts w:ascii="Times New Roman" w:hAnsi="Times New Roman" w:cs="Times New Roman"/>
          <w:sz w:val="24"/>
          <w:szCs w:val="24"/>
        </w:rPr>
        <w:t xml:space="preserve"> m</w:t>
      </w:r>
      <w:r w:rsidRPr="00C17D9A">
        <w:rPr>
          <w:rFonts w:ascii="Times New Roman" w:hAnsi="Times New Roman" w:cs="Times New Roman"/>
          <w:sz w:val="24"/>
          <w:szCs w:val="24"/>
          <w:lang w:val="bg-BG"/>
        </w:rPr>
        <w:t>any of the highlights show a causal relationship</w:t>
      </w:r>
      <w:r>
        <w:rPr>
          <w:rFonts w:ascii="Times New Roman" w:hAnsi="Times New Roman" w:cs="Times New Roman"/>
          <w:sz w:val="24"/>
          <w:szCs w:val="24"/>
        </w:rPr>
        <w:t xml:space="preserve"> a</w:t>
      </w:r>
      <w:r w:rsidRPr="00C17D9A">
        <w:rPr>
          <w:rFonts w:ascii="Times New Roman" w:hAnsi="Times New Roman" w:cs="Times New Roman"/>
          <w:sz w:val="24"/>
          <w:szCs w:val="24"/>
          <w:lang w:val="bg-BG"/>
        </w:rPr>
        <w:t>nd represent included photos</w:t>
      </w:r>
      <w:r w:rsidR="00A8633B">
        <w:rPr>
          <w:rFonts w:ascii="Times New Roman" w:hAnsi="Times New Roman" w:cs="Times New Roman"/>
          <w:sz w:val="24"/>
          <w:szCs w:val="24"/>
        </w:rPr>
        <w:t xml:space="preserve"> </w:t>
      </w:r>
      <w:r w:rsidRPr="00C17D9A">
        <w:rPr>
          <w:rFonts w:ascii="Times New Roman" w:hAnsi="Times New Roman" w:cs="Times New Roman"/>
          <w:sz w:val="24"/>
          <w:szCs w:val="24"/>
          <w:lang w:val="bg-BG"/>
        </w:rPr>
        <w:t>.</w:t>
      </w:r>
      <w:r w:rsidR="00A8633B" w:rsidRPr="00A8633B">
        <w:t xml:space="preserve"> </w:t>
      </w:r>
      <w:r w:rsidR="00A8633B" w:rsidRPr="00A8633B">
        <w:rPr>
          <w:rFonts w:ascii="Times New Roman" w:hAnsi="Times New Roman" w:cs="Times New Roman"/>
          <w:sz w:val="24"/>
          <w:szCs w:val="24"/>
          <w:lang w:val="bg-BG"/>
        </w:rPr>
        <w:t>The infographic helps to review the business over the epidemic and to identify about 84% of the obstructions caused by Covid-19.</w:t>
      </w:r>
    </w:p>
    <w:p w14:paraId="6D7D7AB1" w14:textId="2D30F65E" w:rsidR="00097B22" w:rsidRDefault="00097B22" w:rsidP="00097B22">
      <w:pPr>
        <w:pStyle w:val="Heading1"/>
        <w:rPr>
          <w:lang w:val="bg-BG"/>
        </w:rPr>
      </w:pPr>
      <w:bookmarkStart w:id="1" w:name="_Toc102593331"/>
      <w:r w:rsidRPr="00097B22">
        <w:rPr>
          <w:lang w:val="bg-BG"/>
        </w:rPr>
        <w:t>Identifying messages</w:t>
      </w:r>
      <w:bookmarkEnd w:id="1"/>
    </w:p>
    <w:p w14:paraId="4CCB2F23" w14:textId="77777777" w:rsidR="00030CC0" w:rsidRPr="00030CC0" w:rsidRDefault="00030CC0" w:rsidP="00030CC0">
      <w:pPr>
        <w:rPr>
          <w:lang w:val="bg-BG"/>
        </w:rPr>
      </w:pPr>
    </w:p>
    <w:p w14:paraId="08E69AFB" w14:textId="40C3D685" w:rsidR="00D97F5C" w:rsidRDefault="00030CC0" w:rsidP="00030CC0">
      <w:pPr>
        <w:spacing w:line="360" w:lineRule="auto"/>
        <w:jc w:val="both"/>
        <w:rPr>
          <w:rFonts w:ascii="Times New Roman" w:hAnsi="Times New Roman" w:cs="Times New Roman"/>
          <w:sz w:val="24"/>
          <w:szCs w:val="24"/>
          <w:lang w:val="bg-BG"/>
        </w:rPr>
      </w:pPr>
      <w:r w:rsidRPr="00030CC0">
        <w:rPr>
          <w:rFonts w:ascii="Times New Roman" w:hAnsi="Times New Roman" w:cs="Times New Roman"/>
          <w:sz w:val="24"/>
          <w:szCs w:val="24"/>
          <w:lang w:val="bg-BG"/>
        </w:rPr>
        <w:t xml:space="preserve">Infographic represents the message using information viewing. In a message using infographic, </w:t>
      </w:r>
      <w:r w:rsidR="00BF1681">
        <w:rPr>
          <w:rFonts w:ascii="Times New Roman" w:hAnsi="Times New Roman" w:cs="Times New Roman"/>
          <w:sz w:val="24"/>
          <w:szCs w:val="24"/>
        </w:rPr>
        <w:t>C</w:t>
      </w:r>
      <w:r w:rsidRPr="00030CC0">
        <w:rPr>
          <w:rFonts w:ascii="Times New Roman" w:hAnsi="Times New Roman" w:cs="Times New Roman"/>
          <w:sz w:val="24"/>
          <w:szCs w:val="24"/>
          <w:lang w:val="bg-BG"/>
        </w:rPr>
        <w:t>ovid-19 has identified so many adverse effects on market conditions that it has had a significant impact on 66 percent of businesses, and companies have begun to work with the cloud to minimize disruption. Services, and therefore 85% of the digitization of paper-based processes, provide growth that helps regain market response</w:t>
      </w:r>
      <w:r w:rsidR="00BF1681">
        <w:rPr>
          <w:rFonts w:ascii="Times New Roman" w:hAnsi="Times New Roman" w:cs="Times New Roman"/>
          <w:sz w:val="24"/>
          <w:szCs w:val="24"/>
        </w:rPr>
        <w:t>[2]</w:t>
      </w:r>
      <w:r w:rsidRPr="00030CC0">
        <w:rPr>
          <w:rFonts w:ascii="Times New Roman" w:hAnsi="Times New Roman" w:cs="Times New Roman"/>
          <w:sz w:val="24"/>
          <w:szCs w:val="24"/>
          <w:lang w:val="bg-BG"/>
        </w:rPr>
        <w:t>. In addition, channel partners receive additional support from their suppliers in terms of compensation, financial support and personal guidance. In conclusion, it has been tested that business operations take at least 6 to 1 year according to the announced chart to survive in the current day scenario.</w:t>
      </w:r>
    </w:p>
    <w:p w14:paraId="61B6EBE1" w14:textId="1E7EF4D8" w:rsidR="00EC40CF" w:rsidRPr="00EC40CF" w:rsidRDefault="00EC40CF" w:rsidP="00EC40CF">
      <w:pPr>
        <w:pStyle w:val="Heading1"/>
      </w:pPr>
      <w:bookmarkStart w:id="2" w:name="_Toc102593332"/>
      <w:r>
        <w:t>Assess the way text is used</w:t>
      </w:r>
      <w:bookmarkEnd w:id="2"/>
    </w:p>
    <w:p w14:paraId="244A018A" w14:textId="4F601873" w:rsidR="003B3F32" w:rsidRDefault="00EC40CF" w:rsidP="00EC40CF">
      <w:pPr>
        <w:spacing w:line="360" w:lineRule="auto"/>
        <w:jc w:val="both"/>
        <w:rPr>
          <w:rFonts w:ascii="Times New Roman" w:hAnsi="Times New Roman" w:cs="Times New Roman"/>
          <w:sz w:val="24"/>
          <w:szCs w:val="24"/>
        </w:rPr>
      </w:pPr>
      <w:r w:rsidRPr="00EC40CF">
        <w:rPr>
          <w:rFonts w:ascii="Times New Roman" w:hAnsi="Times New Roman" w:cs="Times New Roman"/>
          <w:sz w:val="24"/>
          <w:szCs w:val="24"/>
        </w:rPr>
        <w:t>Colors can bring your content to life and set the mood for any infographic you create. Your color choices grab your audience's attention for the first few seconds. Next, the colors you use for your infographics allow you to highlight unique statistical units and their relationship to each. Finally, the color combination you choose can affect the readability of your infographic and the global reader experience</w:t>
      </w:r>
      <w:r w:rsidR="00677E88">
        <w:rPr>
          <w:rFonts w:ascii="Times New Roman" w:hAnsi="Times New Roman" w:cs="Times New Roman"/>
          <w:sz w:val="24"/>
          <w:szCs w:val="24"/>
        </w:rPr>
        <w:t xml:space="preserve"> [3]</w:t>
      </w:r>
      <w:r w:rsidRPr="00EC40CF">
        <w:rPr>
          <w:rFonts w:ascii="Times New Roman" w:hAnsi="Times New Roman" w:cs="Times New Roman"/>
          <w:sz w:val="24"/>
          <w:szCs w:val="24"/>
        </w:rPr>
        <w:t>.</w:t>
      </w:r>
    </w:p>
    <w:p w14:paraId="1639B1DF" w14:textId="6412C922" w:rsidR="00FA73BA" w:rsidRDefault="00FA73BA" w:rsidP="00FA73BA">
      <w:pPr>
        <w:pStyle w:val="Heading1"/>
      </w:pPr>
      <w:bookmarkStart w:id="3" w:name="_Toc102593333"/>
      <w:r>
        <w:t>Assess the way text is used</w:t>
      </w:r>
      <w:bookmarkEnd w:id="3"/>
    </w:p>
    <w:p w14:paraId="6B6A1DCB" w14:textId="77777777" w:rsidR="002E7CC7" w:rsidRDefault="002E7CC7" w:rsidP="002E7CC7">
      <w:pPr>
        <w:spacing w:line="360" w:lineRule="auto"/>
        <w:jc w:val="both"/>
        <w:rPr>
          <w:rFonts w:ascii="Times New Roman" w:hAnsi="Times New Roman" w:cs="Times New Roman"/>
          <w:sz w:val="24"/>
          <w:szCs w:val="24"/>
        </w:rPr>
      </w:pPr>
      <w:r w:rsidRPr="00FA73BA">
        <w:rPr>
          <w:rFonts w:ascii="Times New Roman" w:hAnsi="Times New Roman" w:cs="Times New Roman"/>
          <w:sz w:val="24"/>
          <w:szCs w:val="24"/>
        </w:rPr>
        <w:t xml:space="preserve">The graphic text used is more convenient than the content, as the range represents the desired and related tags. Also, since it has big data, it is very good to use charts which is a good way to firmly identify complex data. Similarly, in the context of current infographics, appropriate charts (bar </w:t>
      </w:r>
      <w:r w:rsidRPr="00FA73BA">
        <w:rPr>
          <w:rFonts w:ascii="Times New Roman" w:hAnsi="Times New Roman" w:cs="Times New Roman"/>
          <w:sz w:val="24"/>
          <w:szCs w:val="24"/>
        </w:rPr>
        <w:lastRenderedPageBreak/>
        <w:t>charts, pie charts) are used to help respondents reflect on the impact of Covid-19 on a business venture.</w:t>
      </w:r>
    </w:p>
    <w:p w14:paraId="0689132B" w14:textId="77777777" w:rsidR="00FA73BA" w:rsidRPr="00FA73BA" w:rsidRDefault="00FA73BA" w:rsidP="00FA73BA"/>
    <w:p w14:paraId="5EC672A2" w14:textId="075B6E6B" w:rsidR="003B3F32" w:rsidRDefault="00EC40CF" w:rsidP="00EC40CF">
      <w:pPr>
        <w:pStyle w:val="Heading1"/>
      </w:pPr>
      <w:bookmarkStart w:id="4" w:name="_Toc102593334"/>
      <w:r>
        <w:t>Assess suitability of the graph</w:t>
      </w:r>
      <w:bookmarkEnd w:id="4"/>
    </w:p>
    <w:p w14:paraId="222FB25D" w14:textId="69A777FD" w:rsidR="002E7CC7" w:rsidRPr="00D647A1" w:rsidRDefault="002E7CC7" w:rsidP="002E7CC7">
      <w:pPr>
        <w:spacing w:line="360" w:lineRule="auto"/>
        <w:jc w:val="both"/>
        <w:rPr>
          <w:rFonts w:ascii="Times New Roman" w:hAnsi="Times New Roman" w:cs="Times New Roman"/>
          <w:sz w:val="24"/>
          <w:szCs w:val="24"/>
        </w:rPr>
      </w:pPr>
      <w:r w:rsidRPr="00D647A1">
        <w:rPr>
          <w:rFonts w:ascii="Times New Roman" w:hAnsi="Times New Roman" w:cs="Times New Roman"/>
          <w:sz w:val="24"/>
          <w:szCs w:val="24"/>
        </w:rPr>
        <w:t>Visualization as a system of symbols and logos encourages in-depth knowledge of business-focused foreign language text. It presents the appropriate belief through vision. It represents an herbal and effective approach to training foreign languages ​​for specific tasks. Infographics is an opportunity form of statistical representation that combines illustrations and illustrations provided using verbal-general knowledge of the text</w:t>
      </w:r>
      <w:r>
        <w:rPr>
          <w:rFonts w:ascii="Times New Roman" w:hAnsi="Times New Roman" w:cs="Times New Roman"/>
          <w:sz w:val="24"/>
          <w:szCs w:val="24"/>
        </w:rPr>
        <w:t xml:space="preserve"> [4]</w:t>
      </w:r>
      <w:r w:rsidRPr="00D647A1">
        <w:rPr>
          <w:rFonts w:ascii="Times New Roman" w:hAnsi="Times New Roman" w:cs="Times New Roman"/>
          <w:sz w:val="24"/>
          <w:szCs w:val="24"/>
        </w:rPr>
        <w:t>.</w:t>
      </w:r>
    </w:p>
    <w:p w14:paraId="1BC9820F" w14:textId="11F04C51" w:rsidR="002E7CC7" w:rsidRPr="002E7CC7" w:rsidRDefault="008A68FD" w:rsidP="008A68FD">
      <w:pPr>
        <w:pStyle w:val="Heading1"/>
      </w:pPr>
      <w:bookmarkStart w:id="5" w:name="_Toc102593335"/>
      <w:r>
        <w:t>Assess the way graphics are incorporated</w:t>
      </w:r>
      <w:bookmarkEnd w:id="5"/>
    </w:p>
    <w:p w14:paraId="5C9A9415" w14:textId="281E1C17" w:rsidR="00D40E9A" w:rsidRDefault="008A68FD" w:rsidP="00FA73BA">
      <w:pPr>
        <w:spacing w:line="360" w:lineRule="auto"/>
        <w:jc w:val="both"/>
        <w:rPr>
          <w:rFonts w:ascii="Times New Roman" w:hAnsi="Times New Roman" w:cs="Times New Roman"/>
          <w:sz w:val="24"/>
          <w:szCs w:val="24"/>
        </w:rPr>
      </w:pPr>
      <w:r w:rsidRPr="008A68FD">
        <w:rPr>
          <w:rFonts w:ascii="Times New Roman" w:hAnsi="Times New Roman" w:cs="Times New Roman"/>
          <w:sz w:val="24"/>
          <w:szCs w:val="24"/>
        </w:rPr>
        <w:t>Charts allow view of records for comparison</w:t>
      </w:r>
      <w:r>
        <w:rPr>
          <w:rFonts w:ascii="Times New Roman" w:hAnsi="Times New Roman" w:cs="Times New Roman"/>
          <w:sz w:val="24"/>
          <w:szCs w:val="24"/>
        </w:rPr>
        <w:t xml:space="preserve"> w</w:t>
      </w:r>
      <w:r w:rsidRPr="008A68FD">
        <w:rPr>
          <w:rFonts w:ascii="Times New Roman" w:hAnsi="Times New Roman" w:cs="Times New Roman"/>
          <w:sz w:val="24"/>
          <w:szCs w:val="24"/>
        </w:rPr>
        <w:t>ith available statistics. Also, today's knowledge</w:t>
      </w:r>
      <w:r>
        <w:rPr>
          <w:rFonts w:ascii="Times New Roman" w:hAnsi="Times New Roman" w:cs="Times New Roman"/>
          <w:sz w:val="24"/>
          <w:szCs w:val="24"/>
        </w:rPr>
        <w:t xml:space="preserve"> t</w:t>
      </w:r>
      <w:r w:rsidRPr="008A68FD">
        <w:rPr>
          <w:rFonts w:ascii="Times New Roman" w:hAnsi="Times New Roman" w:cs="Times New Roman"/>
          <w:sz w:val="24"/>
          <w:szCs w:val="24"/>
        </w:rPr>
        <w:t>he approach has revealed a strong presentation style.</w:t>
      </w:r>
      <w:r>
        <w:rPr>
          <w:rFonts w:ascii="Times New Roman" w:hAnsi="Times New Roman" w:cs="Times New Roman"/>
          <w:sz w:val="24"/>
          <w:szCs w:val="24"/>
        </w:rPr>
        <w:t xml:space="preserve"> </w:t>
      </w:r>
      <w:r w:rsidRPr="008A68FD">
        <w:rPr>
          <w:rFonts w:ascii="Times New Roman" w:hAnsi="Times New Roman" w:cs="Times New Roman"/>
          <w:sz w:val="24"/>
          <w:szCs w:val="24"/>
        </w:rPr>
        <w:t>Unmarried dimensional information provided using classic snapshots</w:t>
      </w:r>
      <w:r>
        <w:rPr>
          <w:rFonts w:ascii="Times New Roman" w:hAnsi="Times New Roman" w:cs="Times New Roman"/>
          <w:sz w:val="24"/>
          <w:szCs w:val="24"/>
        </w:rPr>
        <w:t xml:space="preserve"> t</w:t>
      </w:r>
      <w:r w:rsidRPr="008A68FD">
        <w:rPr>
          <w:rFonts w:ascii="Times New Roman" w:hAnsi="Times New Roman" w:cs="Times New Roman"/>
          <w:sz w:val="24"/>
          <w:szCs w:val="24"/>
        </w:rPr>
        <w:t>his style is achieved with the help of infographics and infographics:</w:t>
      </w:r>
      <w:r>
        <w:rPr>
          <w:rFonts w:ascii="Times New Roman" w:hAnsi="Times New Roman" w:cs="Times New Roman"/>
          <w:sz w:val="24"/>
          <w:szCs w:val="24"/>
        </w:rPr>
        <w:t xml:space="preserve"> </w:t>
      </w:r>
      <w:r w:rsidRPr="008A68FD">
        <w:rPr>
          <w:rFonts w:ascii="Times New Roman" w:hAnsi="Times New Roman" w:cs="Times New Roman"/>
          <w:sz w:val="24"/>
          <w:szCs w:val="24"/>
        </w:rPr>
        <w:t>new</w:t>
      </w:r>
      <w:r w:rsidRPr="008A68FD">
        <w:rPr>
          <w:rFonts w:ascii="Times New Roman" w:hAnsi="Times New Roman" w:cs="Times New Roman"/>
          <w:sz w:val="24"/>
          <w:szCs w:val="24"/>
        </w:rPr>
        <w:t xml:space="preserve"> materials are used to explore statistics in the desired context</w:t>
      </w:r>
      <w:r>
        <w:rPr>
          <w:rFonts w:ascii="Times New Roman" w:hAnsi="Times New Roman" w:cs="Times New Roman"/>
          <w:sz w:val="24"/>
          <w:szCs w:val="24"/>
        </w:rPr>
        <w:t xml:space="preserve"> w</w:t>
      </w:r>
      <w:r w:rsidRPr="008A68FD">
        <w:rPr>
          <w:rFonts w:ascii="Times New Roman" w:hAnsi="Times New Roman" w:cs="Times New Roman"/>
          <w:sz w:val="24"/>
          <w:szCs w:val="24"/>
        </w:rPr>
        <w:t>ithin a certain flow of information. Therefore, an immeasurable</w:t>
      </w:r>
      <w:r>
        <w:rPr>
          <w:rFonts w:ascii="Times New Roman" w:hAnsi="Times New Roman" w:cs="Times New Roman"/>
          <w:sz w:val="24"/>
          <w:szCs w:val="24"/>
        </w:rPr>
        <w:t xml:space="preserve"> a</w:t>
      </w:r>
      <w:r w:rsidRPr="008A68FD">
        <w:rPr>
          <w:rFonts w:ascii="Times New Roman" w:hAnsi="Times New Roman" w:cs="Times New Roman"/>
          <w:sz w:val="24"/>
          <w:szCs w:val="24"/>
        </w:rPr>
        <w:t xml:space="preserve"> lot of information can be presented in a small amount of information</w:t>
      </w:r>
      <w:r>
        <w:rPr>
          <w:rFonts w:ascii="Times New Roman" w:hAnsi="Times New Roman" w:cs="Times New Roman"/>
          <w:sz w:val="24"/>
          <w:szCs w:val="24"/>
        </w:rPr>
        <w:t xml:space="preserve"> e</w:t>
      </w:r>
      <w:r w:rsidRPr="008A68FD">
        <w:rPr>
          <w:rFonts w:ascii="Times New Roman" w:hAnsi="Times New Roman" w:cs="Times New Roman"/>
          <w:sz w:val="24"/>
          <w:szCs w:val="24"/>
        </w:rPr>
        <w:t>xplanation. Includes many additives like infographics</w:t>
      </w:r>
      <w:r>
        <w:rPr>
          <w:rFonts w:ascii="Times New Roman" w:hAnsi="Times New Roman" w:cs="Times New Roman"/>
          <w:sz w:val="24"/>
          <w:szCs w:val="24"/>
        </w:rPr>
        <w:t xml:space="preserve"> a</w:t>
      </w:r>
      <w:r w:rsidRPr="008A68FD">
        <w:rPr>
          <w:rFonts w:ascii="Times New Roman" w:hAnsi="Times New Roman" w:cs="Times New Roman"/>
          <w:sz w:val="24"/>
          <w:szCs w:val="24"/>
        </w:rPr>
        <w:t>s pictures, photos, charts, text and flowcharts. Based on</w:t>
      </w:r>
      <w:r>
        <w:rPr>
          <w:rFonts w:ascii="Times New Roman" w:hAnsi="Times New Roman" w:cs="Times New Roman"/>
          <w:sz w:val="24"/>
          <w:szCs w:val="24"/>
        </w:rPr>
        <w:t xml:space="preserve"> m</w:t>
      </w:r>
      <w:r w:rsidRPr="008A68FD">
        <w:rPr>
          <w:rFonts w:ascii="Times New Roman" w:hAnsi="Times New Roman" w:cs="Times New Roman"/>
          <w:sz w:val="24"/>
          <w:szCs w:val="24"/>
        </w:rPr>
        <w:t>ontage logically presents infographics records.</w:t>
      </w:r>
      <w:r>
        <w:rPr>
          <w:rFonts w:ascii="Times New Roman" w:hAnsi="Times New Roman" w:cs="Times New Roman"/>
          <w:sz w:val="24"/>
          <w:szCs w:val="24"/>
        </w:rPr>
        <w:t xml:space="preserve"> </w:t>
      </w:r>
      <w:r w:rsidRPr="008A68FD">
        <w:rPr>
          <w:rFonts w:ascii="Times New Roman" w:hAnsi="Times New Roman" w:cs="Times New Roman"/>
          <w:sz w:val="24"/>
          <w:szCs w:val="24"/>
        </w:rPr>
        <w:t>It appears as an alternative structure to the series</w:t>
      </w:r>
      <w:r>
        <w:rPr>
          <w:rFonts w:ascii="Times New Roman" w:hAnsi="Times New Roman" w:cs="Times New Roman"/>
          <w:sz w:val="24"/>
          <w:szCs w:val="24"/>
        </w:rPr>
        <w:t xml:space="preserve"> s</w:t>
      </w:r>
      <w:r w:rsidRPr="008A68FD">
        <w:rPr>
          <w:rFonts w:ascii="Times New Roman" w:hAnsi="Times New Roman" w:cs="Times New Roman"/>
          <w:sz w:val="24"/>
          <w:szCs w:val="24"/>
        </w:rPr>
        <w:t>torytelling about a particular challenge through this option.</w:t>
      </w:r>
      <w:r>
        <w:rPr>
          <w:rFonts w:ascii="Times New Roman" w:hAnsi="Times New Roman" w:cs="Times New Roman"/>
          <w:sz w:val="24"/>
          <w:szCs w:val="24"/>
        </w:rPr>
        <w:t xml:space="preserve"> </w:t>
      </w:r>
      <w:r w:rsidRPr="008A68FD">
        <w:rPr>
          <w:rFonts w:ascii="Times New Roman" w:hAnsi="Times New Roman" w:cs="Times New Roman"/>
          <w:sz w:val="24"/>
          <w:szCs w:val="24"/>
        </w:rPr>
        <w:t xml:space="preserve">Infographics </w:t>
      </w:r>
      <w:r w:rsidRPr="008A68FD">
        <w:rPr>
          <w:rFonts w:ascii="Times New Roman" w:hAnsi="Times New Roman" w:cs="Times New Roman"/>
          <w:sz w:val="24"/>
          <w:szCs w:val="24"/>
        </w:rPr>
        <w:t>includes</w:t>
      </w:r>
      <w:r w:rsidRPr="008A68FD">
        <w:rPr>
          <w:rFonts w:ascii="Times New Roman" w:hAnsi="Times New Roman" w:cs="Times New Roman"/>
          <w:sz w:val="24"/>
          <w:szCs w:val="24"/>
        </w:rPr>
        <w:t xml:space="preserve"> many additives used</w:t>
      </w:r>
      <w:r>
        <w:rPr>
          <w:rFonts w:ascii="Times New Roman" w:hAnsi="Times New Roman" w:cs="Times New Roman"/>
          <w:sz w:val="24"/>
          <w:szCs w:val="24"/>
        </w:rPr>
        <w:t xml:space="preserve"> i</w:t>
      </w:r>
      <w:r w:rsidRPr="008A68FD">
        <w:rPr>
          <w:rFonts w:ascii="Times New Roman" w:hAnsi="Times New Roman" w:cs="Times New Roman"/>
          <w:sz w:val="24"/>
          <w:szCs w:val="24"/>
        </w:rPr>
        <w:t>t provides a visual and presentation of the archives in a certain way.</w:t>
      </w:r>
      <w:r w:rsidR="00D40E9A">
        <w:rPr>
          <w:rFonts w:ascii="Times New Roman" w:hAnsi="Times New Roman" w:cs="Times New Roman"/>
          <w:sz w:val="24"/>
          <w:szCs w:val="24"/>
        </w:rPr>
        <w:t xml:space="preserve"> </w:t>
      </w:r>
      <w:r w:rsidR="00D40E9A" w:rsidRPr="00D40E9A">
        <w:rPr>
          <w:rFonts w:ascii="Times New Roman" w:hAnsi="Times New Roman" w:cs="Times New Roman"/>
          <w:sz w:val="24"/>
          <w:szCs w:val="24"/>
        </w:rPr>
        <w:t>Each time a picture is used on a poster, it only needs to apply the information that should be shown with the help of graphics. It requires that the professional no longer just cover the basics, but that the photos present or reflect the most relevant facts in the poster.</w:t>
      </w:r>
    </w:p>
    <w:p w14:paraId="262877AC" w14:textId="56420842" w:rsidR="00301190" w:rsidRDefault="00301190" w:rsidP="00301190">
      <w:pPr>
        <w:pStyle w:val="Heading1"/>
      </w:pPr>
      <w:bookmarkStart w:id="6" w:name="_Toc102593336"/>
      <w:r>
        <w:t>Cognitive</w:t>
      </w:r>
      <w:bookmarkEnd w:id="6"/>
    </w:p>
    <w:p w14:paraId="17C19D2B" w14:textId="567E5542" w:rsidR="009C48CD" w:rsidRDefault="00301190" w:rsidP="00FA73BA">
      <w:pPr>
        <w:spacing w:line="360" w:lineRule="auto"/>
        <w:jc w:val="both"/>
        <w:rPr>
          <w:rFonts w:ascii="Times New Roman" w:hAnsi="Times New Roman" w:cs="Times New Roman"/>
          <w:sz w:val="24"/>
          <w:szCs w:val="24"/>
        </w:rPr>
      </w:pPr>
      <w:r w:rsidRPr="00301190">
        <w:rPr>
          <w:rFonts w:ascii="Times New Roman" w:hAnsi="Times New Roman" w:cs="Times New Roman"/>
          <w:sz w:val="24"/>
          <w:szCs w:val="24"/>
        </w:rPr>
        <w:t>Cognitive biases have been studied for decades by teachers in cognitive technical knowledge how, social psychology, and behavioral economics</w:t>
      </w:r>
      <w:r>
        <w:rPr>
          <w:rFonts w:ascii="Times New Roman" w:hAnsi="Times New Roman" w:cs="Times New Roman"/>
          <w:sz w:val="24"/>
          <w:szCs w:val="24"/>
        </w:rPr>
        <w:t xml:space="preserve"> </w:t>
      </w:r>
      <w:r w:rsidRPr="00301190">
        <w:rPr>
          <w:rFonts w:ascii="Times New Roman" w:hAnsi="Times New Roman" w:cs="Times New Roman"/>
          <w:sz w:val="24"/>
          <w:szCs w:val="24"/>
        </w:rPr>
        <w:t>but they are particularly relevant in today's information-rich world. They affect the way we think and act, and such irrational intellectual shortcuts can lead to all sorts of problems in entrepreneurship, investment or management.</w:t>
      </w:r>
      <w:r w:rsidR="001E09E1" w:rsidRPr="001E09E1">
        <w:t xml:space="preserve"> </w:t>
      </w:r>
      <w:r w:rsidR="001E09E1" w:rsidRPr="001E09E1">
        <w:rPr>
          <w:rFonts w:ascii="Times New Roman" w:hAnsi="Times New Roman" w:cs="Times New Roman"/>
          <w:sz w:val="24"/>
          <w:szCs w:val="24"/>
        </w:rPr>
        <w:t xml:space="preserve">It includes various steps taken at the intellectual level so that the best form of facts can be compiled using </w:t>
      </w:r>
      <w:r w:rsidR="003753A3" w:rsidRPr="001E09E1">
        <w:rPr>
          <w:rFonts w:ascii="Times New Roman" w:hAnsi="Times New Roman" w:cs="Times New Roman"/>
          <w:sz w:val="24"/>
          <w:szCs w:val="24"/>
        </w:rPr>
        <w:t>educational</w:t>
      </w:r>
      <w:r w:rsidR="003753A3">
        <w:rPr>
          <w:rFonts w:ascii="Times New Roman" w:hAnsi="Times New Roman" w:cs="Times New Roman"/>
          <w:sz w:val="24"/>
          <w:szCs w:val="24"/>
        </w:rPr>
        <w:t xml:space="preserve"> [</w:t>
      </w:r>
      <w:r w:rsidR="009C48CD">
        <w:rPr>
          <w:rFonts w:ascii="Times New Roman" w:hAnsi="Times New Roman" w:cs="Times New Roman"/>
          <w:sz w:val="24"/>
          <w:szCs w:val="24"/>
        </w:rPr>
        <w:t>5]</w:t>
      </w:r>
      <w:r w:rsidR="001E09E1" w:rsidRPr="001E09E1">
        <w:rPr>
          <w:rFonts w:ascii="Times New Roman" w:hAnsi="Times New Roman" w:cs="Times New Roman"/>
          <w:sz w:val="24"/>
          <w:szCs w:val="24"/>
        </w:rPr>
        <w:t xml:space="preserve">. Experience is often an important part of taking the rewarding form of a </w:t>
      </w:r>
      <w:r w:rsidR="001E09E1" w:rsidRPr="001E09E1">
        <w:rPr>
          <w:rFonts w:ascii="Times New Roman" w:hAnsi="Times New Roman" w:cs="Times New Roman"/>
          <w:sz w:val="24"/>
          <w:szCs w:val="24"/>
        </w:rPr>
        <w:lastRenderedPageBreak/>
        <w:t xml:space="preserve">mastery spree. Solid intellectual capacity is required to understand each subject and adapt to the environment. This is an important part of mastery practice, in which teachers must consider the almost intellectual scope of the observation and the topics they are about to cover. When knowledge acquisition and expert knowledge is required, experience constantly plays a key role and guides the student mentally to fully grasp and understand the subject </w:t>
      </w:r>
      <w:r w:rsidR="009C48CD" w:rsidRPr="001E09E1">
        <w:rPr>
          <w:rFonts w:ascii="Times New Roman" w:hAnsi="Times New Roman" w:cs="Times New Roman"/>
          <w:sz w:val="24"/>
          <w:szCs w:val="24"/>
        </w:rPr>
        <w:t>immediately</w:t>
      </w:r>
      <w:r w:rsidR="001E09E1" w:rsidRPr="001E09E1">
        <w:rPr>
          <w:rFonts w:ascii="Times New Roman" w:hAnsi="Times New Roman" w:cs="Times New Roman"/>
          <w:sz w:val="24"/>
          <w:szCs w:val="24"/>
        </w:rPr>
        <w:t>.</w:t>
      </w:r>
    </w:p>
    <w:p w14:paraId="05339274" w14:textId="47A6ED48" w:rsidR="009C48CD" w:rsidRDefault="009C48CD" w:rsidP="009C48CD">
      <w:pPr>
        <w:pStyle w:val="Heading1"/>
      </w:pPr>
      <w:bookmarkStart w:id="7" w:name="_Toc102593337"/>
      <w:r>
        <w:t xml:space="preserve">Improving </w:t>
      </w:r>
      <w:r w:rsidR="003753A3">
        <w:t>infographic</w:t>
      </w:r>
      <w:bookmarkEnd w:id="7"/>
    </w:p>
    <w:p w14:paraId="0E7050C5" w14:textId="1FC48045" w:rsidR="003753A3" w:rsidRPr="003753A3" w:rsidRDefault="003753A3" w:rsidP="003753A3">
      <w:pPr>
        <w:spacing w:line="360" w:lineRule="auto"/>
        <w:jc w:val="both"/>
        <w:rPr>
          <w:rFonts w:ascii="Times New Roman" w:hAnsi="Times New Roman" w:cs="Times New Roman"/>
          <w:sz w:val="24"/>
          <w:szCs w:val="24"/>
        </w:rPr>
      </w:pPr>
      <w:r w:rsidRPr="003753A3">
        <w:rPr>
          <w:rFonts w:ascii="Times New Roman" w:hAnsi="Times New Roman" w:cs="Times New Roman"/>
          <w:sz w:val="24"/>
          <w:szCs w:val="24"/>
        </w:rPr>
        <w:t xml:space="preserve">An infographic is an image that is used to convey information, often facts where it is somehow complicated. As a communication tool, high-quality infographics should be exceptionally useful for viewers. Excellent infographics help listeners interpret the information and make it relevant through the main body, or often the narrative. This explanation is important because it allows us to understand what can be complicated. The information contained in the infographic may include research, various types of records, descriptions of connected parts, dense information, or emotionally difficult topics. These statistics can be difficult to communicate, especially if they contain elements like these. Infographics can include images like images, data visualizations, snapshots, icons, pictures, and more. Excellent infographics deliberately use these images to help in the main ideas and to help the viewers </w:t>
      </w:r>
      <w:r w:rsidRPr="003753A3">
        <w:rPr>
          <w:rFonts w:ascii="Times New Roman" w:hAnsi="Times New Roman" w:cs="Times New Roman"/>
          <w:sz w:val="24"/>
          <w:szCs w:val="24"/>
        </w:rPr>
        <w:t>recognize</w:t>
      </w:r>
      <w:r w:rsidRPr="003753A3">
        <w:rPr>
          <w:rFonts w:ascii="Times New Roman" w:hAnsi="Times New Roman" w:cs="Times New Roman"/>
          <w:sz w:val="24"/>
          <w:szCs w:val="24"/>
        </w:rPr>
        <w:t xml:space="preserve"> them</w:t>
      </w:r>
      <w:r>
        <w:rPr>
          <w:rFonts w:ascii="Times New Roman" w:hAnsi="Times New Roman" w:cs="Times New Roman"/>
          <w:sz w:val="24"/>
          <w:szCs w:val="24"/>
        </w:rPr>
        <w:t xml:space="preserve"> [6]</w:t>
      </w:r>
      <w:r w:rsidRPr="003753A3">
        <w:rPr>
          <w:rFonts w:ascii="Times New Roman" w:hAnsi="Times New Roman" w:cs="Times New Roman"/>
          <w:sz w:val="24"/>
          <w:szCs w:val="24"/>
        </w:rPr>
        <w:t>.</w:t>
      </w:r>
    </w:p>
    <w:p w14:paraId="783D2B81" w14:textId="77777777" w:rsidR="00D647A1" w:rsidRDefault="00D647A1" w:rsidP="00FA73BA">
      <w:pPr>
        <w:spacing w:line="360" w:lineRule="auto"/>
        <w:jc w:val="both"/>
        <w:rPr>
          <w:rFonts w:ascii="Times New Roman" w:hAnsi="Times New Roman" w:cs="Times New Roman"/>
          <w:sz w:val="24"/>
          <w:szCs w:val="24"/>
        </w:rPr>
      </w:pPr>
    </w:p>
    <w:p w14:paraId="27C1C2EF" w14:textId="77777777" w:rsidR="00FA73BA" w:rsidRPr="00FA73BA" w:rsidRDefault="00FA73BA" w:rsidP="00FA73BA">
      <w:pPr>
        <w:spacing w:line="360" w:lineRule="auto"/>
        <w:jc w:val="both"/>
        <w:rPr>
          <w:rFonts w:ascii="Times New Roman" w:hAnsi="Times New Roman" w:cs="Times New Roman"/>
          <w:sz w:val="24"/>
          <w:szCs w:val="24"/>
        </w:rPr>
      </w:pPr>
    </w:p>
    <w:p w14:paraId="75B94A52" w14:textId="1FCDEDD8" w:rsidR="003B3F32" w:rsidRDefault="003B3F32" w:rsidP="003B3F32"/>
    <w:p w14:paraId="3A2A2B05" w14:textId="7EC13774" w:rsidR="003753A3" w:rsidRDefault="003753A3" w:rsidP="003B3F32"/>
    <w:p w14:paraId="557958C5" w14:textId="2B4F72AE" w:rsidR="003753A3" w:rsidRDefault="003753A3" w:rsidP="003B3F32"/>
    <w:p w14:paraId="21EF5361" w14:textId="755E85BB" w:rsidR="003753A3" w:rsidRDefault="003753A3" w:rsidP="003B3F32"/>
    <w:p w14:paraId="463D3A70" w14:textId="35F7BCEB" w:rsidR="003753A3" w:rsidRDefault="003753A3" w:rsidP="003B3F32"/>
    <w:p w14:paraId="7C17623A" w14:textId="282049A0" w:rsidR="003753A3" w:rsidRDefault="003753A3" w:rsidP="003B3F32"/>
    <w:p w14:paraId="79B55105" w14:textId="3BF21B1D" w:rsidR="003753A3" w:rsidRDefault="003753A3" w:rsidP="003B3F32"/>
    <w:p w14:paraId="5206E965" w14:textId="6E34BAEE" w:rsidR="003753A3" w:rsidRDefault="003753A3" w:rsidP="003B3F32"/>
    <w:p w14:paraId="77F4243C" w14:textId="6C1F01AA" w:rsidR="003753A3" w:rsidRDefault="003753A3" w:rsidP="003B3F32"/>
    <w:p w14:paraId="2E25933C" w14:textId="7DD42901" w:rsidR="003753A3" w:rsidRDefault="003753A3" w:rsidP="003753A3">
      <w:pPr>
        <w:pStyle w:val="Heading1"/>
      </w:pPr>
      <w:bookmarkStart w:id="8" w:name="_Toc102593338"/>
      <w:r>
        <w:lastRenderedPageBreak/>
        <w:t>Conclusion</w:t>
      </w:r>
      <w:r w:rsidR="009678AC">
        <w:t xml:space="preserve"> and Recommendations</w:t>
      </w:r>
      <w:bookmarkEnd w:id="8"/>
    </w:p>
    <w:p w14:paraId="4F3610CF" w14:textId="682FC25E" w:rsidR="009678AC" w:rsidRDefault="009678AC" w:rsidP="009678AC"/>
    <w:p w14:paraId="36ADF732" w14:textId="77777777" w:rsidR="009678AC" w:rsidRPr="009678AC" w:rsidRDefault="009678AC" w:rsidP="009678AC">
      <w:pPr>
        <w:spacing w:line="360" w:lineRule="auto"/>
        <w:jc w:val="both"/>
        <w:rPr>
          <w:rFonts w:ascii="Times New Roman" w:hAnsi="Times New Roman" w:cs="Times New Roman"/>
          <w:sz w:val="24"/>
          <w:szCs w:val="24"/>
        </w:rPr>
      </w:pPr>
      <w:r w:rsidRPr="009678AC">
        <w:rPr>
          <w:rFonts w:ascii="Times New Roman" w:hAnsi="Times New Roman" w:cs="Times New Roman"/>
          <w:sz w:val="24"/>
          <w:szCs w:val="24"/>
        </w:rPr>
        <w:t>The rapid advances and inventions of the generation provide new opportunities for use in education, and infographics are such opportunities as they contain informational views that can be useful to enhance the skills of individuals. The importance of generation in mathematics school has been understood for many years and infographic design has started to be used today. Finally,</w:t>
      </w:r>
    </w:p>
    <w:p w14:paraId="0B4082F1" w14:textId="4AF11567" w:rsidR="009678AC" w:rsidRPr="009678AC" w:rsidRDefault="009678AC" w:rsidP="009678AC">
      <w:pPr>
        <w:spacing w:line="360" w:lineRule="auto"/>
        <w:jc w:val="both"/>
        <w:rPr>
          <w:rFonts w:ascii="Times New Roman" w:hAnsi="Times New Roman" w:cs="Times New Roman"/>
          <w:sz w:val="24"/>
          <w:szCs w:val="24"/>
        </w:rPr>
      </w:pPr>
      <w:r w:rsidRPr="009678AC">
        <w:rPr>
          <w:rFonts w:ascii="Times New Roman" w:hAnsi="Times New Roman" w:cs="Times New Roman"/>
          <w:sz w:val="24"/>
          <w:szCs w:val="24"/>
        </w:rPr>
        <w:t>The current review provides a complete overview of what infographics is, its effectiveness in education, and discusses the potential role of infographics in enhancing the knowledge of people with mathematical learning difficulties.</w:t>
      </w:r>
    </w:p>
    <w:p w14:paraId="62F6455E" w14:textId="214102C5" w:rsidR="003753A3" w:rsidRDefault="003753A3" w:rsidP="003753A3"/>
    <w:p w14:paraId="5613F477" w14:textId="56965C36" w:rsidR="009678AC" w:rsidRDefault="009678AC" w:rsidP="003753A3"/>
    <w:p w14:paraId="615C5B6E" w14:textId="2F2C86AB" w:rsidR="009678AC" w:rsidRDefault="009678AC" w:rsidP="003753A3"/>
    <w:p w14:paraId="5A3723B0" w14:textId="1061016A" w:rsidR="009678AC" w:rsidRDefault="009678AC" w:rsidP="003753A3"/>
    <w:p w14:paraId="747FF740" w14:textId="6C3D57D8" w:rsidR="009678AC" w:rsidRDefault="009678AC" w:rsidP="003753A3"/>
    <w:p w14:paraId="085FF494" w14:textId="64369606" w:rsidR="009678AC" w:rsidRDefault="009678AC" w:rsidP="003753A3"/>
    <w:p w14:paraId="1D26503B" w14:textId="61E0980F" w:rsidR="009678AC" w:rsidRDefault="009678AC" w:rsidP="003753A3"/>
    <w:p w14:paraId="0036733C" w14:textId="43EF7AF8" w:rsidR="009678AC" w:rsidRDefault="009678AC" w:rsidP="003753A3"/>
    <w:p w14:paraId="554D6272" w14:textId="14C69C4A" w:rsidR="009678AC" w:rsidRDefault="009678AC" w:rsidP="003753A3"/>
    <w:p w14:paraId="22667370" w14:textId="4F675E23" w:rsidR="009678AC" w:rsidRDefault="009678AC" w:rsidP="003753A3"/>
    <w:p w14:paraId="4B93455F" w14:textId="6BD9337D" w:rsidR="009678AC" w:rsidRDefault="009678AC" w:rsidP="003753A3"/>
    <w:p w14:paraId="0699246C" w14:textId="3C16E6D3" w:rsidR="009678AC" w:rsidRDefault="009678AC" w:rsidP="003753A3"/>
    <w:p w14:paraId="55A21135" w14:textId="457AEEF4" w:rsidR="009678AC" w:rsidRDefault="009678AC" w:rsidP="003753A3"/>
    <w:p w14:paraId="182DD22C" w14:textId="30E4990F" w:rsidR="009678AC" w:rsidRDefault="009678AC" w:rsidP="003753A3"/>
    <w:p w14:paraId="4CD09B55" w14:textId="79E3DF45" w:rsidR="009678AC" w:rsidRDefault="009678AC" w:rsidP="003753A3"/>
    <w:p w14:paraId="35F960A3" w14:textId="3AFD2FBF" w:rsidR="009678AC" w:rsidRDefault="009678AC" w:rsidP="003753A3"/>
    <w:p w14:paraId="1E1D86C2" w14:textId="6DC7882E" w:rsidR="009678AC" w:rsidRDefault="009678AC" w:rsidP="003753A3"/>
    <w:p w14:paraId="1AC04666" w14:textId="5D5969EE" w:rsidR="009678AC" w:rsidRDefault="009678AC" w:rsidP="003753A3"/>
    <w:p w14:paraId="4A41B61D" w14:textId="55F44A87" w:rsidR="009678AC" w:rsidRDefault="009678AC" w:rsidP="003753A3"/>
    <w:p w14:paraId="17DC0EA3" w14:textId="702A44C6" w:rsidR="009678AC" w:rsidRDefault="009678AC" w:rsidP="003753A3"/>
    <w:p w14:paraId="209D5DA9" w14:textId="395063C8" w:rsidR="009678AC" w:rsidRDefault="009678AC" w:rsidP="009678AC">
      <w:pPr>
        <w:pStyle w:val="Heading1"/>
      </w:pPr>
      <w:bookmarkStart w:id="9" w:name="_Toc102593339"/>
      <w:r>
        <w:lastRenderedPageBreak/>
        <w:t>Reference</w:t>
      </w:r>
      <w:bookmarkEnd w:id="9"/>
    </w:p>
    <w:p w14:paraId="608FBC8E" w14:textId="77777777" w:rsidR="00997777" w:rsidRPr="00997777" w:rsidRDefault="00997777" w:rsidP="00997777">
      <w:pPr>
        <w:widowControl w:val="0"/>
        <w:autoSpaceDE w:val="0"/>
        <w:autoSpaceDN w:val="0"/>
        <w:adjustRightInd w:val="0"/>
        <w:spacing w:after="0" w:line="360" w:lineRule="auto"/>
        <w:rPr>
          <w:rFonts w:ascii="Times New Roman" w:eastAsiaTheme="minorEastAsia" w:hAnsi="Times New Roman" w:cs="Times New Roman"/>
          <w:kern w:val="0"/>
          <w:sz w:val="24"/>
          <w:szCs w:val="24"/>
          <w14:ligatures w14:val="none"/>
        </w:rPr>
      </w:pPr>
      <w:r w:rsidRPr="00997777">
        <w:rPr>
          <w:rFonts w:ascii="Times New Roman" w:eastAsiaTheme="minorEastAsia" w:hAnsi="Times New Roman" w:cs="Times New Roman"/>
          <w:kern w:val="0"/>
          <w:sz w:val="24"/>
          <w:szCs w:val="24"/>
          <w14:ligatures w14:val="none"/>
        </w:rPr>
        <w:t>[</w:t>
      </w:r>
      <w:proofErr w:type="gramStart"/>
      <w:r w:rsidRPr="00997777">
        <w:rPr>
          <w:rFonts w:ascii="Times New Roman" w:eastAsiaTheme="minorEastAsia" w:hAnsi="Times New Roman" w:cs="Times New Roman"/>
          <w:kern w:val="0"/>
          <w:sz w:val="24"/>
          <w:szCs w:val="24"/>
          <w14:ligatures w14:val="none"/>
        </w:rPr>
        <w:t>1]S.</w:t>
      </w:r>
      <w:proofErr w:type="gramEnd"/>
      <w:r w:rsidRPr="00997777">
        <w:rPr>
          <w:rFonts w:ascii="Times New Roman" w:eastAsiaTheme="minorEastAsia" w:hAnsi="Times New Roman" w:cs="Times New Roman"/>
          <w:kern w:val="0"/>
          <w:sz w:val="24"/>
          <w:szCs w:val="24"/>
          <w14:ligatures w14:val="none"/>
        </w:rPr>
        <w:t xml:space="preserve"> Delil, “The impact of infographic animation videos on data visualization,” </w:t>
      </w:r>
      <w:r w:rsidRPr="00997777">
        <w:rPr>
          <w:rFonts w:ascii="Times New Roman" w:eastAsiaTheme="minorEastAsia" w:hAnsi="Times New Roman" w:cs="Times New Roman"/>
          <w:i/>
          <w:iCs/>
          <w:kern w:val="0"/>
          <w:sz w:val="24"/>
          <w:szCs w:val="24"/>
          <w14:ligatures w14:val="none"/>
        </w:rPr>
        <w:t>International Journal of Social Sciences and Education Research</w:t>
      </w:r>
      <w:r w:rsidRPr="00997777">
        <w:rPr>
          <w:rFonts w:ascii="Times New Roman" w:eastAsiaTheme="minorEastAsia" w:hAnsi="Times New Roman" w:cs="Times New Roman"/>
          <w:kern w:val="0"/>
          <w:sz w:val="24"/>
          <w:szCs w:val="24"/>
          <w14:ligatures w14:val="none"/>
        </w:rPr>
        <w:t xml:space="preserve">, vol. 3, no. 4, pp. 1178–1183, Jul. 2017, </w:t>
      </w:r>
      <w:proofErr w:type="spellStart"/>
      <w:r w:rsidRPr="00997777">
        <w:rPr>
          <w:rFonts w:ascii="Times New Roman" w:eastAsiaTheme="minorEastAsia" w:hAnsi="Times New Roman" w:cs="Times New Roman"/>
          <w:kern w:val="0"/>
          <w:sz w:val="24"/>
          <w:szCs w:val="24"/>
          <w14:ligatures w14:val="none"/>
        </w:rPr>
        <w:t>doi</w:t>
      </w:r>
      <w:proofErr w:type="spellEnd"/>
      <w:r w:rsidRPr="00997777">
        <w:rPr>
          <w:rFonts w:ascii="Times New Roman" w:eastAsiaTheme="minorEastAsia" w:hAnsi="Times New Roman" w:cs="Times New Roman"/>
          <w:kern w:val="0"/>
          <w:sz w:val="24"/>
          <w:szCs w:val="24"/>
          <w14:ligatures w14:val="none"/>
        </w:rPr>
        <w:t xml:space="preserve">: </w:t>
      </w:r>
      <w:hyperlink r:id="rId11" w:history="1">
        <w:r w:rsidRPr="00997777">
          <w:rPr>
            <w:rFonts w:ascii="Times New Roman" w:eastAsiaTheme="minorEastAsia" w:hAnsi="Times New Roman" w:cs="Times New Roman"/>
            <w:kern w:val="0"/>
            <w:sz w:val="24"/>
            <w:szCs w:val="24"/>
            <w14:ligatures w14:val="none"/>
          </w:rPr>
          <w:t>10.24289/ijsser.312933</w:t>
        </w:r>
      </w:hyperlink>
      <w:r w:rsidRPr="00997777">
        <w:rPr>
          <w:rFonts w:ascii="Times New Roman" w:eastAsiaTheme="minorEastAsia" w:hAnsi="Times New Roman" w:cs="Times New Roman"/>
          <w:kern w:val="0"/>
          <w:sz w:val="24"/>
          <w:szCs w:val="24"/>
          <w14:ligatures w14:val="none"/>
        </w:rPr>
        <w:t>.</w:t>
      </w:r>
    </w:p>
    <w:p w14:paraId="05418CE6" w14:textId="77777777" w:rsidR="00997777" w:rsidRPr="00997777" w:rsidRDefault="00997777" w:rsidP="00997777">
      <w:pPr>
        <w:widowControl w:val="0"/>
        <w:autoSpaceDE w:val="0"/>
        <w:autoSpaceDN w:val="0"/>
        <w:adjustRightInd w:val="0"/>
        <w:spacing w:after="0" w:line="360" w:lineRule="auto"/>
        <w:rPr>
          <w:rFonts w:ascii="Times New Roman" w:eastAsiaTheme="minorEastAsia" w:hAnsi="Times New Roman" w:cs="Times New Roman"/>
          <w:kern w:val="0"/>
          <w:sz w:val="24"/>
          <w:szCs w:val="24"/>
          <w14:ligatures w14:val="none"/>
        </w:rPr>
      </w:pPr>
      <w:r w:rsidRPr="00997777">
        <w:rPr>
          <w:rFonts w:ascii="Times New Roman" w:eastAsiaTheme="minorEastAsia" w:hAnsi="Times New Roman" w:cs="Times New Roman"/>
          <w:kern w:val="0"/>
          <w:sz w:val="24"/>
          <w:szCs w:val="24"/>
          <w14:ligatures w14:val="none"/>
        </w:rPr>
        <w:t>[</w:t>
      </w:r>
      <w:proofErr w:type="gramStart"/>
      <w:r w:rsidRPr="00997777">
        <w:rPr>
          <w:rFonts w:ascii="Times New Roman" w:eastAsiaTheme="minorEastAsia" w:hAnsi="Times New Roman" w:cs="Times New Roman"/>
          <w:kern w:val="0"/>
          <w:sz w:val="24"/>
          <w:szCs w:val="24"/>
          <w14:ligatures w14:val="none"/>
        </w:rPr>
        <w:t>2]M.</w:t>
      </w:r>
      <w:proofErr w:type="gramEnd"/>
      <w:r w:rsidRPr="00997777">
        <w:rPr>
          <w:rFonts w:ascii="Times New Roman" w:eastAsiaTheme="minorEastAsia" w:hAnsi="Times New Roman" w:cs="Times New Roman"/>
          <w:kern w:val="0"/>
          <w:sz w:val="24"/>
          <w:szCs w:val="24"/>
          <w14:ligatures w14:val="none"/>
        </w:rPr>
        <w:t xml:space="preserve"> Dick, “Midland History Autumn 2020,” </w:t>
      </w:r>
      <w:r w:rsidRPr="00997777">
        <w:rPr>
          <w:rFonts w:ascii="Times New Roman" w:eastAsiaTheme="minorEastAsia" w:hAnsi="Times New Roman" w:cs="Times New Roman"/>
          <w:i/>
          <w:iCs/>
          <w:kern w:val="0"/>
          <w:sz w:val="24"/>
          <w:szCs w:val="24"/>
          <w14:ligatures w14:val="none"/>
        </w:rPr>
        <w:t>Midland History</w:t>
      </w:r>
      <w:r w:rsidRPr="00997777">
        <w:rPr>
          <w:rFonts w:ascii="Times New Roman" w:eastAsiaTheme="minorEastAsia" w:hAnsi="Times New Roman" w:cs="Times New Roman"/>
          <w:kern w:val="0"/>
          <w:sz w:val="24"/>
          <w:szCs w:val="24"/>
          <w14:ligatures w14:val="none"/>
        </w:rPr>
        <w:t xml:space="preserve">, vol. 45, no. 3, pp. 275–276, Sep. 2020, </w:t>
      </w:r>
      <w:proofErr w:type="spellStart"/>
      <w:r w:rsidRPr="00997777">
        <w:rPr>
          <w:rFonts w:ascii="Times New Roman" w:eastAsiaTheme="minorEastAsia" w:hAnsi="Times New Roman" w:cs="Times New Roman"/>
          <w:kern w:val="0"/>
          <w:sz w:val="24"/>
          <w:szCs w:val="24"/>
          <w14:ligatures w14:val="none"/>
        </w:rPr>
        <w:t>doi</w:t>
      </w:r>
      <w:proofErr w:type="spellEnd"/>
      <w:r w:rsidRPr="00997777">
        <w:rPr>
          <w:rFonts w:ascii="Times New Roman" w:eastAsiaTheme="minorEastAsia" w:hAnsi="Times New Roman" w:cs="Times New Roman"/>
          <w:kern w:val="0"/>
          <w:sz w:val="24"/>
          <w:szCs w:val="24"/>
          <w14:ligatures w14:val="none"/>
        </w:rPr>
        <w:t xml:space="preserve">: </w:t>
      </w:r>
      <w:hyperlink r:id="rId12" w:history="1">
        <w:r w:rsidRPr="00997777">
          <w:rPr>
            <w:rFonts w:ascii="Times New Roman" w:eastAsiaTheme="minorEastAsia" w:hAnsi="Times New Roman" w:cs="Times New Roman"/>
            <w:kern w:val="0"/>
            <w:sz w:val="24"/>
            <w:szCs w:val="24"/>
            <w14:ligatures w14:val="none"/>
          </w:rPr>
          <w:t>10.1080/0047729x.2020.1814647</w:t>
        </w:r>
      </w:hyperlink>
      <w:r w:rsidRPr="00997777">
        <w:rPr>
          <w:rFonts w:ascii="Times New Roman" w:eastAsiaTheme="minorEastAsia" w:hAnsi="Times New Roman" w:cs="Times New Roman"/>
          <w:kern w:val="0"/>
          <w:sz w:val="24"/>
          <w:szCs w:val="24"/>
          <w14:ligatures w14:val="none"/>
        </w:rPr>
        <w:t>.</w:t>
      </w:r>
    </w:p>
    <w:p w14:paraId="3EC709F4" w14:textId="77777777" w:rsidR="00997777" w:rsidRPr="00997777" w:rsidRDefault="00997777" w:rsidP="00997777">
      <w:pPr>
        <w:widowControl w:val="0"/>
        <w:autoSpaceDE w:val="0"/>
        <w:autoSpaceDN w:val="0"/>
        <w:adjustRightInd w:val="0"/>
        <w:spacing w:after="0" w:line="360" w:lineRule="auto"/>
        <w:rPr>
          <w:rFonts w:ascii="Times New Roman" w:eastAsiaTheme="minorEastAsia" w:hAnsi="Times New Roman" w:cs="Times New Roman"/>
          <w:kern w:val="0"/>
          <w:sz w:val="24"/>
          <w:szCs w:val="24"/>
          <w14:ligatures w14:val="none"/>
        </w:rPr>
      </w:pPr>
      <w:r w:rsidRPr="00997777">
        <w:rPr>
          <w:rFonts w:ascii="Times New Roman" w:eastAsiaTheme="minorEastAsia" w:hAnsi="Times New Roman" w:cs="Times New Roman"/>
          <w:kern w:val="0"/>
          <w:sz w:val="24"/>
          <w:szCs w:val="24"/>
          <w14:ligatures w14:val="none"/>
        </w:rPr>
        <w:t>[</w:t>
      </w:r>
      <w:proofErr w:type="gramStart"/>
      <w:r w:rsidRPr="00997777">
        <w:rPr>
          <w:rFonts w:ascii="Times New Roman" w:eastAsiaTheme="minorEastAsia" w:hAnsi="Times New Roman" w:cs="Times New Roman"/>
          <w:kern w:val="0"/>
          <w:sz w:val="24"/>
          <w:szCs w:val="24"/>
          <w14:ligatures w14:val="none"/>
        </w:rPr>
        <w:t>3]K.</w:t>
      </w:r>
      <w:proofErr w:type="gramEnd"/>
      <w:r w:rsidRPr="00997777">
        <w:rPr>
          <w:rFonts w:ascii="Times New Roman" w:eastAsiaTheme="minorEastAsia" w:hAnsi="Times New Roman" w:cs="Times New Roman"/>
          <w:kern w:val="0"/>
          <w:sz w:val="24"/>
          <w:szCs w:val="24"/>
          <w14:ligatures w14:val="none"/>
        </w:rPr>
        <w:t xml:space="preserve"> Tomboc, “7 Quick Tips in Picking the Perfect Color Combination for Your Infographics,” </w:t>
      </w:r>
      <w:r w:rsidRPr="00997777">
        <w:rPr>
          <w:rFonts w:ascii="Times New Roman" w:eastAsiaTheme="minorEastAsia" w:hAnsi="Times New Roman" w:cs="Times New Roman"/>
          <w:i/>
          <w:iCs/>
          <w:kern w:val="0"/>
          <w:sz w:val="24"/>
          <w:szCs w:val="24"/>
          <w14:ligatures w14:val="none"/>
        </w:rPr>
        <w:t xml:space="preserve">Simple Infographic Maker Tool by </w:t>
      </w:r>
      <w:proofErr w:type="spellStart"/>
      <w:r w:rsidRPr="00997777">
        <w:rPr>
          <w:rFonts w:ascii="Times New Roman" w:eastAsiaTheme="minorEastAsia" w:hAnsi="Times New Roman" w:cs="Times New Roman"/>
          <w:i/>
          <w:iCs/>
          <w:kern w:val="0"/>
          <w:sz w:val="24"/>
          <w:szCs w:val="24"/>
          <w14:ligatures w14:val="none"/>
        </w:rPr>
        <w:t>Easelly</w:t>
      </w:r>
      <w:proofErr w:type="spellEnd"/>
      <w:r w:rsidRPr="00997777">
        <w:rPr>
          <w:rFonts w:ascii="Times New Roman" w:eastAsiaTheme="minorEastAsia" w:hAnsi="Times New Roman" w:cs="Times New Roman"/>
          <w:kern w:val="0"/>
          <w:sz w:val="24"/>
          <w:szCs w:val="24"/>
          <w14:ligatures w14:val="none"/>
        </w:rPr>
        <w:t xml:space="preserve">, Aug. 07, 2019. </w:t>
      </w:r>
      <w:hyperlink r:id="rId13" w:history="1">
        <w:r w:rsidRPr="00997777">
          <w:rPr>
            <w:rFonts w:ascii="Times New Roman" w:eastAsiaTheme="minorEastAsia" w:hAnsi="Times New Roman" w:cs="Times New Roman"/>
            <w:kern w:val="0"/>
            <w:sz w:val="24"/>
            <w:szCs w:val="24"/>
            <w14:ligatures w14:val="none"/>
          </w:rPr>
          <w:t>https://www.easel.ly/blog/tips-picking-colors-infographic/</w:t>
        </w:r>
      </w:hyperlink>
    </w:p>
    <w:p w14:paraId="74D5AA88" w14:textId="77777777" w:rsidR="00997777" w:rsidRPr="00997777" w:rsidRDefault="00997777" w:rsidP="00997777">
      <w:pPr>
        <w:widowControl w:val="0"/>
        <w:autoSpaceDE w:val="0"/>
        <w:autoSpaceDN w:val="0"/>
        <w:adjustRightInd w:val="0"/>
        <w:spacing w:after="0" w:line="360" w:lineRule="auto"/>
        <w:rPr>
          <w:rFonts w:ascii="Times New Roman" w:eastAsiaTheme="minorEastAsia" w:hAnsi="Times New Roman" w:cs="Times New Roman"/>
          <w:kern w:val="0"/>
          <w:sz w:val="24"/>
          <w:szCs w:val="24"/>
          <w14:ligatures w14:val="none"/>
        </w:rPr>
      </w:pPr>
      <w:r w:rsidRPr="00997777">
        <w:rPr>
          <w:rFonts w:ascii="Times New Roman" w:eastAsiaTheme="minorEastAsia" w:hAnsi="Times New Roman" w:cs="Times New Roman"/>
          <w:kern w:val="0"/>
          <w:sz w:val="24"/>
          <w:szCs w:val="24"/>
          <w14:ligatures w14:val="none"/>
        </w:rPr>
        <w:t>[</w:t>
      </w:r>
      <w:proofErr w:type="gramStart"/>
      <w:r w:rsidRPr="00997777">
        <w:rPr>
          <w:rFonts w:ascii="Times New Roman" w:eastAsiaTheme="minorEastAsia" w:hAnsi="Times New Roman" w:cs="Times New Roman"/>
          <w:kern w:val="0"/>
          <w:sz w:val="24"/>
          <w:szCs w:val="24"/>
          <w14:ligatures w14:val="none"/>
        </w:rPr>
        <w:t>4]V.</w:t>
      </w:r>
      <w:proofErr w:type="gramEnd"/>
      <w:r w:rsidRPr="00997777">
        <w:rPr>
          <w:rFonts w:ascii="Times New Roman" w:eastAsiaTheme="minorEastAsia" w:hAnsi="Times New Roman" w:cs="Times New Roman"/>
          <w:kern w:val="0"/>
          <w:sz w:val="24"/>
          <w:szCs w:val="24"/>
          <w14:ligatures w14:val="none"/>
        </w:rPr>
        <w:t xml:space="preserve"> </w:t>
      </w:r>
      <w:proofErr w:type="spellStart"/>
      <w:r w:rsidRPr="00997777">
        <w:rPr>
          <w:rFonts w:ascii="Times New Roman" w:eastAsiaTheme="minorEastAsia" w:hAnsi="Times New Roman" w:cs="Times New Roman"/>
          <w:kern w:val="0"/>
          <w:sz w:val="24"/>
          <w:szCs w:val="24"/>
          <w14:ligatures w14:val="none"/>
        </w:rPr>
        <w:t>Pisarenko</w:t>
      </w:r>
      <w:proofErr w:type="spellEnd"/>
      <w:r w:rsidRPr="00997777">
        <w:rPr>
          <w:rFonts w:ascii="Times New Roman" w:eastAsiaTheme="minorEastAsia" w:hAnsi="Times New Roman" w:cs="Times New Roman"/>
          <w:kern w:val="0"/>
          <w:sz w:val="24"/>
          <w:szCs w:val="24"/>
          <w14:ligatures w14:val="none"/>
        </w:rPr>
        <w:t xml:space="preserve"> and M. Bondarev, “Infographics Use in Teaching Foreign Languages for Specific Purposes,” </w:t>
      </w:r>
      <w:r w:rsidRPr="00997777">
        <w:rPr>
          <w:rFonts w:ascii="Times New Roman" w:eastAsiaTheme="minorEastAsia" w:hAnsi="Times New Roman" w:cs="Times New Roman"/>
          <w:i/>
          <w:iCs/>
          <w:kern w:val="0"/>
          <w:sz w:val="24"/>
          <w:szCs w:val="24"/>
          <w14:ligatures w14:val="none"/>
        </w:rPr>
        <w:t>Recent Patents on Computer Science</w:t>
      </w:r>
      <w:r w:rsidRPr="00997777">
        <w:rPr>
          <w:rFonts w:ascii="Times New Roman" w:eastAsiaTheme="minorEastAsia" w:hAnsi="Times New Roman" w:cs="Times New Roman"/>
          <w:kern w:val="0"/>
          <w:sz w:val="24"/>
          <w:szCs w:val="24"/>
          <w14:ligatures w14:val="none"/>
        </w:rPr>
        <w:t xml:space="preserve">, vol. 9, no. 2, pp. 124–132, Aug. 2016, Accessed: May 04, 2022. [Online]. Available: </w:t>
      </w:r>
      <w:hyperlink r:id="rId14" w:history="1">
        <w:r w:rsidRPr="00997777">
          <w:rPr>
            <w:rFonts w:ascii="Times New Roman" w:eastAsiaTheme="minorEastAsia" w:hAnsi="Times New Roman" w:cs="Times New Roman"/>
            <w:kern w:val="0"/>
            <w:sz w:val="24"/>
            <w:szCs w:val="24"/>
            <w14:ligatures w14:val="none"/>
          </w:rPr>
          <w:t>https://www.ingentaconnect.com/content/ben/cseng/2016/00000009/00000002/art00005</w:t>
        </w:r>
      </w:hyperlink>
    </w:p>
    <w:p w14:paraId="43FC1BE4" w14:textId="77777777" w:rsidR="00997777" w:rsidRPr="00997777" w:rsidRDefault="00997777" w:rsidP="00997777">
      <w:pPr>
        <w:widowControl w:val="0"/>
        <w:autoSpaceDE w:val="0"/>
        <w:autoSpaceDN w:val="0"/>
        <w:adjustRightInd w:val="0"/>
        <w:spacing w:after="0" w:line="360" w:lineRule="auto"/>
        <w:rPr>
          <w:rFonts w:ascii="Times New Roman" w:eastAsiaTheme="minorEastAsia" w:hAnsi="Times New Roman" w:cs="Times New Roman"/>
          <w:kern w:val="0"/>
          <w:sz w:val="24"/>
          <w:szCs w:val="24"/>
          <w14:ligatures w14:val="none"/>
        </w:rPr>
      </w:pPr>
      <w:r w:rsidRPr="00997777">
        <w:rPr>
          <w:rFonts w:ascii="Times New Roman" w:eastAsiaTheme="minorEastAsia" w:hAnsi="Times New Roman" w:cs="Times New Roman"/>
          <w:kern w:val="0"/>
          <w:sz w:val="24"/>
          <w:szCs w:val="24"/>
          <w14:ligatures w14:val="none"/>
        </w:rPr>
        <w:t>[</w:t>
      </w:r>
      <w:proofErr w:type="gramStart"/>
      <w:r w:rsidRPr="00997777">
        <w:rPr>
          <w:rFonts w:ascii="Times New Roman" w:eastAsiaTheme="minorEastAsia" w:hAnsi="Times New Roman" w:cs="Times New Roman"/>
          <w:kern w:val="0"/>
          <w:sz w:val="24"/>
          <w:szCs w:val="24"/>
          <w14:ligatures w14:val="none"/>
        </w:rPr>
        <w:t>5]G.</w:t>
      </w:r>
      <w:proofErr w:type="gramEnd"/>
      <w:r w:rsidRPr="00997777">
        <w:rPr>
          <w:rFonts w:ascii="Times New Roman" w:eastAsiaTheme="minorEastAsia" w:hAnsi="Times New Roman" w:cs="Times New Roman"/>
          <w:kern w:val="0"/>
          <w:sz w:val="24"/>
          <w:szCs w:val="24"/>
          <w14:ligatures w14:val="none"/>
        </w:rPr>
        <w:t xml:space="preserve"> </w:t>
      </w:r>
      <w:proofErr w:type="spellStart"/>
      <w:r w:rsidRPr="00997777">
        <w:rPr>
          <w:rFonts w:ascii="Times New Roman" w:eastAsiaTheme="minorEastAsia" w:hAnsi="Times New Roman" w:cs="Times New Roman"/>
          <w:kern w:val="0"/>
          <w:sz w:val="24"/>
          <w:szCs w:val="24"/>
          <w14:ligatures w14:val="none"/>
        </w:rPr>
        <w:t>Festi</w:t>
      </w:r>
      <w:proofErr w:type="spellEnd"/>
      <w:r w:rsidRPr="00997777">
        <w:rPr>
          <w:rFonts w:ascii="Times New Roman" w:eastAsiaTheme="minorEastAsia" w:hAnsi="Times New Roman" w:cs="Times New Roman"/>
          <w:kern w:val="0"/>
          <w:sz w:val="24"/>
          <w:szCs w:val="24"/>
          <w14:ligatures w14:val="none"/>
        </w:rPr>
        <w:t xml:space="preserve">, “Infographics between figures and figurative language,” </w:t>
      </w:r>
      <w:proofErr w:type="spellStart"/>
      <w:r w:rsidRPr="00997777">
        <w:rPr>
          <w:rFonts w:ascii="Times New Roman" w:eastAsiaTheme="minorEastAsia" w:hAnsi="Times New Roman" w:cs="Times New Roman"/>
          <w:i/>
          <w:iCs/>
          <w:kern w:val="0"/>
          <w:sz w:val="24"/>
          <w:szCs w:val="24"/>
          <w14:ligatures w14:val="none"/>
        </w:rPr>
        <w:t>Signata</w:t>
      </w:r>
      <w:proofErr w:type="spellEnd"/>
      <w:r w:rsidRPr="00997777">
        <w:rPr>
          <w:rFonts w:ascii="Times New Roman" w:eastAsiaTheme="minorEastAsia" w:hAnsi="Times New Roman" w:cs="Times New Roman"/>
          <w:kern w:val="0"/>
          <w:sz w:val="24"/>
          <w:szCs w:val="24"/>
          <w14:ligatures w14:val="none"/>
        </w:rPr>
        <w:t xml:space="preserve">, no. 10, Jun. 2019, </w:t>
      </w:r>
      <w:proofErr w:type="spellStart"/>
      <w:r w:rsidRPr="00997777">
        <w:rPr>
          <w:rFonts w:ascii="Times New Roman" w:eastAsiaTheme="minorEastAsia" w:hAnsi="Times New Roman" w:cs="Times New Roman"/>
          <w:kern w:val="0"/>
          <w:sz w:val="24"/>
          <w:szCs w:val="24"/>
          <w14:ligatures w14:val="none"/>
        </w:rPr>
        <w:t>doi</w:t>
      </w:r>
      <w:proofErr w:type="spellEnd"/>
      <w:r w:rsidRPr="00997777">
        <w:rPr>
          <w:rFonts w:ascii="Times New Roman" w:eastAsiaTheme="minorEastAsia" w:hAnsi="Times New Roman" w:cs="Times New Roman"/>
          <w:kern w:val="0"/>
          <w:sz w:val="24"/>
          <w:szCs w:val="24"/>
          <w14:ligatures w14:val="none"/>
        </w:rPr>
        <w:t xml:space="preserve">: </w:t>
      </w:r>
      <w:hyperlink r:id="rId15" w:history="1">
        <w:r w:rsidRPr="00997777">
          <w:rPr>
            <w:rFonts w:ascii="Times New Roman" w:eastAsiaTheme="minorEastAsia" w:hAnsi="Times New Roman" w:cs="Times New Roman"/>
            <w:kern w:val="0"/>
            <w:sz w:val="24"/>
            <w:szCs w:val="24"/>
            <w14:ligatures w14:val="none"/>
          </w:rPr>
          <w:t>10.4000/signata.2342</w:t>
        </w:r>
      </w:hyperlink>
      <w:r w:rsidRPr="00997777">
        <w:rPr>
          <w:rFonts w:ascii="Times New Roman" w:eastAsiaTheme="minorEastAsia" w:hAnsi="Times New Roman" w:cs="Times New Roman"/>
          <w:kern w:val="0"/>
          <w:sz w:val="24"/>
          <w:szCs w:val="24"/>
          <w14:ligatures w14:val="none"/>
        </w:rPr>
        <w:t>.</w:t>
      </w:r>
    </w:p>
    <w:p w14:paraId="39C6D6AA" w14:textId="77777777" w:rsidR="00997777" w:rsidRPr="00997777" w:rsidRDefault="00997777" w:rsidP="00997777">
      <w:pPr>
        <w:widowControl w:val="0"/>
        <w:autoSpaceDE w:val="0"/>
        <w:autoSpaceDN w:val="0"/>
        <w:adjustRightInd w:val="0"/>
        <w:spacing w:after="0" w:line="360" w:lineRule="auto"/>
        <w:rPr>
          <w:rFonts w:ascii="Times New Roman" w:eastAsiaTheme="minorEastAsia" w:hAnsi="Times New Roman" w:cs="Times New Roman"/>
          <w:kern w:val="0"/>
          <w:sz w:val="24"/>
          <w:szCs w:val="24"/>
          <w14:ligatures w14:val="none"/>
        </w:rPr>
      </w:pPr>
      <w:r w:rsidRPr="00997777">
        <w:rPr>
          <w:rFonts w:ascii="Times New Roman" w:eastAsiaTheme="minorEastAsia" w:hAnsi="Times New Roman" w:cs="Times New Roman"/>
          <w:kern w:val="0"/>
          <w:sz w:val="24"/>
          <w:szCs w:val="24"/>
          <w14:ligatures w14:val="none"/>
        </w:rPr>
        <w:t>[</w:t>
      </w:r>
      <w:proofErr w:type="gramStart"/>
      <w:r w:rsidRPr="00997777">
        <w:rPr>
          <w:rFonts w:ascii="Times New Roman" w:eastAsiaTheme="minorEastAsia" w:hAnsi="Times New Roman" w:cs="Times New Roman"/>
          <w:kern w:val="0"/>
          <w:sz w:val="24"/>
          <w:szCs w:val="24"/>
          <w14:ligatures w14:val="none"/>
        </w:rPr>
        <w:t>6]L.</w:t>
      </w:r>
      <w:proofErr w:type="gramEnd"/>
      <w:r w:rsidRPr="00997777">
        <w:rPr>
          <w:rFonts w:ascii="Times New Roman" w:eastAsiaTheme="minorEastAsia" w:hAnsi="Times New Roman" w:cs="Times New Roman"/>
          <w:kern w:val="0"/>
          <w:sz w:val="24"/>
          <w:szCs w:val="24"/>
          <w14:ligatures w14:val="none"/>
        </w:rPr>
        <w:t xml:space="preserve"> Hooper, “7 Tips on How to Make a Good Infographic,” </w:t>
      </w:r>
      <w:proofErr w:type="spellStart"/>
      <w:r w:rsidRPr="00997777">
        <w:rPr>
          <w:rFonts w:ascii="Times New Roman" w:eastAsiaTheme="minorEastAsia" w:hAnsi="Times New Roman" w:cs="Times New Roman"/>
          <w:i/>
          <w:iCs/>
          <w:kern w:val="0"/>
          <w:sz w:val="24"/>
          <w:szCs w:val="24"/>
          <w14:ligatures w14:val="none"/>
        </w:rPr>
        <w:t>Venngage</w:t>
      </w:r>
      <w:proofErr w:type="spellEnd"/>
      <w:r w:rsidRPr="00997777">
        <w:rPr>
          <w:rFonts w:ascii="Times New Roman" w:eastAsiaTheme="minorEastAsia" w:hAnsi="Times New Roman" w:cs="Times New Roman"/>
          <w:kern w:val="0"/>
          <w:sz w:val="24"/>
          <w:szCs w:val="24"/>
          <w14:ligatures w14:val="none"/>
        </w:rPr>
        <w:t xml:space="preserve">, Feb. 26, 2021. </w:t>
      </w:r>
      <w:hyperlink r:id="rId16" w:history="1">
        <w:r w:rsidRPr="00997777">
          <w:rPr>
            <w:rFonts w:ascii="Times New Roman" w:eastAsiaTheme="minorEastAsia" w:hAnsi="Times New Roman" w:cs="Times New Roman"/>
            <w:kern w:val="0"/>
            <w:sz w:val="24"/>
            <w:szCs w:val="24"/>
            <w14:ligatures w14:val="none"/>
          </w:rPr>
          <w:t>https://venngage.com/blog/good-infographic/</w:t>
        </w:r>
      </w:hyperlink>
    </w:p>
    <w:p w14:paraId="5C10C1DA" w14:textId="77777777" w:rsidR="00997777" w:rsidRPr="00997777" w:rsidRDefault="00997777" w:rsidP="00997777"/>
    <w:sectPr w:rsidR="00997777" w:rsidRPr="00997777" w:rsidSect="009678AC">
      <w:headerReference w:type="default" r:id="rId17"/>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F9CB6" w14:textId="77777777" w:rsidR="009678AC" w:rsidRDefault="009678AC" w:rsidP="009678AC">
      <w:pPr>
        <w:spacing w:after="0" w:line="240" w:lineRule="auto"/>
      </w:pPr>
      <w:r>
        <w:separator/>
      </w:r>
    </w:p>
  </w:endnote>
  <w:endnote w:type="continuationSeparator" w:id="0">
    <w:p w14:paraId="557663EC" w14:textId="77777777" w:rsidR="009678AC" w:rsidRDefault="009678AC" w:rsidP="00967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624307"/>
      <w:docPartObj>
        <w:docPartGallery w:val="Page Numbers (Bottom of Page)"/>
        <w:docPartUnique/>
      </w:docPartObj>
    </w:sdtPr>
    <w:sdtEndPr>
      <w:rPr>
        <w:noProof/>
      </w:rPr>
    </w:sdtEndPr>
    <w:sdtContent>
      <w:p w14:paraId="63A31572" w14:textId="367DB6F0" w:rsidR="009678AC" w:rsidRDefault="00967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DB533E" w14:textId="77777777" w:rsidR="009678AC" w:rsidRDefault="00967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CE927" w14:textId="77777777" w:rsidR="009678AC" w:rsidRDefault="009678AC" w:rsidP="009678AC">
      <w:pPr>
        <w:spacing w:after="0" w:line="240" w:lineRule="auto"/>
      </w:pPr>
      <w:r>
        <w:separator/>
      </w:r>
    </w:p>
  </w:footnote>
  <w:footnote w:type="continuationSeparator" w:id="0">
    <w:p w14:paraId="5371319B" w14:textId="77777777" w:rsidR="009678AC" w:rsidRDefault="009678AC" w:rsidP="00967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3F1FB" w14:textId="34F2977F" w:rsidR="009678AC" w:rsidRDefault="009678AC">
    <w:pPr>
      <w:pStyle w:val="Header"/>
    </w:pPr>
    <w:r>
      <w:t>Kamelia Doncheva</w:t>
    </w:r>
  </w:p>
  <w:p w14:paraId="59AAA9CB" w14:textId="0CA66098" w:rsidR="009678AC" w:rsidRDefault="009678AC">
    <w:pPr>
      <w:pStyle w:val="Header"/>
    </w:pPr>
    <w:r>
      <w:t>ID 2030886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CA1"/>
    <w:rsid w:val="00030CC0"/>
    <w:rsid w:val="00097B22"/>
    <w:rsid w:val="001E09E1"/>
    <w:rsid w:val="0025255A"/>
    <w:rsid w:val="002E7CC7"/>
    <w:rsid w:val="00301190"/>
    <w:rsid w:val="003753A3"/>
    <w:rsid w:val="003B3F32"/>
    <w:rsid w:val="00570CA1"/>
    <w:rsid w:val="00677E88"/>
    <w:rsid w:val="0068219A"/>
    <w:rsid w:val="007E1A2A"/>
    <w:rsid w:val="008A68FD"/>
    <w:rsid w:val="009678AC"/>
    <w:rsid w:val="00997777"/>
    <w:rsid w:val="009C48CD"/>
    <w:rsid w:val="00A8633B"/>
    <w:rsid w:val="00BF1681"/>
    <w:rsid w:val="00C17D9A"/>
    <w:rsid w:val="00D40E9A"/>
    <w:rsid w:val="00D647A1"/>
    <w:rsid w:val="00D97F5C"/>
    <w:rsid w:val="00E4198A"/>
    <w:rsid w:val="00E80C97"/>
    <w:rsid w:val="00EC40CF"/>
    <w:rsid w:val="00FA73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2566E59"/>
  <w15:chartTrackingRefBased/>
  <w15:docId w15:val="{9368F534-4E35-481E-BE14-5E07B04CC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C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C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0CA1"/>
    <w:pPr>
      <w:outlineLvl w:val="9"/>
    </w:pPr>
    <w:rPr>
      <w:kern w:val="0"/>
      <w14:ligatures w14:val="none"/>
    </w:rPr>
  </w:style>
  <w:style w:type="paragraph" w:styleId="TOC1">
    <w:name w:val="toc 1"/>
    <w:basedOn w:val="Normal"/>
    <w:next w:val="Normal"/>
    <w:autoRedefine/>
    <w:uiPriority w:val="39"/>
    <w:unhideWhenUsed/>
    <w:rsid w:val="0068219A"/>
    <w:pPr>
      <w:spacing w:after="100"/>
    </w:pPr>
  </w:style>
  <w:style w:type="character" w:styleId="Hyperlink">
    <w:name w:val="Hyperlink"/>
    <w:basedOn w:val="DefaultParagraphFont"/>
    <w:uiPriority w:val="99"/>
    <w:unhideWhenUsed/>
    <w:rsid w:val="0068219A"/>
    <w:rPr>
      <w:color w:val="0563C1" w:themeColor="hyperlink"/>
      <w:u w:val="single"/>
    </w:rPr>
  </w:style>
  <w:style w:type="paragraph" w:styleId="Header">
    <w:name w:val="header"/>
    <w:basedOn w:val="Normal"/>
    <w:link w:val="HeaderChar"/>
    <w:uiPriority w:val="99"/>
    <w:unhideWhenUsed/>
    <w:rsid w:val="009678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78AC"/>
  </w:style>
  <w:style w:type="paragraph" w:styleId="Footer">
    <w:name w:val="footer"/>
    <w:basedOn w:val="Normal"/>
    <w:link w:val="FooterChar"/>
    <w:uiPriority w:val="99"/>
    <w:unhideWhenUsed/>
    <w:rsid w:val="009678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78AC"/>
  </w:style>
  <w:style w:type="paragraph" w:styleId="NoSpacing">
    <w:name w:val="No Spacing"/>
    <w:link w:val="NoSpacingChar"/>
    <w:uiPriority w:val="1"/>
    <w:qFormat/>
    <w:rsid w:val="009678A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9678AC"/>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asel.ly/blog/tips-picking-colors-infographic/"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10.1080/0047729x.2020.1814647"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venngage.com/blog/good-infograph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10.24289/ijsser.312933" TargetMode="External"/><Relationship Id="rId5" Type="http://schemas.openxmlformats.org/officeDocument/2006/relationships/footnotes" Target="footnotes.xml"/><Relationship Id="rId15" Type="http://schemas.openxmlformats.org/officeDocument/2006/relationships/hyperlink" Target="10.4000/signata.2342"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gentaconnect.com/content/ben/cseng/2016/00000009/00000002/art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D7DEA5-7E8E-4D0C-859C-02B2DB59C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8</Pages>
  <Words>1464</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Kamelia Doncheva</dc:creator>
  <cp:keywords/>
  <dc:description/>
  <cp:lastModifiedBy>Kamelia Doncheva</cp:lastModifiedBy>
  <cp:revision>1</cp:revision>
  <dcterms:created xsi:type="dcterms:W3CDTF">2022-05-04T14:38:00Z</dcterms:created>
  <dcterms:modified xsi:type="dcterms:W3CDTF">2022-05-04T20:51:00Z</dcterms:modified>
</cp:coreProperties>
</file>