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99D71" w14:textId="77777777" w:rsidR="001D7B36" w:rsidRDefault="000002BF" w:rsidP="000002BF">
      <w:pPr>
        <w:jc w:val="center"/>
        <w:rPr>
          <w:rFonts w:cs="Times New Roman"/>
          <w:b/>
          <w:color w:val="313131"/>
          <w:sz w:val="36"/>
          <w:szCs w:val="36"/>
          <w:shd w:val="clear" w:color="auto" w:fill="FFFFFF"/>
        </w:rPr>
      </w:pPr>
      <w:r w:rsidRPr="000002BF">
        <w:rPr>
          <w:rFonts w:cs="Times New Roman"/>
          <w:b/>
          <w:color w:val="313131"/>
          <w:sz w:val="36"/>
          <w:szCs w:val="36"/>
          <w:shd w:val="clear" w:color="auto" w:fill="FFFFFF"/>
        </w:rPr>
        <w:t>Impact of automation on employment in the UK manufacturing sector</w:t>
      </w:r>
    </w:p>
    <w:p w14:paraId="10C9B02D" w14:textId="77777777" w:rsidR="000002BF" w:rsidRDefault="000002BF" w:rsidP="000002BF">
      <w:pPr>
        <w:jc w:val="center"/>
        <w:rPr>
          <w:rFonts w:cs="Times New Roman"/>
          <w:b/>
          <w:color w:val="313131"/>
          <w:sz w:val="36"/>
          <w:szCs w:val="36"/>
          <w:shd w:val="clear" w:color="auto" w:fill="FFFFFF"/>
        </w:rPr>
      </w:pPr>
    </w:p>
    <w:p w14:paraId="247863B3" w14:textId="77777777" w:rsidR="000002BF" w:rsidRDefault="000002BF" w:rsidP="000002BF">
      <w:pPr>
        <w:jc w:val="center"/>
        <w:rPr>
          <w:rFonts w:cs="Times New Roman"/>
          <w:b/>
          <w:color w:val="313131"/>
          <w:sz w:val="36"/>
          <w:szCs w:val="36"/>
          <w:shd w:val="clear" w:color="auto" w:fill="FFFFFF"/>
        </w:rPr>
      </w:pPr>
    </w:p>
    <w:p w14:paraId="39958A17" w14:textId="77777777" w:rsidR="000002BF" w:rsidRDefault="000002BF" w:rsidP="000002BF">
      <w:pPr>
        <w:jc w:val="center"/>
        <w:rPr>
          <w:rFonts w:cs="Times New Roman"/>
          <w:b/>
          <w:color w:val="313131"/>
          <w:sz w:val="36"/>
          <w:szCs w:val="36"/>
          <w:shd w:val="clear" w:color="auto" w:fill="FFFFFF"/>
        </w:rPr>
      </w:pPr>
    </w:p>
    <w:p w14:paraId="38DF79CF" w14:textId="77777777" w:rsidR="000002BF" w:rsidRDefault="000002BF" w:rsidP="000002BF">
      <w:pPr>
        <w:jc w:val="center"/>
        <w:rPr>
          <w:rFonts w:cs="Times New Roman"/>
          <w:b/>
          <w:color w:val="313131"/>
          <w:sz w:val="36"/>
          <w:szCs w:val="36"/>
          <w:shd w:val="clear" w:color="auto" w:fill="FFFFFF"/>
        </w:rPr>
      </w:pPr>
    </w:p>
    <w:p w14:paraId="7050D1CA" w14:textId="77777777" w:rsidR="000002BF" w:rsidRDefault="000002BF" w:rsidP="000002BF">
      <w:pPr>
        <w:jc w:val="center"/>
        <w:rPr>
          <w:rFonts w:cs="Times New Roman"/>
          <w:b/>
          <w:color w:val="313131"/>
          <w:sz w:val="36"/>
          <w:szCs w:val="36"/>
          <w:shd w:val="clear" w:color="auto" w:fill="FFFFFF"/>
        </w:rPr>
      </w:pPr>
    </w:p>
    <w:p w14:paraId="678D192F" w14:textId="77777777" w:rsidR="000002BF" w:rsidRDefault="000002BF" w:rsidP="000002BF">
      <w:pPr>
        <w:jc w:val="center"/>
        <w:rPr>
          <w:rFonts w:cs="Times New Roman"/>
          <w:b/>
          <w:color w:val="313131"/>
          <w:sz w:val="36"/>
          <w:szCs w:val="36"/>
          <w:shd w:val="clear" w:color="auto" w:fill="FFFFFF"/>
        </w:rPr>
      </w:pPr>
    </w:p>
    <w:p w14:paraId="2B0C0202" w14:textId="77777777" w:rsidR="000002BF" w:rsidRDefault="000002BF" w:rsidP="000002BF">
      <w:pPr>
        <w:jc w:val="center"/>
        <w:rPr>
          <w:rFonts w:cs="Times New Roman"/>
          <w:b/>
          <w:color w:val="313131"/>
          <w:sz w:val="36"/>
          <w:szCs w:val="36"/>
          <w:shd w:val="clear" w:color="auto" w:fill="FFFFFF"/>
        </w:rPr>
      </w:pPr>
    </w:p>
    <w:p w14:paraId="06B5C9B7" w14:textId="77777777" w:rsidR="000002BF" w:rsidRDefault="000002BF" w:rsidP="000002BF">
      <w:pPr>
        <w:jc w:val="center"/>
        <w:rPr>
          <w:rFonts w:cs="Times New Roman"/>
          <w:b/>
          <w:color w:val="313131"/>
          <w:sz w:val="36"/>
          <w:szCs w:val="36"/>
          <w:shd w:val="clear" w:color="auto" w:fill="FFFFFF"/>
        </w:rPr>
      </w:pPr>
    </w:p>
    <w:p w14:paraId="070833CC" w14:textId="77777777" w:rsidR="000002BF" w:rsidRDefault="000002BF" w:rsidP="000002BF">
      <w:pPr>
        <w:jc w:val="center"/>
        <w:rPr>
          <w:rFonts w:cs="Times New Roman"/>
          <w:b/>
          <w:color w:val="313131"/>
          <w:sz w:val="36"/>
          <w:szCs w:val="36"/>
          <w:shd w:val="clear" w:color="auto" w:fill="FFFFFF"/>
        </w:rPr>
      </w:pPr>
    </w:p>
    <w:p w14:paraId="60B7C311" w14:textId="77777777" w:rsidR="000002BF" w:rsidRDefault="000002BF" w:rsidP="000002BF">
      <w:pPr>
        <w:jc w:val="center"/>
        <w:rPr>
          <w:rFonts w:cs="Times New Roman"/>
          <w:b/>
          <w:color w:val="313131"/>
          <w:sz w:val="36"/>
          <w:szCs w:val="36"/>
          <w:shd w:val="clear" w:color="auto" w:fill="FFFFFF"/>
        </w:rPr>
      </w:pPr>
    </w:p>
    <w:p w14:paraId="04C35898" w14:textId="77777777" w:rsidR="000002BF" w:rsidRDefault="000002BF" w:rsidP="000002BF">
      <w:pPr>
        <w:jc w:val="center"/>
        <w:rPr>
          <w:rFonts w:cs="Times New Roman"/>
          <w:b/>
          <w:color w:val="313131"/>
          <w:sz w:val="36"/>
          <w:szCs w:val="36"/>
          <w:shd w:val="clear" w:color="auto" w:fill="FFFFFF"/>
        </w:rPr>
      </w:pPr>
    </w:p>
    <w:p w14:paraId="552A6488" w14:textId="77777777" w:rsidR="000002BF" w:rsidRDefault="000002BF" w:rsidP="000002BF">
      <w:pPr>
        <w:jc w:val="center"/>
        <w:rPr>
          <w:rFonts w:cs="Times New Roman"/>
          <w:b/>
          <w:color w:val="313131"/>
          <w:sz w:val="36"/>
          <w:szCs w:val="36"/>
          <w:shd w:val="clear" w:color="auto" w:fill="FFFFFF"/>
        </w:rPr>
      </w:pPr>
    </w:p>
    <w:p w14:paraId="565FA0C7" w14:textId="77777777" w:rsidR="000002BF" w:rsidRDefault="000002BF" w:rsidP="000002BF">
      <w:pPr>
        <w:jc w:val="center"/>
        <w:rPr>
          <w:rFonts w:cs="Times New Roman"/>
          <w:b/>
          <w:color w:val="313131"/>
          <w:sz w:val="36"/>
          <w:szCs w:val="36"/>
          <w:shd w:val="clear" w:color="auto" w:fill="FFFFFF"/>
        </w:rPr>
      </w:pPr>
    </w:p>
    <w:p w14:paraId="2DA7D74C" w14:textId="77777777" w:rsidR="000002BF" w:rsidRDefault="000002BF" w:rsidP="000002BF">
      <w:pPr>
        <w:jc w:val="center"/>
        <w:rPr>
          <w:rFonts w:cs="Times New Roman"/>
          <w:b/>
          <w:color w:val="313131"/>
          <w:sz w:val="36"/>
          <w:szCs w:val="36"/>
          <w:shd w:val="clear" w:color="auto" w:fill="FFFFFF"/>
        </w:rPr>
      </w:pPr>
    </w:p>
    <w:p w14:paraId="1AFB52C2" w14:textId="77777777" w:rsidR="000002BF" w:rsidRDefault="000002BF" w:rsidP="000002BF">
      <w:pPr>
        <w:jc w:val="center"/>
        <w:rPr>
          <w:rFonts w:cs="Times New Roman"/>
          <w:b/>
          <w:color w:val="313131"/>
          <w:sz w:val="36"/>
          <w:szCs w:val="36"/>
          <w:shd w:val="clear" w:color="auto" w:fill="FFFFFF"/>
        </w:rPr>
      </w:pPr>
    </w:p>
    <w:p w14:paraId="36A28F47" w14:textId="77777777" w:rsidR="000002BF" w:rsidRDefault="000002BF" w:rsidP="000002BF">
      <w:pPr>
        <w:jc w:val="center"/>
        <w:rPr>
          <w:rFonts w:cs="Times New Roman"/>
          <w:b/>
          <w:color w:val="313131"/>
          <w:sz w:val="36"/>
          <w:szCs w:val="36"/>
          <w:shd w:val="clear" w:color="auto" w:fill="FFFFFF"/>
        </w:rPr>
      </w:pPr>
    </w:p>
    <w:sdt>
      <w:sdtPr>
        <w:rPr>
          <w:rFonts w:ascii="Times New Roman" w:eastAsiaTheme="minorHAnsi" w:hAnsi="Times New Roman" w:cstheme="minorBidi"/>
          <w:color w:val="auto"/>
          <w:sz w:val="24"/>
          <w:szCs w:val="22"/>
          <w:lang w:val="en-IN"/>
        </w:rPr>
        <w:id w:val="1920750648"/>
        <w:docPartObj>
          <w:docPartGallery w:val="Table of Contents"/>
          <w:docPartUnique/>
        </w:docPartObj>
      </w:sdtPr>
      <w:sdtEndPr>
        <w:rPr>
          <w:b/>
          <w:bCs/>
          <w:noProof/>
        </w:rPr>
      </w:sdtEndPr>
      <w:sdtContent>
        <w:p w14:paraId="155F767B" w14:textId="77777777" w:rsidR="000002BF" w:rsidRPr="00EC4703" w:rsidRDefault="000002BF" w:rsidP="000002BF">
          <w:pPr>
            <w:pStyle w:val="TOCHeading"/>
            <w:jc w:val="center"/>
            <w:rPr>
              <w:rFonts w:ascii="Times New Roman" w:hAnsi="Times New Roman" w:cs="Times New Roman"/>
              <w:b/>
              <w:color w:val="000000" w:themeColor="text1"/>
              <w:sz w:val="36"/>
              <w:szCs w:val="36"/>
            </w:rPr>
          </w:pPr>
          <w:r w:rsidRPr="00EC4703">
            <w:rPr>
              <w:rFonts w:ascii="Times New Roman" w:hAnsi="Times New Roman" w:cs="Times New Roman"/>
              <w:b/>
              <w:color w:val="000000" w:themeColor="text1"/>
              <w:sz w:val="36"/>
              <w:szCs w:val="36"/>
            </w:rPr>
            <w:t>Table of Contents</w:t>
          </w:r>
        </w:p>
        <w:p w14:paraId="2E8F7E4D" w14:textId="74731638" w:rsidR="002827B4" w:rsidRDefault="000002BF">
          <w:pPr>
            <w:pStyle w:val="TOC1"/>
            <w:tabs>
              <w:tab w:val="right" w:leader="dot" w:pos="9016"/>
            </w:tabs>
            <w:rPr>
              <w:rFonts w:asciiTheme="minorHAnsi" w:eastAsiaTheme="minorEastAsia" w:hAnsiTheme="minorHAnsi"/>
              <w:noProof/>
              <w:kern w:val="2"/>
              <w:szCs w:val="24"/>
              <w:lang w:eastAsia="en-IN"/>
              <w14:ligatures w14:val="standardContextual"/>
            </w:rPr>
          </w:pPr>
          <w:r>
            <w:fldChar w:fldCharType="begin"/>
          </w:r>
          <w:r>
            <w:instrText xml:space="preserve"> TOC \o "1-3" \h \z \u </w:instrText>
          </w:r>
          <w:r>
            <w:fldChar w:fldCharType="separate"/>
          </w:r>
          <w:hyperlink w:anchor="_Toc169369508" w:history="1">
            <w:r w:rsidR="002827B4" w:rsidRPr="008636F6">
              <w:rPr>
                <w:rStyle w:val="Hyperlink"/>
                <w:noProof/>
                <w:shd w:val="clear" w:color="auto" w:fill="FFFFFF"/>
              </w:rPr>
              <w:t>1. Introduction/Background/Research Problem</w:t>
            </w:r>
            <w:r w:rsidR="002827B4">
              <w:rPr>
                <w:noProof/>
                <w:webHidden/>
              </w:rPr>
              <w:tab/>
            </w:r>
            <w:r w:rsidR="002827B4">
              <w:rPr>
                <w:noProof/>
                <w:webHidden/>
              </w:rPr>
              <w:fldChar w:fldCharType="begin"/>
            </w:r>
            <w:r w:rsidR="002827B4">
              <w:rPr>
                <w:noProof/>
                <w:webHidden/>
              </w:rPr>
              <w:instrText xml:space="preserve"> PAGEREF _Toc169369508 \h </w:instrText>
            </w:r>
            <w:r w:rsidR="002827B4">
              <w:rPr>
                <w:noProof/>
                <w:webHidden/>
              </w:rPr>
            </w:r>
            <w:r w:rsidR="002827B4">
              <w:rPr>
                <w:noProof/>
                <w:webHidden/>
              </w:rPr>
              <w:fldChar w:fldCharType="separate"/>
            </w:r>
            <w:r w:rsidR="002827B4">
              <w:rPr>
                <w:noProof/>
                <w:webHidden/>
              </w:rPr>
              <w:t>3</w:t>
            </w:r>
            <w:r w:rsidR="002827B4">
              <w:rPr>
                <w:noProof/>
                <w:webHidden/>
              </w:rPr>
              <w:fldChar w:fldCharType="end"/>
            </w:r>
          </w:hyperlink>
        </w:p>
        <w:p w14:paraId="51ED2B76" w14:textId="5BA53B6B" w:rsidR="002827B4" w:rsidRDefault="006B19D9">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69369509" w:history="1">
            <w:r w:rsidR="002827B4" w:rsidRPr="008636F6">
              <w:rPr>
                <w:rStyle w:val="Hyperlink"/>
                <w:noProof/>
              </w:rPr>
              <w:t>1.1 Research Background</w:t>
            </w:r>
            <w:r w:rsidR="002827B4">
              <w:rPr>
                <w:noProof/>
                <w:webHidden/>
              </w:rPr>
              <w:tab/>
            </w:r>
            <w:r w:rsidR="002827B4">
              <w:rPr>
                <w:noProof/>
                <w:webHidden/>
              </w:rPr>
              <w:fldChar w:fldCharType="begin"/>
            </w:r>
            <w:r w:rsidR="002827B4">
              <w:rPr>
                <w:noProof/>
                <w:webHidden/>
              </w:rPr>
              <w:instrText xml:space="preserve"> PAGEREF _Toc169369509 \h </w:instrText>
            </w:r>
            <w:r w:rsidR="002827B4">
              <w:rPr>
                <w:noProof/>
                <w:webHidden/>
              </w:rPr>
            </w:r>
            <w:r w:rsidR="002827B4">
              <w:rPr>
                <w:noProof/>
                <w:webHidden/>
              </w:rPr>
              <w:fldChar w:fldCharType="separate"/>
            </w:r>
            <w:r w:rsidR="002827B4">
              <w:rPr>
                <w:noProof/>
                <w:webHidden/>
              </w:rPr>
              <w:t>3</w:t>
            </w:r>
            <w:r w:rsidR="002827B4">
              <w:rPr>
                <w:noProof/>
                <w:webHidden/>
              </w:rPr>
              <w:fldChar w:fldCharType="end"/>
            </w:r>
          </w:hyperlink>
        </w:p>
        <w:p w14:paraId="12A91F64" w14:textId="4F01CD0E" w:rsidR="002827B4" w:rsidRDefault="006B19D9">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69369510" w:history="1">
            <w:r w:rsidR="002827B4" w:rsidRPr="008636F6">
              <w:rPr>
                <w:rStyle w:val="Hyperlink"/>
                <w:noProof/>
                <w:shd w:val="clear" w:color="auto" w:fill="FFFFFF"/>
              </w:rPr>
              <w:t>1.2 Research Rationale</w:t>
            </w:r>
            <w:r w:rsidR="002827B4">
              <w:rPr>
                <w:noProof/>
                <w:webHidden/>
              </w:rPr>
              <w:tab/>
            </w:r>
            <w:r w:rsidR="002827B4">
              <w:rPr>
                <w:noProof/>
                <w:webHidden/>
              </w:rPr>
              <w:fldChar w:fldCharType="begin"/>
            </w:r>
            <w:r w:rsidR="002827B4">
              <w:rPr>
                <w:noProof/>
                <w:webHidden/>
              </w:rPr>
              <w:instrText xml:space="preserve"> PAGEREF _Toc169369510 \h </w:instrText>
            </w:r>
            <w:r w:rsidR="002827B4">
              <w:rPr>
                <w:noProof/>
                <w:webHidden/>
              </w:rPr>
            </w:r>
            <w:r w:rsidR="002827B4">
              <w:rPr>
                <w:noProof/>
                <w:webHidden/>
              </w:rPr>
              <w:fldChar w:fldCharType="separate"/>
            </w:r>
            <w:r w:rsidR="002827B4">
              <w:rPr>
                <w:noProof/>
                <w:webHidden/>
              </w:rPr>
              <w:t>3</w:t>
            </w:r>
            <w:r w:rsidR="002827B4">
              <w:rPr>
                <w:noProof/>
                <w:webHidden/>
              </w:rPr>
              <w:fldChar w:fldCharType="end"/>
            </w:r>
          </w:hyperlink>
        </w:p>
        <w:p w14:paraId="7D260AC7" w14:textId="6BDB2830" w:rsidR="002827B4" w:rsidRDefault="006B19D9">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69369511" w:history="1">
            <w:r w:rsidR="002827B4" w:rsidRPr="008636F6">
              <w:rPr>
                <w:rStyle w:val="Hyperlink"/>
                <w:noProof/>
                <w:shd w:val="clear" w:color="auto" w:fill="FFFFFF"/>
              </w:rPr>
              <w:t>1.3 Research Problem</w:t>
            </w:r>
            <w:r w:rsidR="002827B4">
              <w:rPr>
                <w:noProof/>
                <w:webHidden/>
              </w:rPr>
              <w:tab/>
            </w:r>
            <w:r w:rsidR="002827B4">
              <w:rPr>
                <w:noProof/>
                <w:webHidden/>
              </w:rPr>
              <w:fldChar w:fldCharType="begin"/>
            </w:r>
            <w:r w:rsidR="002827B4">
              <w:rPr>
                <w:noProof/>
                <w:webHidden/>
              </w:rPr>
              <w:instrText xml:space="preserve"> PAGEREF _Toc169369511 \h </w:instrText>
            </w:r>
            <w:r w:rsidR="002827B4">
              <w:rPr>
                <w:noProof/>
                <w:webHidden/>
              </w:rPr>
            </w:r>
            <w:r w:rsidR="002827B4">
              <w:rPr>
                <w:noProof/>
                <w:webHidden/>
              </w:rPr>
              <w:fldChar w:fldCharType="separate"/>
            </w:r>
            <w:r w:rsidR="002827B4">
              <w:rPr>
                <w:noProof/>
                <w:webHidden/>
              </w:rPr>
              <w:t>3</w:t>
            </w:r>
            <w:r w:rsidR="002827B4">
              <w:rPr>
                <w:noProof/>
                <w:webHidden/>
              </w:rPr>
              <w:fldChar w:fldCharType="end"/>
            </w:r>
          </w:hyperlink>
        </w:p>
        <w:p w14:paraId="37787120" w14:textId="583A9FA1" w:rsidR="002827B4" w:rsidRDefault="006B19D9">
          <w:pPr>
            <w:pStyle w:val="TOC1"/>
            <w:tabs>
              <w:tab w:val="right" w:leader="dot" w:pos="9016"/>
            </w:tabs>
            <w:rPr>
              <w:rFonts w:asciiTheme="minorHAnsi" w:eastAsiaTheme="minorEastAsia" w:hAnsiTheme="minorHAnsi"/>
              <w:noProof/>
              <w:kern w:val="2"/>
              <w:szCs w:val="24"/>
              <w:lang w:eastAsia="en-IN"/>
              <w14:ligatures w14:val="standardContextual"/>
            </w:rPr>
          </w:pPr>
          <w:hyperlink w:anchor="_Toc169369512" w:history="1">
            <w:r w:rsidR="002827B4" w:rsidRPr="008636F6">
              <w:rPr>
                <w:rStyle w:val="Hyperlink"/>
                <w:noProof/>
                <w:shd w:val="clear" w:color="auto" w:fill="FFFFFF"/>
              </w:rPr>
              <w:t>2. Research Aim objectives and questions</w:t>
            </w:r>
            <w:r w:rsidR="002827B4">
              <w:rPr>
                <w:noProof/>
                <w:webHidden/>
              </w:rPr>
              <w:tab/>
            </w:r>
            <w:r w:rsidR="002827B4">
              <w:rPr>
                <w:noProof/>
                <w:webHidden/>
              </w:rPr>
              <w:fldChar w:fldCharType="begin"/>
            </w:r>
            <w:r w:rsidR="002827B4">
              <w:rPr>
                <w:noProof/>
                <w:webHidden/>
              </w:rPr>
              <w:instrText xml:space="preserve"> PAGEREF _Toc169369512 \h </w:instrText>
            </w:r>
            <w:r w:rsidR="002827B4">
              <w:rPr>
                <w:noProof/>
                <w:webHidden/>
              </w:rPr>
            </w:r>
            <w:r w:rsidR="002827B4">
              <w:rPr>
                <w:noProof/>
                <w:webHidden/>
              </w:rPr>
              <w:fldChar w:fldCharType="separate"/>
            </w:r>
            <w:r w:rsidR="002827B4">
              <w:rPr>
                <w:noProof/>
                <w:webHidden/>
              </w:rPr>
              <w:t>4</w:t>
            </w:r>
            <w:r w:rsidR="002827B4">
              <w:rPr>
                <w:noProof/>
                <w:webHidden/>
              </w:rPr>
              <w:fldChar w:fldCharType="end"/>
            </w:r>
          </w:hyperlink>
        </w:p>
        <w:p w14:paraId="2298A3C8" w14:textId="1C92BC6E" w:rsidR="002827B4" w:rsidRDefault="006B19D9">
          <w:pPr>
            <w:pStyle w:val="TOC1"/>
            <w:tabs>
              <w:tab w:val="right" w:leader="dot" w:pos="9016"/>
            </w:tabs>
            <w:rPr>
              <w:rFonts w:asciiTheme="minorHAnsi" w:eastAsiaTheme="minorEastAsia" w:hAnsiTheme="minorHAnsi"/>
              <w:noProof/>
              <w:kern w:val="2"/>
              <w:szCs w:val="24"/>
              <w:lang w:eastAsia="en-IN"/>
              <w14:ligatures w14:val="standardContextual"/>
            </w:rPr>
          </w:pPr>
          <w:hyperlink w:anchor="_Toc169369513" w:history="1">
            <w:r w:rsidR="002827B4" w:rsidRPr="008636F6">
              <w:rPr>
                <w:rStyle w:val="Hyperlink"/>
                <w:noProof/>
                <w:shd w:val="clear" w:color="auto" w:fill="FFFFFF"/>
              </w:rPr>
              <w:t>3. Preliminary Literature search</w:t>
            </w:r>
            <w:r w:rsidR="002827B4">
              <w:rPr>
                <w:noProof/>
                <w:webHidden/>
              </w:rPr>
              <w:tab/>
            </w:r>
            <w:r w:rsidR="002827B4">
              <w:rPr>
                <w:noProof/>
                <w:webHidden/>
              </w:rPr>
              <w:fldChar w:fldCharType="begin"/>
            </w:r>
            <w:r w:rsidR="002827B4">
              <w:rPr>
                <w:noProof/>
                <w:webHidden/>
              </w:rPr>
              <w:instrText xml:space="preserve"> PAGEREF _Toc169369513 \h </w:instrText>
            </w:r>
            <w:r w:rsidR="002827B4">
              <w:rPr>
                <w:noProof/>
                <w:webHidden/>
              </w:rPr>
            </w:r>
            <w:r w:rsidR="002827B4">
              <w:rPr>
                <w:noProof/>
                <w:webHidden/>
              </w:rPr>
              <w:fldChar w:fldCharType="separate"/>
            </w:r>
            <w:r w:rsidR="002827B4">
              <w:rPr>
                <w:noProof/>
                <w:webHidden/>
              </w:rPr>
              <w:t>4</w:t>
            </w:r>
            <w:r w:rsidR="002827B4">
              <w:rPr>
                <w:noProof/>
                <w:webHidden/>
              </w:rPr>
              <w:fldChar w:fldCharType="end"/>
            </w:r>
          </w:hyperlink>
        </w:p>
        <w:p w14:paraId="54CFEA40" w14:textId="7EEAD9BF" w:rsidR="002827B4" w:rsidRDefault="006B19D9">
          <w:pPr>
            <w:pStyle w:val="TOC1"/>
            <w:tabs>
              <w:tab w:val="right" w:leader="dot" w:pos="9016"/>
            </w:tabs>
            <w:rPr>
              <w:rFonts w:asciiTheme="minorHAnsi" w:eastAsiaTheme="minorEastAsia" w:hAnsiTheme="minorHAnsi"/>
              <w:noProof/>
              <w:kern w:val="2"/>
              <w:szCs w:val="24"/>
              <w:lang w:eastAsia="en-IN"/>
              <w14:ligatures w14:val="standardContextual"/>
            </w:rPr>
          </w:pPr>
          <w:hyperlink w:anchor="_Toc169369514" w:history="1">
            <w:r w:rsidR="002827B4" w:rsidRPr="008636F6">
              <w:rPr>
                <w:rStyle w:val="Hyperlink"/>
                <w:noProof/>
              </w:rPr>
              <w:t>4. Research Methodology</w:t>
            </w:r>
            <w:r w:rsidR="002827B4">
              <w:rPr>
                <w:noProof/>
                <w:webHidden/>
              </w:rPr>
              <w:tab/>
            </w:r>
            <w:r w:rsidR="002827B4">
              <w:rPr>
                <w:noProof/>
                <w:webHidden/>
              </w:rPr>
              <w:fldChar w:fldCharType="begin"/>
            </w:r>
            <w:r w:rsidR="002827B4">
              <w:rPr>
                <w:noProof/>
                <w:webHidden/>
              </w:rPr>
              <w:instrText xml:space="preserve"> PAGEREF _Toc169369514 \h </w:instrText>
            </w:r>
            <w:r w:rsidR="002827B4">
              <w:rPr>
                <w:noProof/>
                <w:webHidden/>
              </w:rPr>
            </w:r>
            <w:r w:rsidR="002827B4">
              <w:rPr>
                <w:noProof/>
                <w:webHidden/>
              </w:rPr>
              <w:fldChar w:fldCharType="separate"/>
            </w:r>
            <w:r w:rsidR="002827B4">
              <w:rPr>
                <w:noProof/>
                <w:webHidden/>
              </w:rPr>
              <w:t>5</w:t>
            </w:r>
            <w:r w:rsidR="002827B4">
              <w:rPr>
                <w:noProof/>
                <w:webHidden/>
              </w:rPr>
              <w:fldChar w:fldCharType="end"/>
            </w:r>
          </w:hyperlink>
        </w:p>
        <w:p w14:paraId="475A74BD" w14:textId="3C69AEDC" w:rsidR="002827B4" w:rsidRDefault="006B19D9">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69369515" w:history="1">
            <w:r w:rsidR="002827B4" w:rsidRPr="008636F6">
              <w:rPr>
                <w:rStyle w:val="Hyperlink"/>
                <w:noProof/>
              </w:rPr>
              <w:t>4.1 Research Design</w:t>
            </w:r>
            <w:r w:rsidR="002827B4">
              <w:rPr>
                <w:noProof/>
                <w:webHidden/>
              </w:rPr>
              <w:tab/>
            </w:r>
            <w:r w:rsidR="002827B4">
              <w:rPr>
                <w:noProof/>
                <w:webHidden/>
              </w:rPr>
              <w:fldChar w:fldCharType="begin"/>
            </w:r>
            <w:r w:rsidR="002827B4">
              <w:rPr>
                <w:noProof/>
                <w:webHidden/>
              </w:rPr>
              <w:instrText xml:space="preserve"> PAGEREF _Toc169369515 \h </w:instrText>
            </w:r>
            <w:r w:rsidR="002827B4">
              <w:rPr>
                <w:noProof/>
                <w:webHidden/>
              </w:rPr>
            </w:r>
            <w:r w:rsidR="002827B4">
              <w:rPr>
                <w:noProof/>
                <w:webHidden/>
              </w:rPr>
              <w:fldChar w:fldCharType="separate"/>
            </w:r>
            <w:r w:rsidR="002827B4">
              <w:rPr>
                <w:noProof/>
                <w:webHidden/>
              </w:rPr>
              <w:t>5</w:t>
            </w:r>
            <w:r w:rsidR="002827B4">
              <w:rPr>
                <w:noProof/>
                <w:webHidden/>
              </w:rPr>
              <w:fldChar w:fldCharType="end"/>
            </w:r>
          </w:hyperlink>
        </w:p>
        <w:p w14:paraId="743D482E" w14:textId="31807DC2" w:rsidR="002827B4" w:rsidRDefault="006B19D9">
          <w:pPr>
            <w:pStyle w:val="TOC2"/>
            <w:tabs>
              <w:tab w:val="right" w:leader="dot" w:pos="9016"/>
            </w:tabs>
            <w:rPr>
              <w:rFonts w:asciiTheme="minorHAnsi" w:eastAsiaTheme="minorEastAsia" w:hAnsiTheme="minorHAnsi"/>
              <w:noProof/>
              <w:kern w:val="2"/>
              <w:szCs w:val="24"/>
              <w:lang w:eastAsia="en-IN"/>
              <w14:ligatures w14:val="standardContextual"/>
            </w:rPr>
          </w:pPr>
          <w:hyperlink w:anchor="_Toc169369516" w:history="1">
            <w:r w:rsidR="002827B4" w:rsidRPr="008636F6">
              <w:rPr>
                <w:rStyle w:val="Hyperlink"/>
                <w:noProof/>
              </w:rPr>
              <w:t>4.2 Data searching process</w:t>
            </w:r>
            <w:r w:rsidR="002827B4">
              <w:rPr>
                <w:noProof/>
                <w:webHidden/>
              </w:rPr>
              <w:tab/>
            </w:r>
            <w:r w:rsidR="002827B4">
              <w:rPr>
                <w:noProof/>
                <w:webHidden/>
              </w:rPr>
              <w:fldChar w:fldCharType="begin"/>
            </w:r>
            <w:r w:rsidR="002827B4">
              <w:rPr>
                <w:noProof/>
                <w:webHidden/>
              </w:rPr>
              <w:instrText xml:space="preserve"> PAGEREF _Toc169369516 \h </w:instrText>
            </w:r>
            <w:r w:rsidR="002827B4">
              <w:rPr>
                <w:noProof/>
                <w:webHidden/>
              </w:rPr>
            </w:r>
            <w:r w:rsidR="002827B4">
              <w:rPr>
                <w:noProof/>
                <w:webHidden/>
              </w:rPr>
              <w:fldChar w:fldCharType="separate"/>
            </w:r>
            <w:r w:rsidR="002827B4">
              <w:rPr>
                <w:noProof/>
                <w:webHidden/>
              </w:rPr>
              <w:t>6</w:t>
            </w:r>
            <w:r w:rsidR="002827B4">
              <w:rPr>
                <w:noProof/>
                <w:webHidden/>
              </w:rPr>
              <w:fldChar w:fldCharType="end"/>
            </w:r>
          </w:hyperlink>
        </w:p>
        <w:p w14:paraId="6E06FE86" w14:textId="49B96A52" w:rsidR="002827B4" w:rsidRDefault="006B19D9">
          <w:pPr>
            <w:pStyle w:val="TOC1"/>
            <w:tabs>
              <w:tab w:val="right" w:leader="dot" w:pos="9016"/>
            </w:tabs>
            <w:rPr>
              <w:rFonts w:asciiTheme="minorHAnsi" w:eastAsiaTheme="minorEastAsia" w:hAnsiTheme="minorHAnsi"/>
              <w:noProof/>
              <w:kern w:val="2"/>
              <w:szCs w:val="24"/>
              <w:lang w:eastAsia="en-IN"/>
              <w14:ligatures w14:val="standardContextual"/>
            </w:rPr>
          </w:pPr>
          <w:hyperlink w:anchor="_Toc169369517" w:history="1">
            <w:r w:rsidR="002827B4" w:rsidRPr="008636F6">
              <w:rPr>
                <w:rStyle w:val="Hyperlink"/>
                <w:noProof/>
                <w:shd w:val="clear" w:color="auto" w:fill="FFFFFF"/>
              </w:rPr>
              <w:t>5. Risks</w:t>
            </w:r>
            <w:r w:rsidR="002827B4">
              <w:rPr>
                <w:noProof/>
                <w:webHidden/>
              </w:rPr>
              <w:tab/>
            </w:r>
            <w:r w:rsidR="002827B4">
              <w:rPr>
                <w:noProof/>
                <w:webHidden/>
              </w:rPr>
              <w:fldChar w:fldCharType="begin"/>
            </w:r>
            <w:r w:rsidR="002827B4">
              <w:rPr>
                <w:noProof/>
                <w:webHidden/>
              </w:rPr>
              <w:instrText xml:space="preserve"> PAGEREF _Toc169369517 \h </w:instrText>
            </w:r>
            <w:r w:rsidR="002827B4">
              <w:rPr>
                <w:noProof/>
                <w:webHidden/>
              </w:rPr>
            </w:r>
            <w:r w:rsidR="002827B4">
              <w:rPr>
                <w:noProof/>
                <w:webHidden/>
              </w:rPr>
              <w:fldChar w:fldCharType="separate"/>
            </w:r>
            <w:r w:rsidR="002827B4">
              <w:rPr>
                <w:noProof/>
                <w:webHidden/>
              </w:rPr>
              <w:t>7</w:t>
            </w:r>
            <w:r w:rsidR="002827B4">
              <w:rPr>
                <w:noProof/>
                <w:webHidden/>
              </w:rPr>
              <w:fldChar w:fldCharType="end"/>
            </w:r>
          </w:hyperlink>
        </w:p>
        <w:p w14:paraId="1D5F5796" w14:textId="73D41388" w:rsidR="002827B4" w:rsidRDefault="006B19D9">
          <w:pPr>
            <w:pStyle w:val="TOC1"/>
            <w:tabs>
              <w:tab w:val="right" w:leader="dot" w:pos="9016"/>
            </w:tabs>
            <w:rPr>
              <w:rFonts w:asciiTheme="minorHAnsi" w:eastAsiaTheme="minorEastAsia" w:hAnsiTheme="minorHAnsi"/>
              <w:noProof/>
              <w:kern w:val="2"/>
              <w:szCs w:val="24"/>
              <w:lang w:eastAsia="en-IN"/>
              <w14:ligatures w14:val="standardContextual"/>
            </w:rPr>
          </w:pPr>
          <w:hyperlink w:anchor="_Toc169369518" w:history="1">
            <w:r w:rsidR="002827B4" w:rsidRPr="008636F6">
              <w:rPr>
                <w:rStyle w:val="Hyperlink"/>
                <w:noProof/>
                <w:shd w:val="clear" w:color="auto" w:fill="FFFFFF"/>
              </w:rPr>
              <w:t>6. Timeline</w:t>
            </w:r>
            <w:r w:rsidR="002827B4">
              <w:rPr>
                <w:noProof/>
                <w:webHidden/>
              </w:rPr>
              <w:tab/>
            </w:r>
            <w:r w:rsidR="002827B4">
              <w:rPr>
                <w:noProof/>
                <w:webHidden/>
              </w:rPr>
              <w:fldChar w:fldCharType="begin"/>
            </w:r>
            <w:r w:rsidR="002827B4">
              <w:rPr>
                <w:noProof/>
                <w:webHidden/>
              </w:rPr>
              <w:instrText xml:space="preserve"> PAGEREF _Toc169369518 \h </w:instrText>
            </w:r>
            <w:r w:rsidR="002827B4">
              <w:rPr>
                <w:noProof/>
                <w:webHidden/>
              </w:rPr>
            </w:r>
            <w:r w:rsidR="002827B4">
              <w:rPr>
                <w:noProof/>
                <w:webHidden/>
              </w:rPr>
              <w:fldChar w:fldCharType="separate"/>
            </w:r>
            <w:r w:rsidR="002827B4">
              <w:rPr>
                <w:noProof/>
                <w:webHidden/>
              </w:rPr>
              <w:t>7</w:t>
            </w:r>
            <w:r w:rsidR="002827B4">
              <w:rPr>
                <w:noProof/>
                <w:webHidden/>
              </w:rPr>
              <w:fldChar w:fldCharType="end"/>
            </w:r>
          </w:hyperlink>
        </w:p>
        <w:p w14:paraId="6DAFE789" w14:textId="73D9B58E" w:rsidR="002827B4" w:rsidRDefault="006B19D9">
          <w:pPr>
            <w:pStyle w:val="TOC1"/>
            <w:tabs>
              <w:tab w:val="right" w:leader="dot" w:pos="9016"/>
            </w:tabs>
            <w:rPr>
              <w:rFonts w:asciiTheme="minorHAnsi" w:eastAsiaTheme="minorEastAsia" w:hAnsiTheme="minorHAnsi"/>
              <w:noProof/>
              <w:kern w:val="2"/>
              <w:szCs w:val="24"/>
              <w:lang w:eastAsia="en-IN"/>
              <w14:ligatures w14:val="standardContextual"/>
            </w:rPr>
          </w:pPr>
          <w:hyperlink w:anchor="_Toc169369519" w:history="1">
            <w:r w:rsidR="002827B4" w:rsidRPr="008636F6">
              <w:rPr>
                <w:rStyle w:val="Hyperlink"/>
                <w:noProof/>
              </w:rPr>
              <w:t>Reference List</w:t>
            </w:r>
            <w:r w:rsidR="002827B4">
              <w:rPr>
                <w:noProof/>
                <w:webHidden/>
              </w:rPr>
              <w:tab/>
            </w:r>
            <w:r w:rsidR="002827B4">
              <w:rPr>
                <w:noProof/>
                <w:webHidden/>
              </w:rPr>
              <w:fldChar w:fldCharType="begin"/>
            </w:r>
            <w:r w:rsidR="002827B4">
              <w:rPr>
                <w:noProof/>
                <w:webHidden/>
              </w:rPr>
              <w:instrText xml:space="preserve"> PAGEREF _Toc169369519 \h </w:instrText>
            </w:r>
            <w:r w:rsidR="002827B4">
              <w:rPr>
                <w:noProof/>
                <w:webHidden/>
              </w:rPr>
            </w:r>
            <w:r w:rsidR="002827B4">
              <w:rPr>
                <w:noProof/>
                <w:webHidden/>
              </w:rPr>
              <w:fldChar w:fldCharType="separate"/>
            </w:r>
            <w:r w:rsidR="002827B4">
              <w:rPr>
                <w:noProof/>
                <w:webHidden/>
              </w:rPr>
              <w:t>8</w:t>
            </w:r>
            <w:r w:rsidR="002827B4">
              <w:rPr>
                <w:noProof/>
                <w:webHidden/>
              </w:rPr>
              <w:fldChar w:fldCharType="end"/>
            </w:r>
          </w:hyperlink>
        </w:p>
        <w:p w14:paraId="5BD3B1F6" w14:textId="10526F01" w:rsidR="000002BF" w:rsidRDefault="000002BF">
          <w:r>
            <w:rPr>
              <w:b/>
              <w:bCs/>
              <w:noProof/>
            </w:rPr>
            <w:fldChar w:fldCharType="end"/>
          </w:r>
        </w:p>
      </w:sdtContent>
    </w:sdt>
    <w:p w14:paraId="635F1EE1" w14:textId="77777777" w:rsidR="000002BF" w:rsidRDefault="000002BF" w:rsidP="000002BF">
      <w:pPr>
        <w:jc w:val="center"/>
        <w:rPr>
          <w:rFonts w:cs="Times New Roman"/>
          <w:b/>
          <w:color w:val="313131"/>
          <w:sz w:val="36"/>
          <w:szCs w:val="36"/>
          <w:shd w:val="clear" w:color="auto" w:fill="FFFFFF"/>
        </w:rPr>
      </w:pPr>
    </w:p>
    <w:p w14:paraId="533088E3" w14:textId="77777777" w:rsidR="000002BF" w:rsidRDefault="000002BF" w:rsidP="000002BF">
      <w:pPr>
        <w:jc w:val="center"/>
        <w:rPr>
          <w:rFonts w:cs="Times New Roman"/>
          <w:b/>
          <w:color w:val="313131"/>
          <w:sz w:val="36"/>
          <w:szCs w:val="36"/>
          <w:shd w:val="clear" w:color="auto" w:fill="FFFFFF"/>
        </w:rPr>
      </w:pPr>
    </w:p>
    <w:p w14:paraId="08003C91" w14:textId="77777777" w:rsidR="000002BF" w:rsidRDefault="000002BF" w:rsidP="000002BF">
      <w:pPr>
        <w:jc w:val="center"/>
        <w:rPr>
          <w:rFonts w:cs="Times New Roman"/>
          <w:b/>
          <w:color w:val="313131"/>
          <w:sz w:val="36"/>
          <w:szCs w:val="36"/>
          <w:shd w:val="clear" w:color="auto" w:fill="FFFFFF"/>
        </w:rPr>
      </w:pPr>
    </w:p>
    <w:p w14:paraId="0C2040D3" w14:textId="77777777" w:rsidR="000002BF" w:rsidRDefault="000002BF" w:rsidP="000002BF">
      <w:pPr>
        <w:jc w:val="center"/>
        <w:rPr>
          <w:rFonts w:cs="Times New Roman"/>
          <w:b/>
          <w:color w:val="313131"/>
          <w:sz w:val="36"/>
          <w:szCs w:val="36"/>
          <w:shd w:val="clear" w:color="auto" w:fill="FFFFFF"/>
        </w:rPr>
      </w:pPr>
    </w:p>
    <w:p w14:paraId="4C639054" w14:textId="77777777" w:rsidR="000002BF" w:rsidRDefault="000002BF" w:rsidP="000002BF">
      <w:pPr>
        <w:jc w:val="center"/>
        <w:rPr>
          <w:rFonts w:cs="Times New Roman"/>
          <w:b/>
          <w:color w:val="313131"/>
          <w:sz w:val="36"/>
          <w:szCs w:val="36"/>
          <w:shd w:val="clear" w:color="auto" w:fill="FFFFFF"/>
        </w:rPr>
      </w:pPr>
    </w:p>
    <w:p w14:paraId="22A4D0C4" w14:textId="77777777" w:rsidR="000002BF" w:rsidRDefault="000002BF" w:rsidP="000002BF">
      <w:pPr>
        <w:jc w:val="center"/>
        <w:rPr>
          <w:rFonts w:cs="Times New Roman"/>
          <w:b/>
          <w:color w:val="313131"/>
          <w:sz w:val="36"/>
          <w:szCs w:val="36"/>
          <w:shd w:val="clear" w:color="auto" w:fill="FFFFFF"/>
        </w:rPr>
      </w:pPr>
    </w:p>
    <w:p w14:paraId="27E9B869" w14:textId="77777777" w:rsidR="000002BF" w:rsidRDefault="000002BF" w:rsidP="000002BF">
      <w:pPr>
        <w:jc w:val="center"/>
        <w:rPr>
          <w:rFonts w:cs="Times New Roman"/>
          <w:b/>
          <w:color w:val="313131"/>
          <w:sz w:val="36"/>
          <w:szCs w:val="36"/>
          <w:shd w:val="clear" w:color="auto" w:fill="FFFFFF"/>
        </w:rPr>
      </w:pPr>
    </w:p>
    <w:p w14:paraId="4C545961" w14:textId="77777777" w:rsidR="000002BF" w:rsidRDefault="000002BF" w:rsidP="000002BF">
      <w:pPr>
        <w:jc w:val="center"/>
        <w:rPr>
          <w:rFonts w:cs="Times New Roman"/>
          <w:b/>
          <w:color w:val="313131"/>
          <w:sz w:val="36"/>
          <w:szCs w:val="36"/>
          <w:shd w:val="clear" w:color="auto" w:fill="FFFFFF"/>
        </w:rPr>
      </w:pPr>
    </w:p>
    <w:p w14:paraId="1EB233CE" w14:textId="77777777" w:rsidR="000002BF" w:rsidRDefault="000002BF" w:rsidP="005648CF">
      <w:pPr>
        <w:rPr>
          <w:rFonts w:cs="Times New Roman"/>
          <w:b/>
          <w:color w:val="313131"/>
          <w:sz w:val="36"/>
          <w:szCs w:val="36"/>
          <w:shd w:val="clear" w:color="auto" w:fill="FFFFFF"/>
        </w:rPr>
      </w:pPr>
    </w:p>
    <w:p w14:paraId="357A19C3" w14:textId="77777777" w:rsidR="00E900A6" w:rsidRDefault="00E900A6" w:rsidP="00E900A6">
      <w:pPr>
        <w:pStyle w:val="Heading1"/>
        <w:rPr>
          <w:shd w:val="clear" w:color="auto" w:fill="FFFFFF"/>
        </w:rPr>
      </w:pPr>
      <w:bookmarkStart w:id="0" w:name="_Toc169362699"/>
      <w:bookmarkStart w:id="1" w:name="_Toc169369508"/>
      <w:r>
        <w:rPr>
          <w:shd w:val="clear" w:color="auto" w:fill="FFFFFF"/>
        </w:rPr>
        <w:t>1. Introduction/Background/Research Problem</w:t>
      </w:r>
      <w:bookmarkEnd w:id="0"/>
      <w:bookmarkEnd w:id="1"/>
    </w:p>
    <w:p w14:paraId="5A59B97E" w14:textId="40CC0539" w:rsidR="00EC0332" w:rsidRPr="00EC0332" w:rsidRDefault="00EC0332" w:rsidP="00B2106E">
      <w:pPr>
        <w:pStyle w:val="Heading2"/>
      </w:pPr>
      <w:bookmarkStart w:id="2" w:name="_Toc169369509"/>
      <w:r>
        <w:t>1.1 Research Background</w:t>
      </w:r>
      <w:bookmarkEnd w:id="2"/>
    </w:p>
    <w:p w14:paraId="283B22F6" w14:textId="760835D5" w:rsidR="00E900A6" w:rsidRDefault="00E900A6" w:rsidP="00E900A6">
      <w:pPr>
        <w:rPr>
          <w:shd w:val="clear" w:color="auto" w:fill="FFFFFF"/>
        </w:rPr>
      </w:pPr>
      <w:r>
        <w:rPr>
          <w:shd w:val="clear" w:color="auto" w:fill="FFFFFF"/>
        </w:rPr>
        <w:t>Automation primarily refers to the use of machines or technologies to perform tasks without the requirement of needing the intervention of humans. The concept of automation was first seen in the 18</w:t>
      </w:r>
      <w:r>
        <w:rPr>
          <w:shd w:val="clear" w:color="auto" w:fill="FFFFFF"/>
          <w:vertAlign w:val="superscript"/>
        </w:rPr>
        <w:t>th</w:t>
      </w:r>
      <w:r>
        <w:rPr>
          <w:shd w:val="clear" w:color="auto" w:fill="FFFFFF"/>
        </w:rPr>
        <w:t xml:space="preserve"> century when Richard Arkwright invented the first fully automated spinning mill, which he did with the usage of </w:t>
      </w:r>
      <w:r w:rsidR="00EC0332">
        <w:rPr>
          <w:shd w:val="clear" w:color="auto" w:fill="FFFFFF"/>
        </w:rPr>
        <w:t>water</w:t>
      </w:r>
      <w:r w:rsidR="00C550A3">
        <w:rPr>
          <w:shd w:val="clear" w:color="auto" w:fill="FFFFFF"/>
        </w:rPr>
        <w:t xml:space="preserve"> </w:t>
      </w:r>
      <w:r w:rsidR="00EC0332">
        <w:rPr>
          <w:shd w:val="clear" w:color="auto" w:fill="FFFFFF"/>
        </w:rPr>
        <w:t>power</w:t>
      </w:r>
      <w:r>
        <w:rPr>
          <w:shd w:val="clear" w:color="auto" w:fill="FFFFFF"/>
        </w:rPr>
        <w:t xml:space="preserve"> (</w:t>
      </w:r>
      <w:r>
        <w:rPr>
          <w:rFonts w:cs="Times New Roman"/>
          <w:color w:val="222222"/>
          <w:szCs w:val="24"/>
          <w:shd w:val="clear" w:color="auto" w:fill="FFFFFF"/>
        </w:rPr>
        <w:t xml:space="preserve">Christensen </w:t>
      </w:r>
      <w:r>
        <w:rPr>
          <w:rFonts w:cs="Times New Roman"/>
          <w:i/>
          <w:color w:val="222222"/>
          <w:szCs w:val="24"/>
          <w:shd w:val="clear" w:color="auto" w:fill="FFFFFF"/>
        </w:rPr>
        <w:t>et al.,</w:t>
      </w:r>
      <w:r>
        <w:rPr>
          <w:rFonts w:cs="Times New Roman"/>
          <w:color w:val="222222"/>
          <w:szCs w:val="24"/>
          <w:shd w:val="clear" w:color="auto" w:fill="FFFFFF"/>
        </w:rPr>
        <w:t xml:space="preserve"> 2021</w:t>
      </w:r>
      <w:r>
        <w:rPr>
          <w:shd w:val="clear" w:color="auto" w:fill="FFFFFF"/>
        </w:rPr>
        <w:t>). The impact of automation has seen heavily in the employment circumstances of various businesses, most notably in the UK-based manufacturing sectors; one of them which is seen is that it le</w:t>
      </w:r>
      <w:r w:rsidR="00C550A3">
        <w:rPr>
          <w:shd w:val="clear" w:color="auto" w:fill="FFFFFF"/>
        </w:rPr>
        <w:t>ads</w:t>
      </w:r>
      <w:r>
        <w:rPr>
          <w:shd w:val="clear" w:color="auto" w:fill="FFFFFF"/>
        </w:rPr>
        <w:t xml:space="preserve"> the employees to conduct a high amount of productivity in their day-to-day working operations (Haleem </w:t>
      </w:r>
      <w:r>
        <w:rPr>
          <w:i/>
          <w:shd w:val="clear" w:color="auto" w:fill="FFFFFF"/>
        </w:rPr>
        <w:t>et al.,</w:t>
      </w:r>
      <w:r>
        <w:rPr>
          <w:shd w:val="clear" w:color="auto" w:fill="FFFFFF"/>
        </w:rPr>
        <w:t xml:space="preserve"> 2021). </w:t>
      </w:r>
    </w:p>
    <w:p w14:paraId="1E0839F8" w14:textId="487A688E" w:rsidR="00EC0332" w:rsidRDefault="00EC0332" w:rsidP="00EC0332">
      <w:pPr>
        <w:pStyle w:val="Heading2"/>
        <w:rPr>
          <w:shd w:val="clear" w:color="auto" w:fill="FFFFFF"/>
        </w:rPr>
      </w:pPr>
      <w:bookmarkStart w:id="3" w:name="_Toc169369510"/>
      <w:r>
        <w:rPr>
          <w:shd w:val="clear" w:color="auto" w:fill="FFFFFF"/>
        </w:rPr>
        <w:t>1.2 Research Rationale</w:t>
      </w:r>
      <w:bookmarkEnd w:id="3"/>
    </w:p>
    <w:p w14:paraId="7FB8F807" w14:textId="12986B24" w:rsidR="00E900A6" w:rsidRDefault="00E900A6" w:rsidP="00E900A6">
      <w:pPr>
        <w:rPr>
          <w:shd w:val="clear" w:color="auto" w:fill="FFFFFF"/>
        </w:rPr>
      </w:pPr>
      <w:r>
        <w:rPr>
          <w:shd w:val="clear" w:color="auto" w:fill="FFFFFF"/>
        </w:rPr>
        <w:t xml:space="preserve">The reason why this particular topic, which is the impact of automation on employment has been </w:t>
      </w:r>
      <w:r w:rsidR="00EC0332">
        <w:rPr>
          <w:shd w:val="clear" w:color="auto" w:fill="FFFFFF"/>
        </w:rPr>
        <w:t>s</w:t>
      </w:r>
      <w:r>
        <w:rPr>
          <w:shd w:val="clear" w:color="auto" w:fill="FFFFFF"/>
        </w:rPr>
        <w:t>elected for research due to several reasons which are behind it. As it is seen, automation has directly helped the employees to work without fear, to automation has drastically reduced the need for the human employees to conduct tasks which can be life-threatening by automating this kind of tasks (</w:t>
      </w:r>
      <w:r>
        <w:t xml:space="preserve">Muhammad </w:t>
      </w:r>
      <w:r w:rsidR="00B2106E">
        <w:t xml:space="preserve">and </w:t>
      </w:r>
      <w:proofErr w:type="spellStart"/>
      <w:r w:rsidR="00B2106E">
        <w:t>Munir</w:t>
      </w:r>
      <w:proofErr w:type="spellEnd"/>
      <w:r>
        <w:t xml:space="preserve">, 2023 </w:t>
      </w:r>
      <w:r>
        <w:rPr>
          <w:shd w:val="clear" w:color="auto" w:fill="FFFFFF"/>
        </w:rPr>
        <w:t>). By research there are several impacts which can be further seen regarding the impact of automation on employment. Henceforth the justification of choosing this topic has given a proper explanation.</w:t>
      </w:r>
    </w:p>
    <w:p w14:paraId="76101B60" w14:textId="04C75D56" w:rsidR="00E900A6" w:rsidRDefault="00E900A6" w:rsidP="00E900A6">
      <w:pPr>
        <w:rPr>
          <w:shd w:val="clear" w:color="auto" w:fill="FFFFFF"/>
        </w:rPr>
      </w:pPr>
      <w:r>
        <w:rPr>
          <w:shd w:val="clear" w:color="auto" w:fill="FFFFFF"/>
        </w:rPr>
        <w:t>The reason why the case study in this process has been allocated to UK manufacturing sectors is it is seen that nearly 92 percent of UK-based manufacturing companies have invested in various automation technologies like robots or other advanced technologies to provide a positive impact on the employment structure. Likewise, the investment also helps the manufacturing business to successfully offer various new services to the existing consumers as they saw an increase rise of productivity in their employees due to they get spare of doing various traditional time complex work. This also successfully led them to see a whooping amount of 429 billion in 2022 as their revenue (</w:t>
      </w:r>
      <w:proofErr w:type="spellStart"/>
      <w:r>
        <w:t>Parschau</w:t>
      </w:r>
      <w:proofErr w:type="spellEnd"/>
      <w:r>
        <w:t xml:space="preserve"> </w:t>
      </w:r>
      <w:r w:rsidR="00B2106E">
        <w:t xml:space="preserve">and </w:t>
      </w:r>
      <w:proofErr w:type="spellStart"/>
      <w:r w:rsidR="00B2106E">
        <w:t>Hauge</w:t>
      </w:r>
      <w:proofErr w:type="spellEnd"/>
      <w:r>
        <w:t>, 2020</w:t>
      </w:r>
      <w:r>
        <w:rPr>
          <w:shd w:val="clear" w:color="auto" w:fill="FFFFFF"/>
        </w:rPr>
        <w:t xml:space="preserve">). This certainly showcases how automation has positively impacted the employment of UK-based manufacturing sectors. With in-depth research, this context can be analysed further. So, the explanation of allocating UK manufacturing as a case study is presented. </w:t>
      </w:r>
    </w:p>
    <w:p w14:paraId="38D30BAB" w14:textId="0EB4678E" w:rsidR="00EC0332" w:rsidRDefault="00EC0332" w:rsidP="00EC0332">
      <w:pPr>
        <w:pStyle w:val="Heading2"/>
        <w:rPr>
          <w:shd w:val="clear" w:color="auto" w:fill="FFFFFF"/>
        </w:rPr>
      </w:pPr>
      <w:bookmarkStart w:id="4" w:name="_Toc169369511"/>
      <w:r>
        <w:rPr>
          <w:shd w:val="clear" w:color="auto" w:fill="FFFFFF"/>
        </w:rPr>
        <w:t>1.3 Research Problem</w:t>
      </w:r>
      <w:bookmarkEnd w:id="4"/>
    </w:p>
    <w:p w14:paraId="40C77553" w14:textId="340614D4" w:rsidR="00E900A6" w:rsidRDefault="00E900A6" w:rsidP="00E900A6">
      <w:pPr>
        <w:rPr>
          <w:shd w:val="clear" w:color="auto" w:fill="FFFFFF"/>
        </w:rPr>
      </w:pPr>
      <w:r>
        <w:rPr>
          <w:shd w:val="clear" w:color="auto" w:fill="FFFFFF"/>
        </w:rPr>
        <w:t xml:space="preserve">Some problems, meanwhile, have also been seen regarding the automation thing when it comes to the employment for the UK based manufacturing sectors. One of the problems that have been seen is the lack of skilful people regarding maintaining various automation processes, which often results in various amounts of errors being seen in the workplace that put extra pressure on the employees, also negatively affecting on there employment. Besides that, a gap is also seen in the lack of research on various emerging technologies like AI </w:t>
      </w:r>
      <w:proofErr w:type="spellStart"/>
      <w:r>
        <w:rPr>
          <w:shd w:val="clear" w:color="auto" w:fill="FFFFFF"/>
        </w:rPr>
        <w:t>blockchain</w:t>
      </w:r>
      <w:proofErr w:type="spellEnd"/>
      <w:r>
        <w:rPr>
          <w:shd w:val="clear" w:color="auto" w:fill="FFFFFF"/>
        </w:rPr>
        <w:t xml:space="preserve"> and how they play a vital part in this particular scenario (Haleem </w:t>
      </w:r>
      <w:r>
        <w:rPr>
          <w:i/>
          <w:shd w:val="clear" w:color="auto" w:fill="FFFFFF"/>
        </w:rPr>
        <w:t>et al .,</w:t>
      </w:r>
      <w:r>
        <w:rPr>
          <w:shd w:val="clear" w:color="auto" w:fill="FFFFFF"/>
        </w:rPr>
        <w:t xml:space="preserve"> 2021). This study will make sure that this gap gets eliminated. </w:t>
      </w:r>
    </w:p>
    <w:p w14:paraId="3EECB5A3" w14:textId="77777777" w:rsidR="00E900A6" w:rsidRDefault="00E900A6" w:rsidP="00E900A6">
      <w:pPr>
        <w:pStyle w:val="Heading1"/>
        <w:rPr>
          <w:shd w:val="clear" w:color="auto" w:fill="FFFFFF"/>
        </w:rPr>
      </w:pPr>
      <w:bookmarkStart w:id="5" w:name="_Toc169362700"/>
      <w:bookmarkStart w:id="6" w:name="_Toc169369512"/>
      <w:r>
        <w:rPr>
          <w:shd w:val="clear" w:color="auto" w:fill="FFFFFF"/>
        </w:rPr>
        <w:t>2. Research Aim objectives and questions</w:t>
      </w:r>
      <w:bookmarkEnd w:id="5"/>
      <w:bookmarkEnd w:id="6"/>
      <w:r>
        <w:rPr>
          <w:shd w:val="clear" w:color="auto" w:fill="FFFFFF"/>
        </w:rPr>
        <w:t xml:space="preserve"> </w:t>
      </w:r>
    </w:p>
    <w:p w14:paraId="1A0108CE" w14:textId="77777777" w:rsidR="00E900A6" w:rsidRDefault="00E900A6" w:rsidP="00E900A6">
      <w:r>
        <w:t>The aim of this particular research is to witness the impact of automation on employment. The UK-based manufacturing sector in this process has served as a case study which will ensure the scholar to research this topic more effectively.</w:t>
      </w:r>
    </w:p>
    <w:p w14:paraId="34BB9177" w14:textId="77777777" w:rsidR="00E900A6" w:rsidRDefault="00E900A6" w:rsidP="00E900A6">
      <w:r>
        <w:t xml:space="preserve">The objectives of this topic have been given below. </w:t>
      </w:r>
    </w:p>
    <w:p w14:paraId="1AC858C6" w14:textId="77777777" w:rsidR="00E900A6" w:rsidRDefault="00E900A6" w:rsidP="00E900A6">
      <w:pPr>
        <w:pStyle w:val="ListParagraph"/>
        <w:numPr>
          <w:ilvl w:val="0"/>
          <w:numId w:val="1"/>
        </w:numPr>
      </w:pPr>
      <w:r>
        <w:t>To analyse the significance of automation on employment in the UK-based manufacturing sectors</w:t>
      </w:r>
    </w:p>
    <w:p w14:paraId="130275E8" w14:textId="77777777" w:rsidR="00E900A6" w:rsidRDefault="00E900A6" w:rsidP="00E900A6">
      <w:pPr>
        <w:pStyle w:val="ListParagraph"/>
        <w:numPr>
          <w:ilvl w:val="0"/>
          <w:numId w:val="1"/>
        </w:numPr>
      </w:pPr>
      <w:r>
        <w:t>To explore the methods which have been commenced by the UK-based manufacturing business to incorporate  automation to provide an impact on employment</w:t>
      </w:r>
    </w:p>
    <w:p w14:paraId="6071EDD1" w14:textId="77777777" w:rsidR="00E900A6" w:rsidRDefault="00E900A6" w:rsidP="00E900A6">
      <w:pPr>
        <w:pStyle w:val="ListParagraph"/>
        <w:numPr>
          <w:ilvl w:val="0"/>
          <w:numId w:val="1"/>
        </w:numPr>
      </w:pPr>
      <w:r>
        <w:t>To detect the challenges which have been faced regarding automation in employment  for UK-based manufacturing companies</w:t>
      </w:r>
    </w:p>
    <w:p w14:paraId="0DBD4F09" w14:textId="77777777" w:rsidR="00E900A6" w:rsidRDefault="00E900A6" w:rsidP="00E900A6">
      <w:r>
        <w:t xml:space="preserve">The research questions here are </w:t>
      </w:r>
    </w:p>
    <w:p w14:paraId="328DB329" w14:textId="77777777" w:rsidR="00E900A6" w:rsidRDefault="00E900A6" w:rsidP="00E900A6">
      <w:pPr>
        <w:pStyle w:val="ListParagraph"/>
        <w:numPr>
          <w:ilvl w:val="0"/>
          <w:numId w:val="1"/>
        </w:numPr>
      </w:pPr>
      <w:r>
        <w:t>What is the significance of automation on employment in the UK-based manufacturing sectors?</w:t>
      </w:r>
    </w:p>
    <w:p w14:paraId="011EE9CA" w14:textId="77777777" w:rsidR="00E900A6" w:rsidRDefault="00E900A6" w:rsidP="00E900A6">
      <w:pPr>
        <w:pStyle w:val="ListParagraph"/>
        <w:numPr>
          <w:ilvl w:val="0"/>
          <w:numId w:val="1"/>
        </w:numPr>
      </w:pPr>
      <w:r>
        <w:t>What are the methods which have been commenced by the UK-based manufacturing business to incorporate automation to provide an impact on employment?</w:t>
      </w:r>
    </w:p>
    <w:p w14:paraId="19FB9F36" w14:textId="77777777" w:rsidR="00E900A6" w:rsidRDefault="00E900A6" w:rsidP="00E900A6">
      <w:pPr>
        <w:pStyle w:val="ListParagraph"/>
        <w:numPr>
          <w:ilvl w:val="0"/>
          <w:numId w:val="1"/>
        </w:numPr>
      </w:pPr>
      <w:r>
        <w:t>What are the challenges which have been faced regarding automation in employment for the UK based manufacturing companies?</w:t>
      </w:r>
    </w:p>
    <w:p w14:paraId="65179044" w14:textId="77777777" w:rsidR="00E900A6" w:rsidRDefault="00E900A6" w:rsidP="00E900A6">
      <w:pPr>
        <w:pStyle w:val="Heading1"/>
        <w:rPr>
          <w:shd w:val="clear" w:color="auto" w:fill="FFFFFF"/>
        </w:rPr>
      </w:pPr>
      <w:bookmarkStart w:id="7" w:name="_Toc169362701"/>
      <w:bookmarkStart w:id="8" w:name="_Toc169369513"/>
      <w:r>
        <w:rPr>
          <w:shd w:val="clear" w:color="auto" w:fill="FFFFFF"/>
        </w:rPr>
        <w:t>3. Preliminary Literature search</w:t>
      </w:r>
      <w:bookmarkEnd w:id="7"/>
      <w:bookmarkEnd w:id="8"/>
      <w:r>
        <w:rPr>
          <w:shd w:val="clear" w:color="auto" w:fill="FFFFFF"/>
        </w:rPr>
        <w:t xml:space="preserve"> </w:t>
      </w:r>
    </w:p>
    <w:p w14:paraId="54066824" w14:textId="2EFD0604" w:rsidR="00E900A6" w:rsidRDefault="00E900A6" w:rsidP="00E900A6">
      <w:r>
        <w:t>One of the major significance which has been found in the studies which ha</w:t>
      </w:r>
      <w:r w:rsidR="00C550A3">
        <w:t>ve</w:t>
      </w:r>
      <w:r>
        <w:t xml:space="preserve"> been done by Stapleton (2020)  shows that automation is directly responsible for creating various new jobs. This is further elaborated in this research as it is seen that when companies incorporate various automation systems, there is a huge call to get workers who are specifically capable of designing, programming and operating the technologies. With the various new jobs this also helps the UK government to reduce the unemployment rate also. The studies which have been done by </w:t>
      </w:r>
      <w:r>
        <w:rPr>
          <w:rFonts w:cs="Times New Roman"/>
          <w:color w:val="222222"/>
          <w:szCs w:val="24"/>
          <w:shd w:val="clear" w:color="auto" w:fill="FFFFFF"/>
        </w:rPr>
        <w:t xml:space="preserve">Christensen </w:t>
      </w:r>
      <w:r>
        <w:rPr>
          <w:rFonts w:cs="Times New Roman"/>
          <w:i/>
          <w:color w:val="222222"/>
          <w:szCs w:val="24"/>
          <w:shd w:val="clear" w:color="auto" w:fill="FFFFFF"/>
        </w:rPr>
        <w:t>et al.</w:t>
      </w:r>
      <w:r>
        <w:rPr>
          <w:rFonts w:cs="Times New Roman"/>
          <w:color w:val="222222"/>
          <w:szCs w:val="24"/>
          <w:shd w:val="clear" w:color="auto" w:fill="FFFFFF"/>
        </w:rPr>
        <w:t xml:space="preserve"> (2021) </w:t>
      </w:r>
      <w:r>
        <w:t xml:space="preserve">have also shown that another major significance which has been seen regarding this case is that automation directly helps the employees to get rid of various mundane tasks that help them to concentrate on various other things that enhance their productivity. </w:t>
      </w:r>
    </w:p>
    <w:p w14:paraId="14D610BC" w14:textId="77777777" w:rsidR="00E900A6" w:rsidRDefault="00E900A6" w:rsidP="00E900A6">
      <w:r>
        <w:t xml:space="preserve">Some challenges, meanwhile, have also been seen in these circumstances regarding the automation of UK manufacturing sectors. One of the major challenges which have come forward in the studies have been primarily done by </w:t>
      </w:r>
      <w:r>
        <w:rPr>
          <w:shd w:val="clear" w:color="auto" w:fill="FFFFFF"/>
        </w:rPr>
        <w:t xml:space="preserve">Haleem </w:t>
      </w:r>
      <w:r>
        <w:rPr>
          <w:i/>
          <w:shd w:val="clear" w:color="auto" w:fill="FFFFFF"/>
        </w:rPr>
        <w:t>et al .,</w:t>
      </w:r>
      <w:r>
        <w:rPr>
          <w:shd w:val="clear" w:color="auto" w:fill="FFFFFF"/>
        </w:rPr>
        <w:t xml:space="preserve"> (2021)</w:t>
      </w:r>
      <w:r>
        <w:t xml:space="preserve"> is the resistance to change the mentality of employees due to the lack of awareness regarding the technologies; due to this same reason, they project a fear that this technologies which are used for automation can directly make them out of their job not paying heed that these technologies will make their work more fast and smooth in general. </w:t>
      </w:r>
    </w:p>
    <w:p w14:paraId="734CC619" w14:textId="522A07A5" w:rsidR="00E900A6" w:rsidRDefault="00E900A6" w:rsidP="00E900A6">
      <w:r>
        <w:t xml:space="preserve">Besides this, as per the research that has been done by Bainbridge (2023) , some methods have also come up by the UK manufacturing companies to implement automation for the process of incorporating an impact on employment. For instance, they collaborate with various colleges and universities that function on the technical line. This not only provides various training to the employees but also eliminates various misconducts regarding it to employees. Meanwhile, in the studies which have been done by Stapleton (2020)  , it is noted that another method that has been seen is closely related to the effort expectancy of </w:t>
      </w:r>
      <w:proofErr w:type="spellStart"/>
      <w:r>
        <w:t>Utaut</w:t>
      </w:r>
      <w:proofErr w:type="spellEnd"/>
      <w:r w:rsidR="00C550A3">
        <w:t>,</w:t>
      </w:r>
      <w:r>
        <w:t xml:space="preserve"> as in this process, the manufacturing companies ensure that the technology they are implementing is being designed with easy to access feature and the employees don</w:t>
      </w:r>
      <w:r w:rsidR="00C550A3">
        <w:t>'</w:t>
      </w:r>
      <w:r>
        <w:t xml:space="preserve">t need any special technical degree to use it. </w:t>
      </w:r>
    </w:p>
    <w:p w14:paraId="6358AA10" w14:textId="77777777" w:rsidR="00E900A6" w:rsidRDefault="00E900A6" w:rsidP="00E900A6">
      <w:r>
        <w:t>Meanwhile, a Gap is still seen in this particular research, which is the lack of research regarding the role of emerging technologies and how they play a role when it comes to providing automation in employment for manufacturing companies.</w:t>
      </w:r>
    </w:p>
    <w:p w14:paraId="5B8100C0" w14:textId="77777777" w:rsidR="000002BF" w:rsidRDefault="000002BF" w:rsidP="006D5D88">
      <w:pPr>
        <w:pStyle w:val="Heading1"/>
      </w:pPr>
      <w:bookmarkStart w:id="9" w:name="_Toc169369514"/>
      <w:r w:rsidRPr="006A70CD">
        <w:t>4. Research Methodology</w:t>
      </w:r>
      <w:bookmarkEnd w:id="9"/>
      <w:r w:rsidRPr="006A70CD">
        <w:t xml:space="preserve"> </w:t>
      </w:r>
    </w:p>
    <w:p w14:paraId="7F06B6E3" w14:textId="77777777" w:rsidR="00B03F26" w:rsidRDefault="002F2818" w:rsidP="00B03F26">
      <w:pPr>
        <w:pStyle w:val="Heading2"/>
      </w:pPr>
      <w:bookmarkStart w:id="10" w:name="_Toc169369515"/>
      <w:r>
        <w:t xml:space="preserve">4.1 </w:t>
      </w:r>
      <w:r w:rsidR="00B03F26">
        <w:t>Research Design</w:t>
      </w:r>
      <w:bookmarkEnd w:id="10"/>
    </w:p>
    <w:p w14:paraId="3FA32D4F" w14:textId="33FA3494" w:rsidR="00B03F26" w:rsidRPr="00B03F26" w:rsidRDefault="00B03F26" w:rsidP="00B03F26">
      <w:r>
        <w:t xml:space="preserve">The investigator for this research will consider </w:t>
      </w:r>
      <w:r w:rsidR="00F56E48">
        <w:t>using</w:t>
      </w:r>
      <w:r>
        <w:t xml:space="preserve"> the </w:t>
      </w:r>
      <w:proofErr w:type="spellStart"/>
      <w:r>
        <w:t>interpretivism</w:t>
      </w:r>
      <w:proofErr w:type="spellEnd"/>
      <w:r>
        <w:t xml:space="preserve"> philosophy</w:t>
      </w:r>
      <w:r w:rsidR="00C550A3">
        <w:t>,</w:t>
      </w:r>
      <w:r>
        <w:t xml:space="preserve"> which leads to maintain</w:t>
      </w:r>
      <w:r w:rsidR="00F56E48">
        <w:t>ing</w:t>
      </w:r>
      <w:r>
        <w:t xml:space="preserve"> moral values in the inquiry. This will be efficient for select</w:t>
      </w:r>
      <w:r w:rsidR="00F56E48">
        <w:t>ing</w:t>
      </w:r>
      <w:r>
        <w:t xml:space="preserve"> the most reliable academic papers through which the scholar will able to collect qualitative information</w:t>
      </w:r>
      <w:r w:rsidR="00ED784D">
        <w:t>. This will efficient</w:t>
      </w:r>
      <w:r w:rsidR="00F56E48">
        <w:t>ly</w:t>
      </w:r>
      <w:r w:rsidR="00ED784D">
        <w:t xml:space="preserve"> enhance the flexibility of the inquiry and will support to fulfil</w:t>
      </w:r>
      <w:r w:rsidR="00F56E48">
        <w:t>ment</w:t>
      </w:r>
      <w:r w:rsidR="00ED784D">
        <w:t xml:space="preserve"> </w:t>
      </w:r>
      <w:r w:rsidR="00F56E48">
        <w:t xml:space="preserve">of </w:t>
      </w:r>
      <w:r w:rsidR="00ED784D">
        <w:t>the needs of the investigation</w:t>
      </w:r>
      <w:r w:rsidR="005736C0">
        <w:t xml:space="preserve"> (</w:t>
      </w:r>
      <w:r w:rsidR="003765C6" w:rsidRPr="009D5029">
        <w:rPr>
          <w:shd w:val="clear" w:color="auto" w:fill="FFFFFF"/>
        </w:rPr>
        <w:t>Allan, Cameron</w:t>
      </w:r>
      <w:r w:rsidR="003765C6">
        <w:rPr>
          <w:shd w:val="clear" w:color="auto" w:fill="FFFFFF"/>
        </w:rPr>
        <w:t xml:space="preserve"> </w:t>
      </w:r>
      <w:r w:rsidR="003765C6" w:rsidRPr="009D5029">
        <w:rPr>
          <w:shd w:val="clear" w:color="auto" w:fill="FFFFFF"/>
        </w:rPr>
        <w:t>and Bruno, 2022</w:t>
      </w:r>
      <w:r w:rsidR="005736C0">
        <w:t>)</w:t>
      </w:r>
      <w:r w:rsidR="00ED784D">
        <w:t xml:space="preserve">. </w:t>
      </w:r>
      <w:r w:rsidR="006A70CD">
        <w:t xml:space="preserve">Moreover, the inductive approach </w:t>
      </w:r>
      <w:r w:rsidR="00F56E48">
        <w:t xml:space="preserve">is </w:t>
      </w:r>
      <w:r w:rsidR="006A70CD">
        <w:t>further used to make a clear structure for the investigation</w:t>
      </w:r>
      <w:r w:rsidR="00C550A3">
        <w:t>,</w:t>
      </w:r>
      <w:r w:rsidR="006A70CD">
        <w:t xml:space="preserve"> which will be efficient for accumulating quality</w:t>
      </w:r>
      <w:r w:rsidR="00C550A3">
        <w:t>,</w:t>
      </w:r>
      <w:r w:rsidR="006A70CD">
        <w:t xml:space="preserve"> reliable information to meet the needs of the study. </w:t>
      </w:r>
      <w:r w:rsidR="005736C0">
        <w:t>It help</w:t>
      </w:r>
      <w:r w:rsidR="00F56E48">
        <w:t>s</w:t>
      </w:r>
      <w:r w:rsidR="005736C0">
        <w:t xml:space="preserve"> the scholar to carry out the research in a correct manner</w:t>
      </w:r>
      <w:r w:rsidR="00C550A3">
        <w:t>,</w:t>
      </w:r>
      <w:r w:rsidR="005736C0">
        <w:t xml:space="preserve"> which support</w:t>
      </w:r>
      <w:r w:rsidR="00F56E48">
        <w:t>s</w:t>
      </w:r>
      <w:r w:rsidR="005736C0">
        <w:t xml:space="preserve"> to contextual understanding of the research subject (</w:t>
      </w:r>
      <w:r w:rsidR="003765C6" w:rsidRPr="009D5029">
        <w:rPr>
          <w:shd w:val="clear" w:color="auto" w:fill="FFFFFF"/>
        </w:rPr>
        <w:t>Alpert</w:t>
      </w:r>
      <w:r w:rsidR="003765C6">
        <w:rPr>
          <w:shd w:val="clear" w:color="auto" w:fill="FFFFFF"/>
        </w:rPr>
        <w:t xml:space="preserve"> </w:t>
      </w:r>
      <w:r w:rsidR="003765C6" w:rsidRPr="003765C6">
        <w:rPr>
          <w:i/>
          <w:shd w:val="clear" w:color="auto" w:fill="FFFFFF"/>
        </w:rPr>
        <w:t>et al.</w:t>
      </w:r>
      <w:r w:rsidR="003765C6">
        <w:rPr>
          <w:shd w:val="clear" w:color="auto" w:fill="FFFFFF"/>
        </w:rPr>
        <w:t xml:space="preserve"> </w:t>
      </w:r>
      <w:r w:rsidR="003765C6">
        <w:t>2021</w:t>
      </w:r>
      <w:r w:rsidR="005736C0">
        <w:t>).</w:t>
      </w:r>
    </w:p>
    <w:p w14:paraId="720DF980" w14:textId="77777777" w:rsidR="006D5D88" w:rsidRPr="006D5D88" w:rsidRDefault="002F2818" w:rsidP="006D5D88">
      <w:pPr>
        <w:pStyle w:val="Heading2"/>
      </w:pPr>
      <w:bookmarkStart w:id="11" w:name="_Toc169369516"/>
      <w:r>
        <w:t xml:space="preserve">4.2 </w:t>
      </w:r>
      <w:r w:rsidR="006D5D88">
        <w:t>Data searching process</w:t>
      </w:r>
      <w:bookmarkEnd w:id="11"/>
    </w:p>
    <w:p w14:paraId="1D29A07C" w14:textId="1022DA89" w:rsidR="00DC55FD" w:rsidRDefault="00407D69" w:rsidP="00DC55FD">
      <w:r>
        <w:t>For this investigation</w:t>
      </w:r>
      <w:r w:rsidR="00F56E48">
        <w:t>,</w:t>
      </w:r>
      <w:r>
        <w:t xml:space="preserve"> the scholar will decide to use </w:t>
      </w:r>
      <w:r w:rsidR="00F56E48">
        <w:t xml:space="preserve">a </w:t>
      </w:r>
      <w:r>
        <w:t>systematic literature review strategy. Through the help of this strategy</w:t>
      </w:r>
      <w:r w:rsidR="00F56E48">
        <w:t>,</w:t>
      </w:r>
      <w:r>
        <w:t xml:space="preserve"> the researcher will prefer to select the most reliable academic journals through which reliable data related to </w:t>
      </w:r>
      <w:r w:rsidR="00F56E48">
        <w:t xml:space="preserve">the </w:t>
      </w:r>
      <w:r>
        <w:t xml:space="preserve">effect of automation on the employment of the UK manufacturing sector </w:t>
      </w:r>
      <w:r w:rsidR="00F56E48">
        <w:t xml:space="preserve">are </w:t>
      </w:r>
      <w:r>
        <w:t xml:space="preserve">collected. </w:t>
      </w:r>
      <w:r w:rsidR="00E763E0">
        <w:t>In this conte</w:t>
      </w:r>
      <w:r w:rsidR="00F56E48">
        <w:t>x</w:t>
      </w:r>
      <w:r w:rsidR="00E763E0">
        <w:t>t</w:t>
      </w:r>
      <w:r w:rsidR="00F56E48">
        <w:t>,</w:t>
      </w:r>
      <w:r w:rsidR="00E763E0">
        <w:t xml:space="preserve"> the researcher will consider </w:t>
      </w:r>
      <w:r w:rsidR="00F56E48">
        <w:t>selecting</w:t>
      </w:r>
      <w:r w:rsidR="00E763E0">
        <w:t xml:space="preserve"> some efficient keywords to ch</w:t>
      </w:r>
      <w:r w:rsidR="00F56E48">
        <w:t>o</w:t>
      </w:r>
      <w:r w:rsidR="00E763E0">
        <w:t>ose the most reliable studies for the purpose of accumulating quality information</w:t>
      </w:r>
      <w:r w:rsidR="000D526D">
        <w:t xml:space="preserve"> (</w:t>
      </w:r>
      <w:proofErr w:type="spellStart"/>
      <w:r w:rsidR="003765C6" w:rsidRPr="009D5029">
        <w:rPr>
          <w:shd w:val="clear" w:color="auto" w:fill="FFFFFF"/>
        </w:rPr>
        <w:t>Antoniadi</w:t>
      </w:r>
      <w:proofErr w:type="spellEnd"/>
      <w:r w:rsidR="003765C6">
        <w:rPr>
          <w:shd w:val="clear" w:color="auto" w:fill="FFFFFF"/>
        </w:rPr>
        <w:t xml:space="preserve"> </w:t>
      </w:r>
      <w:r w:rsidR="003765C6" w:rsidRPr="003765C6">
        <w:rPr>
          <w:i/>
          <w:shd w:val="clear" w:color="auto" w:fill="FFFFFF"/>
        </w:rPr>
        <w:t>et al.</w:t>
      </w:r>
      <w:r w:rsidR="003765C6">
        <w:rPr>
          <w:shd w:val="clear" w:color="auto" w:fill="FFFFFF"/>
        </w:rPr>
        <w:t xml:space="preserve"> </w:t>
      </w:r>
      <w:r w:rsidR="003765C6">
        <w:t>2021</w:t>
      </w:r>
      <w:r w:rsidR="000D526D">
        <w:t>)</w:t>
      </w:r>
      <w:r w:rsidR="00E763E0">
        <w:t>. This will lead to meet</w:t>
      </w:r>
      <w:r w:rsidR="00F56E48">
        <w:t>ing</w:t>
      </w:r>
      <w:r w:rsidR="00E763E0">
        <w:t xml:space="preserve"> the needs of the research questions. </w:t>
      </w:r>
      <w:r w:rsidR="001711FD">
        <w:t>Moreover, through the help of the PICO framework</w:t>
      </w:r>
      <w:r w:rsidR="00F56E48">
        <w:t>,</w:t>
      </w:r>
      <w:r w:rsidR="001711FD">
        <w:t xml:space="preserve"> the scholar will consider </w:t>
      </w:r>
      <w:r w:rsidR="00F56E48">
        <w:t>selecting</w:t>
      </w:r>
      <w:r w:rsidR="001711FD">
        <w:t xml:space="preserve"> the keywords and separat</w:t>
      </w:r>
      <w:r w:rsidR="00F56E48">
        <w:t>ing</w:t>
      </w:r>
      <w:r w:rsidR="001711FD">
        <w:t xml:space="preserve"> the keywords in</w:t>
      </w:r>
      <w:r w:rsidR="00F56E48">
        <w:t>to</w:t>
      </w:r>
      <w:r w:rsidR="001711FD">
        <w:t xml:space="preserve"> four components</w:t>
      </w:r>
      <w:r w:rsidR="00C550A3">
        <w:t>:</w:t>
      </w:r>
      <w:r w:rsidR="001711FD">
        <w:t xml:space="preserve"> </w:t>
      </w:r>
      <w:r w:rsidR="00C550A3">
        <w:t>"</w:t>
      </w:r>
      <w:r w:rsidR="001711FD">
        <w:t>Population</w:t>
      </w:r>
      <w:r w:rsidR="00C550A3">
        <w:t>"</w:t>
      </w:r>
      <w:r w:rsidR="001711FD">
        <w:t xml:space="preserve">, </w:t>
      </w:r>
      <w:r w:rsidR="00C550A3">
        <w:t>"</w:t>
      </w:r>
      <w:r w:rsidR="00E11547">
        <w:t>Intervention</w:t>
      </w:r>
      <w:r w:rsidR="00C550A3">
        <w:t>"</w:t>
      </w:r>
      <w:r w:rsidR="00E11547">
        <w:t xml:space="preserve">, </w:t>
      </w:r>
      <w:r w:rsidR="00C550A3">
        <w:t>"</w:t>
      </w:r>
      <w:r w:rsidR="00E11547">
        <w:t>Comparison</w:t>
      </w:r>
      <w:r w:rsidR="00C550A3">
        <w:t>",</w:t>
      </w:r>
      <w:r w:rsidR="00E11547">
        <w:t xml:space="preserve"> and </w:t>
      </w:r>
      <w:r w:rsidR="00C550A3">
        <w:t>"</w:t>
      </w:r>
      <w:r w:rsidR="00E11547">
        <w:t>Outcomes</w:t>
      </w:r>
      <w:r w:rsidR="00C550A3">
        <w:t>"</w:t>
      </w:r>
      <w:r w:rsidR="00E11547">
        <w:t>. Through this</w:t>
      </w:r>
      <w:r w:rsidR="00F56E48">
        <w:t>,</w:t>
      </w:r>
      <w:r w:rsidR="00E11547">
        <w:t xml:space="preserve"> the</w:t>
      </w:r>
      <w:r w:rsidR="007D0307">
        <w:t xml:space="preserve"> researcher will able to select the most reliable information</w:t>
      </w:r>
      <w:r w:rsidR="00C550A3">
        <w:t>,</w:t>
      </w:r>
      <w:r w:rsidR="007D0307">
        <w:t xml:space="preserve"> which supports to increase </w:t>
      </w:r>
      <w:r w:rsidR="00F56E48">
        <w:t xml:space="preserve">in </w:t>
      </w:r>
      <w:r w:rsidR="007D0307">
        <w:t>the efficiency of the investigation</w:t>
      </w:r>
      <w:r w:rsidR="000D526D">
        <w:t xml:space="preserve"> (</w:t>
      </w:r>
      <w:proofErr w:type="spellStart"/>
      <w:r w:rsidR="0036469A" w:rsidRPr="009D5029">
        <w:rPr>
          <w:shd w:val="clear" w:color="auto" w:fill="FFFFFF"/>
        </w:rPr>
        <w:t>Cumpston</w:t>
      </w:r>
      <w:proofErr w:type="spellEnd"/>
      <w:r w:rsidR="0036469A">
        <w:rPr>
          <w:shd w:val="clear" w:color="auto" w:fill="FFFFFF"/>
        </w:rPr>
        <w:t xml:space="preserve"> </w:t>
      </w:r>
      <w:r w:rsidR="0036469A" w:rsidRPr="0036469A">
        <w:rPr>
          <w:i/>
          <w:shd w:val="clear" w:color="auto" w:fill="FFFFFF"/>
        </w:rPr>
        <w:t>et al.</w:t>
      </w:r>
      <w:r w:rsidR="0036469A">
        <w:rPr>
          <w:shd w:val="clear" w:color="auto" w:fill="FFFFFF"/>
        </w:rPr>
        <w:t xml:space="preserve"> </w:t>
      </w:r>
      <w:r w:rsidR="0036469A">
        <w:t>2020</w:t>
      </w:r>
      <w:r w:rsidR="000D526D">
        <w:t>)</w:t>
      </w:r>
      <w:r w:rsidR="007D0307">
        <w:t xml:space="preserve">. </w:t>
      </w:r>
      <w:r w:rsidR="009C7BA8">
        <w:t xml:space="preserve">Therefore, the scholar further </w:t>
      </w:r>
      <w:r w:rsidR="00C41D2A">
        <w:t xml:space="preserve">will use the PRISMA flow chart to </w:t>
      </w:r>
      <w:r w:rsidR="00405449">
        <w:t>screen the selected papers</w:t>
      </w:r>
      <w:r w:rsidR="00C550A3">
        <w:t>,</w:t>
      </w:r>
      <w:r w:rsidR="00405449">
        <w:t xml:space="preserve"> and with the assistance of this tool</w:t>
      </w:r>
      <w:r w:rsidR="00C550A3">
        <w:t>,</w:t>
      </w:r>
      <w:r w:rsidR="00405449">
        <w:t xml:space="preserve"> the researcher will eliminate the unreliable and duplicate information</w:t>
      </w:r>
      <w:r w:rsidR="00C550A3">
        <w:t>,</w:t>
      </w:r>
      <w:r w:rsidR="00405449">
        <w:t xml:space="preserve"> which will lead to </w:t>
      </w:r>
      <w:r w:rsidR="00F56E48">
        <w:t xml:space="preserve">a </w:t>
      </w:r>
      <w:r w:rsidR="00405449">
        <w:t>finalise</w:t>
      </w:r>
      <w:r w:rsidR="00F56E48">
        <w:t>d</w:t>
      </w:r>
      <w:r w:rsidR="00405449">
        <w:t xml:space="preserve"> number of papers and will consider </w:t>
      </w:r>
      <w:r w:rsidR="00F56E48">
        <w:t>selecting</w:t>
      </w:r>
      <w:r w:rsidR="00405449">
        <w:t xml:space="preserve"> 50 peer</w:t>
      </w:r>
      <w:r w:rsidR="00F56E48">
        <w:t>-reviewed</w:t>
      </w:r>
      <w:r w:rsidR="00405449">
        <w:t xml:space="preserve"> journals related to the research paper. </w:t>
      </w:r>
      <w:r w:rsidR="000C6EBC">
        <w:t xml:space="preserve">Moreover, the papers which were written in </w:t>
      </w:r>
      <w:r w:rsidR="00F56E48">
        <w:t xml:space="preserve">the </w:t>
      </w:r>
      <w:r w:rsidR="000C6EBC">
        <w:t xml:space="preserve">English language and published after 2014 will be </w:t>
      </w:r>
      <w:r w:rsidR="00886DF0">
        <w:t xml:space="preserve">considered for this research. </w:t>
      </w:r>
      <w:r w:rsidR="004E6DE1">
        <w:t>The investigator</w:t>
      </w:r>
      <w:r w:rsidR="00C550A3">
        <w:t>,</w:t>
      </w:r>
      <w:r w:rsidR="004E6DE1">
        <w:t xml:space="preserve"> to maintain the transparency of the research</w:t>
      </w:r>
      <w:r w:rsidR="00C550A3">
        <w:t>,</w:t>
      </w:r>
      <w:r w:rsidR="004E6DE1">
        <w:t xml:space="preserve"> consider</w:t>
      </w:r>
      <w:r w:rsidR="00F56E48">
        <w:t>s</w:t>
      </w:r>
      <w:r w:rsidR="004E6DE1">
        <w:t xml:space="preserve"> </w:t>
      </w:r>
      <w:r w:rsidR="00F56E48">
        <w:t>accumulating</w:t>
      </w:r>
      <w:r w:rsidR="004E6DE1">
        <w:t xml:space="preserve"> information from different academic sources like </w:t>
      </w:r>
      <w:r w:rsidR="00C550A3">
        <w:t>"</w:t>
      </w:r>
      <w:r w:rsidR="004E6DE1">
        <w:t xml:space="preserve">Google </w:t>
      </w:r>
      <w:r w:rsidR="00F56E48">
        <w:t>S</w:t>
      </w:r>
      <w:r w:rsidR="004E6DE1">
        <w:t>cholar</w:t>
      </w:r>
      <w:r w:rsidR="00C550A3">
        <w:t>"</w:t>
      </w:r>
      <w:r w:rsidR="004E6DE1">
        <w:t xml:space="preserve">, </w:t>
      </w:r>
      <w:r w:rsidR="00C550A3">
        <w:t>"</w:t>
      </w:r>
      <w:r w:rsidR="00F56E48">
        <w:t>Science D</w:t>
      </w:r>
      <w:r w:rsidR="004E6DE1">
        <w:t>irect</w:t>
      </w:r>
      <w:r w:rsidR="00C550A3">
        <w:t>"</w:t>
      </w:r>
      <w:r w:rsidR="003D0507">
        <w:t xml:space="preserve"> or other </w:t>
      </w:r>
      <w:r w:rsidR="00C550A3">
        <w:t>"</w:t>
      </w:r>
      <w:r w:rsidR="00F56E48">
        <w:t>government reports</w:t>
      </w:r>
      <w:r w:rsidR="00C550A3">
        <w:t>"</w:t>
      </w:r>
      <w:r w:rsidR="000D526D">
        <w:t xml:space="preserve"> (</w:t>
      </w:r>
      <w:r w:rsidR="0036469A" w:rsidRPr="009D5029">
        <w:rPr>
          <w:shd w:val="clear" w:color="auto" w:fill="FFFFFF"/>
        </w:rPr>
        <w:t>Cyr</w:t>
      </w:r>
      <w:r w:rsidR="0036469A">
        <w:rPr>
          <w:shd w:val="clear" w:color="auto" w:fill="FFFFFF"/>
        </w:rPr>
        <w:t xml:space="preserve"> </w:t>
      </w:r>
      <w:r w:rsidR="0036469A" w:rsidRPr="0036469A">
        <w:rPr>
          <w:i/>
          <w:shd w:val="clear" w:color="auto" w:fill="FFFFFF"/>
        </w:rPr>
        <w:t>et al.</w:t>
      </w:r>
      <w:r w:rsidR="0036469A">
        <w:rPr>
          <w:shd w:val="clear" w:color="auto" w:fill="FFFFFF"/>
        </w:rPr>
        <w:t xml:space="preserve"> </w:t>
      </w:r>
      <w:r w:rsidR="0036469A">
        <w:t>2019</w:t>
      </w:r>
      <w:r w:rsidR="000D526D">
        <w:t>)</w:t>
      </w:r>
      <w:r w:rsidR="0064511F">
        <w:t>. Through accumulating information from th</w:t>
      </w:r>
      <w:r w:rsidR="00F56E48">
        <w:t>ese</w:t>
      </w:r>
      <w:r w:rsidR="0064511F">
        <w:t xml:space="preserve"> sources</w:t>
      </w:r>
      <w:r w:rsidR="00C550A3">
        <w:t>,</w:t>
      </w:r>
      <w:r w:rsidR="0064511F">
        <w:t xml:space="preserve"> the researcher will </w:t>
      </w:r>
      <w:r w:rsidR="00F56E48">
        <w:t xml:space="preserve">be </w:t>
      </w:r>
      <w:r w:rsidR="0064511F">
        <w:t xml:space="preserve">able to </w:t>
      </w:r>
      <w:r w:rsidR="00DB6F0E">
        <w:t xml:space="preserve">collect </w:t>
      </w:r>
      <w:r w:rsidR="00F56E48">
        <w:t xml:space="preserve">the </w:t>
      </w:r>
      <w:r w:rsidR="00DB6F0E">
        <w:t>most viable information related to the UK manufacturing sector</w:t>
      </w:r>
      <w:r w:rsidR="00C550A3">
        <w:t>,</w:t>
      </w:r>
      <w:r w:rsidR="00DB6F0E">
        <w:t xml:space="preserve"> which will effective</w:t>
      </w:r>
      <w:r w:rsidR="00F56E48">
        <w:t>ly</w:t>
      </w:r>
      <w:r w:rsidR="00DB6F0E">
        <w:t xml:space="preserve"> align information with the research objectives to support the needs of the investigation. </w:t>
      </w:r>
    </w:p>
    <w:p w14:paraId="60FE679F" w14:textId="6ED83A6D" w:rsidR="00862DC1" w:rsidRPr="00DC55FD" w:rsidRDefault="00C6541C" w:rsidP="00DC55FD">
      <w:r>
        <w:t>The investigator only accumulate</w:t>
      </w:r>
      <w:r w:rsidR="00F56E48">
        <w:t>s</w:t>
      </w:r>
      <w:r>
        <w:t xml:space="preserve"> the information from those papers which will open access to maintain the credibility or reliability of the information. </w:t>
      </w:r>
      <w:r w:rsidR="00862DC1">
        <w:t xml:space="preserve">The researcher further will use the CASP tool to check the quality </w:t>
      </w:r>
      <w:r w:rsidR="00C80F15">
        <w:t>of the papers. This automated tool ha</w:t>
      </w:r>
      <w:r w:rsidR="00F56E48">
        <w:t>s</w:t>
      </w:r>
      <w:r w:rsidR="00C80F15">
        <w:t xml:space="preserve"> the ability to provide some score to each paper from 0-10. The papers which will score more than 7 will </w:t>
      </w:r>
      <w:r w:rsidR="00F56E48">
        <w:t>be considered</w:t>
      </w:r>
      <w:r w:rsidR="00C80F15">
        <w:t xml:space="preserve"> for the study. In addition</w:t>
      </w:r>
      <w:r w:rsidR="00C550A3">
        <w:t>,</w:t>
      </w:r>
      <w:r w:rsidR="00C80F15">
        <w:t xml:space="preserve"> with the help of the data analysis tool</w:t>
      </w:r>
      <w:r w:rsidR="00C550A3">
        <w:t>,</w:t>
      </w:r>
      <w:r w:rsidR="00C80F15">
        <w:t xml:space="preserve"> the researcher further consider</w:t>
      </w:r>
      <w:r w:rsidR="00C550A3">
        <w:t>ed</w:t>
      </w:r>
      <w:r w:rsidR="00C80F15">
        <w:t xml:space="preserve"> </w:t>
      </w:r>
      <w:r w:rsidR="00C550A3">
        <w:t>using</w:t>
      </w:r>
      <w:r w:rsidR="00C80F15">
        <w:t xml:space="preserve"> the thematic analysis tool to examine the papers</w:t>
      </w:r>
      <w:r w:rsidR="000D526D">
        <w:t xml:space="preserve"> (</w:t>
      </w:r>
      <w:r w:rsidR="0036469A" w:rsidRPr="009D5029">
        <w:rPr>
          <w:shd w:val="clear" w:color="auto" w:fill="FFFFFF"/>
        </w:rPr>
        <w:t>Daley, McCauley</w:t>
      </w:r>
      <w:r w:rsidR="0036469A">
        <w:rPr>
          <w:shd w:val="clear" w:color="auto" w:fill="FFFFFF"/>
        </w:rPr>
        <w:t xml:space="preserve"> </w:t>
      </w:r>
      <w:r w:rsidR="0036469A" w:rsidRPr="009D5029">
        <w:rPr>
          <w:shd w:val="clear" w:color="auto" w:fill="FFFFFF"/>
        </w:rPr>
        <w:t xml:space="preserve">and van den </w:t>
      </w:r>
      <w:proofErr w:type="spellStart"/>
      <w:r w:rsidR="0036469A" w:rsidRPr="009D5029">
        <w:rPr>
          <w:shd w:val="clear" w:color="auto" w:fill="FFFFFF"/>
        </w:rPr>
        <w:t>Broek</w:t>
      </w:r>
      <w:proofErr w:type="spellEnd"/>
      <w:r w:rsidR="0036469A" w:rsidRPr="009D5029">
        <w:rPr>
          <w:shd w:val="clear" w:color="auto" w:fill="FFFFFF"/>
        </w:rPr>
        <w:t>, 2020</w:t>
      </w:r>
      <w:r w:rsidR="000D526D">
        <w:t>)</w:t>
      </w:r>
      <w:r w:rsidR="00C80F15">
        <w:t>. Moreover, through the help of this tool</w:t>
      </w:r>
      <w:r w:rsidR="00F56E48">
        <w:t>,</w:t>
      </w:r>
      <w:r w:rsidR="00C80F15">
        <w:t xml:space="preserve"> the investigator further make</w:t>
      </w:r>
      <w:r w:rsidR="00F56E48">
        <w:t>s</w:t>
      </w:r>
      <w:r w:rsidR="00C80F15">
        <w:t xml:space="preserve"> </w:t>
      </w:r>
      <w:r w:rsidR="00C550A3">
        <w:t>three</w:t>
      </w:r>
      <w:r w:rsidR="00C80F15">
        <w:t xml:space="preserve"> themes based on the research objectives</w:t>
      </w:r>
      <w:r w:rsidR="00C550A3">
        <w:t>,</w:t>
      </w:r>
      <w:r w:rsidR="00C80F15">
        <w:t xml:space="preserve"> which will support the scholar </w:t>
      </w:r>
      <w:r w:rsidR="00C550A3">
        <w:t>in fulfilling</w:t>
      </w:r>
      <w:r w:rsidR="00C80F15">
        <w:t xml:space="preserve"> the needs of the study. </w:t>
      </w:r>
    </w:p>
    <w:p w14:paraId="1ADA2FE8" w14:textId="77777777" w:rsidR="000002BF" w:rsidRDefault="000002BF" w:rsidP="000002BF">
      <w:pPr>
        <w:pStyle w:val="Heading1"/>
        <w:rPr>
          <w:shd w:val="clear" w:color="auto" w:fill="FFFFFF"/>
        </w:rPr>
      </w:pPr>
      <w:bookmarkStart w:id="12" w:name="_Toc169369517"/>
      <w:r>
        <w:rPr>
          <w:shd w:val="clear" w:color="auto" w:fill="FFFFFF"/>
        </w:rPr>
        <w:t>5. Risks</w:t>
      </w:r>
      <w:bookmarkEnd w:id="12"/>
      <w:r>
        <w:rPr>
          <w:shd w:val="clear" w:color="auto" w:fill="FFFFFF"/>
        </w:rPr>
        <w:t xml:space="preserve"> </w:t>
      </w:r>
    </w:p>
    <w:p w14:paraId="43AC33C9" w14:textId="6C755B70" w:rsidR="00E900A6" w:rsidRPr="00E900A6" w:rsidRDefault="00E900A6" w:rsidP="00E900A6">
      <w:r>
        <w:t xml:space="preserve">This particular topic will be done under the process of </w:t>
      </w:r>
      <w:r w:rsidR="00C550A3">
        <w:t>"</w:t>
      </w:r>
      <w:r>
        <w:t xml:space="preserve">Systematic Literature </w:t>
      </w:r>
      <w:proofErr w:type="spellStart"/>
      <w:r>
        <w:t>Review</w:t>
      </w:r>
      <w:r w:rsidR="00C550A3">
        <w:t>"</w:t>
      </w:r>
      <w:r>
        <w:t>.In</w:t>
      </w:r>
      <w:proofErr w:type="spellEnd"/>
      <w:r>
        <w:t xml:space="preserve"> this process, some risks are also seen here. One of the risks is that every day, new studies are published about a particular topic, and there is a chance that the scholar might not get access to those due to a lack of awareness or those being kept in a premium subscription. This can create a huge problem in keeping up with the current research. </w:t>
      </w:r>
    </w:p>
    <w:p w14:paraId="404B75AB" w14:textId="77777777" w:rsidR="000002BF" w:rsidRDefault="000002BF" w:rsidP="000002BF">
      <w:pPr>
        <w:pStyle w:val="Heading1"/>
        <w:rPr>
          <w:shd w:val="clear" w:color="auto" w:fill="FFFFFF"/>
        </w:rPr>
      </w:pPr>
      <w:bookmarkStart w:id="13" w:name="_Toc169369518"/>
      <w:r w:rsidRPr="00D16F23">
        <w:rPr>
          <w:shd w:val="clear" w:color="auto" w:fill="FFFFFF"/>
        </w:rPr>
        <w:t>6. Timeline</w:t>
      </w:r>
      <w:bookmarkEnd w:id="13"/>
      <w:r>
        <w:rPr>
          <w:shd w:val="clear" w:color="auto" w:fill="FFFFFF"/>
        </w:rPr>
        <w:t xml:space="preserve"> </w:t>
      </w:r>
    </w:p>
    <w:p w14:paraId="29EDFE2F" w14:textId="77777777" w:rsidR="00053FA1" w:rsidRPr="00053FA1" w:rsidRDefault="00053FA1" w:rsidP="00053FA1">
      <w:pPr>
        <w:jc w:val="center"/>
      </w:pPr>
      <w:r>
        <w:rPr>
          <w:noProof/>
          <w:lang w:eastAsia="en-IN"/>
        </w:rPr>
        <w:drawing>
          <wp:inline distT="0" distB="0" distL="0" distR="0" wp14:anchorId="10A99F6A" wp14:editId="56556126">
            <wp:extent cx="6064838" cy="1492301"/>
            <wp:effectExtent l="19050" t="1905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126" t="25120" r="25925" b="48128"/>
                    <a:stretch/>
                  </pic:blipFill>
                  <pic:spPr bwMode="auto">
                    <a:xfrm>
                      <a:off x="0" y="0"/>
                      <a:ext cx="6102145" cy="150148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A3D1B7B" w14:textId="77777777" w:rsidR="00D16F23" w:rsidRDefault="00D16F23">
      <w:pPr>
        <w:spacing w:line="259" w:lineRule="auto"/>
      </w:pPr>
      <w:r>
        <w:br w:type="page"/>
      </w:r>
    </w:p>
    <w:p w14:paraId="0553FF53" w14:textId="77777777" w:rsidR="00D16F23" w:rsidRDefault="00F10241" w:rsidP="00F10241">
      <w:pPr>
        <w:pStyle w:val="Heading1"/>
      </w:pPr>
      <w:bookmarkStart w:id="14" w:name="_Toc169369519"/>
      <w:r>
        <w:t>Reference List</w:t>
      </w:r>
      <w:bookmarkEnd w:id="14"/>
    </w:p>
    <w:p w14:paraId="0276CB21" w14:textId="77777777" w:rsidR="00E900A6" w:rsidRPr="009D5029" w:rsidRDefault="00E900A6" w:rsidP="003765C6">
      <w:pPr>
        <w:rPr>
          <w:shd w:val="clear" w:color="auto" w:fill="FFFFFF"/>
        </w:rPr>
      </w:pPr>
      <w:r w:rsidRPr="009D5029">
        <w:rPr>
          <w:shd w:val="clear" w:color="auto" w:fill="FFFFFF"/>
        </w:rPr>
        <w:t xml:space="preserve">Allan, J., Cameron, J. and Bruno, J., </w:t>
      </w:r>
      <w:r>
        <w:rPr>
          <w:shd w:val="clear" w:color="auto" w:fill="FFFFFF"/>
        </w:rPr>
        <w:t>(</w:t>
      </w:r>
      <w:r w:rsidRPr="009D5029">
        <w:rPr>
          <w:shd w:val="clear" w:color="auto" w:fill="FFFFFF"/>
        </w:rPr>
        <w:t>2022</w:t>
      </w:r>
      <w:r>
        <w:rPr>
          <w:shd w:val="clear" w:color="auto" w:fill="FFFFFF"/>
        </w:rPr>
        <w:t>)</w:t>
      </w:r>
      <w:r w:rsidRPr="009D5029">
        <w:rPr>
          <w:shd w:val="clear" w:color="auto" w:fill="FFFFFF"/>
        </w:rPr>
        <w:t>. A systematic review of recreational nitrous oxide use: implications for policy, service delivery and individuals. </w:t>
      </w:r>
      <w:r w:rsidRPr="009D5029">
        <w:rPr>
          <w:i/>
          <w:iCs/>
          <w:shd w:val="clear" w:color="auto" w:fill="FFFFFF"/>
        </w:rPr>
        <w:t>International journal of environmental research and public health</w:t>
      </w:r>
      <w:r w:rsidRPr="009D5029">
        <w:rPr>
          <w:shd w:val="clear" w:color="auto" w:fill="FFFFFF"/>
        </w:rPr>
        <w:t>, </w:t>
      </w:r>
      <w:r w:rsidRPr="009D5029">
        <w:rPr>
          <w:i/>
          <w:iCs/>
          <w:shd w:val="clear" w:color="auto" w:fill="FFFFFF"/>
        </w:rPr>
        <w:t>19</w:t>
      </w:r>
      <w:r w:rsidRPr="009D5029">
        <w:rPr>
          <w:shd w:val="clear" w:color="auto" w:fill="FFFFFF"/>
        </w:rPr>
        <w:t>(18), p.11567.</w:t>
      </w:r>
      <w:r w:rsidRPr="000333C8">
        <w:t xml:space="preserve"> </w:t>
      </w:r>
      <w:hyperlink r:id="rId9" w:history="1">
        <w:r w:rsidRPr="009D5029">
          <w:rPr>
            <w:rStyle w:val="Hyperlink"/>
            <w:shd w:val="clear" w:color="auto" w:fill="FFFFFF"/>
          </w:rPr>
          <w:t>https://www.mdpi.com/1660-4601/19/18/11567/pdf</w:t>
        </w:r>
      </w:hyperlink>
    </w:p>
    <w:p w14:paraId="225B5867" w14:textId="77777777" w:rsidR="00E900A6" w:rsidRDefault="00E900A6" w:rsidP="003765C6">
      <w:pPr>
        <w:rPr>
          <w:shd w:val="clear" w:color="auto" w:fill="FFFFFF"/>
        </w:rPr>
      </w:pPr>
      <w:r w:rsidRPr="009D5029">
        <w:rPr>
          <w:shd w:val="clear" w:color="auto" w:fill="FFFFFF"/>
        </w:rPr>
        <w:t xml:space="preserve">Alpert, J.M., Wang, S., </w:t>
      </w:r>
      <w:proofErr w:type="spellStart"/>
      <w:r w:rsidRPr="009D5029">
        <w:rPr>
          <w:shd w:val="clear" w:color="auto" w:fill="FFFFFF"/>
        </w:rPr>
        <w:t>Bylund</w:t>
      </w:r>
      <w:proofErr w:type="spellEnd"/>
      <w:r w:rsidRPr="009D5029">
        <w:rPr>
          <w:shd w:val="clear" w:color="auto" w:fill="FFFFFF"/>
        </w:rPr>
        <w:t xml:space="preserve">, C.L., Markham, M.J., </w:t>
      </w:r>
      <w:proofErr w:type="spellStart"/>
      <w:r w:rsidRPr="009D5029">
        <w:rPr>
          <w:shd w:val="clear" w:color="auto" w:fill="FFFFFF"/>
        </w:rPr>
        <w:t>Bjarnadottir</w:t>
      </w:r>
      <w:proofErr w:type="spellEnd"/>
      <w:r w:rsidRPr="009D5029">
        <w:rPr>
          <w:shd w:val="clear" w:color="auto" w:fill="FFFFFF"/>
        </w:rPr>
        <w:t xml:space="preserve">, R.I., Lee, J.H., </w:t>
      </w:r>
      <w:proofErr w:type="spellStart"/>
      <w:r w:rsidRPr="009D5029">
        <w:rPr>
          <w:shd w:val="clear" w:color="auto" w:fill="FFFFFF"/>
        </w:rPr>
        <w:t>Lafata</w:t>
      </w:r>
      <w:proofErr w:type="spellEnd"/>
      <w:r w:rsidRPr="009D5029">
        <w:rPr>
          <w:shd w:val="clear" w:color="auto" w:fill="FFFFFF"/>
        </w:rPr>
        <w:t xml:space="preserve">, J.E. and </w:t>
      </w:r>
      <w:proofErr w:type="spellStart"/>
      <w:r w:rsidRPr="009D5029">
        <w:rPr>
          <w:shd w:val="clear" w:color="auto" w:fill="FFFFFF"/>
        </w:rPr>
        <w:t>Salloum</w:t>
      </w:r>
      <w:proofErr w:type="spellEnd"/>
      <w:r w:rsidRPr="009D5029">
        <w:rPr>
          <w:shd w:val="clear" w:color="auto" w:fill="FFFFFF"/>
        </w:rPr>
        <w:t>, R.G., (2021). Improving secure messaging: A framework for support, partnership &amp; information-giving communicating electronically (SPICE). </w:t>
      </w:r>
      <w:r w:rsidRPr="009D5029">
        <w:rPr>
          <w:i/>
          <w:iCs/>
          <w:shd w:val="clear" w:color="auto" w:fill="FFFFFF"/>
        </w:rPr>
        <w:t xml:space="preserve">Patient Education and </w:t>
      </w:r>
      <w:proofErr w:type="spellStart"/>
      <w:r w:rsidRPr="009D5029">
        <w:rPr>
          <w:i/>
          <w:iCs/>
          <w:shd w:val="clear" w:color="auto" w:fill="FFFFFF"/>
        </w:rPr>
        <w:t>Counseling</w:t>
      </w:r>
      <w:proofErr w:type="spellEnd"/>
      <w:r w:rsidRPr="009D5029">
        <w:rPr>
          <w:shd w:val="clear" w:color="auto" w:fill="FFFFFF"/>
        </w:rPr>
        <w:t>, </w:t>
      </w:r>
      <w:r w:rsidRPr="009D5029">
        <w:rPr>
          <w:i/>
          <w:iCs/>
          <w:shd w:val="clear" w:color="auto" w:fill="FFFFFF"/>
        </w:rPr>
        <w:t>104</w:t>
      </w:r>
      <w:r w:rsidRPr="009D5029">
        <w:rPr>
          <w:shd w:val="clear" w:color="auto" w:fill="FFFFFF"/>
        </w:rPr>
        <w:t>(6), pp.1380-1386.</w:t>
      </w:r>
      <w:r w:rsidRPr="000333C8">
        <w:t xml:space="preserve"> </w:t>
      </w:r>
      <w:hyperlink r:id="rId10" w:history="1">
        <w:r w:rsidRPr="009D5029">
          <w:rPr>
            <w:rStyle w:val="Hyperlink"/>
            <w:shd w:val="clear" w:color="auto" w:fill="FFFFFF"/>
          </w:rPr>
          <w:t>https://www.sciencedirect.com/science/article/pii/S0738399120306455</w:t>
        </w:r>
      </w:hyperlink>
      <w:r w:rsidRPr="009D5029">
        <w:rPr>
          <w:shd w:val="clear" w:color="auto" w:fill="FFFFFF"/>
        </w:rPr>
        <w:t xml:space="preserve"> </w:t>
      </w:r>
    </w:p>
    <w:p w14:paraId="255B2FBA" w14:textId="77777777" w:rsidR="00E900A6" w:rsidRPr="009D5029" w:rsidRDefault="00E900A6" w:rsidP="003765C6">
      <w:pPr>
        <w:rPr>
          <w:shd w:val="clear" w:color="auto" w:fill="FFFFFF"/>
        </w:rPr>
      </w:pPr>
      <w:proofErr w:type="spellStart"/>
      <w:r w:rsidRPr="009D5029">
        <w:rPr>
          <w:shd w:val="clear" w:color="auto" w:fill="FFFFFF"/>
        </w:rPr>
        <w:t>Antoniadi</w:t>
      </w:r>
      <w:proofErr w:type="spellEnd"/>
      <w:r w:rsidRPr="009D5029">
        <w:rPr>
          <w:shd w:val="clear" w:color="auto" w:fill="FFFFFF"/>
        </w:rPr>
        <w:t xml:space="preserve">, A.M., Du, Y., </w:t>
      </w:r>
      <w:proofErr w:type="spellStart"/>
      <w:r w:rsidRPr="009D5029">
        <w:rPr>
          <w:shd w:val="clear" w:color="auto" w:fill="FFFFFF"/>
        </w:rPr>
        <w:t>Guendouz</w:t>
      </w:r>
      <w:proofErr w:type="spellEnd"/>
      <w:r w:rsidRPr="009D5029">
        <w:rPr>
          <w:shd w:val="clear" w:color="auto" w:fill="FFFFFF"/>
        </w:rPr>
        <w:t xml:space="preserve">, Y., Wei, L., </w:t>
      </w:r>
      <w:proofErr w:type="spellStart"/>
      <w:r w:rsidRPr="009D5029">
        <w:rPr>
          <w:shd w:val="clear" w:color="auto" w:fill="FFFFFF"/>
        </w:rPr>
        <w:t>Mazo</w:t>
      </w:r>
      <w:proofErr w:type="spellEnd"/>
      <w:r w:rsidRPr="009D5029">
        <w:rPr>
          <w:shd w:val="clear" w:color="auto" w:fill="FFFFFF"/>
        </w:rPr>
        <w:t xml:space="preserve">, C., Becker, B.A. and Mooney, C., </w:t>
      </w:r>
      <w:r>
        <w:rPr>
          <w:shd w:val="clear" w:color="auto" w:fill="FFFFFF"/>
        </w:rPr>
        <w:t>(</w:t>
      </w:r>
      <w:r w:rsidRPr="009D5029">
        <w:rPr>
          <w:shd w:val="clear" w:color="auto" w:fill="FFFFFF"/>
        </w:rPr>
        <w:t>2021</w:t>
      </w:r>
      <w:r>
        <w:rPr>
          <w:shd w:val="clear" w:color="auto" w:fill="FFFFFF"/>
        </w:rPr>
        <w:t>)</w:t>
      </w:r>
      <w:r w:rsidRPr="009D5029">
        <w:rPr>
          <w:shd w:val="clear" w:color="auto" w:fill="FFFFFF"/>
        </w:rPr>
        <w:t>. Current challenges and future opportunities for XAI in machine learning-based clinical decision support systems: a systematic review. </w:t>
      </w:r>
      <w:r w:rsidRPr="009D5029">
        <w:rPr>
          <w:i/>
          <w:iCs/>
          <w:shd w:val="clear" w:color="auto" w:fill="FFFFFF"/>
        </w:rPr>
        <w:t>Applied Sciences</w:t>
      </w:r>
      <w:r w:rsidRPr="009D5029">
        <w:rPr>
          <w:shd w:val="clear" w:color="auto" w:fill="FFFFFF"/>
        </w:rPr>
        <w:t>, </w:t>
      </w:r>
      <w:r w:rsidRPr="009D5029">
        <w:rPr>
          <w:i/>
          <w:iCs/>
          <w:shd w:val="clear" w:color="auto" w:fill="FFFFFF"/>
        </w:rPr>
        <w:t>11</w:t>
      </w:r>
      <w:r w:rsidRPr="009D5029">
        <w:rPr>
          <w:shd w:val="clear" w:color="auto" w:fill="FFFFFF"/>
        </w:rPr>
        <w:t>(11), p.5088.</w:t>
      </w:r>
      <w:r w:rsidRPr="000333C8">
        <w:t xml:space="preserve"> </w:t>
      </w:r>
      <w:hyperlink r:id="rId11" w:history="1">
        <w:r w:rsidRPr="009D5029">
          <w:rPr>
            <w:rStyle w:val="Hyperlink"/>
            <w:shd w:val="clear" w:color="auto" w:fill="FFFFFF"/>
          </w:rPr>
          <w:t>https://www.mdpi.com/2076-3417/11/11/5088/pdf</w:t>
        </w:r>
      </w:hyperlink>
    </w:p>
    <w:p w14:paraId="3642C7EA" w14:textId="77777777" w:rsidR="00E900A6" w:rsidRDefault="00E900A6" w:rsidP="00E900A6">
      <w:r>
        <w:t xml:space="preserve">Bainbridge, M. D. (2023). Industry 4.0: an analysis of the impact upon UK-based automotive manufacturing organisations (Doctoral dissertation, Nottingham Trent University). </w:t>
      </w:r>
      <w:hyperlink r:id="rId12" w:history="1">
        <w:r>
          <w:rPr>
            <w:rStyle w:val="Hyperlink"/>
          </w:rPr>
          <w:t>https://irep.ntu.ac.uk/id/eprint/50880/</w:t>
        </w:r>
      </w:hyperlink>
      <w:r>
        <w:t xml:space="preserve"> </w:t>
      </w:r>
    </w:p>
    <w:p w14:paraId="3AFC3194" w14:textId="77777777" w:rsidR="00E900A6" w:rsidRDefault="00E900A6" w:rsidP="00E900A6">
      <w:pPr>
        <w:rPr>
          <w:rFonts w:cs="Times New Roman"/>
          <w:color w:val="222222"/>
          <w:szCs w:val="24"/>
          <w:shd w:val="clear" w:color="auto" w:fill="FFFFFF"/>
        </w:rPr>
      </w:pPr>
      <w:r>
        <w:rPr>
          <w:rFonts w:cs="Times New Roman"/>
          <w:color w:val="222222"/>
          <w:szCs w:val="24"/>
          <w:shd w:val="clear" w:color="auto" w:fill="FFFFFF"/>
        </w:rPr>
        <w:t xml:space="preserve">Christensen, M., </w:t>
      </w:r>
      <w:proofErr w:type="spellStart"/>
      <w:r>
        <w:rPr>
          <w:rFonts w:cs="Times New Roman"/>
          <w:color w:val="222222"/>
          <w:szCs w:val="24"/>
          <w:shd w:val="clear" w:color="auto" w:fill="FFFFFF"/>
        </w:rPr>
        <w:t>Yunker</w:t>
      </w:r>
      <w:proofErr w:type="spellEnd"/>
      <w:r>
        <w:rPr>
          <w:rFonts w:cs="Times New Roman"/>
          <w:color w:val="222222"/>
          <w:szCs w:val="24"/>
          <w:shd w:val="clear" w:color="auto" w:fill="FFFFFF"/>
        </w:rPr>
        <w:t xml:space="preserve">, L. P., Shiri, P., </w:t>
      </w:r>
      <w:proofErr w:type="spellStart"/>
      <w:r>
        <w:rPr>
          <w:rFonts w:cs="Times New Roman"/>
          <w:color w:val="222222"/>
          <w:szCs w:val="24"/>
          <w:shd w:val="clear" w:color="auto" w:fill="FFFFFF"/>
        </w:rPr>
        <w:t>Zepel</w:t>
      </w:r>
      <w:proofErr w:type="spellEnd"/>
      <w:r>
        <w:rPr>
          <w:rFonts w:cs="Times New Roman"/>
          <w:color w:val="222222"/>
          <w:szCs w:val="24"/>
          <w:shd w:val="clear" w:color="auto" w:fill="FFFFFF"/>
        </w:rPr>
        <w:t xml:space="preserve">, T., Prieto, P. L., </w:t>
      </w:r>
      <w:proofErr w:type="spellStart"/>
      <w:r>
        <w:rPr>
          <w:rFonts w:cs="Times New Roman"/>
          <w:color w:val="222222"/>
          <w:szCs w:val="24"/>
          <w:shd w:val="clear" w:color="auto" w:fill="FFFFFF"/>
        </w:rPr>
        <w:t>Grunert</w:t>
      </w:r>
      <w:proofErr w:type="spellEnd"/>
      <w:r>
        <w:rPr>
          <w:rFonts w:cs="Times New Roman"/>
          <w:color w:val="222222"/>
          <w:szCs w:val="24"/>
          <w:shd w:val="clear" w:color="auto" w:fill="FFFFFF"/>
        </w:rPr>
        <w:t>, S., ... and  Hein, J. E. (2021). Automation isn't automatic. </w:t>
      </w:r>
      <w:r>
        <w:rPr>
          <w:i/>
          <w:iCs/>
        </w:rPr>
        <w:t>Chemical science</w:t>
      </w:r>
      <w:r>
        <w:t>, </w:t>
      </w:r>
      <w:r>
        <w:rPr>
          <w:i/>
          <w:iCs/>
        </w:rPr>
        <w:t>12</w:t>
      </w:r>
      <w:r>
        <w:t>(47), 15473-15490.</w:t>
      </w:r>
      <w:r>
        <w:rPr>
          <w:rFonts w:cs="Times New Roman"/>
          <w:szCs w:val="24"/>
        </w:rPr>
        <w:t xml:space="preserve"> </w:t>
      </w:r>
      <w:hyperlink r:id="rId13" w:history="1">
        <w:r>
          <w:rPr>
            <w:rStyle w:val="Hyperlink"/>
            <w:rFonts w:cs="Times New Roman"/>
            <w:szCs w:val="24"/>
            <w:shd w:val="clear" w:color="auto" w:fill="FFFFFF"/>
          </w:rPr>
          <w:t>https://pubs.rsc.org/en/content/articlehtml/2021/sc/d1sc04588a</w:t>
        </w:r>
      </w:hyperlink>
      <w:r>
        <w:rPr>
          <w:rFonts w:cs="Times New Roman"/>
          <w:color w:val="222222"/>
          <w:szCs w:val="24"/>
          <w:shd w:val="clear" w:color="auto" w:fill="FFFFFF"/>
        </w:rPr>
        <w:t xml:space="preserve"> </w:t>
      </w:r>
    </w:p>
    <w:p w14:paraId="7806BEDF" w14:textId="4E45A578" w:rsidR="00E900A6" w:rsidRPr="009D5029" w:rsidRDefault="00E900A6" w:rsidP="003765C6">
      <w:pPr>
        <w:rPr>
          <w:shd w:val="clear" w:color="auto" w:fill="FFFFFF"/>
        </w:rPr>
      </w:pPr>
      <w:proofErr w:type="spellStart"/>
      <w:r w:rsidRPr="009D5029">
        <w:rPr>
          <w:shd w:val="clear" w:color="auto" w:fill="FFFFFF"/>
        </w:rPr>
        <w:t>Cumpston</w:t>
      </w:r>
      <w:proofErr w:type="spellEnd"/>
      <w:r w:rsidRPr="009D5029">
        <w:rPr>
          <w:shd w:val="clear" w:color="auto" w:fill="FFFFFF"/>
        </w:rPr>
        <w:t xml:space="preserve">, M.S., McKenzie, J.E., Thomas, J. and Brennan, S.E., </w:t>
      </w:r>
      <w:r>
        <w:rPr>
          <w:shd w:val="clear" w:color="auto" w:fill="FFFFFF"/>
        </w:rPr>
        <w:t>(</w:t>
      </w:r>
      <w:r w:rsidRPr="009D5029">
        <w:rPr>
          <w:shd w:val="clear" w:color="auto" w:fill="FFFFFF"/>
        </w:rPr>
        <w:t>2020</w:t>
      </w:r>
      <w:r>
        <w:rPr>
          <w:shd w:val="clear" w:color="auto" w:fill="FFFFFF"/>
        </w:rPr>
        <w:t>)</w:t>
      </w:r>
      <w:r w:rsidRPr="009D5029">
        <w:rPr>
          <w:shd w:val="clear" w:color="auto" w:fill="FFFFFF"/>
        </w:rPr>
        <w:t xml:space="preserve">. The use of </w:t>
      </w:r>
      <w:r w:rsidR="00C550A3">
        <w:rPr>
          <w:shd w:val="clear" w:color="auto" w:fill="FFFFFF"/>
        </w:rPr>
        <w:t>'</w:t>
      </w:r>
      <w:r w:rsidRPr="009D5029">
        <w:rPr>
          <w:shd w:val="clear" w:color="auto" w:fill="FFFFFF"/>
        </w:rPr>
        <w:t>PICO for synthesis</w:t>
      </w:r>
      <w:r w:rsidR="00C550A3">
        <w:rPr>
          <w:shd w:val="clear" w:color="auto" w:fill="FFFFFF"/>
        </w:rPr>
        <w:t>'</w:t>
      </w:r>
      <w:r w:rsidRPr="009D5029">
        <w:rPr>
          <w:shd w:val="clear" w:color="auto" w:fill="FFFFFF"/>
        </w:rPr>
        <w:t xml:space="preserve"> and methods for synthesis without meta-analysis: protocol for a survey of current practice in systematic reviews of health interventions. </w:t>
      </w:r>
      <w:r w:rsidRPr="009D5029">
        <w:rPr>
          <w:i/>
          <w:iCs/>
          <w:shd w:val="clear" w:color="auto" w:fill="FFFFFF"/>
        </w:rPr>
        <w:t>F1000Research</w:t>
      </w:r>
      <w:r w:rsidRPr="009D5029">
        <w:rPr>
          <w:shd w:val="clear" w:color="auto" w:fill="FFFFFF"/>
        </w:rPr>
        <w:t>, </w:t>
      </w:r>
      <w:r w:rsidRPr="009D5029">
        <w:rPr>
          <w:i/>
          <w:iCs/>
          <w:shd w:val="clear" w:color="auto" w:fill="FFFFFF"/>
        </w:rPr>
        <w:t>9</w:t>
      </w:r>
      <w:r w:rsidRPr="009D5029">
        <w:rPr>
          <w:shd w:val="clear" w:color="auto" w:fill="FFFFFF"/>
        </w:rPr>
        <w:t>.</w:t>
      </w:r>
      <w:r w:rsidRPr="00F63DF8">
        <w:t xml:space="preserve"> </w:t>
      </w:r>
      <w:hyperlink r:id="rId14" w:history="1">
        <w:r w:rsidRPr="009D5029">
          <w:rPr>
            <w:rStyle w:val="Hyperlink"/>
            <w:shd w:val="clear" w:color="auto" w:fill="FFFFFF"/>
          </w:rPr>
          <w:t>https://www.ncbi.nlm.nih.gov/pmc/articles/PMC7919603/</w:t>
        </w:r>
      </w:hyperlink>
    </w:p>
    <w:p w14:paraId="35D5757C" w14:textId="77777777" w:rsidR="00E900A6" w:rsidRPr="009D5029" w:rsidRDefault="00E900A6" w:rsidP="003765C6">
      <w:pPr>
        <w:rPr>
          <w:shd w:val="clear" w:color="auto" w:fill="FFFFFF"/>
        </w:rPr>
      </w:pPr>
      <w:r w:rsidRPr="009D5029">
        <w:rPr>
          <w:shd w:val="clear" w:color="auto" w:fill="FFFFFF"/>
        </w:rPr>
        <w:t xml:space="preserve">Cyr, M.E., </w:t>
      </w:r>
      <w:proofErr w:type="spellStart"/>
      <w:r w:rsidRPr="009D5029">
        <w:rPr>
          <w:shd w:val="clear" w:color="auto" w:fill="FFFFFF"/>
        </w:rPr>
        <w:t>Etchin</w:t>
      </w:r>
      <w:proofErr w:type="spellEnd"/>
      <w:r w:rsidRPr="009D5029">
        <w:rPr>
          <w:shd w:val="clear" w:color="auto" w:fill="FFFFFF"/>
        </w:rPr>
        <w:t xml:space="preserve">, A.G., Guthrie, B.J. and </w:t>
      </w:r>
      <w:proofErr w:type="spellStart"/>
      <w:r w:rsidRPr="009D5029">
        <w:rPr>
          <w:shd w:val="clear" w:color="auto" w:fill="FFFFFF"/>
        </w:rPr>
        <w:t>Benneyan</w:t>
      </w:r>
      <w:proofErr w:type="spellEnd"/>
      <w:r w:rsidRPr="009D5029">
        <w:rPr>
          <w:shd w:val="clear" w:color="auto" w:fill="FFFFFF"/>
        </w:rPr>
        <w:t xml:space="preserve">, J.C., </w:t>
      </w:r>
      <w:r>
        <w:rPr>
          <w:shd w:val="clear" w:color="auto" w:fill="FFFFFF"/>
        </w:rPr>
        <w:t>(</w:t>
      </w:r>
      <w:r w:rsidRPr="009D5029">
        <w:rPr>
          <w:shd w:val="clear" w:color="auto" w:fill="FFFFFF"/>
        </w:rPr>
        <w:t>2019</w:t>
      </w:r>
      <w:r>
        <w:rPr>
          <w:shd w:val="clear" w:color="auto" w:fill="FFFFFF"/>
        </w:rPr>
        <w:t>)</w:t>
      </w:r>
      <w:r w:rsidRPr="009D5029">
        <w:rPr>
          <w:shd w:val="clear" w:color="auto" w:fill="FFFFFF"/>
        </w:rPr>
        <w:t>. Access to specialty healthcare in urban versus rural US populations: a systematic literature review. </w:t>
      </w:r>
      <w:r w:rsidRPr="009D5029">
        <w:rPr>
          <w:i/>
          <w:iCs/>
          <w:shd w:val="clear" w:color="auto" w:fill="FFFFFF"/>
        </w:rPr>
        <w:t>BMC health services research</w:t>
      </w:r>
      <w:r w:rsidRPr="009D5029">
        <w:rPr>
          <w:shd w:val="clear" w:color="auto" w:fill="FFFFFF"/>
        </w:rPr>
        <w:t>, </w:t>
      </w:r>
      <w:r w:rsidRPr="009D5029">
        <w:rPr>
          <w:i/>
          <w:iCs/>
          <w:shd w:val="clear" w:color="auto" w:fill="FFFFFF"/>
        </w:rPr>
        <w:t>19</w:t>
      </w:r>
      <w:r w:rsidRPr="009D5029">
        <w:rPr>
          <w:shd w:val="clear" w:color="auto" w:fill="FFFFFF"/>
        </w:rPr>
        <w:t>(1), pp.1-17.</w:t>
      </w:r>
      <w:r w:rsidRPr="000333C8">
        <w:t xml:space="preserve"> </w:t>
      </w:r>
      <w:hyperlink r:id="rId15" w:history="1">
        <w:r w:rsidRPr="009D5029">
          <w:rPr>
            <w:rStyle w:val="Hyperlink"/>
            <w:shd w:val="clear" w:color="auto" w:fill="FFFFFF"/>
          </w:rPr>
          <w:t>https://bmchealthservres.biomedcentral.com/articles/10.1186/s12913-019-4815-5</w:t>
        </w:r>
      </w:hyperlink>
    </w:p>
    <w:p w14:paraId="5908F548" w14:textId="77777777" w:rsidR="00E900A6" w:rsidRDefault="00E900A6" w:rsidP="003765C6">
      <w:pPr>
        <w:rPr>
          <w:rStyle w:val="Hyperlink"/>
          <w:shd w:val="clear" w:color="auto" w:fill="FFFFFF"/>
        </w:rPr>
      </w:pPr>
      <w:r w:rsidRPr="009D5029">
        <w:rPr>
          <w:shd w:val="clear" w:color="auto" w:fill="FFFFFF"/>
        </w:rPr>
        <w:t xml:space="preserve">Daley, D., McCauley, M. and van den </w:t>
      </w:r>
      <w:proofErr w:type="spellStart"/>
      <w:r w:rsidRPr="009D5029">
        <w:rPr>
          <w:shd w:val="clear" w:color="auto" w:fill="FFFFFF"/>
        </w:rPr>
        <w:t>Broek</w:t>
      </w:r>
      <w:proofErr w:type="spellEnd"/>
      <w:r w:rsidRPr="009D5029">
        <w:rPr>
          <w:shd w:val="clear" w:color="auto" w:fill="FFFFFF"/>
        </w:rPr>
        <w:t xml:space="preserve">, N., </w:t>
      </w:r>
      <w:r>
        <w:rPr>
          <w:shd w:val="clear" w:color="auto" w:fill="FFFFFF"/>
        </w:rPr>
        <w:t>(</w:t>
      </w:r>
      <w:r w:rsidRPr="009D5029">
        <w:rPr>
          <w:shd w:val="clear" w:color="auto" w:fill="FFFFFF"/>
        </w:rPr>
        <w:t>2020</w:t>
      </w:r>
      <w:r>
        <w:rPr>
          <w:shd w:val="clear" w:color="auto" w:fill="FFFFFF"/>
        </w:rPr>
        <w:t>)</w:t>
      </w:r>
      <w:r w:rsidRPr="009D5029">
        <w:rPr>
          <w:shd w:val="clear" w:color="auto" w:fill="FFFFFF"/>
        </w:rPr>
        <w:t>. Interventions for women who report domestic violence during and after pregnancy in low-and middle-income countries: a systematic literature review. </w:t>
      </w:r>
      <w:r w:rsidRPr="009D5029">
        <w:rPr>
          <w:i/>
          <w:iCs/>
          <w:shd w:val="clear" w:color="auto" w:fill="FFFFFF"/>
        </w:rPr>
        <w:t>BMC pregnancy and childbirth</w:t>
      </w:r>
      <w:r w:rsidRPr="009D5029">
        <w:rPr>
          <w:shd w:val="clear" w:color="auto" w:fill="FFFFFF"/>
        </w:rPr>
        <w:t>, </w:t>
      </w:r>
      <w:r w:rsidRPr="009D5029">
        <w:rPr>
          <w:i/>
          <w:iCs/>
          <w:shd w:val="clear" w:color="auto" w:fill="FFFFFF"/>
        </w:rPr>
        <w:t>20</w:t>
      </w:r>
      <w:r w:rsidRPr="009D5029">
        <w:rPr>
          <w:shd w:val="clear" w:color="auto" w:fill="FFFFFF"/>
        </w:rPr>
        <w:t>, pp.1-9.</w:t>
      </w:r>
      <w:r w:rsidRPr="00AD6DC2">
        <w:t xml:space="preserve"> </w:t>
      </w:r>
      <w:hyperlink r:id="rId16" w:history="1">
        <w:r w:rsidRPr="009D5029">
          <w:rPr>
            <w:rStyle w:val="Hyperlink"/>
            <w:shd w:val="clear" w:color="auto" w:fill="FFFFFF"/>
          </w:rPr>
          <w:t>https://link.springer.com/article/10.1186/s12884-020-2819-0</w:t>
        </w:r>
      </w:hyperlink>
    </w:p>
    <w:p w14:paraId="47B69FD3" w14:textId="77777777" w:rsidR="00E900A6" w:rsidRDefault="00E900A6" w:rsidP="00E900A6">
      <w:r>
        <w:t xml:space="preserve">Haleem, A., </w:t>
      </w:r>
      <w:proofErr w:type="spellStart"/>
      <w:r>
        <w:t>Javaid</w:t>
      </w:r>
      <w:proofErr w:type="spellEnd"/>
      <w:r>
        <w:t xml:space="preserve">, M., Singh, R. P., </w:t>
      </w:r>
      <w:proofErr w:type="spellStart"/>
      <w:r>
        <w:t>Rab</w:t>
      </w:r>
      <w:proofErr w:type="spellEnd"/>
      <w:r>
        <w:t xml:space="preserve">, S., and  </w:t>
      </w:r>
      <w:proofErr w:type="spellStart"/>
      <w:r>
        <w:t>Suman</w:t>
      </w:r>
      <w:proofErr w:type="spellEnd"/>
      <w:r>
        <w:t xml:space="preserve">, R. (2021). </w:t>
      </w:r>
      <w:proofErr w:type="spellStart"/>
      <w:r>
        <w:t>Hyperautomation</w:t>
      </w:r>
      <w:proofErr w:type="spellEnd"/>
      <w:r>
        <w:t xml:space="preserve"> for the enhancement of automation in industries. Sensors International, 2, 100124. </w:t>
      </w:r>
      <w:hyperlink r:id="rId17" w:history="1">
        <w:r>
          <w:rPr>
            <w:rStyle w:val="Hyperlink"/>
          </w:rPr>
          <w:t>https://www.sciencedirect.com/science/article/pii/S2666351121000450</w:t>
        </w:r>
      </w:hyperlink>
      <w:r>
        <w:t xml:space="preserve"> </w:t>
      </w:r>
    </w:p>
    <w:p w14:paraId="441E453B" w14:textId="77777777" w:rsidR="00E900A6" w:rsidRDefault="00E900A6" w:rsidP="00E900A6">
      <w:r>
        <w:t xml:space="preserve">Muhammad, T., and  </w:t>
      </w:r>
      <w:proofErr w:type="spellStart"/>
      <w:r>
        <w:t>Munir</w:t>
      </w:r>
      <w:proofErr w:type="spellEnd"/>
      <w:r>
        <w:t xml:space="preserve">, M. (2023). Network Automation. European Journal of Technology, 7(2), 23-42. </w:t>
      </w:r>
      <w:hyperlink r:id="rId18" w:history="1">
        <w:r>
          <w:rPr>
            <w:rStyle w:val="Hyperlink"/>
          </w:rPr>
          <w:t>https://ajpojournals.org/journals/index.php/EJT/article/view/1547</w:t>
        </w:r>
      </w:hyperlink>
      <w:r>
        <w:t xml:space="preserve"> </w:t>
      </w:r>
    </w:p>
    <w:p w14:paraId="5852D1A2" w14:textId="056E0AFB" w:rsidR="00E900A6" w:rsidRDefault="00E900A6" w:rsidP="00E900A6">
      <w:proofErr w:type="spellStart"/>
      <w:r>
        <w:t>Parschau</w:t>
      </w:r>
      <w:proofErr w:type="spellEnd"/>
      <w:r>
        <w:t xml:space="preserve">, C., and  </w:t>
      </w:r>
      <w:proofErr w:type="spellStart"/>
      <w:r>
        <w:t>Hauge</w:t>
      </w:r>
      <w:proofErr w:type="spellEnd"/>
      <w:r>
        <w:t>, J. (2020). Is automation stealing manufacturing jobs? Evidence from South Africa</w:t>
      </w:r>
      <w:r w:rsidR="00C550A3">
        <w:t>'</w:t>
      </w:r>
      <w:r>
        <w:t>s apparel industry. </w:t>
      </w:r>
      <w:proofErr w:type="spellStart"/>
      <w:r>
        <w:t>Geoforum</w:t>
      </w:r>
      <w:proofErr w:type="spellEnd"/>
      <w:r>
        <w:t xml:space="preserve">, 115, 120-131. </w:t>
      </w:r>
      <w:hyperlink r:id="rId19" w:history="1">
        <w:r>
          <w:rPr>
            <w:rStyle w:val="Hyperlink"/>
          </w:rPr>
          <w:t>https://www.sciencedirect.com/science/article/pii/S0016718520301871</w:t>
        </w:r>
      </w:hyperlink>
      <w:r>
        <w:t xml:space="preserve"> </w:t>
      </w:r>
    </w:p>
    <w:p w14:paraId="7C410E96" w14:textId="77777777" w:rsidR="00E900A6" w:rsidRDefault="00E900A6" w:rsidP="00E900A6">
      <w:r>
        <w:t xml:space="preserve">Stapleton, K. (2020). Essays on technology, trade and labour markets (Doctoral dissertation, University of Oxford). </w:t>
      </w:r>
      <w:hyperlink r:id="rId20" w:history="1">
        <w:r>
          <w:rPr>
            <w:rStyle w:val="Hyperlink"/>
          </w:rPr>
          <w:t>https://ora.ox.ac.uk/objects/uuid:304e5b4b-8943-4ac0-abea-6f18a6d72978</w:t>
        </w:r>
      </w:hyperlink>
      <w:r>
        <w:t xml:space="preserve"> </w:t>
      </w:r>
    </w:p>
    <w:p w14:paraId="66D98F6B" w14:textId="77777777" w:rsidR="00E900A6" w:rsidRPr="009D5029" w:rsidRDefault="00E900A6" w:rsidP="003765C6">
      <w:pPr>
        <w:rPr>
          <w:shd w:val="clear" w:color="auto" w:fill="FFFFFF"/>
        </w:rPr>
      </w:pPr>
    </w:p>
    <w:p w14:paraId="435FF0AF" w14:textId="77777777" w:rsidR="00F10241" w:rsidRPr="00F10241" w:rsidRDefault="00F10241" w:rsidP="00F10241"/>
    <w:p w14:paraId="52A14A3B" w14:textId="77777777" w:rsidR="000002BF" w:rsidRPr="000002BF" w:rsidRDefault="000002BF" w:rsidP="000002BF">
      <w:pPr>
        <w:jc w:val="center"/>
        <w:rPr>
          <w:rFonts w:cs="Times New Roman"/>
          <w:b/>
          <w:sz w:val="36"/>
          <w:szCs w:val="36"/>
        </w:rPr>
      </w:pPr>
    </w:p>
    <w:sectPr w:rsidR="000002BF" w:rsidRPr="000002BF">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9F78E" w14:textId="77777777" w:rsidR="006746C8" w:rsidRDefault="006746C8" w:rsidP="005648CF">
      <w:pPr>
        <w:spacing w:after="0" w:line="240" w:lineRule="auto"/>
      </w:pPr>
      <w:r>
        <w:separator/>
      </w:r>
    </w:p>
  </w:endnote>
  <w:endnote w:type="continuationSeparator" w:id="0">
    <w:p w14:paraId="71AE5472" w14:textId="77777777" w:rsidR="006746C8" w:rsidRDefault="006746C8" w:rsidP="00564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263231"/>
      <w:docPartObj>
        <w:docPartGallery w:val="Page Numbers (Bottom of Page)"/>
        <w:docPartUnique/>
      </w:docPartObj>
    </w:sdtPr>
    <w:sdtEndPr>
      <w:rPr>
        <w:noProof/>
      </w:rPr>
    </w:sdtEndPr>
    <w:sdtContent>
      <w:p w14:paraId="4A7C80ED" w14:textId="325D9140" w:rsidR="005648CF" w:rsidRDefault="005648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47AC48" w14:textId="77777777" w:rsidR="005648CF" w:rsidRDefault="00564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68EA6" w14:textId="77777777" w:rsidR="006746C8" w:rsidRDefault="006746C8" w:rsidP="005648CF">
      <w:pPr>
        <w:spacing w:after="0" w:line="240" w:lineRule="auto"/>
      </w:pPr>
      <w:r>
        <w:separator/>
      </w:r>
    </w:p>
  </w:footnote>
  <w:footnote w:type="continuationSeparator" w:id="0">
    <w:p w14:paraId="01E95544" w14:textId="77777777" w:rsidR="006746C8" w:rsidRDefault="006746C8" w:rsidP="005648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343C1"/>
    <w:multiLevelType w:val="hybridMultilevel"/>
    <w:tmpl w:val="221E63D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892735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0"/>
  <w:hideSpellingErrors/>
  <w:hideGrammaticalError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7I0MjUwNDa3NLS0NDJU0lEKTi0uzszPAykwqQUA4FoSxiwAAAA="/>
  </w:docVars>
  <w:rsids>
    <w:rsidRoot w:val="00411E32"/>
    <w:rsid w:val="000002BF"/>
    <w:rsid w:val="00040155"/>
    <w:rsid w:val="00053FA1"/>
    <w:rsid w:val="00097192"/>
    <w:rsid w:val="000B2D38"/>
    <w:rsid w:val="000C6EBC"/>
    <w:rsid w:val="000D526D"/>
    <w:rsid w:val="001711FD"/>
    <w:rsid w:val="00175137"/>
    <w:rsid w:val="001D7B36"/>
    <w:rsid w:val="00261168"/>
    <w:rsid w:val="002827B4"/>
    <w:rsid w:val="002F2818"/>
    <w:rsid w:val="002F543B"/>
    <w:rsid w:val="0036469A"/>
    <w:rsid w:val="003765C6"/>
    <w:rsid w:val="003D0507"/>
    <w:rsid w:val="00405449"/>
    <w:rsid w:val="00407D69"/>
    <w:rsid w:val="00411E32"/>
    <w:rsid w:val="004500D7"/>
    <w:rsid w:val="004E6DE1"/>
    <w:rsid w:val="005648CF"/>
    <w:rsid w:val="005736C0"/>
    <w:rsid w:val="0064511F"/>
    <w:rsid w:val="006656F7"/>
    <w:rsid w:val="006746C8"/>
    <w:rsid w:val="006826C9"/>
    <w:rsid w:val="00690164"/>
    <w:rsid w:val="006A70CD"/>
    <w:rsid w:val="006B19D9"/>
    <w:rsid w:val="006D5D88"/>
    <w:rsid w:val="007D0307"/>
    <w:rsid w:val="00831801"/>
    <w:rsid w:val="00862DC1"/>
    <w:rsid w:val="00886DF0"/>
    <w:rsid w:val="0092337A"/>
    <w:rsid w:val="009B6F16"/>
    <w:rsid w:val="009C3CE2"/>
    <w:rsid w:val="009C7BA8"/>
    <w:rsid w:val="00A973C7"/>
    <w:rsid w:val="00B03F26"/>
    <w:rsid w:val="00B2106E"/>
    <w:rsid w:val="00B841DA"/>
    <w:rsid w:val="00C170AE"/>
    <w:rsid w:val="00C20A6D"/>
    <w:rsid w:val="00C41D2A"/>
    <w:rsid w:val="00C550A3"/>
    <w:rsid w:val="00C6541C"/>
    <w:rsid w:val="00C80F15"/>
    <w:rsid w:val="00CD3210"/>
    <w:rsid w:val="00D16F23"/>
    <w:rsid w:val="00DB6F0E"/>
    <w:rsid w:val="00DC55FD"/>
    <w:rsid w:val="00E11547"/>
    <w:rsid w:val="00E763E0"/>
    <w:rsid w:val="00E77646"/>
    <w:rsid w:val="00E900A6"/>
    <w:rsid w:val="00EC0332"/>
    <w:rsid w:val="00EC0862"/>
    <w:rsid w:val="00EC4703"/>
    <w:rsid w:val="00ED784D"/>
    <w:rsid w:val="00F10241"/>
    <w:rsid w:val="00F56E48"/>
    <w:rsid w:val="00FA43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EFEA0"/>
  <w15:chartTrackingRefBased/>
  <w15:docId w15:val="{0DB8DDB9-3BFB-4149-BAC4-1FB0C12FA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A6D"/>
    <w:pPr>
      <w:spacing w:line="360" w:lineRule="auto"/>
      <w:jc w:val="both"/>
    </w:pPr>
  </w:style>
  <w:style w:type="paragraph" w:styleId="Heading1">
    <w:name w:val="heading 1"/>
    <w:basedOn w:val="Normal"/>
    <w:next w:val="Normal"/>
    <w:link w:val="Heading1Char"/>
    <w:uiPriority w:val="9"/>
    <w:qFormat/>
    <w:rsid w:val="000002BF"/>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6D5D88"/>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2B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D5D88"/>
    <w:rPr>
      <w:rFonts w:eastAsiaTheme="majorEastAsia" w:cstheme="majorBidi"/>
      <w:b/>
      <w:color w:val="000000" w:themeColor="text1"/>
      <w:sz w:val="26"/>
      <w:szCs w:val="26"/>
    </w:rPr>
  </w:style>
  <w:style w:type="paragraph" w:styleId="TOCHeading">
    <w:name w:val="TOC Heading"/>
    <w:basedOn w:val="Heading1"/>
    <w:next w:val="Normal"/>
    <w:uiPriority w:val="39"/>
    <w:unhideWhenUsed/>
    <w:qFormat/>
    <w:rsid w:val="000002BF"/>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002BF"/>
    <w:pPr>
      <w:spacing w:after="100"/>
    </w:pPr>
  </w:style>
  <w:style w:type="character" w:styleId="Hyperlink">
    <w:name w:val="Hyperlink"/>
    <w:basedOn w:val="DefaultParagraphFont"/>
    <w:uiPriority w:val="99"/>
    <w:unhideWhenUsed/>
    <w:rsid w:val="000002BF"/>
    <w:rPr>
      <w:color w:val="0563C1" w:themeColor="hyperlink"/>
      <w:u w:val="single"/>
    </w:rPr>
  </w:style>
  <w:style w:type="paragraph" w:styleId="TOC2">
    <w:name w:val="toc 2"/>
    <w:basedOn w:val="Normal"/>
    <w:next w:val="Normal"/>
    <w:autoRedefine/>
    <w:uiPriority w:val="39"/>
    <w:unhideWhenUsed/>
    <w:rsid w:val="00CD3210"/>
    <w:pPr>
      <w:spacing w:after="100"/>
      <w:ind w:left="240"/>
    </w:pPr>
  </w:style>
  <w:style w:type="paragraph" w:styleId="ListParagraph">
    <w:name w:val="List Paragraph"/>
    <w:basedOn w:val="Normal"/>
    <w:uiPriority w:val="34"/>
    <w:qFormat/>
    <w:rsid w:val="00E900A6"/>
    <w:pPr>
      <w:ind w:left="720"/>
      <w:contextualSpacing/>
    </w:pPr>
  </w:style>
  <w:style w:type="paragraph" w:styleId="Header">
    <w:name w:val="header"/>
    <w:basedOn w:val="Normal"/>
    <w:link w:val="HeaderChar"/>
    <w:uiPriority w:val="99"/>
    <w:unhideWhenUsed/>
    <w:rsid w:val="00564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8CF"/>
  </w:style>
  <w:style w:type="paragraph" w:styleId="Footer">
    <w:name w:val="footer"/>
    <w:basedOn w:val="Normal"/>
    <w:link w:val="FooterChar"/>
    <w:uiPriority w:val="99"/>
    <w:unhideWhenUsed/>
    <w:rsid w:val="00564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54153">
      <w:bodyDiv w:val="1"/>
      <w:marLeft w:val="0"/>
      <w:marRight w:val="0"/>
      <w:marTop w:val="0"/>
      <w:marBottom w:val="0"/>
      <w:divBdr>
        <w:top w:val="none" w:sz="0" w:space="0" w:color="auto"/>
        <w:left w:val="none" w:sz="0" w:space="0" w:color="auto"/>
        <w:bottom w:val="none" w:sz="0" w:space="0" w:color="auto"/>
        <w:right w:val="none" w:sz="0" w:space="0" w:color="auto"/>
      </w:divBdr>
    </w:div>
    <w:div w:id="1919709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pubs.rsc.org/en/content/articlehtml/2021/sc/d1sc04588a" TargetMode="External" /><Relationship Id="rId18" Type="http://schemas.openxmlformats.org/officeDocument/2006/relationships/hyperlink" Target="https://ajpojournals.org/journals/index.php/EJT/article/view/1547" TargetMode="External"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irep.ntu.ac.uk/id/eprint/50880/" TargetMode="External" /><Relationship Id="rId17" Type="http://schemas.openxmlformats.org/officeDocument/2006/relationships/hyperlink" Target="https://www.sciencedirect.com/science/article/pii/S2666351121000450" TargetMode="External" /><Relationship Id="rId2" Type="http://schemas.openxmlformats.org/officeDocument/2006/relationships/numbering" Target="numbering.xml" /><Relationship Id="rId16" Type="http://schemas.openxmlformats.org/officeDocument/2006/relationships/hyperlink" Target="https://link.springer.com/article/10.1186/s12884-020-2819-0" TargetMode="External" /><Relationship Id="rId20" Type="http://schemas.openxmlformats.org/officeDocument/2006/relationships/hyperlink" Target="https://ora.ox.ac.uk/objects/uuid:304e5b4b-8943-4ac0-abea-6f18a6d72978"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mdpi.com/2076-3417/11/11/5088/pdf" TargetMode="External" /><Relationship Id="rId5" Type="http://schemas.openxmlformats.org/officeDocument/2006/relationships/webSettings" Target="webSettings.xml" /><Relationship Id="rId15" Type="http://schemas.openxmlformats.org/officeDocument/2006/relationships/hyperlink" Target="https://bmchealthservres.biomedcentral.com/articles/10.1186/s12913-019-4815-5" TargetMode="External" /><Relationship Id="rId23" Type="http://schemas.openxmlformats.org/officeDocument/2006/relationships/theme" Target="theme/theme1.xml" /><Relationship Id="rId10" Type="http://schemas.openxmlformats.org/officeDocument/2006/relationships/hyperlink" Target="https://www.sciencedirect.com/science/article/pii/S0738399120306455" TargetMode="External" /><Relationship Id="rId19" Type="http://schemas.openxmlformats.org/officeDocument/2006/relationships/hyperlink" Target="https://www.sciencedirect.com/science/article/pii/S0016718520301871" TargetMode="External" /><Relationship Id="rId4" Type="http://schemas.openxmlformats.org/officeDocument/2006/relationships/settings" Target="settings.xml" /><Relationship Id="rId9" Type="http://schemas.openxmlformats.org/officeDocument/2006/relationships/hyperlink" Target="https://www.mdpi.com/1660-4601/19/18/11567/pdf" TargetMode="External" /><Relationship Id="rId14" Type="http://schemas.openxmlformats.org/officeDocument/2006/relationships/hyperlink" Target="https://www.ncbi.nlm.nih.gov/pmc/articles/PMC7919603/"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8EC14-BEB9-4FE8-AEBC-455C50FCE2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2388</Words>
  <Characters>13614</Characters>
  <Application>Microsoft Office Word</Application>
  <DocSecurity>0</DocSecurity>
  <Lines>113</Lines>
  <Paragraphs>31</Paragraphs>
  <ScaleCrop>false</ScaleCrop>
  <Company/>
  <LinksUpToDate>false</LinksUpToDate>
  <CharactersWithSpaces>15971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Shiraz Khan (2008513)</cp:lastModifiedBy>
  <cp:revision>2</cp:revision>
  <dcterms:created xsi:type="dcterms:W3CDTF">2024-06-16T14:26:00Z</dcterms:created>
  <dcterms:modified xsi:type="dcterms:W3CDTF">2024-06-16T14:26:00Z</dcterms:modified>
</cp:coreProperties>
</file>