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E6C02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B34EF">
              <w:rPr>
                <w:b/>
                <w:color w:val="auto"/>
                <w:sz w:val="32"/>
              </w:rPr>
              <w:t>Jayden Thoirs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FAA5F6C" w:rsidR="005A1BA3" w:rsidRDefault="00527684" w:rsidP="00340E9A">
            <w:pPr>
              <w:overflowPunct/>
              <w:autoSpaceDE/>
              <w:autoSpaceDN/>
              <w:adjustRightInd/>
              <w:ind w:right="237"/>
              <w:textAlignment w:val="auto"/>
              <w:rPr>
                <w:b/>
                <w:color w:val="auto"/>
                <w:sz w:val="32"/>
              </w:rPr>
            </w:pPr>
            <w:r>
              <w:rPr>
                <w:b/>
                <w:color w:val="auto"/>
                <w:sz w:val="32"/>
              </w:rPr>
              <w:t>2222952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07B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07B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07B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07BA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6E1D659" w14:textId="7D24E605" w:rsidR="003F7CEF" w:rsidRDefault="00694D30" w:rsidP="00340E9A">
      <w:pPr>
        <w:ind w:right="237"/>
        <w:jc w:val="both"/>
        <w:rPr>
          <w:sz w:val="24"/>
          <w:szCs w:val="24"/>
        </w:rPr>
      </w:pPr>
      <w:r>
        <w:rPr>
          <w:sz w:val="24"/>
          <w:szCs w:val="24"/>
        </w:rPr>
        <w:t>Throughout this essay</w:t>
      </w:r>
      <w:r w:rsidR="003F7CEF">
        <w:rPr>
          <w:sz w:val="24"/>
          <w:szCs w:val="24"/>
        </w:rPr>
        <w:t>,</w:t>
      </w:r>
      <w:r>
        <w:rPr>
          <w:sz w:val="24"/>
          <w:szCs w:val="24"/>
        </w:rPr>
        <w:t xml:space="preserve"> I will be discussing the impact organisational culture has had on my </w:t>
      </w:r>
      <w:r w:rsidR="003F7CEF">
        <w:rPr>
          <w:sz w:val="24"/>
          <w:szCs w:val="24"/>
        </w:rPr>
        <w:t xml:space="preserve">personal </w:t>
      </w:r>
      <w:r>
        <w:rPr>
          <w:sz w:val="24"/>
          <w:szCs w:val="24"/>
        </w:rPr>
        <w:t>wellbeing and resilience since achieving independent patrol status</w:t>
      </w:r>
      <w:r w:rsidR="003F7CEF">
        <w:rPr>
          <w:sz w:val="24"/>
          <w:szCs w:val="24"/>
        </w:rPr>
        <w:t xml:space="preserve"> in the police service. </w:t>
      </w:r>
    </w:p>
    <w:p w14:paraId="15811A2C" w14:textId="1B3096E2" w:rsidR="00EA70C8" w:rsidRDefault="003F7CEF" w:rsidP="00340E9A">
      <w:pPr>
        <w:ind w:right="237"/>
        <w:jc w:val="both"/>
        <w:rPr>
          <w:sz w:val="24"/>
          <w:szCs w:val="24"/>
        </w:rPr>
      </w:pPr>
      <w:r>
        <w:rPr>
          <w:sz w:val="24"/>
          <w:szCs w:val="24"/>
        </w:rPr>
        <w:t xml:space="preserve">As this is a reflective written task, I will be using Driscoll’s model of reflection as a tool to structure my answer </w:t>
      </w:r>
      <w:sdt>
        <w:sdtPr>
          <w:rPr>
            <w:sz w:val="24"/>
            <w:szCs w:val="24"/>
          </w:rPr>
          <w:id w:val="2100817949"/>
          <w:citation/>
        </w:sdtPr>
        <w:sdtContent>
          <w:r w:rsidR="00BA512E">
            <w:rPr>
              <w:sz w:val="24"/>
              <w:szCs w:val="24"/>
            </w:rPr>
            <w:fldChar w:fldCharType="begin"/>
          </w:r>
          <w:r w:rsidR="00BA512E">
            <w:rPr>
              <w:sz w:val="24"/>
              <w:szCs w:val="24"/>
            </w:rPr>
            <w:instrText xml:space="preserve">CITATION Dri07 \l 2057 </w:instrText>
          </w:r>
          <w:r w:rsidR="00BA512E">
            <w:rPr>
              <w:sz w:val="24"/>
              <w:szCs w:val="24"/>
            </w:rPr>
            <w:fldChar w:fldCharType="separate"/>
          </w:r>
          <w:r w:rsidR="005B34EF" w:rsidRPr="005B34EF">
            <w:rPr>
              <w:noProof/>
              <w:sz w:val="24"/>
              <w:szCs w:val="24"/>
            </w:rPr>
            <w:t>(Driscoll, 2007)</w:t>
          </w:r>
          <w:r w:rsidR="00BA512E">
            <w:rPr>
              <w:sz w:val="24"/>
              <w:szCs w:val="24"/>
            </w:rPr>
            <w:fldChar w:fldCharType="end"/>
          </w:r>
        </w:sdtContent>
      </w:sdt>
      <w:r w:rsidR="00BA512E">
        <w:rPr>
          <w:sz w:val="24"/>
          <w:szCs w:val="24"/>
        </w:rPr>
        <w:t>. The model works in three steps. To begin, “what</w:t>
      </w:r>
      <w:r w:rsidR="00EA70C8">
        <w:rPr>
          <w:sz w:val="24"/>
          <w:szCs w:val="24"/>
        </w:rPr>
        <w:t>?</w:t>
      </w:r>
      <w:r w:rsidR="00BA512E">
        <w:rPr>
          <w:sz w:val="24"/>
          <w:szCs w:val="24"/>
        </w:rPr>
        <w:t xml:space="preserve">”,  I will be discussing the </w:t>
      </w:r>
      <w:r w:rsidR="00EA70C8">
        <w:rPr>
          <w:sz w:val="24"/>
          <w:szCs w:val="24"/>
        </w:rPr>
        <w:t xml:space="preserve">key factors. Namely, what organisational culture is and what specific organisational culture affects police officers in particular. </w:t>
      </w:r>
    </w:p>
    <w:p w14:paraId="6AA93D4F" w14:textId="5E88CAE4" w:rsidR="00EA70C8" w:rsidRDefault="00EA70C8" w:rsidP="00340E9A">
      <w:pPr>
        <w:ind w:right="237"/>
        <w:jc w:val="both"/>
        <w:rPr>
          <w:sz w:val="24"/>
          <w:szCs w:val="24"/>
        </w:rPr>
      </w:pPr>
      <w:r>
        <w:rPr>
          <w:sz w:val="24"/>
          <w:szCs w:val="24"/>
        </w:rPr>
        <w:t xml:space="preserve">Secondly, “so what?”, in this section I will be focusing on how these specific forms of organisational culture effects police officers on a personal and professional level. </w:t>
      </w:r>
    </w:p>
    <w:p w14:paraId="23EEDE3F" w14:textId="2671C95D" w:rsidR="00EA70C8" w:rsidRDefault="00EA70C8" w:rsidP="00340E9A">
      <w:pPr>
        <w:ind w:right="237"/>
        <w:jc w:val="both"/>
        <w:rPr>
          <w:sz w:val="24"/>
          <w:szCs w:val="24"/>
        </w:rPr>
      </w:pPr>
      <w:r>
        <w:rPr>
          <w:sz w:val="24"/>
          <w:szCs w:val="24"/>
        </w:rPr>
        <w:t xml:space="preserve">Finally, “now what?”, I will be focusing on the strategies I use to maintain my wellbeing and resilience. </w:t>
      </w:r>
    </w:p>
    <w:p w14:paraId="14C5298F" w14:textId="77777777" w:rsidR="00EA70C8" w:rsidRDefault="00EA70C8" w:rsidP="00340E9A">
      <w:pPr>
        <w:ind w:right="237"/>
        <w:jc w:val="both"/>
        <w:rPr>
          <w:sz w:val="24"/>
          <w:szCs w:val="24"/>
        </w:rPr>
      </w:pPr>
    </w:p>
    <w:p w14:paraId="6271FFA6" w14:textId="0B528902" w:rsidR="001A1163" w:rsidRDefault="0038069F" w:rsidP="00340E9A">
      <w:pPr>
        <w:ind w:right="237"/>
        <w:jc w:val="both"/>
        <w:rPr>
          <w:sz w:val="24"/>
          <w:szCs w:val="24"/>
        </w:rPr>
      </w:pPr>
      <w:r w:rsidRPr="0038069F">
        <w:rPr>
          <w:sz w:val="24"/>
          <w:szCs w:val="24"/>
        </w:rPr>
        <w:t xml:space="preserve">Organisational culture can be defined as the common way of </w:t>
      </w:r>
      <w:r>
        <w:rPr>
          <w:sz w:val="24"/>
          <w:szCs w:val="24"/>
        </w:rPr>
        <w:t>behaving and</w:t>
      </w:r>
      <w:r w:rsidRPr="0038069F">
        <w:rPr>
          <w:sz w:val="24"/>
          <w:szCs w:val="24"/>
        </w:rPr>
        <w:t xml:space="preserve"> thinking among a group of coordinated individuals with </w:t>
      </w:r>
      <w:r>
        <w:rPr>
          <w:sz w:val="24"/>
          <w:szCs w:val="24"/>
        </w:rPr>
        <w:t>shared</w:t>
      </w:r>
      <w:r w:rsidRPr="0038069F">
        <w:rPr>
          <w:sz w:val="24"/>
          <w:szCs w:val="24"/>
        </w:rPr>
        <w:t xml:space="preserve"> expectations. It is formed, learnt, and altered over time, giving every organisation a certain degree of predictability</w:t>
      </w:r>
      <w:r>
        <w:rPr>
          <w:sz w:val="24"/>
          <w:szCs w:val="24"/>
        </w:rPr>
        <w:t xml:space="preserve"> </w:t>
      </w:r>
      <w:sdt>
        <w:sdtPr>
          <w:rPr>
            <w:sz w:val="24"/>
            <w:szCs w:val="24"/>
          </w:rPr>
          <w:id w:val="1119492940"/>
          <w:citation/>
        </w:sdtPr>
        <w:sdtContent>
          <w:r>
            <w:rPr>
              <w:sz w:val="24"/>
              <w:szCs w:val="24"/>
            </w:rPr>
            <w:fldChar w:fldCharType="begin"/>
          </w:r>
          <w:r>
            <w:rPr>
              <w:sz w:val="24"/>
              <w:szCs w:val="24"/>
            </w:rPr>
            <w:instrText xml:space="preserve"> CITATION Dep16 \l 2057 </w:instrText>
          </w:r>
          <w:r>
            <w:rPr>
              <w:sz w:val="24"/>
              <w:szCs w:val="24"/>
            </w:rPr>
            <w:fldChar w:fldCharType="separate"/>
          </w:r>
          <w:r w:rsidR="005B34EF" w:rsidRPr="005B34EF">
            <w:rPr>
              <w:noProof/>
              <w:sz w:val="24"/>
              <w:szCs w:val="24"/>
            </w:rPr>
            <w:t>(Department of Educational Sciences - Interdiciplinary Centre of Social Sciences, 2016)</w:t>
          </w:r>
          <w:r>
            <w:rPr>
              <w:sz w:val="24"/>
              <w:szCs w:val="24"/>
            </w:rPr>
            <w:fldChar w:fldCharType="end"/>
          </w:r>
        </w:sdtContent>
      </w:sdt>
      <w:r>
        <w:rPr>
          <w:sz w:val="24"/>
          <w:szCs w:val="24"/>
        </w:rPr>
        <w:t>.</w:t>
      </w:r>
      <w:r w:rsidR="00C83062">
        <w:rPr>
          <w:sz w:val="24"/>
          <w:szCs w:val="24"/>
        </w:rPr>
        <w:t xml:space="preserve"> Organisation culture within the police takes many different forms. For example, </w:t>
      </w:r>
      <w:r w:rsidR="0052277F">
        <w:rPr>
          <w:sz w:val="24"/>
          <w:szCs w:val="24"/>
        </w:rPr>
        <w:t xml:space="preserve">shift patterns. Emergency services including the Police have the additional requirement to provide a professional </w:t>
      </w:r>
      <w:r w:rsidR="00387D4B">
        <w:rPr>
          <w:sz w:val="24"/>
          <w:szCs w:val="24"/>
        </w:rPr>
        <w:t xml:space="preserve">24-hour service, inevitably this means that a Police Officer I will work interchanging shift patterns, including night shifts </w:t>
      </w:r>
      <w:sdt>
        <w:sdtPr>
          <w:rPr>
            <w:sz w:val="24"/>
            <w:szCs w:val="24"/>
          </w:rPr>
          <w:id w:val="-924105615"/>
          <w:citation/>
        </w:sdtPr>
        <w:sdtContent>
          <w:r w:rsidR="0052277F">
            <w:rPr>
              <w:sz w:val="24"/>
              <w:szCs w:val="24"/>
            </w:rPr>
            <w:fldChar w:fldCharType="begin"/>
          </w:r>
          <w:r w:rsidR="0052277F">
            <w:rPr>
              <w:sz w:val="24"/>
              <w:szCs w:val="24"/>
            </w:rPr>
            <w:instrText xml:space="preserve"> CITATION Knu16 \l 2057 </w:instrText>
          </w:r>
          <w:r w:rsidR="0052277F">
            <w:rPr>
              <w:sz w:val="24"/>
              <w:szCs w:val="24"/>
            </w:rPr>
            <w:fldChar w:fldCharType="separate"/>
          </w:r>
          <w:r w:rsidR="005B34EF" w:rsidRPr="005B34EF">
            <w:rPr>
              <w:noProof/>
              <w:sz w:val="24"/>
              <w:szCs w:val="24"/>
            </w:rPr>
            <w:t>(Knutsson, 2016)</w:t>
          </w:r>
          <w:r w:rsidR="0052277F">
            <w:rPr>
              <w:sz w:val="24"/>
              <w:szCs w:val="24"/>
            </w:rPr>
            <w:fldChar w:fldCharType="end"/>
          </w:r>
        </w:sdtContent>
      </w:sdt>
      <w:r w:rsidR="00387D4B">
        <w:rPr>
          <w:sz w:val="24"/>
          <w:szCs w:val="24"/>
        </w:rPr>
        <w:t>.</w:t>
      </w:r>
      <w:r w:rsidR="00C51B35">
        <w:rPr>
          <w:sz w:val="24"/>
          <w:szCs w:val="24"/>
        </w:rPr>
        <w:t xml:space="preserve"> Police Officers are highly likely to be exposed to traumatic events each and every shift, certainly more frequently than the average citizen. Due to this fact, another organisational culture of the police service is forming a close relationship with colleagues</w:t>
      </w:r>
      <w:r w:rsidR="001A1163">
        <w:rPr>
          <w:sz w:val="24"/>
          <w:szCs w:val="24"/>
        </w:rPr>
        <w:t xml:space="preserve"> </w:t>
      </w:r>
      <w:sdt>
        <w:sdtPr>
          <w:rPr>
            <w:sz w:val="24"/>
            <w:szCs w:val="24"/>
          </w:rPr>
          <w:id w:val="1567143030"/>
          <w:citation/>
        </w:sdtPr>
        <w:sdtContent>
          <w:r w:rsidR="00253878">
            <w:rPr>
              <w:sz w:val="24"/>
              <w:szCs w:val="24"/>
            </w:rPr>
            <w:fldChar w:fldCharType="begin"/>
          </w:r>
          <w:r w:rsidR="00253878">
            <w:rPr>
              <w:sz w:val="24"/>
              <w:szCs w:val="24"/>
            </w:rPr>
            <w:instrText xml:space="preserve"> CITATION Ber12 \l 2057 </w:instrText>
          </w:r>
          <w:r w:rsidR="00253878">
            <w:rPr>
              <w:sz w:val="24"/>
              <w:szCs w:val="24"/>
            </w:rPr>
            <w:fldChar w:fldCharType="separate"/>
          </w:r>
          <w:r w:rsidR="005B34EF" w:rsidRPr="005B34EF">
            <w:rPr>
              <w:noProof/>
              <w:sz w:val="24"/>
              <w:szCs w:val="24"/>
            </w:rPr>
            <w:t>(Berger &amp; Coutinho, 2012)</w:t>
          </w:r>
          <w:r w:rsidR="00253878">
            <w:rPr>
              <w:sz w:val="24"/>
              <w:szCs w:val="24"/>
            </w:rPr>
            <w:fldChar w:fldCharType="end"/>
          </w:r>
        </w:sdtContent>
      </w:sdt>
      <w:r w:rsidR="00253878">
        <w:rPr>
          <w:sz w:val="24"/>
          <w:szCs w:val="24"/>
        </w:rPr>
        <w:t>.</w:t>
      </w:r>
    </w:p>
    <w:p w14:paraId="65C8F8AF" w14:textId="77777777" w:rsidR="00B77629" w:rsidRDefault="00B77629" w:rsidP="00340E9A">
      <w:pPr>
        <w:ind w:right="237"/>
        <w:jc w:val="both"/>
        <w:rPr>
          <w:sz w:val="24"/>
          <w:szCs w:val="24"/>
        </w:rPr>
      </w:pPr>
    </w:p>
    <w:p w14:paraId="081C9784" w14:textId="0DD4373F" w:rsidR="00D85FDB" w:rsidRDefault="001A1163" w:rsidP="004F51CE">
      <w:pPr>
        <w:ind w:right="237"/>
        <w:jc w:val="both"/>
        <w:rPr>
          <w:sz w:val="24"/>
          <w:szCs w:val="24"/>
        </w:rPr>
      </w:pPr>
      <w:r w:rsidRPr="00193F1E">
        <w:rPr>
          <w:sz w:val="24"/>
          <w:szCs w:val="24"/>
        </w:rPr>
        <w:t>Consistent alternating shift patterns can have an adverse effect on the wellbeing and overall health of police officers.</w:t>
      </w:r>
      <w:r w:rsidR="00193F1E" w:rsidRPr="00193F1E">
        <w:rPr>
          <w:sz w:val="24"/>
          <w:szCs w:val="24"/>
        </w:rPr>
        <w:t xml:space="preserve"> A study was conducted into shift working police officers in 1989, the research identified that 2659 officers disclosed having issues with their health such as pain in their abdomen, disturbance of sleep, backache and having a lack of appetite</w:t>
      </w:r>
      <w:r w:rsidR="00193F1E">
        <w:rPr>
          <w:sz w:val="24"/>
          <w:szCs w:val="24"/>
        </w:rPr>
        <w:t xml:space="preserve"> </w:t>
      </w:r>
      <w:sdt>
        <w:sdtPr>
          <w:rPr>
            <w:sz w:val="24"/>
            <w:szCs w:val="24"/>
          </w:rPr>
          <w:id w:val="-323360179"/>
          <w:citation/>
        </w:sdtPr>
        <w:sdtContent>
          <w:r w:rsidR="00193F1E">
            <w:rPr>
              <w:sz w:val="24"/>
              <w:szCs w:val="24"/>
            </w:rPr>
            <w:fldChar w:fldCharType="begin"/>
          </w:r>
          <w:r w:rsidR="00833733">
            <w:rPr>
              <w:sz w:val="24"/>
              <w:szCs w:val="24"/>
            </w:rPr>
            <w:instrText xml:space="preserve">CITATION Ott89 \l 2057 </w:instrText>
          </w:r>
          <w:r w:rsidR="00193F1E">
            <w:rPr>
              <w:sz w:val="24"/>
              <w:szCs w:val="24"/>
            </w:rPr>
            <w:fldChar w:fldCharType="separate"/>
          </w:r>
          <w:r w:rsidR="005B34EF" w:rsidRPr="005B34EF">
            <w:rPr>
              <w:noProof/>
              <w:sz w:val="24"/>
              <w:szCs w:val="24"/>
            </w:rPr>
            <w:t>(Ottmann, et al., 1989)</w:t>
          </w:r>
          <w:r w:rsidR="00193F1E">
            <w:rPr>
              <w:sz w:val="24"/>
              <w:szCs w:val="24"/>
            </w:rPr>
            <w:fldChar w:fldCharType="end"/>
          </w:r>
        </w:sdtContent>
      </w:sdt>
      <w:r w:rsidR="00193F1E">
        <w:rPr>
          <w:sz w:val="24"/>
          <w:szCs w:val="24"/>
        </w:rPr>
        <w:t xml:space="preserve">. </w:t>
      </w:r>
      <w:r w:rsidR="006801E4">
        <w:rPr>
          <w:sz w:val="24"/>
          <w:szCs w:val="24"/>
        </w:rPr>
        <w:t xml:space="preserve">The main reason this happens is due to the disruption in the inherent diurnal cycle, this means that humans by nature are active during the day and sleep during the night. Humans are hard-wired to be </w:t>
      </w:r>
      <w:r w:rsidR="006801E4">
        <w:rPr>
          <w:sz w:val="24"/>
          <w:szCs w:val="24"/>
        </w:rPr>
        <w:lastRenderedPageBreak/>
        <w:t xml:space="preserve">at their most productive and alert during the daylight hours. If this cycle is disrupted, the body undertakes </w:t>
      </w:r>
      <w:r w:rsidR="00D46C27">
        <w:rPr>
          <w:sz w:val="24"/>
          <w:szCs w:val="24"/>
        </w:rPr>
        <w:t xml:space="preserve">profound </w:t>
      </w:r>
      <w:r w:rsidR="006801E4">
        <w:rPr>
          <w:sz w:val="24"/>
          <w:szCs w:val="24"/>
        </w:rPr>
        <w:t xml:space="preserve">negative </w:t>
      </w:r>
      <w:r w:rsidR="00D46C27">
        <w:rPr>
          <w:sz w:val="24"/>
          <w:szCs w:val="24"/>
        </w:rPr>
        <w:t xml:space="preserve">anatomical </w:t>
      </w:r>
      <w:r w:rsidR="006801E4">
        <w:rPr>
          <w:sz w:val="24"/>
          <w:szCs w:val="24"/>
        </w:rPr>
        <w:t>effects, notably that sleeping</w:t>
      </w:r>
      <w:r w:rsidR="00D37765">
        <w:rPr>
          <w:sz w:val="24"/>
          <w:szCs w:val="24"/>
        </w:rPr>
        <w:t xml:space="preserve"> </w:t>
      </w:r>
      <w:r w:rsidR="006801E4">
        <w:rPr>
          <w:sz w:val="24"/>
          <w:szCs w:val="24"/>
        </w:rPr>
        <w:t>now becomes an extremely difficult task</w:t>
      </w:r>
      <w:r w:rsidR="00D45761">
        <w:rPr>
          <w:sz w:val="24"/>
          <w:szCs w:val="24"/>
        </w:rPr>
        <w:t xml:space="preserve"> </w:t>
      </w:r>
      <w:sdt>
        <w:sdtPr>
          <w:rPr>
            <w:sz w:val="24"/>
            <w:szCs w:val="24"/>
          </w:rPr>
          <w:id w:val="1305890275"/>
          <w:citation/>
        </w:sdtPr>
        <w:sdtContent>
          <w:r w:rsidR="00D45761">
            <w:rPr>
              <w:sz w:val="24"/>
              <w:szCs w:val="24"/>
            </w:rPr>
            <w:fldChar w:fldCharType="begin"/>
          </w:r>
          <w:r w:rsidR="00D45761">
            <w:rPr>
              <w:sz w:val="24"/>
              <w:szCs w:val="24"/>
            </w:rPr>
            <w:instrText xml:space="preserve"> CITATION Sch94 \l 2057 </w:instrText>
          </w:r>
          <w:r w:rsidR="00D45761">
            <w:rPr>
              <w:sz w:val="24"/>
              <w:szCs w:val="24"/>
            </w:rPr>
            <w:fldChar w:fldCharType="separate"/>
          </w:r>
          <w:r w:rsidR="005B34EF" w:rsidRPr="005B34EF">
            <w:rPr>
              <w:noProof/>
              <w:sz w:val="24"/>
              <w:szCs w:val="24"/>
            </w:rPr>
            <w:t>(Schultz &amp; Schultz, 1994)</w:t>
          </w:r>
          <w:r w:rsidR="00D45761">
            <w:rPr>
              <w:sz w:val="24"/>
              <w:szCs w:val="24"/>
            </w:rPr>
            <w:fldChar w:fldCharType="end"/>
          </w:r>
        </w:sdtContent>
      </w:sdt>
      <w:r w:rsidR="00D37765">
        <w:rPr>
          <w:sz w:val="24"/>
          <w:szCs w:val="24"/>
        </w:rPr>
        <w:t xml:space="preserve">. </w:t>
      </w:r>
      <w:r w:rsidR="00193F1E">
        <w:rPr>
          <w:sz w:val="24"/>
          <w:szCs w:val="24"/>
        </w:rPr>
        <w:t xml:space="preserve"> </w:t>
      </w:r>
      <w:r w:rsidR="00D46C27">
        <w:rPr>
          <w:sz w:val="24"/>
          <w:szCs w:val="24"/>
        </w:rPr>
        <w:t xml:space="preserve">According to a study comparing women who had consistently done shift work to those who had never done shift work, </w:t>
      </w:r>
      <w:r w:rsidR="00355DD1">
        <w:rPr>
          <w:sz w:val="24"/>
          <w:szCs w:val="24"/>
        </w:rPr>
        <w:t>shift work has been identified as a catalyst for health problems such as coronary heart disease and gastrointestinal issues. This study also reveals that shift workers have an increased likelihood to adopt unhealthy habits day-to-day such as leading a sedentary lifestyle, having an increased consumption of alcohol and smoking. These habits are linked with a person becoming overweight, this alongside the sleep deprivation mentioned above and additional stress from the job will cause the immune system to weaken, causing an individual to be susceptible to a variety of diseases or illnesses</w:t>
      </w:r>
      <w:r w:rsidR="00D85FDB">
        <w:rPr>
          <w:sz w:val="24"/>
          <w:szCs w:val="24"/>
        </w:rPr>
        <w:t xml:space="preserve"> </w:t>
      </w:r>
      <w:sdt>
        <w:sdtPr>
          <w:rPr>
            <w:sz w:val="24"/>
            <w:szCs w:val="24"/>
          </w:rPr>
          <w:id w:val="-1030496222"/>
          <w:citation/>
        </w:sdtPr>
        <w:sdtContent>
          <w:r w:rsidR="00D85FDB">
            <w:rPr>
              <w:sz w:val="24"/>
              <w:szCs w:val="24"/>
            </w:rPr>
            <w:fldChar w:fldCharType="begin"/>
          </w:r>
          <w:r w:rsidR="00833733">
            <w:rPr>
              <w:sz w:val="24"/>
              <w:szCs w:val="24"/>
            </w:rPr>
            <w:instrText xml:space="preserve">CITATION Kiv01 \l 2057 </w:instrText>
          </w:r>
          <w:r w:rsidR="00D85FDB">
            <w:rPr>
              <w:sz w:val="24"/>
              <w:szCs w:val="24"/>
            </w:rPr>
            <w:fldChar w:fldCharType="separate"/>
          </w:r>
          <w:r w:rsidR="005B34EF" w:rsidRPr="005B34EF">
            <w:rPr>
              <w:noProof/>
              <w:sz w:val="24"/>
              <w:szCs w:val="24"/>
            </w:rPr>
            <w:t>(Kivimaki, et al., 2001)</w:t>
          </w:r>
          <w:r w:rsidR="00D85FDB">
            <w:rPr>
              <w:sz w:val="24"/>
              <w:szCs w:val="24"/>
            </w:rPr>
            <w:fldChar w:fldCharType="end"/>
          </w:r>
        </w:sdtContent>
      </w:sdt>
      <w:r w:rsidR="00355DD1">
        <w:rPr>
          <w:sz w:val="24"/>
          <w:szCs w:val="24"/>
        </w:rPr>
        <w:t xml:space="preserve">. </w:t>
      </w:r>
      <w:r w:rsidR="00D85FDB">
        <w:rPr>
          <w:sz w:val="24"/>
          <w:szCs w:val="24"/>
        </w:rPr>
        <w:t xml:space="preserve">In a similar study assessing the effects of 12-hour rotating shift patterns over a 20 year time period, it was found that on average 40% more diseases such as gastric/duodenal ulcers, high blood pressure, chronic anxiety, </w:t>
      </w:r>
      <w:r w:rsidR="00C24BC6">
        <w:rPr>
          <w:sz w:val="24"/>
          <w:szCs w:val="24"/>
        </w:rPr>
        <w:t>asthma</w:t>
      </w:r>
      <w:r w:rsidR="00D85FDB">
        <w:rPr>
          <w:sz w:val="24"/>
          <w:szCs w:val="24"/>
        </w:rPr>
        <w:t xml:space="preserve">, allergies, </w:t>
      </w:r>
      <w:r w:rsidR="00C24BC6">
        <w:rPr>
          <w:sz w:val="24"/>
          <w:szCs w:val="24"/>
        </w:rPr>
        <w:t>musculoskeletal</w:t>
      </w:r>
      <w:r w:rsidR="00D85FDB">
        <w:rPr>
          <w:sz w:val="24"/>
          <w:szCs w:val="24"/>
        </w:rPr>
        <w:t xml:space="preserve"> issues, severe and gastritis were diagnosed </w:t>
      </w:r>
      <w:r w:rsidR="00C24BC6">
        <w:rPr>
          <w:sz w:val="24"/>
          <w:szCs w:val="24"/>
        </w:rPr>
        <w:t>individuals</w:t>
      </w:r>
      <w:r w:rsidR="00D85FDB">
        <w:rPr>
          <w:sz w:val="24"/>
          <w:szCs w:val="24"/>
        </w:rPr>
        <w:t xml:space="preserve"> who </w:t>
      </w:r>
      <w:r w:rsidR="00C24BC6">
        <w:rPr>
          <w:sz w:val="24"/>
          <w:szCs w:val="24"/>
        </w:rPr>
        <w:t xml:space="preserve">been a former shift worker in their career </w:t>
      </w:r>
      <w:sdt>
        <w:sdtPr>
          <w:rPr>
            <w:sz w:val="24"/>
            <w:szCs w:val="24"/>
          </w:rPr>
          <w:id w:val="236367730"/>
          <w:citation/>
        </w:sdtPr>
        <w:sdtContent>
          <w:r w:rsidR="00C24BC6">
            <w:rPr>
              <w:sz w:val="24"/>
              <w:szCs w:val="24"/>
            </w:rPr>
            <w:fldChar w:fldCharType="begin"/>
          </w:r>
          <w:r w:rsidR="00833733">
            <w:rPr>
              <w:sz w:val="24"/>
              <w:szCs w:val="24"/>
            </w:rPr>
            <w:instrText xml:space="preserve">CITATION Bou99 \l 2057 </w:instrText>
          </w:r>
          <w:r w:rsidR="00C24BC6">
            <w:rPr>
              <w:sz w:val="24"/>
              <w:szCs w:val="24"/>
            </w:rPr>
            <w:fldChar w:fldCharType="separate"/>
          </w:r>
          <w:r w:rsidR="005B34EF" w:rsidRPr="005B34EF">
            <w:rPr>
              <w:noProof/>
              <w:sz w:val="24"/>
              <w:szCs w:val="24"/>
            </w:rPr>
            <w:t>(Bourdouxhe &amp; Queinnec, 1999)</w:t>
          </w:r>
          <w:r w:rsidR="00C24BC6">
            <w:rPr>
              <w:sz w:val="24"/>
              <w:szCs w:val="24"/>
            </w:rPr>
            <w:fldChar w:fldCharType="end"/>
          </w:r>
        </w:sdtContent>
      </w:sdt>
      <w:r w:rsidR="00C24BC6">
        <w:rPr>
          <w:sz w:val="24"/>
          <w:szCs w:val="24"/>
        </w:rPr>
        <w:t>. This study also found that although these workers</w:t>
      </w:r>
      <w:r w:rsidR="00E2764C">
        <w:rPr>
          <w:sz w:val="24"/>
          <w:szCs w:val="24"/>
        </w:rPr>
        <w:t xml:space="preserve"> were subjected to a gradual </w:t>
      </w:r>
      <w:r w:rsidR="00AC7C4F">
        <w:rPr>
          <w:sz w:val="24"/>
          <w:szCs w:val="24"/>
        </w:rPr>
        <w:t>deterioration</w:t>
      </w:r>
      <w:r w:rsidR="00E2764C">
        <w:rPr>
          <w:sz w:val="24"/>
          <w:szCs w:val="24"/>
        </w:rPr>
        <w:t xml:space="preserve"> of their mental wellbeing and subjective health. </w:t>
      </w:r>
      <w:r w:rsidR="00AC7C4F">
        <w:rPr>
          <w:sz w:val="24"/>
          <w:szCs w:val="24"/>
        </w:rPr>
        <w:t xml:space="preserve">A study determining the recovery period needed after a nurse’s cycle of shift patterns suggested that they needed two days to recover after working nightshifts. This study is comparable to police officers as both professions work night shifts, the study suggests that the body Is consistently adhering to change and adapt to new schedules that are not natural, this develops both physiological and psychological stress </w:t>
      </w:r>
      <w:sdt>
        <w:sdtPr>
          <w:rPr>
            <w:sz w:val="24"/>
            <w:szCs w:val="24"/>
          </w:rPr>
          <w:id w:val="-1450544044"/>
          <w:citation/>
        </w:sdtPr>
        <w:sdtContent>
          <w:r w:rsidR="00AC7C4F">
            <w:rPr>
              <w:sz w:val="24"/>
              <w:szCs w:val="24"/>
            </w:rPr>
            <w:fldChar w:fldCharType="begin"/>
          </w:r>
          <w:r w:rsidR="00833733">
            <w:rPr>
              <w:sz w:val="24"/>
              <w:szCs w:val="24"/>
            </w:rPr>
            <w:instrText xml:space="preserve">CITATION Tot95 \l 2057 </w:instrText>
          </w:r>
          <w:r w:rsidR="00AC7C4F">
            <w:rPr>
              <w:sz w:val="24"/>
              <w:szCs w:val="24"/>
            </w:rPr>
            <w:fldChar w:fldCharType="separate"/>
          </w:r>
          <w:r w:rsidR="005B34EF" w:rsidRPr="005B34EF">
            <w:rPr>
              <w:noProof/>
              <w:sz w:val="24"/>
              <w:szCs w:val="24"/>
            </w:rPr>
            <w:t>(Totterdell, et al., 1995)</w:t>
          </w:r>
          <w:r w:rsidR="00AC7C4F">
            <w:rPr>
              <w:sz w:val="24"/>
              <w:szCs w:val="24"/>
            </w:rPr>
            <w:fldChar w:fldCharType="end"/>
          </w:r>
        </w:sdtContent>
      </w:sdt>
      <w:r w:rsidR="00AC7C4F">
        <w:rPr>
          <w:sz w:val="24"/>
          <w:szCs w:val="24"/>
        </w:rPr>
        <w:t xml:space="preserve">. </w:t>
      </w:r>
      <w:r w:rsidR="001A7BE4">
        <w:rPr>
          <w:sz w:val="24"/>
          <w:szCs w:val="24"/>
        </w:rPr>
        <w:t>T</w:t>
      </w:r>
      <w:r w:rsidR="004F51CE">
        <w:rPr>
          <w:sz w:val="24"/>
          <w:szCs w:val="24"/>
        </w:rPr>
        <w:t>here is a clear link between the lack of sleep caused by shift patterns and issues relating to mental health. This is evidenced in</w:t>
      </w:r>
      <w:r w:rsidR="003F53C9">
        <w:rPr>
          <w:sz w:val="24"/>
          <w:szCs w:val="24"/>
        </w:rPr>
        <w:t xml:space="preserve"> </w:t>
      </w:r>
      <w:r w:rsidR="004F51CE">
        <w:rPr>
          <w:sz w:val="24"/>
          <w:szCs w:val="24"/>
        </w:rPr>
        <w:t xml:space="preserve">research of sleep </w:t>
      </w:r>
      <w:r w:rsidR="003F53C9">
        <w:rPr>
          <w:sz w:val="24"/>
          <w:szCs w:val="24"/>
        </w:rPr>
        <w:t>disturbances</w:t>
      </w:r>
      <w:r w:rsidR="004F51CE">
        <w:rPr>
          <w:sz w:val="24"/>
          <w:szCs w:val="24"/>
        </w:rPr>
        <w:t xml:space="preserve"> and psychiatric </w:t>
      </w:r>
      <w:r w:rsidR="003F53C9">
        <w:rPr>
          <w:sz w:val="24"/>
          <w:szCs w:val="24"/>
        </w:rPr>
        <w:t xml:space="preserve">disorders; it suggests that there is a strong connection between bad sleep and the development of depression. It also states that individuals suffering with insomnia are susceptible to developing chronic depression </w:t>
      </w:r>
      <w:sdt>
        <w:sdtPr>
          <w:rPr>
            <w:sz w:val="24"/>
            <w:szCs w:val="24"/>
          </w:rPr>
          <w:id w:val="1265265327"/>
          <w:citation/>
        </w:sdtPr>
        <w:sdtContent>
          <w:r w:rsidR="003F53C9">
            <w:rPr>
              <w:sz w:val="24"/>
              <w:szCs w:val="24"/>
            </w:rPr>
            <w:fldChar w:fldCharType="begin"/>
          </w:r>
          <w:r w:rsidR="00833733">
            <w:rPr>
              <w:sz w:val="24"/>
              <w:szCs w:val="24"/>
            </w:rPr>
            <w:instrText xml:space="preserve">CITATION For89 \l 2057 </w:instrText>
          </w:r>
          <w:r w:rsidR="003F53C9">
            <w:rPr>
              <w:sz w:val="24"/>
              <w:szCs w:val="24"/>
            </w:rPr>
            <w:fldChar w:fldCharType="separate"/>
          </w:r>
          <w:r w:rsidR="005B34EF" w:rsidRPr="005B34EF">
            <w:rPr>
              <w:noProof/>
              <w:sz w:val="24"/>
              <w:szCs w:val="24"/>
            </w:rPr>
            <w:t>(Ford &amp; Kamerow, 1989)</w:t>
          </w:r>
          <w:r w:rsidR="003F53C9">
            <w:rPr>
              <w:sz w:val="24"/>
              <w:szCs w:val="24"/>
            </w:rPr>
            <w:fldChar w:fldCharType="end"/>
          </w:r>
        </w:sdtContent>
      </w:sdt>
      <w:r w:rsidR="003F53C9">
        <w:rPr>
          <w:sz w:val="24"/>
          <w:szCs w:val="24"/>
        </w:rPr>
        <w:t xml:space="preserve">. </w:t>
      </w:r>
      <w:r w:rsidR="001E2BA9">
        <w:rPr>
          <w:sz w:val="24"/>
          <w:szCs w:val="24"/>
        </w:rPr>
        <w:t xml:space="preserve">My personal experience mirrors what is said above, I have worked a demanding shift pattern since I started working at 18 years old. From being in the military and transferring into the police I have had my fair share of stressful night shifts that have resulted in the difficulty to get any sleep. This has a profound </w:t>
      </w:r>
      <w:r w:rsidR="00BB2CBB">
        <w:rPr>
          <w:sz w:val="24"/>
          <w:szCs w:val="24"/>
        </w:rPr>
        <w:t>effect</w:t>
      </w:r>
      <w:r w:rsidR="001E2BA9">
        <w:rPr>
          <w:sz w:val="24"/>
          <w:szCs w:val="24"/>
        </w:rPr>
        <w:t xml:space="preserve"> on my mood and my ability to complete even the most basic tasks the next day. </w:t>
      </w:r>
    </w:p>
    <w:p w14:paraId="57CEA1E7" w14:textId="77777777" w:rsidR="00E2488D" w:rsidRDefault="00E2488D" w:rsidP="004F51CE">
      <w:pPr>
        <w:ind w:right="237"/>
        <w:jc w:val="both"/>
        <w:rPr>
          <w:sz w:val="24"/>
          <w:szCs w:val="24"/>
        </w:rPr>
      </w:pPr>
    </w:p>
    <w:p w14:paraId="7CDF3242" w14:textId="3C7A9418" w:rsidR="00864651" w:rsidRDefault="00E2488D" w:rsidP="00864651">
      <w:pPr>
        <w:ind w:right="237"/>
        <w:jc w:val="both"/>
        <w:rPr>
          <w:sz w:val="24"/>
          <w:szCs w:val="24"/>
        </w:rPr>
      </w:pPr>
      <w:r>
        <w:rPr>
          <w:sz w:val="24"/>
          <w:szCs w:val="24"/>
        </w:rPr>
        <w:t>As mentioned above, police officers are exposed to an increased frequency of traumatic events than the general public, therefore building a close bond with colleagues.</w:t>
      </w:r>
      <w:r w:rsidR="001776F0">
        <w:rPr>
          <w:sz w:val="24"/>
          <w:szCs w:val="24"/>
        </w:rPr>
        <w:t xml:space="preserve"> I myself have built a close bond to the team and would consider them close friends both inside and outside of the work environment. </w:t>
      </w:r>
      <w:r>
        <w:rPr>
          <w:sz w:val="24"/>
          <w:szCs w:val="24"/>
        </w:rPr>
        <w:t xml:space="preserve"> According to Wesley and Bittner, there is always an element of danger when serving the community within the police service. The dangers </w:t>
      </w:r>
      <w:r w:rsidR="009C74A0">
        <w:rPr>
          <w:sz w:val="24"/>
          <w:szCs w:val="24"/>
        </w:rPr>
        <w:t xml:space="preserve">police are confronted are often unpredictable. They also state that during initial police recruit training, it Is </w:t>
      </w:r>
      <w:r w:rsidR="00367D8C">
        <w:rPr>
          <w:sz w:val="24"/>
          <w:szCs w:val="24"/>
        </w:rPr>
        <w:t>drilled into them</w:t>
      </w:r>
      <w:r w:rsidR="009C74A0">
        <w:rPr>
          <w:sz w:val="24"/>
          <w:szCs w:val="24"/>
        </w:rPr>
        <w:t xml:space="preserve"> that police officers</w:t>
      </w:r>
      <w:r w:rsidR="00367D8C">
        <w:rPr>
          <w:sz w:val="24"/>
          <w:szCs w:val="24"/>
        </w:rPr>
        <w:t xml:space="preserve"> should</w:t>
      </w:r>
      <w:r w:rsidR="009C74A0">
        <w:rPr>
          <w:sz w:val="24"/>
          <w:szCs w:val="24"/>
        </w:rPr>
        <w:t xml:space="preserve"> only trust and depend on their </w:t>
      </w:r>
      <w:r w:rsidR="00367D8C">
        <w:rPr>
          <w:sz w:val="24"/>
          <w:szCs w:val="24"/>
        </w:rPr>
        <w:t>fellow colleagues. They also state that new police officers will subsequently seek approvement from their more experienced counterparts in order to be supported by them when they need it</w:t>
      </w:r>
      <w:r w:rsidR="001A7BE4">
        <w:rPr>
          <w:sz w:val="24"/>
          <w:szCs w:val="24"/>
        </w:rPr>
        <w:t>, I found this to be true when I first got introduced to my team</w:t>
      </w:r>
      <w:r w:rsidR="00367D8C">
        <w:rPr>
          <w:sz w:val="24"/>
          <w:szCs w:val="24"/>
        </w:rPr>
        <w:t xml:space="preserve">. In order to receive this approvement and trust, they feel obligated to participate in the code of silence and to avoid reporting any police misconduct they may witness </w:t>
      </w:r>
      <w:sdt>
        <w:sdtPr>
          <w:rPr>
            <w:sz w:val="24"/>
            <w:szCs w:val="24"/>
          </w:rPr>
          <w:id w:val="1376190300"/>
          <w:citation/>
        </w:sdtPr>
        <w:sdtContent>
          <w:r w:rsidR="00586289">
            <w:rPr>
              <w:sz w:val="24"/>
              <w:szCs w:val="24"/>
            </w:rPr>
            <w:fldChar w:fldCharType="begin"/>
          </w:r>
          <w:r w:rsidR="00586289">
            <w:rPr>
              <w:sz w:val="24"/>
              <w:szCs w:val="24"/>
            </w:rPr>
            <w:instrText xml:space="preserve"> CITATION Wes70 \l 2057 </w:instrText>
          </w:r>
          <w:r w:rsidR="00586289">
            <w:rPr>
              <w:sz w:val="24"/>
              <w:szCs w:val="24"/>
            </w:rPr>
            <w:fldChar w:fldCharType="separate"/>
          </w:r>
          <w:r w:rsidR="005B34EF" w:rsidRPr="005B34EF">
            <w:rPr>
              <w:noProof/>
              <w:sz w:val="24"/>
              <w:szCs w:val="24"/>
            </w:rPr>
            <w:t>(Wesley, 1970)</w:t>
          </w:r>
          <w:r w:rsidR="00586289">
            <w:rPr>
              <w:sz w:val="24"/>
              <w:szCs w:val="24"/>
            </w:rPr>
            <w:fldChar w:fldCharType="end"/>
          </w:r>
        </w:sdtContent>
      </w:sdt>
      <w:r w:rsidR="00586289">
        <w:rPr>
          <w:sz w:val="24"/>
          <w:szCs w:val="24"/>
        </w:rPr>
        <w:t xml:space="preserve"> </w:t>
      </w:r>
      <w:sdt>
        <w:sdtPr>
          <w:rPr>
            <w:sz w:val="24"/>
            <w:szCs w:val="24"/>
          </w:rPr>
          <w:id w:val="2111615011"/>
          <w:citation/>
        </w:sdtPr>
        <w:sdtContent>
          <w:r w:rsidR="00586289">
            <w:rPr>
              <w:sz w:val="24"/>
              <w:szCs w:val="24"/>
            </w:rPr>
            <w:fldChar w:fldCharType="begin"/>
          </w:r>
          <w:r w:rsidR="00586289">
            <w:rPr>
              <w:sz w:val="24"/>
              <w:szCs w:val="24"/>
            </w:rPr>
            <w:instrText xml:space="preserve"> CITATION Bit71 \l 2057 </w:instrText>
          </w:r>
          <w:r w:rsidR="00586289">
            <w:rPr>
              <w:sz w:val="24"/>
              <w:szCs w:val="24"/>
            </w:rPr>
            <w:fldChar w:fldCharType="separate"/>
          </w:r>
          <w:r w:rsidR="005B34EF" w:rsidRPr="005B34EF">
            <w:rPr>
              <w:noProof/>
              <w:sz w:val="24"/>
              <w:szCs w:val="24"/>
            </w:rPr>
            <w:t>(Bittner , 1971)</w:t>
          </w:r>
          <w:r w:rsidR="00586289">
            <w:rPr>
              <w:sz w:val="24"/>
              <w:szCs w:val="24"/>
            </w:rPr>
            <w:fldChar w:fldCharType="end"/>
          </w:r>
        </w:sdtContent>
      </w:sdt>
      <w:r w:rsidR="00586289">
        <w:rPr>
          <w:sz w:val="24"/>
          <w:szCs w:val="24"/>
        </w:rPr>
        <w:t>.</w:t>
      </w:r>
    </w:p>
    <w:p w14:paraId="430EA9BD" w14:textId="66B2263C" w:rsidR="001776F0" w:rsidRDefault="001776F0" w:rsidP="00864651">
      <w:pPr>
        <w:ind w:right="237"/>
        <w:jc w:val="both"/>
        <w:rPr>
          <w:sz w:val="24"/>
          <w:szCs w:val="24"/>
        </w:rPr>
      </w:pPr>
    </w:p>
    <w:p w14:paraId="2E3D9EC1" w14:textId="5656D2B6" w:rsidR="00E2488D" w:rsidRDefault="001776F0" w:rsidP="00B03A78">
      <w:pPr>
        <w:ind w:right="237"/>
        <w:jc w:val="both"/>
        <w:rPr>
          <w:sz w:val="24"/>
          <w:szCs w:val="24"/>
        </w:rPr>
      </w:pPr>
      <w:r>
        <w:rPr>
          <w:sz w:val="24"/>
          <w:szCs w:val="24"/>
        </w:rPr>
        <w:lastRenderedPageBreak/>
        <w:t xml:space="preserve">The danger of conforming to this organisational culture is that by doing so, police officers are putting themselves at risk of committing police misconduct themselves by not reporting misconduct </w:t>
      </w:r>
      <w:r w:rsidR="00180BF9">
        <w:rPr>
          <w:sz w:val="24"/>
          <w:szCs w:val="24"/>
        </w:rPr>
        <w:t>committed</w:t>
      </w:r>
      <w:r>
        <w:rPr>
          <w:sz w:val="24"/>
          <w:szCs w:val="24"/>
        </w:rPr>
        <w:t xml:space="preserve"> by their colleagues. It states in the code of ethics that </w:t>
      </w:r>
      <w:r w:rsidR="00180BF9">
        <w:rPr>
          <w:sz w:val="24"/>
          <w:szCs w:val="24"/>
        </w:rPr>
        <w:t xml:space="preserve">all officers have a lawful duty to challenge any improper behaviour demonstrated by colleagues irrespective of their rank, lengths of service or their role. It states that depending on the severity of the misconduct, officers should first challenge the colleague responsible but if </w:t>
      </w:r>
      <w:r w:rsidR="00B03A78">
        <w:rPr>
          <w:sz w:val="24"/>
          <w:szCs w:val="24"/>
        </w:rPr>
        <w:t xml:space="preserve">they feel they are unable or the severity of miscount requires a supervisor or manger to overlook, then officers should raise it up their chain of command. Failure to report such misconduct would be a breach of the standards of professional behaviour which could lead to disciplinary action </w:t>
      </w:r>
      <w:sdt>
        <w:sdtPr>
          <w:rPr>
            <w:sz w:val="24"/>
            <w:szCs w:val="24"/>
          </w:rPr>
          <w:id w:val="-147980083"/>
          <w:citation/>
        </w:sdtPr>
        <w:sdtContent>
          <w:r w:rsidR="00B03A78">
            <w:rPr>
              <w:sz w:val="24"/>
              <w:szCs w:val="24"/>
            </w:rPr>
            <w:fldChar w:fldCharType="begin"/>
          </w:r>
          <w:r w:rsidR="00833733">
            <w:rPr>
              <w:sz w:val="24"/>
              <w:szCs w:val="24"/>
            </w:rPr>
            <w:instrText xml:space="preserve">CITATION Col24 \l 2057 </w:instrText>
          </w:r>
          <w:r w:rsidR="00B03A78">
            <w:rPr>
              <w:sz w:val="24"/>
              <w:szCs w:val="24"/>
            </w:rPr>
            <w:fldChar w:fldCharType="separate"/>
          </w:r>
          <w:r w:rsidR="005B34EF" w:rsidRPr="005B34EF">
            <w:rPr>
              <w:noProof/>
              <w:sz w:val="24"/>
              <w:szCs w:val="24"/>
            </w:rPr>
            <w:t>(College of Polcing, 2024)</w:t>
          </w:r>
          <w:r w:rsidR="00B03A78">
            <w:rPr>
              <w:sz w:val="24"/>
              <w:szCs w:val="24"/>
            </w:rPr>
            <w:fldChar w:fldCharType="end"/>
          </w:r>
        </w:sdtContent>
      </w:sdt>
      <w:r w:rsidR="00B03A78">
        <w:rPr>
          <w:sz w:val="24"/>
          <w:szCs w:val="24"/>
        </w:rPr>
        <w:t xml:space="preserve">. </w:t>
      </w:r>
    </w:p>
    <w:p w14:paraId="518AAFD9" w14:textId="433CBF2B" w:rsidR="00B03A78" w:rsidRDefault="00CF3746" w:rsidP="00B03A78">
      <w:pPr>
        <w:ind w:right="237"/>
        <w:jc w:val="both"/>
        <w:rPr>
          <w:sz w:val="24"/>
          <w:szCs w:val="24"/>
        </w:rPr>
      </w:pPr>
      <w:r>
        <w:rPr>
          <w:sz w:val="24"/>
          <w:szCs w:val="24"/>
        </w:rPr>
        <w:t xml:space="preserve">A </w:t>
      </w:r>
      <w:r w:rsidR="003368DD">
        <w:rPr>
          <w:sz w:val="24"/>
          <w:szCs w:val="24"/>
        </w:rPr>
        <w:t>questionnaire</w:t>
      </w:r>
      <w:r>
        <w:rPr>
          <w:sz w:val="24"/>
          <w:szCs w:val="24"/>
        </w:rPr>
        <w:t xml:space="preserve"> was </w:t>
      </w:r>
      <w:r w:rsidR="003368DD">
        <w:rPr>
          <w:sz w:val="24"/>
          <w:szCs w:val="24"/>
        </w:rPr>
        <w:t>completed</w:t>
      </w:r>
      <w:r>
        <w:rPr>
          <w:sz w:val="24"/>
          <w:szCs w:val="24"/>
        </w:rPr>
        <w:t xml:space="preserve"> </w:t>
      </w:r>
      <w:r w:rsidR="003368DD">
        <w:rPr>
          <w:sz w:val="24"/>
          <w:szCs w:val="24"/>
        </w:rPr>
        <w:t>by</w:t>
      </w:r>
      <w:r>
        <w:rPr>
          <w:sz w:val="24"/>
          <w:szCs w:val="24"/>
        </w:rPr>
        <w:t xml:space="preserve"> 10 country’s police forces gauging the topic of police </w:t>
      </w:r>
      <w:r w:rsidR="003368DD">
        <w:rPr>
          <w:sz w:val="24"/>
          <w:szCs w:val="24"/>
        </w:rPr>
        <w:t>integrity</w:t>
      </w:r>
      <w:r>
        <w:rPr>
          <w:sz w:val="24"/>
          <w:szCs w:val="24"/>
        </w:rPr>
        <w:t xml:space="preserve"> across the world</w:t>
      </w:r>
      <w:r w:rsidR="00281186">
        <w:rPr>
          <w:sz w:val="24"/>
          <w:szCs w:val="24"/>
        </w:rPr>
        <w:t xml:space="preserve"> </w:t>
      </w:r>
      <w:sdt>
        <w:sdtPr>
          <w:rPr>
            <w:sz w:val="24"/>
            <w:szCs w:val="24"/>
          </w:rPr>
          <w:id w:val="-931351703"/>
          <w:citation/>
        </w:sdtPr>
        <w:sdtContent>
          <w:r w:rsidR="00281186">
            <w:rPr>
              <w:sz w:val="24"/>
              <w:szCs w:val="24"/>
            </w:rPr>
            <w:fldChar w:fldCharType="begin"/>
          </w:r>
          <w:r w:rsidR="00281186">
            <w:rPr>
              <w:sz w:val="24"/>
              <w:szCs w:val="24"/>
            </w:rPr>
            <w:instrText xml:space="preserve">CITATION Kut15 \l 2057 </w:instrText>
          </w:r>
          <w:r w:rsidR="00281186">
            <w:rPr>
              <w:sz w:val="24"/>
              <w:szCs w:val="24"/>
            </w:rPr>
            <w:fldChar w:fldCharType="separate"/>
          </w:r>
          <w:r w:rsidR="005B34EF" w:rsidRPr="005B34EF">
            <w:rPr>
              <w:noProof/>
              <w:sz w:val="24"/>
              <w:szCs w:val="24"/>
            </w:rPr>
            <w:t>(Kutnjak &amp; Haberfeld, 2015)</w:t>
          </w:r>
          <w:r w:rsidR="00281186">
            <w:rPr>
              <w:sz w:val="24"/>
              <w:szCs w:val="24"/>
            </w:rPr>
            <w:fldChar w:fldCharType="end"/>
          </w:r>
        </w:sdtContent>
      </w:sdt>
      <w:r>
        <w:rPr>
          <w:sz w:val="24"/>
          <w:szCs w:val="24"/>
        </w:rPr>
        <w:t xml:space="preserve">. </w:t>
      </w:r>
      <w:r w:rsidR="003368DD">
        <w:rPr>
          <w:sz w:val="24"/>
          <w:szCs w:val="24"/>
        </w:rPr>
        <w:t xml:space="preserve">The result provides further evidence that the code of silence exists across the world for the matter of police corruption and also many forms of police misconduct such as excessive use of force, defiance of organisational procedures and interpersonal deviance. It was discovered that at minimum, 20 percent of police officers protect their colleagues after committing police miscounted by remaining silent and failing to report their actions. This demonstrates that the code of silence is more than just present within the global police forces, </w:t>
      </w:r>
      <w:r w:rsidR="0035406F">
        <w:rPr>
          <w:sz w:val="24"/>
          <w:szCs w:val="24"/>
        </w:rPr>
        <w:t xml:space="preserve">20 percent represents a large number of officers when discussing entire global police forces. This looks especially </w:t>
      </w:r>
      <w:r w:rsidR="00742304">
        <w:rPr>
          <w:sz w:val="24"/>
          <w:szCs w:val="24"/>
        </w:rPr>
        <w:t>harmful</w:t>
      </w:r>
      <w:r w:rsidR="0035406F">
        <w:rPr>
          <w:sz w:val="24"/>
          <w:szCs w:val="24"/>
        </w:rPr>
        <w:t xml:space="preserve"> when a single case </w:t>
      </w:r>
      <w:r w:rsidR="00742304">
        <w:rPr>
          <w:sz w:val="24"/>
          <w:szCs w:val="24"/>
        </w:rPr>
        <w:t>of misconduct could hypothetically be in connection with unlawful use of deadly force for example, this questions the legitimacy of the police and would diminish all public confidence in the police if made public</w:t>
      </w:r>
      <w:r w:rsidR="00281186">
        <w:rPr>
          <w:sz w:val="24"/>
          <w:szCs w:val="24"/>
        </w:rPr>
        <w:t xml:space="preserve"> </w:t>
      </w:r>
      <w:sdt>
        <w:sdtPr>
          <w:rPr>
            <w:sz w:val="24"/>
            <w:szCs w:val="24"/>
          </w:rPr>
          <w:id w:val="-487707643"/>
          <w:citation/>
        </w:sdtPr>
        <w:sdtContent>
          <w:r w:rsidR="00281186">
            <w:rPr>
              <w:sz w:val="24"/>
              <w:szCs w:val="24"/>
            </w:rPr>
            <w:fldChar w:fldCharType="begin"/>
          </w:r>
          <w:r w:rsidR="00281186">
            <w:rPr>
              <w:sz w:val="24"/>
              <w:szCs w:val="24"/>
            </w:rPr>
            <w:instrText xml:space="preserve"> CITATION Che15 \l 2057 </w:instrText>
          </w:r>
          <w:r w:rsidR="00281186">
            <w:rPr>
              <w:sz w:val="24"/>
              <w:szCs w:val="24"/>
            </w:rPr>
            <w:fldChar w:fldCharType="separate"/>
          </w:r>
          <w:r w:rsidR="005B34EF" w:rsidRPr="005B34EF">
            <w:rPr>
              <w:noProof/>
              <w:sz w:val="24"/>
              <w:szCs w:val="24"/>
            </w:rPr>
            <w:t>(Cheloukhine, et al., 2015)</w:t>
          </w:r>
          <w:r w:rsidR="00281186">
            <w:rPr>
              <w:sz w:val="24"/>
              <w:szCs w:val="24"/>
            </w:rPr>
            <w:fldChar w:fldCharType="end"/>
          </w:r>
        </w:sdtContent>
      </w:sdt>
      <w:r w:rsidR="00281186">
        <w:rPr>
          <w:sz w:val="24"/>
          <w:szCs w:val="24"/>
        </w:rPr>
        <w:t>.</w:t>
      </w:r>
    </w:p>
    <w:p w14:paraId="2C505AFA" w14:textId="77777777" w:rsidR="00FB2214" w:rsidRDefault="00FB2214" w:rsidP="00B03A78">
      <w:pPr>
        <w:ind w:right="237"/>
        <w:jc w:val="both"/>
        <w:rPr>
          <w:sz w:val="24"/>
          <w:szCs w:val="24"/>
        </w:rPr>
      </w:pPr>
    </w:p>
    <w:p w14:paraId="371DE758" w14:textId="6BCF4E80" w:rsidR="00FB2214" w:rsidRPr="00B03A78" w:rsidRDefault="001A7BE4" w:rsidP="00B03A78">
      <w:pPr>
        <w:ind w:right="237"/>
        <w:jc w:val="both"/>
        <w:rPr>
          <w:sz w:val="24"/>
          <w:szCs w:val="24"/>
        </w:rPr>
      </w:pPr>
      <w:r>
        <w:rPr>
          <w:sz w:val="24"/>
          <w:szCs w:val="24"/>
        </w:rPr>
        <w:t>To conclude, s</w:t>
      </w:r>
      <w:r w:rsidR="00FB2214">
        <w:rPr>
          <w:sz w:val="24"/>
          <w:szCs w:val="24"/>
        </w:rPr>
        <w:t xml:space="preserve">ince </w:t>
      </w:r>
      <w:r w:rsidR="003B0FA5">
        <w:rPr>
          <w:sz w:val="24"/>
          <w:szCs w:val="24"/>
        </w:rPr>
        <w:t xml:space="preserve">achieving independent patrol status, I have maintained my wellbeing and resilience by training martial arts. Studies show that martial arts training has a significant effect in diminishing the symptoms associated with anxiety and depression. Examples of the following are, those who train taekwondo </w:t>
      </w:r>
      <w:r w:rsidR="009E43CC">
        <w:rPr>
          <w:sz w:val="24"/>
          <w:szCs w:val="24"/>
        </w:rPr>
        <w:t xml:space="preserve">and tai-chi showed significantly reduced anxiety levels in comparison to before they started </w:t>
      </w:r>
      <w:sdt>
        <w:sdtPr>
          <w:rPr>
            <w:sz w:val="24"/>
            <w:szCs w:val="24"/>
          </w:rPr>
          <w:id w:val="1456683352"/>
          <w:citation/>
        </w:sdtPr>
        <w:sdtContent>
          <w:r w:rsidR="009E43CC">
            <w:rPr>
              <w:sz w:val="24"/>
              <w:szCs w:val="24"/>
            </w:rPr>
            <w:fldChar w:fldCharType="begin"/>
          </w:r>
          <w:r w:rsidR="009E43CC">
            <w:rPr>
              <w:sz w:val="24"/>
              <w:szCs w:val="24"/>
            </w:rPr>
            <w:instrText xml:space="preserve"> CITATION LiF04 \l 2057 </w:instrText>
          </w:r>
          <w:r w:rsidR="009E43CC">
            <w:rPr>
              <w:sz w:val="24"/>
              <w:szCs w:val="24"/>
            </w:rPr>
            <w:fldChar w:fldCharType="separate"/>
          </w:r>
          <w:r w:rsidR="005B34EF" w:rsidRPr="005B34EF">
            <w:rPr>
              <w:noProof/>
              <w:sz w:val="24"/>
              <w:szCs w:val="24"/>
            </w:rPr>
            <w:t>(Li, et al., 2004)</w:t>
          </w:r>
          <w:r w:rsidR="009E43CC">
            <w:rPr>
              <w:sz w:val="24"/>
              <w:szCs w:val="24"/>
            </w:rPr>
            <w:fldChar w:fldCharType="end"/>
          </w:r>
        </w:sdtContent>
      </w:sdt>
      <w:r w:rsidR="009E43CC">
        <w:rPr>
          <w:sz w:val="24"/>
          <w:szCs w:val="24"/>
        </w:rPr>
        <w:t xml:space="preserve"> </w:t>
      </w:r>
      <w:sdt>
        <w:sdtPr>
          <w:rPr>
            <w:sz w:val="24"/>
            <w:szCs w:val="24"/>
          </w:rPr>
          <w:id w:val="-1260517381"/>
          <w:citation/>
        </w:sdtPr>
        <w:sdtContent>
          <w:r w:rsidR="009E43CC">
            <w:rPr>
              <w:sz w:val="24"/>
              <w:szCs w:val="24"/>
            </w:rPr>
            <w:fldChar w:fldCharType="begin"/>
          </w:r>
          <w:r w:rsidR="009E43CC">
            <w:rPr>
              <w:sz w:val="24"/>
              <w:szCs w:val="24"/>
            </w:rPr>
            <w:instrText xml:space="preserve"> CITATION McG88 \l 2057 </w:instrText>
          </w:r>
          <w:r w:rsidR="009E43CC">
            <w:rPr>
              <w:sz w:val="24"/>
              <w:szCs w:val="24"/>
            </w:rPr>
            <w:fldChar w:fldCharType="separate"/>
          </w:r>
          <w:r w:rsidR="005B34EF" w:rsidRPr="005B34EF">
            <w:rPr>
              <w:noProof/>
              <w:sz w:val="24"/>
              <w:szCs w:val="24"/>
            </w:rPr>
            <w:t>(McGowen &amp; Jordan , 1988)</w:t>
          </w:r>
          <w:r w:rsidR="009E43CC">
            <w:rPr>
              <w:sz w:val="24"/>
              <w:szCs w:val="24"/>
            </w:rPr>
            <w:fldChar w:fldCharType="end"/>
          </w:r>
        </w:sdtContent>
      </w:sdt>
      <w:r w:rsidR="009E43CC">
        <w:rPr>
          <w:sz w:val="24"/>
          <w:szCs w:val="24"/>
        </w:rPr>
        <w:t xml:space="preserve">. Students of karate are less susceptible to depression than individuals who don’t do it </w:t>
      </w:r>
      <w:sdt>
        <w:sdtPr>
          <w:rPr>
            <w:sz w:val="24"/>
            <w:szCs w:val="24"/>
          </w:rPr>
          <w:id w:val="-1531565757"/>
          <w:citation/>
        </w:sdtPr>
        <w:sdtContent>
          <w:r w:rsidR="009E43CC">
            <w:rPr>
              <w:sz w:val="24"/>
              <w:szCs w:val="24"/>
            </w:rPr>
            <w:fldChar w:fldCharType="begin"/>
          </w:r>
          <w:r w:rsidR="009136E4">
            <w:rPr>
              <w:sz w:val="24"/>
              <w:szCs w:val="24"/>
            </w:rPr>
            <w:instrText xml:space="preserve">CITATION Tru86 \l 2057 </w:instrText>
          </w:r>
          <w:r w:rsidR="009E43CC">
            <w:rPr>
              <w:sz w:val="24"/>
              <w:szCs w:val="24"/>
            </w:rPr>
            <w:fldChar w:fldCharType="separate"/>
          </w:r>
          <w:r w:rsidR="005B34EF" w:rsidRPr="005B34EF">
            <w:rPr>
              <w:noProof/>
              <w:sz w:val="24"/>
              <w:szCs w:val="24"/>
            </w:rPr>
            <w:t>(Trulson, 1986)</w:t>
          </w:r>
          <w:r w:rsidR="009E43CC">
            <w:rPr>
              <w:sz w:val="24"/>
              <w:szCs w:val="24"/>
            </w:rPr>
            <w:fldChar w:fldCharType="end"/>
          </w:r>
        </w:sdtContent>
      </w:sdt>
      <w:r w:rsidR="009E43CC">
        <w:rPr>
          <w:sz w:val="24"/>
          <w:szCs w:val="24"/>
        </w:rPr>
        <w:t>.</w:t>
      </w:r>
    </w:p>
    <w:p w14:paraId="19C585DB" w14:textId="77777777" w:rsidR="007769B5" w:rsidRDefault="007769B5" w:rsidP="00340E9A">
      <w:pPr>
        <w:ind w:right="237"/>
        <w:jc w:val="both"/>
        <w:rPr>
          <w:sz w:val="24"/>
          <w:szCs w:val="24"/>
        </w:rPr>
      </w:pPr>
    </w:p>
    <w:p w14:paraId="067C4A5E" w14:textId="37779E5E" w:rsidR="007769B5" w:rsidRDefault="00E5480E" w:rsidP="00340E9A">
      <w:pPr>
        <w:ind w:right="237"/>
        <w:jc w:val="both"/>
        <w:rPr>
          <w:sz w:val="24"/>
          <w:szCs w:val="24"/>
        </w:rPr>
      </w:pPr>
      <w:r>
        <w:rPr>
          <w:sz w:val="24"/>
          <w:szCs w:val="24"/>
        </w:rPr>
        <w:t xml:space="preserve">Word count – 1373 </w:t>
      </w:r>
    </w:p>
    <w:p w14:paraId="08A4D0CA" w14:textId="77777777" w:rsidR="00C304EB" w:rsidRPr="00C304EB" w:rsidRDefault="00C304EB" w:rsidP="00C304EB">
      <w:pPr>
        <w:jc w:val="both"/>
        <w:rPr>
          <w:b/>
          <w:bCs/>
          <w:sz w:val="24"/>
          <w:szCs w:val="24"/>
        </w:rPr>
      </w:pPr>
    </w:p>
    <w:p w14:paraId="640BEFEF" w14:textId="77777777" w:rsidR="00C304EB" w:rsidRPr="00270EEB" w:rsidRDefault="00C304EB"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5C26F16" w14:textId="5ABCEE69" w:rsidR="0015674D" w:rsidRDefault="0015674D" w:rsidP="0015674D">
      <w:pPr>
        <w:ind w:right="237"/>
        <w:jc w:val="both"/>
        <w:rPr>
          <w:sz w:val="24"/>
          <w:szCs w:val="24"/>
        </w:rPr>
      </w:pPr>
      <w:r>
        <w:rPr>
          <w:sz w:val="24"/>
          <w:szCs w:val="24"/>
        </w:rPr>
        <w:t>Throughout this essay, I will be discussing a domestic incident that I attended with a colleague of mine. I will be outlining the brief circumstances of the incident</w:t>
      </w:r>
      <w:r w:rsidR="00A86859">
        <w:rPr>
          <w:sz w:val="24"/>
          <w:szCs w:val="24"/>
        </w:rPr>
        <w:t>, explaining how I made decisions based on the unpredictable and complex circumstances I was presented with.</w:t>
      </w:r>
    </w:p>
    <w:p w14:paraId="430C2EA5" w14:textId="47235073" w:rsidR="00DB6138" w:rsidRDefault="0015674D" w:rsidP="0015674D">
      <w:pPr>
        <w:ind w:right="237"/>
        <w:jc w:val="both"/>
        <w:rPr>
          <w:sz w:val="24"/>
          <w:szCs w:val="24"/>
        </w:rPr>
      </w:pPr>
      <w:r>
        <w:rPr>
          <w:sz w:val="24"/>
          <w:szCs w:val="24"/>
        </w:rPr>
        <w:t xml:space="preserve">As this is a reflective written task, I will be using </w:t>
      </w:r>
      <w:r w:rsidR="00A86859">
        <w:rPr>
          <w:sz w:val="24"/>
          <w:szCs w:val="24"/>
        </w:rPr>
        <w:t>Gibb</w:t>
      </w:r>
      <w:r>
        <w:rPr>
          <w:sz w:val="24"/>
          <w:szCs w:val="24"/>
        </w:rPr>
        <w:t>’s model of reflection as a tool to structure my answer</w:t>
      </w:r>
      <w:r w:rsidR="00A86859">
        <w:rPr>
          <w:sz w:val="24"/>
          <w:szCs w:val="24"/>
        </w:rPr>
        <w:t xml:space="preserve">. </w:t>
      </w:r>
      <w:r w:rsidR="00DB6138">
        <w:rPr>
          <w:sz w:val="24"/>
          <w:szCs w:val="24"/>
        </w:rPr>
        <w:t xml:space="preserve">I will also be using Bettari’s box as a method of reflecting </w:t>
      </w:r>
      <w:r w:rsidR="00BA7AB6">
        <w:rPr>
          <w:sz w:val="24"/>
          <w:szCs w:val="24"/>
        </w:rPr>
        <w:t xml:space="preserve">how my behaviour influenced other party’s behaviour within these circumstances. </w:t>
      </w:r>
    </w:p>
    <w:p w14:paraId="08533793" w14:textId="77777777" w:rsidR="00BA7AB6" w:rsidRDefault="00BA7AB6" w:rsidP="0015674D">
      <w:pPr>
        <w:ind w:right="237"/>
        <w:jc w:val="both"/>
        <w:rPr>
          <w:sz w:val="24"/>
          <w:szCs w:val="24"/>
        </w:rPr>
      </w:pPr>
    </w:p>
    <w:p w14:paraId="1974ED5B" w14:textId="61D120C8" w:rsidR="0015674D" w:rsidRDefault="00A86859" w:rsidP="0015674D">
      <w:pPr>
        <w:ind w:right="237"/>
        <w:jc w:val="both"/>
        <w:rPr>
          <w:sz w:val="24"/>
          <w:szCs w:val="24"/>
        </w:rPr>
      </w:pPr>
      <w:r>
        <w:rPr>
          <w:sz w:val="24"/>
          <w:szCs w:val="24"/>
        </w:rPr>
        <w:t xml:space="preserve">Gibb’s model of reflection covers six stages, the first being ‘description’. As stated above I will be describing the incident that took place. </w:t>
      </w:r>
      <w:r w:rsidR="00DB6138">
        <w:rPr>
          <w:sz w:val="24"/>
          <w:szCs w:val="24"/>
        </w:rPr>
        <w:t xml:space="preserve">Secondly, I will cover my feelings through the incident. Thirdly, I will evaluate my actions throughout the incident, detailing positive and negative aspects throughout. Fourthly, I will analyse my evaluation to allow readers to make sense of it. Fifthly, I will conclude my point. Finally, I will be developing an action plan, this is where I will detail any </w:t>
      </w:r>
      <w:r w:rsidR="009136E4">
        <w:rPr>
          <w:sz w:val="24"/>
          <w:szCs w:val="24"/>
        </w:rPr>
        <w:t>changes,</w:t>
      </w:r>
      <w:r w:rsidR="00952609">
        <w:rPr>
          <w:sz w:val="24"/>
          <w:szCs w:val="24"/>
        </w:rPr>
        <w:t xml:space="preserve"> </w:t>
      </w:r>
      <w:r w:rsidR="00DB6138">
        <w:rPr>
          <w:sz w:val="24"/>
          <w:szCs w:val="24"/>
        </w:rPr>
        <w:t xml:space="preserve">I would make should I be confronted with a similar incident in the future </w:t>
      </w:r>
      <w:sdt>
        <w:sdtPr>
          <w:rPr>
            <w:sz w:val="24"/>
            <w:szCs w:val="24"/>
          </w:rPr>
          <w:id w:val="-1139806136"/>
          <w:citation/>
        </w:sdtPr>
        <w:sdtContent>
          <w:r w:rsidR="00DB6138">
            <w:rPr>
              <w:sz w:val="24"/>
              <w:szCs w:val="24"/>
            </w:rPr>
            <w:fldChar w:fldCharType="begin"/>
          </w:r>
          <w:r w:rsidR="00DB6138">
            <w:rPr>
              <w:sz w:val="24"/>
              <w:szCs w:val="24"/>
            </w:rPr>
            <w:instrText xml:space="preserve"> CITATION Gib98 \l 2057 </w:instrText>
          </w:r>
          <w:r w:rsidR="00DB6138">
            <w:rPr>
              <w:sz w:val="24"/>
              <w:szCs w:val="24"/>
            </w:rPr>
            <w:fldChar w:fldCharType="separate"/>
          </w:r>
          <w:r w:rsidR="005B34EF" w:rsidRPr="005B34EF">
            <w:rPr>
              <w:noProof/>
              <w:sz w:val="24"/>
              <w:szCs w:val="24"/>
            </w:rPr>
            <w:t>(Gibbs , 1998)</w:t>
          </w:r>
          <w:r w:rsidR="00DB6138">
            <w:rPr>
              <w:sz w:val="24"/>
              <w:szCs w:val="24"/>
            </w:rPr>
            <w:fldChar w:fldCharType="end"/>
          </w:r>
        </w:sdtContent>
      </w:sdt>
      <w:r w:rsidR="00DB6138">
        <w:rPr>
          <w:sz w:val="24"/>
          <w:szCs w:val="24"/>
        </w:rPr>
        <w:t xml:space="preserve">. </w:t>
      </w:r>
    </w:p>
    <w:p w14:paraId="1F11D72B" w14:textId="0ED84160" w:rsidR="00DB6138" w:rsidRDefault="00BA7AB6" w:rsidP="0015674D">
      <w:pPr>
        <w:ind w:right="237"/>
        <w:jc w:val="both"/>
        <w:rPr>
          <w:sz w:val="24"/>
          <w:szCs w:val="24"/>
        </w:rPr>
      </w:pPr>
      <w:r>
        <w:rPr>
          <w:sz w:val="24"/>
          <w:szCs w:val="24"/>
        </w:rPr>
        <w:t xml:space="preserve">Bettari’s box is a concept that aims to demonstrate that the way in which an individual behaves or the attitude they possess has a direct mutually exclusive effect on the attitude and behaviour of others. </w:t>
      </w:r>
      <w:r w:rsidR="005C79C9">
        <w:rPr>
          <w:sz w:val="24"/>
          <w:szCs w:val="24"/>
        </w:rPr>
        <w:t xml:space="preserve">I will be referring to Bettari’s box through the incident, detailing changes in attitude and behaviour and subsequently what effect this had on other’s attitude and behaviour </w:t>
      </w:r>
      <w:sdt>
        <w:sdtPr>
          <w:rPr>
            <w:sz w:val="24"/>
            <w:szCs w:val="24"/>
          </w:rPr>
          <w:id w:val="1377352044"/>
          <w:citation/>
        </w:sdtPr>
        <w:sdtContent>
          <w:r w:rsidR="005C79C9">
            <w:rPr>
              <w:sz w:val="24"/>
              <w:szCs w:val="24"/>
            </w:rPr>
            <w:fldChar w:fldCharType="begin"/>
          </w:r>
          <w:r w:rsidR="009136E4">
            <w:rPr>
              <w:sz w:val="24"/>
              <w:szCs w:val="24"/>
            </w:rPr>
            <w:instrText xml:space="preserve">CITATION Min24 \l 2057 </w:instrText>
          </w:r>
          <w:r w:rsidR="005C79C9">
            <w:rPr>
              <w:sz w:val="24"/>
              <w:szCs w:val="24"/>
            </w:rPr>
            <w:fldChar w:fldCharType="separate"/>
          </w:r>
          <w:r w:rsidR="005B34EF" w:rsidRPr="005B34EF">
            <w:rPr>
              <w:noProof/>
              <w:sz w:val="24"/>
              <w:szCs w:val="24"/>
            </w:rPr>
            <w:t>(Mind Tools Ltd, 2024)</w:t>
          </w:r>
          <w:r w:rsidR="005C79C9">
            <w:rPr>
              <w:sz w:val="24"/>
              <w:szCs w:val="24"/>
            </w:rPr>
            <w:fldChar w:fldCharType="end"/>
          </w:r>
        </w:sdtContent>
      </w:sdt>
      <w:r w:rsidR="005C79C9">
        <w:rPr>
          <w:sz w:val="24"/>
          <w:szCs w:val="24"/>
        </w:rPr>
        <w:t xml:space="preserve">. </w:t>
      </w:r>
    </w:p>
    <w:p w14:paraId="799F074A" w14:textId="77777777" w:rsidR="00970327" w:rsidRDefault="00970327" w:rsidP="0015674D">
      <w:pPr>
        <w:ind w:right="237"/>
        <w:jc w:val="both"/>
        <w:rPr>
          <w:sz w:val="24"/>
          <w:szCs w:val="24"/>
        </w:rPr>
      </w:pPr>
    </w:p>
    <w:p w14:paraId="29A0B91E" w14:textId="3FFB8976" w:rsidR="0015674D" w:rsidRDefault="00970327" w:rsidP="00340E9A">
      <w:pPr>
        <w:ind w:right="237"/>
        <w:jc w:val="both"/>
        <w:rPr>
          <w:sz w:val="24"/>
          <w:szCs w:val="24"/>
        </w:rPr>
      </w:pPr>
      <w:r>
        <w:rPr>
          <w:sz w:val="24"/>
          <w:szCs w:val="24"/>
        </w:rPr>
        <w:t xml:space="preserve">Throughout every incident that police officers attend, there is often a necessity to make quick decisions based on the limited information that is placed in front of them. Sometimes the information provided can make the decision making a complex task as there are often lots of factors to take under consideration. To assist police officers </w:t>
      </w:r>
      <w:r>
        <w:rPr>
          <w:sz w:val="24"/>
          <w:szCs w:val="24"/>
        </w:rPr>
        <w:lastRenderedPageBreak/>
        <w:t xml:space="preserve">in making these quick decisions, The College of Policing released a National Decision Model (NDM). The National Decision Model gives police officers a clear framework in which they can open up the options they have available given the information provided and their legal limitations. The National Decision Model has six key elements, the first being the Code of Ethics. The Code of Ethics is at the centre of the entirety of the national decision model and should be considered at each stage to ensure the decision making is justified, proportionate, legal, accountable, necessary, and ethical. The second is to gather information and intelligence, this is where police officers should take their opportunity to obtain as much information as possible in order to make the best decision. The next stage is to assess the threat and risk and develop a working strategy. The next step is to weigh up what information has been relayed and then to consider what powers and policies are available going forward, ensuring that decisions made are within our legal policing powers. The next step is to identify options and contingencies for if the original plan fails or circumstances change. Finally, take action and review what happened. The final stage is all part of a learning experience and helps police officers reflect on what went well and what could be improved should they go to a similar call in the future </w:t>
      </w:r>
      <w:sdt>
        <w:sdtPr>
          <w:rPr>
            <w:sz w:val="24"/>
            <w:szCs w:val="24"/>
          </w:rPr>
          <w:id w:val="2073071598"/>
          <w:citation/>
        </w:sdtPr>
        <w:sdtContent>
          <w:r>
            <w:rPr>
              <w:sz w:val="24"/>
              <w:szCs w:val="24"/>
            </w:rPr>
            <w:fldChar w:fldCharType="begin"/>
          </w:r>
          <w:r w:rsidR="009136E4">
            <w:rPr>
              <w:sz w:val="24"/>
              <w:szCs w:val="24"/>
            </w:rPr>
            <w:instrText xml:space="preserve">CITATION Col13 \l 2057 </w:instrText>
          </w:r>
          <w:r>
            <w:rPr>
              <w:sz w:val="24"/>
              <w:szCs w:val="24"/>
            </w:rPr>
            <w:fldChar w:fldCharType="separate"/>
          </w:r>
          <w:r w:rsidR="005B34EF" w:rsidRPr="005B34EF">
            <w:rPr>
              <w:noProof/>
              <w:sz w:val="24"/>
              <w:szCs w:val="24"/>
            </w:rPr>
            <w:t>(College of Policing, 2013)</w:t>
          </w:r>
          <w:r>
            <w:rPr>
              <w:sz w:val="24"/>
              <w:szCs w:val="24"/>
            </w:rPr>
            <w:fldChar w:fldCharType="end"/>
          </w:r>
        </w:sdtContent>
      </w:sdt>
      <w:r>
        <w:rPr>
          <w:sz w:val="24"/>
          <w:szCs w:val="24"/>
        </w:rPr>
        <w:t xml:space="preserve">. </w:t>
      </w:r>
    </w:p>
    <w:p w14:paraId="1FC330BD" w14:textId="77777777" w:rsidR="0098138B" w:rsidRDefault="0098138B" w:rsidP="00340E9A">
      <w:pPr>
        <w:ind w:right="237"/>
        <w:jc w:val="both"/>
        <w:rPr>
          <w:sz w:val="24"/>
          <w:szCs w:val="24"/>
        </w:rPr>
      </w:pPr>
    </w:p>
    <w:p w14:paraId="51C8B5D4" w14:textId="5593DB61" w:rsidR="001B10A1" w:rsidRDefault="00952609" w:rsidP="00970327">
      <w:pPr>
        <w:ind w:right="237"/>
        <w:jc w:val="both"/>
        <w:rPr>
          <w:sz w:val="24"/>
          <w:szCs w:val="24"/>
        </w:rPr>
      </w:pPr>
      <w:r>
        <w:rPr>
          <w:sz w:val="24"/>
          <w:szCs w:val="24"/>
        </w:rPr>
        <w:t>The incident I have selected to discuss was an emergency graded call</w:t>
      </w:r>
      <w:r w:rsidR="00225D05">
        <w:rPr>
          <w:sz w:val="24"/>
          <w:szCs w:val="24"/>
        </w:rPr>
        <w:t>,</w:t>
      </w:r>
      <w:r>
        <w:rPr>
          <w:sz w:val="24"/>
          <w:szCs w:val="24"/>
        </w:rPr>
        <w:t xml:space="preserve"> in relation to an ongoing domestic altercation ongoing between husband and wife at roughly 0100hrs. </w:t>
      </w:r>
      <w:r w:rsidR="001B10A1">
        <w:rPr>
          <w:sz w:val="24"/>
          <w:szCs w:val="24"/>
        </w:rPr>
        <w:t>The reporting person</w:t>
      </w:r>
      <w:r>
        <w:rPr>
          <w:sz w:val="24"/>
          <w:szCs w:val="24"/>
        </w:rPr>
        <w:t xml:space="preserve"> stated that she had just came off the phone to her mother who was very upset and stated that she could hear her father screaming in the </w:t>
      </w:r>
      <w:r w:rsidR="009949F0">
        <w:rPr>
          <w:sz w:val="24"/>
          <w:szCs w:val="24"/>
        </w:rPr>
        <w:t>background.</w:t>
      </w:r>
      <w:r>
        <w:rPr>
          <w:sz w:val="24"/>
          <w:szCs w:val="24"/>
        </w:rPr>
        <w:t xml:space="preserve"> </w:t>
      </w:r>
      <w:r w:rsidR="00B14B06">
        <w:rPr>
          <w:sz w:val="24"/>
          <w:szCs w:val="24"/>
        </w:rPr>
        <w:t>On my arrival</w:t>
      </w:r>
      <w:r w:rsidR="001B10A1">
        <w:rPr>
          <w:sz w:val="24"/>
          <w:szCs w:val="24"/>
        </w:rPr>
        <w:t xml:space="preserve">, </w:t>
      </w:r>
      <w:r w:rsidR="00F51792">
        <w:rPr>
          <w:sz w:val="24"/>
          <w:szCs w:val="24"/>
        </w:rPr>
        <w:t xml:space="preserve">I knocked the door to </w:t>
      </w:r>
      <w:r w:rsidR="00C31D1F">
        <w:rPr>
          <w:sz w:val="24"/>
          <w:szCs w:val="24"/>
        </w:rPr>
        <w:t xml:space="preserve">the incident address to </w:t>
      </w:r>
      <w:r w:rsidR="00F51792">
        <w:rPr>
          <w:sz w:val="24"/>
          <w:szCs w:val="24"/>
        </w:rPr>
        <w:t xml:space="preserve">which </w:t>
      </w:r>
      <w:r w:rsidR="001B10A1">
        <w:rPr>
          <w:sz w:val="24"/>
          <w:szCs w:val="24"/>
        </w:rPr>
        <w:t xml:space="preserve">a male </w:t>
      </w:r>
      <w:r w:rsidR="00F51792">
        <w:rPr>
          <w:sz w:val="24"/>
          <w:szCs w:val="24"/>
        </w:rPr>
        <w:t xml:space="preserve">answered. He appeared to be intoxicated as he was </w:t>
      </w:r>
      <w:r w:rsidR="00353EFB">
        <w:rPr>
          <w:sz w:val="24"/>
          <w:szCs w:val="24"/>
        </w:rPr>
        <w:t xml:space="preserve">slurring his words, his eyes were </w:t>
      </w:r>
      <w:r w:rsidR="00225D05">
        <w:rPr>
          <w:sz w:val="24"/>
          <w:szCs w:val="24"/>
        </w:rPr>
        <w:t>glazed,</w:t>
      </w:r>
      <w:r w:rsidR="00353EFB">
        <w:rPr>
          <w:sz w:val="24"/>
          <w:szCs w:val="24"/>
        </w:rPr>
        <w:t xml:space="preserve"> and he was unsteady on his feet. </w:t>
      </w:r>
      <w:r w:rsidR="001B10A1">
        <w:rPr>
          <w:sz w:val="24"/>
          <w:szCs w:val="24"/>
        </w:rPr>
        <w:t xml:space="preserve">He </w:t>
      </w:r>
      <w:r w:rsidR="00353EFB">
        <w:rPr>
          <w:sz w:val="24"/>
          <w:szCs w:val="24"/>
        </w:rPr>
        <w:t>allowed me to enter the address</w:t>
      </w:r>
      <w:r w:rsidR="00EB2C10">
        <w:rPr>
          <w:sz w:val="24"/>
          <w:szCs w:val="24"/>
        </w:rPr>
        <w:t xml:space="preserve"> where I saw </w:t>
      </w:r>
      <w:r w:rsidR="001B10A1">
        <w:rPr>
          <w:sz w:val="24"/>
          <w:szCs w:val="24"/>
        </w:rPr>
        <w:t xml:space="preserve">a female </w:t>
      </w:r>
      <w:r w:rsidR="00EB2C10">
        <w:rPr>
          <w:sz w:val="24"/>
          <w:szCs w:val="24"/>
        </w:rPr>
        <w:t xml:space="preserve">stood in the kitchen, she was visibly upset and was holding her face with both hands. As I was the only officer in the address, I asked the </w:t>
      </w:r>
      <w:r w:rsidR="001B10A1">
        <w:rPr>
          <w:sz w:val="24"/>
          <w:szCs w:val="24"/>
        </w:rPr>
        <w:t>male</w:t>
      </w:r>
      <w:r w:rsidR="00EB2C10">
        <w:rPr>
          <w:sz w:val="24"/>
          <w:szCs w:val="24"/>
        </w:rPr>
        <w:t xml:space="preserve"> to leave the room to which he initially obliged. However, he wandered back into the room right after and tried to talk to </w:t>
      </w:r>
      <w:r w:rsidR="001B10A1">
        <w:rPr>
          <w:sz w:val="24"/>
          <w:szCs w:val="24"/>
        </w:rPr>
        <w:t>the female</w:t>
      </w:r>
      <w:r w:rsidR="00EB2C10">
        <w:rPr>
          <w:sz w:val="24"/>
          <w:szCs w:val="24"/>
        </w:rPr>
        <w:t xml:space="preserve">. </w:t>
      </w:r>
      <w:r w:rsidR="00DA5C2D">
        <w:rPr>
          <w:sz w:val="24"/>
          <w:szCs w:val="24"/>
        </w:rPr>
        <w:t xml:space="preserve">I asked him to </w:t>
      </w:r>
      <w:r w:rsidR="00CC699D">
        <w:rPr>
          <w:sz w:val="24"/>
          <w:szCs w:val="24"/>
        </w:rPr>
        <w:t>leave again</w:t>
      </w:r>
      <w:r w:rsidR="00DA5C2D">
        <w:rPr>
          <w:sz w:val="24"/>
          <w:szCs w:val="24"/>
        </w:rPr>
        <w:t xml:space="preserve"> </w:t>
      </w:r>
      <w:r w:rsidR="00CC699D">
        <w:rPr>
          <w:sz w:val="24"/>
          <w:szCs w:val="24"/>
        </w:rPr>
        <w:t xml:space="preserve">but </w:t>
      </w:r>
      <w:r w:rsidR="00DA5C2D">
        <w:rPr>
          <w:sz w:val="24"/>
          <w:szCs w:val="24"/>
        </w:rPr>
        <w:t xml:space="preserve">this time he refused. The </w:t>
      </w:r>
      <w:r w:rsidR="001B10A1">
        <w:rPr>
          <w:sz w:val="24"/>
          <w:szCs w:val="24"/>
        </w:rPr>
        <w:t xml:space="preserve">female </w:t>
      </w:r>
      <w:r w:rsidR="00DA5C2D">
        <w:rPr>
          <w:sz w:val="24"/>
          <w:szCs w:val="24"/>
        </w:rPr>
        <w:t>bec</w:t>
      </w:r>
      <w:r w:rsidR="00C31D1F">
        <w:rPr>
          <w:sz w:val="24"/>
          <w:szCs w:val="24"/>
        </w:rPr>
        <w:t>a</w:t>
      </w:r>
      <w:r w:rsidR="00DA5C2D">
        <w:rPr>
          <w:sz w:val="24"/>
          <w:szCs w:val="24"/>
        </w:rPr>
        <w:t>me more upset and began crying</w:t>
      </w:r>
      <w:r w:rsidR="002D18EA">
        <w:rPr>
          <w:sz w:val="24"/>
          <w:szCs w:val="24"/>
        </w:rPr>
        <w:t>,</w:t>
      </w:r>
      <w:r w:rsidR="00C31D1F">
        <w:rPr>
          <w:sz w:val="24"/>
          <w:szCs w:val="24"/>
        </w:rPr>
        <w:t xml:space="preserve"> </w:t>
      </w:r>
      <w:r w:rsidR="00DA5C2D">
        <w:rPr>
          <w:sz w:val="24"/>
          <w:szCs w:val="24"/>
        </w:rPr>
        <w:t xml:space="preserve">shouting “I just want him to leave”. I approached hm and asked him once more, he then grabbed onto the door frame and refused. He started shouting over </w:t>
      </w:r>
      <w:r w:rsidR="00C31D1F">
        <w:rPr>
          <w:sz w:val="24"/>
          <w:szCs w:val="24"/>
        </w:rPr>
        <w:t xml:space="preserve">me, so </w:t>
      </w:r>
      <w:r w:rsidR="00DA5C2D">
        <w:rPr>
          <w:sz w:val="24"/>
          <w:szCs w:val="24"/>
        </w:rPr>
        <w:t xml:space="preserve">I sternly told him to leave to which he ignored me and </w:t>
      </w:r>
      <w:r w:rsidR="00CC699D">
        <w:rPr>
          <w:sz w:val="24"/>
          <w:szCs w:val="24"/>
        </w:rPr>
        <w:t xml:space="preserve">continued </w:t>
      </w:r>
      <w:r w:rsidR="00DA5C2D">
        <w:rPr>
          <w:sz w:val="24"/>
          <w:szCs w:val="24"/>
        </w:rPr>
        <w:t xml:space="preserve">shouting. I asked one last time and the same outcome happened. I then grabbed his hand and pushed it off the door frame and </w:t>
      </w:r>
      <w:r w:rsidR="00CC699D">
        <w:rPr>
          <w:sz w:val="24"/>
          <w:szCs w:val="24"/>
        </w:rPr>
        <w:t>said,</w:t>
      </w:r>
      <w:r w:rsidR="00DA5C2D">
        <w:rPr>
          <w:sz w:val="24"/>
          <w:szCs w:val="24"/>
        </w:rPr>
        <w:t xml:space="preserve"> “Leave or I will arrest you for breach of the peace”, he then grunted at me and tried pushing himself into the kitchen and towards his wife. I</w:t>
      </w:r>
      <w:r w:rsidR="00C31D1F">
        <w:rPr>
          <w:sz w:val="24"/>
          <w:szCs w:val="24"/>
        </w:rPr>
        <w:t xml:space="preserve"> </w:t>
      </w:r>
      <w:r w:rsidR="00DA5C2D">
        <w:rPr>
          <w:sz w:val="24"/>
          <w:szCs w:val="24"/>
        </w:rPr>
        <w:t xml:space="preserve">used home office approved arm restraints to try and control </w:t>
      </w:r>
      <w:r w:rsidR="002D18EA">
        <w:rPr>
          <w:sz w:val="24"/>
          <w:szCs w:val="24"/>
        </w:rPr>
        <w:t xml:space="preserve">of </w:t>
      </w:r>
      <w:r w:rsidR="00DA5C2D">
        <w:rPr>
          <w:sz w:val="24"/>
          <w:szCs w:val="24"/>
        </w:rPr>
        <w:t xml:space="preserve">the </w:t>
      </w:r>
      <w:r w:rsidR="001B10A1">
        <w:rPr>
          <w:sz w:val="24"/>
          <w:szCs w:val="24"/>
        </w:rPr>
        <w:t>male</w:t>
      </w:r>
      <w:r w:rsidR="00DA5C2D">
        <w:rPr>
          <w:sz w:val="24"/>
          <w:szCs w:val="24"/>
        </w:rPr>
        <w:t>. However, he began using active resistance trying to push me</w:t>
      </w:r>
      <w:r w:rsidR="001B10A1">
        <w:rPr>
          <w:sz w:val="24"/>
          <w:szCs w:val="24"/>
        </w:rPr>
        <w:t xml:space="preserve"> and had several impact factors making the restraint more difficult, such as being a large physical male who was heavily under the influence of alcohol</w:t>
      </w:r>
      <w:r w:rsidR="00DA5C2D">
        <w:rPr>
          <w:sz w:val="24"/>
          <w:szCs w:val="24"/>
        </w:rPr>
        <w:t xml:space="preserve">. I then </w:t>
      </w:r>
      <w:r w:rsidR="00CC699D">
        <w:rPr>
          <w:sz w:val="24"/>
          <w:szCs w:val="24"/>
        </w:rPr>
        <w:t xml:space="preserve">used a home office approved take down so that he was in the prone position, I then arrested the </w:t>
      </w:r>
      <w:r w:rsidR="001B10A1">
        <w:rPr>
          <w:sz w:val="24"/>
          <w:szCs w:val="24"/>
        </w:rPr>
        <w:t>male</w:t>
      </w:r>
      <w:r w:rsidR="00CC699D">
        <w:rPr>
          <w:sz w:val="24"/>
          <w:szCs w:val="24"/>
        </w:rPr>
        <w:t xml:space="preserve"> for breach of the peace, placed handcuffs on him in the rear stack position. I then lifted him to his feet and </w:t>
      </w:r>
      <w:r w:rsidR="001B10A1">
        <w:rPr>
          <w:sz w:val="24"/>
          <w:szCs w:val="24"/>
        </w:rPr>
        <w:t>escorted</w:t>
      </w:r>
      <w:r w:rsidR="00CC699D">
        <w:rPr>
          <w:sz w:val="24"/>
          <w:szCs w:val="24"/>
        </w:rPr>
        <w:t xml:space="preserve"> him out of the front door</w:t>
      </w:r>
      <w:r w:rsidR="001B10A1">
        <w:rPr>
          <w:sz w:val="24"/>
          <w:szCs w:val="24"/>
        </w:rPr>
        <w:t xml:space="preserve"> in the escort position</w:t>
      </w:r>
      <w:r w:rsidR="00CC699D">
        <w:rPr>
          <w:sz w:val="24"/>
          <w:szCs w:val="24"/>
        </w:rPr>
        <w:t xml:space="preserve">. </w:t>
      </w:r>
      <w:r w:rsidR="00702288">
        <w:rPr>
          <w:sz w:val="24"/>
          <w:szCs w:val="24"/>
        </w:rPr>
        <w:t>My colleague then took over and watched the male as I re-attended the address.</w:t>
      </w:r>
      <w:r w:rsidR="00BB2CBB">
        <w:rPr>
          <w:sz w:val="24"/>
          <w:szCs w:val="24"/>
        </w:rPr>
        <w:t xml:space="preserve"> </w:t>
      </w:r>
      <w:r w:rsidR="00CC699D">
        <w:rPr>
          <w:sz w:val="24"/>
          <w:szCs w:val="24"/>
        </w:rPr>
        <w:t xml:space="preserve">On speaking to the </w:t>
      </w:r>
      <w:r w:rsidR="00702288">
        <w:rPr>
          <w:sz w:val="24"/>
          <w:szCs w:val="24"/>
        </w:rPr>
        <w:t>female</w:t>
      </w:r>
      <w:r w:rsidR="00CC699D">
        <w:rPr>
          <w:sz w:val="24"/>
          <w:szCs w:val="24"/>
        </w:rPr>
        <w:t xml:space="preserve">, she stated </w:t>
      </w:r>
      <w:r w:rsidR="00702288">
        <w:rPr>
          <w:sz w:val="24"/>
          <w:szCs w:val="24"/>
        </w:rPr>
        <w:t xml:space="preserve">the male </w:t>
      </w:r>
      <w:r w:rsidR="00CC699D">
        <w:rPr>
          <w:sz w:val="24"/>
          <w:szCs w:val="24"/>
        </w:rPr>
        <w:t xml:space="preserve">had become angry because she wanted her grandson to stay the </w:t>
      </w:r>
      <w:r w:rsidR="00225D05">
        <w:rPr>
          <w:sz w:val="24"/>
          <w:szCs w:val="24"/>
        </w:rPr>
        <w:t>night but</w:t>
      </w:r>
      <w:r w:rsidR="00CC699D">
        <w:rPr>
          <w:sz w:val="24"/>
          <w:szCs w:val="24"/>
        </w:rPr>
        <w:t xml:space="preserve"> didn’t ask his opinion. I asked her if he had assaulted her because she was still covering her face. She then disclosed that he had punched her to the eye</w:t>
      </w:r>
      <w:r w:rsidR="002D18EA">
        <w:rPr>
          <w:sz w:val="24"/>
          <w:szCs w:val="24"/>
        </w:rPr>
        <w:t xml:space="preserve"> </w:t>
      </w:r>
      <w:r w:rsidR="00CC699D">
        <w:rPr>
          <w:sz w:val="24"/>
          <w:szCs w:val="24"/>
        </w:rPr>
        <w:t xml:space="preserve">and had attempted to strangle </w:t>
      </w:r>
      <w:r w:rsidR="00C31D1F">
        <w:rPr>
          <w:sz w:val="24"/>
          <w:szCs w:val="24"/>
        </w:rPr>
        <w:t>her,</w:t>
      </w:r>
      <w:r w:rsidR="00225D05">
        <w:rPr>
          <w:sz w:val="24"/>
          <w:szCs w:val="24"/>
        </w:rPr>
        <w:t xml:space="preserve"> but it wasn’t enough pressure to stop her breathing</w:t>
      </w:r>
      <w:r w:rsidR="002D18EA">
        <w:rPr>
          <w:sz w:val="24"/>
          <w:szCs w:val="24"/>
        </w:rPr>
        <w:t>, this left no vis</w:t>
      </w:r>
      <w:r w:rsidR="00C31D1F">
        <w:rPr>
          <w:sz w:val="24"/>
          <w:szCs w:val="24"/>
        </w:rPr>
        <w:t xml:space="preserve">ible </w:t>
      </w:r>
      <w:r w:rsidR="002D18EA">
        <w:rPr>
          <w:sz w:val="24"/>
          <w:szCs w:val="24"/>
        </w:rPr>
        <w:t>injury</w:t>
      </w:r>
      <w:r w:rsidR="00225D05">
        <w:rPr>
          <w:sz w:val="24"/>
          <w:szCs w:val="24"/>
        </w:rPr>
        <w:t xml:space="preserve">. She stated that she didn’t want to make a formal complaint </w:t>
      </w:r>
      <w:r w:rsidR="00225D05">
        <w:rPr>
          <w:sz w:val="24"/>
          <w:szCs w:val="24"/>
        </w:rPr>
        <w:lastRenderedPageBreak/>
        <w:t xml:space="preserve">or </w:t>
      </w:r>
      <w:r w:rsidR="00C31D1F">
        <w:rPr>
          <w:sz w:val="24"/>
          <w:szCs w:val="24"/>
        </w:rPr>
        <w:t xml:space="preserve">for </w:t>
      </w:r>
      <w:r w:rsidR="00225D05">
        <w:rPr>
          <w:sz w:val="24"/>
          <w:szCs w:val="24"/>
        </w:rPr>
        <w:t xml:space="preserve">him to be arrested, she just wanted him to leave the address. I informed her that he was going to be arrested and taken to custody. I asked her </w:t>
      </w:r>
      <w:r w:rsidR="00C31D1F">
        <w:rPr>
          <w:sz w:val="24"/>
          <w:szCs w:val="24"/>
        </w:rPr>
        <w:t xml:space="preserve">if she wanted </w:t>
      </w:r>
      <w:r w:rsidR="00225D05">
        <w:rPr>
          <w:sz w:val="24"/>
          <w:szCs w:val="24"/>
        </w:rPr>
        <w:t>to complete a Domestic Violence Stalking and Harassment (DASH) form to which she refused. I also asked if she would like to consider a Domestic Violence Protection Notice</w:t>
      </w:r>
      <w:r w:rsidR="001B10A1">
        <w:rPr>
          <w:sz w:val="24"/>
          <w:szCs w:val="24"/>
        </w:rPr>
        <w:t xml:space="preserve"> as there was not a lot of evidence to suggest the criminal offence had been committed</w:t>
      </w:r>
      <w:r w:rsidR="00225D05">
        <w:rPr>
          <w:sz w:val="24"/>
          <w:szCs w:val="24"/>
        </w:rPr>
        <w:t>, she also declined this.</w:t>
      </w:r>
      <w:r w:rsidR="001B10A1">
        <w:rPr>
          <w:sz w:val="24"/>
          <w:szCs w:val="24"/>
        </w:rPr>
        <w:t xml:space="preserve"> </w:t>
      </w:r>
    </w:p>
    <w:p w14:paraId="6315076A" w14:textId="6B4619B0" w:rsidR="00970327" w:rsidRDefault="00970327" w:rsidP="00970327">
      <w:pPr>
        <w:ind w:right="237"/>
        <w:jc w:val="both"/>
        <w:rPr>
          <w:sz w:val="24"/>
          <w:szCs w:val="24"/>
        </w:rPr>
      </w:pPr>
      <w:r>
        <w:rPr>
          <w:sz w:val="24"/>
          <w:szCs w:val="24"/>
        </w:rPr>
        <w:t xml:space="preserve"> The Domestic Abuse, Stalking and Harassment form was introduced to most of the United Kingdom police forces in 2009 as a tool for determining the risk level of a domestic relationship after a domestic related incident or crime has been committed. The DASH comes </w:t>
      </w:r>
      <w:r w:rsidR="00702288">
        <w:rPr>
          <w:sz w:val="24"/>
          <w:szCs w:val="24"/>
        </w:rPr>
        <w:t>in</w:t>
      </w:r>
      <w:r>
        <w:rPr>
          <w:sz w:val="24"/>
          <w:szCs w:val="24"/>
        </w:rPr>
        <w:t xml:space="preserve"> the form of a questionnaire where the subject of the DASH will answer a series of yes/no questions which can be expanded on further if applicable </w:t>
      </w:r>
      <w:sdt>
        <w:sdtPr>
          <w:rPr>
            <w:sz w:val="24"/>
            <w:szCs w:val="24"/>
          </w:rPr>
          <w:id w:val="1966917379"/>
          <w:citation/>
        </w:sdtPr>
        <w:sdtContent>
          <w:r>
            <w:rPr>
              <w:sz w:val="24"/>
              <w:szCs w:val="24"/>
            </w:rPr>
            <w:fldChar w:fldCharType="begin"/>
          </w:r>
          <w:r w:rsidR="009136E4">
            <w:rPr>
              <w:sz w:val="24"/>
              <w:szCs w:val="24"/>
            </w:rPr>
            <w:instrText xml:space="preserve">CITATION Tur19 \l 2057 </w:instrText>
          </w:r>
          <w:r>
            <w:rPr>
              <w:sz w:val="24"/>
              <w:szCs w:val="24"/>
            </w:rPr>
            <w:fldChar w:fldCharType="separate"/>
          </w:r>
          <w:r w:rsidR="005B34EF" w:rsidRPr="005B34EF">
            <w:rPr>
              <w:noProof/>
              <w:sz w:val="24"/>
              <w:szCs w:val="24"/>
            </w:rPr>
            <w:t>(Turner , et al., 2019)</w:t>
          </w:r>
          <w:r>
            <w:rPr>
              <w:sz w:val="24"/>
              <w:szCs w:val="24"/>
            </w:rPr>
            <w:fldChar w:fldCharType="end"/>
          </w:r>
        </w:sdtContent>
      </w:sdt>
      <w:r>
        <w:rPr>
          <w:sz w:val="24"/>
          <w:szCs w:val="24"/>
        </w:rPr>
        <w:t>.</w:t>
      </w:r>
    </w:p>
    <w:p w14:paraId="4EB3107E" w14:textId="5E1A1C7B" w:rsidR="001B10A1" w:rsidRDefault="001B10A1" w:rsidP="00970327">
      <w:pPr>
        <w:ind w:right="237"/>
        <w:jc w:val="both"/>
        <w:rPr>
          <w:sz w:val="24"/>
          <w:szCs w:val="24"/>
        </w:rPr>
      </w:pPr>
      <w:r>
        <w:rPr>
          <w:sz w:val="24"/>
          <w:szCs w:val="24"/>
        </w:rPr>
        <w:t xml:space="preserve">The Domestic violence protection notice, and Domestic Violence Protection Orders were introduced to UK polices in March 2014. They are procedures that are issued by police officers as a safeguarding measure after attending a domestic incident where there is insufficient evidence to charge the perpetrator. A DVPN must have a court hearing within 48 hours for an application for a DVPO. A DVPO can forbid a perpetrator from attending the victim’s address and from contacting them directly or indirectly, similarly to bail conditions. This gives the victim enough breathing space to make plans going forward, the victim will be in touch with external services which will act as a guiding hand should they require it </w:t>
      </w:r>
      <w:sdt>
        <w:sdtPr>
          <w:rPr>
            <w:sz w:val="24"/>
            <w:szCs w:val="24"/>
          </w:rPr>
          <w:id w:val="-1927794056"/>
          <w:citation/>
        </w:sdtPr>
        <w:sdtContent>
          <w:r>
            <w:rPr>
              <w:sz w:val="24"/>
              <w:szCs w:val="24"/>
            </w:rPr>
            <w:fldChar w:fldCharType="begin"/>
          </w:r>
          <w:r>
            <w:rPr>
              <w:sz w:val="24"/>
              <w:szCs w:val="24"/>
            </w:rPr>
            <w:instrText xml:space="preserve">CITATION Gui10 \l 2057 </w:instrText>
          </w:r>
          <w:r>
            <w:rPr>
              <w:sz w:val="24"/>
              <w:szCs w:val="24"/>
            </w:rPr>
            <w:fldChar w:fldCharType="separate"/>
          </w:r>
          <w:r w:rsidR="005B34EF" w:rsidRPr="005B34EF">
            <w:rPr>
              <w:noProof/>
              <w:sz w:val="24"/>
              <w:szCs w:val="24"/>
            </w:rPr>
            <w:t>(Guidance Setions 24-33 Crime and Security Act, 2010)</w:t>
          </w:r>
          <w:r>
            <w:rPr>
              <w:sz w:val="24"/>
              <w:szCs w:val="24"/>
            </w:rPr>
            <w:fldChar w:fldCharType="end"/>
          </w:r>
        </w:sdtContent>
      </w:sdt>
      <w:r>
        <w:rPr>
          <w:sz w:val="24"/>
          <w:szCs w:val="24"/>
        </w:rPr>
        <w:t>.</w:t>
      </w:r>
    </w:p>
    <w:p w14:paraId="3DE1F9F5" w14:textId="213F1222" w:rsidR="00702288" w:rsidRDefault="001B10A1" w:rsidP="00340E9A">
      <w:pPr>
        <w:ind w:right="237"/>
        <w:jc w:val="both"/>
        <w:rPr>
          <w:sz w:val="24"/>
          <w:szCs w:val="24"/>
        </w:rPr>
      </w:pPr>
      <w:r>
        <w:rPr>
          <w:sz w:val="24"/>
          <w:szCs w:val="24"/>
        </w:rPr>
        <w:t>After this, s</w:t>
      </w:r>
      <w:r w:rsidR="00225D05">
        <w:rPr>
          <w:sz w:val="24"/>
          <w:szCs w:val="24"/>
        </w:rPr>
        <w:t xml:space="preserve">he stated that this was the end of their relationship, and she didn’t want it to come to this. I took a detailed account of the incident, took details of the children so that I could complete a </w:t>
      </w:r>
      <w:r w:rsidR="002D18EA">
        <w:rPr>
          <w:sz w:val="24"/>
          <w:szCs w:val="24"/>
        </w:rPr>
        <w:t>comprehensive</w:t>
      </w:r>
      <w:r w:rsidR="00225D05">
        <w:rPr>
          <w:sz w:val="24"/>
          <w:szCs w:val="24"/>
        </w:rPr>
        <w:t xml:space="preserve"> Police Protection Notice (PPN) referral and provided her with relevant safeguarding advice before leaving. </w:t>
      </w:r>
    </w:p>
    <w:p w14:paraId="09CBCE8F" w14:textId="48B13D0D" w:rsidR="00225D05" w:rsidRDefault="00225D05" w:rsidP="00340E9A">
      <w:pPr>
        <w:ind w:right="237"/>
        <w:jc w:val="both"/>
        <w:rPr>
          <w:sz w:val="24"/>
          <w:szCs w:val="24"/>
        </w:rPr>
      </w:pPr>
      <w:r>
        <w:rPr>
          <w:sz w:val="24"/>
          <w:szCs w:val="24"/>
        </w:rPr>
        <w:t>I then</w:t>
      </w:r>
      <w:r w:rsidR="002D18EA">
        <w:rPr>
          <w:sz w:val="24"/>
          <w:szCs w:val="24"/>
        </w:rPr>
        <w:t xml:space="preserve"> exited the address, approached the </w:t>
      </w:r>
      <w:r w:rsidR="00702288">
        <w:rPr>
          <w:sz w:val="24"/>
          <w:szCs w:val="24"/>
        </w:rPr>
        <w:t>male</w:t>
      </w:r>
      <w:r w:rsidR="002D18EA">
        <w:rPr>
          <w:sz w:val="24"/>
          <w:szCs w:val="24"/>
        </w:rPr>
        <w:t xml:space="preserve"> who was sat in the back of the marked police vehicle and arrested him for common assault and non-fatal strangulation. I did this under Section 24(2) of the Police and Criminal Evidence Act 1984, I did this as I had reasonable grounds to suspect that a criminal offence had been committed and also had reasonable grounds to suspect that he was </w:t>
      </w:r>
      <w:r w:rsidR="00123AE3">
        <w:rPr>
          <w:sz w:val="24"/>
          <w:szCs w:val="24"/>
        </w:rPr>
        <w:t>responsible</w:t>
      </w:r>
      <w:r w:rsidR="002D18EA">
        <w:rPr>
          <w:sz w:val="24"/>
          <w:szCs w:val="24"/>
        </w:rPr>
        <w:t xml:space="preserve"> for committing the alleged offences. </w:t>
      </w:r>
      <w:r w:rsidR="006553C7">
        <w:rPr>
          <w:sz w:val="24"/>
          <w:szCs w:val="24"/>
        </w:rPr>
        <w:t xml:space="preserve">My necessities for arresting him was to allow a prompt and effective investigation by obtaining further evidence from the scene and obtaining his account by questioning. The other necessity was to prevent further injury to wife, who is a repeat victim by the hands of the detained </w:t>
      </w:r>
      <w:r w:rsidR="00264D74">
        <w:rPr>
          <w:sz w:val="24"/>
          <w:szCs w:val="24"/>
        </w:rPr>
        <w:t>person.</w:t>
      </w:r>
      <w:r w:rsidR="00264D74" w:rsidRPr="00264D74">
        <w:rPr>
          <w:sz w:val="24"/>
          <w:szCs w:val="24"/>
        </w:rPr>
        <w:t xml:space="preserve"> The necessities for arrest are essential as I am taking away the male’s right to liberty and security, as per article 5 Human Rights Act 1998</w:t>
      </w:r>
      <w:r w:rsidR="00264D74">
        <w:rPr>
          <w:sz w:val="24"/>
          <w:szCs w:val="24"/>
        </w:rPr>
        <w:t>.</w:t>
      </w:r>
      <w:r w:rsidR="00BB2CBB">
        <w:rPr>
          <w:sz w:val="24"/>
          <w:szCs w:val="24"/>
        </w:rPr>
        <w:t xml:space="preserve"> </w:t>
      </w:r>
      <w:r w:rsidR="00123AE3">
        <w:rPr>
          <w:sz w:val="24"/>
          <w:szCs w:val="24"/>
        </w:rPr>
        <w:t xml:space="preserve">I then searched the </w:t>
      </w:r>
      <w:r w:rsidR="00702288">
        <w:rPr>
          <w:sz w:val="24"/>
          <w:szCs w:val="24"/>
        </w:rPr>
        <w:t>male</w:t>
      </w:r>
      <w:r w:rsidR="00123AE3">
        <w:rPr>
          <w:sz w:val="24"/>
          <w:szCs w:val="24"/>
        </w:rPr>
        <w:t xml:space="preserve"> under Section 32(1) of the Police and Criminal Evidence Act 1984 as I had reasonable grounds to believe that the male may possess an article that will allow him to present a danger to himself or others or an article to implement his escape</w:t>
      </w:r>
      <w:r w:rsidR="00264D74">
        <w:rPr>
          <w:sz w:val="24"/>
          <w:szCs w:val="24"/>
        </w:rPr>
        <w:t xml:space="preserve">. </w:t>
      </w:r>
      <w:r w:rsidR="00264D74" w:rsidRPr="00264D74">
        <w:rPr>
          <w:sz w:val="24"/>
          <w:szCs w:val="24"/>
        </w:rPr>
        <w:t>, I did this to ensure my own personal safety as well as the male’s own safety due to h</w:t>
      </w:r>
      <w:r w:rsidR="00264D74">
        <w:rPr>
          <w:sz w:val="24"/>
          <w:szCs w:val="24"/>
        </w:rPr>
        <w:t xml:space="preserve">im initially resisting </w:t>
      </w:r>
      <w:r w:rsidR="00264D74" w:rsidRPr="00264D74">
        <w:rPr>
          <w:sz w:val="24"/>
          <w:szCs w:val="24"/>
        </w:rPr>
        <w:t>but also for his comfort whilst travelling</w:t>
      </w:r>
      <w:r w:rsidR="00123AE3">
        <w:rPr>
          <w:sz w:val="24"/>
          <w:szCs w:val="24"/>
        </w:rPr>
        <w:t>. Nothing to note was found on the male so I</w:t>
      </w:r>
      <w:r>
        <w:rPr>
          <w:sz w:val="24"/>
          <w:szCs w:val="24"/>
        </w:rPr>
        <w:t xml:space="preserve"> conveyed the husband to the </w:t>
      </w:r>
      <w:r w:rsidR="002D18EA">
        <w:rPr>
          <w:sz w:val="24"/>
          <w:szCs w:val="24"/>
        </w:rPr>
        <w:t>Custody</w:t>
      </w:r>
      <w:r>
        <w:rPr>
          <w:sz w:val="24"/>
          <w:szCs w:val="24"/>
        </w:rPr>
        <w:t xml:space="preserve"> Detention Unit where his detention with authorised by the Police Sergeant</w:t>
      </w:r>
      <w:r w:rsidR="00123AE3">
        <w:rPr>
          <w:sz w:val="24"/>
          <w:szCs w:val="24"/>
        </w:rPr>
        <w:t xml:space="preserve"> at the custody desk. </w:t>
      </w:r>
    </w:p>
    <w:p w14:paraId="683B2F6C" w14:textId="77777777" w:rsidR="00F51792" w:rsidRDefault="00F51792" w:rsidP="00340E9A">
      <w:pPr>
        <w:ind w:right="237"/>
        <w:jc w:val="both"/>
        <w:rPr>
          <w:sz w:val="24"/>
          <w:szCs w:val="24"/>
        </w:rPr>
      </w:pPr>
    </w:p>
    <w:p w14:paraId="7C0C616F" w14:textId="3029769F" w:rsidR="00702288" w:rsidRDefault="00702288" w:rsidP="00702288">
      <w:pPr>
        <w:jc w:val="both"/>
        <w:rPr>
          <w:sz w:val="24"/>
          <w:szCs w:val="24"/>
        </w:rPr>
      </w:pPr>
      <w:r>
        <w:rPr>
          <w:sz w:val="24"/>
          <w:szCs w:val="24"/>
        </w:rPr>
        <w:t xml:space="preserve">My feelings during the incident were mixed. I remained calm throughout. However, I found it increasingly difficult to maintain my composure and patience with the male as he was ignoring my orders. It was at this point I had to physically restrain him and use loud clear orders for him to move back. I felt a small element of fear when the male showed active resistance as I was unsure of how much force I was able to use as a </w:t>
      </w:r>
      <w:r>
        <w:rPr>
          <w:sz w:val="24"/>
          <w:szCs w:val="24"/>
        </w:rPr>
        <w:lastRenderedPageBreak/>
        <w:t>police officer  without being too heavy handed but also to prevent injury to myself and detain him.</w:t>
      </w:r>
    </w:p>
    <w:p w14:paraId="5E71B465" w14:textId="77777777" w:rsidR="00702288" w:rsidRDefault="00702288" w:rsidP="00702288">
      <w:pPr>
        <w:jc w:val="both"/>
        <w:rPr>
          <w:sz w:val="24"/>
          <w:szCs w:val="24"/>
        </w:rPr>
      </w:pPr>
    </w:p>
    <w:p w14:paraId="40E817BA" w14:textId="24B37A56" w:rsidR="00622FE1" w:rsidRDefault="00622FE1" w:rsidP="00622FE1">
      <w:pPr>
        <w:jc w:val="both"/>
        <w:rPr>
          <w:sz w:val="24"/>
          <w:szCs w:val="24"/>
        </w:rPr>
      </w:pPr>
      <w:bookmarkStart w:id="0" w:name="_Hlk136102435"/>
      <w:r>
        <w:rPr>
          <w:sz w:val="24"/>
          <w:szCs w:val="24"/>
        </w:rPr>
        <w:t xml:space="preserve">On evaluation, I believe my involvement with the male was effective and ultimately ended in success. However, I believe that there were small parts of the incident that could have been improved, for example I believe I could have used more force and used force more quickly to assert more control over the situation. I could have used the 5-step appeal to conform more to professional policing stands when confronted with a standoff.  </w:t>
      </w:r>
    </w:p>
    <w:bookmarkEnd w:id="0"/>
    <w:p w14:paraId="01680CE0" w14:textId="77777777" w:rsidR="00702288" w:rsidRDefault="00702288" w:rsidP="00702288">
      <w:pPr>
        <w:jc w:val="both"/>
        <w:rPr>
          <w:sz w:val="24"/>
          <w:szCs w:val="24"/>
        </w:rPr>
      </w:pPr>
    </w:p>
    <w:p w14:paraId="14550DB9" w14:textId="704C578B" w:rsidR="00622FE1" w:rsidRDefault="00622FE1" w:rsidP="00622FE1">
      <w:pPr>
        <w:jc w:val="both"/>
        <w:rPr>
          <w:sz w:val="24"/>
          <w:szCs w:val="24"/>
        </w:rPr>
      </w:pPr>
      <w:r>
        <w:rPr>
          <w:sz w:val="24"/>
          <w:szCs w:val="24"/>
        </w:rPr>
        <w:t xml:space="preserve">I believe the incident ended well because I took Bettari’s box into consideration and matched the </w:t>
      </w:r>
      <w:r w:rsidR="004037AC">
        <w:rPr>
          <w:sz w:val="24"/>
          <w:szCs w:val="24"/>
        </w:rPr>
        <w:t>male’s</w:t>
      </w:r>
      <w:r>
        <w:rPr>
          <w:sz w:val="24"/>
          <w:szCs w:val="24"/>
        </w:rPr>
        <w:t xml:space="preserve"> level of aggression to control him but then brought him back down to a calm level after the situation was more controlled. I considered the National Decision Model throughout an ensured I conformed to professional </w:t>
      </w:r>
      <w:r w:rsidR="004037AC">
        <w:rPr>
          <w:sz w:val="24"/>
          <w:szCs w:val="24"/>
        </w:rPr>
        <w:t>policing</w:t>
      </w:r>
      <w:r>
        <w:rPr>
          <w:sz w:val="24"/>
          <w:szCs w:val="24"/>
        </w:rPr>
        <w:t xml:space="preserve"> standards and took an ethical approach towards the victim. </w:t>
      </w:r>
    </w:p>
    <w:p w14:paraId="6CAD7C6D" w14:textId="77777777" w:rsidR="004037AC" w:rsidRDefault="004037AC" w:rsidP="00622FE1">
      <w:pPr>
        <w:jc w:val="both"/>
        <w:rPr>
          <w:sz w:val="24"/>
          <w:szCs w:val="24"/>
        </w:rPr>
      </w:pPr>
    </w:p>
    <w:p w14:paraId="3C6A64D6" w14:textId="7638D69B" w:rsidR="004037AC" w:rsidRDefault="004037AC" w:rsidP="00622FE1">
      <w:pPr>
        <w:jc w:val="both"/>
        <w:rPr>
          <w:sz w:val="24"/>
          <w:szCs w:val="24"/>
        </w:rPr>
      </w:pPr>
      <w:r>
        <w:rPr>
          <w:sz w:val="24"/>
          <w:szCs w:val="24"/>
        </w:rPr>
        <w:t>To conclude, as a result of this incident I have learned that tactical communications isn’t always going to work but it does limit the need for further physical restraint, it ultimately resulted in a more positive process than it could have been. I have also learned to act more quickly to best safeguard a victim when dealing with a subject who is heavily intoxicated.</w:t>
      </w:r>
    </w:p>
    <w:p w14:paraId="618DB491" w14:textId="77777777" w:rsidR="00622FE1" w:rsidRDefault="00622FE1" w:rsidP="00702288">
      <w:pPr>
        <w:jc w:val="both"/>
        <w:rPr>
          <w:sz w:val="24"/>
          <w:szCs w:val="24"/>
        </w:rPr>
      </w:pPr>
    </w:p>
    <w:p w14:paraId="452E40A6" w14:textId="0202D74A" w:rsidR="008B28E7" w:rsidRDefault="008B28E7" w:rsidP="00340E9A">
      <w:pPr>
        <w:ind w:right="237"/>
        <w:jc w:val="both"/>
        <w:rPr>
          <w:sz w:val="24"/>
          <w:szCs w:val="24"/>
        </w:rPr>
      </w:pPr>
    </w:p>
    <w:p w14:paraId="1C1C81ED" w14:textId="7D5DFE7D" w:rsidR="00702288" w:rsidRDefault="00AA5D30" w:rsidP="00340E9A">
      <w:pPr>
        <w:ind w:right="237"/>
        <w:jc w:val="both"/>
        <w:rPr>
          <w:sz w:val="24"/>
          <w:szCs w:val="24"/>
        </w:rPr>
      </w:pPr>
      <w:r>
        <w:rPr>
          <w:sz w:val="24"/>
          <w:szCs w:val="24"/>
        </w:rPr>
        <w:t>Word count - 1917</w:t>
      </w:r>
    </w:p>
    <w:p w14:paraId="02ED405E" w14:textId="77777777" w:rsidR="00702288" w:rsidRDefault="00702288"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04C04D5" w14:textId="7C5A7482" w:rsidR="00F33C97" w:rsidRPr="0070421B" w:rsidRDefault="009949F0" w:rsidP="009949F0">
      <w:pPr>
        <w:ind w:right="237"/>
        <w:jc w:val="both"/>
        <w:rPr>
          <w:sz w:val="24"/>
          <w:szCs w:val="24"/>
        </w:rPr>
      </w:pPr>
      <w:r w:rsidRPr="0070421B">
        <w:rPr>
          <w:sz w:val="24"/>
          <w:szCs w:val="24"/>
        </w:rPr>
        <w:t xml:space="preserve">Throughout this essay, I will be </w:t>
      </w:r>
      <w:r w:rsidR="00A86178">
        <w:rPr>
          <w:sz w:val="24"/>
          <w:szCs w:val="24"/>
        </w:rPr>
        <w:t>evaluating</w:t>
      </w:r>
      <w:r w:rsidRPr="0070421B">
        <w:rPr>
          <w:sz w:val="24"/>
          <w:szCs w:val="24"/>
        </w:rPr>
        <w:t xml:space="preserve"> </w:t>
      </w:r>
      <w:r w:rsidR="00F33C97" w:rsidRPr="0070421B">
        <w:rPr>
          <w:sz w:val="24"/>
          <w:szCs w:val="24"/>
        </w:rPr>
        <w:t xml:space="preserve">team cohesion and why inter-personal conflict can occur within a team,  how team dynamics can result in failing to comply with the professional standards of poling and the means of developing team cohesion. </w:t>
      </w:r>
    </w:p>
    <w:p w14:paraId="7A1FEAFE" w14:textId="470D5D15" w:rsidR="009949F0" w:rsidRPr="0070421B" w:rsidRDefault="009949F0" w:rsidP="009949F0">
      <w:pPr>
        <w:ind w:right="237"/>
        <w:jc w:val="both"/>
        <w:rPr>
          <w:sz w:val="24"/>
          <w:szCs w:val="24"/>
        </w:rPr>
      </w:pPr>
      <w:r w:rsidRPr="0070421B">
        <w:rPr>
          <w:sz w:val="24"/>
          <w:szCs w:val="24"/>
        </w:rPr>
        <w:t xml:space="preserve">As this is a reflective written task, I will be using Driscoll’s model of reflection as a tool to structure my answer </w:t>
      </w:r>
      <w:sdt>
        <w:sdtPr>
          <w:rPr>
            <w:sz w:val="24"/>
            <w:szCs w:val="24"/>
          </w:rPr>
          <w:id w:val="1428461641"/>
          <w:citation/>
        </w:sdtPr>
        <w:sdtContent>
          <w:r w:rsidRPr="0070421B">
            <w:rPr>
              <w:sz w:val="24"/>
              <w:szCs w:val="24"/>
            </w:rPr>
            <w:fldChar w:fldCharType="begin"/>
          </w:r>
          <w:r w:rsidRPr="0070421B">
            <w:rPr>
              <w:sz w:val="24"/>
              <w:szCs w:val="24"/>
            </w:rPr>
            <w:instrText xml:space="preserve">CITATION Dri07 \l 2057 </w:instrText>
          </w:r>
          <w:r w:rsidRPr="0070421B">
            <w:rPr>
              <w:sz w:val="24"/>
              <w:szCs w:val="24"/>
            </w:rPr>
            <w:fldChar w:fldCharType="separate"/>
          </w:r>
          <w:r w:rsidR="005B34EF" w:rsidRPr="005B34EF">
            <w:rPr>
              <w:noProof/>
              <w:sz w:val="24"/>
              <w:szCs w:val="24"/>
            </w:rPr>
            <w:t>(Driscoll, 2007)</w:t>
          </w:r>
          <w:r w:rsidRPr="0070421B">
            <w:rPr>
              <w:sz w:val="24"/>
              <w:szCs w:val="24"/>
            </w:rPr>
            <w:fldChar w:fldCharType="end"/>
          </w:r>
        </w:sdtContent>
      </w:sdt>
      <w:r w:rsidRPr="0070421B">
        <w:rPr>
          <w:sz w:val="24"/>
          <w:szCs w:val="24"/>
        </w:rPr>
        <w:t xml:space="preserve">. The model works in three steps. To begin, “what?”,  I will be discussing the key factors. Namely, </w:t>
      </w:r>
      <w:r w:rsidR="009B78E0" w:rsidRPr="0070421B">
        <w:rPr>
          <w:sz w:val="24"/>
          <w:szCs w:val="24"/>
        </w:rPr>
        <w:t xml:space="preserve">what team cohesion is, why it is important to have team cohesion and </w:t>
      </w:r>
      <w:r w:rsidRPr="0070421B">
        <w:rPr>
          <w:sz w:val="24"/>
          <w:szCs w:val="24"/>
        </w:rPr>
        <w:t>why inter-personal conflict can occur within a team environment and my personal experiences with it</w:t>
      </w:r>
      <w:r w:rsidR="00D435FA" w:rsidRPr="0070421B">
        <w:rPr>
          <w:sz w:val="24"/>
          <w:szCs w:val="24"/>
        </w:rPr>
        <w:t xml:space="preserve"> and theories of team dynamics.</w:t>
      </w:r>
      <w:r w:rsidR="00BB2CBB">
        <w:rPr>
          <w:sz w:val="24"/>
          <w:szCs w:val="24"/>
        </w:rPr>
        <w:t xml:space="preserve"> </w:t>
      </w:r>
      <w:r w:rsidRPr="0070421B">
        <w:rPr>
          <w:sz w:val="24"/>
          <w:szCs w:val="24"/>
        </w:rPr>
        <w:t>Secondly, “so what?”, in this section I will be focusing on how these inter-personal conflicts can result in police officers failing to comply with the professional standards of policing.</w:t>
      </w:r>
      <w:r w:rsidR="00BB2CBB">
        <w:rPr>
          <w:sz w:val="24"/>
          <w:szCs w:val="24"/>
        </w:rPr>
        <w:t xml:space="preserve"> </w:t>
      </w:r>
      <w:r w:rsidRPr="0070421B">
        <w:rPr>
          <w:sz w:val="24"/>
          <w:szCs w:val="24"/>
        </w:rPr>
        <w:t xml:space="preserve">Finally, “now what?”, I will be focusing on the means for developing team cohesion, to prevent inter-personal conflict from reoccurring.  </w:t>
      </w:r>
    </w:p>
    <w:p w14:paraId="11BBFE54" w14:textId="77777777" w:rsidR="005E3CFD" w:rsidRPr="0070421B" w:rsidRDefault="005E3CFD" w:rsidP="00340E9A">
      <w:pPr>
        <w:ind w:right="237"/>
        <w:jc w:val="both"/>
        <w:rPr>
          <w:sz w:val="24"/>
          <w:szCs w:val="24"/>
        </w:rPr>
      </w:pPr>
    </w:p>
    <w:p w14:paraId="02CD164F" w14:textId="739C4062" w:rsidR="00E85E78" w:rsidRPr="0070421B" w:rsidRDefault="009949F0" w:rsidP="00340E9A">
      <w:pPr>
        <w:ind w:right="237"/>
        <w:jc w:val="both"/>
        <w:rPr>
          <w:sz w:val="24"/>
          <w:szCs w:val="24"/>
        </w:rPr>
      </w:pPr>
      <w:r w:rsidRPr="0070421B">
        <w:rPr>
          <w:sz w:val="24"/>
          <w:szCs w:val="24"/>
        </w:rPr>
        <w:t>To begin,</w:t>
      </w:r>
      <w:r w:rsidR="00052260" w:rsidRPr="0070421B">
        <w:rPr>
          <w:sz w:val="24"/>
          <w:szCs w:val="24"/>
        </w:rPr>
        <w:t xml:space="preserve"> </w:t>
      </w:r>
      <w:r w:rsidR="00F95FFD" w:rsidRPr="0070421B">
        <w:rPr>
          <w:sz w:val="24"/>
          <w:szCs w:val="24"/>
        </w:rPr>
        <w:t xml:space="preserve">team </w:t>
      </w:r>
      <w:r w:rsidRPr="0070421B">
        <w:rPr>
          <w:sz w:val="24"/>
          <w:szCs w:val="24"/>
        </w:rPr>
        <w:t xml:space="preserve">cohesion is defined as </w:t>
      </w:r>
      <w:r w:rsidR="009B78E0" w:rsidRPr="0070421B">
        <w:rPr>
          <w:sz w:val="24"/>
          <w:szCs w:val="24"/>
        </w:rPr>
        <w:t xml:space="preserve">““a dynamic process that is reflected in the tendency for a group to stick together and remain united in the pursuit of its instrumental objectives and/or for the satisfaction of member affective needs” </w:t>
      </w:r>
      <w:sdt>
        <w:sdtPr>
          <w:rPr>
            <w:sz w:val="24"/>
            <w:szCs w:val="24"/>
          </w:rPr>
          <w:id w:val="-1418331833"/>
          <w:citation/>
        </w:sdtPr>
        <w:sdtContent>
          <w:r w:rsidR="009B78E0" w:rsidRPr="0070421B">
            <w:rPr>
              <w:sz w:val="24"/>
              <w:szCs w:val="24"/>
            </w:rPr>
            <w:fldChar w:fldCharType="begin"/>
          </w:r>
          <w:r w:rsidR="009B78E0" w:rsidRPr="0070421B">
            <w:rPr>
              <w:sz w:val="24"/>
              <w:szCs w:val="24"/>
            </w:rPr>
            <w:instrText xml:space="preserve"> CITATION Car98 \l 2057 </w:instrText>
          </w:r>
          <w:r w:rsidR="009B78E0" w:rsidRPr="0070421B">
            <w:rPr>
              <w:sz w:val="24"/>
              <w:szCs w:val="24"/>
            </w:rPr>
            <w:fldChar w:fldCharType="separate"/>
          </w:r>
          <w:r w:rsidR="005B34EF" w:rsidRPr="005B34EF">
            <w:rPr>
              <w:noProof/>
              <w:sz w:val="24"/>
              <w:szCs w:val="24"/>
            </w:rPr>
            <w:t>(Carron, et al., 1998)</w:t>
          </w:r>
          <w:r w:rsidR="009B78E0" w:rsidRPr="0070421B">
            <w:rPr>
              <w:sz w:val="24"/>
              <w:szCs w:val="24"/>
            </w:rPr>
            <w:fldChar w:fldCharType="end"/>
          </w:r>
        </w:sdtContent>
      </w:sdt>
      <w:r w:rsidR="009B78E0" w:rsidRPr="0070421B">
        <w:rPr>
          <w:sz w:val="24"/>
          <w:szCs w:val="24"/>
        </w:rPr>
        <w:t xml:space="preserve">. Cohesion is an important factor within </w:t>
      </w:r>
      <w:r w:rsidR="00F95FFD" w:rsidRPr="0070421B">
        <w:rPr>
          <w:sz w:val="24"/>
          <w:szCs w:val="24"/>
        </w:rPr>
        <w:t xml:space="preserve">a team </w:t>
      </w:r>
      <w:r w:rsidR="009B78E0" w:rsidRPr="0070421B">
        <w:rPr>
          <w:sz w:val="24"/>
          <w:szCs w:val="24"/>
        </w:rPr>
        <w:t xml:space="preserve">as it has been positively linked with having a better performance level than teams that don’t have it </w:t>
      </w:r>
      <w:sdt>
        <w:sdtPr>
          <w:rPr>
            <w:sz w:val="24"/>
            <w:szCs w:val="24"/>
          </w:rPr>
          <w:id w:val="1885522453"/>
          <w:citation/>
        </w:sdtPr>
        <w:sdtContent>
          <w:r w:rsidR="009B78E0" w:rsidRPr="0070421B">
            <w:rPr>
              <w:sz w:val="24"/>
              <w:szCs w:val="24"/>
            </w:rPr>
            <w:fldChar w:fldCharType="begin"/>
          </w:r>
          <w:r w:rsidR="009136E4">
            <w:rPr>
              <w:sz w:val="24"/>
              <w:szCs w:val="24"/>
            </w:rPr>
            <w:instrText xml:space="preserve">CITATION Bea03 \l 2057 </w:instrText>
          </w:r>
          <w:r w:rsidR="009B78E0" w:rsidRPr="0070421B">
            <w:rPr>
              <w:sz w:val="24"/>
              <w:szCs w:val="24"/>
            </w:rPr>
            <w:fldChar w:fldCharType="separate"/>
          </w:r>
          <w:r w:rsidR="005B34EF" w:rsidRPr="005B34EF">
            <w:rPr>
              <w:noProof/>
              <w:sz w:val="24"/>
              <w:szCs w:val="24"/>
            </w:rPr>
            <w:t>(Beal, et al., 2003)</w:t>
          </w:r>
          <w:r w:rsidR="009B78E0" w:rsidRPr="0070421B">
            <w:rPr>
              <w:sz w:val="24"/>
              <w:szCs w:val="24"/>
            </w:rPr>
            <w:fldChar w:fldCharType="end"/>
          </w:r>
        </w:sdtContent>
      </w:sdt>
      <w:r w:rsidR="009B78E0" w:rsidRPr="0070421B">
        <w:rPr>
          <w:sz w:val="24"/>
          <w:szCs w:val="24"/>
        </w:rPr>
        <w:t xml:space="preserve">. This in particular </w:t>
      </w:r>
      <w:r w:rsidR="00AF6A53" w:rsidRPr="0070421B">
        <w:rPr>
          <w:sz w:val="24"/>
          <w:szCs w:val="24"/>
        </w:rPr>
        <w:t xml:space="preserve">has a more notable effect within occupations that respond to emergencies or react quickly to incidents with high levels of stress and risk, occupations such as a police officer or a member of the armed forces </w:t>
      </w:r>
      <w:sdt>
        <w:sdtPr>
          <w:rPr>
            <w:sz w:val="24"/>
            <w:szCs w:val="24"/>
          </w:rPr>
          <w:id w:val="808913625"/>
          <w:citation/>
        </w:sdtPr>
        <w:sdtContent>
          <w:r w:rsidR="00AF6A53" w:rsidRPr="0070421B">
            <w:rPr>
              <w:sz w:val="24"/>
              <w:szCs w:val="24"/>
            </w:rPr>
            <w:fldChar w:fldCharType="begin"/>
          </w:r>
          <w:r w:rsidR="009136E4">
            <w:rPr>
              <w:sz w:val="24"/>
              <w:szCs w:val="24"/>
            </w:rPr>
            <w:instrText xml:space="preserve">CITATION Lis06 \l 2057 </w:instrText>
          </w:r>
          <w:r w:rsidR="00AF6A53" w:rsidRPr="0070421B">
            <w:rPr>
              <w:sz w:val="24"/>
              <w:szCs w:val="24"/>
            </w:rPr>
            <w:fldChar w:fldCharType="separate"/>
          </w:r>
          <w:r w:rsidR="005B34EF" w:rsidRPr="005B34EF">
            <w:rPr>
              <w:noProof/>
              <w:sz w:val="24"/>
              <w:szCs w:val="24"/>
            </w:rPr>
            <w:t>(Lisbona , et al., 2006)</w:t>
          </w:r>
          <w:r w:rsidR="00AF6A53" w:rsidRPr="0070421B">
            <w:rPr>
              <w:sz w:val="24"/>
              <w:szCs w:val="24"/>
            </w:rPr>
            <w:fldChar w:fldCharType="end"/>
          </w:r>
        </w:sdtContent>
      </w:sdt>
      <w:r w:rsidR="00AF6A53" w:rsidRPr="0070421B">
        <w:rPr>
          <w:sz w:val="24"/>
          <w:szCs w:val="24"/>
        </w:rPr>
        <w:t>.</w:t>
      </w:r>
      <w:r w:rsidR="005E47E4" w:rsidRPr="0070421B">
        <w:rPr>
          <w:sz w:val="24"/>
          <w:szCs w:val="24"/>
        </w:rPr>
        <w:t xml:space="preserve"> </w:t>
      </w:r>
      <w:r w:rsidR="00F95FFD" w:rsidRPr="0070421B">
        <w:rPr>
          <w:sz w:val="24"/>
          <w:szCs w:val="24"/>
        </w:rPr>
        <w:t>Police officers ha</w:t>
      </w:r>
      <w:r w:rsidR="009B3529" w:rsidRPr="0070421B">
        <w:rPr>
          <w:sz w:val="24"/>
          <w:szCs w:val="24"/>
        </w:rPr>
        <w:t>ve</w:t>
      </w:r>
      <w:r w:rsidR="00F95FFD" w:rsidRPr="0070421B">
        <w:rPr>
          <w:sz w:val="24"/>
          <w:szCs w:val="24"/>
        </w:rPr>
        <w:t xml:space="preserve"> been identified as </w:t>
      </w:r>
      <w:r w:rsidR="009B3529" w:rsidRPr="0070421B">
        <w:rPr>
          <w:sz w:val="24"/>
          <w:szCs w:val="24"/>
        </w:rPr>
        <w:t>having</w:t>
      </w:r>
      <w:r w:rsidR="00F95FFD" w:rsidRPr="0070421B">
        <w:rPr>
          <w:sz w:val="24"/>
          <w:szCs w:val="24"/>
        </w:rPr>
        <w:t xml:space="preserve"> one of the most stressful occupations in today’s society, it is one of the limited </w:t>
      </w:r>
      <w:r w:rsidR="009B3529" w:rsidRPr="0070421B">
        <w:rPr>
          <w:sz w:val="24"/>
          <w:szCs w:val="24"/>
        </w:rPr>
        <w:t>occupations</w:t>
      </w:r>
      <w:r w:rsidR="00F95FFD" w:rsidRPr="0070421B">
        <w:rPr>
          <w:sz w:val="24"/>
          <w:szCs w:val="24"/>
        </w:rPr>
        <w:t xml:space="preserve"> where </w:t>
      </w:r>
      <w:r w:rsidR="009B3529" w:rsidRPr="0070421B">
        <w:rPr>
          <w:sz w:val="24"/>
          <w:szCs w:val="24"/>
        </w:rPr>
        <w:t>individuals</w:t>
      </w:r>
      <w:r w:rsidR="00F95FFD" w:rsidRPr="0070421B">
        <w:rPr>
          <w:sz w:val="24"/>
          <w:szCs w:val="24"/>
        </w:rPr>
        <w:t xml:space="preserve"> must deal with incidents </w:t>
      </w:r>
      <w:r w:rsidR="009B3529" w:rsidRPr="0070421B">
        <w:rPr>
          <w:sz w:val="24"/>
          <w:szCs w:val="24"/>
        </w:rPr>
        <w:t xml:space="preserve">that bring upon stress that exceed the usual expected stress levels of civilians </w:t>
      </w:r>
      <w:sdt>
        <w:sdtPr>
          <w:rPr>
            <w:sz w:val="24"/>
            <w:szCs w:val="24"/>
          </w:rPr>
          <w:id w:val="665524317"/>
          <w:citation/>
        </w:sdtPr>
        <w:sdtContent>
          <w:r w:rsidR="009B3529" w:rsidRPr="0070421B">
            <w:rPr>
              <w:sz w:val="24"/>
              <w:szCs w:val="24"/>
            </w:rPr>
            <w:fldChar w:fldCharType="begin"/>
          </w:r>
          <w:r w:rsidR="009136E4">
            <w:rPr>
              <w:sz w:val="24"/>
              <w:szCs w:val="24"/>
            </w:rPr>
            <w:instrText xml:space="preserve">CITATION Ans00 \l 2057 </w:instrText>
          </w:r>
          <w:r w:rsidR="009B3529" w:rsidRPr="0070421B">
            <w:rPr>
              <w:sz w:val="24"/>
              <w:szCs w:val="24"/>
            </w:rPr>
            <w:fldChar w:fldCharType="separate"/>
          </w:r>
          <w:r w:rsidR="005B34EF" w:rsidRPr="005B34EF">
            <w:rPr>
              <w:noProof/>
              <w:sz w:val="24"/>
              <w:szCs w:val="24"/>
            </w:rPr>
            <w:t>(Anshel, 2000)</w:t>
          </w:r>
          <w:r w:rsidR="009B3529" w:rsidRPr="0070421B">
            <w:rPr>
              <w:sz w:val="24"/>
              <w:szCs w:val="24"/>
            </w:rPr>
            <w:fldChar w:fldCharType="end"/>
          </w:r>
        </w:sdtContent>
      </w:sdt>
      <w:r w:rsidR="009B3529" w:rsidRPr="0070421B">
        <w:rPr>
          <w:sz w:val="24"/>
          <w:szCs w:val="24"/>
        </w:rPr>
        <w:t xml:space="preserve">, </w:t>
      </w:r>
      <w:sdt>
        <w:sdtPr>
          <w:rPr>
            <w:sz w:val="24"/>
            <w:szCs w:val="24"/>
          </w:rPr>
          <w:id w:val="-770785497"/>
          <w:citation/>
        </w:sdtPr>
        <w:sdtContent>
          <w:r w:rsidR="009B3529" w:rsidRPr="0070421B">
            <w:rPr>
              <w:sz w:val="24"/>
              <w:szCs w:val="24"/>
            </w:rPr>
            <w:fldChar w:fldCharType="begin"/>
          </w:r>
          <w:r w:rsidR="009136E4">
            <w:rPr>
              <w:sz w:val="24"/>
              <w:szCs w:val="24"/>
            </w:rPr>
            <w:instrText xml:space="preserve">CITATION And \l 2057 </w:instrText>
          </w:r>
          <w:r w:rsidR="009B3529" w:rsidRPr="0070421B">
            <w:rPr>
              <w:sz w:val="24"/>
              <w:szCs w:val="24"/>
            </w:rPr>
            <w:fldChar w:fldCharType="separate"/>
          </w:r>
          <w:r w:rsidR="005B34EF" w:rsidRPr="005B34EF">
            <w:rPr>
              <w:noProof/>
              <w:sz w:val="24"/>
              <w:szCs w:val="24"/>
            </w:rPr>
            <w:t>(Anderson , et al., 2002)</w:t>
          </w:r>
          <w:r w:rsidR="009B3529" w:rsidRPr="0070421B">
            <w:rPr>
              <w:sz w:val="24"/>
              <w:szCs w:val="24"/>
            </w:rPr>
            <w:fldChar w:fldCharType="end"/>
          </w:r>
        </w:sdtContent>
      </w:sdt>
      <w:r w:rsidR="009B3529" w:rsidRPr="0070421B">
        <w:rPr>
          <w:sz w:val="24"/>
          <w:szCs w:val="24"/>
        </w:rPr>
        <w:t xml:space="preserve">, these incidents can have unpredictable circumstances and potentially dangerous, causing emotional exhaustion and interpersonal stress when exposed to frequently </w:t>
      </w:r>
      <w:sdt>
        <w:sdtPr>
          <w:rPr>
            <w:sz w:val="24"/>
            <w:szCs w:val="24"/>
          </w:rPr>
          <w:id w:val="-2114581516"/>
          <w:citation/>
        </w:sdtPr>
        <w:sdtContent>
          <w:r w:rsidR="009B3529" w:rsidRPr="0070421B">
            <w:rPr>
              <w:sz w:val="24"/>
              <w:szCs w:val="24"/>
            </w:rPr>
            <w:fldChar w:fldCharType="begin"/>
          </w:r>
          <w:r w:rsidR="009136E4">
            <w:rPr>
              <w:sz w:val="24"/>
              <w:szCs w:val="24"/>
            </w:rPr>
            <w:instrText xml:space="preserve">CITATION Atk03 \l 2057 </w:instrText>
          </w:r>
          <w:r w:rsidR="009B3529" w:rsidRPr="0070421B">
            <w:rPr>
              <w:sz w:val="24"/>
              <w:szCs w:val="24"/>
            </w:rPr>
            <w:fldChar w:fldCharType="separate"/>
          </w:r>
          <w:r w:rsidR="005B34EF" w:rsidRPr="005B34EF">
            <w:rPr>
              <w:noProof/>
              <w:sz w:val="24"/>
              <w:szCs w:val="24"/>
            </w:rPr>
            <w:t>(Atkinson-Tovar, 2003)</w:t>
          </w:r>
          <w:r w:rsidR="009B3529" w:rsidRPr="0070421B">
            <w:rPr>
              <w:sz w:val="24"/>
              <w:szCs w:val="24"/>
            </w:rPr>
            <w:fldChar w:fldCharType="end"/>
          </w:r>
        </w:sdtContent>
      </w:sdt>
      <w:r w:rsidR="009B3529" w:rsidRPr="0070421B">
        <w:rPr>
          <w:sz w:val="24"/>
          <w:szCs w:val="24"/>
        </w:rPr>
        <w:t xml:space="preserve">. </w:t>
      </w:r>
      <w:r w:rsidR="00F81820" w:rsidRPr="0070421B">
        <w:rPr>
          <w:sz w:val="24"/>
          <w:szCs w:val="24"/>
        </w:rPr>
        <w:t xml:space="preserve">In my personal experience, I have faced many difficult incidents and have felt </w:t>
      </w:r>
      <w:r w:rsidR="00214C2E" w:rsidRPr="0070421B">
        <w:rPr>
          <w:sz w:val="24"/>
          <w:szCs w:val="24"/>
        </w:rPr>
        <w:t>stressed during some of my shifts</w:t>
      </w:r>
      <w:r w:rsidR="00052260" w:rsidRPr="0070421B">
        <w:rPr>
          <w:sz w:val="24"/>
          <w:szCs w:val="24"/>
        </w:rPr>
        <w:t xml:space="preserve">. Generally speaking, my team on shift has been very supportive and we get on very well. However, there have been some shifts where interpersonal conflicts have occurred. </w:t>
      </w:r>
    </w:p>
    <w:p w14:paraId="32851C34" w14:textId="701C5DC2" w:rsidR="00CC014B" w:rsidRPr="0070421B" w:rsidRDefault="00052260" w:rsidP="00CC014B">
      <w:pPr>
        <w:ind w:right="237"/>
        <w:jc w:val="both"/>
        <w:rPr>
          <w:sz w:val="24"/>
          <w:szCs w:val="24"/>
        </w:rPr>
      </w:pPr>
      <w:r w:rsidRPr="0070421B">
        <w:rPr>
          <w:sz w:val="24"/>
          <w:szCs w:val="24"/>
        </w:rPr>
        <w:t xml:space="preserve">There are many theories regarding team dynamics, namely, </w:t>
      </w:r>
      <w:r w:rsidR="00CC014B" w:rsidRPr="0070421B">
        <w:rPr>
          <w:sz w:val="24"/>
          <w:szCs w:val="24"/>
        </w:rPr>
        <w:t xml:space="preserve">the GRIP model. The GRIP model was developed by Richard </w:t>
      </w:r>
      <w:proofErr w:type="spellStart"/>
      <w:r w:rsidR="00CC014B" w:rsidRPr="0070421B">
        <w:rPr>
          <w:sz w:val="24"/>
          <w:szCs w:val="24"/>
        </w:rPr>
        <w:t>Beckhard</w:t>
      </w:r>
      <w:proofErr w:type="spellEnd"/>
      <w:r w:rsidR="00CC014B" w:rsidRPr="0070421B">
        <w:rPr>
          <w:sz w:val="24"/>
          <w:szCs w:val="24"/>
        </w:rPr>
        <w:t xml:space="preserve"> in 1972, it shows four components that benefits teamwork. Firstly, ‘Goals’, Richard suggests that in order for teamwork to be effective, each member of the team must have an understanding and adhere to the goals of the team. It also suggests that each member’s goals must be connected in order to develop trust and to complete the intended outcome. Secondly, ‘Roles’, He suggests that each member of the team must be allocated a </w:t>
      </w:r>
      <w:r w:rsidR="00DE2A39" w:rsidRPr="0070421B">
        <w:rPr>
          <w:sz w:val="24"/>
          <w:szCs w:val="24"/>
        </w:rPr>
        <w:t xml:space="preserve">set role and they must know and understand what role their role is, what they are expected to do and that they will be responsible and accountable for their actions. </w:t>
      </w:r>
    </w:p>
    <w:p w14:paraId="23ABA7BC" w14:textId="58A3ABB6" w:rsidR="007C5E91" w:rsidRDefault="00DE2A39" w:rsidP="003271C1">
      <w:pPr>
        <w:ind w:right="237"/>
        <w:jc w:val="both"/>
        <w:rPr>
          <w:sz w:val="24"/>
          <w:szCs w:val="24"/>
        </w:rPr>
      </w:pPr>
      <w:r w:rsidRPr="0070421B">
        <w:rPr>
          <w:sz w:val="24"/>
          <w:szCs w:val="24"/>
        </w:rPr>
        <w:t xml:space="preserve">Thirdly, ‘Interpersonal’, he elaborates that in order for a team to be effective there needs to be adequate communication and collaboration. They need to be able to trust </w:t>
      </w:r>
      <w:r w:rsidR="00F14E07" w:rsidRPr="0070421B">
        <w:rPr>
          <w:sz w:val="24"/>
          <w:szCs w:val="24"/>
        </w:rPr>
        <w:t>each other</w:t>
      </w:r>
      <w:r w:rsidRPr="0070421B">
        <w:rPr>
          <w:sz w:val="24"/>
          <w:szCs w:val="24"/>
        </w:rPr>
        <w:t xml:space="preserve"> and have the flexibility and sensitivity needed to deal with </w:t>
      </w:r>
      <w:r w:rsidR="003271C1" w:rsidRPr="0070421B">
        <w:rPr>
          <w:sz w:val="24"/>
          <w:szCs w:val="24"/>
        </w:rPr>
        <w:t xml:space="preserve">conflicts and continue with progress. Finally, ‘Processes’, Richard suggests that there needs to be dedicated </w:t>
      </w:r>
      <w:r w:rsidR="00F14E07" w:rsidRPr="0070421B">
        <w:rPr>
          <w:sz w:val="24"/>
          <w:szCs w:val="24"/>
        </w:rPr>
        <w:t>decision-making</w:t>
      </w:r>
      <w:r w:rsidR="003271C1" w:rsidRPr="0070421B">
        <w:rPr>
          <w:sz w:val="24"/>
          <w:szCs w:val="24"/>
        </w:rPr>
        <w:t xml:space="preserve"> processes for dealing with problems and conflict </w:t>
      </w:r>
      <w:sdt>
        <w:sdtPr>
          <w:rPr>
            <w:sz w:val="24"/>
            <w:szCs w:val="24"/>
          </w:rPr>
          <w:id w:val="-290985499"/>
          <w:citation/>
        </w:sdtPr>
        <w:sdtContent>
          <w:r w:rsidR="003271C1" w:rsidRPr="0070421B">
            <w:rPr>
              <w:sz w:val="24"/>
              <w:szCs w:val="24"/>
            </w:rPr>
            <w:fldChar w:fldCharType="begin"/>
          </w:r>
          <w:r w:rsidR="003271C1" w:rsidRPr="0070421B">
            <w:rPr>
              <w:sz w:val="24"/>
              <w:szCs w:val="24"/>
            </w:rPr>
            <w:instrText xml:space="preserve"> CITATION Bec72 \l 2057 </w:instrText>
          </w:r>
          <w:r w:rsidR="003271C1" w:rsidRPr="0070421B">
            <w:rPr>
              <w:sz w:val="24"/>
              <w:szCs w:val="24"/>
            </w:rPr>
            <w:fldChar w:fldCharType="separate"/>
          </w:r>
          <w:r w:rsidR="005B34EF" w:rsidRPr="005B34EF">
            <w:rPr>
              <w:noProof/>
              <w:sz w:val="24"/>
              <w:szCs w:val="24"/>
            </w:rPr>
            <w:t>(Beckhard , 1972)</w:t>
          </w:r>
          <w:r w:rsidR="003271C1" w:rsidRPr="0070421B">
            <w:rPr>
              <w:sz w:val="24"/>
              <w:szCs w:val="24"/>
            </w:rPr>
            <w:fldChar w:fldCharType="end"/>
          </w:r>
        </w:sdtContent>
      </w:sdt>
      <w:r w:rsidR="003271C1" w:rsidRPr="0070421B">
        <w:rPr>
          <w:sz w:val="24"/>
          <w:szCs w:val="24"/>
        </w:rPr>
        <w:t>.</w:t>
      </w:r>
      <w:r w:rsidR="005E47E4" w:rsidRPr="0070421B">
        <w:rPr>
          <w:sz w:val="24"/>
          <w:szCs w:val="24"/>
        </w:rPr>
        <w:t xml:space="preserve"> </w:t>
      </w:r>
      <w:r w:rsidR="003271C1" w:rsidRPr="0070421B">
        <w:rPr>
          <w:sz w:val="24"/>
          <w:szCs w:val="24"/>
        </w:rPr>
        <w:t xml:space="preserve">Another theory of team dynamics is ‘The Tuckman Team Model’, this theory was developed by a </w:t>
      </w:r>
      <w:r w:rsidR="00F14E07" w:rsidRPr="0070421B">
        <w:rPr>
          <w:sz w:val="24"/>
          <w:szCs w:val="24"/>
        </w:rPr>
        <w:t>psychologist</w:t>
      </w:r>
      <w:r w:rsidR="003271C1" w:rsidRPr="0070421B">
        <w:rPr>
          <w:sz w:val="24"/>
          <w:szCs w:val="24"/>
        </w:rPr>
        <w:t xml:space="preserve"> Bruce Tuckman in 1965. It </w:t>
      </w:r>
      <w:r w:rsidR="000A6F4E" w:rsidRPr="0070421B">
        <w:rPr>
          <w:sz w:val="24"/>
          <w:szCs w:val="24"/>
        </w:rPr>
        <w:t xml:space="preserve">provides five stages that teams will encounter as they go through time together. The stages appear </w:t>
      </w:r>
      <w:r w:rsidR="00F14E07" w:rsidRPr="0070421B">
        <w:rPr>
          <w:sz w:val="24"/>
          <w:szCs w:val="24"/>
        </w:rPr>
        <w:t>chronological,</w:t>
      </w:r>
      <w:r w:rsidR="000A6F4E" w:rsidRPr="0070421B">
        <w:rPr>
          <w:sz w:val="24"/>
          <w:szCs w:val="24"/>
        </w:rPr>
        <w:t xml:space="preserve"> but Bruce suggests that teams may move backwords and forwards throughout. The first stage is the forming stage, this is the stage where individuals are brought together and initially form the start of a team. This is the stage where each member will attempt to break the ice, set a good </w:t>
      </w:r>
      <w:r w:rsidR="00F14E07" w:rsidRPr="0070421B">
        <w:rPr>
          <w:sz w:val="24"/>
          <w:szCs w:val="24"/>
        </w:rPr>
        <w:t>impression,</w:t>
      </w:r>
      <w:r w:rsidR="000A6F4E" w:rsidRPr="0070421B">
        <w:rPr>
          <w:sz w:val="24"/>
          <w:szCs w:val="24"/>
        </w:rPr>
        <w:t xml:space="preserve"> and inform other members of the team of their strengths and </w:t>
      </w:r>
      <w:r w:rsidR="00F14E07" w:rsidRPr="0070421B">
        <w:rPr>
          <w:sz w:val="24"/>
          <w:szCs w:val="24"/>
        </w:rPr>
        <w:t>weaknesses</w:t>
      </w:r>
      <w:r w:rsidR="000A6F4E" w:rsidRPr="0070421B">
        <w:rPr>
          <w:sz w:val="24"/>
          <w:szCs w:val="24"/>
        </w:rPr>
        <w:t xml:space="preserve"> going forward as a form of trust and to best use their skillset effectively within the group’s task. This stage is where expectations and boundaries are set. The second stage is the storming stage, this stage is usually when conflict occurs within a team and the initial boundaries set in the forming stage are challenged. It is where each </w:t>
      </w:r>
      <w:r w:rsidR="00F14E07" w:rsidRPr="0070421B">
        <w:rPr>
          <w:sz w:val="24"/>
          <w:szCs w:val="24"/>
        </w:rPr>
        <w:t xml:space="preserve">member now shares what skillset they have and put ideas forward as to what responsibility they have in the team, hence the brain ‘storming’ stage. The next stage is the norming stage, this is when inter-personal conflicts have been dealt with. By this point, each member understands their role and generally work independently but intermittently checks in with other team members as and when they are needed. The next stage is the performing stage, this stage is when the team have experienced a number of tasks together and have good chemistry in relation to their work. They have developed an effective strategy that allows tasks to now run efficiently and without any hiccups. The final stage is the adjourning stage, this is where teams break off into their own separate paths and separate </w:t>
      </w:r>
      <w:sdt>
        <w:sdtPr>
          <w:rPr>
            <w:sz w:val="24"/>
            <w:szCs w:val="24"/>
          </w:rPr>
          <w:id w:val="-896117736"/>
          <w:citation/>
        </w:sdtPr>
        <w:sdtContent>
          <w:r w:rsidR="00F14E07" w:rsidRPr="0070421B">
            <w:rPr>
              <w:sz w:val="24"/>
              <w:szCs w:val="24"/>
            </w:rPr>
            <w:fldChar w:fldCharType="begin"/>
          </w:r>
          <w:r w:rsidR="009136E4">
            <w:rPr>
              <w:sz w:val="24"/>
              <w:szCs w:val="24"/>
            </w:rPr>
            <w:instrText xml:space="preserve">CITATION Tuced \l 2057 </w:instrText>
          </w:r>
          <w:r w:rsidR="00F14E07" w:rsidRPr="0070421B">
            <w:rPr>
              <w:sz w:val="24"/>
              <w:szCs w:val="24"/>
            </w:rPr>
            <w:fldChar w:fldCharType="separate"/>
          </w:r>
          <w:r w:rsidR="005B34EF" w:rsidRPr="005B34EF">
            <w:rPr>
              <w:noProof/>
              <w:sz w:val="24"/>
              <w:szCs w:val="24"/>
            </w:rPr>
            <w:t>(Tuckman, 1965)</w:t>
          </w:r>
          <w:r w:rsidR="00F14E07" w:rsidRPr="0070421B">
            <w:rPr>
              <w:sz w:val="24"/>
              <w:szCs w:val="24"/>
            </w:rPr>
            <w:fldChar w:fldCharType="end"/>
          </w:r>
        </w:sdtContent>
      </w:sdt>
      <w:r w:rsidR="00F14E07" w:rsidRPr="0070421B">
        <w:rPr>
          <w:sz w:val="24"/>
          <w:szCs w:val="24"/>
        </w:rPr>
        <w:t xml:space="preserve">. </w:t>
      </w:r>
      <w:r w:rsidR="00D435FA" w:rsidRPr="0070421B">
        <w:rPr>
          <w:sz w:val="24"/>
          <w:szCs w:val="24"/>
        </w:rPr>
        <w:t>There</w:t>
      </w:r>
      <w:r w:rsidR="00EC09D4" w:rsidRPr="0070421B">
        <w:rPr>
          <w:sz w:val="24"/>
          <w:szCs w:val="24"/>
        </w:rPr>
        <w:t xml:space="preserve"> are many reasons why a team may not work</w:t>
      </w:r>
      <w:r w:rsidR="00821291" w:rsidRPr="0070421B">
        <w:rPr>
          <w:sz w:val="24"/>
          <w:szCs w:val="24"/>
        </w:rPr>
        <w:t>,</w:t>
      </w:r>
      <w:r w:rsidR="00EC09D4" w:rsidRPr="0070421B">
        <w:rPr>
          <w:sz w:val="24"/>
          <w:szCs w:val="24"/>
        </w:rPr>
        <w:t xml:space="preserve"> </w:t>
      </w:r>
      <w:r w:rsidR="00821291" w:rsidRPr="0070421B">
        <w:rPr>
          <w:sz w:val="24"/>
          <w:szCs w:val="24"/>
        </w:rPr>
        <w:t xml:space="preserve">otherwise known as inter-personal conflict. According to </w:t>
      </w:r>
      <w:sdt>
        <w:sdtPr>
          <w:rPr>
            <w:sz w:val="24"/>
            <w:szCs w:val="24"/>
          </w:rPr>
          <w:id w:val="21212626"/>
          <w:citation/>
        </w:sdtPr>
        <w:sdtContent>
          <w:r w:rsidR="00821291" w:rsidRPr="0070421B">
            <w:rPr>
              <w:sz w:val="24"/>
              <w:szCs w:val="24"/>
            </w:rPr>
            <w:fldChar w:fldCharType="begin"/>
          </w:r>
          <w:r w:rsidR="00821291" w:rsidRPr="0070421B">
            <w:rPr>
              <w:sz w:val="24"/>
              <w:szCs w:val="24"/>
            </w:rPr>
            <w:instrText xml:space="preserve"> CITATION Chu03 \l 2057 </w:instrText>
          </w:r>
          <w:r w:rsidR="00821291" w:rsidRPr="0070421B">
            <w:rPr>
              <w:sz w:val="24"/>
              <w:szCs w:val="24"/>
            </w:rPr>
            <w:fldChar w:fldCharType="separate"/>
          </w:r>
          <w:r w:rsidR="005B34EF" w:rsidRPr="005B34EF">
            <w:rPr>
              <w:noProof/>
              <w:sz w:val="24"/>
              <w:szCs w:val="24"/>
            </w:rPr>
            <w:t>(Chuang &amp; Tzy-Ning, 2003)</w:t>
          </w:r>
          <w:r w:rsidR="00821291" w:rsidRPr="0070421B">
            <w:rPr>
              <w:sz w:val="24"/>
              <w:szCs w:val="24"/>
            </w:rPr>
            <w:fldChar w:fldCharType="end"/>
          </w:r>
        </w:sdtContent>
      </w:sdt>
      <w:r w:rsidR="00821291" w:rsidRPr="0070421B">
        <w:rPr>
          <w:sz w:val="24"/>
          <w:szCs w:val="24"/>
        </w:rPr>
        <w:t xml:space="preserve">, inter-personal conflict is when two of more </w:t>
      </w:r>
      <w:r w:rsidR="004A06DD" w:rsidRPr="0070421B">
        <w:rPr>
          <w:sz w:val="24"/>
          <w:szCs w:val="24"/>
        </w:rPr>
        <w:t>individuals</w:t>
      </w:r>
      <w:r w:rsidR="00821291" w:rsidRPr="0070421B">
        <w:rPr>
          <w:sz w:val="24"/>
          <w:szCs w:val="24"/>
        </w:rPr>
        <w:t xml:space="preserve"> within a team</w:t>
      </w:r>
      <w:r w:rsidR="004A06DD" w:rsidRPr="0070421B">
        <w:rPr>
          <w:sz w:val="24"/>
          <w:szCs w:val="24"/>
        </w:rPr>
        <w:t>. This includes incidents involving anxiety, hostility amongst peers, open aggression demonstrated amongst peers, resistance, and increased competition. A</w:t>
      </w:r>
      <w:r w:rsidR="00EC09D4" w:rsidRPr="0070421B">
        <w:rPr>
          <w:sz w:val="24"/>
          <w:szCs w:val="24"/>
        </w:rPr>
        <w:t xml:space="preserve">ccording to </w:t>
      </w:r>
      <w:r w:rsidR="00D435FA" w:rsidRPr="0070421B">
        <w:rPr>
          <w:sz w:val="24"/>
          <w:szCs w:val="24"/>
        </w:rPr>
        <w:t xml:space="preserve"> </w:t>
      </w:r>
      <w:sdt>
        <w:sdtPr>
          <w:rPr>
            <w:sz w:val="24"/>
            <w:szCs w:val="24"/>
          </w:rPr>
          <w:id w:val="-1767070144"/>
          <w:citation/>
        </w:sdtPr>
        <w:sdtContent>
          <w:r w:rsidR="00EC09D4" w:rsidRPr="0070421B">
            <w:rPr>
              <w:sz w:val="24"/>
              <w:szCs w:val="24"/>
            </w:rPr>
            <w:fldChar w:fldCharType="begin"/>
          </w:r>
          <w:r w:rsidR="009136E4">
            <w:rPr>
              <w:sz w:val="24"/>
              <w:szCs w:val="24"/>
            </w:rPr>
            <w:instrText xml:space="preserve">CITATION Aar23 \l 2057 </w:instrText>
          </w:r>
          <w:r w:rsidR="00EC09D4" w:rsidRPr="0070421B">
            <w:rPr>
              <w:sz w:val="24"/>
              <w:szCs w:val="24"/>
            </w:rPr>
            <w:fldChar w:fldCharType="separate"/>
          </w:r>
          <w:r w:rsidR="005B34EF" w:rsidRPr="005B34EF">
            <w:rPr>
              <w:noProof/>
              <w:sz w:val="24"/>
              <w:szCs w:val="24"/>
            </w:rPr>
            <w:t>(Aaron Hall, 2023)</w:t>
          </w:r>
          <w:r w:rsidR="00EC09D4" w:rsidRPr="0070421B">
            <w:rPr>
              <w:sz w:val="24"/>
              <w:szCs w:val="24"/>
            </w:rPr>
            <w:fldChar w:fldCharType="end"/>
          </w:r>
        </w:sdtContent>
      </w:sdt>
      <w:r w:rsidR="00EC09D4" w:rsidRPr="0070421B">
        <w:rPr>
          <w:sz w:val="24"/>
          <w:szCs w:val="24"/>
        </w:rPr>
        <w:t xml:space="preserve"> </w:t>
      </w:r>
      <w:r w:rsidR="00D94C5B" w:rsidRPr="0070421B">
        <w:rPr>
          <w:sz w:val="24"/>
          <w:szCs w:val="24"/>
        </w:rPr>
        <w:t xml:space="preserve">there are a variety of aspects that lead to team dysfunction. For example, if a team lacks transparent tasks, if they have communication skills that are below par between members, leadership that is inadequate and lacks appropriate guidance and a lack of trust amongst peers. They suggest that these aspects negatively impact performance and subsequently has a negative effect to productivity. </w:t>
      </w:r>
      <w:r w:rsidR="00B4689D" w:rsidRPr="0070421B">
        <w:rPr>
          <w:sz w:val="24"/>
          <w:szCs w:val="24"/>
        </w:rPr>
        <w:t xml:space="preserve">There is a model called </w:t>
      </w:r>
      <w:r w:rsidR="00902B96" w:rsidRPr="0070421B">
        <w:rPr>
          <w:sz w:val="24"/>
          <w:szCs w:val="24"/>
        </w:rPr>
        <w:t>‘</w:t>
      </w:r>
      <w:r w:rsidR="00B4689D" w:rsidRPr="0070421B">
        <w:rPr>
          <w:sz w:val="24"/>
          <w:szCs w:val="24"/>
        </w:rPr>
        <w:t>The</w:t>
      </w:r>
      <w:r w:rsidR="00902B96" w:rsidRPr="0070421B">
        <w:rPr>
          <w:sz w:val="24"/>
          <w:szCs w:val="24"/>
        </w:rPr>
        <w:t xml:space="preserve"> </w:t>
      </w:r>
      <w:r w:rsidR="00B4689D" w:rsidRPr="0070421B">
        <w:rPr>
          <w:sz w:val="24"/>
          <w:szCs w:val="24"/>
        </w:rPr>
        <w:t xml:space="preserve">Lencioni Model’, this </w:t>
      </w:r>
      <w:r w:rsidR="00B4689D" w:rsidRPr="0070421B">
        <w:rPr>
          <w:sz w:val="24"/>
          <w:szCs w:val="24"/>
        </w:rPr>
        <w:lastRenderedPageBreak/>
        <w:t xml:space="preserve">illustrates five frequent problems teams usually experience that likely </w:t>
      </w:r>
      <w:r w:rsidR="008355AE" w:rsidRPr="0070421B">
        <w:rPr>
          <w:sz w:val="24"/>
          <w:szCs w:val="24"/>
        </w:rPr>
        <w:t xml:space="preserve">transpires into inter-personal conflict and negatively impacts team effectiveness. The first issue is lack of trust, in connection with policing, if officers do not trust each other, they will feel less confident to communicate with </w:t>
      </w:r>
      <w:r w:rsidR="00D96E68" w:rsidRPr="0070421B">
        <w:rPr>
          <w:sz w:val="24"/>
          <w:szCs w:val="24"/>
        </w:rPr>
        <w:t>each other</w:t>
      </w:r>
      <w:r w:rsidR="008355AE" w:rsidRPr="0070421B">
        <w:rPr>
          <w:sz w:val="24"/>
          <w:szCs w:val="24"/>
        </w:rPr>
        <w:t xml:space="preserve"> and will be less likely to request help when the truly need it, this could put officers at risk. The second is fear of conflict, this creates a false sense of security in a team as there are no issues expressed within the team. However, this will create a tension to some members of the team that will be holding back their thoughts. The next issue is lack of commitment, this is where some members of a team are not fully committed to their task and appear to be in limbo when making decisions. The </w:t>
      </w:r>
      <w:r w:rsidR="00D96E68" w:rsidRPr="0070421B">
        <w:rPr>
          <w:sz w:val="24"/>
          <w:szCs w:val="24"/>
        </w:rPr>
        <w:t>next</w:t>
      </w:r>
      <w:r w:rsidR="008355AE" w:rsidRPr="0070421B">
        <w:rPr>
          <w:sz w:val="24"/>
          <w:szCs w:val="24"/>
        </w:rPr>
        <w:t xml:space="preserve"> issue is avoidance in accountability, this is where some members in the team will refuse</w:t>
      </w:r>
      <w:r w:rsidR="00D96E68" w:rsidRPr="0070421B">
        <w:rPr>
          <w:sz w:val="24"/>
          <w:szCs w:val="24"/>
        </w:rPr>
        <w:t xml:space="preserve"> to take responsibility for their actions, even if they have made blatant and obvious mistakes. The final </w:t>
      </w:r>
      <w:r w:rsidR="00902B96" w:rsidRPr="0070421B">
        <w:rPr>
          <w:sz w:val="24"/>
          <w:szCs w:val="24"/>
        </w:rPr>
        <w:t xml:space="preserve">issue is inattention to results, this is when individuals in a team setting focus on their individual goals instead of their </w:t>
      </w:r>
      <w:r w:rsidR="004A06DD" w:rsidRPr="0070421B">
        <w:rPr>
          <w:sz w:val="24"/>
          <w:szCs w:val="24"/>
        </w:rPr>
        <w:t>teams’</w:t>
      </w:r>
      <w:r w:rsidR="00902B96" w:rsidRPr="0070421B">
        <w:rPr>
          <w:sz w:val="24"/>
          <w:szCs w:val="24"/>
        </w:rPr>
        <w:t xml:space="preserve"> overall tasks. This causes friction within the team as it limits the progression of the team and is closely related to the other issues mentioned above </w:t>
      </w:r>
      <w:sdt>
        <w:sdtPr>
          <w:rPr>
            <w:sz w:val="24"/>
            <w:szCs w:val="24"/>
          </w:rPr>
          <w:id w:val="-1966722742"/>
          <w:citation/>
        </w:sdtPr>
        <w:sdtContent>
          <w:r w:rsidR="00902B96" w:rsidRPr="0070421B">
            <w:rPr>
              <w:sz w:val="24"/>
              <w:szCs w:val="24"/>
            </w:rPr>
            <w:fldChar w:fldCharType="begin"/>
          </w:r>
          <w:r w:rsidR="00902B96" w:rsidRPr="0070421B">
            <w:rPr>
              <w:sz w:val="24"/>
              <w:szCs w:val="24"/>
            </w:rPr>
            <w:instrText xml:space="preserve"> CITATION Len02 \l 2057 </w:instrText>
          </w:r>
          <w:r w:rsidR="00902B96" w:rsidRPr="0070421B">
            <w:rPr>
              <w:sz w:val="24"/>
              <w:szCs w:val="24"/>
            </w:rPr>
            <w:fldChar w:fldCharType="separate"/>
          </w:r>
          <w:r w:rsidR="005B34EF" w:rsidRPr="005B34EF">
            <w:rPr>
              <w:noProof/>
              <w:sz w:val="24"/>
              <w:szCs w:val="24"/>
            </w:rPr>
            <w:t>(Lencioni, 2002)</w:t>
          </w:r>
          <w:r w:rsidR="00902B96" w:rsidRPr="0070421B">
            <w:rPr>
              <w:sz w:val="24"/>
              <w:szCs w:val="24"/>
            </w:rPr>
            <w:fldChar w:fldCharType="end"/>
          </w:r>
        </w:sdtContent>
      </w:sdt>
      <w:r w:rsidR="00902B96" w:rsidRPr="0070421B">
        <w:rPr>
          <w:sz w:val="24"/>
          <w:szCs w:val="24"/>
        </w:rPr>
        <w:t>.</w:t>
      </w:r>
      <w:r w:rsidR="004A06DD" w:rsidRPr="0070421B">
        <w:rPr>
          <w:sz w:val="24"/>
          <w:szCs w:val="24"/>
        </w:rPr>
        <w:t xml:space="preserve"> Within the police </w:t>
      </w:r>
      <w:r w:rsidR="00034F7F" w:rsidRPr="0070421B">
        <w:rPr>
          <w:sz w:val="24"/>
          <w:szCs w:val="24"/>
        </w:rPr>
        <w:t xml:space="preserve">service, inter-personal may not appear so obvious. It could appear as consistent disagreements between colleagues </w:t>
      </w:r>
      <w:sdt>
        <w:sdtPr>
          <w:rPr>
            <w:sz w:val="24"/>
            <w:szCs w:val="24"/>
          </w:rPr>
          <w:id w:val="1360315472"/>
          <w:citation/>
        </w:sdtPr>
        <w:sdtContent>
          <w:r w:rsidR="00034F7F" w:rsidRPr="0070421B">
            <w:rPr>
              <w:sz w:val="24"/>
              <w:szCs w:val="24"/>
            </w:rPr>
            <w:fldChar w:fldCharType="begin"/>
          </w:r>
          <w:r w:rsidR="009136E4">
            <w:rPr>
              <w:sz w:val="24"/>
              <w:szCs w:val="24"/>
            </w:rPr>
            <w:instrText xml:space="preserve">CITATION Lil11 \l 2057 </w:instrText>
          </w:r>
          <w:r w:rsidR="00034F7F" w:rsidRPr="0070421B">
            <w:rPr>
              <w:sz w:val="24"/>
              <w:szCs w:val="24"/>
            </w:rPr>
            <w:fldChar w:fldCharType="separate"/>
          </w:r>
          <w:r w:rsidR="005B34EF" w:rsidRPr="005B34EF">
            <w:rPr>
              <w:noProof/>
              <w:sz w:val="24"/>
              <w:szCs w:val="24"/>
            </w:rPr>
            <w:t>(Liles, et al., 2011)</w:t>
          </w:r>
          <w:r w:rsidR="00034F7F" w:rsidRPr="0070421B">
            <w:rPr>
              <w:sz w:val="24"/>
              <w:szCs w:val="24"/>
            </w:rPr>
            <w:fldChar w:fldCharType="end"/>
          </w:r>
        </w:sdtContent>
      </w:sdt>
      <w:r w:rsidR="00034F7F" w:rsidRPr="0070421B">
        <w:rPr>
          <w:sz w:val="24"/>
          <w:szCs w:val="24"/>
        </w:rPr>
        <w:t>.</w:t>
      </w:r>
      <w:r w:rsidR="00E85E78" w:rsidRPr="0070421B">
        <w:rPr>
          <w:sz w:val="24"/>
          <w:szCs w:val="24"/>
        </w:rPr>
        <w:t xml:space="preserve"> </w:t>
      </w:r>
    </w:p>
    <w:p w14:paraId="71586094" w14:textId="77777777" w:rsidR="00BB2CBB" w:rsidRPr="00BB2CBB" w:rsidRDefault="00BB2CBB" w:rsidP="003271C1">
      <w:pPr>
        <w:ind w:right="237"/>
        <w:jc w:val="both"/>
        <w:rPr>
          <w:sz w:val="24"/>
          <w:szCs w:val="24"/>
        </w:rPr>
      </w:pPr>
    </w:p>
    <w:p w14:paraId="136B95FD" w14:textId="69E0EBF0" w:rsidR="007C5E91" w:rsidRPr="0070421B" w:rsidRDefault="007C5E91" w:rsidP="005E47E4">
      <w:pPr>
        <w:ind w:right="237"/>
        <w:jc w:val="both"/>
        <w:rPr>
          <w:sz w:val="24"/>
          <w:szCs w:val="24"/>
          <w:shd w:val="clear" w:color="auto" w:fill="FFFFFF"/>
        </w:rPr>
      </w:pPr>
      <w:r w:rsidRPr="0070421B">
        <w:rPr>
          <w:sz w:val="24"/>
          <w:szCs w:val="24"/>
        </w:rPr>
        <w:t>The professional standards of poli</w:t>
      </w:r>
      <w:r w:rsidR="003F372F" w:rsidRPr="0070421B">
        <w:rPr>
          <w:sz w:val="24"/>
          <w:szCs w:val="24"/>
        </w:rPr>
        <w:t>ci</w:t>
      </w:r>
      <w:r w:rsidRPr="0070421B">
        <w:rPr>
          <w:sz w:val="24"/>
          <w:szCs w:val="24"/>
        </w:rPr>
        <w:t xml:space="preserve">ng outline all of the values and </w:t>
      </w:r>
      <w:r w:rsidR="003F372F" w:rsidRPr="0070421B">
        <w:rPr>
          <w:sz w:val="24"/>
          <w:szCs w:val="24"/>
        </w:rPr>
        <w:t>behaviours</w:t>
      </w:r>
      <w:r w:rsidRPr="0070421B">
        <w:rPr>
          <w:sz w:val="24"/>
          <w:szCs w:val="24"/>
        </w:rPr>
        <w:t xml:space="preserve"> that is expected of a police officer at all times, both on and off duty. It sets out clear expectations </w:t>
      </w:r>
      <w:r w:rsidR="003F372F" w:rsidRPr="0070421B">
        <w:rPr>
          <w:sz w:val="24"/>
          <w:szCs w:val="24"/>
        </w:rPr>
        <w:t xml:space="preserve">to maintain the standards of police officers. Inter-personal conflict can result in failing to comply with profession standards due to breaches into several of the values in the professional standards framework. To note, the </w:t>
      </w:r>
      <w:r w:rsidR="00F24D15" w:rsidRPr="0070421B">
        <w:rPr>
          <w:sz w:val="24"/>
          <w:szCs w:val="24"/>
        </w:rPr>
        <w:t xml:space="preserve">values being breached are impartiality, impartiality is achieved by being fair and unprejudiced, favouring no person over another. Possible breaches of this from inter-personal conflict would be the breach of always giving people an equal opportunity to express their views and valuing everyone’s views and opinions. Integrity, this value is achieved by recognising the positives and negatives of individual performance in the job. It is used to maintain trust between police officers and the community’s trust in the police. Possible breaches of this value would be challenging colleagues’ misconduct, being open to challenges about choice of actions and words and being respectful of authority via the rank structure. Public service, this value is achieved by being committed to the wider </w:t>
      </w:r>
      <w:r w:rsidR="005E47E4" w:rsidRPr="0070421B">
        <w:rPr>
          <w:sz w:val="24"/>
          <w:szCs w:val="24"/>
        </w:rPr>
        <w:t>organisation</w:t>
      </w:r>
      <w:r w:rsidR="00F24D15" w:rsidRPr="0070421B">
        <w:rPr>
          <w:sz w:val="24"/>
          <w:szCs w:val="24"/>
        </w:rPr>
        <w:t xml:space="preserve"> and selflessly serving the public, being </w:t>
      </w:r>
      <w:r w:rsidR="005E47E4" w:rsidRPr="0070421B">
        <w:rPr>
          <w:sz w:val="24"/>
          <w:szCs w:val="24"/>
        </w:rPr>
        <w:t>accountable</w:t>
      </w:r>
      <w:r w:rsidR="00F24D15" w:rsidRPr="0070421B">
        <w:rPr>
          <w:sz w:val="24"/>
          <w:szCs w:val="24"/>
        </w:rPr>
        <w:t xml:space="preserve"> for the actions we take, building public confidence in policing. The possible breaches in this would be seeking to understand the needs of others</w:t>
      </w:r>
      <w:r w:rsidR="005E47E4" w:rsidRPr="0070421B">
        <w:rPr>
          <w:sz w:val="24"/>
          <w:szCs w:val="24"/>
        </w:rPr>
        <w:t>, acting in their best interest. Tailoring communication to be respectful, keeping in mind how others would like to be treated, treating people with decency and share credit with colleagues when applicable. Finally,</w:t>
      </w:r>
      <w:r w:rsidR="009136E4">
        <w:rPr>
          <w:sz w:val="24"/>
          <w:szCs w:val="24"/>
        </w:rPr>
        <w:t xml:space="preserve"> </w:t>
      </w:r>
      <w:r w:rsidR="009136E4" w:rsidRPr="0070421B">
        <w:rPr>
          <w:sz w:val="24"/>
          <w:szCs w:val="24"/>
        </w:rPr>
        <w:t>they</w:t>
      </w:r>
      <w:r w:rsidR="005E47E4" w:rsidRPr="0070421B">
        <w:rPr>
          <w:sz w:val="24"/>
          <w:szCs w:val="24"/>
        </w:rPr>
        <w:t xml:space="preserve"> could also be breaches in ‘we take ownership’ due to not always taking tasks with enthusiasm or taking responsibility for their own actions. Inter-personal conflict can always affect officers opening up and taking responsibility for a mistake </w:t>
      </w:r>
      <w:sdt>
        <w:sdtPr>
          <w:rPr>
            <w:sz w:val="24"/>
            <w:szCs w:val="24"/>
            <w:shd w:val="clear" w:color="auto" w:fill="FFFFFF"/>
          </w:rPr>
          <w:id w:val="-1976673009"/>
          <w:citation/>
        </w:sdtPr>
        <w:sdtContent>
          <w:r w:rsidRPr="0070421B">
            <w:rPr>
              <w:sz w:val="24"/>
              <w:szCs w:val="24"/>
              <w:shd w:val="clear" w:color="auto" w:fill="FFFFFF"/>
            </w:rPr>
            <w:fldChar w:fldCharType="begin"/>
          </w:r>
          <w:r w:rsidR="009136E4">
            <w:rPr>
              <w:sz w:val="24"/>
              <w:szCs w:val="24"/>
              <w:shd w:val="clear" w:color="auto" w:fill="FFFFFF"/>
            </w:rPr>
            <w:instrText xml:space="preserve">CITATION Col16 \l 2057 </w:instrText>
          </w:r>
          <w:r w:rsidRPr="0070421B">
            <w:rPr>
              <w:sz w:val="24"/>
              <w:szCs w:val="24"/>
              <w:shd w:val="clear" w:color="auto" w:fill="FFFFFF"/>
            </w:rPr>
            <w:fldChar w:fldCharType="separate"/>
          </w:r>
          <w:r w:rsidR="005B34EF" w:rsidRPr="005B34EF">
            <w:rPr>
              <w:noProof/>
              <w:sz w:val="24"/>
              <w:szCs w:val="24"/>
              <w:shd w:val="clear" w:color="auto" w:fill="FFFFFF"/>
            </w:rPr>
            <w:t>(College of Policing, 2016)</w:t>
          </w:r>
          <w:r w:rsidRPr="0070421B">
            <w:rPr>
              <w:sz w:val="24"/>
              <w:szCs w:val="24"/>
              <w:shd w:val="clear" w:color="auto" w:fill="FFFFFF"/>
            </w:rPr>
            <w:fldChar w:fldCharType="end"/>
          </w:r>
        </w:sdtContent>
      </w:sdt>
      <w:r w:rsidR="005E47E4" w:rsidRPr="0070421B">
        <w:rPr>
          <w:sz w:val="24"/>
          <w:szCs w:val="24"/>
          <w:shd w:val="clear" w:color="auto" w:fill="FFFFFF"/>
        </w:rPr>
        <w:t xml:space="preserve">. </w:t>
      </w:r>
    </w:p>
    <w:p w14:paraId="21F3546A" w14:textId="77777777" w:rsidR="00FF5D08" w:rsidRPr="0070421B" w:rsidRDefault="00FF5D08" w:rsidP="005E47E4">
      <w:pPr>
        <w:ind w:right="237"/>
        <w:jc w:val="both"/>
        <w:rPr>
          <w:sz w:val="24"/>
          <w:szCs w:val="24"/>
          <w:shd w:val="clear" w:color="auto" w:fill="FFFFFF"/>
        </w:rPr>
      </w:pPr>
    </w:p>
    <w:p w14:paraId="797138BD" w14:textId="7DBBBA3B" w:rsidR="00F95FFD" w:rsidRPr="0070421B" w:rsidRDefault="00FF5D08" w:rsidP="00340E9A">
      <w:pPr>
        <w:ind w:right="237"/>
        <w:jc w:val="both"/>
        <w:rPr>
          <w:sz w:val="24"/>
          <w:szCs w:val="24"/>
          <w:shd w:val="clear" w:color="auto" w:fill="FFFFFF"/>
        </w:rPr>
      </w:pPr>
      <w:r w:rsidRPr="0070421B">
        <w:rPr>
          <w:sz w:val="24"/>
          <w:szCs w:val="24"/>
          <w:shd w:val="clear" w:color="auto" w:fill="FFFFFF"/>
        </w:rPr>
        <w:t xml:space="preserve">‘The Thomas-Kilmann Model outlines five strategies to </w:t>
      </w:r>
      <w:r w:rsidR="00862AB8" w:rsidRPr="0070421B">
        <w:rPr>
          <w:sz w:val="24"/>
          <w:szCs w:val="24"/>
          <w:shd w:val="clear" w:color="auto" w:fill="FFFFFF"/>
        </w:rPr>
        <w:t xml:space="preserve">manging conflict within a team setting. Each of the approaches can have </w:t>
      </w:r>
      <w:r w:rsidR="00B104FD" w:rsidRPr="0070421B">
        <w:rPr>
          <w:sz w:val="24"/>
          <w:szCs w:val="24"/>
          <w:shd w:val="clear" w:color="auto" w:fill="FFFFFF"/>
        </w:rPr>
        <w:t>positive</w:t>
      </w:r>
      <w:r w:rsidR="00862AB8" w:rsidRPr="0070421B">
        <w:rPr>
          <w:sz w:val="24"/>
          <w:szCs w:val="24"/>
          <w:shd w:val="clear" w:color="auto" w:fill="FFFFFF"/>
        </w:rPr>
        <w:t xml:space="preserve"> or negative affects depending on </w:t>
      </w:r>
      <w:r w:rsidR="00B104FD" w:rsidRPr="0070421B">
        <w:rPr>
          <w:sz w:val="24"/>
          <w:szCs w:val="24"/>
          <w:shd w:val="clear" w:color="auto" w:fill="FFFFFF"/>
        </w:rPr>
        <w:t>individuals</w:t>
      </w:r>
      <w:r w:rsidR="00862AB8" w:rsidRPr="0070421B">
        <w:rPr>
          <w:sz w:val="24"/>
          <w:szCs w:val="24"/>
          <w:shd w:val="clear" w:color="auto" w:fill="FFFFFF"/>
        </w:rPr>
        <w:t xml:space="preserve"> within the team and the delivery of each strategy. The first strategy is ‘Competing’, this approach includes an individual becoming uncooperative but assertive in nature. This can be effective if the </w:t>
      </w:r>
      <w:r w:rsidR="00B104FD" w:rsidRPr="0070421B">
        <w:rPr>
          <w:sz w:val="24"/>
          <w:szCs w:val="24"/>
          <w:shd w:val="clear" w:color="auto" w:fill="FFFFFF"/>
        </w:rPr>
        <w:t>individual</w:t>
      </w:r>
      <w:r w:rsidR="00862AB8" w:rsidRPr="0070421B">
        <w:rPr>
          <w:sz w:val="24"/>
          <w:szCs w:val="24"/>
          <w:shd w:val="clear" w:color="auto" w:fill="FFFFFF"/>
        </w:rPr>
        <w:t xml:space="preserve"> is able to overpower the opposing members in the team. However, it can result in an increased level of </w:t>
      </w:r>
      <w:r w:rsidR="00B104FD" w:rsidRPr="0070421B">
        <w:rPr>
          <w:sz w:val="24"/>
          <w:szCs w:val="24"/>
          <w:shd w:val="clear" w:color="auto" w:fill="FFFFFF"/>
        </w:rPr>
        <w:t>animosity</w:t>
      </w:r>
      <w:r w:rsidR="00862AB8" w:rsidRPr="0070421B">
        <w:rPr>
          <w:sz w:val="24"/>
          <w:szCs w:val="24"/>
          <w:shd w:val="clear" w:color="auto" w:fill="FFFFFF"/>
        </w:rPr>
        <w:t xml:space="preserve"> between shit members. The next approach is </w:t>
      </w:r>
      <w:r w:rsidR="00862AB8" w:rsidRPr="0070421B">
        <w:rPr>
          <w:sz w:val="24"/>
          <w:szCs w:val="24"/>
          <w:shd w:val="clear" w:color="auto" w:fill="FFFFFF"/>
        </w:rPr>
        <w:lastRenderedPageBreak/>
        <w:t>‘</w:t>
      </w:r>
      <w:r w:rsidR="00B104FD" w:rsidRPr="0070421B">
        <w:rPr>
          <w:sz w:val="24"/>
          <w:szCs w:val="24"/>
          <w:shd w:val="clear" w:color="auto" w:fill="FFFFFF"/>
        </w:rPr>
        <w:t>Accommodating</w:t>
      </w:r>
      <w:r w:rsidR="00862AB8" w:rsidRPr="0070421B">
        <w:rPr>
          <w:sz w:val="24"/>
          <w:szCs w:val="24"/>
          <w:shd w:val="clear" w:color="auto" w:fill="FFFFFF"/>
        </w:rPr>
        <w:t xml:space="preserve">’, this is where </w:t>
      </w:r>
      <w:r w:rsidR="00B104FD" w:rsidRPr="0070421B">
        <w:rPr>
          <w:sz w:val="24"/>
          <w:szCs w:val="24"/>
          <w:shd w:val="clear" w:color="auto" w:fill="FFFFFF"/>
        </w:rPr>
        <w:t>individuals</w:t>
      </w:r>
      <w:r w:rsidR="00862AB8" w:rsidRPr="0070421B">
        <w:rPr>
          <w:sz w:val="24"/>
          <w:szCs w:val="24"/>
          <w:shd w:val="clear" w:color="auto" w:fill="FFFFFF"/>
        </w:rPr>
        <w:t xml:space="preserve"> within a team will avoid conflict at all costs and will become cooperative with their team’s decision. This could result in the </w:t>
      </w:r>
      <w:r w:rsidR="00B104FD" w:rsidRPr="0070421B">
        <w:rPr>
          <w:sz w:val="24"/>
          <w:szCs w:val="24"/>
          <w:shd w:val="clear" w:color="auto" w:fill="FFFFFF"/>
        </w:rPr>
        <w:t>individual</w:t>
      </w:r>
      <w:r w:rsidR="00862AB8" w:rsidRPr="0070421B">
        <w:rPr>
          <w:sz w:val="24"/>
          <w:szCs w:val="24"/>
          <w:shd w:val="clear" w:color="auto" w:fill="FFFFFF"/>
        </w:rPr>
        <w:t xml:space="preserve"> not sharing their good ideas and </w:t>
      </w:r>
      <w:r w:rsidR="00B104FD" w:rsidRPr="0070421B">
        <w:rPr>
          <w:sz w:val="24"/>
          <w:szCs w:val="24"/>
          <w:shd w:val="clear" w:color="auto" w:fill="FFFFFF"/>
        </w:rPr>
        <w:t xml:space="preserve">leaving feelings of resentment. </w:t>
      </w:r>
      <w:r w:rsidR="00862AB8" w:rsidRPr="0070421B">
        <w:rPr>
          <w:sz w:val="24"/>
          <w:szCs w:val="24"/>
          <w:shd w:val="clear" w:color="auto" w:fill="FFFFFF"/>
        </w:rPr>
        <w:t xml:space="preserve">The third approach is ‘compromising’, this includes </w:t>
      </w:r>
      <w:r w:rsidR="00B104FD" w:rsidRPr="0070421B">
        <w:rPr>
          <w:sz w:val="24"/>
          <w:szCs w:val="24"/>
          <w:shd w:val="clear" w:color="auto" w:fill="FFFFFF"/>
        </w:rPr>
        <w:t>individuals</w:t>
      </w:r>
      <w:r w:rsidR="00862AB8" w:rsidRPr="0070421B">
        <w:rPr>
          <w:sz w:val="24"/>
          <w:szCs w:val="24"/>
          <w:shd w:val="clear" w:color="auto" w:fill="FFFFFF"/>
        </w:rPr>
        <w:t xml:space="preserve"> within the team </w:t>
      </w:r>
      <w:r w:rsidR="00B104FD" w:rsidRPr="0070421B">
        <w:rPr>
          <w:sz w:val="24"/>
          <w:szCs w:val="24"/>
          <w:shd w:val="clear" w:color="auto" w:fill="FFFFFF"/>
        </w:rPr>
        <w:t xml:space="preserve">eventually backing down to their colleagues’ debates, this can sometimes be the best solution. The fourth approach is ‘Avoiding’, this is the opposite of the ‘Competing’ approach and results in individuals not being assertive and not being cooperative within the team, this helps relax tensions within the team. The final approach ‘Collaborating’, this outlines an individual becoming very assertive and being extremely cooperative with work problems, finding the best solution with the team. This enhances the productivity of the whole team and in most cases would allow the other members of the team to respect them </w:t>
      </w:r>
      <w:sdt>
        <w:sdtPr>
          <w:rPr>
            <w:sz w:val="24"/>
            <w:szCs w:val="24"/>
            <w:shd w:val="clear" w:color="auto" w:fill="FFFFFF"/>
          </w:rPr>
          <w:id w:val="1267666997"/>
          <w:citation/>
        </w:sdtPr>
        <w:sdtContent>
          <w:r w:rsidR="00B104FD" w:rsidRPr="0070421B">
            <w:rPr>
              <w:sz w:val="24"/>
              <w:szCs w:val="24"/>
              <w:shd w:val="clear" w:color="auto" w:fill="FFFFFF"/>
            </w:rPr>
            <w:fldChar w:fldCharType="begin"/>
          </w:r>
          <w:r w:rsidR="00420FC8" w:rsidRPr="0070421B">
            <w:rPr>
              <w:sz w:val="24"/>
              <w:szCs w:val="24"/>
              <w:shd w:val="clear" w:color="auto" w:fill="FFFFFF"/>
            </w:rPr>
            <w:instrText xml:space="preserve">CITATION Tho74 \l 2057 </w:instrText>
          </w:r>
          <w:r w:rsidR="00B104FD" w:rsidRPr="0070421B">
            <w:rPr>
              <w:sz w:val="24"/>
              <w:szCs w:val="24"/>
              <w:shd w:val="clear" w:color="auto" w:fill="FFFFFF"/>
            </w:rPr>
            <w:fldChar w:fldCharType="separate"/>
          </w:r>
          <w:r w:rsidR="005B34EF" w:rsidRPr="005B34EF">
            <w:rPr>
              <w:noProof/>
              <w:sz w:val="24"/>
              <w:szCs w:val="24"/>
              <w:shd w:val="clear" w:color="auto" w:fill="FFFFFF"/>
            </w:rPr>
            <w:t>(Thomas &amp; Kilmann, 1974)</w:t>
          </w:r>
          <w:r w:rsidR="00B104FD" w:rsidRPr="0070421B">
            <w:rPr>
              <w:sz w:val="24"/>
              <w:szCs w:val="24"/>
              <w:shd w:val="clear" w:color="auto" w:fill="FFFFFF"/>
            </w:rPr>
            <w:fldChar w:fldCharType="end"/>
          </w:r>
        </w:sdtContent>
      </w:sdt>
      <w:r w:rsidR="00420FC8" w:rsidRPr="0070421B">
        <w:rPr>
          <w:sz w:val="24"/>
          <w:szCs w:val="24"/>
          <w:shd w:val="clear" w:color="auto" w:fill="FFFFFF"/>
        </w:rPr>
        <w:t xml:space="preserve">. </w:t>
      </w:r>
      <w:r w:rsidR="0070421B">
        <w:rPr>
          <w:sz w:val="24"/>
          <w:szCs w:val="24"/>
          <w:shd w:val="clear" w:color="auto" w:fill="FFFFFF"/>
        </w:rPr>
        <w:t xml:space="preserve">Within the policing and armed forces community in particular, </w:t>
      </w:r>
      <w:r w:rsidR="008E242C">
        <w:rPr>
          <w:sz w:val="24"/>
          <w:szCs w:val="24"/>
          <w:shd w:val="clear" w:color="auto" w:fill="FFFFFF"/>
        </w:rPr>
        <w:t xml:space="preserve">humour is significant coping mechanism for the high stress levels that they are confronted with as a result of the increased stress and psychologically threatening working conditions </w:t>
      </w:r>
      <w:sdt>
        <w:sdtPr>
          <w:rPr>
            <w:sz w:val="24"/>
            <w:szCs w:val="24"/>
            <w:shd w:val="clear" w:color="auto" w:fill="FFFFFF"/>
          </w:rPr>
          <w:id w:val="-1776087519"/>
          <w:citation/>
        </w:sdtPr>
        <w:sdtContent>
          <w:r w:rsidR="008E242C">
            <w:rPr>
              <w:sz w:val="24"/>
              <w:szCs w:val="24"/>
              <w:shd w:val="clear" w:color="auto" w:fill="FFFFFF"/>
            </w:rPr>
            <w:fldChar w:fldCharType="begin"/>
          </w:r>
          <w:r w:rsidR="009136E4">
            <w:rPr>
              <w:sz w:val="24"/>
              <w:szCs w:val="24"/>
              <w:shd w:val="clear" w:color="auto" w:fill="FFFFFF"/>
            </w:rPr>
            <w:instrText xml:space="preserve">CITATION Viv14 \l 2057 </w:instrText>
          </w:r>
          <w:r w:rsidR="008E242C">
            <w:rPr>
              <w:sz w:val="24"/>
              <w:szCs w:val="24"/>
              <w:shd w:val="clear" w:color="auto" w:fill="FFFFFF"/>
            </w:rPr>
            <w:fldChar w:fldCharType="separate"/>
          </w:r>
          <w:r w:rsidR="005B34EF" w:rsidRPr="005B34EF">
            <w:rPr>
              <w:noProof/>
              <w:sz w:val="24"/>
              <w:szCs w:val="24"/>
              <w:shd w:val="clear" w:color="auto" w:fill="FFFFFF"/>
            </w:rPr>
            <w:t>(Vivona , 2014)</w:t>
          </w:r>
          <w:r w:rsidR="008E242C">
            <w:rPr>
              <w:sz w:val="24"/>
              <w:szCs w:val="24"/>
              <w:shd w:val="clear" w:color="auto" w:fill="FFFFFF"/>
            </w:rPr>
            <w:fldChar w:fldCharType="end"/>
          </w:r>
        </w:sdtContent>
      </w:sdt>
      <w:r w:rsidR="008E242C">
        <w:rPr>
          <w:sz w:val="24"/>
          <w:szCs w:val="24"/>
          <w:shd w:val="clear" w:color="auto" w:fill="FFFFFF"/>
        </w:rPr>
        <w:t xml:space="preserve">. I personally use humour as a way of reducing stress and as an approach to build team cohesion. I find that doing this avoids inter-personal conflict with colleagues on shift. </w:t>
      </w:r>
    </w:p>
    <w:p w14:paraId="391A1060" w14:textId="77777777" w:rsidR="00BA2742" w:rsidRDefault="00BA2742" w:rsidP="00340E9A">
      <w:pPr>
        <w:ind w:right="237"/>
        <w:jc w:val="both"/>
        <w:rPr>
          <w:sz w:val="24"/>
          <w:szCs w:val="24"/>
        </w:rPr>
      </w:pPr>
    </w:p>
    <w:p w14:paraId="5776B1B8" w14:textId="77777777" w:rsidR="00770996" w:rsidRDefault="00770996" w:rsidP="005F0F29">
      <w:pPr>
        <w:ind w:right="237"/>
        <w:rPr>
          <w:sz w:val="24"/>
          <w:szCs w:val="24"/>
        </w:rPr>
      </w:pPr>
    </w:p>
    <w:p w14:paraId="351A33D2" w14:textId="21B4E6D3" w:rsidR="008E242C" w:rsidRDefault="00F603E0" w:rsidP="005F0F29">
      <w:pPr>
        <w:ind w:right="237"/>
        <w:rPr>
          <w:sz w:val="24"/>
          <w:szCs w:val="24"/>
        </w:rPr>
      </w:pPr>
      <w:r>
        <w:rPr>
          <w:sz w:val="24"/>
          <w:szCs w:val="24"/>
        </w:rPr>
        <w:t>Word Count - 1856</w:t>
      </w:r>
    </w:p>
    <w:p w14:paraId="25E98925" w14:textId="77777777" w:rsidR="008E242C" w:rsidRDefault="008E242C" w:rsidP="005F0F29">
      <w:pPr>
        <w:ind w:right="237"/>
        <w:rPr>
          <w:b/>
          <w:bCs/>
          <w:u w:val="single"/>
        </w:rPr>
      </w:pPr>
    </w:p>
    <w:p w14:paraId="607DE5D0" w14:textId="77777777" w:rsidR="00361EB5" w:rsidRDefault="00361EB5" w:rsidP="005F0F29">
      <w:pPr>
        <w:ind w:right="237"/>
      </w:pPr>
    </w:p>
    <w:p w14:paraId="006664B3" w14:textId="77777777" w:rsidR="0079563E" w:rsidRDefault="0079563E" w:rsidP="005F0F29">
      <w:pPr>
        <w:ind w:right="237"/>
      </w:pPr>
    </w:p>
    <w:p w14:paraId="33D7D80F" w14:textId="77777777" w:rsidR="00FF5D08" w:rsidRDefault="00FF5D08" w:rsidP="00FF5D08">
      <w:pPr>
        <w:ind w:right="237"/>
      </w:pPr>
    </w:p>
    <w:p w14:paraId="76D915D5" w14:textId="632F79FC" w:rsidR="00FF5D08" w:rsidRDefault="00FF5D08" w:rsidP="005F0F29">
      <w:pPr>
        <w:ind w:right="237"/>
      </w:pPr>
    </w:p>
    <w:p w14:paraId="6B9FC0B4" w14:textId="77777777" w:rsidR="003347D0" w:rsidRDefault="003347D0" w:rsidP="00F81820">
      <w:pPr>
        <w:ind w:right="237"/>
        <w:rPr>
          <w:sz w:val="25"/>
          <w:szCs w:val="25"/>
          <w:shd w:val="clear" w:color="auto" w:fill="FFFFFF"/>
        </w:rPr>
      </w:pPr>
    </w:p>
    <w:p w14:paraId="16A410D1" w14:textId="77777777" w:rsidR="00535BB7" w:rsidRDefault="00535BB7" w:rsidP="00F81820">
      <w:pPr>
        <w:ind w:right="237"/>
        <w:rPr>
          <w:sz w:val="25"/>
          <w:szCs w:val="25"/>
          <w:shd w:val="clear" w:color="auto" w:fill="FFFFFF"/>
        </w:rPr>
      </w:pPr>
    </w:p>
    <w:p w14:paraId="588FCC90" w14:textId="77777777" w:rsidR="00535BB7" w:rsidRDefault="00535BB7" w:rsidP="00F81820">
      <w:pPr>
        <w:ind w:right="237"/>
        <w:rPr>
          <w:sz w:val="25"/>
          <w:szCs w:val="25"/>
          <w:shd w:val="clear" w:color="auto" w:fill="FFFFFF"/>
        </w:rPr>
      </w:pPr>
    </w:p>
    <w:p w14:paraId="7D627E2F" w14:textId="77777777" w:rsidR="00535BB7" w:rsidRDefault="00535BB7" w:rsidP="00F81820">
      <w:pPr>
        <w:ind w:right="237"/>
        <w:rPr>
          <w:sz w:val="25"/>
          <w:szCs w:val="25"/>
          <w:shd w:val="clear" w:color="auto" w:fill="FFFFFF"/>
        </w:rPr>
      </w:pPr>
    </w:p>
    <w:p w14:paraId="16C0FE17" w14:textId="77777777" w:rsidR="00535BB7" w:rsidRDefault="00535BB7" w:rsidP="00F81820">
      <w:pPr>
        <w:ind w:right="237"/>
        <w:rPr>
          <w:sz w:val="25"/>
          <w:szCs w:val="25"/>
          <w:shd w:val="clear" w:color="auto" w:fill="FFFFFF"/>
        </w:rPr>
      </w:pPr>
    </w:p>
    <w:p w14:paraId="020F0EC4" w14:textId="77777777" w:rsidR="009136E4" w:rsidRDefault="009136E4" w:rsidP="00F81820">
      <w:pPr>
        <w:ind w:right="237"/>
        <w:rPr>
          <w:sz w:val="25"/>
          <w:szCs w:val="25"/>
          <w:shd w:val="clear" w:color="auto" w:fill="FFFFFF"/>
        </w:rPr>
      </w:pPr>
    </w:p>
    <w:p w14:paraId="640FDAB9" w14:textId="77777777" w:rsidR="009136E4" w:rsidRDefault="009136E4" w:rsidP="00F81820">
      <w:pPr>
        <w:ind w:right="237"/>
        <w:rPr>
          <w:sz w:val="25"/>
          <w:szCs w:val="25"/>
          <w:shd w:val="clear" w:color="auto" w:fill="FFFFFF"/>
        </w:rPr>
      </w:pPr>
    </w:p>
    <w:p w14:paraId="697AE999" w14:textId="77777777" w:rsidR="009136E4" w:rsidRDefault="009136E4" w:rsidP="00F81820">
      <w:pPr>
        <w:ind w:right="237"/>
        <w:rPr>
          <w:sz w:val="25"/>
          <w:szCs w:val="25"/>
          <w:shd w:val="clear" w:color="auto" w:fill="FFFFFF"/>
        </w:rPr>
      </w:pPr>
    </w:p>
    <w:p w14:paraId="2FE99D5A" w14:textId="77777777" w:rsidR="009136E4" w:rsidRDefault="009136E4" w:rsidP="00F81820">
      <w:pPr>
        <w:ind w:right="237"/>
        <w:rPr>
          <w:sz w:val="25"/>
          <w:szCs w:val="25"/>
          <w:shd w:val="clear" w:color="auto" w:fill="FFFFFF"/>
        </w:rPr>
      </w:pPr>
    </w:p>
    <w:p w14:paraId="33FC94DE" w14:textId="77777777" w:rsidR="00535BB7" w:rsidRDefault="00535BB7" w:rsidP="00F81820">
      <w:pPr>
        <w:ind w:right="237"/>
        <w:rPr>
          <w:sz w:val="25"/>
          <w:szCs w:val="25"/>
          <w:shd w:val="clear" w:color="auto" w:fill="FFFFFF"/>
        </w:rPr>
      </w:pPr>
    </w:p>
    <w:p w14:paraId="06AFAC34" w14:textId="77777777" w:rsidR="00535BB7" w:rsidRDefault="00535BB7" w:rsidP="00F81820">
      <w:pPr>
        <w:ind w:right="237"/>
        <w:rPr>
          <w:sz w:val="25"/>
          <w:szCs w:val="25"/>
          <w:shd w:val="clear" w:color="auto" w:fill="FFFFFF"/>
        </w:rPr>
      </w:pPr>
    </w:p>
    <w:p w14:paraId="412245B8" w14:textId="77777777" w:rsidR="00535BB7" w:rsidRDefault="00535BB7" w:rsidP="00F81820">
      <w:pPr>
        <w:ind w:right="237"/>
        <w:rPr>
          <w:sz w:val="25"/>
          <w:szCs w:val="25"/>
          <w:shd w:val="clear" w:color="auto" w:fill="FFFFFF"/>
        </w:rPr>
      </w:pPr>
    </w:p>
    <w:p w14:paraId="63F9BCC8" w14:textId="77777777" w:rsidR="00535BB7" w:rsidRDefault="00535BB7" w:rsidP="00F81820">
      <w:pPr>
        <w:ind w:right="237"/>
        <w:rPr>
          <w:sz w:val="25"/>
          <w:szCs w:val="25"/>
          <w:shd w:val="clear" w:color="auto" w:fill="FFFFFF"/>
        </w:rPr>
      </w:pPr>
    </w:p>
    <w:p w14:paraId="782DBAA2" w14:textId="77777777" w:rsidR="00535BB7" w:rsidRDefault="00535BB7" w:rsidP="00F81820">
      <w:pPr>
        <w:ind w:right="237"/>
        <w:rPr>
          <w:sz w:val="25"/>
          <w:szCs w:val="25"/>
          <w:shd w:val="clear" w:color="auto" w:fill="FFFFFF"/>
        </w:rPr>
      </w:pPr>
    </w:p>
    <w:p w14:paraId="6B9C0CF5" w14:textId="77777777" w:rsidR="007C5E91" w:rsidRDefault="007C5E91" w:rsidP="00F81820">
      <w:pPr>
        <w:ind w:right="237"/>
        <w:rPr>
          <w:sz w:val="25"/>
          <w:szCs w:val="25"/>
          <w:shd w:val="clear" w:color="auto" w:fill="FFFFFF"/>
        </w:rPr>
      </w:pPr>
    </w:p>
    <w:p w14:paraId="00C72B6D" w14:textId="77777777" w:rsidR="007C5E91" w:rsidRDefault="007C5E91" w:rsidP="00F81820">
      <w:pPr>
        <w:ind w:right="237"/>
        <w:rPr>
          <w:sz w:val="25"/>
          <w:szCs w:val="25"/>
          <w:shd w:val="clear" w:color="auto" w:fill="FFFFFF"/>
        </w:rPr>
      </w:pPr>
    </w:p>
    <w:p w14:paraId="7EFADF1E" w14:textId="77777777" w:rsidR="007C5E91" w:rsidRDefault="007C5E91" w:rsidP="00F81820">
      <w:pPr>
        <w:ind w:right="237"/>
        <w:rPr>
          <w:sz w:val="25"/>
          <w:szCs w:val="25"/>
          <w:shd w:val="clear" w:color="auto" w:fill="FFFFFF"/>
        </w:rPr>
      </w:pPr>
    </w:p>
    <w:p w14:paraId="52388455" w14:textId="77777777" w:rsidR="007C5E91" w:rsidRDefault="007C5E91" w:rsidP="00F81820">
      <w:pPr>
        <w:ind w:right="237"/>
        <w:rPr>
          <w:sz w:val="25"/>
          <w:szCs w:val="25"/>
          <w:shd w:val="clear" w:color="auto" w:fill="FFFFFF"/>
        </w:rPr>
      </w:pPr>
    </w:p>
    <w:p w14:paraId="03F301DD" w14:textId="77777777" w:rsidR="007C5E91" w:rsidRDefault="007C5E91" w:rsidP="00F81820">
      <w:pPr>
        <w:ind w:right="237"/>
        <w:rPr>
          <w:sz w:val="25"/>
          <w:szCs w:val="25"/>
          <w:shd w:val="clear" w:color="auto" w:fill="FFFFFF"/>
        </w:rPr>
      </w:pPr>
    </w:p>
    <w:p w14:paraId="090FF87F" w14:textId="77777777" w:rsidR="007C5E91" w:rsidRDefault="007C5E91" w:rsidP="00F81820">
      <w:pPr>
        <w:ind w:right="237"/>
        <w:rPr>
          <w:sz w:val="25"/>
          <w:szCs w:val="25"/>
          <w:shd w:val="clear" w:color="auto" w:fill="FFFFFF"/>
        </w:rPr>
      </w:pPr>
    </w:p>
    <w:p w14:paraId="0905F8A1" w14:textId="77777777" w:rsidR="00F81820" w:rsidRDefault="00F81820" w:rsidP="00F81820">
      <w:pPr>
        <w:ind w:right="237"/>
      </w:pPr>
    </w:p>
    <w:p w14:paraId="08C604A4" w14:textId="77777777" w:rsidR="00BB2CBB" w:rsidRDefault="00BB2CBB" w:rsidP="00F81820">
      <w:pPr>
        <w:ind w:right="237"/>
      </w:pPr>
    </w:p>
    <w:p w14:paraId="10827A68" w14:textId="77777777" w:rsidR="00BB2CBB" w:rsidRDefault="00BB2CBB" w:rsidP="00F81820">
      <w:pPr>
        <w:ind w:right="237"/>
      </w:pPr>
    </w:p>
    <w:p w14:paraId="212AFA62" w14:textId="50193108" w:rsidR="00BB2CBB" w:rsidRDefault="00BB2CBB" w:rsidP="00F81820">
      <w:pPr>
        <w:ind w:right="237"/>
      </w:pPr>
    </w:p>
    <w:p w14:paraId="03327CBD" w14:textId="77777777" w:rsidR="00BB2CBB" w:rsidRPr="000B1E96" w:rsidRDefault="00BB2CBB" w:rsidP="00F81820">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0CA72289" w14:textId="519BB888" w:rsidR="00586D63" w:rsidRPr="003C5B3E" w:rsidRDefault="003C458C" w:rsidP="00340E9A">
      <w:pPr>
        <w:ind w:right="237"/>
        <w:jc w:val="both"/>
        <w:rPr>
          <w:b/>
          <w:sz w:val="24"/>
          <w:szCs w:val="24"/>
        </w:rPr>
      </w:pPr>
      <w:r w:rsidRPr="00450C83">
        <w:rPr>
          <w:b/>
          <w:sz w:val="24"/>
          <w:szCs w:val="24"/>
        </w:rPr>
        <w:t>ANSWER:</w:t>
      </w:r>
    </w:p>
    <w:p w14:paraId="0E6D620A" w14:textId="39438073" w:rsidR="009F6C90" w:rsidRDefault="009F6C90" w:rsidP="009F6C90">
      <w:pPr>
        <w:ind w:right="237"/>
        <w:jc w:val="both"/>
        <w:rPr>
          <w:sz w:val="24"/>
          <w:szCs w:val="24"/>
        </w:rPr>
      </w:pPr>
      <w:r>
        <w:rPr>
          <w:sz w:val="24"/>
          <w:szCs w:val="24"/>
        </w:rPr>
        <w:t xml:space="preserve">Throughout this essay, I will be discussing an incident that I attended while I was doing my Roads Policing Officer attachment. I will be outlining the brief circumstances of the incident. I will be explaining what information and intelligence is in relation to the Police and how information and intelligence was used within the incident and within policing as a whole to disrupt prevalent criminal activity. </w:t>
      </w:r>
      <w:r w:rsidR="00D33F60">
        <w:rPr>
          <w:sz w:val="24"/>
          <w:szCs w:val="24"/>
        </w:rPr>
        <w:t xml:space="preserve">I will also be outlining how ANPR can be used as an investigative resource to disrupt criminal activity. </w:t>
      </w:r>
    </w:p>
    <w:p w14:paraId="5A975802" w14:textId="464454E5" w:rsidR="00F21DB2" w:rsidRDefault="009136E4" w:rsidP="009136E4">
      <w:pPr>
        <w:ind w:right="237"/>
        <w:jc w:val="both"/>
        <w:rPr>
          <w:sz w:val="24"/>
          <w:szCs w:val="24"/>
        </w:rPr>
      </w:pPr>
      <w:r w:rsidRPr="0070421B">
        <w:rPr>
          <w:sz w:val="24"/>
          <w:szCs w:val="24"/>
        </w:rPr>
        <w:t xml:space="preserve">As this is a reflective written task, I will be using Driscoll’s model of reflection as a tool to structure my answer </w:t>
      </w:r>
      <w:sdt>
        <w:sdtPr>
          <w:rPr>
            <w:sz w:val="24"/>
            <w:szCs w:val="24"/>
          </w:rPr>
          <w:id w:val="-1555768321"/>
          <w:citation/>
        </w:sdtPr>
        <w:sdtContent>
          <w:r w:rsidRPr="0070421B">
            <w:rPr>
              <w:sz w:val="24"/>
              <w:szCs w:val="24"/>
            </w:rPr>
            <w:fldChar w:fldCharType="begin"/>
          </w:r>
          <w:r w:rsidRPr="0070421B">
            <w:rPr>
              <w:sz w:val="24"/>
              <w:szCs w:val="24"/>
            </w:rPr>
            <w:instrText xml:space="preserve">CITATION Dri07 \l 2057 </w:instrText>
          </w:r>
          <w:r w:rsidRPr="0070421B">
            <w:rPr>
              <w:sz w:val="24"/>
              <w:szCs w:val="24"/>
            </w:rPr>
            <w:fldChar w:fldCharType="separate"/>
          </w:r>
          <w:r w:rsidR="005B34EF" w:rsidRPr="005B34EF">
            <w:rPr>
              <w:noProof/>
              <w:sz w:val="24"/>
              <w:szCs w:val="24"/>
            </w:rPr>
            <w:t>(Driscoll, 2007)</w:t>
          </w:r>
          <w:r w:rsidRPr="0070421B">
            <w:rPr>
              <w:sz w:val="24"/>
              <w:szCs w:val="24"/>
            </w:rPr>
            <w:fldChar w:fldCharType="end"/>
          </w:r>
        </w:sdtContent>
      </w:sdt>
      <w:r w:rsidRPr="0070421B">
        <w:rPr>
          <w:sz w:val="24"/>
          <w:szCs w:val="24"/>
        </w:rPr>
        <w:t>. The model works in three steps.</w:t>
      </w:r>
    </w:p>
    <w:p w14:paraId="4278D23A" w14:textId="703FF88E" w:rsidR="00F21DB2" w:rsidRPr="0070421B" w:rsidRDefault="009136E4" w:rsidP="009136E4">
      <w:pPr>
        <w:ind w:right="237"/>
        <w:jc w:val="both"/>
        <w:rPr>
          <w:sz w:val="24"/>
          <w:szCs w:val="24"/>
        </w:rPr>
      </w:pPr>
      <w:r w:rsidRPr="0070421B">
        <w:rPr>
          <w:sz w:val="24"/>
          <w:szCs w:val="24"/>
        </w:rPr>
        <w:t xml:space="preserve">To begin, “what?”,  I will be </w:t>
      </w:r>
      <w:r>
        <w:rPr>
          <w:sz w:val="24"/>
          <w:szCs w:val="24"/>
        </w:rPr>
        <w:t xml:space="preserve">explaining what information and intelligence is and </w:t>
      </w:r>
      <w:r w:rsidR="00F21DB2">
        <w:rPr>
          <w:sz w:val="24"/>
          <w:szCs w:val="24"/>
        </w:rPr>
        <w:t>outlining an incident I have attended where information and intelligence was needed.</w:t>
      </w:r>
    </w:p>
    <w:p w14:paraId="2559C361" w14:textId="4AD88A57" w:rsidR="00F21DB2" w:rsidRPr="0070421B" w:rsidRDefault="00F21DB2" w:rsidP="00F21DB2">
      <w:pPr>
        <w:ind w:right="237"/>
        <w:jc w:val="both"/>
        <w:rPr>
          <w:sz w:val="24"/>
          <w:szCs w:val="24"/>
        </w:rPr>
      </w:pPr>
      <w:r w:rsidRPr="0070421B">
        <w:rPr>
          <w:sz w:val="24"/>
          <w:szCs w:val="24"/>
        </w:rPr>
        <w:t xml:space="preserve">Secondly, “so what?”, in this section I </w:t>
      </w:r>
      <w:r>
        <w:rPr>
          <w:sz w:val="24"/>
          <w:szCs w:val="24"/>
        </w:rPr>
        <w:t>will be focussing on explaining how information and intelligence can be used to disrupt prevalent crime activity. I will also explain how information and intelligence was utilised in the incident I attended.</w:t>
      </w:r>
    </w:p>
    <w:p w14:paraId="5A46782C" w14:textId="6EDCD856" w:rsidR="009F6C90" w:rsidRDefault="009136E4" w:rsidP="00340E9A">
      <w:pPr>
        <w:ind w:right="237"/>
        <w:jc w:val="both"/>
        <w:rPr>
          <w:sz w:val="24"/>
          <w:szCs w:val="24"/>
        </w:rPr>
      </w:pPr>
      <w:r w:rsidRPr="0070421B">
        <w:rPr>
          <w:sz w:val="24"/>
          <w:szCs w:val="24"/>
        </w:rPr>
        <w:t xml:space="preserve">Finally, “now what?”, I will be focusing on </w:t>
      </w:r>
      <w:r w:rsidR="00F21DB2">
        <w:rPr>
          <w:sz w:val="24"/>
          <w:szCs w:val="24"/>
        </w:rPr>
        <w:t xml:space="preserve">explaining what ANPR is and how it can be used as an investigative resource when disrupting criminal activity. I will also state how these ideas could have been used within the incident I attended. </w:t>
      </w:r>
    </w:p>
    <w:p w14:paraId="18F32465" w14:textId="77777777" w:rsidR="00586D63" w:rsidRDefault="00586D63" w:rsidP="00340E9A">
      <w:pPr>
        <w:ind w:right="237"/>
        <w:jc w:val="both"/>
        <w:rPr>
          <w:sz w:val="24"/>
          <w:szCs w:val="24"/>
        </w:rPr>
      </w:pPr>
    </w:p>
    <w:p w14:paraId="52FF4A0B" w14:textId="1D384A6A" w:rsidR="00647572" w:rsidRPr="001D1CBA" w:rsidRDefault="003B4E59" w:rsidP="001D1CBA">
      <w:pPr>
        <w:ind w:right="237"/>
        <w:jc w:val="both"/>
        <w:rPr>
          <w:sz w:val="24"/>
          <w:szCs w:val="24"/>
        </w:rPr>
      </w:pPr>
      <w:r>
        <w:rPr>
          <w:sz w:val="24"/>
          <w:szCs w:val="24"/>
        </w:rPr>
        <w:t xml:space="preserve">The National Intelligence Model is used to submit </w:t>
      </w:r>
      <w:r w:rsidR="00340F8E">
        <w:rPr>
          <w:sz w:val="24"/>
          <w:szCs w:val="24"/>
        </w:rPr>
        <w:t xml:space="preserve">and evaluate raw information, which is then disseminated into useable intelligence. The model ensures that the </w:t>
      </w:r>
      <w:r w:rsidR="009136E4">
        <w:rPr>
          <w:sz w:val="24"/>
          <w:szCs w:val="24"/>
        </w:rPr>
        <w:t>identity</w:t>
      </w:r>
      <w:r w:rsidR="00340F8E">
        <w:rPr>
          <w:sz w:val="24"/>
          <w:szCs w:val="24"/>
        </w:rPr>
        <w:t xml:space="preserve"> of the source is remained anonymous. </w:t>
      </w:r>
      <w:r w:rsidR="0009602C">
        <w:rPr>
          <w:sz w:val="24"/>
          <w:szCs w:val="24"/>
        </w:rPr>
        <w:t>Police officers use the ‘3x5x2’ process when submitting intelligence as a way to suitably grade the information received. The responsibility to grade the information coming in is the officer that submits it, this is to ensure the credibility of it. The ‘3’ is in relation to the credibility the source, the three options here are ‘</w:t>
      </w:r>
      <w:r w:rsidR="00D33F60">
        <w:rPr>
          <w:sz w:val="24"/>
          <w:szCs w:val="24"/>
        </w:rPr>
        <w:t>reliable</w:t>
      </w:r>
      <w:r w:rsidR="0009602C">
        <w:rPr>
          <w:sz w:val="24"/>
          <w:szCs w:val="24"/>
        </w:rPr>
        <w:t>’ this is the appropriate grading where the source is believed to be competent</w:t>
      </w:r>
      <w:r w:rsidR="00D33F60">
        <w:rPr>
          <w:sz w:val="24"/>
          <w:szCs w:val="24"/>
        </w:rPr>
        <w:t xml:space="preserve"> and is believed to be truthful by the officer grading it. This is generally from scientific, </w:t>
      </w:r>
      <w:r w:rsidR="00647572">
        <w:rPr>
          <w:sz w:val="24"/>
          <w:szCs w:val="24"/>
        </w:rPr>
        <w:t>forensic,</w:t>
      </w:r>
      <w:r w:rsidR="00D33F60">
        <w:rPr>
          <w:sz w:val="24"/>
          <w:szCs w:val="24"/>
        </w:rPr>
        <w:t xml:space="preserve"> and technical sources where reliability can be tested</w:t>
      </w:r>
      <w:r w:rsidR="00647572">
        <w:rPr>
          <w:sz w:val="24"/>
          <w:szCs w:val="24"/>
        </w:rPr>
        <w:t xml:space="preserve"> but it can also be from police officers themselves and members of the public. There are two tests of competence and veracity of past intelligence submissions, if the requirement of the test Is not met it brings doubt into the equation. ‘Untested’, this is in connection to a source of information that has not </w:t>
      </w:r>
      <w:r w:rsidR="00647572">
        <w:rPr>
          <w:sz w:val="24"/>
          <w:szCs w:val="24"/>
        </w:rPr>
        <w:lastRenderedPageBreak/>
        <w:t xml:space="preserve">been previously tested. This is not to say that the information received is likely to be unreliable, but it will need to be treated with caution until it has been considered as reliable by the grading officer. The final source credibility is ‘Not reliable’, this suggests that there is reasonable grounds to suspect that the source is not reliable, this could be in relation to the trustworthiness or the competence of the source but also considering if the source has a ulterior motive by providing the information. </w:t>
      </w:r>
      <w:r w:rsidR="001D1CBA">
        <w:rPr>
          <w:sz w:val="24"/>
          <w:szCs w:val="24"/>
        </w:rPr>
        <w:t xml:space="preserve">The ‘5’ is in relation to how the information was presented to or known by the source. The order goes in descending order from most </w:t>
      </w:r>
      <w:r w:rsidR="001A5F42">
        <w:rPr>
          <w:sz w:val="24"/>
          <w:szCs w:val="24"/>
        </w:rPr>
        <w:t>reliable</w:t>
      </w:r>
      <w:r w:rsidR="001D1CBA">
        <w:rPr>
          <w:sz w:val="24"/>
          <w:szCs w:val="24"/>
        </w:rPr>
        <w:t xml:space="preserve"> to least </w:t>
      </w:r>
      <w:r w:rsidR="001A5F42">
        <w:rPr>
          <w:sz w:val="24"/>
          <w:szCs w:val="24"/>
        </w:rPr>
        <w:t>reliable</w:t>
      </w:r>
      <w:r w:rsidR="001D1CBA">
        <w:rPr>
          <w:sz w:val="24"/>
          <w:szCs w:val="24"/>
        </w:rPr>
        <w:t xml:space="preserve">. The first being ‘known directly to the source’, this suggests that the information provided is known to the source or has been witnessed by the source themselves. The next is ‘known indirectly to the source but corroborated’, this suggests that the source has not witnessed the information provided </w:t>
      </w:r>
      <w:r w:rsidR="001A5F42">
        <w:rPr>
          <w:sz w:val="24"/>
          <w:szCs w:val="24"/>
        </w:rPr>
        <w:t xml:space="preserve">directly but was shared with by another party, this will need to be verified by another party to increase its authenticity. The next is ‘known indirectly to the source’, similarly to the point above, this suggests that the information has been shared to the source by another </w:t>
      </w:r>
      <w:r w:rsidR="003C5B3E">
        <w:rPr>
          <w:sz w:val="24"/>
          <w:szCs w:val="24"/>
        </w:rPr>
        <w:t>party,</w:t>
      </w:r>
      <w:r w:rsidR="001A5F42">
        <w:rPr>
          <w:sz w:val="24"/>
          <w:szCs w:val="24"/>
        </w:rPr>
        <w:t xml:space="preserve"> but it has not been corroborated. The next is ‘not known’, this suggests that there is no way of determining the authenticity of the information, more commonly provided by an anonymous party who cannot be contacted. The final is ‘suspected to be false’, this suggests that the source appears to be unreliable due to providing incorrect information in the past or that they have a motive to provide false information.</w:t>
      </w:r>
      <w:r w:rsidR="00CD0F84">
        <w:rPr>
          <w:sz w:val="24"/>
          <w:szCs w:val="24"/>
        </w:rPr>
        <w:t xml:space="preserve"> Lastly, the ‘2’ is in connection with how the intelligence can be disseminated. They are managed by codes and are decided by the risks of sharing such intelligence and those with higher levels of risk must be shared with conditions. One of the handling codes being ‘P’, this means that there is lawful sharing permitted. However, in order to share such intelligence, it must be solely for a policing purpose, it must be a legitimate necessity to send it and local protocols must be in place. The other handling code is ‘C’, this is lawful sharing permitted but with conditions. This means that the information cannot be disseminated but requires agencies to observe and </w:t>
      </w:r>
      <w:r w:rsidR="00833733">
        <w:rPr>
          <w:sz w:val="24"/>
          <w:szCs w:val="24"/>
        </w:rPr>
        <w:t>abide by</w:t>
      </w:r>
      <w:r w:rsidR="00CD0F84">
        <w:rPr>
          <w:sz w:val="24"/>
          <w:szCs w:val="24"/>
        </w:rPr>
        <w:t xml:space="preserve"> the conditions as specified by the originator</w:t>
      </w:r>
      <w:r w:rsidR="00833733">
        <w:rPr>
          <w:sz w:val="24"/>
          <w:szCs w:val="24"/>
        </w:rPr>
        <w:t xml:space="preserve"> before receiving the information. This may come in the form of a Covert Human Intelligence Source, otherwise known as a ‘CHIS’. Information from sources of this nature needs to be handled delicately to prevent the identity of the source from being revealed, putting them in subsequent danger </w:t>
      </w:r>
      <w:sdt>
        <w:sdtPr>
          <w:rPr>
            <w:sz w:val="24"/>
            <w:szCs w:val="24"/>
          </w:rPr>
          <w:id w:val="194130450"/>
          <w:citation/>
        </w:sdtPr>
        <w:sdtContent>
          <w:r w:rsidR="00833733">
            <w:rPr>
              <w:sz w:val="24"/>
              <w:szCs w:val="24"/>
            </w:rPr>
            <w:fldChar w:fldCharType="begin"/>
          </w:r>
          <w:r w:rsidR="00833733">
            <w:rPr>
              <w:sz w:val="24"/>
              <w:szCs w:val="24"/>
            </w:rPr>
            <w:instrText xml:space="preserve"> CITATION Col15 \l 2057 </w:instrText>
          </w:r>
          <w:r w:rsidR="00833733">
            <w:rPr>
              <w:sz w:val="24"/>
              <w:szCs w:val="24"/>
            </w:rPr>
            <w:fldChar w:fldCharType="separate"/>
          </w:r>
          <w:r w:rsidR="005B34EF" w:rsidRPr="005B34EF">
            <w:rPr>
              <w:noProof/>
              <w:sz w:val="24"/>
              <w:szCs w:val="24"/>
            </w:rPr>
            <w:t>(College of policing, 2015)</w:t>
          </w:r>
          <w:r w:rsidR="00833733">
            <w:rPr>
              <w:sz w:val="24"/>
              <w:szCs w:val="24"/>
            </w:rPr>
            <w:fldChar w:fldCharType="end"/>
          </w:r>
        </w:sdtContent>
      </w:sdt>
      <w:r w:rsidR="00833733">
        <w:rPr>
          <w:sz w:val="24"/>
          <w:szCs w:val="24"/>
        </w:rPr>
        <w:t>.</w:t>
      </w:r>
    </w:p>
    <w:p w14:paraId="012A19BA" w14:textId="77777777" w:rsidR="00833733" w:rsidRDefault="00833733" w:rsidP="00340E9A">
      <w:pPr>
        <w:ind w:right="237"/>
        <w:jc w:val="both"/>
      </w:pPr>
    </w:p>
    <w:p w14:paraId="26A93425" w14:textId="38CD9B4C" w:rsidR="009949F0" w:rsidRDefault="00F21DB2" w:rsidP="00340E9A">
      <w:pPr>
        <w:ind w:right="237"/>
        <w:jc w:val="both"/>
        <w:rPr>
          <w:sz w:val="24"/>
          <w:szCs w:val="24"/>
        </w:rPr>
      </w:pPr>
      <w:r>
        <w:rPr>
          <w:sz w:val="24"/>
          <w:szCs w:val="24"/>
        </w:rPr>
        <w:t xml:space="preserve">I attended an incident while I was on my roads policing specialist officer’s attachment </w:t>
      </w:r>
      <w:r w:rsidR="001E43DD">
        <w:rPr>
          <w:sz w:val="24"/>
          <w:szCs w:val="24"/>
        </w:rPr>
        <w:t xml:space="preserve">within my probationary period. Whilst on a nightshift, I was on mobile patrol when an alert came through the on-board ANPR camera network monitor stating that a </w:t>
      </w:r>
      <w:r w:rsidR="00DA3530">
        <w:rPr>
          <w:sz w:val="24"/>
          <w:szCs w:val="24"/>
        </w:rPr>
        <w:t>white Audi S3</w:t>
      </w:r>
      <w:r w:rsidR="001E43DD">
        <w:rPr>
          <w:sz w:val="24"/>
          <w:szCs w:val="24"/>
        </w:rPr>
        <w:t xml:space="preserve"> had just hit one of the stationary ANPR </w:t>
      </w:r>
      <w:r w:rsidR="00DA3530">
        <w:rPr>
          <w:sz w:val="24"/>
          <w:szCs w:val="24"/>
        </w:rPr>
        <w:t>cameras</w:t>
      </w:r>
      <w:r w:rsidR="001E43DD">
        <w:rPr>
          <w:sz w:val="24"/>
          <w:szCs w:val="24"/>
        </w:rPr>
        <w:t xml:space="preserve"> in a nearby location. The alert stated that this vehicle in particular </w:t>
      </w:r>
      <w:r w:rsidR="00DA3530">
        <w:rPr>
          <w:sz w:val="24"/>
          <w:szCs w:val="24"/>
        </w:rPr>
        <w:t xml:space="preserve">had no motor insurance or a valid MOT. My colleague driving the police vehicle identified that this vehicle had markers for being involved in the distribution of controlled substances and had also failed to stop for police the night prior and had gotten away from them. On driving to the location, my colleague and I </w:t>
      </w:r>
      <w:r w:rsidR="00664C40">
        <w:rPr>
          <w:sz w:val="24"/>
          <w:szCs w:val="24"/>
        </w:rPr>
        <w:t xml:space="preserve">did an extensive area search and after some time had passed, we </w:t>
      </w:r>
      <w:r w:rsidR="000643D7">
        <w:rPr>
          <w:sz w:val="24"/>
          <w:szCs w:val="24"/>
        </w:rPr>
        <w:t xml:space="preserve">spotted the vehicle. We approached the vehicle from behind and put on the blue lights in an attempt to pull the vehicle over. As suspected, the vehicle failed to stop, and assistance was needed to stop the vehicle by other means. Two more road’s policing units arrived in their vehicles and came up with a tactic to put the vehicle to a stop. A police unit intercepted the vehicle from the front and place a stinger across the road, the stinger impacted the tires and caused the vehicle to lose control and impact a wall. Officers have then rushed to detain the driver; the driver was a male </w:t>
      </w:r>
      <w:r w:rsidR="000643D7">
        <w:rPr>
          <w:sz w:val="24"/>
          <w:szCs w:val="24"/>
        </w:rPr>
        <w:lastRenderedPageBreak/>
        <w:t xml:space="preserve">who appeared to be very intoxicated. His details were taken and run through the Police National Computer (PNC), he had flags on him for being concerned in the supply of cannabis. The vehicle smelled of </w:t>
      </w:r>
      <w:r w:rsidR="00664C40">
        <w:rPr>
          <w:sz w:val="24"/>
          <w:szCs w:val="24"/>
        </w:rPr>
        <w:t xml:space="preserve">cannabis, so he was stop searched under Section 23 of the Misuse of Drugs Act to which nothing to note was found, he was then </w:t>
      </w:r>
      <w:r w:rsidR="000643D7">
        <w:rPr>
          <w:sz w:val="24"/>
          <w:szCs w:val="24"/>
        </w:rPr>
        <w:t xml:space="preserve">tested with the </w:t>
      </w:r>
      <w:r w:rsidR="00664C40">
        <w:rPr>
          <w:sz w:val="24"/>
          <w:szCs w:val="24"/>
        </w:rPr>
        <w:t>roadside</w:t>
      </w:r>
      <w:r w:rsidR="000643D7">
        <w:rPr>
          <w:sz w:val="24"/>
          <w:szCs w:val="24"/>
        </w:rPr>
        <w:t xml:space="preserve"> breath test </w:t>
      </w:r>
      <w:r w:rsidR="00664C40">
        <w:rPr>
          <w:sz w:val="24"/>
          <w:szCs w:val="24"/>
        </w:rPr>
        <w:t xml:space="preserve">and failed by being over the legal limit of alcohol. He was subsequently arrested and taken to the custody detention unit. </w:t>
      </w:r>
    </w:p>
    <w:p w14:paraId="370E430E" w14:textId="77777777" w:rsidR="00A20F3E" w:rsidRDefault="00A20F3E" w:rsidP="00340E9A">
      <w:pPr>
        <w:ind w:right="237"/>
        <w:jc w:val="both"/>
        <w:rPr>
          <w:sz w:val="24"/>
          <w:szCs w:val="24"/>
        </w:rPr>
      </w:pPr>
    </w:p>
    <w:p w14:paraId="090B84A9" w14:textId="30284DD3" w:rsidR="00FE3D9C" w:rsidRDefault="00664C40" w:rsidP="00340E9A">
      <w:pPr>
        <w:ind w:right="237"/>
        <w:jc w:val="both"/>
        <w:rPr>
          <w:sz w:val="24"/>
          <w:szCs w:val="24"/>
        </w:rPr>
      </w:pPr>
      <w:r>
        <w:rPr>
          <w:sz w:val="24"/>
          <w:szCs w:val="24"/>
        </w:rPr>
        <w:t xml:space="preserve">As explained above in the incident I attended above, the Police National Computer displayed flags that the male driving the vehicle was concerned in the supply of cannabis. This intelligence gave us the legal power by giving us reasonable suspicion that he was in the possession of cannabis. The Police National Computer </w:t>
      </w:r>
      <w:r w:rsidR="00FE3D9C">
        <w:rPr>
          <w:sz w:val="24"/>
          <w:szCs w:val="24"/>
        </w:rPr>
        <w:t xml:space="preserve">provides UK police forces with access to a source of intelligence in relation to vehicles, properties and individuals that has been gathered to be used by police for the purpose of bringing offenders to justice, protecting life and property, disrupting the commission of offences </w:t>
      </w:r>
      <w:sdt>
        <w:sdtPr>
          <w:rPr>
            <w:sz w:val="24"/>
            <w:szCs w:val="24"/>
          </w:rPr>
          <w:id w:val="1318229610"/>
          <w:citation/>
        </w:sdtPr>
        <w:sdtContent>
          <w:r w:rsidR="00FE3D9C">
            <w:rPr>
              <w:sz w:val="24"/>
              <w:szCs w:val="24"/>
            </w:rPr>
            <w:fldChar w:fldCharType="begin"/>
          </w:r>
          <w:r w:rsidR="00FE3D9C">
            <w:rPr>
              <w:sz w:val="24"/>
              <w:szCs w:val="24"/>
            </w:rPr>
            <w:instrText xml:space="preserve"> CITATION Col231 \l 2057 </w:instrText>
          </w:r>
          <w:r w:rsidR="00FE3D9C">
            <w:rPr>
              <w:sz w:val="24"/>
              <w:szCs w:val="24"/>
            </w:rPr>
            <w:fldChar w:fldCharType="separate"/>
          </w:r>
          <w:r w:rsidR="005B34EF" w:rsidRPr="005B34EF">
            <w:rPr>
              <w:noProof/>
              <w:sz w:val="24"/>
              <w:szCs w:val="24"/>
            </w:rPr>
            <w:t>(College of Polcing, 2023)</w:t>
          </w:r>
          <w:r w:rsidR="00FE3D9C">
            <w:rPr>
              <w:sz w:val="24"/>
              <w:szCs w:val="24"/>
            </w:rPr>
            <w:fldChar w:fldCharType="end"/>
          </w:r>
        </w:sdtContent>
      </w:sdt>
      <w:r w:rsidR="00FE3D9C">
        <w:rPr>
          <w:sz w:val="24"/>
          <w:szCs w:val="24"/>
        </w:rPr>
        <w:t xml:space="preserve">.  Other forms of how information and intelligence can be used to disrupt prevalent crime activity are </w:t>
      </w:r>
      <w:r w:rsidR="005A67E5">
        <w:rPr>
          <w:sz w:val="24"/>
          <w:szCs w:val="24"/>
        </w:rPr>
        <w:t xml:space="preserve">the Police National Database, covert listening devises involving probes and tracking devices, human intelligence sources such as victims, witnesses, and suspect. As mentioned above, covert human intelligences sources and undercover officers can be utilised in the gathering of intelligence and disruption of criminal activities from the inside </w:t>
      </w:r>
      <w:sdt>
        <w:sdtPr>
          <w:rPr>
            <w:sz w:val="24"/>
            <w:szCs w:val="24"/>
          </w:rPr>
          <w:id w:val="465008541"/>
          <w:citation/>
        </w:sdtPr>
        <w:sdtContent>
          <w:r w:rsidR="005A67E5">
            <w:rPr>
              <w:sz w:val="24"/>
              <w:szCs w:val="24"/>
            </w:rPr>
            <w:fldChar w:fldCharType="begin"/>
          </w:r>
          <w:r w:rsidR="005A67E5">
            <w:rPr>
              <w:sz w:val="24"/>
              <w:szCs w:val="24"/>
            </w:rPr>
            <w:instrText xml:space="preserve"> CITATION Col131 \l 2057 </w:instrText>
          </w:r>
          <w:r w:rsidR="005A67E5">
            <w:rPr>
              <w:sz w:val="24"/>
              <w:szCs w:val="24"/>
            </w:rPr>
            <w:fldChar w:fldCharType="separate"/>
          </w:r>
          <w:r w:rsidR="005B34EF" w:rsidRPr="005B34EF">
            <w:rPr>
              <w:noProof/>
              <w:sz w:val="24"/>
              <w:szCs w:val="24"/>
            </w:rPr>
            <w:t>(Colleage of Policing, 2013)</w:t>
          </w:r>
          <w:r w:rsidR="005A67E5">
            <w:rPr>
              <w:sz w:val="24"/>
              <w:szCs w:val="24"/>
            </w:rPr>
            <w:fldChar w:fldCharType="end"/>
          </w:r>
        </w:sdtContent>
      </w:sdt>
      <w:r w:rsidR="005A67E5">
        <w:rPr>
          <w:sz w:val="24"/>
          <w:szCs w:val="24"/>
        </w:rPr>
        <w:t xml:space="preserve">. </w:t>
      </w:r>
      <w:r w:rsidR="008610A9">
        <w:rPr>
          <w:sz w:val="24"/>
          <w:szCs w:val="24"/>
        </w:rPr>
        <w:t xml:space="preserve">Even social media can be used as an intelligence platform, </w:t>
      </w:r>
      <w:sdt>
        <w:sdtPr>
          <w:rPr>
            <w:sz w:val="24"/>
            <w:szCs w:val="24"/>
          </w:rPr>
          <w:id w:val="548186295"/>
          <w:citation/>
        </w:sdtPr>
        <w:sdtContent>
          <w:r w:rsidR="008610A9">
            <w:rPr>
              <w:sz w:val="24"/>
              <w:szCs w:val="24"/>
            </w:rPr>
            <w:fldChar w:fldCharType="begin"/>
          </w:r>
          <w:r w:rsidR="008610A9">
            <w:rPr>
              <w:sz w:val="24"/>
              <w:szCs w:val="24"/>
            </w:rPr>
            <w:instrText xml:space="preserve">CITATION Dij \l 2057 </w:instrText>
          </w:r>
          <w:r w:rsidR="008610A9">
            <w:rPr>
              <w:sz w:val="24"/>
              <w:szCs w:val="24"/>
            </w:rPr>
            <w:fldChar w:fldCharType="separate"/>
          </w:r>
          <w:r w:rsidR="005B34EF" w:rsidRPr="005B34EF">
            <w:rPr>
              <w:noProof/>
              <w:sz w:val="24"/>
              <w:szCs w:val="24"/>
            </w:rPr>
            <w:t>(Dijkstra, et al., 2014)</w:t>
          </w:r>
          <w:r w:rsidR="008610A9">
            <w:rPr>
              <w:sz w:val="24"/>
              <w:szCs w:val="24"/>
            </w:rPr>
            <w:fldChar w:fldCharType="end"/>
          </w:r>
        </w:sdtContent>
      </w:sdt>
      <w:r w:rsidR="008610A9">
        <w:rPr>
          <w:sz w:val="24"/>
          <w:szCs w:val="24"/>
        </w:rPr>
        <w:t xml:space="preserve"> identified a network of drug users within a large forum on social media by using a web crawler technique and text mining specific drug-related vocabulary. According to </w:t>
      </w:r>
      <w:sdt>
        <w:sdtPr>
          <w:rPr>
            <w:sz w:val="24"/>
            <w:szCs w:val="24"/>
          </w:rPr>
          <w:id w:val="1503622528"/>
          <w:citation/>
        </w:sdtPr>
        <w:sdtContent>
          <w:r w:rsidR="008610A9">
            <w:rPr>
              <w:sz w:val="24"/>
              <w:szCs w:val="24"/>
            </w:rPr>
            <w:fldChar w:fldCharType="begin"/>
          </w:r>
          <w:r w:rsidR="008610A9">
            <w:rPr>
              <w:sz w:val="24"/>
              <w:szCs w:val="24"/>
            </w:rPr>
            <w:instrText xml:space="preserve"> CITATION Phi98 \l 2057 </w:instrText>
          </w:r>
          <w:r w:rsidR="008610A9">
            <w:rPr>
              <w:sz w:val="24"/>
              <w:szCs w:val="24"/>
            </w:rPr>
            <w:fldChar w:fldCharType="separate"/>
          </w:r>
          <w:r w:rsidR="005B34EF" w:rsidRPr="005B34EF">
            <w:rPr>
              <w:noProof/>
              <w:sz w:val="24"/>
              <w:szCs w:val="24"/>
            </w:rPr>
            <w:t>(Phillips &amp; Brown, 1998)</w:t>
          </w:r>
          <w:r w:rsidR="008610A9">
            <w:rPr>
              <w:sz w:val="24"/>
              <w:szCs w:val="24"/>
            </w:rPr>
            <w:fldChar w:fldCharType="end"/>
          </w:r>
        </w:sdtContent>
      </w:sdt>
      <w:r w:rsidR="008610A9">
        <w:rPr>
          <w:sz w:val="24"/>
          <w:szCs w:val="24"/>
        </w:rPr>
        <w:t xml:space="preserve"> </w:t>
      </w:r>
      <w:r w:rsidR="003C5B3E">
        <w:rPr>
          <w:sz w:val="24"/>
          <w:szCs w:val="24"/>
        </w:rPr>
        <w:t xml:space="preserve">nearly half of police arrests relating to drug offences are as a result of stop searches, this demonstrates that the policing use of information and intelligence is working and is shows clear disruption of prevalent drug related crime. </w:t>
      </w:r>
    </w:p>
    <w:p w14:paraId="22278337" w14:textId="49B80598" w:rsidR="003C5B3E" w:rsidRDefault="003C5B3E" w:rsidP="00340E9A">
      <w:pPr>
        <w:ind w:right="237"/>
        <w:jc w:val="both"/>
        <w:rPr>
          <w:sz w:val="24"/>
          <w:szCs w:val="24"/>
        </w:rPr>
      </w:pPr>
    </w:p>
    <w:p w14:paraId="3A808AB3" w14:textId="45B552C7" w:rsidR="003C5B3E" w:rsidRDefault="003C5B3E" w:rsidP="00340E9A">
      <w:pPr>
        <w:ind w:right="237"/>
        <w:jc w:val="both"/>
        <w:rPr>
          <w:sz w:val="24"/>
          <w:szCs w:val="24"/>
        </w:rPr>
      </w:pPr>
      <w:r>
        <w:rPr>
          <w:sz w:val="24"/>
          <w:szCs w:val="24"/>
        </w:rPr>
        <w:t xml:space="preserve">ANPR stands for Automatic Number Plate Recognition, the software us placed into a camera and It works by recognising and reading a number plate which is then cross examined against database records of all vehicles. Police officers have access to this technology and can use it to build an intelligence picture, as grounds to pull a vehicle over and to subsequently make arrests where a subject is found to be committing a criminal offence. According to </w:t>
      </w:r>
      <w:sdt>
        <w:sdtPr>
          <w:rPr>
            <w:sz w:val="24"/>
            <w:szCs w:val="24"/>
          </w:rPr>
          <w:id w:val="1494298127"/>
          <w:citation/>
        </w:sdtPr>
        <w:sdtContent>
          <w:r>
            <w:rPr>
              <w:sz w:val="24"/>
              <w:szCs w:val="24"/>
            </w:rPr>
            <w:fldChar w:fldCharType="begin"/>
          </w:r>
          <w:r>
            <w:rPr>
              <w:sz w:val="24"/>
              <w:szCs w:val="24"/>
            </w:rPr>
            <w:instrText xml:space="preserve"> CITATION Pol18 \l 2057 </w:instrText>
          </w:r>
          <w:r>
            <w:rPr>
              <w:sz w:val="24"/>
              <w:szCs w:val="24"/>
            </w:rPr>
            <w:fldChar w:fldCharType="separate"/>
          </w:r>
          <w:r w:rsidR="005B34EF" w:rsidRPr="005B34EF">
            <w:rPr>
              <w:noProof/>
              <w:sz w:val="24"/>
              <w:szCs w:val="24"/>
            </w:rPr>
            <w:t>(Police.uk, 2018)</w:t>
          </w:r>
          <w:r>
            <w:rPr>
              <w:sz w:val="24"/>
              <w:szCs w:val="24"/>
            </w:rPr>
            <w:fldChar w:fldCharType="end"/>
          </w:r>
        </w:sdtContent>
      </w:sdt>
      <w:r>
        <w:rPr>
          <w:sz w:val="24"/>
          <w:szCs w:val="24"/>
        </w:rPr>
        <w:t xml:space="preserve">, ANPR has been noted to play a crucial part in the detection of many criminal offences, including locating stolen vehicles, people who are wanted for arrest or are missing. </w:t>
      </w:r>
    </w:p>
    <w:p w14:paraId="634DD222" w14:textId="5411362B" w:rsidR="005B34EF" w:rsidRDefault="00573979" w:rsidP="00D739B2">
      <w:pPr>
        <w:ind w:right="237"/>
        <w:jc w:val="both"/>
        <w:rPr>
          <w:sz w:val="24"/>
          <w:szCs w:val="24"/>
        </w:rPr>
      </w:pPr>
      <w:r>
        <w:rPr>
          <w:sz w:val="24"/>
          <w:szCs w:val="24"/>
        </w:rPr>
        <w:t xml:space="preserve">Future developments of ANPR are currently underway </w:t>
      </w:r>
      <w:r w:rsidR="005B34EF">
        <w:rPr>
          <w:sz w:val="24"/>
          <w:szCs w:val="24"/>
        </w:rPr>
        <w:t xml:space="preserve">and will provide a huge technological advantage when it comes to surveillance and disrupting crime. According to </w:t>
      </w:r>
      <w:sdt>
        <w:sdtPr>
          <w:rPr>
            <w:sz w:val="24"/>
            <w:szCs w:val="24"/>
          </w:rPr>
          <w:id w:val="-715188366"/>
          <w:citation/>
        </w:sdtPr>
        <w:sdtContent>
          <w:r w:rsidR="005B34EF">
            <w:rPr>
              <w:sz w:val="24"/>
              <w:szCs w:val="24"/>
            </w:rPr>
            <w:fldChar w:fldCharType="begin"/>
          </w:r>
          <w:r w:rsidR="005B34EF">
            <w:rPr>
              <w:sz w:val="24"/>
              <w:szCs w:val="24"/>
            </w:rPr>
            <w:instrText xml:space="preserve"> CITATION IFS23 \l 2057 </w:instrText>
          </w:r>
          <w:r w:rsidR="005B34EF">
            <w:rPr>
              <w:sz w:val="24"/>
              <w:szCs w:val="24"/>
            </w:rPr>
            <w:fldChar w:fldCharType="separate"/>
          </w:r>
          <w:r w:rsidR="005B34EF" w:rsidRPr="005B34EF">
            <w:rPr>
              <w:noProof/>
              <w:sz w:val="24"/>
              <w:szCs w:val="24"/>
            </w:rPr>
            <w:t>(IFSEC INSIDER , 2023)</w:t>
          </w:r>
          <w:r w:rsidR="005B34EF">
            <w:rPr>
              <w:sz w:val="24"/>
              <w:szCs w:val="24"/>
            </w:rPr>
            <w:fldChar w:fldCharType="end"/>
          </w:r>
        </w:sdtContent>
      </w:sdt>
      <w:r w:rsidR="005B34EF">
        <w:rPr>
          <w:sz w:val="24"/>
          <w:szCs w:val="24"/>
        </w:rPr>
        <w:t xml:space="preserve"> ANPR will adopt the use of facial recognition software to allow police to identify the movements of suspects, building a  bigger intelligence picture of organised crime gangs. They suggest that ANPR can be installed into unmanned ariel vehicles, allowing them to be far more mobile and versatile. This would give police capabilities to track and follow offenders with the cover of stealth but would also be able to track vehicles that have failed to stop for police vehicles, preventing them from getting away. This would have been incredibly beneficial in the incident I attended to find the fail-to-stop vehicle at a much quicker rate and decreasing the risk of the vehicle from getting away, causing danger to life or committing further criminal offences. </w:t>
      </w:r>
    </w:p>
    <w:p w14:paraId="78082CF8" w14:textId="77777777" w:rsidR="005B34EF" w:rsidRDefault="005B34EF" w:rsidP="00D739B2">
      <w:pPr>
        <w:ind w:right="237"/>
        <w:jc w:val="both"/>
        <w:rPr>
          <w:sz w:val="24"/>
          <w:szCs w:val="24"/>
        </w:rPr>
      </w:pPr>
    </w:p>
    <w:p w14:paraId="592CAEBA" w14:textId="717C1C75" w:rsidR="005B34EF" w:rsidRPr="005B34EF" w:rsidRDefault="005B34EF" w:rsidP="005B34EF">
      <w:pPr>
        <w:ind w:right="237"/>
        <w:jc w:val="both"/>
        <w:rPr>
          <w:sz w:val="24"/>
          <w:szCs w:val="24"/>
        </w:rPr>
        <w:sectPr w:rsidR="005B34EF" w:rsidRPr="005B34EF" w:rsidSect="0022001B">
          <w:pgSz w:w="11906" w:h="16838" w:code="9"/>
          <w:pgMar w:top="1440" w:right="1440" w:bottom="1440" w:left="1440" w:header="720" w:footer="720" w:gutter="0"/>
          <w:cols w:space="720"/>
          <w:docGrid w:linePitch="272"/>
        </w:sectPr>
      </w:pPr>
      <w:r>
        <w:rPr>
          <w:sz w:val="24"/>
          <w:szCs w:val="24"/>
        </w:rPr>
        <w:t>Word count - 1690</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2CA11B4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514ED">
              <w:rPr>
                <w:sz w:val="22"/>
                <w:szCs w:val="22"/>
                <w:lang w:eastAsia="zh-TW"/>
              </w:rPr>
              <w:t>Traffic Legislation</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63099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AB4E15" w14:textId="77777777" w:rsidR="005514ED" w:rsidRDefault="005514ED" w:rsidP="005514ED">
            <w:pPr>
              <w:rPr>
                <w:sz w:val="22"/>
                <w:szCs w:val="22"/>
                <w:lang w:eastAsia="zh-TW"/>
              </w:rPr>
            </w:pPr>
          </w:p>
          <w:p w14:paraId="65C4A3EB" w14:textId="511676E8" w:rsidR="005514ED" w:rsidRDefault="005514ED" w:rsidP="005514ED">
            <w:pPr>
              <w:rPr>
                <w:sz w:val="22"/>
                <w:szCs w:val="22"/>
                <w:lang w:eastAsia="zh-TW"/>
              </w:rPr>
            </w:pPr>
            <w:r>
              <w:rPr>
                <w:sz w:val="22"/>
                <w:szCs w:val="22"/>
                <w:lang w:eastAsia="zh-TW"/>
              </w:rPr>
              <w:t xml:space="preserve"> 6</w:t>
            </w:r>
          </w:p>
          <w:p w14:paraId="4F4734CC"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6FFBE0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354C7E9" w14:textId="77777777" w:rsidR="005514ED" w:rsidRDefault="005514ED" w:rsidP="005514ED">
            <w:pPr>
              <w:rPr>
                <w:sz w:val="22"/>
                <w:szCs w:val="22"/>
                <w:lang w:eastAsia="zh-TW"/>
              </w:rPr>
            </w:pPr>
          </w:p>
          <w:p w14:paraId="10E19027" w14:textId="0C00183E" w:rsidR="005514ED" w:rsidRDefault="005514ED" w:rsidP="005514ED">
            <w:pPr>
              <w:rPr>
                <w:sz w:val="22"/>
                <w:szCs w:val="22"/>
                <w:lang w:eastAsia="zh-TW"/>
              </w:rPr>
            </w:pPr>
            <w:r>
              <w:rPr>
                <w:sz w:val="22"/>
                <w:szCs w:val="22"/>
                <w:lang w:eastAsia="zh-TW"/>
              </w:rPr>
              <w:t xml:space="preserve">  3</w:t>
            </w:r>
          </w:p>
          <w:p w14:paraId="34DF0630"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908C16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514ED">
              <w:rPr>
                <w:sz w:val="22"/>
                <w:szCs w:val="22"/>
                <w:lang w:eastAsia="zh-TW"/>
              </w:rPr>
              <w:t xml:space="preserve">I need to focus on learning more traffic legislation because I am usually unsure what to do at a traffic call or what the procedure is. </w:t>
            </w:r>
          </w:p>
          <w:p w14:paraId="29A2A56B" w14:textId="28527A09" w:rsidR="005514ED" w:rsidRPr="00FE5420" w:rsidRDefault="005514E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Due to my frequent attendance at road traffic collisions I feel like this needs development to make me a more </w:t>
            </w:r>
            <w:proofErr w:type="spellStart"/>
            <w:r>
              <w:rPr>
                <w:sz w:val="24"/>
                <w:szCs w:val="24"/>
                <w:lang w:eastAsia="zh-TW"/>
              </w:rPr>
              <w:t>well rounded</w:t>
            </w:r>
            <w:proofErr w:type="spellEnd"/>
            <w:r>
              <w:rPr>
                <w:sz w:val="24"/>
                <w:szCs w:val="24"/>
                <w:lang w:eastAsia="zh-TW"/>
              </w:rPr>
              <w:t xml:space="preserve"> officer.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8AE8DC0" w14:textId="10A50439" w:rsidR="005514ED" w:rsidRPr="00FE5420" w:rsidRDefault="005514ED" w:rsidP="00FE5420">
            <w:pPr>
              <w:overflowPunct/>
              <w:autoSpaceDE/>
              <w:autoSpaceDN/>
              <w:adjustRightInd/>
              <w:rPr>
                <w:b/>
                <w:bCs/>
                <w:sz w:val="22"/>
                <w:szCs w:val="22"/>
                <w:lang w:eastAsia="zh-TW"/>
              </w:rPr>
            </w:pPr>
            <w:r>
              <w:rPr>
                <w:b/>
                <w:bCs/>
                <w:sz w:val="22"/>
                <w:szCs w:val="22"/>
                <w:lang w:eastAsia="zh-TW"/>
              </w:rPr>
              <w:t xml:space="preserve">Tactical Communications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F2B90D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6593E6C" w14:textId="77777777" w:rsidR="005514ED" w:rsidRDefault="005514ED" w:rsidP="005514ED">
            <w:pPr>
              <w:rPr>
                <w:sz w:val="22"/>
                <w:szCs w:val="22"/>
                <w:lang w:eastAsia="zh-TW"/>
              </w:rPr>
            </w:pPr>
          </w:p>
          <w:p w14:paraId="61AD6165" w14:textId="29E07D37" w:rsidR="005514ED" w:rsidRDefault="005514ED" w:rsidP="005514ED">
            <w:pPr>
              <w:rPr>
                <w:sz w:val="22"/>
                <w:szCs w:val="22"/>
                <w:lang w:eastAsia="zh-TW"/>
              </w:rPr>
            </w:pPr>
            <w:r>
              <w:rPr>
                <w:sz w:val="22"/>
                <w:szCs w:val="22"/>
                <w:lang w:eastAsia="zh-TW"/>
              </w:rPr>
              <w:t xml:space="preserve">  10</w:t>
            </w:r>
          </w:p>
          <w:p w14:paraId="0C242629"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B701E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2B3DA31" w14:textId="77777777" w:rsidR="005514ED" w:rsidRDefault="005514ED" w:rsidP="005514ED">
            <w:pPr>
              <w:rPr>
                <w:sz w:val="22"/>
                <w:szCs w:val="22"/>
                <w:lang w:eastAsia="zh-TW"/>
              </w:rPr>
            </w:pPr>
          </w:p>
          <w:p w14:paraId="0BB315BB" w14:textId="24FC0723" w:rsidR="005514ED" w:rsidRDefault="005514ED" w:rsidP="005514ED">
            <w:pPr>
              <w:rPr>
                <w:sz w:val="22"/>
                <w:szCs w:val="22"/>
                <w:lang w:eastAsia="zh-TW"/>
              </w:rPr>
            </w:pPr>
            <w:r>
              <w:rPr>
                <w:sz w:val="22"/>
                <w:szCs w:val="22"/>
                <w:lang w:eastAsia="zh-TW"/>
              </w:rPr>
              <w:t xml:space="preserve">   7</w:t>
            </w:r>
          </w:p>
          <w:p w14:paraId="33334C9E"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112489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514ED">
              <w:rPr>
                <w:sz w:val="22"/>
                <w:szCs w:val="22"/>
                <w:lang w:eastAsia="zh-TW"/>
              </w:rPr>
              <w:t xml:space="preserve">I have adequate skills with tactical communications when dealing with an aggressively resisting subject. However, I </w:t>
            </w:r>
            <w:r w:rsidR="005514ED">
              <w:rPr>
                <w:sz w:val="22"/>
                <w:szCs w:val="22"/>
                <w:lang w:eastAsia="zh-TW"/>
              </w:rPr>
              <w:lastRenderedPageBreak/>
              <w:t xml:space="preserve">sometimes lose patience and resort to primary restraint techniques when a little more tactical communications may have benefitted the situation.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607539C" w:rsidR="00FE5420" w:rsidRPr="00FE5420" w:rsidRDefault="005514ED" w:rsidP="00FE5420">
            <w:pPr>
              <w:overflowPunct/>
              <w:autoSpaceDE/>
              <w:autoSpaceDN/>
              <w:adjustRightInd/>
              <w:rPr>
                <w:b/>
                <w:bCs/>
                <w:sz w:val="22"/>
                <w:szCs w:val="22"/>
                <w:lang w:eastAsia="zh-TW"/>
              </w:rPr>
            </w:pPr>
            <w:r>
              <w:rPr>
                <w:b/>
                <w:bCs/>
                <w:sz w:val="22"/>
                <w:szCs w:val="22"/>
                <w:lang w:eastAsia="zh-TW"/>
              </w:rPr>
              <w:t xml:space="preserve">Building Case Files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9ECC76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8D336E8" w14:textId="77777777" w:rsidR="005514ED" w:rsidRPr="005514ED" w:rsidRDefault="005514ED" w:rsidP="005514ED">
            <w:pPr>
              <w:rPr>
                <w:rFonts w:ascii="Times New Roman" w:hAnsi="Times New Roman" w:cs="Times New Roman"/>
                <w:sz w:val="24"/>
                <w:szCs w:val="24"/>
                <w:lang w:eastAsia="zh-TW"/>
              </w:rPr>
            </w:pPr>
          </w:p>
          <w:p w14:paraId="056B0D15" w14:textId="77777777" w:rsidR="005514ED" w:rsidRDefault="005514ED" w:rsidP="005514ED">
            <w:pPr>
              <w:rPr>
                <w:sz w:val="22"/>
                <w:szCs w:val="22"/>
                <w:lang w:eastAsia="zh-TW"/>
              </w:rPr>
            </w:pPr>
          </w:p>
          <w:p w14:paraId="45BA9279" w14:textId="029D6A19" w:rsidR="005514ED" w:rsidRDefault="005514ED" w:rsidP="005514ED">
            <w:pPr>
              <w:rPr>
                <w:sz w:val="22"/>
                <w:szCs w:val="22"/>
                <w:lang w:eastAsia="zh-TW"/>
              </w:rPr>
            </w:pPr>
            <w:r>
              <w:rPr>
                <w:sz w:val="22"/>
                <w:szCs w:val="22"/>
                <w:lang w:eastAsia="zh-TW"/>
              </w:rPr>
              <w:t xml:space="preserve">    </w:t>
            </w:r>
          </w:p>
          <w:p w14:paraId="5132A9E8"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95840D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91C44BD" w14:textId="77777777" w:rsidR="005514ED" w:rsidRDefault="005514ED" w:rsidP="005514ED">
            <w:pPr>
              <w:rPr>
                <w:sz w:val="22"/>
                <w:szCs w:val="22"/>
                <w:lang w:eastAsia="zh-TW"/>
              </w:rPr>
            </w:pPr>
          </w:p>
          <w:p w14:paraId="72F1CEFC" w14:textId="77777777" w:rsidR="005514ED" w:rsidRDefault="005514ED" w:rsidP="005514ED">
            <w:pPr>
              <w:rPr>
                <w:sz w:val="22"/>
                <w:szCs w:val="22"/>
                <w:lang w:eastAsia="zh-TW"/>
              </w:rPr>
            </w:pPr>
          </w:p>
          <w:p w14:paraId="7BC534C5" w14:textId="20363CE5" w:rsidR="005514ED" w:rsidRDefault="005514ED" w:rsidP="005514ED">
            <w:pPr>
              <w:rPr>
                <w:sz w:val="22"/>
                <w:szCs w:val="22"/>
                <w:lang w:eastAsia="zh-TW"/>
              </w:rPr>
            </w:pPr>
            <w:r>
              <w:rPr>
                <w:sz w:val="22"/>
                <w:szCs w:val="22"/>
                <w:lang w:eastAsia="zh-TW"/>
              </w:rPr>
              <w:t xml:space="preserve">   6</w:t>
            </w:r>
          </w:p>
          <w:p w14:paraId="4AA59636"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B9E0ED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AD5C490" w14:textId="77777777" w:rsidR="005514ED" w:rsidRPr="005514ED" w:rsidRDefault="005514ED" w:rsidP="005514ED">
            <w:pPr>
              <w:rPr>
                <w:rFonts w:ascii="Times New Roman" w:hAnsi="Times New Roman" w:cs="Times New Roman"/>
                <w:sz w:val="24"/>
                <w:szCs w:val="24"/>
                <w:lang w:eastAsia="zh-TW"/>
              </w:rPr>
            </w:pPr>
          </w:p>
          <w:p w14:paraId="63E93307" w14:textId="77777777" w:rsidR="005514ED" w:rsidRDefault="005514ED" w:rsidP="005514ED">
            <w:pPr>
              <w:rPr>
                <w:sz w:val="22"/>
                <w:szCs w:val="22"/>
                <w:lang w:eastAsia="zh-TW"/>
              </w:rPr>
            </w:pPr>
          </w:p>
          <w:p w14:paraId="292E98B9" w14:textId="35812222" w:rsidR="005514ED" w:rsidRDefault="005514ED" w:rsidP="005514ED">
            <w:pPr>
              <w:rPr>
                <w:sz w:val="22"/>
                <w:szCs w:val="22"/>
                <w:lang w:eastAsia="zh-TW"/>
              </w:rPr>
            </w:pPr>
            <w:r>
              <w:rPr>
                <w:sz w:val="22"/>
                <w:szCs w:val="22"/>
                <w:lang w:eastAsia="zh-TW"/>
              </w:rPr>
              <w:t xml:space="preserve">  3</w:t>
            </w:r>
          </w:p>
          <w:p w14:paraId="2353E2B2"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8F5413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8F59664" w14:textId="77777777" w:rsidR="005514ED" w:rsidRPr="005514ED" w:rsidRDefault="005514ED" w:rsidP="005514ED">
            <w:pPr>
              <w:rPr>
                <w:rFonts w:ascii="Times New Roman" w:hAnsi="Times New Roman" w:cs="Times New Roman"/>
                <w:sz w:val="24"/>
                <w:szCs w:val="24"/>
                <w:lang w:eastAsia="zh-TW"/>
              </w:rPr>
            </w:pPr>
          </w:p>
          <w:p w14:paraId="39090158" w14:textId="77777777" w:rsidR="005514ED" w:rsidRDefault="005514ED" w:rsidP="005514ED">
            <w:pPr>
              <w:rPr>
                <w:sz w:val="22"/>
                <w:szCs w:val="22"/>
                <w:lang w:eastAsia="zh-TW"/>
              </w:rPr>
            </w:pPr>
          </w:p>
          <w:p w14:paraId="7E0AE1C4" w14:textId="7B11976B" w:rsidR="005514ED" w:rsidRDefault="005514ED" w:rsidP="005514ED">
            <w:pPr>
              <w:rPr>
                <w:sz w:val="22"/>
                <w:szCs w:val="22"/>
                <w:lang w:eastAsia="zh-TW"/>
              </w:rPr>
            </w:pPr>
            <w:r>
              <w:rPr>
                <w:sz w:val="22"/>
                <w:szCs w:val="22"/>
                <w:lang w:eastAsia="zh-TW"/>
              </w:rPr>
              <w:t xml:space="preserve">   </w:t>
            </w:r>
          </w:p>
          <w:p w14:paraId="19ACC4DF"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DC2CF6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741F3AF" w14:textId="77777777" w:rsidR="005514ED" w:rsidRDefault="005514ED" w:rsidP="00FE5420">
            <w:pPr>
              <w:overflowPunct/>
              <w:autoSpaceDE/>
              <w:autoSpaceDN/>
              <w:adjustRightInd/>
              <w:rPr>
                <w:sz w:val="24"/>
                <w:szCs w:val="24"/>
                <w:lang w:eastAsia="zh-TW"/>
              </w:rPr>
            </w:pPr>
            <w:r>
              <w:rPr>
                <w:sz w:val="24"/>
                <w:szCs w:val="24"/>
                <w:lang w:eastAsia="zh-TW"/>
              </w:rPr>
              <w:t xml:space="preserve">Although there is a case file team that takes on a bulk of immediate red case </w:t>
            </w:r>
            <w:proofErr w:type="spellStart"/>
            <w:r>
              <w:rPr>
                <w:sz w:val="24"/>
                <w:szCs w:val="24"/>
                <w:lang w:eastAsia="zh-TW"/>
              </w:rPr>
              <w:t>case</w:t>
            </w:r>
            <w:proofErr w:type="spellEnd"/>
            <w:r>
              <w:rPr>
                <w:sz w:val="24"/>
                <w:szCs w:val="24"/>
                <w:lang w:eastAsia="zh-TW"/>
              </w:rPr>
              <w:t xml:space="preserve"> files. There will be times when I will need to compete them by myself. </w:t>
            </w:r>
          </w:p>
          <w:p w14:paraId="4B21BF28" w14:textId="6D936770" w:rsidR="005514ED" w:rsidRPr="00FE5420" w:rsidRDefault="005514ED" w:rsidP="00FE5420">
            <w:pPr>
              <w:overflowPunct/>
              <w:autoSpaceDE/>
              <w:autoSpaceDN/>
              <w:adjustRightInd/>
              <w:rPr>
                <w:rFonts w:ascii="Times New Roman" w:hAnsi="Times New Roman" w:cs="Times New Roman"/>
                <w:sz w:val="24"/>
                <w:szCs w:val="24"/>
                <w:lang w:eastAsia="zh-TW"/>
              </w:rPr>
            </w:pPr>
            <w:r>
              <w:rPr>
                <w:sz w:val="24"/>
                <w:szCs w:val="24"/>
                <w:lang w:eastAsia="zh-TW"/>
              </w:rPr>
              <w:t>Having not completed a case file before, I feel this will become quite daunting, especially if there is time pressure. More exposure needed.</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0B5EBF6E" w:rsidR="00FE5420" w:rsidRPr="00BB2CBB" w:rsidRDefault="00536FA9" w:rsidP="00BB2CBB">
      <w:pPr>
        <w:overflowPunct/>
        <w:autoSpaceDE/>
        <w:autoSpaceDN/>
        <w:adjustRightInd/>
        <w:ind w:right="237"/>
        <w:textAlignment w:val="auto"/>
        <w:rPr>
          <w:b/>
          <w:sz w:val="24"/>
          <w:szCs w:val="24"/>
        </w:rPr>
      </w:pPr>
      <w:r w:rsidRPr="0EB17B2B">
        <w:rPr>
          <w:b/>
          <w:bCs/>
          <w:sz w:val="24"/>
          <w:szCs w:val="24"/>
        </w:rPr>
        <w:br w:type="page"/>
      </w:r>
    </w:p>
    <w:sdt>
      <w:sdtPr>
        <w:rPr>
          <w:b w:val="0"/>
          <w:kern w:val="0"/>
          <w:sz w:val="20"/>
        </w:rPr>
        <w:id w:val="-1579897975"/>
        <w:docPartObj>
          <w:docPartGallery w:val="Bibliographies"/>
          <w:docPartUnique/>
        </w:docPartObj>
      </w:sdtPr>
      <w:sdtContent>
        <w:p w14:paraId="7241FFE3" w14:textId="0592198B" w:rsidR="00D739B2" w:rsidRDefault="00D739B2">
          <w:pPr>
            <w:pStyle w:val="Heading1"/>
          </w:pPr>
          <w:r>
            <w:t>Bibliography</w:t>
          </w:r>
        </w:p>
        <w:sdt>
          <w:sdtPr>
            <w:id w:val="111145805"/>
            <w:bibliography/>
          </w:sdtPr>
          <w:sdtContent>
            <w:p w14:paraId="7D0BF78F" w14:textId="77777777" w:rsidR="005B34EF" w:rsidRDefault="00D739B2" w:rsidP="005B34EF">
              <w:pPr>
                <w:pStyle w:val="Bibliography"/>
                <w:rPr>
                  <w:noProof/>
                  <w:sz w:val="24"/>
                  <w:szCs w:val="24"/>
                </w:rPr>
              </w:pPr>
              <w:r>
                <w:fldChar w:fldCharType="begin"/>
              </w:r>
              <w:r>
                <w:instrText xml:space="preserve"> BIBLIOGRAPHY </w:instrText>
              </w:r>
              <w:r>
                <w:fldChar w:fldCharType="separate"/>
              </w:r>
              <w:r w:rsidR="005B34EF">
                <w:rPr>
                  <w:noProof/>
                </w:rPr>
                <w:t xml:space="preserve">Aaron Hall, 2023. </w:t>
              </w:r>
              <w:r w:rsidR="005B34EF">
                <w:rPr>
                  <w:i/>
                  <w:iCs/>
                  <w:noProof/>
                </w:rPr>
                <w:t xml:space="preserve">The Impact of Team Dysfuction on Performance: Strategies for Improvement and Creating a Positive Environment.. </w:t>
              </w:r>
              <w:r w:rsidR="005B34EF">
                <w:rPr>
                  <w:noProof/>
                </w:rPr>
                <w:t xml:space="preserve">[Online] </w:t>
              </w:r>
              <w:r w:rsidR="005B34EF">
                <w:rPr>
                  <w:noProof/>
                </w:rPr>
                <w:br/>
                <w:t xml:space="preserve">Available at: </w:t>
              </w:r>
              <w:r w:rsidR="005B34EF">
                <w:rPr>
                  <w:noProof/>
                  <w:u w:val="single"/>
                </w:rPr>
                <w:t>https://aaronhall.com/insights/the-impact-of-team-dysfunction-on-performance-strategies-for-improvement-and-creating-a-positive-environment/</w:t>
              </w:r>
              <w:r w:rsidR="005B34EF">
                <w:rPr>
                  <w:noProof/>
                </w:rPr>
                <w:br/>
                <w:t>[Accessed 31 March 2024].</w:t>
              </w:r>
            </w:p>
            <w:p w14:paraId="4F2530CB" w14:textId="77777777" w:rsidR="005B34EF" w:rsidRDefault="005B34EF" w:rsidP="005B34EF">
              <w:pPr>
                <w:pStyle w:val="Bibliography"/>
                <w:rPr>
                  <w:noProof/>
                </w:rPr>
              </w:pPr>
              <w:r>
                <w:rPr>
                  <w:noProof/>
                </w:rPr>
                <w:t xml:space="preserve">Anderson , G. S., Litzenberger, R. &amp; Plecas, D., 2002. Physical evidence of police officer stress.. </w:t>
              </w:r>
              <w:r>
                <w:rPr>
                  <w:i/>
                  <w:iCs/>
                  <w:noProof/>
                </w:rPr>
                <w:t xml:space="preserve">Policing, </w:t>
              </w:r>
              <w:r>
                <w:rPr>
                  <w:noProof/>
                </w:rPr>
                <w:t>25(2), pp. 399-420.</w:t>
              </w:r>
            </w:p>
            <w:p w14:paraId="60CDC1B9" w14:textId="77777777" w:rsidR="005B34EF" w:rsidRDefault="005B34EF" w:rsidP="005B34EF">
              <w:pPr>
                <w:pStyle w:val="Bibliography"/>
                <w:rPr>
                  <w:noProof/>
                </w:rPr>
              </w:pPr>
              <w:r>
                <w:rPr>
                  <w:noProof/>
                </w:rPr>
                <w:t xml:space="preserve">Anshel, M., 2000. A conceptual model and implications for coping with stressful events in police work.. </w:t>
              </w:r>
              <w:r>
                <w:rPr>
                  <w:i/>
                  <w:iCs/>
                  <w:noProof/>
                </w:rPr>
                <w:t xml:space="preserve">Criminal Justice and Behaviour., </w:t>
              </w:r>
              <w:r>
                <w:rPr>
                  <w:noProof/>
                </w:rPr>
                <w:t>27(3), pp. 375-400..</w:t>
              </w:r>
            </w:p>
            <w:p w14:paraId="508DB836" w14:textId="77777777" w:rsidR="005B34EF" w:rsidRDefault="005B34EF" w:rsidP="005B34EF">
              <w:pPr>
                <w:pStyle w:val="Bibliography"/>
                <w:rPr>
                  <w:noProof/>
                </w:rPr>
              </w:pPr>
              <w:r>
                <w:rPr>
                  <w:noProof/>
                </w:rPr>
                <w:t xml:space="preserve">Atkinson-Tovar, L., 2003. The impact of repeated exposure to trauma.. </w:t>
              </w:r>
              <w:r>
                <w:rPr>
                  <w:i/>
                  <w:iCs/>
                  <w:noProof/>
                </w:rPr>
                <w:t xml:space="preserve">Law &amp; Order, </w:t>
              </w:r>
              <w:r>
                <w:rPr>
                  <w:noProof/>
                </w:rPr>
                <w:t>51(9), pp. 118-123.</w:t>
              </w:r>
            </w:p>
            <w:p w14:paraId="67E0DFEF" w14:textId="77777777" w:rsidR="005B34EF" w:rsidRDefault="005B34EF" w:rsidP="005B34EF">
              <w:pPr>
                <w:pStyle w:val="Bibliography"/>
                <w:rPr>
                  <w:noProof/>
                </w:rPr>
              </w:pPr>
              <w:r>
                <w:rPr>
                  <w:noProof/>
                </w:rPr>
                <w:t xml:space="preserve">Beal, D. J., Cohen, R. R., Burke , M. J. &amp; McLendon, C. J., 2003. Cohesion and performance groups: A meta-analytic clarification of constuct relations.. </w:t>
              </w:r>
              <w:r>
                <w:rPr>
                  <w:i/>
                  <w:iCs/>
                  <w:noProof/>
                </w:rPr>
                <w:t xml:space="preserve">Journal of Applied Psychology, </w:t>
              </w:r>
              <w:r>
                <w:rPr>
                  <w:noProof/>
                </w:rPr>
                <w:t>88(6), pp. 989-1004.</w:t>
              </w:r>
            </w:p>
            <w:p w14:paraId="38FBB861" w14:textId="77777777" w:rsidR="005B34EF" w:rsidRDefault="005B34EF" w:rsidP="005B34EF">
              <w:pPr>
                <w:pStyle w:val="Bibliography"/>
                <w:rPr>
                  <w:noProof/>
                </w:rPr>
              </w:pPr>
              <w:r>
                <w:rPr>
                  <w:noProof/>
                </w:rPr>
                <w:t xml:space="preserve">Beckhard , R., 1972. Optimizing team builiding efforts. </w:t>
              </w:r>
              <w:r>
                <w:rPr>
                  <w:i/>
                  <w:iCs/>
                  <w:noProof/>
                </w:rPr>
                <w:t xml:space="preserve">Journal of Contemporary Business, </w:t>
              </w:r>
              <w:r>
                <w:rPr>
                  <w:noProof/>
                </w:rPr>
                <w:t>pp. 23-27.</w:t>
              </w:r>
            </w:p>
            <w:p w14:paraId="2BDD31F0" w14:textId="77777777" w:rsidR="005B34EF" w:rsidRDefault="005B34EF" w:rsidP="005B34EF">
              <w:pPr>
                <w:pStyle w:val="Bibliography"/>
                <w:rPr>
                  <w:noProof/>
                </w:rPr>
              </w:pPr>
              <w:r>
                <w:rPr>
                  <w:noProof/>
                </w:rPr>
                <w:t xml:space="preserve">Berger, W. &amp; Coutinho, 2012. Rescuers at risk: a systematic review and meta-regression analysis of the worldwide current prevalence and correlates of PTSD in rescue workers.. </w:t>
              </w:r>
              <w:r>
                <w:rPr>
                  <w:i/>
                  <w:iCs/>
                  <w:noProof/>
                </w:rPr>
                <w:t xml:space="preserve">Soc Psychiatry Psychiatr Epidemiol 47, </w:t>
              </w:r>
              <w:r>
                <w:rPr>
                  <w:noProof/>
                </w:rPr>
                <w:t>pp. 1001-1011.</w:t>
              </w:r>
            </w:p>
            <w:p w14:paraId="5FD18FB7" w14:textId="77777777" w:rsidR="005B34EF" w:rsidRDefault="005B34EF" w:rsidP="005B34EF">
              <w:pPr>
                <w:pStyle w:val="Bibliography"/>
                <w:rPr>
                  <w:noProof/>
                </w:rPr>
              </w:pPr>
              <w:r>
                <w:rPr>
                  <w:noProof/>
                </w:rPr>
                <w:t xml:space="preserve">Bittner , E., 1971. </w:t>
              </w:r>
              <w:r>
                <w:rPr>
                  <w:i/>
                  <w:iCs/>
                  <w:noProof/>
                </w:rPr>
                <w:t xml:space="preserve">The functions of the police in modern society , </w:t>
              </w:r>
              <w:r>
                <w:rPr>
                  <w:noProof/>
                </w:rPr>
                <w:t>s.l.: U.S Government Printing Office.</w:t>
              </w:r>
            </w:p>
            <w:p w14:paraId="05833CEC" w14:textId="77777777" w:rsidR="005B34EF" w:rsidRDefault="005B34EF" w:rsidP="005B34EF">
              <w:pPr>
                <w:pStyle w:val="Bibliography"/>
                <w:rPr>
                  <w:noProof/>
                </w:rPr>
              </w:pPr>
              <w:r>
                <w:rPr>
                  <w:noProof/>
                </w:rPr>
                <w:t xml:space="preserve">Bourdouxhe, M. &amp; Queinnec, Y., 1999. Aging and shiftwork: The effects of 20 years of rotating 12-hour shifts among petroleum refinery operators. </w:t>
              </w:r>
              <w:r>
                <w:rPr>
                  <w:i/>
                  <w:iCs/>
                  <w:noProof/>
                </w:rPr>
                <w:t xml:space="preserve">Experimental Aging Research, </w:t>
              </w:r>
              <w:r>
                <w:rPr>
                  <w:noProof/>
                </w:rPr>
                <w:t>Volume 25, pp. 323-330.</w:t>
              </w:r>
            </w:p>
            <w:p w14:paraId="16C4CA42" w14:textId="77777777" w:rsidR="005B34EF" w:rsidRDefault="005B34EF" w:rsidP="005B34EF">
              <w:pPr>
                <w:pStyle w:val="Bibliography"/>
                <w:rPr>
                  <w:noProof/>
                </w:rPr>
              </w:pPr>
              <w:r>
                <w:rPr>
                  <w:noProof/>
                </w:rPr>
                <w:t xml:space="preserve">Carron, A. V., Brawley &amp; Widmeyer, 1998. The measurement of cohesiveness in sports groups. Advances in sport and exercise pshychology measurement.. </w:t>
              </w:r>
              <w:r>
                <w:rPr>
                  <w:i/>
                  <w:iCs/>
                  <w:noProof/>
                </w:rPr>
                <w:t xml:space="preserve">Fitness Information Technology, </w:t>
              </w:r>
              <w:r>
                <w:rPr>
                  <w:noProof/>
                </w:rPr>
                <w:t>pp. 213-226.</w:t>
              </w:r>
            </w:p>
            <w:p w14:paraId="168FF303" w14:textId="77777777" w:rsidR="005B34EF" w:rsidRDefault="005B34EF" w:rsidP="005B34EF">
              <w:pPr>
                <w:pStyle w:val="Bibliography"/>
                <w:rPr>
                  <w:noProof/>
                </w:rPr>
              </w:pPr>
              <w:r>
                <w:rPr>
                  <w:noProof/>
                </w:rPr>
                <w:t xml:space="preserve">Cheloukhine, S., Kutnjak, S. I., Haq, Q. &amp; Haberfeld, M. R., 2015. </w:t>
              </w:r>
              <w:r>
                <w:rPr>
                  <w:i/>
                  <w:iCs/>
                  <w:noProof/>
                </w:rPr>
                <w:t xml:space="preserve">Police integrity in Russia. , </w:t>
              </w:r>
              <w:r>
                <w:rPr>
                  <w:noProof/>
                </w:rPr>
                <w:t>Springer : Police integrity across the world.</w:t>
              </w:r>
            </w:p>
            <w:p w14:paraId="2B6A73F0" w14:textId="77777777" w:rsidR="005B34EF" w:rsidRDefault="005B34EF" w:rsidP="005B34EF">
              <w:pPr>
                <w:pStyle w:val="Bibliography"/>
                <w:rPr>
                  <w:noProof/>
                </w:rPr>
              </w:pPr>
              <w:r>
                <w:rPr>
                  <w:noProof/>
                </w:rPr>
                <w:t xml:space="preserve">Chuang, Y. S. &amp; Tzy-Ning, L., 2003. </w:t>
              </w:r>
              <w:r>
                <w:rPr>
                  <w:i/>
                  <w:iCs/>
                  <w:noProof/>
                </w:rPr>
                <w:t xml:space="preserve">Interpersonal Conflict Styles and Employees Well Being Concern Study, </w:t>
              </w:r>
              <w:r>
                <w:rPr>
                  <w:noProof/>
                </w:rPr>
                <w:t>Ching-Yun: Ching-Yun University.</w:t>
              </w:r>
            </w:p>
            <w:p w14:paraId="2DEE7A5B" w14:textId="77777777" w:rsidR="005B34EF" w:rsidRDefault="005B34EF" w:rsidP="005B34EF">
              <w:pPr>
                <w:pStyle w:val="Bibliography"/>
                <w:rPr>
                  <w:noProof/>
                </w:rPr>
              </w:pPr>
              <w:r>
                <w:rPr>
                  <w:noProof/>
                </w:rPr>
                <w:t xml:space="preserve">Colleage of Policing, 2013. </w:t>
              </w:r>
              <w:r>
                <w:rPr>
                  <w:i/>
                  <w:iCs/>
                  <w:noProof/>
                </w:rPr>
                <w:t xml:space="preserve">Intelligence Strategy. </w:t>
              </w:r>
              <w:r>
                <w:rPr>
                  <w:noProof/>
                </w:rPr>
                <w:t xml:space="preserve">[Online] </w:t>
              </w:r>
              <w:r>
                <w:rPr>
                  <w:noProof/>
                </w:rPr>
                <w:br/>
                <w:t xml:space="preserve">Available at: </w:t>
              </w:r>
              <w:r>
                <w:rPr>
                  <w:noProof/>
                  <w:u w:val="single"/>
                </w:rPr>
                <w:t>https://www.college.police.uk/app/investigation/investigative-strategies/intelligence-strategy</w:t>
              </w:r>
              <w:r>
                <w:rPr>
                  <w:noProof/>
                </w:rPr>
                <w:br/>
                <w:t>[Accessed 1 April 2024].</w:t>
              </w:r>
            </w:p>
            <w:p w14:paraId="30D8C96E" w14:textId="77777777" w:rsidR="005B34EF" w:rsidRDefault="005B34EF" w:rsidP="005B34EF">
              <w:pPr>
                <w:pStyle w:val="Bibliography"/>
                <w:rPr>
                  <w:noProof/>
                </w:rPr>
              </w:pPr>
              <w:r>
                <w:rPr>
                  <w:noProof/>
                </w:rPr>
                <w:t xml:space="preserve">College of Polcing, 2023. </w:t>
              </w:r>
              <w:r>
                <w:rPr>
                  <w:i/>
                  <w:iCs/>
                  <w:noProof/>
                </w:rPr>
                <w:t xml:space="preserve">Code of Practice for the Police National Computer (PNC) and the Law Enforcement Data Service (LEDS). </w:t>
              </w:r>
              <w:r>
                <w:rPr>
                  <w:noProof/>
                </w:rPr>
                <w:t xml:space="preserve">[Online] </w:t>
              </w:r>
              <w:r>
                <w:rPr>
                  <w:noProof/>
                </w:rPr>
                <w:br/>
                <w:t xml:space="preserve">Available at: </w:t>
              </w:r>
              <w:r>
                <w:rPr>
                  <w:noProof/>
                  <w:u w:val="single"/>
                </w:rPr>
                <w:t>https://www.college.police.uk/guidance/pnc-and-leds/code-of-practice</w:t>
              </w:r>
              <w:r>
                <w:rPr>
                  <w:noProof/>
                </w:rPr>
                <w:br/>
                <w:t>[Accessed 1 April 2024].</w:t>
              </w:r>
            </w:p>
            <w:p w14:paraId="07B448AC" w14:textId="77777777" w:rsidR="005B34EF" w:rsidRDefault="005B34EF" w:rsidP="005B34EF">
              <w:pPr>
                <w:pStyle w:val="Bibliography"/>
                <w:rPr>
                  <w:noProof/>
                </w:rPr>
              </w:pPr>
              <w:r>
                <w:rPr>
                  <w:noProof/>
                </w:rPr>
                <w:t xml:space="preserve">College of Polcing, 2024. </w:t>
              </w:r>
              <w:r>
                <w:rPr>
                  <w:i/>
                  <w:iCs/>
                  <w:noProof/>
                </w:rPr>
                <w:t xml:space="preserve">Guidance for ethical and professional behaviour in policing. </w:t>
              </w:r>
              <w:r>
                <w:rPr>
                  <w:noProof/>
                </w:rPr>
                <w:t xml:space="preserve">[Online] </w:t>
              </w:r>
              <w:r>
                <w:rPr>
                  <w:noProof/>
                </w:rPr>
                <w:br/>
                <w:t xml:space="preserve">Available at: </w:t>
              </w:r>
              <w:r>
                <w:rPr>
                  <w:noProof/>
                  <w:u w:val="single"/>
                </w:rPr>
                <w:t>https://www.college.police.uk/ethics/code-of-ethics/guidance</w:t>
              </w:r>
              <w:r>
                <w:rPr>
                  <w:noProof/>
                </w:rPr>
                <w:br/>
                <w:t>[Accessed 30 March 2024].</w:t>
              </w:r>
            </w:p>
            <w:p w14:paraId="2A549B71" w14:textId="77777777" w:rsidR="005B34EF" w:rsidRDefault="005B34EF" w:rsidP="005B34EF">
              <w:pPr>
                <w:pStyle w:val="Bibliography"/>
                <w:rPr>
                  <w:noProof/>
                </w:rPr>
              </w:pPr>
              <w:r>
                <w:rPr>
                  <w:noProof/>
                </w:rPr>
                <w:t xml:space="preserve">College of Policing, 2013.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30 March 2024].</w:t>
              </w:r>
            </w:p>
            <w:p w14:paraId="0ADC174B" w14:textId="77777777" w:rsidR="005B34EF" w:rsidRDefault="005B34EF" w:rsidP="005B34EF">
              <w:pPr>
                <w:pStyle w:val="Bibliography"/>
                <w:rPr>
                  <w:noProof/>
                </w:rPr>
              </w:pPr>
              <w:r>
                <w:rPr>
                  <w:noProof/>
                </w:rPr>
                <w:t xml:space="preserve">College of policing, 2015. </w:t>
              </w:r>
              <w:r>
                <w:rPr>
                  <w:i/>
                  <w:iCs/>
                  <w:noProof/>
                </w:rPr>
                <w:t xml:space="preserve">Intelligence report. </w:t>
              </w:r>
              <w:r>
                <w:rPr>
                  <w:noProof/>
                </w:rPr>
                <w:t xml:space="preserve">[Online] </w:t>
              </w:r>
              <w:r>
                <w:rPr>
                  <w:noProof/>
                </w:rPr>
                <w:br/>
                <w:t xml:space="preserve">Available at: </w:t>
              </w:r>
              <w:r>
                <w:rPr>
                  <w:noProof/>
                  <w:u w:val="single"/>
                </w:rPr>
                <w:t>https://www.college.police.uk/app/intelligence-management/intelligence-report</w:t>
              </w:r>
              <w:r>
                <w:rPr>
                  <w:noProof/>
                </w:rPr>
                <w:br/>
                <w:t>[Accessed 1 April 2024].</w:t>
              </w:r>
            </w:p>
            <w:p w14:paraId="38765889" w14:textId="77777777" w:rsidR="005B34EF" w:rsidRDefault="005B34EF" w:rsidP="005B34EF">
              <w:pPr>
                <w:pStyle w:val="Bibliography"/>
                <w:rPr>
                  <w:noProof/>
                </w:rPr>
              </w:pPr>
              <w:r>
                <w:rPr>
                  <w:noProof/>
                </w:rPr>
                <w:t xml:space="preserve">College of Policing, 2016. </w:t>
              </w:r>
              <w:r>
                <w:rPr>
                  <w:i/>
                  <w:iCs/>
                  <w:noProof/>
                </w:rPr>
                <w:t xml:space="preserve">Competency and Values Framework for Polcing. </w:t>
              </w:r>
              <w:r>
                <w:rPr>
                  <w:noProof/>
                </w:rPr>
                <w:t xml:space="preserve">[Online] </w:t>
              </w:r>
              <w:r>
                <w:rPr>
                  <w:noProof/>
                </w:rPr>
                <w:br/>
                <w:t xml:space="preserve">Available at: </w:t>
              </w:r>
              <w:r>
                <w:rPr>
                  <w:noProof/>
                  <w:u w:val="single"/>
                </w:rPr>
                <w:t>28th March, 2024</w:t>
              </w:r>
              <w:r>
                <w:rPr>
                  <w:noProof/>
                </w:rPr>
                <w:br/>
                <w:t>[Accessed 30 March 2024].</w:t>
              </w:r>
            </w:p>
            <w:p w14:paraId="2F2F53C4" w14:textId="77777777" w:rsidR="005B34EF" w:rsidRDefault="005B34EF" w:rsidP="005B34EF">
              <w:pPr>
                <w:pStyle w:val="Bibliography"/>
                <w:rPr>
                  <w:noProof/>
                </w:rPr>
              </w:pPr>
              <w:r>
                <w:rPr>
                  <w:noProof/>
                </w:rPr>
                <w:t xml:space="preserve">Department of Educational Sciences - Interdiciplinary Centre of Social Sciences, 2016. </w:t>
              </w:r>
              <w:r>
                <w:rPr>
                  <w:i/>
                  <w:iCs/>
                  <w:noProof/>
                </w:rPr>
                <w:t xml:space="preserve">An Overview of the Concept of Organisational Culture, </w:t>
              </w:r>
              <w:r>
                <w:rPr>
                  <w:noProof/>
                </w:rPr>
                <w:t>Azores: Medwell Journals .</w:t>
              </w:r>
            </w:p>
            <w:p w14:paraId="45AD516E" w14:textId="77777777" w:rsidR="005B34EF" w:rsidRDefault="005B34EF" w:rsidP="005B34EF">
              <w:pPr>
                <w:pStyle w:val="Bibliography"/>
                <w:rPr>
                  <w:noProof/>
                </w:rPr>
              </w:pPr>
              <w:r>
                <w:rPr>
                  <w:noProof/>
                </w:rPr>
                <w:t xml:space="preserve">Dijkstra, L. Y. et al., 2014. Inference of the Russian drug community from one of the largest social networks in the Russian Federation.. </w:t>
              </w:r>
              <w:r>
                <w:rPr>
                  <w:i/>
                  <w:iCs/>
                  <w:noProof/>
                </w:rPr>
                <w:t xml:space="preserve">Quality &amp; Quantity, </w:t>
              </w:r>
              <w:r>
                <w:rPr>
                  <w:noProof/>
                </w:rPr>
                <w:t>Volume 48, pp. 2739-2755.</w:t>
              </w:r>
            </w:p>
            <w:p w14:paraId="2519D0E3" w14:textId="77777777" w:rsidR="005B34EF" w:rsidRDefault="005B34EF" w:rsidP="005B34EF">
              <w:pPr>
                <w:pStyle w:val="Bibliography"/>
                <w:rPr>
                  <w:noProof/>
                </w:rPr>
              </w:pPr>
              <w:r>
                <w:rPr>
                  <w:noProof/>
                </w:rPr>
                <w:t xml:space="preserve">Driscoll, J., 2007. </w:t>
              </w:r>
              <w:r>
                <w:rPr>
                  <w:i/>
                  <w:iCs/>
                  <w:noProof/>
                </w:rPr>
                <w:t xml:space="preserve">Practicing Clinical Supervision: A Reflective Approach for Healthcare Professionals, </w:t>
              </w:r>
              <w:r>
                <w:rPr>
                  <w:noProof/>
                </w:rPr>
                <w:t>Edinburgh: Elsevier.</w:t>
              </w:r>
            </w:p>
            <w:p w14:paraId="6A6F6BD4" w14:textId="77777777" w:rsidR="005B34EF" w:rsidRDefault="005B34EF" w:rsidP="005B34EF">
              <w:pPr>
                <w:pStyle w:val="Bibliography"/>
                <w:rPr>
                  <w:noProof/>
                </w:rPr>
              </w:pPr>
              <w:r>
                <w:rPr>
                  <w:noProof/>
                </w:rPr>
                <w:t xml:space="preserve">Ford , E. D. &amp; Kamerow, B. D., 1989. Epidemologic study of sleep disturbances and psychiatric disorders.. </w:t>
              </w:r>
              <w:r>
                <w:rPr>
                  <w:i/>
                  <w:iCs/>
                  <w:noProof/>
                </w:rPr>
                <w:t xml:space="preserve">Journal of the American Medical Association., </w:t>
              </w:r>
              <w:r>
                <w:rPr>
                  <w:noProof/>
                </w:rPr>
                <w:t>Volume 15, pp. 3-13.</w:t>
              </w:r>
            </w:p>
            <w:p w14:paraId="4F889C46" w14:textId="77777777" w:rsidR="005B34EF" w:rsidRDefault="005B34EF" w:rsidP="005B34EF">
              <w:pPr>
                <w:pStyle w:val="Bibliography"/>
                <w:rPr>
                  <w:noProof/>
                </w:rPr>
              </w:pPr>
              <w:r>
                <w:rPr>
                  <w:noProof/>
                </w:rPr>
                <w:t xml:space="preserve">Gibbs , G., 1998. </w:t>
              </w:r>
              <w:r>
                <w:rPr>
                  <w:i/>
                  <w:iCs/>
                  <w:noProof/>
                </w:rPr>
                <w:t xml:space="preserve">Learning by Doing: A Guide to Teaching and Learning Methods., </w:t>
              </w:r>
              <w:r>
                <w:rPr>
                  <w:noProof/>
                </w:rPr>
                <w:t>Oxford: Oxford: Further Education Unit, Oxford Polytechic..</w:t>
              </w:r>
            </w:p>
            <w:p w14:paraId="46E017B9" w14:textId="77777777" w:rsidR="005B34EF" w:rsidRDefault="005B34EF" w:rsidP="005B34EF">
              <w:pPr>
                <w:pStyle w:val="Bibliography"/>
                <w:rPr>
                  <w:noProof/>
                </w:rPr>
              </w:pPr>
              <w:r>
                <w:rPr>
                  <w:noProof/>
                </w:rPr>
                <w:lastRenderedPageBreak/>
                <w:t xml:space="preserve">Guidance Setions 24-33 Crime and Security Act, 2010. </w:t>
              </w:r>
              <w:r>
                <w:rPr>
                  <w:i/>
                  <w:iCs/>
                  <w:noProof/>
                </w:rPr>
                <w:t xml:space="preserve">Domestic Violence Protection Notices (DVPNs) and Domestic Violence Protection Orders (DVPOs)., </w:t>
              </w:r>
              <w:r>
                <w:rPr>
                  <w:noProof/>
                </w:rPr>
                <w:t>https://assets.publishing.service.gov.uk/government/uploads/system/uploads/attachment_data/file/1116141/DVPO_guidance_November_2022.pdf: Guidance Setions 24-33 Crime and Security Act.</w:t>
              </w:r>
            </w:p>
            <w:p w14:paraId="1DFAFC6F" w14:textId="77777777" w:rsidR="005B34EF" w:rsidRDefault="005B34EF" w:rsidP="005B34EF">
              <w:pPr>
                <w:pStyle w:val="Bibliography"/>
                <w:rPr>
                  <w:noProof/>
                </w:rPr>
              </w:pPr>
              <w:r>
                <w:rPr>
                  <w:noProof/>
                </w:rPr>
                <w:t xml:space="preserve">IFSEC INSIDER , 2023. </w:t>
              </w:r>
              <w:r>
                <w:rPr>
                  <w:i/>
                  <w:iCs/>
                  <w:noProof/>
                </w:rPr>
                <w:t xml:space="preserve">ANPR capabilities and the future of the Surveillance Camera Code of Practice feature in Surveillance Camera Commissioner’s 2021-22 Annual Report. </w:t>
              </w:r>
              <w:r>
                <w:rPr>
                  <w:noProof/>
                </w:rPr>
                <w:t xml:space="preserve">[Online] </w:t>
              </w:r>
              <w:r>
                <w:rPr>
                  <w:noProof/>
                </w:rPr>
                <w:br/>
                <w:t xml:space="preserve">Available at: </w:t>
              </w:r>
              <w:r>
                <w:rPr>
                  <w:noProof/>
                  <w:u w:val="single"/>
                </w:rPr>
                <w:t>https://www.ifsecglobal.com/video-surveillance/anpr-camera-code-of-practice-surveillance-camera-commissioners-2021-22-annual-report/</w:t>
              </w:r>
              <w:r>
                <w:rPr>
                  <w:noProof/>
                </w:rPr>
                <w:br/>
                <w:t>[Accessed 1 April 2024].</w:t>
              </w:r>
            </w:p>
            <w:p w14:paraId="40B2FB33" w14:textId="77777777" w:rsidR="005B34EF" w:rsidRDefault="005B34EF" w:rsidP="005B34EF">
              <w:pPr>
                <w:pStyle w:val="Bibliography"/>
                <w:rPr>
                  <w:noProof/>
                </w:rPr>
              </w:pPr>
              <w:r>
                <w:rPr>
                  <w:noProof/>
                </w:rPr>
                <w:t xml:space="preserve">Kivimaki, M., Virtanen, M. &amp; Elovainio, M., 2001. Does shift work lead to poorer health habits? A comparison between women who had always done shift work with those who had never done shift work.. </w:t>
              </w:r>
              <w:r>
                <w:rPr>
                  <w:i/>
                  <w:iCs/>
                  <w:noProof/>
                </w:rPr>
                <w:t xml:space="preserve">Work and Stress, </w:t>
              </w:r>
              <w:r>
                <w:rPr>
                  <w:noProof/>
                </w:rPr>
                <w:t>Volume 15, pp. 3-13.</w:t>
              </w:r>
            </w:p>
            <w:p w14:paraId="2D5BBB4E" w14:textId="77777777" w:rsidR="005B34EF" w:rsidRDefault="005B34EF" w:rsidP="005B34EF">
              <w:pPr>
                <w:pStyle w:val="Bibliography"/>
                <w:rPr>
                  <w:noProof/>
                </w:rPr>
              </w:pPr>
              <w:r>
                <w:rPr>
                  <w:noProof/>
                </w:rPr>
                <w:t xml:space="preserve">Knutsson, 2016. Characteristics of shift work and their impact on employee performance and wellbeing: A literature review. </w:t>
              </w:r>
              <w:r>
                <w:rPr>
                  <w:i/>
                  <w:iCs/>
                  <w:noProof/>
                </w:rPr>
                <w:t xml:space="preserve">International Journal of Nursing Studies, </w:t>
              </w:r>
              <w:r>
                <w:rPr>
                  <w:noProof/>
                </w:rPr>
                <w:t>pp. Volume 57, Pages 12-27..</w:t>
              </w:r>
            </w:p>
            <w:p w14:paraId="332D68C4" w14:textId="77777777" w:rsidR="005B34EF" w:rsidRDefault="005B34EF" w:rsidP="005B34EF">
              <w:pPr>
                <w:pStyle w:val="Bibliography"/>
                <w:rPr>
                  <w:noProof/>
                </w:rPr>
              </w:pPr>
              <w:r>
                <w:rPr>
                  <w:noProof/>
                </w:rPr>
                <w:t xml:space="preserve">Kutnjak , S. I. &amp; Haberfeld, M., 2015. </w:t>
              </w:r>
              <w:r>
                <w:rPr>
                  <w:i/>
                  <w:iCs/>
                  <w:noProof/>
                </w:rPr>
                <w:t xml:space="preserve">A comparative perspective on police integrity., </w:t>
              </w:r>
              <w:r>
                <w:rPr>
                  <w:noProof/>
                </w:rPr>
                <w:t>Springer: Police integrity across the world..</w:t>
              </w:r>
            </w:p>
            <w:p w14:paraId="70190157" w14:textId="77777777" w:rsidR="005B34EF" w:rsidRDefault="005B34EF" w:rsidP="005B34EF">
              <w:pPr>
                <w:pStyle w:val="Bibliography"/>
                <w:rPr>
                  <w:noProof/>
                </w:rPr>
              </w:pPr>
              <w:r>
                <w:rPr>
                  <w:noProof/>
                </w:rPr>
                <w:t xml:space="preserve">Lencioni, P., 2002. </w:t>
              </w:r>
              <w:r>
                <w:rPr>
                  <w:i/>
                  <w:iCs/>
                  <w:noProof/>
                </w:rPr>
                <w:t xml:space="preserve">Five Dysfunctions of a Team , </w:t>
              </w:r>
              <w:r>
                <w:rPr>
                  <w:noProof/>
                </w:rPr>
                <w:t>New York City: John Wiley and Sons Inc .</w:t>
              </w:r>
            </w:p>
            <w:p w14:paraId="0A555427" w14:textId="77777777" w:rsidR="005B34EF" w:rsidRDefault="005B34EF" w:rsidP="005B34EF">
              <w:pPr>
                <w:pStyle w:val="Bibliography"/>
                <w:rPr>
                  <w:noProof/>
                </w:rPr>
              </w:pPr>
              <w:r>
                <w:rPr>
                  <w:noProof/>
                </w:rPr>
                <w:t xml:space="preserve">Li, F. et al., 2004. Tai chi and self-rated quality of sleep and daytime sleepiness in older adults: a randomised controlled trial.. </w:t>
              </w:r>
              <w:r>
                <w:rPr>
                  <w:i/>
                  <w:iCs/>
                  <w:noProof/>
                </w:rPr>
                <w:t xml:space="preserve">J Am Ger Soc, </w:t>
              </w:r>
              <w:r>
                <w:rPr>
                  <w:noProof/>
                </w:rPr>
                <w:t>pp. 52, 892-900.</w:t>
              </w:r>
            </w:p>
            <w:p w14:paraId="068A253A" w14:textId="77777777" w:rsidR="005B34EF" w:rsidRDefault="005B34EF" w:rsidP="005B34EF">
              <w:pPr>
                <w:pStyle w:val="Bibliography"/>
                <w:rPr>
                  <w:noProof/>
                </w:rPr>
              </w:pPr>
              <w:r>
                <w:rPr>
                  <w:noProof/>
                </w:rPr>
                <w:t xml:space="preserve">Liles, R., Johnson, M. D., Judge , T. A. &amp; Keeney, J., 2011. A wtihin-induvidual study of interpersonal conflict as a work stressor: Dispositional and situational moderators. </w:t>
              </w:r>
              <w:r>
                <w:rPr>
                  <w:i/>
                  <w:iCs/>
                  <w:noProof/>
                </w:rPr>
                <w:t xml:space="preserve">Journal of Organisational Behaviour, </w:t>
              </w:r>
              <w:r>
                <w:rPr>
                  <w:noProof/>
                </w:rPr>
                <w:t>Volume 32, pp. 44-64.</w:t>
              </w:r>
            </w:p>
            <w:p w14:paraId="7CC2D95D" w14:textId="77777777" w:rsidR="005B34EF" w:rsidRDefault="005B34EF" w:rsidP="005B34EF">
              <w:pPr>
                <w:pStyle w:val="Bibliography"/>
                <w:rPr>
                  <w:noProof/>
                </w:rPr>
              </w:pPr>
              <w:r>
                <w:rPr>
                  <w:noProof/>
                </w:rPr>
                <w:t xml:space="preserve">Lisbona , A., Morales, J. F. &amp; Palaci, F. J., 2006. Identidad y compromiso en equipos de intervención en emergencias [Identity and commitment in emergency intervention teams].. </w:t>
              </w:r>
              <w:r>
                <w:rPr>
                  <w:i/>
                  <w:iCs/>
                  <w:noProof/>
                </w:rPr>
                <w:t xml:space="preserve">Psicothema, </w:t>
              </w:r>
              <w:r>
                <w:rPr>
                  <w:noProof/>
                </w:rPr>
                <w:t>18(3), pp. 407-412..</w:t>
              </w:r>
            </w:p>
            <w:p w14:paraId="5A19C6EF" w14:textId="77777777" w:rsidR="005B34EF" w:rsidRDefault="005B34EF" w:rsidP="005B34EF">
              <w:pPr>
                <w:pStyle w:val="Bibliography"/>
                <w:rPr>
                  <w:noProof/>
                </w:rPr>
              </w:pPr>
              <w:r>
                <w:rPr>
                  <w:noProof/>
                </w:rPr>
                <w:t xml:space="preserve">McGowen , R. &amp; Jordan , C., 1988. Mood states and physical activity.. </w:t>
              </w:r>
              <w:r>
                <w:rPr>
                  <w:i/>
                  <w:iCs/>
                  <w:noProof/>
                </w:rPr>
                <w:t xml:space="preserve">Louis All Health Phys Ed Rec Dan J., </w:t>
              </w:r>
              <w:r>
                <w:rPr>
                  <w:noProof/>
                </w:rPr>
                <w:t>pp. 15(12-13):32.</w:t>
              </w:r>
            </w:p>
            <w:p w14:paraId="29F1AC4C" w14:textId="77777777" w:rsidR="005B34EF" w:rsidRDefault="005B34EF" w:rsidP="005B34EF">
              <w:pPr>
                <w:pStyle w:val="Bibliography"/>
                <w:rPr>
                  <w:noProof/>
                </w:rPr>
              </w:pPr>
              <w:r>
                <w:rPr>
                  <w:noProof/>
                </w:rPr>
                <w:t xml:space="preserve">Mind Tools Ltd, 2024. </w:t>
              </w:r>
              <w:r>
                <w:rPr>
                  <w:i/>
                  <w:iCs/>
                  <w:noProof/>
                </w:rPr>
                <w:t xml:space="preserve">Bettari's Box. </w:t>
              </w:r>
              <w:r>
                <w:rPr>
                  <w:noProof/>
                </w:rPr>
                <w:t xml:space="preserve">[Online] </w:t>
              </w:r>
              <w:r>
                <w:rPr>
                  <w:noProof/>
                </w:rPr>
                <w:br/>
                <w:t xml:space="preserve">Available at: </w:t>
              </w:r>
              <w:r>
                <w:rPr>
                  <w:noProof/>
                  <w:u w:val="single"/>
                </w:rPr>
                <w:t>https://www.mindtools.com/a1uv9ex/betari-box</w:t>
              </w:r>
              <w:r>
                <w:rPr>
                  <w:noProof/>
                </w:rPr>
                <w:br/>
                <w:t>[Accessed 30 March 2024].</w:t>
              </w:r>
            </w:p>
            <w:p w14:paraId="376BA18C" w14:textId="77777777" w:rsidR="005B34EF" w:rsidRDefault="005B34EF" w:rsidP="005B34EF">
              <w:pPr>
                <w:pStyle w:val="Bibliography"/>
                <w:rPr>
                  <w:noProof/>
                </w:rPr>
              </w:pPr>
              <w:r>
                <w:rPr>
                  <w:noProof/>
                </w:rPr>
                <w:t xml:space="preserve">Ottmann, W., Karvonen, M., Knauth, P. &amp; Rutenfranz, J., 1989. Subjective health status of day and shift-working policemen.. </w:t>
              </w:r>
              <w:r>
                <w:rPr>
                  <w:i/>
                  <w:iCs/>
                  <w:noProof/>
                </w:rPr>
                <w:t xml:space="preserve">Ergonomics, </w:t>
              </w:r>
              <w:r>
                <w:rPr>
                  <w:noProof/>
                </w:rPr>
                <w:t>32(7), pp. 847-854.</w:t>
              </w:r>
            </w:p>
            <w:p w14:paraId="37214BB4" w14:textId="77777777" w:rsidR="005B34EF" w:rsidRDefault="005B34EF" w:rsidP="005B34EF">
              <w:pPr>
                <w:pStyle w:val="Bibliography"/>
                <w:rPr>
                  <w:noProof/>
                </w:rPr>
              </w:pPr>
              <w:r>
                <w:rPr>
                  <w:noProof/>
                </w:rPr>
                <w:t xml:space="preserve">Phillips , C. &amp; Brown, D., 1998. </w:t>
              </w:r>
              <w:r>
                <w:rPr>
                  <w:i/>
                  <w:iCs/>
                  <w:noProof/>
                </w:rPr>
                <w:t xml:space="preserve">Entry into the Criminal Justice System: A Survey of Police Arrests and their Outcomes , </w:t>
              </w:r>
              <w:r>
                <w:rPr>
                  <w:noProof/>
                </w:rPr>
                <w:t>London: Home Office.</w:t>
              </w:r>
            </w:p>
            <w:p w14:paraId="13621C0C" w14:textId="77777777" w:rsidR="005B34EF" w:rsidRDefault="005B34EF" w:rsidP="005B34EF">
              <w:pPr>
                <w:pStyle w:val="Bibliography"/>
                <w:rPr>
                  <w:noProof/>
                </w:rPr>
              </w:pPr>
              <w:r>
                <w:rPr>
                  <w:noProof/>
                </w:rPr>
                <w:t xml:space="preserve">Police.uk, 2018.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r>
                <w:rPr>
                  <w:noProof/>
                </w:rPr>
                <w:br/>
                <w:t>[Accessed 1 April 2024].</w:t>
              </w:r>
            </w:p>
            <w:p w14:paraId="35DAC22A" w14:textId="77777777" w:rsidR="005B34EF" w:rsidRDefault="005B34EF" w:rsidP="005B34EF">
              <w:pPr>
                <w:pStyle w:val="Bibliography"/>
                <w:rPr>
                  <w:noProof/>
                </w:rPr>
              </w:pPr>
              <w:r>
                <w:rPr>
                  <w:noProof/>
                </w:rPr>
                <w:t xml:space="preserve">Schultz, D. &amp; Schultz, S., 1994. </w:t>
              </w:r>
              <w:r>
                <w:rPr>
                  <w:i/>
                  <w:iCs/>
                  <w:noProof/>
                </w:rPr>
                <w:t xml:space="preserve">Psychology and work today, </w:t>
              </w:r>
              <w:r>
                <w:rPr>
                  <w:noProof/>
                </w:rPr>
                <w:t>New York : Macmillan.</w:t>
              </w:r>
            </w:p>
            <w:p w14:paraId="24579BE0" w14:textId="77777777" w:rsidR="005B34EF" w:rsidRDefault="005B34EF" w:rsidP="005B34EF">
              <w:pPr>
                <w:pStyle w:val="Bibliography"/>
                <w:rPr>
                  <w:noProof/>
                </w:rPr>
              </w:pPr>
              <w:r>
                <w:rPr>
                  <w:noProof/>
                </w:rPr>
                <w:t xml:space="preserve">Thomas , K. W. &amp; Kilmann, R. H., 1974. </w:t>
              </w:r>
              <w:r>
                <w:rPr>
                  <w:i/>
                  <w:iCs/>
                  <w:noProof/>
                </w:rPr>
                <w:t xml:space="preserve">Thomas-Kilmann Conflict Mode Instrament, </w:t>
              </w:r>
              <w:r>
                <w:rPr>
                  <w:noProof/>
                </w:rPr>
                <w:t>New York: Tuxedo NY: Xicom.</w:t>
              </w:r>
            </w:p>
            <w:p w14:paraId="5003B950" w14:textId="77777777" w:rsidR="005B34EF" w:rsidRDefault="005B34EF" w:rsidP="005B34EF">
              <w:pPr>
                <w:pStyle w:val="Bibliography"/>
                <w:rPr>
                  <w:noProof/>
                </w:rPr>
              </w:pPr>
              <w:r>
                <w:rPr>
                  <w:noProof/>
                </w:rPr>
                <w:t xml:space="preserve">Totterdell, P. et al., 1995. Recovery from work shifts: How long does it take?. </w:t>
              </w:r>
              <w:r>
                <w:rPr>
                  <w:i/>
                  <w:iCs/>
                  <w:noProof/>
                </w:rPr>
                <w:t xml:space="preserve">Journal of Applied Psychology, </w:t>
              </w:r>
              <w:r>
                <w:rPr>
                  <w:noProof/>
                </w:rPr>
                <w:t>80(1), pp. 43-57.</w:t>
              </w:r>
            </w:p>
            <w:p w14:paraId="39E92334" w14:textId="77777777" w:rsidR="005B34EF" w:rsidRDefault="005B34EF" w:rsidP="005B34EF">
              <w:pPr>
                <w:pStyle w:val="Bibliography"/>
                <w:rPr>
                  <w:noProof/>
                </w:rPr>
              </w:pPr>
              <w:r>
                <w:rPr>
                  <w:noProof/>
                </w:rPr>
                <w:t xml:space="preserve">Trulson, M., 1986. Martial arts training 'novel' cure for juvenile delinquency. </w:t>
              </w:r>
              <w:r>
                <w:rPr>
                  <w:i/>
                  <w:iCs/>
                  <w:noProof/>
                </w:rPr>
                <w:t xml:space="preserve">Hum Relat, </w:t>
              </w:r>
              <w:r>
                <w:rPr>
                  <w:noProof/>
                </w:rPr>
                <w:t>39(12), pp. 1131-1140.</w:t>
              </w:r>
            </w:p>
            <w:p w14:paraId="3FF8665F" w14:textId="77777777" w:rsidR="005B34EF" w:rsidRDefault="005B34EF" w:rsidP="005B34EF">
              <w:pPr>
                <w:pStyle w:val="Bibliography"/>
                <w:rPr>
                  <w:noProof/>
                </w:rPr>
              </w:pPr>
              <w:r>
                <w:rPr>
                  <w:noProof/>
                </w:rPr>
                <w:t xml:space="preserve">Tuckman, B., 1965. Developmental sequence in small groups.. </w:t>
              </w:r>
              <w:r>
                <w:rPr>
                  <w:i/>
                  <w:iCs/>
                  <w:noProof/>
                </w:rPr>
                <w:t xml:space="preserve">Psychological Bulletin, </w:t>
              </w:r>
              <w:r>
                <w:rPr>
                  <w:noProof/>
                </w:rPr>
                <w:t>Volume 63, pp. 384-399.</w:t>
              </w:r>
            </w:p>
            <w:p w14:paraId="377C143E" w14:textId="77777777" w:rsidR="005B34EF" w:rsidRDefault="005B34EF" w:rsidP="005B34EF">
              <w:pPr>
                <w:pStyle w:val="Bibliography"/>
                <w:rPr>
                  <w:noProof/>
                </w:rPr>
              </w:pPr>
              <w:r>
                <w:rPr>
                  <w:noProof/>
                </w:rPr>
                <w:t xml:space="preserve">Turner , E., Medina , J. &amp; Brown, G., 2019. Dashing Hopes? The Predictive Accuracy of Domestic Abuse Risk Assessment by Police.. </w:t>
              </w:r>
              <w:r>
                <w:rPr>
                  <w:i/>
                  <w:iCs/>
                  <w:noProof/>
                </w:rPr>
                <w:t xml:space="preserve">The British Journal of Criminology, </w:t>
              </w:r>
              <w:r>
                <w:rPr>
                  <w:noProof/>
                </w:rPr>
                <w:t>Volume 59, pp. 1013-1034.</w:t>
              </w:r>
            </w:p>
            <w:p w14:paraId="2E215E2C" w14:textId="77777777" w:rsidR="005B34EF" w:rsidRDefault="005B34EF" w:rsidP="005B34EF">
              <w:pPr>
                <w:pStyle w:val="Bibliography"/>
                <w:rPr>
                  <w:noProof/>
                </w:rPr>
              </w:pPr>
              <w:r>
                <w:rPr>
                  <w:noProof/>
                </w:rPr>
                <w:t xml:space="preserve">Vivona , B. D., 2014. Humour Functions Within Crime Scene Investigations: Group Dynamics, Stress, and the Negotiation of Emotions. </w:t>
              </w:r>
              <w:r>
                <w:rPr>
                  <w:i/>
                  <w:iCs/>
                  <w:noProof/>
                </w:rPr>
                <w:t xml:space="preserve">Police Quarterly, </w:t>
              </w:r>
              <w:r>
                <w:rPr>
                  <w:noProof/>
                </w:rPr>
                <w:t>17(2), pp. 127-149.</w:t>
              </w:r>
            </w:p>
            <w:p w14:paraId="51269B0B" w14:textId="77777777" w:rsidR="005B34EF" w:rsidRDefault="005B34EF" w:rsidP="005B34EF">
              <w:pPr>
                <w:pStyle w:val="Bibliography"/>
                <w:rPr>
                  <w:noProof/>
                </w:rPr>
              </w:pPr>
              <w:r>
                <w:rPr>
                  <w:noProof/>
                </w:rPr>
                <w:t xml:space="preserve">Wesley, W., 1970. </w:t>
              </w:r>
              <w:r>
                <w:rPr>
                  <w:i/>
                  <w:iCs/>
                  <w:noProof/>
                </w:rPr>
                <w:t xml:space="preserve">Violence and the police: A sociological study of law, custom and morality, </w:t>
              </w:r>
              <w:r>
                <w:rPr>
                  <w:noProof/>
                </w:rPr>
                <w:t>s.l.: MIT Press.</w:t>
              </w:r>
            </w:p>
            <w:p w14:paraId="2660FFCC" w14:textId="6FA15F0C" w:rsidR="00D739B2" w:rsidRPr="00D739B2" w:rsidRDefault="00D739B2" w:rsidP="005B34EF">
              <w:r>
                <w:rPr>
                  <w:b/>
                  <w:bCs/>
                  <w:noProof/>
                </w:rPr>
                <w:fldChar w:fldCharType="end"/>
              </w:r>
            </w:p>
          </w:sdtContent>
        </w:sdt>
      </w:sdtContent>
    </w:sdt>
    <w:p w14:paraId="5C7A9DD6" w14:textId="248F3E97"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w:t>
      </w:r>
      <w:r w:rsidR="00147DE3" w:rsidRPr="00270EEB">
        <w:rPr>
          <w:sz w:val="24"/>
          <w:szCs w:val="24"/>
        </w:rPr>
        <w:lastRenderedPageBreak/>
        <w:t>that you are aware of the importance of ensuring that the work submitted is your original work.</w:t>
      </w:r>
    </w:p>
    <w:p w14:paraId="65314E5D" w14:textId="53EE3C5C" w:rsidR="6A1ACC1F" w:rsidRDefault="6A1ACC1F" w:rsidP="00B459FC"/>
    <w:p w14:paraId="77BEC76F" w14:textId="77777777" w:rsidR="00D739B2" w:rsidRDefault="00D739B2" w:rsidP="00B459FC"/>
    <w:sectPr w:rsidR="00D739B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F3124" w14:textId="77777777" w:rsidR="00043CCE" w:rsidRDefault="00043CCE">
      <w:r>
        <w:separator/>
      </w:r>
    </w:p>
  </w:endnote>
  <w:endnote w:type="continuationSeparator" w:id="0">
    <w:p w14:paraId="430CD010" w14:textId="77777777" w:rsidR="00043CCE" w:rsidRDefault="00043CCE">
      <w:r>
        <w:continuationSeparator/>
      </w:r>
    </w:p>
  </w:endnote>
  <w:endnote w:type="continuationNotice" w:id="1">
    <w:p w14:paraId="7BA3A29D" w14:textId="77777777" w:rsidR="00043CCE" w:rsidRDefault="00043C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A58C6" w14:textId="77777777" w:rsidR="00043CCE" w:rsidRDefault="00043CCE">
      <w:r>
        <w:separator/>
      </w:r>
    </w:p>
  </w:footnote>
  <w:footnote w:type="continuationSeparator" w:id="0">
    <w:p w14:paraId="6C64F54D" w14:textId="77777777" w:rsidR="00043CCE" w:rsidRDefault="00043CCE">
      <w:r>
        <w:continuationSeparator/>
      </w:r>
    </w:p>
  </w:footnote>
  <w:footnote w:type="continuationNotice" w:id="1">
    <w:p w14:paraId="05D8B819" w14:textId="77777777" w:rsidR="00043CCE" w:rsidRDefault="00043CC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5A"/>
    <w:rsid w:val="00003990"/>
    <w:rsid w:val="000045B8"/>
    <w:rsid w:val="0000731E"/>
    <w:rsid w:val="00020EEC"/>
    <w:rsid w:val="00025650"/>
    <w:rsid w:val="00026FAB"/>
    <w:rsid w:val="00027B1F"/>
    <w:rsid w:val="0003088B"/>
    <w:rsid w:val="000325D9"/>
    <w:rsid w:val="00034F7F"/>
    <w:rsid w:val="000372B2"/>
    <w:rsid w:val="0004079F"/>
    <w:rsid w:val="00043CCE"/>
    <w:rsid w:val="00045B87"/>
    <w:rsid w:val="00045C07"/>
    <w:rsid w:val="00052260"/>
    <w:rsid w:val="00055D43"/>
    <w:rsid w:val="00056FAC"/>
    <w:rsid w:val="00057751"/>
    <w:rsid w:val="00062E39"/>
    <w:rsid w:val="000643D7"/>
    <w:rsid w:val="00080E58"/>
    <w:rsid w:val="00083D99"/>
    <w:rsid w:val="00084EA6"/>
    <w:rsid w:val="00085699"/>
    <w:rsid w:val="00087891"/>
    <w:rsid w:val="0009121E"/>
    <w:rsid w:val="00091999"/>
    <w:rsid w:val="00091B29"/>
    <w:rsid w:val="00091F52"/>
    <w:rsid w:val="00092970"/>
    <w:rsid w:val="00092BC7"/>
    <w:rsid w:val="00093720"/>
    <w:rsid w:val="000938E6"/>
    <w:rsid w:val="00093B3C"/>
    <w:rsid w:val="0009488C"/>
    <w:rsid w:val="00095C1B"/>
    <w:rsid w:val="0009602C"/>
    <w:rsid w:val="00096DEA"/>
    <w:rsid w:val="000A4240"/>
    <w:rsid w:val="000A469A"/>
    <w:rsid w:val="000A6F4E"/>
    <w:rsid w:val="000B1E96"/>
    <w:rsid w:val="000C378F"/>
    <w:rsid w:val="000C6892"/>
    <w:rsid w:val="000C6FFE"/>
    <w:rsid w:val="000D00D9"/>
    <w:rsid w:val="000D0BB6"/>
    <w:rsid w:val="000E041B"/>
    <w:rsid w:val="000E26B0"/>
    <w:rsid w:val="000F1599"/>
    <w:rsid w:val="000F1769"/>
    <w:rsid w:val="000F6196"/>
    <w:rsid w:val="000F7ECD"/>
    <w:rsid w:val="00102E64"/>
    <w:rsid w:val="0010312C"/>
    <w:rsid w:val="00106DC7"/>
    <w:rsid w:val="00112390"/>
    <w:rsid w:val="00112391"/>
    <w:rsid w:val="00112D5C"/>
    <w:rsid w:val="00114F52"/>
    <w:rsid w:val="001150A8"/>
    <w:rsid w:val="0012135C"/>
    <w:rsid w:val="00123AE3"/>
    <w:rsid w:val="001347F8"/>
    <w:rsid w:val="00137BB5"/>
    <w:rsid w:val="00137E05"/>
    <w:rsid w:val="001447F6"/>
    <w:rsid w:val="0014510E"/>
    <w:rsid w:val="00147DE3"/>
    <w:rsid w:val="00150794"/>
    <w:rsid w:val="0015674D"/>
    <w:rsid w:val="001608C4"/>
    <w:rsid w:val="00165D19"/>
    <w:rsid w:val="00171418"/>
    <w:rsid w:val="001776F0"/>
    <w:rsid w:val="00180BF9"/>
    <w:rsid w:val="00184ADE"/>
    <w:rsid w:val="00190913"/>
    <w:rsid w:val="00193F1E"/>
    <w:rsid w:val="0019437D"/>
    <w:rsid w:val="001961CF"/>
    <w:rsid w:val="001A1163"/>
    <w:rsid w:val="001A59BB"/>
    <w:rsid w:val="001A5F42"/>
    <w:rsid w:val="001A6A51"/>
    <w:rsid w:val="001A79C4"/>
    <w:rsid w:val="001A7BE4"/>
    <w:rsid w:val="001B10A1"/>
    <w:rsid w:val="001B331A"/>
    <w:rsid w:val="001BC1C4"/>
    <w:rsid w:val="001C0E74"/>
    <w:rsid w:val="001C6CEC"/>
    <w:rsid w:val="001D1CBA"/>
    <w:rsid w:val="001D229F"/>
    <w:rsid w:val="001D6162"/>
    <w:rsid w:val="001E2BA9"/>
    <w:rsid w:val="001E43DD"/>
    <w:rsid w:val="001E7592"/>
    <w:rsid w:val="001F3878"/>
    <w:rsid w:val="001F4552"/>
    <w:rsid w:val="002019EB"/>
    <w:rsid w:val="0020210A"/>
    <w:rsid w:val="002030F2"/>
    <w:rsid w:val="00205051"/>
    <w:rsid w:val="00210F1C"/>
    <w:rsid w:val="00211F65"/>
    <w:rsid w:val="00214C2E"/>
    <w:rsid w:val="0022001B"/>
    <w:rsid w:val="00220D06"/>
    <w:rsid w:val="002219BA"/>
    <w:rsid w:val="002246A0"/>
    <w:rsid w:val="00224AF9"/>
    <w:rsid w:val="00225D05"/>
    <w:rsid w:val="00230439"/>
    <w:rsid w:val="0023052E"/>
    <w:rsid w:val="00235176"/>
    <w:rsid w:val="00236061"/>
    <w:rsid w:val="0024100E"/>
    <w:rsid w:val="00241C1B"/>
    <w:rsid w:val="0024288B"/>
    <w:rsid w:val="00242DD7"/>
    <w:rsid w:val="00253878"/>
    <w:rsid w:val="00255D8E"/>
    <w:rsid w:val="00260CE8"/>
    <w:rsid w:val="00264D74"/>
    <w:rsid w:val="00264E60"/>
    <w:rsid w:val="002657E9"/>
    <w:rsid w:val="0026665E"/>
    <w:rsid w:val="00270EEB"/>
    <w:rsid w:val="0027147E"/>
    <w:rsid w:val="00274DE8"/>
    <w:rsid w:val="002761F4"/>
    <w:rsid w:val="002775E1"/>
    <w:rsid w:val="00277979"/>
    <w:rsid w:val="002808EB"/>
    <w:rsid w:val="0028095D"/>
    <w:rsid w:val="00281186"/>
    <w:rsid w:val="00281705"/>
    <w:rsid w:val="0028401D"/>
    <w:rsid w:val="00291ADD"/>
    <w:rsid w:val="00294868"/>
    <w:rsid w:val="00295CA1"/>
    <w:rsid w:val="002A291A"/>
    <w:rsid w:val="002A5604"/>
    <w:rsid w:val="002A74F5"/>
    <w:rsid w:val="002B1701"/>
    <w:rsid w:val="002B1736"/>
    <w:rsid w:val="002B23C3"/>
    <w:rsid w:val="002B443A"/>
    <w:rsid w:val="002B5B35"/>
    <w:rsid w:val="002C256A"/>
    <w:rsid w:val="002C496D"/>
    <w:rsid w:val="002D05EB"/>
    <w:rsid w:val="002D18EA"/>
    <w:rsid w:val="002D2F29"/>
    <w:rsid w:val="002D2FD3"/>
    <w:rsid w:val="002E7017"/>
    <w:rsid w:val="002F128D"/>
    <w:rsid w:val="002F4F6E"/>
    <w:rsid w:val="003015C3"/>
    <w:rsid w:val="0030698D"/>
    <w:rsid w:val="0031350A"/>
    <w:rsid w:val="00316815"/>
    <w:rsid w:val="003168CA"/>
    <w:rsid w:val="00321255"/>
    <w:rsid w:val="0032230D"/>
    <w:rsid w:val="00322A0B"/>
    <w:rsid w:val="003271C1"/>
    <w:rsid w:val="0033337C"/>
    <w:rsid w:val="003347D0"/>
    <w:rsid w:val="00335FC5"/>
    <w:rsid w:val="003368DD"/>
    <w:rsid w:val="00340E9A"/>
    <w:rsid w:val="00340F8E"/>
    <w:rsid w:val="003516C0"/>
    <w:rsid w:val="00352E59"/>
    <w:rsid w:val="00353EFB"/>
    <w:rsid w:val="0035406F"/>
    <w:rsid w:val="00354DBE"/>
    <w:rsid w:val="00355210"/>
    <w:rsid w:val="00355DD1"/>
    <w:rsid w:val="0035737E"/>
    <w:rsid w:val="00361EB5"/>
    <w:rsid w:val="0036271B"/>
    <w:rsid w:val="00363D48"/>
    <w:rsid w:val="00365DF9"/>
    <w:rsid w:val="0036668D"/>
    <w:rsid w:val="00367D8C"/>
    <w:rsid w:val="00372DB4"/>
    <w:rsid w:val="0037490C"/>
    <w:rsid w:val="00375AF5"/>
    <w:rsid w:val="003761BD"/>
    <w:rsid w:val="003769F6"/>
    <w:rsid w:val="0038002F"/>
    <w:rsid w:val="0038069F"/>
    <w:rsid w:val="00385414"/>
    <w:rsid w:val="0038665E"/>
    <w:rsid w:val="00387D4B"/>
    <w:rsid w:val="00390074"/>
    <w:rsid w:val="0039762B"/>
    <w:rsid w:val="003A0C37"/>
    <w:rsid w:val="003A1B6B"/>
    <w:rsid w:val="003A2F82"/>
    <w:rsid w:val="003A46C0"/>
    <w:rsid w:val="003A600E"/>
    <w:rsid w:val="003A6513"/>
    <w:rsid w:val="003B0FA5"/>
    <w:rsid w:val="003B16C7"/>
    <w:rsid w:val="003B4E59"/>
    <w:rsid w:val="003C19F1"/>
    <w:rsid w:val="003C4186"/>
    <w:rsid w:val="003C458C"/>
    <w:rsid w:val="003C5B3E"/>
    <w:rsid w:val="003C6185"/>
    <w:rsid w:val="003D0D2D"/>
    <w:rsid w:val="003D4710"/>
    <w:rsid w:val="003E16D7"/>
    <w:rsid w:val="003E197E"/>
    <w:rsid w:val="003F372F"/>
    <w:rsid w:val="003F53C9"/>
    <w:rsid w:val="003F5B46"/>
    <w:rsid w:val="003F7CEF"/>
    <w:rsid w:val="004037AC"/>
    <w:rsid w:val="004046F0"/>
    <w:rsid w:val="0040668F"/>
    <w:rsid w:val="00412677"/>
    <w:rsid w:val="0041496C"/>
    <w:rsid w:val="00417925"/>
    <w:rsid w:val="00420FC8"/>
    <w:rsid w:val="004348AE"/>
    <w:rsid w:val="004376C0"/>
    <w:rsid w:val="00440F7B"/>
    <w:rsid w:val="0044115F"/>
    <w:rsid w:val="0044223A"/>
    <w:rsid w:val="00446792"/>
    <w:rsid w:val="00446F80"/>
    <w:rsid w:val="00450C83"/>
    <w:rsid w:val="00450D26"/>
    <w:rsid w:val="00451851"/>
    <w:rsid w:val="00453343"/>
    <w:rsid w:val="004608B9"/>
    <w:rsid w:val="00460ADB"/>
    <w:rsid w:val="00465947"/>
    <w:rsid w:val="00470BB1"/>
    <w:rsid w:val="004716C3"/>
    <w:rsid w:val="004718F7"/>
    <w:rsid w:val="00473153"/>
    <w:rsid w:val="004743AF"/>
    <w:rsid w:val="00482C17"/>
    <w:rsid w:val="004911B4"/>
    <w:rsid w:val="0049196A"/>
    <w:rsid w:val="004923DA"/>
    <w:rsid w:val="00493434"/>
    <w:rsid w:val="004962F9"/>
    <w:rsid w:val="004968E2"/>
    <w:rsid w:val="00497B8B"/>
    <w:rsid w:val="004A06DD"/>
    <w:rsid w:val="004A2A49"/>
    <w:rsid w:val="004B0383"/>
    <w:rsid w:val="004B38E7"/>
    <w:rsid w:val="004B600B"/>
    <w:rsid w:val="004B6822"/>
    <w:rsid w:val="004B69F6"/>
    <w:rsid w:val="004C2D3A"/>
    <w:rsid w:val="004D03C4"/>
    <w:rsid w:val="004D0BF1"/>
    <w:rsid w:val="004D24D2"/>
    <w:rsid w:val="004D35A4"/>
    <w:rsid w:val="004D445F"/>
    <w:rsid w:val="004E087B"/>
    <w:rsid w:val="004E1FB4"/>
    <w:rsid w:val="004E44A4"/>
    <w:rsid w:val="004E7B8B"/>
    <w:rsid w:val="004E7BDD"/>
    <w:rsid w:val="004F1E21"/>
    <w:rsid w:val="004F51CE"/>
    <w:rsid w:val="004F536B"/>
    <w:rsid w:val="004F740D"/>
    <w:rsid w:val="004F7B8F"/>
    <w:rsid w:val="00500748"/>
    <w:rsid w:val="005011D6"/>
    <w:rsid w:val="0050167A"/>
    <w:rsid w:val="005042F1"/>
    <w:rsid w:val="00513C7D"/>
    <w:rsid w:val="005169D1"/>
    <w:rsid w:val="00521123"/>
    <w:rsid w:val="00521221"/>
    <w:rsid w:val="0052277F"/>
    <w:rsid w:val="00527684"/>
    <w:rsid w:val="00530CD1"/>
    <w:rsid w:val="00535BB7"/>
    <w:rsid w:val="00536FA9"/>
    <w:rsid w:val="005414F4"/>
    <w:rsid w:val="00546187"/>
    <w:rsid w:val="005463F1"/>
    <w:rsid w:val="005514ED"/>
    <w:rsid w:val="005534F2"/>
    <w:rsid w:val="00557D77"/>
    <w:rsid w:val="00562EAA"/>
    <w:rsid w:val="00563B58"/>
    <w:rsid w:val="005640C4"/>
    <w:rsid w:val="00564C53"/>
    <w:rsid w:val="0056684C"/>
    <w:rsid w:val="00573979"/>
    <w:rsid w:val="00574A0C"/>
    <w:rsid w:val="00576E4C"/>
    <w:rsid w:val="0057780F"/>
    <w:rsid w:val="00581E0A"/>
    <w:rsid w:val="00586289"/>
    <w:rsid w:val="00586D63"/>
    <w:rsid w:val="00586D89"/>
    <w:rsid w:val="005916B8"/>
    <w:rsid w:val="00593410"/>
    <w:rsid w:val="0059465C"/>
    <w:rsid w:val="00596FB0"/>
    <w:rsid w:val="005A1B4C"/>
    <w:rsid w:val="005A1BA3"/>
    <w:rsid w:val="005A545C"/>
    <w:rsid w:val="005A67E5"/>
    <w:rsid w:val="005B1CF8"/>
    <w:rsid w:val="005B34EF"/>
    <w:rsid w:val="005B4260"/>
    <w:rsid w:val="005C12D6"/>
    <w:rsid w:val="005C1567"/>
    <w:rsid w:val="005C6CE5"/>
    <w:rsid w:val="005C79C9"/>
    <w:rsid w:val="005D3F07"/>
    <w:rsid w:val="005D583E"/>
    <w:rsid w:val="005E13EA"/>
    <w:rsid w:val="005E3CFD"/>
    <w:rsid w:val="005E4534"/>
    <w:rsid w:val="005E47E4"/>
    <w:rsid w:val="005E53BD"/>
    <w:rsid w:val="005F0F29"/>
    <w:rsid w:val="00606E27"/>
    <w:rsid w:val="00610676"/>
    <w:rsid w:val="006108C9"/>
    <w:rsid w:val="00615C7E"/>
    <w:rsid w:val="0062158D"/>
    <w:rsid w:val="00622FE1"/>
    <w:rsid w:val="00630F39"/>
    <w:rsid w:val="006326D1"/>
    <w:rsid w:val="00632E0A"/>
    <w:rsid w:val="00633165"/>
    <w:rsid w:val="00636B6C"/>
    <w:rsid w:val="006447DE"/>
    <w:rsid w:val="00647572"/>
    <w:rsid w:val="0065276E"/>
    <w:rsid w:val="00654329"/>
    <w:rsid w:val="00654CEC"/>
    <w:rsid w:val="006553C7"/>
    <w:rsid w:val="00655507"/>
    <w:rsid w:val="00656D91"/>
    <w:rsid w:val="00664C40"/>
    <w:rsid w:val="006712A7"/>
    <w:rsid w:val="006733CC"/>
    <w:rsid w:val="00674FC2"/>
    <w:rsid w:val="006776ED"/>
    <w:rsid w:val="00677E42"/>
    <w:rsid w:val="006801E4"/>
    <w:rsid w:val="00682334"/>
    <w:rsid w:val="00684B16"/>
    <w:rsid w:val="0069472E"/>
    <w:rsid w:val="00694C00"/>
    <w:rsid w:val="00694D30"/>
    <w:rsid w:val="00696F65"/>
    <w:rsid w:val="006A6E46"/>
    <w:rsid w:val="006A7A6D"/>
    <w:rsid w:val="006B5E67"/>
    <w:rsid w:val="006C2EB5"/>
    <w:rsid w:val="006C3261"/>
    <w:rsid w:val="006D18A3"/>
    <w:rsid w:val="006D5970"/>
    <w:rsid w:val="006E481E"/>
    <w:rsid w:val="006E5721"/>
    <w:rsid w:val="006E795F"/>
    <w:rsid w:val="006EBD1E"/>
    <w:rsid w:val="00700249"/>
    <w:rsid w:val="00702288"/>
    <w:rsid w:val="0070421B"/>
    <w:rsid w:val="0070604C"/>
    <w:rsid w:val="007069CD"/>
    <w:rsid w:val="007110E6"/>
    <w:rsid w:val="00711A70"/>
    <w:rsid w:val="00712E6F"/>
    <w:rsid w:val="00712E90"/>
    <w:rsid w:val="00713B7E"/>
    <w:rsid w:val="007204AE"/>
    <w:rsid w:val="0072678F"/>
    <w:rsid w:val="00727C4C"/>
    <w:rsid w:val="00734809"/>
    <w:rsid w:val="007406E1"/>
    <w:rsid w:val="00742304"/>
    <w:rsid w:val="00743E40"/>
    <w:rsid w:val="00751263"/>
    <w:rsid w:val="0075704F"/>
    <w:rsid w:val="00763B2D"/>
    <w:rsid w:val="00770996"/>
    <w:rsid w:val="00772924"/>
    <w:rsid w:val="007769B5"/>
    <w:rsid w:val="00782E47"/>
    <w:rsid w:val="00784EC4"/>
    <w:rsid w:val="007872F2"/>
    <w:rsid w:val="007874BC"/>
    <w:rsid w:val="007908E0"/>
    <w:rsid w:val="00793EB3"/>
    <w:rsid w:val="00794205"/>
    <w:rsid w:val="0079563E"/>
    <w:rsid w:val="00796390"/>
    <w:rsid w:val="00797012"/>
    <w:rsid w:val="007A063A"/>
    <w:rsid w:val="007A1F6A"/>
    <w:rsid w:val="007B0DE3"/>
    <w:rsid w:val="007B491F"/>
    <w:rsid w:val="007B5CB2"/>
    <w:rsid w:val="007B7191"/>
    <w:rsid w:val="007C1634"/>
    <w:rsid w:val="007C1D94"/>
    <w:rsid w:val="007C2879"/>
    <w:rsid w:val="007C5E91"/>
    <w:rsid w:val="007C6A87"/>
    <w:rsid w:val="007C705D"/>
    <w:rsid w:val="007D0A07"/>
    <w:rsid w:val="007D0C96"/>
    <w:rsid w:val="007D133D"/>
    <w:rsid w:val="007D3EB4"/>
    <w:rsid w:val="007D3F16"/>
    <w:rsid w:val="007D78CC"/>
    <w:rsid w:val="007E2846"/>
    <w:rsid w:val="007E4FC2"/>
    <w:rsid w:val="007F3A31"/>
    <w:rsid w:val="007F3F7E"/>
    <w:rsid w:val="007F5497"/>
    <w:rsid w:val="00800E8F"/>
    <w:rsid w:val="00807BA1"/>
    <w:rsid w:val="00813CEC"/>
    <w:rsid w:val="0081534C"/>
    <w:rsid w:val="008171E4"/>
    <w:rsid w:val="008208EA"/>
    <w:rsid w:val="00821291"/>
    <w:rsid w:val="00824E67"/>
    <w:rsid w:val="00825A64"/>
    <w:rsid w:val="00826F48"/>
    <w:rsid w:val="008308AE"/>
    <w:rsid w:val="0083166E"/>
    <w:rsid w:val="00831DC3"/>
    <w:rsid w:val="008322C7"/>
    <w:rsid w:val="00833733"/>
    <w:rsid w:val="00834F1D"/>
    <w:rsid w:val="008355AE"/>
    <w:rsid w:val="00836FEC"/>
    <w:rsid w:val="008403FD"/>
    <w:rsid w:val="00841F9D"/>
    <w:rsid w:val="008420E1"/>
    <w:rsid w:val="00843D58"/>
    <w:rsid w:val="00843EBA"/>
    <w:rsid w:val="00844D98"/>
    <w:rsid w:val="00846D84"/>
    <w:rsid w:val="0085230E"/>
    <w:rsid w:val="0085355E"/>
    <w:rsid w:val="008550A1"/>
    <w:rsid w:val="00857BFF"/>
    <w:rsid w:val="00857CAD"/>
    <w:rsid w:val="00861035"/>
    <w:rsid w:val="00861038"/>
    <w:rsid w:val="008610A9"/>
    <w:rsid w:val="00862AB8"/>
    <w:rsid w:val="00864651"/>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C75DC"/>
    <w:rsid w:val="008D5813"/>
    <w:rsid w:val="008D634E"/>
    <w:rsid w:val="008D778A"/>
    <w:rsid w:val="008E242C"/>
    <w:rsid w:val="008F22BD"/>
    <w:rsid w:val="00902B96"/>
    <w:rsid w:val="00904E1B"/>
    <w:rsid w:val="009079BD"/>
    <w:rsid w:val="00912BD9"/>
    <w:rsid w:val="009136E4"/>
    <w:rsid w:val="00913D62"/>
    <w:rsid w:val="009163DA"/>
    <w:rsid w:val="00920E5B"/>
    <w:rsid w:val="0092539B"/>
    <w:rsid w:val="00926436"/>
    <w:rsid w:val="0093018C"/>
    <w:rsid w:val="00931BBB"/>
    <w:rsid w:val="00932CCA"/>
    <w:rsid w:val="00952609"/>
    <w:rsid w:val="00953E15"/>
    <w:rsid w:val="009544C0"/>
    <w:rsid w:val="00954FA4"/>
    <w:rsid w:val="00956AE9"/>
    <w:rsid w:val="00964CC6"/>
    <w:rsid w:val="00970327"/>
    <w:rsid w:val="0098138B"/>
    <w:rsid w:val="00991FDA"/>
    <w:rsid w:val="009927A1"/>
    <w:rsid w:val="009949F0"/>
    <w:rsid w:val="0099774D"/>
    <w:rsid w:val="009A5F3B"/>
    <w:rsid w:val="009B0B61"/>
    <w:rsid w:val="009B28C0"/>
    <w:rsid w:val="009B3529"/>
    <w:rsid w:val="009B7136"/>
    <w:rsid w:val="009B7806"/>
    <w:rsid w:val="009B78E0"/>
    <w:rsid w:val="009C3AC2"/>
    <w:rsid w:val="009C74A0"/>
    <w:rsid w:val="009D4365"/>
    <w:rsid w:val="009D4E3B"/>
    <w:rsid w:val="009D7BC9"/>
    <w:rsid w:val="009E0C5A"/>
    <w:rsid w:val="009E1982"/>
    <w:rsid w:val="009E43CC"/>
    <w:rsid w:val="009E4D2C"/>
    <w:rsid w:val="009F0978"/>
    <w:rsid w:val="009F3AEC"/>
    <w:rsid w:val="009F6C90"/>
    <w:rsid w:val="00A00081"/>
    <w:rsid w:val="00A015F7"/>
    <w:rsid w:val="00A10D56"/>
    <w:rsid w:val="00A12AAE"/>
    <w:rsid w:val="00A16DD1"/>
    <w:rsid w:val="00A20F3E"/>
    <w:rsid w:val="00A22441"/>
    <w:rsid w:val="00A2257D"/>
    <w:rsid w:val="00A23F3B"/>
    <w:rsid w:val="00A24406"/>
    <w:rsid w:val="00A25F64"/>
    <w:rsid w:val="00A27CC2"/>
    <w:rsid w:val="00A3221B"/>
    <w:rsid w:val="00A3273B"/>
    <w:rsid w:val="00A40ED6"/>
    <w:rsid w:val="00A43C7C"/>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86178"/>
    <w:rsid w:val="00A86859"/>
    <w:rsid w:val="00A906AA"/>
    <w:rsid w:val="00A93EA4"/>
    <w:rsid w:val="00A94C5E"/>
    <w:rsid w:val="00AA241A"/>
    <w:rsid w:val="00AA252C"/>
    <w:rsid w:val="00AA5CF0"/>
    <w:rsid w:val="00AA5D30"/>
    <w:rsid w:val="00AA666E"/>
    <w:rsid w:val="00AB0DD1"/>
    <w:rsid w:val="00AB5518"/>
    <w:rsid w:val="00AC01D4"/>
    <w:rsid w:val="00AC4A04"/>
    <w:rsid w:val="00AC7C4F"/>
    <w:rsid w:val="00AD336F"/>
    <w:rsid w:val="00AD3550"/>
    <w:rsid w:val="00AD4DB4"/>
    <w:rsid w:val="00AE2564"/>
    <w:rsid w:val="00AE301F"/>
    <w:rsid w:val="00AE3302"/>
    <w:rsid w:val="00AE3B3A"/>
    <w:rsid w:val="00AE7077"/>
    <w:rsid w:val="00AF61C2"/>
    <w:rsid w:val="00AF6A53"/>
    <w:rsid w:val="00AF6CC6"/>
    <w:rsid w:val="00B011CD"/>
    <w:rsid w:val="00B0296A"/>
    <w:rsid w:val="00B03A78"/>
    <w:rsid w:val="00B104FD"/>
    <w:rsid w:val="00B12295"/>
    <w:rsid w:val="00B137BE"/>
    <w:rsid w:val="00B14B06"/>
    <w:rsid w:val="00B17FA0"/>
    <w:rsid w:val="00B24344"/>
    <w:rsid w:val="00B26769"/>
    <w:rsid w:val="00B31C91"/>
    <w:rsid w:val="00B35F93"/>
    <w:rsid w:val="00B3747F"/>
    <w:rsid w:val="00B43194"/>
    <w:rsid w:val="00B459FC"/>
    <w:rsid w:val="00B4689D"/>
    <w:rsid w:val="00B47734"/>
    <w:rsid w:val="00B50FBA"/>
    <w:rsid w:val="00B547BF"/>
    <w:rsid w:val="00B558EB"/>
    <w:rsid w:val="00B577D3"/>
    <w:rsid w:val="00B60466"/>
    <w:rsid w:val="00B6548F"/>
    <w:rsid w:val="00B7502A"/>
    <w:rsid w:val="00B77305"/>
    <w:rsid w:val="00B77629"/>
    <w:rsid w:val="00B82CC2"/>
    <w:rsid w:val="00B84A89"/>
    <w:rsid w:val="00B92BEF"/>
    <w:rsid w:val="00B9689A"/>
    <w:rsid w:val="00BA1FFA"/>
    <w:rsid w:val="00BA2742"/>
    <w:rsid w:val="00BA358B"/>
    <w:rsid w:val="00BA4BCA"/>
    <w:rsid w:val="00BA512E"/>
    <w:rsid w:val="00BA7AB6"/>
    <w:rsid w:val="00BA7FF1"/>
    <w:rsid w:val="00BB06CB"/>
    <w:rsid w:val="00BB261F"/>
    <w:rsid w:val="00BB2887"/>
    <w:rsid w:val="00BB2CBB"/>
    <w:rsid w:val="00BB5EAA"/>
    <w:rsid w:val="00BB5F11"/>
    <w:rsid w:val="00BC0401"/>
    <w:rsid w:val="00BC04FA"/>
    <w:rsid w:val="00BC1C22"/>
    <w:rsid w:val="00BC460B"/>
    <w:rsid w:val="00BC5725"/>
    <w:rsid w:val="00BD30B1"/>
    <w:rsid w:val="00BE0F7B"/>
    <w:rsid w:val="00BE10C2"/>
    <w:rsid w:val="00BF4685"/>
    <w:rsid w:val="00C01D14"/>
    <w:rsid w:val="00C025B4"/>
    <w:rsid w:val="00C11F61"/>
    <w:rsid w:val="00C161FD"/>
    <w:rsid w:val="00C23F17"/>
    <w:rsid w:val="00C24BC6"/>
    <w:rsid w:val="00C26D0D"/>
    <w:rsid w:val="00C27C95"/>
    <w:rsid w:val="00C300D2"/>
    <w:rsid w:val="00C304EB"/>
    <w:rsid w:val="00C31D1F"/>
    <w:rsid w:val="00C3270F"/>
    <w:rsid w:val="00C3278B"/>
    <w:rsid w:val="00C33375"/>
    <w:rsid w:val="00C34C23"/>
    <w:rsid w:val="00C42005"/>
    <w:rsid w:val="00C44446"/>
    <w:rsid w:val="00C4664D"/>
    <w:rsid w:val="00C472AA"/>
    <w:rsid w:val="00C50A05"/>
    <w:rsid w:val="00C5172B"/>
    <w:rsid w:val="00C51B35"/>
    <w:rsid w:val="00C54AED"/>
    <w:rsid w:val="00C55B2F"/>
    <w:rsid w:val="00C63D00"/>
    <w:rsid w:val="00C6441B"/>
    <w:rsid w:val="00C66196"/>
    <w:rsid w:val="00C7108B"/>
    <w:rsid w:val="00C8089F"/>
    <w:rsid w:val="00C83062"/>
    <w:rsid w:val="00C836CC"/>
    <w:rsid w:val="00C87A74"/>
    <w:rsid w:val="00C90A71"/>
    <w:rsid w:val="00C91574"/>
    <w:rsid w:val="00C91BC2"/>
    <w:rsid w:val="00C92C71"/>
    <w:rsid w:val="00C93F8F"/>
    <w:rsid w:val="00C960A6"/>
    <w:rsid w:val="00CA2745"/>
    <w:rsid w:val="00CA3593"/>
    <w:rsid w:val="00CA3876"/>
    <w:rsid w:val="00CA7F4F"/>
    <w:rsid w:val="00CB258E"/>
    <w:rsid w:val="00CB3C8F"/>
    <w:rsid w:val="00CB75CE"/>
    <w:rsid w:val="00CC014B"/>
    <w:rsid w:val="00CC02F1"/>
    <w:rsid w:val="00CC11A6"/>
    <w:rsid w:val="00CC135E"/>
    <w:rsid w:val="00CC2F8D"/>
    <w:rsid w:val="00CC4DDA"/>
    <w:rsid w:val="00CC699D"/>
    <w:rsid w:val="00CC7232"/>
    <w:rsid w:val="00CD0F84"/>
    <w:rsid w:val="00CD5A57"/>
    <w:rsid w:val="00CD5D3F"/>
    <w:rsid w:val="00CF1E90"/>
    <w:rsid w:val="00CF3746"/>
    <w:rsid w:val="00CF3DB3"/>
    <w:rsid w:val="00D052BC"/>
    <w:rsid w:val="00D07026"/>
    <w:rsid w:val="00D07C37"/>
    <w:rsid w:val="00D11C62"/>
    <w:rsid w:val="00D22C8F"/>
    <w:rsid w:val="00D33491"/>
    <w:rsid w:val="00D33F60"/>
    <w:rsid w:val="00D35B58"/>
    <w:rsid w:val="00D37765"/>
    <w:rsid w:val="00D435FA"/>
    <w:rsid w:val="00D44F8E"/>
    <w:rsid w:val="00D44FD0"/>
    <w:rsid w:val="00D45761"/>
    <w:rsid w:val="00D46C27"/>
    <w:rsid w:val="00D47CAF"/>
    <w:rsid w:val="00D50D6B"/>
    <w:rsid w:val="00D5733C"/>
    <w:rsid w:val="00D600F1"/>
    <w:rsid w:val="00D607EF"/>
    <w:rsid w:val="00D60F88"/>
    <w:rsid w:val="00D625E7"/>
    <w:rsid w:val="00D646BD"/>
    <w:rsid w:val="00D70239"/>
    <w:rsid w:val="00D71201"/>
    <w:rsid w:val="00D720C7"/>
    <w:rsid w:val="00D739B2"/>
    <w:rsid w:val="00D73A26"/>
    <w:rsid w:val="00D77A04"/>
    <w:rsid w:val="00D80D79"/>
    <w:rsid w:val="00D81D06"/>
    <w:rsid w:val="00D85FDB"/>
    <w:rsid w:val="00D8652C"/>
    <w:rsid w:val="00D876E6"/>
    <w:rsid w:val="00D94C5B"/>
    <w:rsid w:val="00D94D46"/>
    <w:rsid w:val="00D96E68"/>
    <w:rsid w:val="00DA1025"/>
    <w:rsid w:val="00DA22EC"/>
    <w:rsid w:val="00DA3471"/>
    <w:rsid w:val="00DA3530"/>
    <w:rsid w:val="00DA5860"/>
    <w:rsid w:val="00DA5C2D"/>
    <w:rsid w:val="00DB2767"/>
    <w:rsid w:val="00DB6014"/>
    <w:rsid w:val="00DB6138"/>
    <w:rsid w:val="00DC4729"/>
    <w:rsid w:val="00DE2A39"/>
    <w:rsid w:val="00DE556F"/>
    <w:rsid w:val="00E03B6D"/>
    <w:rsid w:val="00E17160"/>
    <w:rsid w:val="00E2488D"/>
    <w:rsid w:val="00E2764C"/>
    <w:rsid w:val="00E27E98"/>
    <w:rsid w:val="00E326E8"/>
    <w:rsid w:val="00E35BEC"/>
    <w:rsid w:val="00E50821"/>
    <w:rsid w:val="00E50EF8"/>
    <w:rsid w:val="00E51F91"/>
    <w:rsid w:val="00E5480E"/>
    <w:rsid w:val="00E7086E"/>
    <w:rsid w:val="00E7245B"/>
    <w:rsid w:val="00E7374A"/>
    <w:rsid w:val="00E73C41"/>
    <w:rsid w:val="00E7598F"/>
    <w:rsid w:val="00E76F60"/>
    <w:rsid w:val="00E83D90"/>
    <w:rsid w:val="00E83F28"/>
    <w:rsid w:val="00E83F91"/>
    <w:rsid w:val="00E85E78"/>
    <w:rsid w:val="00E9107A"/>
    <w:rsid w:val="00E91F62"/>
    <w:rsid w:val="00E929FD"/>
    <w:rsid w:val="00E93240"/>
    <w:rsid w:val="00E9479B"/>
    <w:rsid w:val="00EA4D48"/>
    <w:rsid w:val="00EA70C8"/>
    <w:rsid w:val="00EB2173"/>
    <w:rsid w:val="00EB28DC"/>
    <w:rsid w:val="00EB2C10"/>
    <w:rsid w:val="00EB3E2F"/>
    <w:rsid w:val="00EB62E6"/>
    <w:rsid w:val="00EC09D4"/>
    <w:rsid w:val="00ED1B30"/>
    <w:rsid w:val="00ED250E"/>
    <w:rsid w:val="00ED6535"/>
    <w:rsid w:val="00EE1AC1"/>
    <w:rsid w:val="00EE39D6"/>
    <w:rsid w:val="00EE413C"/>
    <w:rsid w:val="00EE52AD"/>
    <w:rsid w:val="00F01F92"/>
    <w:rsid w:val="00F10A08"/>
    <w:rsid w:val="00F139CF"/>
    <w:rsid w:val="00F14E07"/>
    <w:rsid w:val="00F21DB2"/>
    <w:rsid w:val="00F22AC5"/>
    <w:rsid w:val="00F23A74"/>
    <w:rsid w:val="00F24D15"/>
    <w:rsid w:val="00F254D1"/>
    <w:rsid w:val="00F32B82"/>
    <w:rsid w:val="00F3335F"/>
    <w:rsid w:val="00F33C97"/>
    <w:rsid w:val="00F4043E"/>
    <w:rsid w:val="00F40CB5"/>
    <w:rsid w:val="00F41BBC"/>
    <w:rsid w:val="00F43B9D"/>
    <w:rsid w:val="00F444F0"/>
    <w:rsid w:val="00F50590"/>
    <w:rsid w:val="00F50847"/>
    <w:rsid w:val="00F51792"/>
    <w:rsid w:val="00F53F27"/>
    <w:rsid w:val="00F546D1"/>
    <w:rsid w:val="00F603E0"/>
    <w:rsid w:val="00F6513F"/>
    <w:rsid w:val="00F66272"/>
    <w:rsid w:val="00F709C0"/>
    <w:rsid w:val="00F81820"/>
    <w:rsid w:val="00F927A1"/>
    <w:rsid w:val="00F92E4D"/>
    <w:rsid w:val="00F95FFD"/>
    <w:rsid w:val="00FA0913"/>
    <w:rsid w:val="00FA3764"/>
    <w:rsid w:val="00FA56ED"/>
    <w:rsid w:val="00FB2214"/>
    <w:rsid w:val="00FB35E5"/>
    <w:rsid w:val="00FB5FA6"/>
    <w:rsid w:val="00FC1310"/>
    <w:rsid w:val="00FC2FF3"/>
    <w:rsid w:val="00FC3263"/>
    <w:rsid w:val="00FC51F9"/>
    <w:rsid w:val="00FC5B40"/>
    <w:rsid w:val="00FC5FF8"/>
    <w:rsid w:val="00FC702B"/>
    <w:rsid w:val="00FD3D7C"/>
    <w:rsid w:val="00FD4DA6"/>
    <w:rsid w:val="00FD4F8F"/>
    <w:rsid w:val="00FE0C16"/>
    <w:rsid w:val="00FE14AD"/>
    <w:rsid w:val="00FE14B1"/>
    <w:rsid w:val="00FE1F6A"/>
    <w:rsid w:val="00FE3D9C"/>
    <w:rsid w:val="00FE5420"/>
    <w:rsid w:val="00FF0070"/>
    <w:rsid w:val="00FF31EC"/>
    <w:rsid w:val="00FF5D08"/>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86D6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86D6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86D6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anchor-text">
    <w:name w:val="anchor-text"/>
    <w:basedOn w:val="DefaultParagraphFont"/>
    <w:rsid w:val="00D739B2"/>
  </w:style>
  <w:style w:type="character" w:customStyle="1" w:styleId="Heading1Char">
    <w:name w:val="Heading 1 Char"/>
    <w:basedOn w:val="DefaultParagraphFont"/>
    <w:link w:val="Heading1"/>
    <w:uiPriority w:val="9"/>
    <w:rsid w:val="00D739B2"/>
    <w:rPr>
      <w:rFonts w:ascii="Arial" w:hAnsi="Arial" w:cs="Arial"/>
      <w:b/>
      <w:color w:val="000000"/>
      <w:kern w:val="28"/>
      <w:sz w:val="28"/>
      <w:lang w:eastAsia="en-GB"/>
    </w:rPr>
  </w:style>
  <w:style w:type="paragraph" w:styleId="Bibliography">
    <w:name w:val="Bibliography"/>
    <w:basedOn w:val="Normal"/>
    <w:next w:val="Normal"/>
    <w:uiPriority w:val="37"/>
    <w:unhideWhenUsed/>
    <w:rsid w:val="00BA512E"/>
  </w:style>
  <w:style w:type="paragraph" w:styleId="NormalWeb">
    <w:name w:val="Normal (Web)"/>
    <w:basedOn w:val="Normal"/>
    <w:uiPriority w:val="99"/>
    <w:unhideWhenUsed/>
    <w:rsid w:val="0038665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776F0"/>
    <w:rPr>
      <w:color w:val="605E5C"/>
      <w:shd w:val="clear" w:color="auto" w:fill="E1DFDD"/>
    </w:rPr>
  </w:style>
  <w:style w:type="character" w:styleId="Emphasis">
    <w:name w:val="Emphasis"/>
    <w:basedOn w:val="DefaultParagraphFont"/>
    <w:uiPriority w:val="20"/>
    <w:qFormat/>
    <w:rsid w:val="006553C7"/>
    <w:rPr>
      <w:i/>
      <w:iCs/>
    </w:rPr>
  </w:style>
  <w:style w:type="character" w:styleId="FollowedHyperlink">
    <w:name w:val="FollowedHyperlink"/>
    <w:basedOn w:val="DefaultParagraphFont"/>
    <w:uiPriority w:val="99"/>
    <w:semiHidden/>
    <w:unhideWhenUsed/>
    <w:rsid w:val="00857CAD"/>
    <w:rPr>
      <w:color w:val="954F72" w:themeColor="followedHyperlink"/>
      <w:u w:val="single"/>
    </w:rPr>
  </w:style>
  <w:style w:type="character" w:customStyle="1" w:styleId="personname">
    <w:name w:val="person_name"/>
    <w:basedOn w:val="DefaultParagraphFont"/>
    <w:rsid w:val="00440F7B"/>
  </w:style>
  <w:style w:type="character" w:customStyle="1" w:styleId="authors">
    <w:name w:val="authors"/>
    <w:basedOn w:val="DefaultParagraphFont"/>
    <w:rsid w:val="00440F7B"/>
  </w:style>
  <w:style w:type="character" w:customStyle="1" w:styleId="Heading3Char">
    <w:name w:val="Heading 3 Char"/>
    <w:basedOn w:val="DefaultParagraphFont"/>
    <w:link w:val="Heading3"/>
    <w:uiPriority w:val="9"/>
    <w:semiHidden/>
    <w:rsid w:val="00586D63"/>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586D63"/>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586D63"/>
    <w:rPr>
      <w:rFonts w:asciiTheme="majorHAnsi" w:eastAsiaTheme="majorEastAsia" w:hAnsiTheme="majorHAnsi" w:cstheme="majorBidi"/>
      <w:color w:val="2F5496" w:themeColor="accent1" w:themeShade="BF"/>
      <w:lang w:eastAsia="en-GB"/>
    </w:rPr>
  </w:style>
  <w:style w:type="character" w:styleId="Strong">
    <w:name w:val="Strong"/>
    <w:basedOn w:val="DefaultParagraphFont"/>
    <w:uiPriority w:val="22"/>
    <w:qFormat/>
    <w:rsid w:val="00586D63"/>
    <w:rPr>
      <w:b/>
      <w:bCs/>
    </w:rPr>
  </w:style>
  <w:style w:type="paragraph" w:customStyle="1" w:styleId="import-bodytext">
    <w:name w:val="import-bodytext"/>
    <w:basedOn w:val="Normal"/>
    <w:rsid w:val="00E326E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site-title">
    <w:name w:val="site-title"/>
    <w:basedOn w:val="Normal"/>
    <w:rsid w:val="002F12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DA3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172">
      <w:bodyDiv w:val="1"/>
      <w:marLeft w:val="0"/>
      <w:marRight w:val="0"/>
      <w:marTop w:val="0"/>
      <w:marBottom w:val="0"/>
      <w:divBdr>
        <w:top w:val="none" w:sz="0" w:space="0" w:color="auto"/>
        <w:left w:val="none" w:sz="0" w:space="0" w:color="auto"/>
        <w:bottom w:val="none" w:sz="0" w:space="0" w:color="auto"/>
        <w:right w:val="none" w:sz="0" w:space="0" w:color="auto"/>
      </w:divBdr>
    </w:div>
    <w:div w:id="15346886">
      <w:bodyDiv w:val="1"/>
      <w:marLeft w:val="0"/>
      <w:marRight w:val="0"/>
      <w:marTop w:val="0"/>
      <w:marBottom w:val="0"/>
      <w:divBdr>
        <w:top w:val="none" w:sz="0" w:space="0" w:color="auto"/>
        <w:left w:val="none" w:sz="0" w:space="0" w:color="auto"/>
        <w:bottom w:val="none" w:sz="0" w:space="0" w:color="auto"/>
        <w:right w:val="none" w:sz="0" w:space="0" w:color="auto"/>
      </w:divBdr>
    </w:div>
    <w:div w:id="16082837">
      <w:bodyDiv w:val="1"/>
      <w:marLeft w:val="0"/>
      <w:marRight w:val="0"/>
      <w:marTop w:val="0"/>
      <w:marBottom w:val="0"/>
      <w:divBdr>
        <w:top w:val="none" w:sz="0" w:space="0" w:color="auto"/>
        <w:left w:val="none" w:sz="0" w:space="0" w:color="auto"/>
        <w:bottom w:val="none" w:sz="0" w:space="0" w:color="auto"/>
        <w:right w:val="none" w:sz="0" w:space="0" w:color="auto"/>
      </w:divBdr>
    </w:div>
    <w:div w:id="30230594">
      <w:bodyDiv w:val="1"/>
      <w:marLeft w:val="0"/>
      <w:marRight w:val="0"/>
      <w:marTop w:val="0"/>
      <w:marBottom w:val="0"/>
      <w:divBdr>
        <w:top w:val="none" w:sz="0" w:space="0" w:color="auto"/>
        <w:left w:val="none" w:sz="0" w:space="0" w:color="auto"/>
        <w:bottom w:val="none" w:sz="0" w:space="0" w:color="auto"/>
        <w:right w:val="none" w:sz="0" w:space="0" w:color="auto"/>
      </w:divBdr>
    </w:div>
    <w:div w:id="36391485">
      <w:bodyDiv w:val="1"/>
      <w:marLeft w:val="0"/>
      <w:marRight w:val="0"/>
      <w:marTop w:val="0"/>
      <w:marBottom w:val="0"/>
      <w:divBdr>
        <w:top w:val="none" w:sz="0" w:space="0" w:color="auto"/>
        <w:left w:val="none" w:sz="0" w:space="0" w:color="auto"/>
        <w:bottom w:val="none" w:sz="0" w:space="0" w:color="auto"/>
        <w:right w:val="none" w:sz="0" w:space="0" w:color="auto"/>
      </w:divBdr>
    </w:div>
    <w:div w:id="38094019">
      <w:bodyDiv w:val="1"/>
      <w:marLeft w:val="0"/>
      <w:marRight w:val="0"/>
      <w:marTop w:val="0"/>
      <w:marBottom w:val="0"/>
      <w:divBdr>
        <w:top w:val="none" w:sz="0" w:space="0" w:color="auto"/>
        <w:left w:val="none" w:sz="0" w:space="0" w:color="auto"/>
        <w:bottom w:val="none" w:sz="0" w:space="0" w:color="auto"/>
        <w:right w:val="none" w:sz="0" w:space="0" w:color="auto"/>
      </w:divBdr>
    </w:div>
    <w:div w:id="38940232">
      <w:bodyDiv w:val="1"/>
      <w:marLeft w:val="0"/>
      <w:marRight w:val="0"/>
      <w:marTop w:val="0"/>
      <w:marBottom w:val="0"/>
      <w:divBdr>
        <w:top w:val="none" w:sz="0" w:space="0" w:color="auto"/>
        <w:left w:val="none" w:sz="0" w:space="0" w:color="auto"/>
        <w:bottom w:val="none" w:sz="0" w:space="0" w:color="auto"/>
        <w:right w:val="none" w:sz="0" w:space="0" w:color="auto"/>
      </w:divBdr>
    </w:div>
    <w:div w:id="41685219">
      <w:bodyDiv w:val="1"/>
      <w:marLeft w:val="0"/>
      <w:marRight w:val="0"/>
      <w:marTop w:val="0"/>
      <w:marBottom w:val="0"/>
      <w:divBdr>
        <w:top w:val="none" w:sz="0" w:space="0" w:color="auto"/>
        <w:left w:val="none" w:sz="0" w:space="0" w:color="auto"/>
        <w:bottom w:val="none" w:sz="0" w:space="0" w:color="auto"/>
        <w:right w:val="none" w:sz="0" w:space="0" w:color="auto"/>
      </w:divBdr>
    </w:div>
    <w:div w:id="53941882">
      <w:bodyDiv w:val="1"/>
      <w:marLeft w:val="0"/>
      <w:marRight w:val="0"/>
      <w:marTop w:val="0"/>
      <w:marBottom w:val="0"/>
      <w:divBdr>
        <w:top w:val="none" w:sz="0" w:space="0" w:color="auto"/>
        <w:left w:val="none" w:sz="0" w:space="0" w:color="auto"/>
        <w:bottom w:val="none" w:sz="0" w:space="0" w:color="auto"/>
        <w:right w:val="none" w:sz="0" w:space="0" w:color="auto"/>
      </w:divBdr>
    </w:div>
    <w:div w:id="58334903">
      <w:bodyDiv w:val="1"/>
      <w:marLeft w:val="0"/>
      <w:marRight w:val="0"/>
      <w:marTop w:val="0"/>
      <w:marBottom w:val="0"/>
      <w:divBdr>
        <w:top w:val="none" w:sz="0" w:space="0" w:color="auto"/>
        <w:left w:val="none" w:sz="0" w:space="0" w:color="auto"/>
        <w:bottom w:val="none" w:sz="0" w:space="0" w:color="auto"/>
        <w:right w:val="none" w:sz="0" w:space="0" w:color="auto"/>
      </w:divBdr>
    </w:div>
    <w:div w:id="58868660">
      <w:bodyDiv w:val="1"/>
      <w:marLeft w:val="0"/>
      <w:marRight w:val="0"/>
      <w:marTop w:val="0"/>
      <w:marBottom w:val="0"/>
      <w:divBdr>
        <w:top w:val="none" w:sz="0" w:space="0" w:color="auto"/>
        <w:left w:val="none" w:sz="0" w:space="0" w:color="auto"/>
        <w:bottom w:val="none" w:sz="0" w:space="0" w:color="auto"/>
        <w:right w:val="none" w:sz="0" w:space="0" w:color="auto"/>
      </w:divBdr>
    </w:div>
    <w:div w:id="70082450">
      <w:bodyDiv w:val="1"/>
      <w:marLeft w:val="0"/>
      <w:marRight w:val="0"/>
      <w:marTop w:val="0"/>
      <w:marBottom w:val="0"/>
      <w:divBdr>
        <w:top w:val="none" w:sz="0" w:space="0" w:color="auto"/>
        <w:left w:val="none" w:sz="0" w:space="0" w:color="auto"/>
        <w:bottom w:val="none" w:sz="0" w:space="0" w:color="auto"/>
        <w:right w:val="none" w:sz="0" w:space="0" w:color="auto"/>
      </w:divBdr>
    </w:div>
    <w:div w:id="79912849">
      <w:bodyDiv w:val="1"/>
      <w:marLeft w:val="0"/>
      <w:marRight w:val="0"/>
      <w:marTop w:val="0"/>
      <w:marBottom w:val="0"/>
      <w:divBdr>
        <w:top w:val="none" w:sz="0" w:space="0" w:color="auto"/>
        <w:left w:val="none" w:sz="0" w:space="0" w:color="auto"/>
        <w:bottom w:val="none" w:sz="0" w:space="0" w:color="auto"/>
        <w:right w:val="none" w:sz="0" w:space="0" w:color="auto"/>
      </w:divBdr>
    </w:div>
    <w:div w:id="96219917">
      <w:bodyDiv w:val="1"/>
      <w:marLeft w:val="0"/>
      <w:marRight w:val="0"/>
      <w:marTop w:val="0"/>
      <w:marBottom w:val="0"/>
      <w:divBdr>
        <w:top w:val="none" w:sz="0" w:space="0" w:color="auto"/>
        <w:left w:val="none" w:sz="0" w:space="0" w:color="auto"/>
        <w:bottom w:val="none" w:sz="0" w:space="0" w:color="auto"/>
        <w:right w:val="none" w:sz="0" w:space="0" w:color="auto"/>
      </w:divBdr>
    </w:div>
    <w:div w:id="103960088">
      <w:bodyDiv w:val="1"/>
      <w:marLeft w:val="0"/>
      <w:marRight w:val="0"/>
      <w:marTop w:val="0"/>
      <w:marBottom w:val="0"/>
      <w:divBdr>
        <w:top w:val="none" w:sz="0" w:space="0" w:color="auto"/>
        <w:left w:val="none" w:sz="0" w:space="0" w:color="auto"/>
        <w:bottom w:val="none" w:sz="0" w:space="0" w:color="auto"/>
        <w:right w:val="none" w:sz="0" w:space="0" w:color="auto"/>
      </w:divBdr>
    </w:div>
    <w:div w:id="113670583">
      <w:bodyDiv w:val="1"/>
      <w:marLeft w:val="0"/>
      <w:marRight w:val="0"/>
      <w:marTop w:val="0"/>
      <w:marBottom w:val="0"/>
      <w:divBdr>
        <w:top w:val="none" w:sz="0" w:space="0" w:color="auto"/>
        <w:left w:val="none" w:sz="0" w:space="0" w:color="auto"/>
        <w:bottom w:val="none" w:sz="0" w:space="0" w:color="auto"/>
        <w:right w:val="none" w:sz="0" w:space="0" w:color="auto"/>
      </w:divBdr>
    </w:div>
    <w:div w:id="119539914">
      <w:bodyDiv w:val="1"/>
      <w:marLeft w:val="0"/>
      <w:marRight w:val="0"/>
      <w:marTop w:val="0"/>
      <w:marBottom w:val="0"/>
      <w:divBdr>
        <w:top w:val="none" w:sz="0" w:space="0" w:color="auto"/>
        <w:left w:val="none" w:sz="0" w:space="0" w:color="auto"/>
        <w:bottom w:val="none" w:sz="0" w:space="0" w:color="auto"/>
        <w:right w:val="none" w:sz="0" w:space="0" w:color="auto"/>
      </w:divBdr>
    </w:div>
    <w:div w:id="125507856">
      <w:bodyDiv w:val="1"/>
      <w:marLeft w:val="0"/>
      <w:marRight w:val="0"/>
      <w:marTop w:val="0"/>
      <w:marBottom w:val="0"/>
      <w:divBdr>
        <w:top w:val="none" w:sz="0" w:space="0" w:color="auto"/>
        <w:left w:val="none" w:sz="0" w:space="0" w:color="auto"/>
        <w:bottom w:val="none" w:sz="0" w:space="0" w:color="auto"/>
        <w:right w:val="none" w:sz="0" w:space="0" w:color="auto"/>
      </w:divBdr>
    </w:div>
    <w:div w:id="133177596">
      <w:bodyDiv w:val="1"/>
      <w:marLeft w:val="0"/>
      <w:marRight w:val="0"/>
      <w:marTop w:val="0"/>
      <w:marBottom w:val="0"/>
      <w:divBdr>
        <w:top w:val="none" w:sz="0" w:space="0" w:color="auto"/>
        <w:left w:val="none" w:sz="0" w:space="0" w:color="auto"/>
        <w:bottom w:val="none" w:sz="0" w:space="0" w:color="auto"/>
        <w:right w:val="none" w:sz="0" w:space="0" w:color="auto"/>
      </w:divBdr>
    </w:div>
    <w:div w:id="135032772">
      <w:bodyDiv w:val="1"/>
      <w:marLeft w:val="0"/>
      <w:marRight w:val="0"/>
      <w:marTop w:val="0"/>
      <w:marBottom w:val="0"/>
      <w:divBdr>
        <w:top w:val="none" w:sz="0" w:space="0" w:color="auto"/>
        <w:left w:val="none" w:sz="0" w:space="0" w:color="auto"/>
        <w:bottom w:val="none" w:sz="0" w:space="0" w:color="auto"/>
        <w:right w:val="none" w:sz="0" w:space="0" w:color="auto"/>
      </w:divBdr>
    </w:div>
    <w:div w:id="135149535">
      <w:bodyDiv w:val="1"/>
      <w:marLeft w:val="0"/>
      <w:marRight w:val="0"/>
      <w:marTop w:val="0"/>
      <w:marBottom w:val="0"/>
      <w:divBdr>
        <w:top w:val="none" w:sz="0" w:space="0" w:color="auto"/>
        <w:left w:val="none" w:sz="0" w:space="0" w:color="auto"/>
        <w:bottom w:val="none" w:sz="0" w:space="0" w:color="auto"/>
        <w:right w:val="none" w:sz="0" w:space="0" w:color="auto"/>
      </w:divBdr>
    </w:div>
    <w:div w:id="136147833">
      <w:bodyDiv w:val="1"/>
      <w:marLeft w:val="0"/>
      <w:marRight w:val="0"/>
      <w:marTop w:val="0"/>
      <w:marBottom w:val="0"/>
      <w:divBdr>
        <w:top w:val="none" w:sz="0" w:space="0" w:color="auto"/>
        <w:left w:val="none" w:sz="0" w:space="0" w:color="auto"/>
        <w:bottom w:val="none" w:sz="0" w:space="0" w:color="auto"/>
        <w:right w:val="none" w:sz="0" w:space="0" w:color="auto"/>
      </w:divBdr>
    </w:div>
    <w:div w:id="144981448">
      <w:bodyDiv w:val="1"/>
      <w:marLeft w:val="0"/>
      <w:marRight w:val="0"/>
      <w:marTop w:val="0"/>
      <w:marBottom w:val="0"/>
      <w:divBdr>
        <w:top w:val="none" w:sz="0" w:space="0" w:color="auto"/>
        <w:left w:val="none" w:sz="0" w:space="0" w:color="auto"/>
        <w:bottom w:val="none" w:sz="0" w:space="0" w:color="auto"/>
        <w:right w:val="none" w:sz="0" w:space="0" w:color="auto"/>
      </w:divBdr>
    </w:div>
    <w:div w:id="147522185">
      <w:bodyDiv w:val="1"/>
      <w:marLeft w:val="0"/>
      <w:marRight w:val="0"/>
      <w:marTop w:val="0"/>
      <w:marBottom w:val="0"/>
      <w:divBdr>
        <w:top w:val="none" w:sz="0" w:space="0" w:color="auto"/>
        <w:left w:val="none" w:sz="0" w:space="0" w:color="auto"/>
        <w:bottom w:val="none" w:sz="0" w:space="0" w:color="auto"/>
        <w:right w:val="none" w:sz="0" w:space="0" w:color="auto"/>
      </w:divBdr>
    </w:div>
    <w:div w:id="149754975">
      <w:bodyDiv w:val="1"/>
      <w:marLeft w:val="0"/>
      <w:marRight w:val="0"/>
      <w:marTop w:val="0"/>
      <w:marBottom w:val="0"/>
      <w:divBdr>
        <w:top w:val="none" w:sz="0" w:space="0" w:color="auto"/>
        <w:left w:val="none" w:sz="0" w:space="0" w:color="auto"/>
        <w:bottom w:val="none" w:sz="0" w:space="0" w:color="auto"/>
        <w:right w:val="none" w:sz="0" w:space="0" w:color="auto"/>
      </w:divBdr>
    </w:div>
    <w:div w:id="160514877">
      <w:bodyDiv w:val="1"/>
      <w:marLeft w:val="0"/>
      <w:marRight w:val="0"/>
      <w:marTop w:val="0"/>
      <w:marBottom w:val="0"/>
      <w:divBdr>
        <w:top w:val="none" w:sz="0" w:space="0" w:color="auto"/>
        <w:left w:val="none" w:sz="0" w:space="0" w:color="auto"/>
        <w:bottom w:val="none" w:sz="0" w:space="0" w:color="auto"/>
        <w:right w:val="none" w:sz="0" w:space="0" w:color="auto"/>
      </w:divBdr>
    </w:div>
    <w:div w:id="163402906">
      <w:bodyDiv w:val="1"/>
      <w:marLeft w:val="0"/>
      <w:marRight w:val="0"/>
      <w:marTop w:val="0"/>
      <w:marBottom w:val="0"/>
      <w:divBdr>
        <w:top w:val="none" w:sz="0" w:space="0" w:color="auto"/>
        <w:left w:val="none" w:sz="0" w:space="0" w:color="auto"/>
        <w:bottom w:val="none" w:sz="0" w:space="0" w:color="auto"/>
        <w:right w:val="none" w:sz="0" w:space="0" w:color="auto"/>
      </w:divBdr>
    </w:div>
    <w:div w:id="177356244">
      <w:bodyDiv w:val="1"/>
      <w:marLeft w:val="0"/>
      <w:marRight w:val="0"/>
      <w:marTop w:val="0"/>
      <w:marBottom w:val="0"/>
      <w:divBdr>
        <w:top w:val="none" w:sz="0" w:space="0" w:color="auto"/>
        <w:left w:val="none" w:sz="0" w:space="0" w:color="auto"/>
        <w:bottom w:val="none" w:sz="0" w:space="0" w:color="auto"/>
        <w:right w:val="none" w:sz="0" w:space="0" w:color="auto"/>
      </w:divBdr>
    </w:div>
    <w:div w:id="184295090">
      <w:bodyDiv w:val="1"/>
      <w:marLeft w:val="0"/>
      <w:marRight w:val="0"/>
      <w:marTop w:val="0"/>
      <w:marBottom w:val="0"/>
      <w:divBdr>
        <w:top w:val="none" w:sz="0" w:space="0" w:color="auto"/>
        <w:left w:val="none" w:sz="0" w:space="0" w:color="auto"/>
        <w:bottom w:val="none" w:sz="0" w:space="0" w:color="auto"/>
        <w:right w:val="none" w:sz="0" w:space="0" w:color="auto"/>
      </w:divBdr>
    </w:div>
    <w:div w:id="187530499">
      <w:bodyDiv w:val="1"/>
      <w:marLeft w:val="0"/>
      <w:marRight w:val="0"/>
      <w:marTop w:val="0"/>
      <w:marBottom w:val="0"/>
      <w:divBdr>
        <w:top w:val="none" w:sz="0" w:space="0" w:color="auto"/>
        <w:left w:val="none" w:sz="0" w:space="0" w:color="auto"/>
        <w:bottom w:val="none" w:sz="0" w:space="0" w:color="auto"/>
        <w:right w:val="none" w:sz="0" w:space="0" w:color="auto"/>
      </w:divBdr>
    </w:div>
    <w:div w:id="189684884">
      <w:bodyDiv w:val="1"/>
      <w:marLeft w:val="0"/>
      <w:marRight w:val="0"/>
      <w:marTop w:val="0"/>
      <w:marBottom w:val="0"/>
      <w:divBdr>
        <w:top w:val="none" w:sz="0" w:space="0" w:color="auto"/>
        <w:left w:val="none" w:sz="0" w:space="0" w:color="auto"/>
        <w:bottom w:val="none" w:sz="0" w:space="0" w:color="auto"/>
        <w:right w:val="none" w:sz="0" w:space="0" w:color="auto"/>
      </w:divBdr>
    </w:div>
    <w:div w:id="192348553">
      <w:bodyDiv w:val="1"/>
      <w:marLeft w:val="0"/>
      <w:marRight w:val="0"/>
      <w:marTop w:val="0"/>
      <w:marBottom w:val="0"/>
      <w:divBdr>
        <w:top w:val="none" w:sz="0" w:space="0" w:color="auto"/>
        <w:left w:val="none" w:sz="0" w:space="0" w:color="auto"/>
        <w:bottom w:val="none" w:sz="0" w:space="0" w:color="auto"/>
        <w:right w:val="none" w:sz="0" w:space="0" w:color="auto"/>
      </w:divBdr>
    </w:div>
    <w:div w:id="193811380">
      <w:bodyDiv w:val="1"/>
      <w:marLeft w:val="0"/>
      <w:marRight w:val="0"/>
      <w:marTop w:val="0"/>
      <w:marBottom w:val="0"/>
      <w:divBdr>
        <w:top w:val="none" w:sz="0" w:space="0" w:color="auto"/>
        <w:left w:val="none" w:sz="0" w:space="0" w:color="auto"/>
        <w:bottom w:val="none" w:sz="0" w:space="0" w:color="auto"/>
        <w:right w:val="none" w:sz="0" w:space="0" w:color="auto"/>
      </w:divBdr>
    </w:div>
    <w:div w:id="196236871">
      <w:bodyDiv w:val="1"/>
      <w:marLeft w:val="0"/>
      <w:marRight w:val="0"/>
      <w:marTop w:val="0"/>
      <w:marBottom w:val="0"/>
      <w:divBdr>
        <w:top w:val="none" w:sz="0" w:space="0" w:color="auto"/>
        <w:left w:val="none" w:sz="0" w:space="0" w:color="auto"/>
        <w:bottom w:val="none" w:sz="0" w:space="0" w:color="auto"/>
        <w:right w:val="none" w:sz="0" w:space="0" w:color="auto"/>
      </w:divBdr>
    </w:div>
    <w:div w:id="198206831">
      <w:bodyDiv w:val="1"/>
      <w:marLeft w:val="0"/>
      <w:marRight w:val="0"/>
      <w:marTop w:val="0"/>
      <w:marBottom w:val="0"/>
      <w:divBdr>
        <w:top w:val="none" w:sz="0" w:space="0" w:color="auto"/>
        <w:left w:val="none" w:sz="0" w:space="0" w:color="auto"/>
        <w:bottom w:val="none" w:sz="0" w:space="0" w:color="auto"/>
        <w:right w:val="none" w:sz="0" w:space="0" w:color="auto"/>
      </w:divBdr>
    </w:div>
    <w:div w:id="198907140">
      <w:bodyDiv w:val="1"/>
      <w:marLeft w:val="0"/>
      <w:marRight w:val="0"/>
      <w:marTop w:val="0"/>
      <w:marBottom w:val="0"/>
      <w:divBdr>
        <w:top w:val="none" w:sz="0" w:space="0" w:color="auto"/>
        <w:left w:val="none" w:sz="0" w:space="0" w:color="auto"/>
        <w:bottom w:val="none" w:sz="0" w:space="0" w:color="auto"/>
        <w:right w:val="none" w:sz="0" w:space="0" w:color="auto"/>
      </w:divBdr>
    </w:div>
    <w:div w:id="200241899">
      <w:bodyDiv w:val="1"/>
      <w:marLeft w:val="0"/>
      <w:marRight w:val="0"/>
      <w:marTop w:val="0"/>
      <w:marBottom w:val="0"/>
      <w:divBdr>
        <w:top w:val="none" w:sz="0" w:space="0" w:color="auto"/>
        <w:left w:val="none" w:sz="0" w:space="0" w:color="auto"/>
        <w:bottom w:val="none" w:sz="0" w:space="0" w:color="auto"/>
        <w:right w:val="none" w:sz="0" w:space="0" w:color="auto"/>
      </w:divBdr>
    </w:div>
    <w:div w:id="201018411">
      <w:bodyDiv w:val="1"/>
      <w:marLeft w:val="0"/>
      <w:marRight w:val="0"/>
      <w:marTop w:val="0"/>
      <w:marBottom w:val="0"/>
      <w:divBdr>
        <w:top w:val="none" w:sz="0" w:space="0" w:color="auto"/>
        <w:left w:val="none" w:sz="0" w:space="0" w:color="auto"/>
        <w:bottom w:val="none" w:sz="0" w:space="0" w:color="auto"/>
        <w:right w:val="none" w:sz="0" w:space="0" w:color="auto"/>
      </w:divBdr>
    </w:div>
    <w:div w:id="202133628">
      <w:bodyDiv w:val="1"/>
      <w:marLeft w:val="0"/>
      <w:marRight w:val="0"/>
      <w:marTop w:val="0"/>
      <w:marBottom w:val="0"/>
      <w:divBdr>
        <w:top w:val="none" w:sz="0" w:space="0" w:color="auto"/>
        <w:left w:val="none" w:sz="0" w:space="0" w:color="auto"/>
        <w:bottom w:val="none" w:sz="0" w:space="0" w:color="auto"/>
        <w:right w:val="none" w:sz="0" w:space="0" w:color="auto"/>
      </w:divBdr>
    </w:div>
    <w:div w:id="204564596">
      <w:bodyDiv w:val="1"/>
      <w:marLeft w:val="0"/>
      <w:marRight w:val="0"/>
      <w:marTop w:val="0"/>
      <w:marBottom w:val="0"/>
      <w:divBdr>
        <w:top w:val="none" w:sz="0" w:space="0" w:color="auto"/>
        <w:left w:val="none" w:sz="0" w:space="0" w:color="auto"/>
        <w:bottom w:val="none" w:sz="0" w:space="0" w:color="auto"/>
        <w:right w:val="none" w:sz="0" w:space="0" w:color="auto"/>
      </w:divBdr>
    </w:div>
    <w:div w:id="234046470">
      <w:bodyDiv w:val="1"/>
      <w:marLeft w:val="0"/>
      <w:marRight w:val="0"/>
      <w:marTop w:val="0"/>
      <w:marBottom w:val="0"/>
      <w:divBdr>
        <w:top w:val="none" w:sz="0" w:space="0" w:color="auto"/>
        <w:left w:val="none" w:sz="0" w:space="0" w:color="auto"/>
        <w:bottom w:val="none" w:sz="0" w:space="0" w:color="auto"/>
        <w:right w:val="none" w:sz="0" w:space="0" w:color="auto"/>
      </w:divBdr>
    </w:div>
    <w:div w:id="237906630">
      <w:bodyDiv w:val="1"/>
      <w:marLeft w:val="0"/>
      <w:marRight w:val="0"/>
      <w:marTop w:val="0"/>
      <w:marBottom w:val="0"/>
      <w:divBdr>
        <w:top w:val="none" w:sz="0" w:space="0" w:color="auto"/>
        <w:left w:val="none" w:sz="0" w:space="0" w:color="auto"/>
        <w:bottom w:val="none" w:sz="0" w:space="0" w:color="auto"/>
        <w:right w:val="none" w:sz="0" w:space="0" w:color="auto"/>
      </w:divBdr>
    </w:div>
    <w:div w:id="238180158">
      <w:bodyDiv w:val="1"/>
      <w:marLeft w:val="0"/>
      <w:marRight w:val="0"/>
      <w:marTop w:val="0"/>
      <w:marBottom w:val="0"/>
      <w:divBdr>
        <w:top w:val="none" w:sz="0" w:space="0" w:color="auto"/>
        <w:left w:val="none" w:sz="0" w:space="0" w:color="auto"/>
        <w:bottom w:val="none" w:sz="0" w:space="0" w:color="auto"/>
        <w:right w:val="none" w:sz="0" w:space="0" w:color="auto"/>
      </w:divBdr>
    </w:div>
    <w:div w:id="240409101">
      <w:bodyDiv w:val="1"/>
      <w:marLeft w:val="0"/>
      <w:marRight w:val="0"/>
      <w:marTop w:val="0"/>
      <w:marBottom w:val="0"/>
      <w:divBdr>
        <w:top w:val="none" w:sz="0" w:space="0" w:color="auto"/>
        <w:left w:val="none" w:sz="0" w:space="0" w:color="auto"/>
        <w:bottom w:val="none" w:sz="0" w:space="0" w:color="auto"/>
        <w:right w:val="none" w:sz="0" w:space="0" w:color="auto"/>
      </w:divBdr>
    </w:div>
    <w:div w:id="240676065">
      <w:bodyDiv w:val="1"/>
      <w:marLeft w:val="0"/>
      <w:marRight w:val="0"/>
      <w:marTop w:val="0"/>
      <w:marBottom w:val="0"/>
      <w:divBdr>
        <w:top w:val="none" w:sz="0" w:space="0" w:color="auto"/>
        <w:left w:val="none" w:sz="0" w:space="0" w:color="auto"/>
        <w:bottom w:val="none" w:sz="0" w:space="0" w:color="auto"/>
        <w:right w:val="none" w:sz="0" w:space="0" w:color="auto"/>
      </w:divBdr>
    </w:div>
    <w:div w:id="242565178">
      <w:bodyDiv w:val="1"/>
      <w:marLeft w:val="0"/>
      <w:marRight w:val="0"/>
      <w:marTop w:val="0"/>
      <w:marBottom w:val="0"/>
      <w:divBdr>
        <w:top w:val="none" w:sz="0" w:space="0" w:color="auto"/>
        <w:left w:val="none" w:sz="0" w:space="0" w:color="auto"/>
        <w:bottom w:val="none" w:sz="0" w:space="0" w:color="auto"/>
        <w:right w:val="none" w:sz="0" w:space="0" w:color="auto"/>
      </w:divBdr>
    </w:div>
    <w:div w:id="248120995">
      <w:bodyDiv w:val="1"/>
      <w:marLeft w:val="0"/>
      <w:marRight w:val="0"/>
      <w:marTop w:val="0"/>
      <w:marBottom w:val="0"/>
      <w:divBdr>
        <w:top w:val="none" w:sz="0" w:space="0" w:color="auto"/>
        <w:left w:val="none" w:sz="0" w:space="0" w:color="auto"/>
        <w:bottom w:val="none" w:sz="0" w:space="0" w:color="auto"/>
        <w:right w:val="none" w:sz="0" w:space="0" w:color="auto"/>
      </w:divBdr>
    </w:div>
    <w:div w:id="258493026">
      <w:bodyDiv w:val="1"/>
      <w:marLeft w:val="0"/>
      <w:marRight w:val="0"/>
      <w:marTop w:val="0"/>
      <w:marBottom w:val="0"/>
      <w:divBdr>
        <w:top w:val="none" w:sz="0" w:space="0" w:color="auto"/>
        <w:left w:val="none" w:sz="0" w:space="0" w:color="auto"/>
        <w:bottom w:val="none" w:sz="0" w:space="0" w:color="auto"/>
        <w:right w:val="none" w:sz="0" w:space="0" w:color="auto"/>
      </w:divBdr>
    </w:div>
    <w:div w:id="263923861">
      <w:bodyDiv w:val="1"/>
      <w:marLeft w:val="0"/>
      <w:marRight w:val="0"/>
      <w:marTop w:val="0"/>
      <w:marBottom w:val="0"/>
      <w:divBdr>
        <w:top w:val="none" w:sz="0" w:space="0" w:color="auto"/>
        <w:left w:val="none" w:sz="0" w:space="0" w:color="auto"/>
        <w:bottom w:val="none" w:sz="0" w:space="0" w:color="auto"/>
        <w:right w:val="none" w:sz="0" w:space="0" w:color="auto"/>
      </w:divBdr>
    </w:div>
    <w:div w:id="269898037">
      <w:bodyDiv w:val="1"/>
      <w:marLeft w:val="0"/>
      <w:marRight w:val="0"/>
      <w:marTop w:val="0"/>
      <w:marBottom w:val="0"/>
      <w:divBdr>
        <w:top w:val="none" w:sz="0" w:space="0" w:color="auto"/>
        <w:left w:val="none" w:sz="0" w:space="0" w:color="auto"/>
        <w:bottom w:val="none" w:sz="0" w:space="0" w:color="auto"/>
        <w:right w:val="none" w:sz="0" w:space="0" w:color="auto"/>
      </w:divBdr>
    </w:div>
    <w:div w:id="277225459">
      <w:bodyDiv w:val="1"/>
      <w:marLeft w:val="0"/>
      <w:marRight w:val="0"/>
      <w:marTop w:val="0"/>
      <w:marBottom w:val="0"/>
      <w:divBdr>
        <w:top w:val="none" w:sz="0" w:space="0" w:color="auto"/>
        <w:left w:val="none" w:sz="0" w:space="0" w:color="auto"/>
        <w:bottom w:val="none" w:sz="0" w:space="0" w:color="auto"/>
        <w:right w:val="none" w:sz="0" w:space="0" w:color="auto"/>
      </w:divBdr>
    </w:div>
    <w:div w:id="278494684">
      <w:bodyDiv w:val="1"/>
      <w:marLeft w:val="0"/>
      <w:marRight w:val="0"/>
      <w:marTop w:val="0"/>
      <w:marBottom w:val="0"/>
      <w:divBdr>
        <w:top w:val="none" w:sz="0" w:space="0" w:color="auto"/>
        <w:left w:val="none" w:sz="0" w:space="0" w:color="auto"/>
        <w:bottom w:val="none" w:sz="0" w:space="0" w:color="auto"/>
        <w:right w:val="none" w:sz="0" w:space="0" w:color="auto"/>
      </w:divBdr>
    </w:div>
    <w:div w:id="282808987">
      <w:bodyDiv w:val="1"/>
      <w:marLeft w:val="0"/>
      <w:marRight w:val="0"/>
      <w:marTop w:val="0"/>
      <w:marBottom w:val="0"/>
      <w:divBdr>
        <w:top w:val="none" w:sz="0" w:space="0" w:color="auto"/>
        <w:left w:val="none" w:sz="0" w:space="0" w:color="auto"/>
        <w:bottom w:val="none" w:sz="0" w:space="0" w:color="auto"/>
        <w:right w:val="none" w:sz="0" w:space="0" w:color="auto"/>
      </w:divBdr>
    </w:div>
    <w:div w:id="294456939">
      <w:bodyDiv w:val="1"/>
      <w:marLeft w:val="0"/>
      <w:marRight w:val="0"/>
      <w:marTop w:val="0"/>
      <w:marBottom w:val="0"/>
      <w:divBdr>
        <w:top w:val="none" w:sz="0" w:space="0" w:color="auto"/>
        <w:left w:val="none" w:sz="0" w:space="0" w:color="auto"/>
        <w:bottom w:val="none" w:sz="0" w:space="0" w:color="auto"/>
        <w:right w:val="none" w:sz="0" w:space="0" w:color="auto"/>
      </w:divBdr>
    </w:div>
    <w:div w:id="294719556">
      <w:bodyDiv w:val="1"/>
      <w:marLeft w:val="0"/>
      <w:marRight w:val="0"/>
      <w:marTop w:val="0"/>
      <w:marBottom w:val="0"/>
      <w:divBdr>
        <w:top w:val="none" w:sz="0" w:space="0" w:color="auto"/>
        <w:left w:val="none" w:sz="0" w:space="0" w:color="auto"/>
        <w:bottom w:val="none" w:sz="0" w:space="0" w:color="auto"/>
        <w:right w:val="none" w:sz="0" w:space="0" w:color="auto"/>
      </w:divBdr>
    </w:div>
    <w:div w:id="297296171">
      <w:bodyDiv w:val="1"/>
      <w:marLeft w:val="0"/>
      <w:marRight w:val="0"/>
      <w:marTop w:val="0"/>
      <w:marBottom w:val="0"/>
      <w:divBdr>
        <w:top w:val="none" w:sz="0" w:space="0" w:color="auto"/>
        <w:left w:val="none" w:sz="0" w:space="0" w:color="auto"/>
        <w:bottom w:val="none" w:sz="0" w:space="0" w:color="auto"/>
        <w:right w:val="none" w:sz="0" w:space="0" w:color="auto"/>
      </w:divBdr>
    </w:div>
    <w:div w:id="297415416">
      <w:bodyDiv w:val="1"/>
      <w:marLeft w:val="0"/>
      <w:marRight w:val="0"/>
      <w:marTop w:val="0"/>
      <w:marBottom w:val="0"/>
      <w:divBdr>
        <w:top w:val="none" w:sz="0" w:space="0" w:color="auto"/>
        <w:left w:val="none" w:sz="0" w:space="0" w:color="auto"/>
        <w:bottom w:val="none" w:sz="0" w:space="0" w:color="auto"/>
        <w:right w:val="none" w:sz="0" w:space="0" w:color="auto"/>
      </w:divBdr>
    </w:div>
    <w:div w:id="309092943">
      <w:bodyDiv w:val="1"/>
      <w:marLeft w:val="0"/>
      <w:marRight w:val="0"/>
      <w:marTop w:val="0"/>
      <w:marBottom w:val="0"/>
      <w:divBdr>
        <w:top w:val="none" w:sz="0" w:space="0" w:color="auto"/>
        <w:left w:val="none" w:sz="0" w:space="0" w:color="auto"/>
        <w:bottom w:val="none" w:sz="0" w:space="0" w:color="auto"/>
        <w:right w:val="none" w:sz="0" w:space="0" w:color="auto"/>
      </w:divBdr>
    </w:div>
    <w:div w:id="316568259">
      <w:bodyDiv w:val="1"/>
      <w:marLeft w:val="0"/>
      <w:marRight w:val="0"/>
      <w:marTop w:val="0"/>
      <w:marBottom w:val="0"/>
      <w:divBdr>
        <w:top w:val="none" w:sz="0" w:space="0" w:color="auto"/>
        <w:left w:val="none" w:sz="0" w:space="0" w:color="auto"/>
        <w:bottom w:val="none" w:sz="0" w:space="0" w:color="auto"/>
        <w:right w:val="none" w:sz="0" w:space="0" w:color="auto"/>
      </w:divBdr>
    </w:div>
    <w:div w:id="32050277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5499229">
      <w:bodyDiv w:val="1"/>
      <w:marLeft w:val="0"/>
      <w:marRight w:val="0"/>
      <w:marTop w:val="0"/>
      <w:marBottom w:val="0"/>
      <w:divBdr>
        <w:top w:val="none" w:sz="0" w:space="0" w:color="auto"/>
        <w:left w:val="none" w:sz="0" w:space="0" w:color="auto"/>
        <w:bottom w:val="none" w:sz="0" w:space="0" w:color="auto"/>
        <w:right w:val="none" w:sz="0" w:space="0" w:color="auto"/>
      </w:divBdr>
    </w:div>
    <w:div w:id="340861743">
      <w:bodyDiv w:val="1"/>
      <w:marLeft w:val="0"/>
      <w:marRight w:val="0"/>
      <w:marTop w:val="0"/>
      <w:marBottom w:val="0"/>
      <w:divBdr>
        <w:top w:val="none" w:sz="0" w:space="0" w:color="auto"/>
        <w:left w:val="none" w:sz="0" w:space="0" w:color="auto"/>
        <w:bottom w:val="none" w:sz="0" w:space="0" w:color="auto"/>
        <w:right w:val="none" w:sz="0" w:space="0" w:color="auto"/>
      </w:divBdr>
    </w:div>
    <w:div w:id="348487467">
      <w:bodyDiv w:val="1"/>
      <w:marLeft w:val="0"/>
      <w:marRight w:val="0"/>
      <w:marTop w:val="0"/>
      <w:marBottom w:val="0"/>
      <w:divBdr>
        <w:top w:val="none" w:sz="0" w:space="0" w:color="auto"/>
        <w:left w:val="none" w:sz="0" w:space="0" w:color="auto"/>
        <w:bottom w:val="none" w:sz="0" w:space="0" w:color="auto"/>
        <w:right w:val="none" w:sz="0" w:space="0" w:color="auto"/>
      </w:divBdr>
    </w:div>
    <w:div w:id="348607934">
      <w:bodyDiv w:val="1"/>
      <w:marLeft w:val="0"/>
      <w:marRight w:val="0"/>
      <w:marTop w:val="0"/>
      <w:marBottom w:val="0"/>
      <w:divBdr>
        <w:top w:val="none" w:sz="0" w:space="0" w:color="auto"/>
        <w:left w:val="none" w:sz="0" w:space="0" w:color="auto"/>
        <w:bottom w:val="none" w:sz="0" w:space="0" w:color="auto"/>
        <w:right w:val="none" w:sz="0" w:space="0" w:color="auto"/>
      </w:divBdr>
    </w:div>
    <w:div w:id="349722685">
      <w:bodyDiv w:val="1"/>
      <w:marLeft w:val="0"/>
      <w:marRight w:val="0"/>
      <w:marTop w:val="0"/>
      <w:marBottom w:val="0"/>
      <w:divBdr>
        <w:top w:val="none" w:sz="0" w:space="0" w:color="auto"/>
        <w:left w:val="none" w:sz="0" w:space="0" w:color="auto"/>
        <w:bottom w:val="none" w:sz="0" w:space="0" w:color="auto"/>
        <w:right w:val="none" w:sz="0" w:space="0" w:color="auto"/>
      </w:divBdr>
      <w:divsChild>
        <w:div w:id="1339192277">
          <w:marLeft w:val="0"/>
          <w:marRight w:val="0"/>
          <w:marTop w:val="0"/>
          <w:marBottom w:val="0"/>
          <w:divBdr>
            <w:top w:val="none" w:sz="0" w:space="0" w:color="auto"/>
            <w:left w:val="none" w:sz="0" w:space="0" w:color="auto"/>
            <w:bottom w:val="none" w:sz="0" w:space="0" w:color="auto"/>
            <w:right w:val="none" w:sz="0" w:space="0" w:color="auto"/>
          </w:divBdr>
        </w:div>
        <w:div w:id="1853298213">
          <w:marLeft w:val="0"/>
          <w:marRight w:val="0"/>
          <w:marTop w:val="0"/>
          <w:marBottom w:val="0"/>
          <w:divBdr>
            <w:top w:val="none" w:sz="0" w:space="0" w:color="auto"/>
            <w:left w:val="none" w:sz="0" w:space="0" w:color="auto"/>
            <w:bottom w:val="none" w:sz="0" w:space="0" w:color="auto"/>
            <w:right w:val="none" w:sz="0" w:space="0" w:color="auto"/>
          </w:divBdr>
        </w:div>
      </w:divsChild>
    </w:div>
    <w:div w:id="355430304">
      <w:bodyDiv w:val="1"/>
      <w:marLeft w:val="0"/>
      <w:marRight w:val="0"/>
      <w:marTop w:val="0"/>
      <w:marBottom w:val="0"/>
      <w:divBdr>
        <w:top w:val="none" w:sz="0" w:space="0" w:color="auto"/>
        <w:left w:val="none" w:sz="0" w:space="0" w:color="auto"/>
        <w:bottom w:val="none" w:sz="0" w:space="0" w:color="auto"/>
        <w:right w:val="none" w:sz="0" w:space="0" w:color="auto"/>
      </w:divBdr>
    </w:div>
    <w:div w:id="356006219">
      <w:bodyDiv w:val="1"/>
      <w:marLeft w:val="0"/>
      <w:marRight w:val="0"/>
      <w:marTop w:val="0"/>
      <w:marBottom w:val="0"/>
      <w:divBdr>
        <w:top w:val="none" w:sz="0" w:space="0" w:color="auto"/>
        <w:left w:val="none" w:sz="0" w:space="0" w:color="auto"/>
        <w:bottom w:val="none" w:sz="0" w:space="0" w:color="auto"/>
        <w:right w:val="none" w:sz="0" w:space="0" w:color="auto"/>
      </w:divBdr>
    </w:div>
    <w:div w:id="356975878">
      <w:bodyDiv w:val="1"/>
      <w:marLeft w:val="0"/>
      <w:marRight w:val="0"/>
      <w:marTop w:val="0"/>
      <w:marBottom w:val="0"/>
      <w:divBdr>
        <w:top w:val="none" w:sz="0" w:space="0" w:color="auto"/>
        <w:left w:val="none" w:sz="0" w:space="0" w:color="auto"/>
        <w:bottom w:val="none" w:sz="0" w:space="0" w:color="auto"/>
        <w:right w:val="none" w:sz="0" w:space="0" w:color="auto"/>
      </w:divBdr>
    </w:div>
    <w:div w:id="359480590">
      <w:bodyDiv w:val="1"/>
      <w:marLeft w:val="0"/>
      <w:marRight w:val="0"/>
      <w:marTop w:val="0"/>
      <w:marBottom w:val="0"/>
      <w:divBdr>
        <w:top w:val="none" w:sz="0" w:space="0" w:color="auto"/>
        <w:left w:val="none" w:sz="0" w:space="0" w:color="auto"/>
        <w:bottom w:val="none" w:sz="0" w:space="0" w:color="auto"/>
        <w:right w:val="none" w:sz="0" w:space="0" w:color="auto"/>
      </w:divBdr>
    </w:div>
    <w:div w:id="378016435">
      <w:bodyDiv w:val="1"/>
      <w:marLeft w:val="0"/>
      <w:marRight w:val="0"/>
      <w:marTop w:val="0"/>
      <w:marBottom w:val="0"/>
      <w:divBdr>
        <w:top w:val="none" w:sz="0" w:space="0" w:color="auto"/>
        <w:left w:val="none" w:sz="0" w:space="0" w:color="auto"/>
        <w:bottom w:val="none" w:sz="0" w:space="0" w:color="auto"/>
        <w:right w:val="none" w:sz="0" w:space="0" w:color="auto"/>
      </w:divBdr>
    </w:div>
    <w:div w:id="380060583">
      <w:bodyDiv w:val="1"/>
      <w:marLeft w:val="0"/>
      <w:marRight w:val="0"/>
      <w:marTop w:val="0"/>
      <w:marBottom w:val="0"/>
      <w:divBdr>
        <w:top w:val="none" w:sz="0" w:space="0" w:color="auto"/>
        <w:left w:val="none" w:sz="0" w:space="0" w:color="auto"/>
        <w:bottom w:val="none" w:sz="0" w:space="0" w:color="auto"/>
        <w:right w:val="none" w:sz="0" w:space="0" w:color="auto"/>
      </w:divBdr>
    </w:div>
    <w:div w:id="391001956">
      <w:bodyDiv w:val="1"/>
      <w:marLeft w:val="0"/>
      <w:marRight w:val="0"/>
      <w:marTop w:val="0"/>
      <w:marBottom w:val="0"/>
      <w:divBdr>
        <w:top w:val="none" w:sz="0" w:space="0" w:color="auto"/>
        <w:left w:val="none" w:sz="0" w:space="0" w:color="auto"/>
        <w:bottom w:val="none" w:sz="0" w:space="0" w:color="auto"/>
        <w:right w:val="none" w:sz="0" w:space="0" w:color="auto"/>
      </w:divBdr>
    </w:div>
    <w:div w:id="392429835">
      <w:bodyDiv w:val="1"/>
      <w:marLeft w:val="0"/>
      <w:marRight w:val="0"/>
      <w:marTop w:val="0"/>
      <w:marBottom w:val="0"/>
      <w:divBdr>
        <w:top w:val="none" w:sz="0" w:space="0" w:color="auto"/>
        <w:left w:val="none" w:sz="0" w:space="0" w:color="auto"/>
        <w:bottom w:val="none" w:sz="0" w:space="0" w:color="auto"/>
        <w:right w:val="none" w:sz="0" w:space="0" w:color="auto"/>
      </w:divBdr>
    </w:div>
    <w:div w:id="399133173">
      <w:bodyDiv w:val="1"/>
      <w:marLeft w:val="0"/>
      <w:marRight w:val="0"/>
      <w:marTop w:val="0"/>
      <w:marBottom w:val="0"/>
      <w:divBdr>
        <w:top w:val="none" w:sz="0" w:space="0" w:color="auto"/>
        <w:left w:val="none" w:sz="0" w:space="0" w:color="auto"/>
        <w:bottom w:val="none" w:sz="0" w:space="0" w:color="auto"/>
        <w:right w:val="none" w:sz="0" w:space="0" w:color="auto"/>
      </w:divBdr>
    </w:div>
    <w:div w:id="402412935">
      <w:bodyDiv w:val="1"/>
      <w:marLeft w:val="0"/>
      <w:marRight w:val="0"/>
      <w:marTop w:val="0"/>
      <w:marBottom w:val="0"/>
      <w:divBdr>
        <w:top w:val="none" w:sz="0" w:space="0" w:color="auto"/>
        <w:left w:val="none" w:sz="0" w:space="0" w:color="auto"/>
        <w:bottom w:val="none" w:sz="0" w:space="0" w:color="auto"/>
        <w:right w:val="none" w:sz="0" w:space="0" w:color="auto"/>
      </w:divBdr>
    </w:div>
    <w:div w:id="403722009">
      <w:bodyDiv w:val="1"/>
      <w:marLeft w:val="0"/>
      <w:marRight w:val="0"/>
      <w:marTop w:val="0"/>
      <w:marBottom w:val="0"/>
      <w:divBdr>
        <w:top w:val="none" w:sz="0" w:space="0" w:color="auto"/>
        <w:left w:val="none" w:sz="0" w:space="0" w:color="auto"/>
        <w:bottom w:val="none" w:sz="0" w:space="0" w:color="auto"/>
        <w:right w:val="none" w:sz="0" w:space="0" w:color="auto"/>
      </w:divBdr>
    </w:div>
    <w:div w:id="405761323">
      <w:bodyDiv w:val="1"/>
      <w:marLeft w:val="0"/>
      <w:marRight w:val="0"/>
      <w:marTop w:val="0"/>
      <w:marBottom w:val="0"/>
      <w:divBdr>
        <w:top w:val="none" w:sz="0" w:space="0" w:color="auto"/>
        <w:left w:val="none" w:sz="0" w:space="0" w:color="auto"/>
        <w:bottom w:val="none" w:sz="0" w:space="0" w:color="auto"/>
        <w:right w:val="none" w:sz="0" w:space="0" w:color="auto"/>
      </w:divBdr>
    </w:div>
    <w:div w:id="416557396">
      <w:bodyDiv w:val="1"/>
      <w:marLeft w:val="0"/>
      <w:marRight w:val="0"/>
      <w:marTop w:val="0"/>
      <w:marBottom w:val="0"/>
      <w:divBdr>
        <w:top w:val="none" w:sz="0" w:space="0" w:color="auto"/>
        <w:left w:val="none" w:sz="0" w:space="0" w:color="auto"/>
        <w:bottom w:val="none" w:sz="0" w:space="0" w:color="auto"/>
        <w:right w:val="none" w:sz="0" w:space="0" w:color="auto"/>
      </w:divBdr>
    </w:div>
    <w:div w:id="417797138">
      <w:bodyDiv w:val="1"/>
      <w:marLeft w:val="0"/>
      <w:marRight w:val="0"/>
      <w:marTop w:val="0"/>
      <w:marBottom w:val="0"/>
      <w:divBdr>
        <w:top w:val="none" w:sz="0" w:space="0" w:color="auto"/>
        <w:left w:val="none" w:sz="0" w:space="0" w:color="auto"/>
        <w:bottom w:val="none" w:sz="0" w:space="0" w:color="auto"/>
        <w:right w:val="none" w:sz="0" w:space="0" w:color="auto"/>
      </w:divBdr>
    </w:div>
    <w:div w:id="418527431">
      <w:bodyDiv w:val="1"/>
      <w:marLeft w:val="0"/>
      <w:marRight w:val="0"/>
      <w:marTop w:val="0"/>
      <w:marBottom w:val="0"/>
      <w:divBdr>
        <w:top w:val="none" w:sz="0" w:space="0" w:color="auto"/>
        <w:left w:val="none" w:sz="0" w:space="0" w:color="auto"/>
        <w:bottom w:val="none" w:sz="0" w:space="0" w:color="auto"/>
        <w:right w:val="none" w:sz="0" w:space="0" w:color="auto"/>
      </w:divBdr>
    </w:div>
    <w:div w:id="428475822">
      <w:bodyDiv w:val="1"/>
      <w:marLeft w:val="0"/>
      <w:marRight w:val="0"/>
      <w:marTop w:val="0"/>
      <w:marBottom w:val="0"/>
      <w:divBdr>
        <w:top w:val="none" w:sz="0" w:space="0" w:color="auto"/>
        <w:left w:val="none" w:sz="0" w:space="0" w:color="auto"/>
        <w:bottom w:val="none" w:sz="0" w:space="0" w:color="auto"/>
        <w:right w:val="none" w:sz="0" w:space="0" w:color="auto"/>
      </w:divBdr>
    </w:div>
    <w:div w:id="429814505">
      <w:bodyDiv w:val="1"/>
      <w:marLeft w:val="0"/>
      <w:marRight w:val="0"/>
      <w:marTop w:val="0"/>
      <w:marBottom w:val="0"/>
      <w:divBdr>
        <w:top w:val="none" w:sz="0" w:space="0" w:color="auto"/>
        <w:left w:val="none" w:sz="0" w:space="0" w:color="auto"/>
        <w:bottom w:val="none" w:sz="0" w:space="0" w:color="auto"/>
        <w:right w:val="none" w:sz="0" w:space="0" w:color="auto"/>
      </w:divBdr>
    </w:div>
    <w:div w:id="431244809">
      <w:bodyDiv w:val="1"/>
      <w:marLeft w:val="0"/>
      <w:marRight w:val="0"/>
      <w:marTop w:val="0"/>
      <w:marBottom w:val="0"/>
      <w:divBdr>
        <w:top w:val="none" w:sz="0" w:space="0" w:color="auto"/>
        <w:left w:val="none" w:sz="0" w:space="0" w:color="auto"/>
        <w:bottom w:val="none" w:sz="0" w:space="0" w:color="auto"/>
        <w:right w:val="none" w:sz="0" w:space="0" w:color="auto"/>
      </w:divBdr>
    </w:div>
    <w:div w:id="446509769">
      <w:bodyDiv w:val="1"/>
      <w:marLeft w:val="0"/>
      <w:marRight w:val="0"/>
      <w:marTop w:val="0"/>
      <w:marBottom w:val="0"/>
      <w:divBdr>
        <w:top w:val="none" w:sz="0" w:space="0" w:color="auto"/>
        <w:left w:val="none" w:sz="0" w:space="0" w:color="auto"/>
        <w:bottom w:val="none" w:sz="0" w:space="0" w:color="auto"/>
        <w:right w:val="none" w:sz="0" w:space="0" w:color="auto"/>
      </w:divBdr>
    </w:div>
    <w:div w:id="456611030">
      <w:bodyDiv w:val="1"/>
      <w:marLeft w:val="0"/>
      <w:marRight w:val="0"/>
      <w:marTop w:val="0"/>
      <w:marBottom w:val="0"/>
      <w:divBdr>
        <w:top w:val="none" w:sz="0" w:space="0" w:color="auto"/>
        <w:left w:val="none" w:sz="0" w:space="0" w:color="auto"/>
        <w:bottom w:val="none" w:sz="0" w:space="0" w:color="auto"/>
        <w:right w:val="none" w:sz="0" w:space="0" w:color="auto"/>
      </w:divBdr>
    </w:div>
    <w:div w:id="463624118">
      <w:bodyDiv w:val="1"/>
      <w:marLeft w:val="0"/>
      <w:marRight w:val="0"/>
      <w:marTop w:val="0"/>
      <w:marBottom w:val="0"/>
      <w:divBdr>
        <w:top w:val="none" w:sz="0" w:space="0" w:color="auto"/>
        <w:left w:val="none" w:sz="0" w:space="0" w:color="auto"/>
        <w:bottom w:val="none" w:sz="0" w:space="0" w:color="auto"/>
        <w:right w:val="none" w:sz="0" w:space="0" w:color="auto"/>
      </w:divBdr>
    </w:div>
    <w:div w:id="463815416">
      <w:bodyDiv w:val="1"/>
      <w:marLeft w:val="0"/>
      <w:marRight w:val="0"/>
      <w:marTop w:val="0"/>
      <w:marBottom w:val="0"/>
      <w:divBdr>
        <w:top w:val="none" w:sz="0" w:space="0" w:color="auto"/>
        <w:left w:val="none" w:sz="0" w:space="0" w:color="auto"/>
        <w:bottom w:val="none" w:sz="0" w:space="0" w:color="auto"/>
        <w:right w:val="none" w:sz="0" w:space="0" w:color="auto"/>
      </w:divBdr>
    </w:div>
    <w:div w:id="468783869">
      <w:bodyDiv w:val="1"/>
      <w:marLeft w:val="0"/>
      <w:marRight w:val="0"/>
      <w:marTop w:val="0"/>
      <w:marBottom w:val="0"/>
      <w:divBdr>
        <w:top w:val="none" w:sz="0" w:space="0" w:color="auto"/>
        <w:left w:val="none" w:sz="0" w:space="0" w:color="auto"/>
        <w:bottom w:val="none" w:sz="0" w:space="0" w:color="auto"/>
        <w:right w:val="none" w:sz="0" w:space="0" w:color="auto"/>
      </w:divBdr>
    </w:div>
    <w:div w:id="477846473">
      <w:bodyDiv w:val="1"/>
      <w:marLeft w:val="0"/>
      <w:marRight w:val="0"/>
      <w:marTop w:val="0"/>
      <w:marBottom w:val="0"/>
      <w:divBdr>
        <w:top w:val="none" w:sz="0" w:space="0" w:color="auto"/>
        <w:left w:val="none" w:sz="0" w:space="0" w:color="auto"/>
        <w:bottom w:val="none" w:sz="0" w:space="0" w:color="auto"/>
        <w:right w:val="none" w:sz="0" w:space="0" w:color="auto"/>
      </w:divBdr>
    </w:div>
    <w:div w:id="484669609">
      <w:bodyDiv w:val="1"/>
      <w:marLeft w:val="0"/>
      <w:marRight w:val="0"/>
      <w:marTop w:val="0"/>
      <w:marBottom w:val="0"/>
      <w:divBdr>
        <w:top w:val="none" w:sz="0" w:space="0" w:color="auto"/>
        <w:left w:val="none" w:sz="0" w:space="0" w:color="auto"/>
        <w:bottom w:val="none" w:sz="0" w:space="0" w:color="auto"/>
        <w:right w:val="none" w:sz="0" w:space="0" w:color="auto"/>
      </w:divBdr>
    </w:div>
    <w:div w:id="492648563">
      <w:bodyDiv w:val="1"/>
      <w:marLeft w:val="0"/>
      <w:marRight w:val="0"/>
      <w:marTop w:val="0"/>
      <w:marBottom w:val="0"/>
      <w:divBdr>
        <w:top w:val="none" w:sz="0" w:space="0" w:color="auto"/>
        <w:left w:val="none" w:sz="0" w:space="0" w:color="auto"/>
        <w:bottom w:val="none" w:sz="0" w:space="0" w:color="auto"/>
        <w:right w:val="none" w:sz="0" w:space="0" w:color="auto"/>
      </w:divBdr>
    </w:div>
    <w:div w:id="497157931">
      <w:bodyDiv w:val="1"/>
      <w:marLeft w:val="0"/>
      <w:marRight w:val="0"/>
      <w:marTop w:val="0"/>
      <w:marBottom w:val="0"/>
      <w:divBdr>
        <w:top w:val="none" w:sz="0" w:space="0" w:color="auto"/>
        <w:left w:val="none" w:sz="0" w:space="0" w:color="auto"/>
        <w:bottom w:val="none" w:sz="0" w:space="0" w:color="auto"/>
        <w:right w:val="none" w:sz="0" w:space="0" w:color="auto"/>
      </w:divBdr>
    </w:div>
    <w:div w:id="502746064">
      <w:bodyDiv w:val="1"/>
      <w:marLeft w:val="0"/>
      <w:marRight w:val="0"/>
      <w:marTop w:val="0"/>
      <w:marBottom w:val="0"/>
      <w:divBdr>
        <w:top w:val="none" w:sz="0" w:space="0" w:color="auto"/>
        <w:left w:val="none" w:sz="0" w:space="0" w:color="auto"/>
        <w:bottom w:val="none" w:sz="0" w:space="0" w:color="auto"/>
        <w:right w:val="none" w:sz="0" w:space="0" w:color="auto"/>
      </w:divBdr>
    </w:div>
    <w:div w:id="517888521">
      <w:bodyDiv w:val="1"/>
      <w:marLeft w:val="0"/>
      <w:marRight w:val="0"/>
      <w:marTop w:val="0"/>
      <w:marBottom w:val="0"/>
      <w:divBdr>
        <w:top w:val="none" w:sz="0" w:space="0" w:color="auto"/>
        <w:left w:val="none" w:sz="0" w:space="0" w:color="auto"/>
        <w:bottom w:val="none" w:sz="0" w:space="0" w:color="auto"/>
        <w:right w:val="none" w:sz="0" w:space="0" w:color="auto"/>
      </w:divBdr>
    </w:div>
    <w:div w:id="528683665">
      <w:bodyDiv w:val="1"/>
      <w:marLeft w:val="0"/>
      <w:marRight w:val="0"/>
      <w:marTop w:val="0"/>
      <w:marBottom w:val="0"/>
      <w:divBdr>
        <w:top w:val="none" w:sz="0" w:space="0" w:color="auto"/>
        <w:left w:val="none" w:sz="0" w:space="0" w:color="auto"/>
        <w:bottom w:val="none" w:sz="0" w:space="0" w:color="auto"/>
        <w:right w:val="none" w:sz="0" w:space="0" w:color="auto"/>
      </w:divBdr>
    </w:div>
    <w:div w:id="53211784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7375426">
      <w:bodyDiv w:val="1"/>
      <w:marLeft w:val="0"/>
      <w:marRight w:val="0"/>
      <w:marTop w:val="0"/>
      <w:marBottom w:val="0"/>
      <w:divBdr>
        <w:top w:val="none" w:sz="0" w:space="0" w:color="auto"/>
        <w:left w:val="none" w:sz="0" w:space="0" w:color="auto"/>
        <w:bottom w:val="none" w:sz="0" w:space="0" w:color="auto"/>
        <w:right w:val="none" w:sz="0" w:space="0" w:color="auto"/>
      </w:divBdr>
    </w:div>
    <w:div w:id="547883385">
      <w:bodyDiv w:val="1"/>
      <w:marLeft w:val="0"/>
      <w:marRight w:val="0"/>
      <w:marTop w:val="0"/>
      <w:marBottom w:val="0"/>
      <w:divBdr>
        <w:top w:val="none" w:sz="0" w:space="0" w:color="auto"/>
        <w:left w:val="none" w:sz="0" w:space="0" w:color="auto"/>
        <w:bottom w:val="none" w:sz="0" w:space="0" w:color="auto"/>
        <w:right w:val="none" w:sz="0" w:space="0" w:color="auto"/>
      </w:divBdr>
    </w:div>
    <w:div w:id="553083539">
      <w:bodyDiv w:val="1"/>
      <w:marLeft w:val="0"/>
      <w:marRight w:val="0"/>
      <w:marTop w:val="0"/>
      <w:marBottom w:val="0"/>
      <w:divBdr>
        <w:top w:val="none" w:sz="0" w:space="0" w:color="auto"/>
        <w:left w:val="none" w:sz="0" w:space="0" w:color="auto"/>
        <w:bottom w:val="none" w:sz="0" w:space="0" w:color="auto"/>
        <w:right w:val="none" w:sz="0" w:space="0" w:color="auto"/>
      </w:divBdr>
    </w:div>
    <w:div w:id="555581332">
      <w:bodyDiv w:val="1"/>
      <w:marLeft w:val="0"/>
      <w:marRight w:val="0"/>
      <w:marTop w:val="0"/>
      <w:marBottom w:val="0"/>
      <w:divBdr>
        <w:top w:val="none" w:sz="0" w:space="0" w:color="auto"/>
        <w:left w:val="none" w:sz="0" w:space="0" w:color="auto"/>
        <w:bottom w:val="none" w:sz="0" w:space="0" w:color="auto"/>
        <w:right w:val="none" w:sz="0" w:space="0" w:color="auto"/>
      </w:divBdr>
    </w:div>
    <w:div w:id="563487121">
      <w:bodyDiv w:val="1"/>
      <w:marLeft w:val="0"/>
      <w:marRight w:val="0"/>
      <w:marTop w:val="0"/>
      <w:marBottom w:val="0"/>
      <w:divBdr>
        <w:top w:val="none" w:sz="0" w:space="0" w:color="auto"/>
        <w:left w:val="none" w:sz="0" w:space="0" w:color="auto"/>
        <w:bottom w:val="none" w:sz="0" w:space="0" w:color="auto"/>
        <w:right w:val="none" w:sz="0" w:space="0" w:color="auto"/>
      </w:divBdr>
    </w:div>
    <w:div w:id="582498298">
      <w:bodyDiv w:val="1"/>
      <w:marLeft w:val="0"/>
      <w:marRight w:val="0"/>
      <w:marTop w:val="0"/>
      <w:marBottom w:val="0"/>
      <w:divBdr>
        <w:top w:val="none" w:sz="0" w:space="0" w:color="auto"/>
        <w:left w:val="none" w:sz="0" w:space="0" w:color="auto"/>
        <w:bottom w:val="none" w:sz="0" w:space="0" w:color="auto"/>
        <w:right w:val="none" w:sz="0" w:space="0" w:color="auto"/>
      </w:divBdr>
    </w:div>
    <w:div w:id="58603745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6254517">
      <w:bodyDiv w:val="1"/>
      <w:marLeft w:val="0"/>
      <w:marRight w:val="0"/>
      <w:marTop w:val="0"/>
      <w:marBottom w:val="0"/>
      <w:divBdr>
        <w:top w:val="none" w:sz="0" w:space="0" w:color="auto"/>
        <w:left w:val="none" w:sz="0" w:space="0" w:color="auto"/>
        <w:bottom w:val="none" w:sz="0" w:space="0" w:color="auto"/>
        <w:right w:val="none" w:sz="0" w:space="0" w:color="auto"/>
      </w:divBdr>
    </w:div>
    <w:div w:id="622805699">
      <w:bodyDiv w:val="1"/>
      <w:marLeft w:val="0"/>
      <w:marRight w:val="0"/>
      <w:marTop w:val="0"/>
      <w:marBottom w:val="0"/>
      <w:divBdr>
        <w:top w:val="none" w:sz="0" w:space="0" w:color="auto"/>
        <w:left w:val="none" w:sz="0" w:space="0" w:color="auto"/>
        <w:bottom w:val="none" w:sz="0" w:space="0" w:color="auto"/>
        <w:right w:val="none" w:sz="0" w:space="0" w:color="auto"/>
      </w:divBdr>
    </w:div>
    <w:div w:id="626620483">
      <w:bodyDiv w:val="1"/>
      <w:marLeft w:val="0"/>
      <w:marRight w:val="0"/>
      <w:marTop w:val="0"/>
      <w:marBottom w:val="0"/>
      <w:divBdr>
        <w:top w:val="none" w:sz="0" w:space="0" w:color="auto"/>
        <w:left w:val="none" w:sz="0" w:space="0" w:color="auto"/>
        <w:bottom w:val="none" w:sz="0" w:space="0" w:color="auto"/>
        <w:right w:val="none" w:sz="0" w:space="0" w:color="auto"/>
      </w:divBdr>
    </w:div>
    <w:div w:id="629939044">
      <w:bodyDiv w:val="1"/>
      <w:marLeft w:val="0"/>
      <w:marRight w:val="0"/>
      <w:marTop w:val="0"/>
      <w:marBottom w:val="0"/>
      <w:divBdr>
        <w:top w:val="none" w:sz="0" w:space="0" w:color="auto"/>
        <w:left w:val="none" w:sz="0" w:space="0" w:color="auto"/>
        <w:bottom w:val="none" w:sz="0" w:space="0" w:color="auto"/>
        <w:right w:val="none" w:sz="0" w:space="0" w:color="auto"/>
      </w:divBdr>
    </w:div>
    <w:div w:id="632057849">
      <w:bodyDiv w:val="1"/>
      <w:marLeft w:val="0"/>
      <w:marRight w:val="0"/>
      <w:marTop w:val="0"/>
      <w:marBottom w:val="0"/>
      <w:divBdr>
        <w:top w:val="none" w:sz="0" w:space="0" w:color="auto"/>
        <w:left w:val="none" w:sz="0" w:space="0" w:color="auto"/>
        <w:bottom w:val="none" w:sz="0" w:space="0" w:color="auto"/>
        <w:right w:val="none" w:sz="0" w:space="0" w:color="auto"/>
      </w:divBdr>
    </w:div>
    <w:div w:id="635109906">
      <w:bodyDiv w:val="1"/>
      <w:marLeft w:val="0"/>
      <w:marRight w:val="0"/>
      <w:marTop w:val="0"/>
      <w:marBottom w:val="0"/>
      <w:divBdr>
        <w:top w:val="none" w:sz="0" w:space="0" w:color="auto"/>
        <w:left w:val="none" w:sz="0" w:space="0" w:color="auto"/>
        <w:bottom w:val="none" w:sz="0" w:space="0" w:color="auto"/>
        <w:right w:val="none" w:sz="0" w:space="0" w:color="auto"/>
      </w:divBdr>
    </w:div>
    <w:div w:id="637346489">
      <w:bodyDiv w:val="1"/>
      <w:marLeft w:val="0"/>
      <w:marRight w:val="0"/>
      <w:marTop w:val="0"/>
      <w:marBottom w:val="0"/>
      <w:divBdr>
        <w:top w:val="none" w:sz="0" w:space="0" w:color="auto"/>
        <w:left w:val="none" w:sz="0" w:space="0" w:color="auto"/>
        <w:bottom w:val="none" w:sz="0" w:space="0" w:color="auto"/>
        <w:right w:val="none" w:sz="0" w:space="0" w:color="auto"/>
      </w:divBdr>
    </w:div>
    <w:div w:id="648904671">
      <w:bodyDiv w:val="1"/>
      <w:marLeft w:val="0"/>
      <w:marRight w:val="0"/>
      <w:marTop w:val="0"/>
      <w:marBottom w:val="0"/>
      <w:divBdr>
        <w:top w:val="none" w:sz="0" w:space="0" w:color="auto"/>
        <w:left w:val="none" w:sz="0" w:space="0" w:color="auto"/>
        <w:bottom w:val="none" w:sz="0" w:space="0" w:color="auto"/>
        <w:right w:val="none" w:sz="0" w:space="0" w:color="auto"/>
      </w:divBdr>
    </w:div>
    <w:div w:id="659041526">
      <w:bodyDiv w:val="1"/>
      <w:marLeft w:val="0"/>
      <w:marRight w:val="0"/>
      <w:marTop w:val="0"/>
      <w:marBottom w:val="0"/>
      <w:divBdr>
        <w:top w:val="none" w:sz="0" w:space="0" w:color="auto"/>
        <w:left w:val="none" w:sz="0" w:space="0" w:color="auto"/>
        <w:bottom w:val="none" w:sz="0" w:space="0" w:color="auto"/>
        <w:right w:val="none" w:sz="0" w:space="0" w:color="auto"/>
      </w:divBdr>
    </w:div>
    <w:div w:id="664668753">
      <w:bodyDiv w:val="1"/>
      <w:marLeft w:val="0"/>
      <w:marRight w:val="0"/>
      <w:marTop w:val="0"/>
      <w:marBottom w:val="0"/>
      <w:divBdr>
        <w:top w:val="none" w:sz="0" w:space="0" w:color="auto"/>
        <w:left w:val="none" w:sz="0" w:space="0" w:color="auto"/>
        <w:bottom w:val="none" w:sz="0" w:space="0" w:color="auto"/>
        <w:right w:val="none" w:sz="0" w:space="0" w:color="auto"/>
      </w:divBdr>
    </w:div>
    <w:div w:id="665281685">
      <w:bodyDiv w:val="1"/>
      <w:marLeft w:val="0"/>
      <w:marRight w:val="0"/>
      <w:marTop w:val="0"/>
      <w:marBottom w:val="0"/>
      <w:divBdr>
        <w:top w:val="none" w:sz="0" w:space="0" w:color="auto"/>
        <w:left w:val="none" w:sz="0" w:space="0" w:color="auto"/>
        <w:bottom w:val="none" w:sz="0" w:space="0" w:color="auto"/>
        <w:right w:val="none" w:sz="0" w:space="0" w:color="auto"/>
      </w:divBdr>
    </w:div>
    <w:div w:id="668749783">
      <w:bodyDiv w:val="1"/>
      <w:marLeft w:val="0"/>
      <w:marRight w:val="0"/>
      <w:marTop w:val="0"/>
      <w:marBottom w:val="0"/>
      <w:divBdr>
        <w:top w:val="none" w:sz="0" w:space="0" w:color="auto"/>
        <w:left w:val="none" w:sz="0" w:space="0" w:color="auto"/>
        <w:bottom w:val="none" w:sz="0" w:space="0" w:color="auto"/>
        <w:right w:val="none" w:sz="0" w:space="0" w:color="auto"/>
      </w:divBdr>
    </w:div>
    <w:div w:id="668992369">
      <w:bodyDiv w:val="1"/>
      <w:marLeft w:val="0"/>
      <w:marRight w:val="0"/>
      <w:marTop w:val="0"/>
      <w:marBottom w:val="0"/>
      <w:divBdr>
        <w:top w:val="none" w:sz="0" w:space="0" w:color="auto"/>
        <w:left w:val="none" w:sz="0" w:space="0" w:color="auto"/>
        <w:bottom w:val="none" w:sz="0" w:space="0" w:color="auto"/>
        <w:right w:val="none" w:sz="0" w:space="0" w:color="auto"/>
      </w:divBdr>
    </w:div>
    <w:div w:id="670065450">
      <w:bodyDiv w:val="1"/>
      <w:marLeft w:val="0"/>
      <w:marRight w:val="0"/>
      <w:marTop w:val="0"/>
      <w:marBottom w:val="0"/>
      <w:divBdr>
        <w:top w:val="none" w:sz="0" w:space="0" w:color="auto"/>
        <w:left w:val="none" w:sz="0" w:space="0" w:color="auto"/>
        <w:bottom w:val="none" w:sz="0" w:space="0" w:color="auto"/>
        <w:right w:val="none" w:sz="0" w:space="0" w:color="auto"/>
      </w:divBdr>
    </w:div>
    <w:div w:id="685599021">
      <w:bodyDiv w:val="1"/>
      <w:marLeft w:val="0"/>
      <w:marRight w:val="0"/>
      <w:marTop w:val="0"/>
      <w:marBottom w:val="0"/>
      <w:divBdr>
        <w:top w:val="none" w:sz="0" w:space="0" w:color="auto"/>
        <w:left w:val="none" w:sz="0" w:space="0" w:color="auto"/>
        <w:bottom w:val="none" w:sz="0" w:space="0" w:color="auto"/>
        <w:right w:val="none" w:sz="0" w:space="0" w:color="auto"/>
      </w:divBdr>
    </w:div>
    <w:div w:id="688291703">
      <w:bodyDiv w:val="1"/>
      <w:marLeft w:val="0"/>
      <w:marRight w:val="0"/>
      <w:marTop w:val="0"/>
      <w:marBottom w:val="0"/>
      <w:divBdr>
        <w:top w:val="none" w:sz="0" w:space="0" w:color="auto"/>
        <w:left w:val="none" w:sz="0" w:space="0" w:color="auto"/>
        <w:bottom w:val="none" w:sz="0" w:space="0" w:color="auto"/>
        <w:right w:val="none" w:sz="0" w:space="0" w:color="auto"/>
      </w:divBdr>
    </w:div>
    <w:div w:id="691608129">
      <w:bodyDiv w:val="1"/>
      <w:marLeft w:val="0"/>
      <w:marRight w:val="0"/>
      <w:marTop w:val="0"/>
      <w:marBottom w:val="0"/>
      <w:divBdr>
        <w:top w:val="none" w:sz="0" w:space="0" w:color="auto"/>
        <w:left w:val="none" w:sz="0" w:space="0" w:color="auto"/>
        <w:bottom w:val="none" w:sz="0" w:space="0" w:color="auto"/>
        <w:right w:val="none" w:sz="0" w:space="0" w:color="auto"/>
      </w:divBdr>
    </w:div>
    <w:div w:id="706178990">
      <w:bodyDiv w:val="1"/>
      <w:marLeft w:val="0"/>
      <w:marRight w:val="0"/>
      <w:marTop w:val="0"/>
      <w:marBottom w:val="0"/>
      <w:divBdr>
        <w:top w:val="none" w:sz="0" w:space="0" w:color="auto"/>
        <w:left w:val="none" w:sz="0" w:space="0" w:color="auto"/>
        <w:bottom w:val="none" w:sz="0" w:space="0" w:color="auto"/>
        <w:right w:val="none" w:sz="0" w:space="0" w:color="auto"/>
      </w:divBdr>
    </w:div>
    <w:div w:id="710302950">
      <w:bodyDiv w:val="1"/>
      <w:marLeft w:val="0"/>
      <w:marRight w:val="0"/>
      <w:marTop w:val="0"/>
      <w:marBottom w:val="0"/>
      <w:divBdr>
        <w:top w:val="none" w:sz="0" w:space="0" w:color="auto"/>
        <w:left w:val="none" w:sz="0" w:space="0" w:color="auto"/>
        <w:bottom w:val="none" w:sz="0" w:space="0" w:color="auto"/>
        <w:right w:val="none" w:sz="0" w:space="0" w:color="auto"/>
      </w:divBdr>
    </w:div>
    <w:div w:id="718674566">
      <w:bodyDiv w:val="1"/>
      <w:marLeft w:val="0"/>
      <w:marRight w:val="0"/>
      <w:marTop w:val="0"/>
      <w:marBottom w:val="0"/>
      <w:divBdr>
        <w:top w:val="none" w:sz="0" w:space="0" w:color="auto"/>
        <w:left w:val="none" w:sz="0" w:space="0" w:color="auto"/>
        <w:bottom w:val="none" w:sz="0" w:space="0" w:color="auto"/>
        <w:right w:val="none" w:sz="0" w:space="0" w:color="auto"/>
      </w:divBdr>
    </w:div>
    <w:div w:id="724570615">
      <w:bodyDiv w:val="1"/>
      <w:marLeft w:val="0"/>
      <w:marRight w:val="0"/>
      <w:marTop w:val="0"/>
      <w:marBottom w:val="0"/>
      <w:divBdr>
        <w:top w:val="none" w:sz="0" w:space="0" w:color="auto"/>
        <w:left w:val="none" w:sz="0" w:space="0" w:color="auto"/>
        <w:bottom w:val="none" w:sz="0" w:space="0" w:color="auto"/>
        <w:right w:val="none" w:sz="0" w:space="0" w:color="auto"/>
      </w:divBdr>
    </w:div>
    <w:div w:id="747003013">
      <w:bodyDiv w:val="1"/>
      <w:marLeft w:val="0"/>
      <w:marRight w:val="0"/>
      <w:marTop w:val="0"/>
      <w:marBottom w:val="0"/>
      <w:divBdr>
        <w:top w:val="none" w:sz="0" w:space="0" w:color="auto"/>
        <w:left w:val="none" w:sz="0" w:space="0" w:color="auto"/>
        <w:bottom w:val="none" w:sz="0" w:space="0" w:color="auto"/>
        <w:right w:val="none" w:sz="0" w:space="0" w:color="auto"/>
      </w:divBdr>
    </w:div>
    <w:div w:id="768087744">
      <w:bodyDiv w:val="1"/>
      <w:marLeft w:val="0"/>
      <w:marRight w:val="0"/>
      <w:marTop w:val="0"/>
      <w:marBottom w:val="0"/>
      <w:divBdr>
        <w:top w:val="none" w:sz="0" w:space="0" w:color="auto"/>
        <w:left w:val="none" w:sz="0" w:space="0" w:color="auto"/>
        <w:bottom w:val="none" w:sz="0" w:space="0" w:color="auto"/>
        <w:right w:val="none" w:sz="0" w:space="0" w:color="auto"/>
      </w:divBdr>
    </w:div>
    <w:div w:id="772356853">
      <w:bodyDiv w:val="1"/>
      <w:marLeft w:val="0"/>
      <w:marRight w:val="0"/>
      <w:marTop w:val="0"/>
      <w:marBottom w:val="0"/>
      <w:divBdr>
        <w:top w:val="none" w:sz="0" w:space="0" w:color="auto"/>
        <w:left w:val="none" w:sz="0" w:space="0" w:color="auto"/>
        <w:bottom w:val="none" w:sz="0" w:space="0" w:color="auto"/>
        <w:right w:val="none" w:sz="0" w:space="0" w:color="auto"/>
      </w:divBdr>
    </w:div>
    <w:div w:id="780953299">
      <w:bodyDiv w:val="1"/>
      <w:marLeft w:val="0"/>
      <w:marRight w:val="0"/>
      <w:marTop w:val="0"/>
      <w:marBottom w:val="0"/>
      <w:divBdr>
        <w:top w:val="none" w:sz="0" w:space="0" w:color="auto"/>
        <w:left w:val="none" w:sz="0" w:space="0" w:color="auto"/>
        <w:bottom w:val="none" w:sz="0" w:space="0" w:color="auto"/>
        <w:right w:val="none" w:sz="0" w:space="0" w:color="auto"/>
      </w:divBdr>
    </w:div>
    <w:div w:id="781388460">
      <w:bodyDiv w:val="1"/>
      <w:marLeft w:val="0"/>
      <w:marRight w:val="0"/>
      <w:marTop w:val="0"/>
      <w:marBottom w:val="0"/>
      <w:divBdr>
        <w:top w:val="none" w:sz="0" w:space="0" w:color="auto"/>
        <w:left w:val="none" w:sz="0" w:space="0" w:color="auto"/>
        <w:bottom w:val="none" w:sz="0" w:space="0" w:color="auto"/>
        <w:right w:val="none" w:sz="0" w:space="0" w:color="auto"/>
      </w:divBdr>
    </w:div>
    <w:div w:id="781537824">
      <w:bodyDiv w:val="1"/>
      <w:marLeft w:val="0"/>
      <w:marRight w:val="0"/>
      <w:marTop w:val="0"/>
      <w:marBottom w:val="0"/>
      <w:divBdr>
        <w:top w:val="none" w:sz="0" w:space="0" w:color="auto"/>
        <w:left w:val="none" w:sz="0" w:space="0" w:color="auto"/>
        <w:bottom w:val="none" w:sz="0" w:space="0" w:color="auto"/>
        <w:right w:val="none" w:sz="0" w:space="0" w:color="auto"/>
      </w:divBdr>
    </w:div>
    <w:div w:id="786512040">
      <w:bodyDiv w:val="1"/>
      <w:marLeft w:val="0"/>
      <w:marRight w:val="0"/>
      <w:marTop w:val="0"/>
      <w:marBottom w:val="0"/>
      <w:divBdr>
        <w:top w:val="none" w:sz="0" w:space="0" w:color="auto"/>
        <w:left w:val="none" w:sz="0" w:space="0" w:color="auto"/>
        <w:bottom w:val="none" w:sz="0" w:space="0" w:color="auto"/>
        <w:right w:val="none" w:sz="0" w:space="0" w:color="auto"/>
      </w:divBdr>
    </w:div>
    <w:div w:id="796606251">
      <w:bodyDiv w:val="1"/>
      <w:marLeft w:val="0"/>
      <w:marRight w:val="0"/>
      <w:marTop w:val="0"/>
      <w:marBottom w:val="0"/>
      <w:divBdr>
        <w:top w:val="none" w:sz="0" w:space="0" w:color="auto"/>
        <w:left w:val="none" w:sz="0" w:space="0" w:color="auto"/>
        <w:bottom w:val="none" w:sz="0" w:space="0" w:color="auto"/>
        <w:right w:val="none" w:sz="0" w:space="0" w:color="auto"/>
      </w:divBdr>
    </w:div>
    <w:div w:id="797265291">
      <w:bodyDiv w:val="1"/>
      <w:marLeft w:val="0"/>
      <w:marRight w:val="0"/>
      <w:marTop w:val="0"/>
      <w:marBottom w:val="0"/>
      <w:divBdr>
        <w:top w:val="none" w:sz="0" w:space="0" w:color="auto"/>
        <w:left w:val="none" w:sz="0" w:space="0" w:color="auto"/>
        <w:bottom w:val="none" w:sz="0" w:space="0" w:color="auto"/>
        <w:right w:val="none" w:sz="0" w:space="0" w:color="auto"/>
      </w:divBdr>
    </w:div>
    <w:div w:id="799111281">
      <w:bodyDiv w:val="1"/>
      <w:marLeft w:val="0"/>
      <w:marRight w:val="0"/>
      <w:marTop w:val="0"/>
      <w:marBottom w:val="0"/>
      <w:divBdr>
        <w:top w:val="none" w:sz="0" w:space="0" w:color="auto"/>
        <w:left w:val="none" w:sz="0" w:space="0" w:color="auto"/>
        <w:bottom w:val="none" w:sz="0" w:space="0" w:color="auto"/>
        <w:right w:val="none" w:sz="0" w:space="0" w:color="auto"/>
      </w:divBdr>
    </w:div>
    <w:div w:id="799299611">
      <w:bodyDiv w:val="1"/>
      <w:marLeft w:val="0"/>
      <w:marRight w:val="0"/>
      <w:marTop w:val="0"/>
      <w:marBottom w:val="0"/>
      <w:divBdr>
        <w:top w:val="none" w:sz="0" w:space="0" w:color="auto"/>
        <w:left w:val="none" w:sz="0" w:space="0" w:color="auto"/>
        <w:bottom w:val="none" w:sz="0" w:space="0" w:color="auto"/>
        <w:right w:val="none" w:sz="0" w:space="0" w:color="auto"/>
      </w:divBdr>
      <w:divsChild>
        <w:div w:id="1714697526">
          <w:marLeft w:val="0"/>
          <w:marRight w:val="0"/>
          <w:marTop w:val="15"/>
          <w:marBottom w:val="0"/>
          <w:divBdr>
            <w:top w:val="single" w:sz="48" w:space="0" w:color="auto"/>
            <w:left w:val="single" w:sz="48" w:space="0" w:color="auto"/>
            <w:bottom w:val="single" w:sz="48" w:space="0" w:color="auto"/>
            <w:right w:val="single" w:sz="48" w:space="0" w:color="auto"/>
          </w:divBdr>
          <w:divsChild>
            <w:div w:id="1665207323">
              <w:marLeft w:val="0"/>
              <w:marRight w:val="0"/>
              <w:marTop w:val="0"/>
              <w:marBottom w:val="0"/>
              <w:divBdr>
                <w:top w:val="none" w:sz="0" w:space="0" w:color="auto"/>
                <w:left w:val="none" w:sz="0" w:space="0" w:color="auto"/>
                <w:bottom w:val="none" w:sz="0" w:space="0" w:color="auto"/>
                <w:right w:val="none" w:sz="0" w:space="0" w:color="auto"/>
              </w:divBdr>
            </w:div>
          </w:divsChild>
        </w:div>
        <w:div w:id="414329313">
          <w:marLeft w:val="0"/>
          <w:marRight w:val="0"/>
          <w:marTop w:val="15"/>
          <w:marBottom w:val="0"/>
          <w:divBdr>
            <w:top w:val="single" w:sz="48" w:space="0" w:color="auto"/>
            <w:left w:val="single" w:sz="48" w:space="0" w:color="auto"/>
            <w:bottom w:val="single" w:sz="48" w:space="0" w:color="auto"/>
            <w:right w:val="single" w:sz="48" w:space="0" w:color="auto"/>
          </w:divBdr>
          <w:divsChild>
            <w:div w:id="182985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697458">
      <w:bodyDiv w:val="1"/>
      <w:marLeft w:val="0"/>
      <w:marRight w:val="0"/>
      <w:marTop w:val="0"/>
      <w:marBottom w:val="0"/>
      <w:divBdr>
        <w:top w:val="none" w:sz="0" w:space="0" w:color="auto"/>
        <w:left w:val="none" w:sz="0" w:space="0" w:color="auto"/>
        <w:bottom w:val="none" w:sz="0" w:space="0" w:color="auto"/>
        <w:right w:val="none" w:sz="0" w:space="0" w:color="auto"/>
      </w:divBdr>
    </w:div>
    <w:div w:id="822429588">
      <w:bodyDiv w:val="1"/>
      <w:marLeft w:val="0"/>
      <w:marRight w:val="0"/>
      <w:marTop w:val="0"/>
      <w:marBottom w:val="0"/>
      <w:divBdr>
        <w:top w:val="none" w:sz="0" w:space="0" w:color="auto"/>
        <w:left w:val="none" w:sz="0" w:space="0" w:color="auto"/>
        <w:bottom w:val="none" w:sz="0" w:space="0" w:color="auto"/>
        <w:right w:val="none" w:sz="0" w:space="0" w:color="auto"/>
      </w:divBdr>
    </w:div>
    <w:div w:id="827358498">
      <w:bodyDiv w:val="1"/>
      <w:marLeft w:val="0"/>
      <w:marRight w:val="0"/>
      <w:marTop w:val="0"/>
      <w:marBottom w:val="0"/>
      <w:divBdr>
        <w:top w:val="none" w:sz="0" w:space="0" w:color="auto"/>
        <w:left w:val="none" w:sz="0" w:space="0" w:color="auto"/>
        <w:bottom w:val="none" w:sz="0" w:space="0" w:color="auto"/>
        <w:right w:val="none" w:sz="0" w:space="0" w:color="auto"/>
      </w:divBdr>
    </w:div>
    <w:div w:id="828402324">
      <w:bodyDiv w:val="1"/>
      <w:marLeft w:val="0"/>
      <w:marRight w:val="0"/>
      <w:marTop w:val="0"/>
      <w:marBottom w:val="0"/>
      <w:divBdr>
        <w:top w:val="none" w:sz="0" w:space="0" w:color="auto"/>
        <w:left w:val="none" w:sz="0" w:space="0" w:color="auto"/>
        <w:bottom w:val="none" w:sz="0" w:space="0" w:color="auto"/>
        <w:right w:val="none" w:sz="0" w:space="0" w:color="auto"/>
      </w:divBdr>
    </w:div>
    <w:div w:id="842823509">
      <w:bodyDiv w:val="1"/>
      <w:marLeft w:val="0"/>
      <w:marRight w:val="0"/>
      <w:marTop w:val="0"/>
      <w:marBottom w:val="0"/>
      <w:divBdr>
        <w:top w:val="none" w:sz="0" w:space="0" w:color="auto"/>
        <w:left w:val="none" w:sz="0" w:space="0" w:color="auto"/>
        <w:bottom w:val="none" w:sz="0" w:space="0" w:color="auto"/>
        <w:right w:val="none" w:sz="0" w:space="0" w:color="auto"/>
      </w:divBdr>
    </w:div>
    <w:div w:id="851605167">
      <w:bodyDiv w:val="1"/>
      <w:marLeft w:val="0"/>
      <w:marRight w:val="0"/>
      <w:marTop w:val="0"/>
      <w:marBottom w:val="0"/>
      <w:divBdr>
        <w:top w:val="none" w:sz="0" w:space="0" w:color="auto"/>
        <w:left w:val="none" w:sz="0" w:space="0" w:color="auto"/>
        <w:bottom w:val="none" w:sz="0" w:space="0" w:color="auto"/>
        <w:right w:val="none" w:sz="0" w:space="0" w:color="auto"/>
      </w:divBdr>
    </w:div>
    <w:div w:id="852844045">
      <w:bodyDiv w:val="1"/>
      <w:marLeft w:val="0"/>
      <w:marRight w:val="0"/>
      <w:marTop w:val="0"/>
      <w:marBottom w:val="0"/>
      <w:divBdr>
        <w:top w:val="none" w:sz="0" w:space="0" w:color="auto"/>
        <w:left w:val="none" w:sz="0" w:space="0" w:color="auto"/>
        <w:bottom w:val="none" w:sz="0" w:space="0" w:color="auto"/>
        <w:right w:val="none" w:sz="0" w:space="0" w:color="auto"/>
      </w:divBdr>
    </w:div>
    <w:div w:id="864365999">
      <w:bodyDiv w:val="1"/>
      <w:marLeft w:val="0"/>
      <w:marRight w:val="0"/>
      <w:marTop w:val="0"/>
      <w:marBottom w:val="0"/>
      <w:divBdr>
        <w:top w:val="none" w:sz="0" w:space="0" w:color="auto"/>
        <w:left w:val="none" w:sz="0" w:space="0" w:color="auto"/>
        <w:bottom w:val="none" w:sz="0" w:space="0" w:color="auto"/>
        <w:right w:val="none" w:sz="0" w:space="0" w:color="auto"/>
      </w:divBdr>
    </w:div>
    <w:div w:id="875895645">
      <w:bodyDiv w:val="1"/>
      <w:marLeft w:val="0"/>
      <w:marRight w:val="0"/>
      <w:marTop w:val="0"/>
      <w:marBottom w:val="0"/>
      <w:divBdr>
        <w:top w:val="none" w:sz="0" w:space="0" w:color="auto"/>
        <w:left w:val="none" w:sz="0" w:space="0" w:color="auto"/>
        <w:bottom w:val="none" w:sz="0" w:space="0" w:color="auto"/>
        <w:right w:val="none" w:sz="0" w:space="0" w:color="auto"/>
      </w:divBdr>
    </w:div>
    <w:div w:id="881407022">
      <w:bodyDiv w:val="1"/>
      <w:marLeft w:val="0"/>
      <w:marRight w:val="0"/>
      <w:marTop w:val="0"/>
      <w:marBottom w:val="0"/>
      <w:divBdr>
        <w:top w:val="none" w:sz="0" w:space="0" w:color="auto"/>
        <w:left w:val="none" w:sz="0" w:space="0" w:color="auto"/>
        <w:bottom w:val="none" w:sz="0" w:space="0" w:color="auto"/>
        <w:right w:val="none" w:sz="0" w:space="0" w:color="auto"/>
      </w:divBdr>
    </w:div>
    <w:div w:id="897277792">
      <w:bodyDiv w:val="1"/>
      <w:marLeft w:val="0"/>
      <w:marRight w:val="0"/>
      <w:marTop w:val="0"/>
      <w:marBottom w:val="0"/>
      <w:divBdr>
        <w:top w:val="none" w:sz="0" w:space="0" w:color="auto"/>
        <w:left w:val="none" w:sz="0" w:space="0" w:color="auto"/>
        <w:bottom w:val="none" w:sz="0" w:space="0" w:color="auto"/>
        <w:right w:val="none" w:sz="0" w:space="0" w:color="auto"/>
      </w:divBdr>
    </w:div>
    <w:div w:id="909732352">
      <w:bodyDiv w:val="1"/>
      <w:marLeft w:val="0"/>
      <w:marRight w:val="0"/>
      <w:marTop w:val="0"/>
      <w:marBottom w:val="0"/>
      <w:divBdr>
        <w:top w:val="none" w:sz="0" w:space="0" w:color="auto"/>
        <w:left w:val="none" w:sz="0" w:space="0" w:color="auto"/>
        <w:bottom w:val="none" w:sz="0" w:space="0" w:color="auto"/>
        <w:right w:val="none" w:sz="0" w:space="0" w:color="auto"/>
      </w:divBdr>
    </w:div>
    <w:div w:id="912736939">
      <w:bodyDiv w:val="1"/>
      <w:marLeft w:val="0"/>
      <w:marRight w:val="0"/>
      <w:marTop w:val="0"/>
      <w:marBottom w:val="0"/>
      <w:divBdr>
        <w:top w:val="none" w:sz="0" w:space="0" w:color="auto"/>
        <w:left w:val="none" w:sz="0" w:space="0" w:color="auto"/>
        <w:bottom w:val="none" w:sz="0" w:space="0" w:color="auto"/>
        <w:right w:val="none" w:sz="0" w:space="0" w:color="auto"/>
      </w:divBdr>
    </w:div>
    <w:div w:id="916597079">
      <w:bodyDiv w:val="1"/>
      <w:marLeft w:val="0"/>
      <w:marRight w:val="0"/>
      <w:marTop w:val="0"/>
      <w:marBottom w:val="0"/>
      <w:divBdr>
        <w:top w:val="none" w:sz="0" w:space="0" w:color="auto"/>
        <w:left w:val="none" w:sz="0" w:space="0" w:color="auto"/>
        <w:bottom w:val="none" w:sz="0" w:space="0" w:color="auto"/>
        <w:right w:val="none" w:sz="0" w:space="0" w:color="auto"/>
      </w:divBdr>
    </w:div>
    <w:div w:id="916787123">
      <w:bodyDiv w:val="1"/>
      <w:marLeft w:val="0"/>
      <w:marRight w:val="0"/>
      <w:marTop w:val="0"/>
      <w:marBottom w:val="0"/>
      <w:divBdr>
        <w:top w:val="none" w:sz="0" w:space="0" w:color="auto"/>
        <w:left w:val="none" w:sz="0" w:space="0" w:color="auto"/>
        <w:bottom w:val="none" w:sz="0" w:space="0" w:color="auto"/>
        <w:right w:val="none" w:sz="0" w:space="0" w:color="auto"/>
      </w:divBdr>
      <w:divsChild>
        <w:div w:id="1501889951">
          <w:marLeft w:val="0"/>
          <w:marRight w:val="0"/>
          <w:marTop w:val="0"/>
          <w:marBottom w:val="0"/>
          <w:divBdr>
            <w:top w:val="none" w:sz="0" w:space="0" w:color="auto"/>
            <w:left w:val="none" w:sz="0" w:space="0" w:color="auto"/>
            <w:bottom w:val="none" w:sz="0" w:space="0" w:color="auto"/>
            <w:right w:val="none" w:sz="0" w:space="0" w:color="auto"/>
          </w:divBdr>
        </w:div>
      </w:divsChild>
    </w:div>
    <w:div w:id="920987334">
      <w:bodyDiv w:val="1"/>
      <w:marLeft w:val="0"/>
      <w:marRight w:val="0"/>
      <w:marTop w:val="0"/>
      <w:marBottom w:val="0"/>
      <w:divBdr>
        <w:top w:val="none" w:sz="0" w:space="0" w:color="auto"/>
        <w:left w:val="none" w:sz="0" w:space="0" w:color="auto"/>
        <w:bottom w:val="none" w:sz="0" w:space="0" w:color="auto"/>
        <w:right w:val="none" w:sz="0" w:space="0" w:color="auto"/>
      </w:divBdr>
    </w:div>
    <w:div w:id="928345281">
      <w:bodyDiv w:val="1"/>
      <w:marLeft w:val="0"/>
      <w:marRight w:val="0"/>
      <w:marTop w:val="0"/>
      <w:marBottom w:val="0"/>
      <w:divBdr>
        <w:top w:val="none" w:sz="0" w:space="0" w:color="auto"/>
        <w:left w:val="none" w:sz="0" w:space="0" w:color="auto"/>
        <w:bottom w:val="none" w:sz="0" w:space="0" w:color="auto"/>
        <w:right w:val="none" w:sz="0" w:space="0" w:color="auto"/>
      </w:divBdr>
    </w:div>
    <w:div w:id="930158659">
      <w:bodyDiv w:val="1"/>
      <w:marLeft w:val="0"/>
      <w:marRight w:val="0"/>
      <w:marTop w:val="0"/>
      <w:marBottom w:val="0"/>
      <w:divBdr>
        <w:top w:val="none" w:sz="0" w:space="0" w:color="auto"/>
        <w:left w:val="none" w:sz="0" w:space="0" w:color="auto"/>
        <w:bottom w:val="none" w:sz="0" w:space="0" w:color="auto"/>
        <w:right w:val="none" w:sz="0" w:space="0" w:color="auto"/>
      </w:divBdr>
    </w:div>
    <w:div w:id="953830604">
      <w:bodyDiv w:val="1"/>
      <w:marLeft w:val="0"/>
      <w:marRight w:val="0"/>
      <w:marTop w:val="0"/>
      <w:marBottom w:val="0"/>
      <w:divBdr>
        <w:top w:val="none" w:sz="0" w:space="0" w:color="auto"/>
        <w:left w:val="none" w:sz="0" w:space="0" w:color="auto"/>
        <w:bottom w:val="none" w:sz="0" w:space="0" w:color="auto"/>
        <w:right w:val="none" w:sz="0" w:space="0" w:color="auto"/>
      </w:divBdr>
    </w:div>
    <w:div w:id="957644480">
      <w:bodyDiv w:val="1"/>
      <w:marLeft w:val="0"/>
      <w:marRight w:val="0"/>
      <w:marTop w:val="0"/>
      <w:marBottom w:val="0"/>
      <w:divBdr>
        <w:top w:val="none" w:sz="0" w:space="0" w:color="auto"/>
        <w:left w:val="none" w:sz="0" w:space="0" w:color="auto"/>
        <w:bottom w:val="none" w:sz="0" w:space="0" w:color="auto"/>
        <w:right w:val="none" w:sz="0" w:space="0" w:color="auto"/>
      </w:divBdr>
    </w:div>
    <w:div w:id="961233625">
      <w:bodyDiv w:val="1"/>
      <w:marLeft w:val="0"/>
      <w:marRight w:val="0"/>
      <w:marTop w:val="0"/>
      <w:marBottom w:val="0"/>
      <w:divBdr>
        <w:top w:val="none" w:sz="0" w:space="0" w:color="auto"/>
        <w:left w:val="none" w:sz="0" w:space="0" w:color="auto"/>
        <w:bottom w:val="none" w:sz="0" w:space="0" w:color="auto"/>
        <w:right w:val="none" w:sz="0" w:space="0" w:color="auto"/>
      </w:divBdr>
    </w:div>
    <w:div w:id="962688426">
      <w:bodyDiv w:val="1"/>
      <w:marLeft w:val="0"/>
      <w:marRight w:val="0"/>
      <w:marTop w:val="0"/>
      <w:marBottom w:val="0"/>
      <w:divBdr>
        <w:top w:val="none" w:sz="0" w:space="0" w:color="auto"/>
        <w:left w:val="none" w:sz="0" w:space="0" w:color="auto"/>
        <w:bottom w:val="none" w:sz="0" w:space="0" w:color="auto"/>
        <w:right w:val="none" w:sz="0" w:space="0" w:color="auto"/>
      </w:divBdr>
    </w:div>
    <w:div w:id="962730007">
      <w:bodyDiv w:val="1"/>
      <w:marLeft w:val="0"/>
      <w:marRight w:val="0"/>
      <w:marTop w:val="0"/>
      <w:marBottom w:val="0"/>
      <w:divBdr>
        <w:top w:val="none" w:sz="0" w:space="0" w:color="auto"/>
        <w:left w:val="none" w:sz="0" w:space="0" w:color="auto"/>
        <w:bottom w:val="none" w:sz="0" w:space="0" w:color="auto"/>
        <w:right w:val="none" w:sz="0" w:space="0" w:color="auto"/>
      </w:divBdr>
    </w:div>
    <w:div w:id="963928249">
      <w:bodyDiv w:val="1"/>
      <w:marLeft w:val="0"/>
      <w:marRight w:val="0"/>
      <w:marTop w:val="0"/>
      <w:marBottom w:val="0"/>
      <w:divBdr>
        <w:top w:val="none" w:sz="0" w:space="0" w:color="auto"/>
        <w:left w:val="none" w:sz="0" w:space="0" w:color="auto"/>
        <w:bottom w:val="none" w:sz="0" w:space="0" w:color="auto"/>
        <w:right w:val="none" w:sz="0" w:space="0" w:color="auto"/>
      </w:divBdr>
    </w:div>
    <w:div w:id="969361589">
      <w:bodyDiv w:val="1"/>
      <w:marLeft w:val="0"/>
      <w:marRight w:val="0"/>
      <w:marTop w:val="0"/>
      <w:marBottom w:val="0"/>
      <w:divBdr>
        <w:top w:val="none" w:sz="0" w:space="0" w:color="auto"/>
        <w:left w:val="none" w:sz="0" w:space="0" w:color="auto"/>
        <w:bottom w:val="none" w:sz="0" w:space="0" w:color="auto"/>
        <w:right w:val="none" w:sz="0" w:space="0" w:color="auto"/>
      </w:divBdr>
    </w:div>
    <w:div w:id="969364405">
      <w:bodyDiv w:val="1"/>
      <w:marLeft w:val="0"/>
      <w:marRight w:val="0"/>
      <w:marTop w:val="0"/>
      <w:marBottom w:val="0"/>
      <w:divBdr>
        <w:top w:val="none" w:sz="0" w:space="0" w:color="auto"/>
        <w:left w:val="none" w:sz="0" w:space="0" w:color="auto"/>
        <w:bottom w:val="none" w:sz="0" w:space="0" w:color="auto"/>
        <w:right w:val="none" w:sz="0" w:space="0" w:color="auto"/>
      </w:divBdr>
    </w:div>
    <w:div w:id="974064568">
      <w:bodyDiv w:val="1"/>
      <w:marLeft w:val="0"/>
      <w:marRight w:val="0"/>
      <w:marTop w:val="0"/>
      <w:marBottom w:val="0"/>
      <w:divBdr>
        <w:top w:val="none" w:sz="0" w:space="0" w:color="auto"/>
        <w:left w:val="none" w:sz="0" w:space="0" w:color="auto"/>
        <w:bottom w:val="none" w:sz="0" w:space="0" w:color="auto"/>
        <w:right w:val="none" w:sz="0" w:space="0" w:color="auto"/>
      </w:divBdr>
    </w:div>
    <w:div w:id="983316128">
      <w:bodyDiv w:val="1"/>
      <w:marLeft w:val="0"/>
      <w:marRight w:val="0"/>
      <w:marTop w:val="0"/>
      <w:marBottom w:val="0"/>
      <w:divBdr>
        <w:top w:val="none" w:sz="0" w:space="0" w:color="auto"/>
        <w:left w:val="none" w:sz="0" w:space="0" w:color="auto"/>
        <w:bottom w:val="none" w:sz="0" w:space="0" w:color="auto"/>
        <w:right w:val="none" w:sz="0" w:space="0" w:color="auto"/>
      </w:divBdr>
    </w:div>
    <w:div w:id="985008374">
      <w:bodyDiv w:val="1"/>
      <w:marLeft w:val="0"/>
      <w:marRight w:val="0"/>
      <w:marTop w:val="0"/>
      <w:marBottom w:val="0"/>
      <w:divBdr>
        <w:top w:val="none" w:sz="0" w:space="0" w:color="auto"/>
        <w:left w:val="none" w:sz="0" w:space="0" w:color="auto"/>
        <w:bottom w:val="none" w:sz="0" w:space="0" w:color="auto"/>
        <w:right w:val="none" w:sz="0" w:space="0" w:color="auto"/>
      </w:divBdr>
    </w:div>
    <w:div w:id="991064207">
      <w:bodyDiv w:val="1"/>
      <w:marLeft w:val="0"/>
      <w:marRight w:val="0"/>
      <w:marTop w:val="0"/>
      <w:marBottom w:val="0"/>
      <w:divBdr>
        <w:top w:val="none" w:sz="0" w:space="0" w:color="auto"/>
        <w:left w:val="none" w:sz="0" w:space="0" w:color="auto"/>
        <w:bottom w:val="none" w:sz="0" w:space="0" w:color="auto"/>
        <w:right w:val="none" w:sz="0" w:space="0" w:color="auto"/>
      </w:divBdr>
    </w:div>
    <w:div w:id="994383121">
      <w:bodyDiv w:val="1"/>
      <w:marLeft w:val="0"/>
      <w:marRight w:val="0"/>
      <w:marTop w:val="0"/>
      <w:marBottom w:val="0"/>
      <w:divBdr>
        <w:top w:val="none" w:sz="0" w:space="0" w:color="auto"/>
        <w:left w:val="none" w:sz="0" w:space="0" w:color="auto"/>
        <w:bottom w:val="none" w:sz="0" w:space="0" w:color="auto"/>
        <w:right w:val="none" w:sz="0" w:space="0" w:color="auto"/>
      </w:divBdr>
    </w:div>
    <w:div w:id="996106890">
      <w:bodyDiv w:val="1"/>
      <w:marLeft w:val="0"/>
      <w:marRight w:val="0"/>
      <w:marTop w:val="0"/>
      <w:marBottom w:val="0"/>
      <w:divBdr>
        <w:top w:val="none" w:sz="0" w:space="0" w:color="auto"/>
        <w:left w:val="none" w:sz="0" w:space="0" w:color="auto"/>
        <w:bottom w:val="none" w:sz="0" w:space="0" w:color="auto"/>
        <w:right w:val="none" w:sz="0" w:space="0" w:color="auto"/>
      </w:divBdr>
    </w:div>
    <w:div w:id="999118009">
      <w:bodyDiv w:val="1"/>
      <w:marLeft w:val="0"/>
      <w:marRight w:val="0"/>
      <w:marTop w:val="0"/>
      <w:marBottom w:val="0"/>
      <w:divBdr>
        <w:top w:val="none" w:sz="0" w:space="0" w:color="auto"/>
        <w:left w:val="none" w:sz="0" w:space="0" w:color="auto"/>
        <w:bottom w:val="none" w:sz="0" w:space="0" w:color="auto"/>
        <w:right w:val="none" w:sz="0" w:space="0" w:color="auto"/>
      </w:divBdr>
    </w:div>
    <w:div w:id="1006446202">
      <w:bodyDiv w:val="1"/>
      <w:marLeft w:val="0"/>
      <w:marRight w:val="0"/>
      <w:marTop w:val="0"/>
      <w:marBottom w:val="0"/>
      <w:divBdr>
        <w:top w:val="none" w:sz="0" w:space="0" w:color="auto"/>
        <w:left w:val="none" w:sz="0" w:space="0" w:color="auto"/>
        <w:bottom w:val="none" w:sz="0" w:space="0" w:color="auto"/>
        <w:right w:val="none" w:sz="0" w:space="0" w:color="auto"/>
      </w:divBdr>
    </w:div>
    <w:div w:id="1007320599">
      <w:bodyDiv w:val="1"/>
      <w:marLeft w:val="0"/>
      <w:marRight w:val="0"/>
      <w:marTop w:val="0"/>
      <w:marBottom w:val="0"/>
      <w:divBdr>
        <w:top w:val="none" w:sz="0" w:space="0" w:color="auto"/>
        <w:left w:val="none" w:sz="0" w:space="0" w:color="auto"/>
        <w:bottom w:val="none" w:sz="0" w:space="0" w:color="auto"/>
        <w:right w:val="none" w:sz="0" w:space="0" w:color="auto"/>
      </w:divBdr>
    </w:div>
    <w:div w:id="1037436294">
      <w:bodyDiv w:val="1"/>
      <w:marLeft w:val="0"/>
      <w:marRight w:val="0"/>
      <w:marTop w:val="0"/>
      <w:marBottom w:val="0"/>
      <w:divBdr>
        <w:top w:val="none" w:sz="0" w:space="0" w:color="auto"/>
        <w:left w:val="none" w:sz="0" w:space="0" w:color="auto"/>
        <w:bottom w:val="none" w:sz="0" w:space="0" w:color="auto"/>
        <w:right w:val="none" w:sz="0" w:space="0" w:color="auto"/>
      </w:divBdr>
    </w:div>
    <w:div w:id="1037703254">
      <w:bodyDiv w:val="1"/>
      <w:marLeft w:val="0"/>
      <w:marRight w:val="0"/>
      <w:marTop w:val="0"/>
      <w:marBottom w:val="0"/>
      <w:divBdr>
        <w:top w:val="none" w:sz="0" w:space="0" w:color="auto"/>
        <w:left w:val="none" w:sz="0" w:space="0" w:color="auto"/>
        <w:bottom w:val="none" w:sz="0" w:space="0" w:color="auto"/>
        <w:right w:val="none" w:sz="0" w:space="0" w:color="auto"/>
      </w:divBdr>
    </w:div>
    <w:div w:id="1041436217">
      <w:bodyDiv w:val="1"/>
      <w:marLeft w:val="0"/>
      <w:marRight w:val="0"/>
      <w:marTop w:val="0"/>
      <w:marBottom w:val="0"/>
      <w:divBdr>
        <w:top w:val="none" w:sz="0" w:space="0" w:color="auto"/>
        <w:left w:val="none" w:sz="0" w:space="0" w:color="auto"/>
        <w:bottom w:val="none" w:sz="0" w:space="0" w:color="auto"/>
        <w:right w:val="none" w:sz="0" w:space="0" w:color="auto"/>
      </w:divBdr>
    </w:div>
    <w:div w:id="1052726749">
      <w:bodyDiv w:val="1"/>
      <w:marLeft w:val="0"/>
      <w:marRight w:val="0"/>
      <w:marTop w:val="0"/>
      <w:marBottom w:val="0"/>
      <w:divBdr>
        <w:top w:val="none" w:sz="0" w:space="0" w:color="auto"/>
        <w:left w:val="none" w:sz="0" w:space="0" w:color="auto"/>
        <w:bottom w:val="none" w:sz="0" w:space="0" w:color="auto"/>
        <w:right w:val="none" w:sz="0" w:space="0" w:color="auto"/>
      </w:divBdr>
    </w:div>
    <w:div w:id="1056927335">
      <w:bodyDiv w:val="1"/>
      <w:marLeft w:val="0"/>
      <w:marRight w:val="0"/>
      <w:marTop w:val="0"/>
      <w:marBottom w:val="0"/>
      <w:divBdr>
        <w:top w:val="none" w:sz="0" w:space="0" w:color="auto"/>
        <w:left w:val="none" w:sz="0" w:space="0" w:color="auto"/>
        <w:bottom w:val="none" w:sz="0" w:space="0" w:color="auto"/>
        <w:right w:val="none" w:sz="0" w:space="0" w:color="auto"/>
      </w:divBdr>
    </w:div>
    <w:div w:id="1057049302">
      <w:bodyDiv w:val="1"/>
      <w:marLeft w:val="0"/>
      <w:marRight w:val="0"/>
      <w:marTop w:val="0"/>
      <w:marBottom w:val="0"/>
      <w:divBdr>
        <w:top w:val="none" w:sz="0" w:space="0" w:color="auto"/>
        <w:left w:val="none" w:sz="0" w:space="0" w:color="auto"/>
        <w:bottom w:val="none" w:sz="0" w:space="0" w:color="auto"/>
        <w:right w:val="none" w:sz="0" w:space="0" w:color="auto"/>
      </w:divBdr>
    </w:div>
    <w:div w:id="1060206479">
      <w:bodyDiv w:val="1"/>
      <w:marLeft w:val="0"/>
      <w:marRight w:val="0"/>
      <w:marTop w:val="0"/>
      <w:marBottom w:val="0"/>
      <w:divBdr>
        <w:top w:val="none" w:sz="0" w:space="0" w:color="auto"/>
        <w:left w:val="none" w:sz="0" w:space="0" w:color="auto"/>
        <w:bottom w:val="none" w:sz="0" w:space="0" w:color="auto"/>
        <w:right w:val="none" w:sz="0" w:space="0" w:color="auto"/>
      </w:divBdr>
    </w:div>
    <w:div w:id="1061097035">
      <w:bodyDiv w:val="1"/>
      <w:marLeft w:val="0"/>
      <w:marRight w:val="0"/>
      <w:marTop w:val="0"/>
      <w:marBottom w:val="0"/>
      <w:divBdr>
        <w:top w:val="none" w:sz="0" w:space="0" w:color="auto"/>
        <w:left w:val="none" w:sz="0" w:space="0" w:color="auto"/>
        <w:bottom w:val="none" w:sz="0" w:space="0" w:color="auto"/>
        <w:right w:val="none" w:sz="0" w:space="0" w:color="auto"/>
      </w:divBdr>
    </w:div>
    <w:div w:id="1070343146">
      <w:bodyDiv w:val="1"/>
      <w:marLeft w:val="0"/>
      <w:marRight w:val="0"/>
      <w:marTop w:val="0"/>
      <w:marBottom w:val="0"/>
      <w:divBdr>
        <w:top w:val="none" w:sz="0" w:space="0" w:color="auto"/>
        <w:left w:val="none" w:sz="0" w:space="0" w:color="auto"/>
        <w:bottom w:val="none" w:sz="0" w:space="0" w:color="auto"/>
        <w:right w:val="none" w:sz="0" w:space="0" w:color="auto"/>
      </w:divBdr>
    </w:div>
    <w:div w:id="10794745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705239">
      <w:bodyDiv w:val="1"/>
      <w:marLeft w:val="0"/>
      <w:marRight w:val="0"/>
      <w:marTop w:val="0"/>
      <w:marBottom w:val="0"/>
      <w:divBdr>
        <w:top w:val="none" w:sz="0" w:space="0" w:color="auto"/>
        <w:left w:val="none" w:sz="0" w:space="0" w:color="auto"/>
        <w:bottom w:val="none" w:sz="0" w:space="0" w:color="auto"/>
        <w:right w:val="none" w:sz="0" w:space="0" w:color="auto"/>
      </w:divBdr>
    </w:div>
    <w:div w:id="1096555515">
      <w:bodyDiv w:val="1"/>
      <w:marLeft w:val="0"/>
      <w:marRight w:val="0"/>
      <w:marTop w:val="0"/>
      <w:marBottom w:val="0"/>
      <w:divBdr>
        <w:top w:val="none" w:sz="0" w:space="0" w:color="auto"/>
        <w:left w:val="none" w:sz="0" w:space="0" w:color="auto"/>
        <w:bottom w:val="none" w:sz="0" w:space="0" w:color="auto"/>
        <w:right w:val="none" w:sz="0" w:space="0" w:color="auto"/>
      </w:divBdr>
    </w:div>
    <w:div w:id="1099910979">
      <w:bodyDiv w:val="1"/>
      <w:marLeft w:val="0"/>
      <w:marRight w:val="0"/>
      <w:marTop w:val="0"/>
      <w:marBottom w:val="0"/>
      <w:divBdr>
        <w:top w:val="none" w:sz="0" w:space="0" w:color="auto"/>
        <w:left w:val="none" w:sz="0" w:space="0" w:color="auto"/>
        <w:bottom w:val="none" w:sz="0" w:space="0" w:color="auto"/>
        <w:right w:val="none" w:sz="0" w:space="0" w:color="auto"/>
      </w:divBdr>
    </w:div>
    <w:div w:id="1102066803">
      <w:bodyDiv w:val="1"/>
      <w:marLeft w:val="0"/>
      <w:marRight w:val="0"/>
      <w:marTop w:val="0"/>
      <w:marBottom w:val="0"/>
      <w:divBdr>
        <w:top w:val="none" w:sz="0" w:space="0" w:color="auto"/>
        <w:left w:val="none" w:sz="0" w:space="0" w:color="auto"/>
        <w:bottom w:val="none" w:sz="0" w:space="0" w:color="auto"/>
        <w:right w:val="none" w:sz="0" w:space="0" w:color="auto"/>
      </w:divBdr>
    </w:div>
    <w:div w:id="1105924688">
      <w:bodyDiv w:val="1"/>
      <w:marLeft w:val="0"/>
      <w:marRight w:val="0"/>
      <w:marTop w:val="0"/>
      <w:marBottom w:val="0"/>
      <w:divBdr>
        <w:top w:val="none" w:sz="0" w:space="0" w:color="auto"/>
        <w:left w:val="none" w:sz="0" w:space="0" w:color="auto"/>
        <w:bottom w:val="none" w:sz="0" w:space="0" w:color="auto"/>
        <w:right w:val="none" w:sz="0" w:space="0" w:color="auto"/>
      </w:divBdr>
    </w:div>
    <w:div w:id="1106148159">
      <w:bodyDiv w:val="1"/>
      <w:marLeft w:val="0"/>
      <w:marRight w:val="0"/>
      <w:marTop w:val="0"/>
      <w:marBottom w:val="0"/>
      <w:divBdr>
        <w:top w:val="none" w:sz="0" w:space="0" w:color="auto"/>
        <w:left w:val="none" w:sz="0" w:space="0" w:color="auto"/>
        <w:bottom w:val="none" w:sz="0" w:space="0" w:color="auto"/>
        <w:right w:val="none" w:sz="0" w:space="0" w:color="auto"/>
      </w:divBdr>
    </w:div>
    <w:div w:id="1106345394">
      <w:bodyDiv w:val="1"/>
      <w:marLeft w:val="0"/>
      <w:marRight w:val="0"/>
      <w:marTop w:val="0"/>
      <w:marBottom w:val="0"/>
      <w:divBdr>
        <w:top w:val="none" w:sz="0" w:space="0" w:color="auto"/>
        <w:left w:val="none" w:sz="0" w:space="0" w:color="auto"/>
        <w:bottom w:val="none" w:sz="0" w:space="0" w:color="auto"/>
        <w:right w:val="none" w:sz="0" w:space="0" w:color="auto"/>
      </w:divBdr>
    </w:div>
    <w:div w:id="1108738336">
      <w:bodyDiv w:val="1"/>
      <w:marLeft w:val="0"/>
      <w:marRight w:val="0"/>
      <w:marTop w:val="0"/>
      <w:marBottom w:val="0"/>
      <w:divBdr>
        <w:top w:val="none" w:sz="0" w:space="0" w:color="auto"/>
        <w:left w:val="none" w:sz="0" w:space="0" w:color="auto"/>
        <w:bottom w:val="none" w:sz="0" w:space="0" w:color="auto"/>
        <w:right w:val="none" w:sz="0" w:space="0" w:color="auto"/>
      </w:divBdr>
    </w:div>
    <w:div w:id="1118375039">
      <w:bodyDiv w:val="1"/>
      <w:marLeft w:val="0"/>
      <w:marRight w:val="0"/>
      <w:marTop w:val="0"/>
      <w:marBottom w:val="0"/>
      <w:divBdr>
        <w:top w:val="none" w:sz="0" w:space="0" w:color="auto"/>
        <w:left w:val="none" w:sz="0" w:space="0" w:color="auto"/>
        <w:bottom w:val="none" w:sz="0" w:space="0" w:color="auto"/>
        <w:right w:val="none" w:sz="0" w:space="0" w:color="auto"/>
      </w:divBdr>
    </w:div>
    <w:div w:id="1122655364">
      <w:bodyDiv w:val="1"/>
      <w:marLeft w:val="0"/>
      <w:marRight w:val="0"/>
      <w:marTop w:val="0"/>
      <w:marBottom w:val="0"/>
      <w:divBdr>
        <w:top w:val="none" w:sz="0" w:space="0" w:color="auto"/>
        <w:left w:val="none" w:sz="0" w:space="0" w:color="auto"/>
        <w:bottom w:val="none" w:sz="0" w:space="0" w:color="auto"/>
        <w:right w:val="none" w:sz="0" w:space="0" w:color="auto"/>
      </w:divBdr>
    </w:div>
    <w:div w:id="1126386473">
      <w:bodyDiv w:val="1"/>
      <w:marLeft w:val="0"/>
      <w:marRight w:val="0"/>
      <w:marTop w:val="0"/>
      <w:marBottom w:val="0"/>
      <w:divBdr>
        <w:top w:val="none" w:sz="0" w:space="0" w:color="auto"/>
        <w:left w:val="none" w:sz="0" w:space="0" w:color="auto"/>
        <w:bottom w:val="none" w:sz="0" w:space="0" w:color="auto"/>
        <w:right w:val="none" w:sz="0" w:space="0" w:color="auto"/>
      </w:divBdr>
    </w:div>
    <w:div w:id="1127235538">
      <w:bodyDiv w:val="1"/>
      <w:marLeft w:val="0"/>
      <w:marRight w:val="0"/>
      <w:marTop w:val="0"/>
      <w:marBottom w:val="0"/>
      <w:divBdr>
        <w:top w:val="none" w:sz="0" w:space="0" w:color="auto"/>
        <w:left w:val="none" w:sz="0" w:space="0" w:color="auto"/>
        <w:bottom w:val="none" w:sz="0" w:space="0" w:color="auto"/>
        <w:right w:val="none" w:sz="0" w:space="0" w:color="auto"/>
      </w:divBdr>
    </w:div>
    <w:div w:id="1133210437">
      <w:bodyDiv w:val="1"/>
      <w:marLeft w:val="0"/>
      <w:marRight w:val="0"/>
      <w:marTop w:val="0"/>
      <w:marBottom w:val="0"/>
      <w:divBdr>
        <w:top w:val="none" w:sz="0" w:space="0" w:color="auto"/>
        <w:left w:val="none" w:sz="0" w:space="0" w:color="auto"/>
        <w:bottom w:val="none" w:sz="0" w:space="0" w:color="auto"/>
        <w:right w:val="none" w:sz="0" w:space="0" w:color="auto"/>
      </w:divBdr>
    </w:div>
    <w:div w:id="1136335401">
      <w:bodyDiv w:val="1"/>
      <w:marLeft w:val="0"/>
      <w:marRight w:val="0"/>
      <w:marTop w:val="0"/>
      <w:marBottom w:val="0"/>
      <w:divBdr>
        <w:top w:val="none" w:sz="0" w:space="0" w:color="auto"/>
        <w:left w:val="none" w:sz="0" w:space="0" w:color="auto"/>
        <w:bottom w:val="none" w:sz="0" w:space="0" w:color="auto"/>
        <w:right w:val="none" w:sz="0" w:space="0" w:color="auto"/>
      </w:divBdr>
    </w:div>
    <w:div w:id="1139226729">
      <w:bodyDiv w:val="1"/>
      <w:marLeft w:val="0"/>
      <w:marRight w:val="0"/>
      <w:marTop w:val="0"/>
      <w:marBottom w:val="0"/>
      <w:divBdr>
        <w:top w:val="none" w:sz="0" w:space="0" w:color="auto"/>
        <w:left w:val="none" w:sz="0" w:space="0" w:color="auto"/>
        <w:bottom w:val="none" w:sz="0" w:space="0" w:color="auto"/>
        <w:right w:val="none" w:sz="0" w:space="0" w:color="auto"/>
      </w:divBdr>
    </w:div>
    <w:div w:id="1141385787">
      <w:bodyDiv w:val="1"/>
      <w:marLeft w:val="0"/>
      <w:marRight w:val="0"/>
      <w:marTop w:val="0"/>
      <w:marBottom w:val="0"/>
      <w:divBdr>
        <w:top w:val="none" w:sz="0" w:space="0" w:color="auto"/>
        <w:left w:val="none" w:sz="0" w:space="0" w:color="auto"/>
        <w:bottom w:val="none" w:sz="0" w:space="0" w:color="auto"/>
        <w:right w:val="none" w:sz="0" w:space="0" w:color="auto"/>
      </w:divBdr>
    </w:div>
    <w:div w:id="1142651855">
      <w:bodyDiv w:val="1"/>
      <w:marLeft w:val="0"/>
      <w:marRight w:val="0"/>
      <w:marTop w:val="0"/>
      <w:marBottom w:val="0"/>
      <w:divBdr>
        <w:top w:val="none" w:sz="0" w:space="0" w:color="auto"/>
        <w:left w:val="none" w:sz="0" w:space="0" w:color="auto"/>
        <w:bottom w:val="none" w:sz="0" w:space="0" w:color="auto"/>
        <w:right w:val="none" w:sz="0" w:space="0" w:color="auto"/>
      </w:divBdr>
    </w:div>
    <w:div w:id="1147355627">
      <w:bodyDiv w:val="1"/>
      <w:marLeft w:val="0"/>
      <w:marRight w:val="0"/>
      <w:marTop w:val="0"/>
      <w:marBottom w:val="0"/>
      <w:divBdr>
        <w:top w:val="none" w:sz="0" w:space="0" w:color="auto"/>
        <w:left w:val="none" w:sz="0" w:space="0" w:color="auto"/>
        <w:bottom w:val="none" w:sz="0" w:space="0" w:color="auto"/>
        <w:right w:val="none" w:sz="0" w:space="0" w:color="auto"/>
      </w:divBdr>
    </w:div>
    <w:div w:id="1157305814">
      <w:bodyDiv w:val="1"/>
      <w:marLeft w:val="0"/>
      <w:marRight w:val="0"/>
      <w:marTop w:val="0"/>
      <w:marBottom w:val="0"/>
      <w:divBdr>
        <w:top w:val="none" w:sz="0" w:space="0" w:color="auto"/>
        <w:left w:val="none" w:sz="0" w:space="0" w:color="auto"/>
        <w:bottom w:val="none" w:sz="0" w:space="0" w:color="auto"/>
        <w:right w:val="none" w:sz="0" w:space="0" w:color="auto"/>
      </w:divBdr>
    </w:div>
    <w:div w:id="1160467095">
      <w:bodyDiv w:val="1"/>
      <w:marLeft w:val="0"/>
      <w:marRight w:val="0"/>
      <w:marTop w:val="0"/>
      <w:marBottom w:val="0"/>
      <w:divBdr>
        <w:top w:val="none" w:sz="0" w:space="0" w:color="auto"/>
        <w:left w:val="none" w:sz="0" w:space="0" w:color="auto"/>
        <w:bottom w:val="none" w:sz="0" w:space="0" w:color="auto"/>
        <w:right w:val="none" w:sz="0" w:space="0" w:color="auto"/>
      </w:divBdr>
    </w:div>
    <w:div w:id="1164778461">
      <w:bodyDiv w:val="1"/>
      <w:marLeft w:val="0"/>
      <w:marRight w:val="0"/>
      <w:marTop w:val="0"/>
      <w:marBottom w:val="0"/>
      <w:divBdr>
        <w:top w:val="none" w:sz="0" w:space="0" w:color="auto"/>
        <w:left w:val="none" w:sz="0" w:space="0" w:color="auto"/>
        <w:bottom w:val="none" w:sz="0" w:space="0" w:color="auto"/>
        <w:right w:val="none" w:sz="0" w:space="0" w:color="auto"/>
      </w:divBdr>
    </w:div>
    <w:div w:id="117854484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2650999">
      <w:bodyDiv w:val="1"/>
      <w:marLeft w:val="0"/>
      <w:marRight w:val="0"/>
      <w:marTop w:val="0"/>
      <w:marBottom w:val="0"/>
      <w:divBdr>
        <w:top w:val="none" w:sz="0" w:space="0" w:color="auto"/>
        <w:left w:val="none" w:sz="0" w:space="0" w:color="auto"/>
        <w:bottom w:val="none" w:sz="0" w:space="0" w:color="auto"/>
        <w:right w:val="none" w:sz="0" w:space="0" w:color="auto"/>
      </w:divBdr>
    </w:div>
    <w:div w:id="1193692138">
      <w:bodyDiv w:val="1"/>
      <w:marLeft w:val="0"/>
      <w:marRight w:val="0"/>
      <w:marTop w:val="0"/>
      <w:marBottom w:val="0"/>
      <w:divBdr>
        <w:top w:val="none" w:sz="0" w:space="0" w:color="auto"/>
        <w:left w:val="none" w:sz="0" w:space="0" w:color="auto"/>
        <w:bottom w:val="none" w:sz="0" w:space="0" w:color="auto"/>
        <w:right w:val="none" w:sz="0" w:space="0" w:color="auto"/>
      </w:divBdr>
    </w:div>
    <w:div w:id="1194273370">
      <w:bodyDiv w:val="1"/>
      <w:marLeft w:val="0"/>
      <w:marRight w:val="0"/>
      <w:marTop w:val="0"/>
      <w:marBottom w:val="0"/>
      <w:divBdr>
        <w:top w:val="none" w:sz="0" w:space="0" w:color="auto"/>
        <w:left w:val="none" w:sz="0" w:space="0" w:color="auto"/>
        <w:bottom w:val="none" w:sz="0" w:space="0" w:color="auto"/>
        <w:right w:val="none" w:sz="0" w:space="0" w:color="auto"/>
      </w:divBdr>
    </w:div>
    <w:div w:id="1206528985">
      <w:bodyDiv w:val="1"/>
      <w:marLeft w:val="0"/>
      <w:marRight w:val="0"/>
      <w:marTop w:val="0"/>
      <w:marBottom w:val="0"/>
      <w:divBdr>
        <w:top w:val="none" w:sz="0" w:space="0" w:color="auto"/>
        <w:left w:val="none" w:sz="0" w:space="0" w:color="auto"/>
        <w:bottom w:val="none" w:sz="0" w:space="0" w:color="auto"/>
        <w:right w:val="none" w:sz="0" w:space="0" w:color="auto"/>
      </w:divBdr>
    </w:div>
    <w:div w:id="1209076383">
      <w:bodyDiv w:val="1"/>
      <w:marLeft w:val="0"/>
      <w:marRight w:val="0"/>
      <w:marTop w:val="0"/>
      <w:marBottom w:val="0"/>
      <w:divBdr>
        <w:top w:val="none" w:sz="0" w:space="0" w:color="auto"/>
        <w:left w:val="none" w:sz="0" w:space="0" w:color="auto"/>
        <w:bottom w:val="none" w:sz="0" w:space="0" w:color="auto"/>
        <w:right w:val="none" w:sz="0" w:space="0" w:color="auto"/>
      </w:divBdr>
    </w:div>
    <w:div w:id="1211379673">
      <w:bodyDiv w:val="1"/>
      <w:marLeft w:val="0"/>
      <w:marRight w:val="0"/>
      <w:marTop w:val="0"/>
      <w:marBottom w:val="0"/>
      <w:divBdr>
        <w:top w:val="none" w:sz="0" w:space="0" w:color="auto"/>
        <w:left w:val="none" w:sz="0" w:space="0" w:color="auto"/>
        <w:bottom w:val="none" w:sz="0" w:space="0" w:color="auto"/>
        <w:right w:val="none" w:sz="0" w:space="0" w:color="auto"/>
      </w:divBdr>
    </w:div>
    <w:div w:id="1220629658">
      <w:bodyDiv w:val="1"/>
      <w:marLeft w:val="0"/>
      <w:marRight w:val="0"/>
      <w:marTop w:val="0"/>
      <w:marBottom w:val="0"/>
      <w:divBdr>
        <w:top w:val="none" w:sz="0" w:space="0" w:color="auto"/>
        <w:left w:val="none" w:sz="0" w:space="0" w:color="auto"/>
        <w:bottom w:val="none" w:sz="0" w:space="0" w:color="auto"/>
        <w:right w:val="none" w:sz="0" w:space="0" w:color="auto"/>
      </w:divBdr>
    </w:div>
    <w:div w:id="1237280689">
      <w:bodyDiv w:val="1"/>
      <w:marLeft w:val="0"/>
      <w:marRight w:val="0"/>
      <w:marTop w:val="0"/>
      <w:marBottom w:val="0"/>
      <w:divBdr>
        <w:top w:val="none" w:sz="0" w:space="0" w:color="auto"/>
        <w:left w:val="none" w:sz="0" w:space="0" w:color="auto"/>
        <w:bottom w:val="none" w:sz="0" w:space="0" w:color="auto"/>
        <w:right w:val="none" w:sz="0" w:space="0" w:color="auto"/>
      </w:divBdr>
    </w:div>
    <w:div w:id="1238633098">
      <w:bodyDiv w:val="1"/>
      <w:marLeft w:val="0"/>
      <w:marRight w:val="0"/>
      <w:marTop w:val="0"/>
      <w:marBottom w:val="0"/>
      <w:divBdr>
        <w:top w:val="none" w:sz="0" w:space="0" w:color="auto"/>
        <w:left w:val="none" w:sz="0" w:space="0" w:color="auto"/>
        <w:bottom w:val="none" w:sz="0" w:space="0" w:color="auto"/>
        <w:right w:val="none" w:sz="0" w:space="0" w:color="auto"/>
      </w:divBdr>
    </w:div>
    <w:div w:id="1246651735">
      <w:bodyDiv w:val="1"/>
      <w:marLeft w:val="0"/>
      <w:marRight w:val="0"/>
      <w:marTop w:val="0"/>
      <w:marBottom w:val="0"/>
      <w:divBdr>
        <w:top w:val="none" w:sz="0" w:space="0" w:color="auto"/>
        <w:left w:val="none" w:sz="0" w:space="0" w:color="auto"/>
        <w:bottom w:val="none" w:sz="0" w:space="0" w:color="auto"/>
        <w:right w:val="none" w:sz="0" w:space="0" w:color="auto"/>
      </w:divBdr>
    </w:div>
    <w:div w:id="1251088573">
      <w:bodyDiv w:val="1"/>
      <w:marLeft w:val="0"/>
      <w:marRight w:val="0"/>
      <w:marTop w:val="0"/>
      <w:marBottom w:val="0"/>
      <w:divBdr>
        <w:top w:val="none" w:sz="0" w:space="0" w:color="auto"/>
        <w:left w:val="none" w:sz="0" w:space="0" w:color="auto"/>
        <w:bottom w:val="none" w:sz="0" w:space="0" w:color="auto"/>
        <w:right w:val="none" w:sz="0" w:space="0" w:color="auto"/>
      </w:divBdr>
    </w:div>
    <w:div w:id="1260285984">
      <w:bodyDiv w:val="1"/>
      <w:marLeft w:val="0"/>
      <w:marRight w:val="0"/>
      <w:marTop w:val="0"/>
      <w:marBottom w:val="0"/>
      <w:divBdr>
        <w:top w:val="none" w:sz="0" w:space="0" w:color="auto"/>
        <w:left w:val="none" w:sz="0" w:space="0" w:color="auto"/>
        <w:bottom w:val="none" w:sz="0" w:space="0" w:color="auto"/>
        <w:right w:val="none" w:sz="0" w:space="0" w:color="auto"/>
      </w:divBdr>
    </w:div>
    <w:div w:id="1260522546">
      <w:bodyDiv w:val="1"/>
      <w:marLeft w:val="0"/>
      <w:marRight w:val="0"/>
      <w:marTop w:val="0"/>
      <w:marBottom w:val="0"/>
      <w:divBdr>
        <w:top w:val="none" w:sz="0" w:space="0" w:color="auto"/>
        <w:left w:val="none" w:sz="0" w:space="0" w:color="auto"/>
        <w:bottom w:val="none" w:sz="0" w:space="0" w:color="auto"/>
        <w:right w:val="none" w:sz="0" w:space="0" w:color="auto"/>
      </w:divBdr>
    </w:div>
    <w:div w:id="1271006591">
      <w:bodyDiv w:val="1"/>
      <w:marLeft w:val="0"/>
      <w:marRight w:val="0"/>
      <w:marTop w:val="0"/>
      <w:marBottom w:val="0"/>
      <w:divBdr>
        <w:top w:val="none" w:sz="0" w:space="0" w:color="auto"/>
        <w:left w:val="none" w:sz="0" w:space="0" w:color="auto"/>
        <w:bottom w:val="none" w:sz="0" w:space="0" w:color="auto"/>
        <w:right w:val="none" w:sz="0" w:space="0" w:color="auto"/>
      </w:divBdr>
    </w:div>
    <w:div w:id="1274479402">
      <w:bodyDiv w:val="1"/>
      <w:marLeft w:val="0"/>
      <w:marRight w:val="0"/>
      <w:marTop w:val="0"/>
      <w:marBottom w:val="0"/>
      <w:divBdr>
        <w:top w:val="none" w:sz="0" w:space="0" w:color="auto"/>
        <w:left w:val="none" w:sz="0" w:space="0" w:color="auto"/>
        <w:bottom w:val="none" w:sz="0" w:space="0" w:color="auto"/>
        <w:right w:val="none" w:sz="0" w:space="0" w:color="auto"/>
      </w:divBdr>
    </w:div>
    <w:div w:id="1281259547">
      <w:bodyDiv w:val="1"/>
      <w:marLeft w:val="0"/>
      <w:marRight w:val="0"/>
      <w:marTop w:val="0"/>
      <w:marBottom w:val="0"/>
      <w:divBdr>
        <w:top w:val="none" w:sz="0" w:space="0" w:color="auto"/>
        <w:left w:val="none" w:sz="0" w:space="0" w:color="auto"/>
        <w:bottom w:val="none" w:sz="0" w:space="0" w:color="auto"/>
        <w:right w:val="none" w:sz="0" w:space="0" w:color="auto"/>
      </w:divBdr>
    </w:div>
    <w:div w:id="1283533612">
      <w:bodyDiv w:val="1"/>
      <w:marLeft w:val="0"/>
      <w:marRight w:val="0"/>
      <w:marTop w:val="0"/>
      <w:marBottom w:val="0"/>
      <w:divBdr>
        <w:top w:val="none" w:sz="0" w:space="0" w:color="auto"/>
        <w:left w:val="none" w:sz="0" w:space="0" w:color="auto"/>
        <w:bottom w:val="none" w:sz="0" w:space="0" w:color="auto"/>
        <w:right w:val="none" w:sz="0" w:space="0" w:color="auto"/>
      </w:divBdr>
    </w:div>
    <w:div w:id="1288122723">
      <w:bodyDiv w:val="1"/>
      <w:marLeft w:val="0"/>
      <w:marRight w:val="0"/>
      <w:marTop w:val="0"/>
      <w:marBottom w:val="0"/>
      <w:divBdr>
        <w:top w:val="none" w:sz="0" w:space="0" w:color="auto"/>
        <w:left w:val="none" w:sz="0" w:space="0" w:color="auto"/>
        <w:bottom w:val="none" w:sz="0" w:space="0" w:color="auto"/>
        <w:right w:val="none" w:sz="0" w:space="0" w:color="auto"/>
      </w:divBdr>
    </w:div>
    <w:div w:id="1297489059">
      <w:bodyDiv w:val="1"/>
      <w:marLeft w:val="0"/>
      <w:marRight w:val="0"/>
      <w:marTop w:val="0"/>
      <w:marBottom w:val="0"/>
      <w:divBdr>
        <w:top w:val="none" w:sz="0" w:space="0" w:color="auto"/>
        <w:left w:val="none" w:sz="0" w:space="0" w:color="auto"/>
        <w:bottom w:val="none" w:sz="0" w:space="0" w:color="auto"/>
        <w:right w:val="none" w:sz="0" w:space="0" w:color="auto"/>
      </w:divBdr>
    </w:div>
    <w:div w:id="1297564995">
      <w:bodyDiv w:val="1"/>
      <w:marLeft w:val="0"/>
      <w:marRight w:val="0"/>
      <w:marTop w:val="0"/>
      <w:marBottom w:val="0"/>
      <w:divBdr>
        <w:top w:val="none" w:sz="0" w:space="0" w:color="auto"/>
        <w:left w:val="none" w:sz="0" w:space="0" w:color="auto"/>
        <w:bottom w:val="none" w:sz="0" w:space="0" w:color="auto"/>
        <w:right w:val="none" w:sz="0" w:space="0" w:color="auto"/>
      </w:divBdr>
    </w:div>
    <w:div w:id="1304000320">
      <w:bodyDiv w:val="1"/>
      <w:marLeft w:val="0"/>
      <w:marRight w:val="0"/>
      <w:marTop w:val="0"/>
      <w:marBottom w:val="0"/>
      <w:divBdr>
        <w:top w:val="none" w:sz="0" w:space="0" w:color="auto"/>
        <w:left w:val="none" w:sz="0" w:space="0" w:color="auto"/>
        <w:bottom w:val="none" w:sz="0" w:space="0" w:color="auto"/>
        <w:right w:val="none" w:sz="0" w:space="0" w:color="auto"/>
      </w:divBdr>
    </w:div>
    <w:div w:id="1306013185">
      <w:bodyDiv w:val="1"/>
      <w:marLeft w:val="0"/>
      <w:marRight w:val="0"/>
      <w:marTop w:val="0"/>
      <w:marBottom w:val="0"/>
      <w:divBdr>
        <w:top w:val="none" w:sz="0" w:space="0" w:color="auto"/>
        <w:left w:val="none" w:sz="0" w:space="0" w:color="auto"/>
        <w:bottom w:val="none" w:sz="0" w:space="0" w:color="auto"/>
        <w:right w:val="none" w:sz="0" w:space="0" w:color="auto"/>
      </w:divBdr>
    </w:div>
    <w:div w:id="1308975760">
      <w:bodyDiv w:val="1"/>
      <w:marLeft w:val="0"/>
      <w:marRight w:val="0"/>
      <w:marTop w:val="0"/>
      <w:marBottom w:val="0"/>
      <w:divBdr>
        <w:top w:val="none" w:sz="0" w:space="0" w:color="auto"/>
        <w:left w:val="none" w:sz="0" w:space="0" w:color="auto"/>
        <w:bottom w:val="none" w:sz="0" w:space="0" w:color="auto"/>
        <w:right w:val="none" w:sz="0" w:space="0" w:color="auto"/>
      </w:divBdr>
    </w:div>
    <w:div w:id="1311594718">
      <w:bodyDiv w:val="1"/>
      <w:marLeft w:val="0"/>
      <w:marRight w:val="0"/>
      <w:marTop w:val="0"/>
      <w:marBottom w:val="0"/>
      <w:divBdr>
        <w:top w:val="none" w:sz="0" w:space="0" w:color="auto"/>
        <w:left w:val="none" w:sz="0" w:space="0" w:color="auto"/>
        <w:bottom w:val="none" w:sz="0" w:space="0" w:color="auto"/>
        <w:right w:val="none" w:sz="0" w:space="0" w:color="auto"/>
      </w:divBdr>
    </w:div>
    <w:div w:id="1322999882">
      <w:bodyDiv w:val="1"/>
      <w:marLeft w:val="0"/>
      <w:marRight w:val="0"/>
      <w:marTop w:val="0"/>
      <w:marBottom w:val="0"/>
      <w:divBdr>
        <w:top w:val="none" w:sz="0" w:space="0" w:color="auto"/>
        <w:left w:val="none" w:sz="0" w:space="0" w:color="auto"/>
        <w:bottom w:val="none" w:sz="0" w:space="0" w:color="auto"/>
        <w:right w:val="none" w:sz="0" w:space="0" w:color="auto"/>
      </w:divBdr>
    </w:div>
    <w:div w:id="1323656566">
      <w:bodyDiv w:val="1"/>
      <w:marLeft w:val="0"/>
      <w:marRight w:val="0"/>
      <w:marTop w:val="0"/>
      <w:marBottom w:val="0"/>
      <w:divBdr>
        <w:top w:val="none" w:sz="0" w:space="0" w:color="auto"/>
        <w:left w:val="none" w:sz="0" w:space="0" w:color="auto"/>
        <w:bottom w:val="none" w:sz="0" w:space="0" w:color="auto"/>
        <w:right w:val="none" w:sz="0" w:space="0" w:color="auto"/>
      </w:divBdr>
    </w:div>
    <w:div w:id="1335718547">
      <w:bodyDiv w:val="1"/>
      <w:marLeft w:val="0"/>
      <w:marRight w:val="0"/>
      <w:marTop w:val="0"/>
      <w:marBottom w:val="0"/>
      <w:divBdr>
        <w:top w:val="none" w:sz="0" w:space="0" w:color="auto"/>
        <w:left w:val="none" w:sz="0" w:space="0" w:color="auto"/>
        <w:bottom w:val="none" w:sz="0" w:space="0" w:color="auto"/>
        <w:right w:val="none" w:sz="0" w:space="0" w:color="auto"/>
      </w:divBdr>
    </w:div>
    <w:div w:id="1354113143">
      <w:bodyDiv w:val="1"/>
      <w:marLeft w:val="0"/>
      <w:marRight w:val="0"/>
      <w:marTop w:val="0"/>
      <w:marBottom w:val="0"/>
      <w:divBdr>
        <w:top w:val="none" w:sz="0" w:space="0" w:color="auto"/>
        <w:left w:val="none" w:sz="0" w:space="0" w:color="auto"/>
        <w:bottom w:val="none" w:sz="0" w:space="0" w:color="auto"/>
        <w:right w:val="none" w:sz="0" w:space="0" w:color="auto"/>
      </w:divBdr>
    </w:div>
    <w:div w:id="1363704708">
      <w:bodyDiv w:val="1"/>
      <w:marLeft w:val="0"/>
      <w:marRight w:val="0"/>
      <w:marTop w:val="0"/>
      <w:marBottom w:val="0"/>
      <w:divBdr>
        <w:top w:val="none" w:sz="0" w:space="0" w:color="auto"/>
        <w:left w:val="none" w:sz="0" w:space="0" w:color="auto"/>
        <w:bottom w:val="none" w:sz="0" w:space="0" w:color="auto"/>
        <w:right w:val="none" w:sz="0" w:space="0" w:color="auto"/>
      </w:divBdr>
    </w:div>
    <w:div w:id="1366560422">
      <w:bodyDiv w:val="1"/>
      <w:marLeft w:val="0"/>
      <w:marRight w:val="0"/>
      <w:marTop w:val="0"/>
      <w:marBottom w:val="0"/>
      <w:divBdr>
        <w:top w:val="none" w:sz="0" w:space="0" w:color="auto"/>
        <w:left w:val="none" w:sz="0" w:space="0" w:color="auto"/>
        <w:bottom w:val="none" w:sz="0" w:space="0" w:color="auto"/>
        <w:right w:val="none" w:sz="0" w:space="0" w:color="auto"/>
      </w:divBdr>
    </w:div>
    <w:div w:id="1375274499">
      <w:bodyDiv w:val="1"/>
      <w:marLeft w:val="0"/>
      <w:marRight w:val="0"/>
      <w:marTop w:val="0"/>
      <w:marBottom w:val="0"/>
      <w:divBdr>
        <w:top w:val="none" w:sz="0" w:space="0" w:color="auto"/>
        <w:left w:val="none" w:sz="0" w:space="0" w:color="auto"/>
        <w:bottom w:val="none" w:sz="0" w:space="0" w:color="auto"/>
        <w:right w:val="none" w:sz="0" w:space="0" w:color="auto"/>
      </w:divBdr>
    </w:div>
    <w:div w:id="1381399070">
      <w:bodyDiv w:val="1"/>
      <w:marLeft w:val="0"/>
      <w:marRight w:val="0"/>
      <w:marTop w:val="0"/>
      <w:marBottom w:val="0"/>
      <w:divBdr>
        <w:top w:val="none" w:sz="0" w:space="0" w:color="auto"/>
        <w:left w:val="none" w:sz="0" w:space="0" w:color="auto"/>
        <w:bottom w:val="none" w:sz="0" w:space="0" w:color="auto"/>
        <w:right w:val="none" w:sz="0" w:space="0" w:color="auto"/>
      </w:divBdr>
    </w:div>
    <w:div w:id="1386179135">
      <w:bodyDiv w:val="1"/>
      <w:marLeft w:val="0"/>
      <w:marRight w:val="0"/>
      <w:marTop w:val="0"/>
      <w:marBottom w:val="0"/>
      <w:divBdr>
        <w:top w:val="none" w:sz="0" w:space="0" w:color="auto"/>
        <w:left w:val="none" w:sz="0" w:space="0" w:color="auto"/>
        <w:bottom w:val="none" w:sz="0" w:space="0" w:color="auto"/>
        <w:right w:val="none" w:sz="0" w:space="0" w:color="auto"/>
      </w:divBdr>
    </w:div>
    <w:div w:id="1405028240">
      <w:bodyDiv w:val="1"/>
      <w:marLeft w:val="0"/>
      <w:marRight w:val="0"/>
      <w:marTop w:val="0"/>
      <w:marBottom w:val="0"/>
      <w:divBdr>
        <w:top w:val="none" w:sz="0" w:space="0" w:color="auto"/>
        <w:left w:val="none" w:sz="0" w:space="0" w:color="auto"/>
        <w:bottom w:val="none" w:sz="0" w:space="0" w:color="auto"/>
        <w:right w:val="none" w:sz="0" w:space="0" w:color="auto"/>
      </w:divBdr>
    </w:div>
    <w:div w:id="1415736456">
      <w:bodyDiv w:val="1"/>
      <w:marLeft w:val="0"/>
      <w:marRight w:val="0"/>
      <w:marTop w:val="0"/>
      <w:marBottom w:val="0"/>
      <w:divBdr>
        <w:top w:val="none" w:sz="0" w:space="0" w:color="auto"/>
        <w:left w:val="none" w:sz="0" w:space="0" w:color="auto"/>
        <w:bottom w:val="none" w:sz="0" w:space="0" w:color="auto"/>
        <w:right w:val="none" w:sz="0" w:space="0" w:color="auto"/>
      </w:divBdr>
    </w:div>
    <w:div w:id="1418945105">
      <w:bodyDiv w:val="1"/>
      <w:marLeft w:val="0"/>
      <w:marRight w:val="0"/>
      <w:marTop w:val="0"/>
      <w:marBottom w:val="0"/>
      <w:divBdr>
        <w:top w:val="none" w:sz="0" w:space="0" w:color="auto"/>
        <w:left w:val="none" w:sz="0" w:space="0" w:color="auto"/>
        <w:bottom w:val="none" w:sz="0" w:space="0" w:color="auto"/>
        <w:right w:val="none" w:sz="0" w:space="0" w:color="auto"/>
      </w:divBdr>
    </w:div>
    <w:div w:id="1427072514">
      <w:bodyDiv w:val="1"/>
      <w:marLeft w:val="0"/>
      <w:marRight w:val="0"/>
      <w:marTop w:val="0"/>
      <w:marBottom w:val="0"/>
      <w:divBdr>
        <w:top w:val="none" w:sz="0" w:space="0" w:color="auto"/>
        <w:left w:val="none" w:sz="0" w:space="0" w:color="auto"/>
        <w:bottom w:val="none" w:sz="0" w:space="0" w:color="auto"/>
        <w:right w:val="none" w:sz="0" w:space="0" w:color="auto"/>
      </w:divBdr>
    </w:div>
    <w:div w:id="1430546869">
      <w:bodyDiv w:val="1"/>
      <w:marLeft w:val="0"/>
      <w:marRight w:val="0"/>
      <w:marTop w:val="0"/>
      <w:marBottom w:val="0"/>
      <w:divBdr>
        <w:top w:val="none" w:sz="0" w:space="0" w:color="auto"/>
        <w:left w:val="none" w:sz="0" w:space="0" w:color="auto"/>
        <w:bottom w:val="none" w:sz="0" w:space="0" w:color="auto"/>
        <w:right w:val="none" w:sz="0" w:space="0" w:color="auto"/>
      </w:divBdr>
    </w:div>
    <w:div w:id="1443266103">
      <w:bodyDiv w:val="1"/>
      <w:marLeft w:val="0"/>
      <w:marRight w:val="0"/>
      <w:marTop w:val="0"/>
      <w:marBottom w:val="0"/>
      <w:divBdr>
        <w:top w:val="none" w:sz="0" w:space="0" w:color="auto"/>
        <w:left w:val="none" w:sz="0" w:space="0" w:color="auto"/>
        <w:bottom w:val="none" w:sz="0" w:space="0" w:color="auto"/>
        <w:right w:val="none" w:sz="0" w:space="0" w:color="auto"/>
      </w:divBdr>
    </w:div>
    <w:div w:id="1459839193">
      <w:bodyDiv w:val="1"/>
      <w:marLeft w:val="0"/>
      <w:marRight w:val="0"/>
      <w:marTop w:val="0"/>
      <w:marBottom w:val="0"/>
      <w:divBdr>
        <w:top w:val="none" w:sz="0" w:space="0" w:color="auto"/>
        <w:left w:val="none" w:sz="0" w:space="0" w:color="auto"/>
        <w:bottom w:val="none" w:sz="0" w:space="0" w:color="auto"/>
        <w:right w:val="none" w:sz="0" w:space="0" w:color="auto"/>
      </w:divBdr>
    </w:div>
    <w:div w:id="1465537398">
      <w:bodyDiv w:val="1"/>
      <w:marLeft w:val="0"/>
      <w:marRight w:val="0"/>
      <w:marTop w:val="0"/>
      <w:marBottom w:val="0"/>
      <w:divBdr>
        <w:top w:val="none" w:sz="0" w:space="0" w:color="auto"/>
        <w:left w:val="none" w:sz="0" w:space="0" w:color="auto"/>
        <w:bottom w:val="none" w:sz="0" w:space="0" w:color="auto"/>
        <w:right w:val="none" w:sz="0" w:space="0" w:color="auto"/>
      </w:divBdr>
    </w:div>
    <w:div w:id="1469977949">
      <w:bodyDiv w:val="1"/>
      <w:marLeft w:val="0"/>
      <w:marRight w:val="0"/>
      <w:marTop w:val="0"/>
      <w:marBottom w:val="0"/>
      <w:divBdr>
        <w:top w:val="none" w:sz="0" w:space="0" w:color="auto"/>
        <w:left w:val="none" w:sz="0" w:space="0" w:color="auto"/>
        <w:bottom w:val="none" w:sz="0" w:space="0" w:color="auto"/>
        <w:right w:val="none" w:sz="0" w:space="0" w:color="auto"/>
      </w:divBdr>
    </w:div>
    <w:div w:id="1488592250">
      <w:bodyDiv w:val="1"/>
      <w:marLeft w:val="0"/>
      <w:marRight w:val="0"/>
      <w:marTop w:val="0"/>
      <w:marBottom w:val="0"/>
      <w:divBdr>
        <w:top w:val="none" w:sz="0" w:space="0" w:color="auto"/>
        <w:left w:val="none" w:sz="0" w:space="0" w:color="auto"/>
        <w:bottom w:val="none" w:sz="0" w:space="0" w:color="auto"/>
        <w:right w:val="none" w:sz="0" w:space="0" w:color="auto"/>
      </w:divBdr>
      <w:divsChild>
        <w:div w:id="2024472731">
          <w:marLeft w:val="0"/>
          <w:marRight w:val="0"/>
          <w:marTop w:val="0"/>
          <w:marBottom w:val="0"/>
          <w:divBdr>
            <w:top w:val="none" w:sz="0" w:space="0" w:color="auto"/>
            <w:left w:val="none" w:sz="0" w:space="0" w:color="auto"/>
            <w:bottom w:val="none" w:sz="0" w:space="0" w:color="auto"/>
            <w:right w:val="none" w:sz="0" w:space="0" w:color="auto"/>
          </w:divBdr>
          <w:divsChild>
            <w:div w:id="1069579402">
              <w:marLeft w:val="0"/>
              <w:marRight w:val="0"/>
              <w:marTop w:val="0"/>
              <w:marBottom w:val="0"/>
              <w:divBdr>
                <w:top w:val="none" w:sz="0" w:space="0" w:color="auto"/>
                <w:left w:val="none" w:sz="0" w:space="0" w:color="auto"/>
                <w:bottom w:val="none" w:sz="0" w:space="0" w:color="auto"/>
                <w:right w:val="none" w:sz="0" w:space="0" w:color="auto"/>
              </w:divBdr>
              <w:divsChild>
                <w:div w:id="1705012693">
                  <w:marLeft w:val="0"/>
                  <w:marRight w:val="0"/>
                  <w:marTop w:val="0"/>
                  <w:marBottom w:val="0"/>
                  <w:divBdr>
                    <w:top w:val="none" w:sz="0" w:space="0" w:color="auto"/>
                    <w:left w:val="none" w:sz="0" w:space="0" w:color="auto"/>
                    <w:bottom w:val="none" w:sz="0" w:space="0" w:color="auto"/>
                    <w:right w:val="none" w:sz="0" w:space="0" w:color="auto"/>
                  </w:divBdr>
                  <w:divsChild>
                    <w:div w:id="147949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57513">
      <w:bodyDiv w:val="1"/>
      <w:marLeft w:val="0"/>
      <w:marRight w:val="0"/>
      <w:marTop w:val="0"/>
      <w:marBottom w:val="0"/>
      <w:divBdr>
        <w:top w:val="none" w:sz="0" w:space="0" w:color="auto"/>
        <w:left w:val="none" w:sz="0" w:space="0" w:color="auto"/>
        <w:bottom w:val="none" w:sz="0" w:space="0" w:color="auto"/>
        <w:right w:val="none" w:sz="0" w:space="0" w:color="auto"/>
      </w:divBdr>
    </w:div>
    <w:div w:id="1493908017">
      <w:bodyDiv w:val="1"/>
      <w:marLeft w:val="0"/>
      <w:marRight w:val="0"/>
      <w:marTop w:val="0"/>
      <w:marBottom w:val="0"/>
      <w:divBdr>
        <w:top w:val="none" w:sz="0" w:space="0" w:color="auto"/>
        <w:left w:val="none" w:sz="0" w:space="0" w:color="auto"/>
        <w:bottom w:val="none" w:sz="0" w:space="0" w:color="auto"/>
        <w:right w:val="none" w:sz="0" w:space="0" w:color="auto"/>
      </w:divBdr>
    </w:div>
    <w:div w:id="1494686524">
      <w:bodyDiv w:val="1"/>
      <w:marLeft w:val="0"/>
      <w:marRight w:val="0"/>
      <w:marTop w:val="0"/>
      <w:marBottom w:val="0"/>
      <w:divBdr>
        <w:top w:val="none" w:sz="0" w:space="0" w:color="auto"/>
        <w:left w:val="none" w:sz="0" w:space="0" w:color="auto"/>
        <w:bottom w:val="none" w:sz="0" w:space="0" w:color="auto"/>
        <w:right w:val="none" w:sz="0" w:space="0" w:color="auto"/>
      </w:divBdr>
    </w:div>
    <w:div w:id="1500972355">
      <w:bodyDiv w:val="1"/>
      <w:marLeft w:val="0"/>
      <w:marRight w:val="0"/>
      <w:marTop w:val="0"/>
      <w:marBottom w:val="0"/>
      <w:divBdr>
        <w:top w:val="none" w:sz="0" w:space="0" w:color="auto"/>
        <w:left w:val="none" w:sz="0" w:space="0" w:color="auto"/>
        <w:bottom w:val="none" w:sz="0" w:space="0" w:color="auto"/>
        <w:right w:val="none" w:sz="0" w:space="0" w:color="auto"/>
      </w:divBdr>
    </w:div>
    <w:div w:id="1501121186">
      <w:bodyDiv w:val="1"/>
      <w:marLeft w:val="0"/>
      <w:marRight w:val="0"/>
      <w:marTop w:val="0"/>
      <w:marBottom w:val="0"/>
      <w:divBdr>
        <w:top w:val="none" w:sz="0" w:space="0" w:color="auto"/>
        <w:left w:val="none" w:sz="0" w:space="0" w:color="auto"/>
        <w:bottom w:val="none" w:sz="0" w:space="0" w:color="auto"/>
        <w:right w:val="none" w:sz="0" w:space="0" w:color="auto"/>
      </w:divBdr>
    </w:div>
    <w:div w:id="1513565128">
      <w:bodyDiv w:val="1"/>
      <w:marLeft w:val="0"/>
      <w:marRight w:val="0"/>
      <w:marTop w:val="0"/>
      <w:marBottom w:val="0"/>
      <w:divBdr>
        <w:top w:val="none" w:sz="0" w:space="0" w:color="auto"/>
        <w:left w:val="none" w:sz="0" w:space="0" w:color="auto"/>
        <w:bottom w:val="none" w:sz="0" w:space="0" w:color="auto"/>
        <w:right w:val="none" w:sz="0" w:space="0" w:color="auto"/>
      </w:divBdr>
    </w:div>
    <w:div w:id="1513764170">
      <w:bodyDiv w:val="1"/>
      <w:marLeft w:val="0"/>
      <w:marRight w:val="0"/>
      <w:marTop w:val="0"/>
      <w:marBottom w:val="0"/>
      <w:divBdr>
        <w:top w:val="none" w:sz="0" w:space="0" w:color="auto"/>
        <w:left w:val="none" w:sz="0" w:space="0" w:color="auto"/>
        <w:bottom w:val="none" w:sz="0" w:space="0" w:color="auto"/>
        <w:right w:val="none" w:sz="0" w:space="0" w:color="auto"/>
      </w:divBdr>
    </w:div>
    <w:div w:id="1522626453">
      <w:bodyDiv w:val="1"/>
      <w:marLeft w:val="0"/>
      <w:marRight w:val="0"/>
      <w:marTop w:val="0"/>
      <w:marBottom w:val="0"/>
      <w:divBdr>
        <w:top w:val="none" w:sz="0" w:space="0" w:color="auto"/>
        <w:left w:val="none" w:sz="0" w:space="0" w:color="auto"/>
        <w:bottom w:val="none" w:sz="0" w:space="0" w:color="auto"/>
        <w:right w:val="none" w:sz="0" w:space="0" w:color="auto"/>
      </w:divBdr>
    </w:div>
    <w:div w:id="1528257236">
      <w:bodyDiv w:val="1"/>
      <w:marLeft w:val="0"/>
      <w:marRight w:val="0"/>
      <w:marTop w:val="0"/>
      <w:marBottom w:val="0"/>
      <w:divBdr>
        <w:top w:val="none" w:sz="0" w:space="0" w:color="auto"/>
        <w:left w:val="none" w:sz="0" w:space="0" w:color="auto"/>
        <w:bottom w:val="none" w:sz="0" w:space="0" w:color="auto"/>
        <w:right w:val="none" w:sz="0" w:space="0" w:color="auto"/>
      </w:divBdr>
    </w:div>
    <w:div w:id="1528955864">
      <w:bodyDiv w:val="1"/>
      <w:marLeft w:val="0"/>
      <w:marRight w:val="0"/>
      <w:marTop w:val="0"/>
      <w:marBottom w:val="0"/>
      <w:divBdr>
        <w:top w:val="none" w:sz="0" w:space="0" w:color="auto"/>
        <w:left w:val="none" w:sz="0" w:space="0" w:color="auto"/>
        <w:bottom w:val="none" w:sz="0" w:space="0" w:color="auto"/>
        <w:right w:val="none" w:sz="0" w:space="0" w:color="auto"/>
      </w:divBdr>
    </w:div>
    <w:div w:id="1532298342">
      <w:bodyDiv w:val="1"/>
      <w:marLeft w:val="0"/>
      <w:marRight w:val="0"/>
      <w:marTop w:val="0"/>
      <w:marBottom w:val="0"/>
      <w:divBdr>
        <w:top w:val="none" w:sz="0" w:space="0" w:color="auto"/>
        <w:left w:val="none" w:sz="0" w:space="0" w:color="auto"/>
        <w:bottom w:val="none" w:sz="0" w:space="0" w:color="auto"/>
        <w:right w:val="none" w:sz="0" w:space="0" w:color="auto"/>
      </w:divBdr>
    </w:div>
    <w:div w:id="1540968971">
      <w:bodyDiv w:val="1"/>
      <w:marLeft w:val="0"/>
      <w:marRight w:val="0"/>
      <w:marTop w:val="0"/>
      <w:marBottom w:val="0"/>
      <w:divBdr>
        <w:top w:val="none" w:sz="0" w:space="0" w:color="auto"/>
        <w:left w:val="none" w:sz="0" w:space="0" w:color="auto"/>
        <w:bottom w:val="none" w:sz="0" w:space="0" w:color="auto"/>
        <w:right w:val="none" w:sz="0" w:space="0" w:color="auto"/>
      </w:divBdr>
    </w:div>
    <w:div w:id="1543060539">
      <w:bodyDiv w:val="1"/>
      <w:marLeft w:val="0"/>
      <w:marRight w:val="0"/>
      <w:marTop w:val="0"/>
      <w:marBottom w:val="0"/>
      <w:divBdr>
        <w:top w:val="none" w:sz="0" w:space="0" w:color="auto"/>
        <w:left w:val="none" w:sz="0" w:space="0" w:color="auto"/>
        <w:bottom w:val="none" w:sz="0" w:space="0" w:color="auto"/>
        <w:right w:val="none" w:sz="0" w:space="0" w:color="auto"/>
      </w:divBdr>
    </w:div>
    <w:div w:id="1549760274">
      <w:bodyDiv w:val="1"/>
      <w:marLeft w:val="0"/>
      <w:marRight w:val="0"/>
      <w:marTop w:val="0"/>
      <w:marBottom w:val="0"/>
      <w:divBdr>
        <w:top w:val="none" w:sz="0" w:space="0" w:color="auto"/>
        <w:left w:val="none" w:sz="0" w:space="0" w:color="auto"/>
        <w:bottom w:val="none" w:sz="0" w:space="0" w:color="auto"/>
        <w:right w:val="none" w:sz="0" w:space="0" w:color="auto"/>
      </w:divBdr>
    </w:div>
    <w:div w:id="1550721185">
      <w:bodyDiv w:val="1"/>
      <w:marLeft w:val="0"/>
      <w:marRight w:val="0"/>
      <w:marTop w:val="0"/>
      <w:marBottom w:val="0"/>
      <w:divBdr>
        <w:top w:val="none" w:sz="0" w:space="0" w:color="auto"/>
        <w:left w:val="none" w:sz="0" w:space="0" w:color="auto"/>
        <w:bottom w:val="none" w:sz="0" w:space="0" w:color="auto"/>
        <w:right w:val="none" w:sz="0" w:space="0" w:color="auto"/>
      </w:divBdr>
    </w:div>
    <w:div w:id="1555846166">
      <w:bodyDiv w:val="1"/>
      <w:marLeft w:val="0"/>
      <w:marRight w:val="0"/>
      <w:marTop w:val="0"/>
      <w:marBottom w:val="0"/>
      <w:divBdr>
        <w:top w:val="none" w:sz="0" w:space="0" w:color="auto"/>
        <w:left w:val="none" w:sz="0" w:space="0" w:color="auto"/>
        <w:bottom w:val="none" w:sz="0" w:space="0" w:color="auto"/>
        <w:right w:val="none" w:sz="0" w:space="0" w:color="auto"/>
      </w:divBdr>
    </w:div>
    <w:div w:id="1564368296">
      <w:bodyDiv w:val="1"/>
      <w:marLeft w:val="0"/>
      <w:marRight w:val="0"/>
      <w:marTop w:val="0"/>
      <w:marBottom w:val="0"/>
      <w:divBdr>
        <w:top w:val="none" w:sz="0" w:space="0" w:color="auto"/>
        <w:left w:val="none" w:sz="0" w:space="0" w:color="auto"/>
        <w:bottom w:val="none" w:sz="0" w:space="0" w:color="auto"/>
        <w:right w:val="none" w:sz="0" w:space="0" w:color="auto"/>
      </w:divBdr>
    </w:div>
    <w:div w:id="1581521537">
      <w:bodyDiv w:val="1"/>
      <w:marLeft w:val="0"/>
      <w:marRight w:val="0"/>
      <w:marTop w:val="0"/>
      <w:marBottom w:val="0"/>
      <w:divBdr>
        <w:top w:val="none" w:sz="0" w:space="0" w:color="auto"/>
        <w:left w:val="none" w:sz="0" w:space="0" w:color="auto"/>
        <w:bottom w:val="none" w:sz="0" w:space="0" w:color="auto"/>
        <w:right w:val="none" w:sz="0" w:space="0" w:color="auto"/>
      </w:divBdr>
    </w:div>
    <w:div w:id="1585533891">
      <w:bodyDiv w:val="1"/>
      <w:marLeft w:val="0"/>
      <w:marRight w:val="0"/>
      <w:marTop w:val="0"/>
      <w:marBottom w:val="0"/>
      <w:divBdr>
        <w:top w:val="none" w:sz="0" w:space="0" w:color="auto"/>
        <w:left w:val="none" w:sz="0" w:space="0" w:color="auto"/>
        <w:bottom w:val="none" w:sz="0" w:space="0" w:color="auto"/>
        <w:right w:val="none" w:sz="0" w:space="0" w:color="auto"/>
      </w:divBdr>
    </w:div>
    <w:div w:id="1598824514">
      <w:bodyDiv w:val="1"/>
      <w:marLeft w:val="0"/>
      <w:marRight w:val="0"/>
      <w:marTop w:val="0"/>
      <w:marBottom w:val="0"/>
      <w:divBdr>
        <w:top w:val="none" w:sz="0" w:space="0" w:color="auto"/>
        <w:left w:val="none" w:sz="0" w:space="0" w:color="auto"/>
        <w:bottom w:val="none" w:sz="0" w:space="0" w:color="auto"/>
        <w:right w:val="none" w:sz="0" w:space="0" w:color="auto"/>
      </w:divBdr>
    </w:div>
    <w:div w:id="1603999871">
      <w:bodyDiv w:val="1"/>
      <w:marLeft w:val="0"/>
      <w:marRight w:val="0"/>
      <w:marTop w:val="0"/>
      <w:marBottom w:val="0"/>
      <w:divBdr>
        <w:top w:val="none" w:sz="0" w:space="0" w:color="auto"/>
        <w:left w:val="none" w:sz="0" w:space="0" w:color="auto"/>
        <w:bottom w:val="none" w:sz="0" w:space="0" w:color="auto"/>
        <w:right w:val="none" w:sz="0" w:space="0" w:color="auto"/>
      </w:divBdr>
    </w:div>
    <w:div w:id="1608005130">
      <w:bodyDiv w:val="1"/>
      <w:marLeft w:val="0"/>
      <w:marRight w:val="0"/>
      <w:marTop w:val="0"/>
      <w:marBottom w:val="0"/>
      <w:divBdr>
        <w:top w:val="none" w:sz="0" w:space="0" w:color="auto"/>
        <w:left w:val="none" w:sz="0" w:space="0" w:color="auto"/>
        <w:bottom w:val="none" w:sz="0" w:space="0" w:color="auto"/>
        <w:right w:val="none" w:sz="0" w:space="0" w:color="auto"/>
      </w:divBdr>
    </w:div>
    <w:div w:id="1618482874">
      <w:bodyDiv w:val="1"/>
      <w:marLeft w:val="0"/>
      <w:marRight w:val="0"/>
      <w:marTop w:val="0"/>
      <w:marBottom w:val="0"/>
      <w:divBdr>
        <w:top w:val="none" w:sz="0" w:space="0" w:color="auto"/>
        <w:left w:val="none" w:sz="0" w:space="0" w:color="auto"/>
        <w:bottom w:val="none" w:sz="0" w:space="0" w:color="auto"/>
        <w:right w:val="none" w:sz="0" w:space="0" w:color="auto"/>
      </w:divBdr>
    </w:div>
    <w:div w:id="1622999510">
      <w:bodyDiv w:val="1"/>
      <w:marLeft w:val="0"/>
      <w:marRight w:val="0"/>
      <w:marTop w:val="0"/>
      <w:marBottom w:val="0"/>
      <w:divBdr>
        <w:top w:val="none" w:sz="0" w:space="0" w:color="auto"/>
        <w:left w:val="none" w:sz="0" w:space="0" w:color="auto"/>
        <w:bottom w:val="none" w:sz="0" w:space="0" w:color="auto"/>
        <w:right w:val="none" w:sz="0" w:space="0" w:color="auto"/>
      </w:divBdr>
    </w:div>
    <w:div w:id="1626085919">
      <w:bodyDiv w:val="1"/>
      <w:marLeft w:val="0"/>
      <w:marRight w:val="0"/>
      <w:marTop w:val="0"/>
      <w:marBottom w:val="0"/>
      <w:divBdr>
        <w:top w:val="none" w:sz="0" w:space="0" w:color="auto"/>
        <w:left w:val="none" w:sz="0" w:space="0" w:color="auto"/>
        <w:bottom w:val="none" w:sz="0" w:space="0" w:color="auto"/>
        <w:right w:val="none" w:sz="0" w:space="0" w:color="auto"/>
      </w:divBdr>
    </w:div>
    <w:div w:id="1633095597">
      <w:bodyDiv w:val="1"/>
      <w:marLeft w:val="0"/>
      <w:marRight w:val="0"/>
      <w:marTop w:val="0"/>
      <w:marBottom w:val="0"/>
      <w:divBdr>
        <w:top w:val="none" w:sz="0" w:space="0" w:color="auto"/>
        <w:left w:val="none" w:sz="0" w:space="0" w:color="auto"/>
        <w:bottom w:val="none" w:sz="0" w:space="0" w:color="auto"/>
        <w:right w:val="none" w:sz="0" w:space="0" w:color="auto"/>
      </w:divBdr>
    </w:div>
    <w:div w:id="1634406664">
      <w:bodyDiv w:val="1"/>
      <w:marLeft w:val="0"/>
      <w:marRight w:val="0"/>
      <w:marTop w:val="0"/>
      <w:marBottom w:val="0"/>
      <w:divBdr>
        <w:top w:val="none" w:sz="0" w:space="0" w:color="auto"/>
        <w:left w:val="none" w:sz="0" w:space="0" w:color="auto"/>
        <w:bottom w:val="none" w:sz="0" w:space="0" w:color="auto"/>
        <w:right w:val="none" w:sz="0" w:space="0" w:color="auto"/>
      </w:divBdr>
    </w:div>
    <w:div w:id="1634746473">
      <w:bodyDiv w:val="1"/>
      <w:marLeft w:val="0"/>
      <w:marRight w:val="0"/>
      <w:marTop w:val="0"/>
      <w:marBottom w:val="0"/>
      <w:divBdr>
        <w:top w:val="none" w:sz="0" w:space="0" w:color="auto"/>
        <w:left w:val="none" w:sz="0" w:space="0" w:color="auto"/>
        <w:bottom w:val="none" w:sz="0" w:space="0" w:color="auto"/>
        <w:right w:val="none" w:sz="0" w:space="0" w:color="auto"/>
      </w:divBdr>
    </w:div>
    <w:div w:id="1639528709">
      <w:bodyDiv w:val="1"/>
      <w:marLeft w:val="0"/>
      <w:marRight w:val="0"/>
      <w:marTop w:val="0"/>
      <w:marBottom w:val="0"/>
      <w:divBdr>
        <w:top w:val="none" w:sz="0" w:space="0" w:color="auto"/>
        <w:left w:val="none" w:sz="0" w:space="0" w:color="auto"/>
        <w:bottom w:val="none" w:sz="0" w:space="0" w:color="auto"/>
        <w:right w:val="none" w:sz="0" w:space="0" w:color="auto"/>
      </w:divBdr>
    </w:div>
    <w:div w:id="1648777532">
      <w:bodyDiv w:val="1"/>
      <w:marLeft w:val="0"/>
      <w:marRight w:val="0"/>
      <w:marTop w:val="0"/>
      <w:marBottom w:val="0"/>
      <w:divBdr>
        <w:top w:val="none" w:sz="0" w:space="0" w:color="auto"/>
        <w:left w:val="none" w:sz="0" w:space="0" w:color="auto"/>
        <w:bottom w:val="none" w:sz="0" w:space="0" w:color="auto"/>
        <w:right w:val="none" w:sz="0" w:space="0" w:color="auto"/>
      </w:divBdr>
    </w:div>
    <w:div w:id="1649045053">
      <w:bodyDiv w:val="1"/>
      <w:marLeft w:val="0"/>
      <w:marRight w:val="0"/>
      <w:marTop w:val="0"/>
      <w:marBottom w:val="0"/>
      <w:divBdr>
        <w:top w:val="none" w:sz="0" w:space="0" w:color="auto"/>
        <w:left w:val="none" w:sz="0" w:space="0" w:color="auto"/>
        <w:bottom w:val="none" w:sz="0" w:space="0" w:color="auto"/>
        <w:right w:val="none" w:sz="0" w:space="0" w:color="auto"/>
      </w:divBdr>
    </w:div>
    <w:div w:id="1656109494">
      <w:bodyDiv w:val="1"/>
      <w:marLeft w:val="0"/>
      <w:marRight w:val="0"/>
      <w:marTop w:val="0"/>
      <w:marBottom w:val="0"/>
      <w:divBdr>
        <w:top w:val="none" w:sz="0" w:space="0" w:color="auto"/>
        <w:left w:val="none" w:sz="0" w:space="0" w:color="auto"/>
        <w:bottom w:val="none" w:sz="0" w:space="0" w:color="auto"/>
        <w:right w:val="none" w:sz="0" w:space="0" w:color="auto"/>
      </w:divBdr>
    </w:div>
    <w:div w:id="1657683030">
      <w:bodyDiv w:val="1"/>
      <w:marLeft w:val="0"/>
      <w:marRight w:val="0"/>
      <w:marTop w:val="0"/>
      <w:marBottom w:val="0"/>
      <w:divBdr>
        <w:top w:val="none" w:sz="0" w:space="0" w:color="auto"/>
        <w:left w:val="none" w:sz="0" w:space="0" w:color="auto"/>
        <w:bottom w:val="none" w:sz="0" w:space="0" w:color="auto"/>
        <w:right w:val="none" w:sz="0" w:space="0" w:color="auto"/>
      </w:divBdr>
    </w:div>
    <w:div w:id="1666085505">
      <w:bodyDiv w:val="1"/>
      <w:marLeft w:val="0"/>
      <w:marRight w:val="0"/>
      <w:marTop w:val="0"/>
      <w:marBottom w:val="0"/>
      <w:divBdr>
        <w:top w:val="none" w:sz="0" w:space="0" w:color="auto"/>
        <w:left w:val="none" w:sz="0" w:space="0" w:color="auto"/>
        <w:bottom w:val="none" w:sz="0" w:space="0" w:color="auto"/>
        <w:right w:val="none" w:sz="0" w:space="0" w:color="auto"/>
      </w:divBdr>
    </w:div>
    <w:div w:id="1672099618">
      <w:bodyDiv w:val="1"/>
      <w:marLeft w:val="0"/>
      <w:marRight w:val="0"/>
      <w:marTop w:val="0"/>
      <w:marBottom w:val="0"/>
      <w:divBdr>
        <w:top w:val="none" w:sz="0" w:space="0" w:color="auto"/>
        <w:left w:val="none" w:sz="0" w:space="0" w:color="auto"/>
        <w:bottom w:val="none" w:sz="0" w:space="0" w:color="auto"/>
        <w:right w:val="none" w:sz="0" w:space="0" w:color="auto"/>
      </w:divBdr>
    </w:div>
    <w:div w:id="1672875036">
      <w:bodyDiv w:val="1"/>
      <w:marLeft w:val="0"/>
      <w:marRight w:val="0"/>
      <w:marTop w:val="0"/>
      <w:marBottom w:val="0"/>
      <w:divBdr>
        <w:top w:val="none" w:sz="0" w:space="0" w:color="auto"/>
        <w:left w:val="none" w:sz="0" w:space="0" w:color="auto"/>
        <w:bottom w:val="none" w:sz="0" w:space="0" w:color="auto"/>
        <w:right w:val="none" w:sz="0" w:space="0" w:color="auto"/>
      </w:divBdr>
    </w:div>
    <w:div w:id="1693065734">
      <w:bodyDiv w:val="1"/>
      <w:marLeft w:val="0"/>
      <w:marRight w:val="0"/>
      <w:marTop w:val="0"/>
      <w:marBottom w:val="0"/>
      <w:divBdr>
        <w:top w:val="none" w:sz="0" w:space="0" w:color="auto"/>
        <w:left w:val="none" w:sz="0" w:space="0" w:color="auto"/>
        <w:bottom w:val="none" w:sz="0" w:space="0" w:color="auto"/>
        <w:right w:val="none" w:sz="0" w:space="0" w:color="auto"/>
      </w:divBdr>
    </w:div>
    <w:div w:id="1697192752">
      <w:bodyDiv w:val="1"/>
      <w:marLeft w:val="0"/>
      <w:marRight w:val="0"/>
      <w:marTop w:val="0"/>
      <w:marBottom w:val="0"/>
      <w:divBdr>
        <w:top w:val="none" w:sz="0" w:space="0" w:color="auto"/>
        <w:left w:val="none" w:sz="0" w:space="0" w:color="auto"/>
        <w:bottom w:val="none" w:sz="0" w:space="0" w:color="auto"/>
        <w:right w:val="none" w:sz="0" w:space="0" w:color="auto"/>
      </w:divBdr>
    </w:div>
    <w:div w:id="1703046276">
      <w:bodyDiv w:val="1"/>
      <w:marLeft w:val="0"/>
      <w:marRight w:val="0"/>
      <w:marTop w:val="0"/>
      <w:marBottom w:val="0"/>
      <w:divBdr>
        <w:top w:val="none" w:sz="0" w:space="0" w:color="auto"/>
        <w:left w:val="none" w:sz="0" w:space="0" w:color="auto"/>
        <w:bottom w:val="none" w:sz="0" w:space="0" w:color="auto"/>
        <w:right w:val="none" w:sz="0" w:space="0" w:color="auto"/>
      </w:divBdr>
    </w:div>
    <w:div w:id="1705977336">
      <w:bodyDiv w:val="1"/>
      <w:marLeft w:val="0"/>
      <w:marRight w:val="0"/>
      <w:marTop w:val="0"/>
      <w:marBottom w:val="0"/>
      <w:divBdr>
        <w:top w:val="none" w:sz="0" w:space="0" w:color="auto"/>
        <w:left w:val="none" w:sz="0" w:space="0" w:color="auto"/>
        <w:bottom w:val="none" w:sz="0" w:space="0" w:color="auto"/>
        <w:right w:val="none" w:sz="0" w:space="0" w:color="auto"/>
      </w:divBdr>
    </w:div>
    <w:div w:id="1706446160">
      <w:bodyDiv w:val="1"/>
      <w:marLeft w:val="0"/>
      <w:marRight w:val="0"/>
      <w:marTop w:val="0"/>
      <w:marBottom w:val="0"/>
      <w:divBdr>
        <w:top w:val="none" w:sz="0" w:space="0" w:color="auto"/>
        <w:left w:val="none" w:sz="0" w:space="0" w:color="auto"/>
        <w:bottom w:val="none" w:sz="0" w:space="0" w:color="auto"/>
        <w:right w:val="none" w:sz="0" w:space="0" w:color="auto"/>
      </w:divBdr>
    </w:div>
    <w:div w:id="1719082640">
      <w:bodyDiv w:val="1"/>
      <w:marLeft w:val="0"/>
      <w:marRight w:val="0"/>
      <w:marTop w:val="0"/>
      <w:marBottom w:val="0"/>
      <w:divBdr>
        <w:top w:val="none" w:sz="0" w:space="0" w:color="auto"/>
        <w:left w:val="none" w:sz="0" w:space="0" w:color="auto"/>
        <w:bottom w:val="none" w:sz="0" w:space="0" w:color="auto"/>
        <w:right w:val="none" w:sz="0" w:space="0" w:color="auto"/>
      </w:divBdr>
    </w:div>
    <w:div w:id="1719351064">
      <w:bodyDiv w:val="1"/>
      <w:marLeft w:val="0"/>
      <w:marRight w:val="0"/>
      <w:marTop w:val="0"/>
      <w:marBottom w:val="0"/>
      <w:divBdr>
        <w:top w:val="none" w:sz="0" w:space="0" w:color="auto"/>
        <w:left w:val="none" w:sz="0" w:space="0" w:color="auto"/>
        <w:bottom w:val="none" w:sz="0" w:space="0" w:color="auto"/>
        <w:right w:val="none" w:sz="0" w:space="0" w:color="auto"/>
      </w:divBdr>
    </w:div>
    <w:div w:id="1736851564">
      <w:bodyDiv w:val="1"/>
      <w:marLeft w:val="0"/>
      <w:marRight w:val="0"/>
      <w:marTop w:val="0"/>
      <w:marBottom w:val="0"/>
      <w:divBdr>
        <w:top w:val="none" w:sz="0" w:space="0" w:color="auto"/>
        <w:left w:val="none" w:sz="0" w:space="0" w:color="auto"/>
        <w:bottom w:val="none" w:sz="0" w:space="0" w:color="auto"/>
        <w:right w:val="none" w:sz="0" w:space="0" w:color="auto"/>
      </w:divBdr>
    </w:div>
    <w:div w:id="1740638616">
      <w:bodyDiv w:val="1"/>
      <w:marLeft w:val="0"/>
      <w:marRight w:val="0"/>
      <w:marTop w:val="0"/>
      <w:marBottom w:val="0"/>
      <w:divBdr>
        <w:top w:val="none" w:sz="0" w:space="0" w:color="auto"/>
        <w:left w:val="none" w:sz="0" w:space="0" w:color="auto"/>
        <w:bottom w:val="none" w:sz="0" w:space="0" w:color="auto"/>
        <w:right w:val="none" w:sz="0" w:space="0" w:color="auto"/>
      </w:divBdr>
    </w:div>
    <w:div w:id="1740904822">
      <w:bodyDiv w:val="1"/>
      <w:marLeft w:val="0"/>
      <w:marRight w:val="0"/>
      <w:marTop w:val="0"/>
      <w:marBottom w:val="0"/>
      <w:divBdr>
        <w:top w:val="none" w:sz="0" w:space="0" w:color="auto"/>
        <w:left w:val="none" w:sz="0" w:space="0" w:color="auto"/>
        <w:bottom w:val="none" w:sz="0" w:space="0" w:color="auto"/>
        <w:right w:val="none" w:sz="0" w:space="0" w:color="auto"/>
      </w:divBdr>
    </w:div>
    <w:div w:id="1741754539">
      <w:bodyDiv w:val="1"/>
      <w:marLeft w:val="0"/>
      <w:marRight w:val="0"/>
      <w:marTop w:val="0"/>
      <w:marBottom w:val="0"/>
      <w:divBdr>
        <w:top w:val="none" w:sz="0" w:space="0" w:color="auto"/>
        <w:left w:val="none" w:sz="0" w:space="0" w:color="auto"/>
        <w:bottom w:val="none" w:sz="0" w:space="0" w:color="auto"/>
        <w:right w:val="none" w:sz="0" w:space="0" w:color="auto"/>
      </w:divBdr>
    </w:div>
    <w:div w:id="1742874662">
      <w:bodyDiv w:val="1"/>
      <w:marLeft w:val="0"/>
      <w:marRight w:val="0"/>
      <w:marTop w:val="0"/>
      <w:marBottom w:val="0"/>
      <w:divBdr>
        <w:top w:val="none" w:sz="0" w:space="0" w:color="auto"/>
        <w:left w:val="none" w:sz="0" w:space="0" w:color="auto"/>
        <w:bottom w:val="none" w:sz="0" w:space="0" w:color="auto"/>
        <w:right w:val="none" w:sz="0" w:space="0" w:color="auto"/>
      </w:divBdr>
    </w:div>
    <w:div w:id="175801660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564723">
      <w:bodyDiv w:val="1"/>
      <w:marLeft w:val="0"/>
      <w:marRight w:val="0"/>
      <w:marTop w:val="0"/>
      <w:marBottom w:val="0"/>
      <w:divBdr>
        <w:top w:val="none" w:sz="0" w:space="0" w:color="auto"/>
        <w:left w:val="none" w:sz="0" w:space="0" w:color="auto"/>
        <w:bottom w:val="none" w:sz="0" w:space="0" w:color="auto"/>
        <w:right w:val="none" w:sz="0" w:space="0" w:color="auto"/>
      </w:divBdr>
    </w:div>
    <w:div w:id="1770194736">
      <w:bodyDiv w:val="1"/>
      <w:marLeft w:val="0"/>
      <w:marRight w:val="0"/>
      <w:marTop w:val="0"/>
      <w:marBottom w:val="0"/>
      <w:divBdr>
        <w:top w:val="none" w:sz="0" w:space="0" w:color="auto"/>
        <w:left w:val="none" w:sz="0" w:space="0" w:color="auto"/>
        <w:bottom w:val="none" w:sz="0" w:space="0" w:color="auto"/>
        <w:right w:val="none" w:sz="0" w:space="0" w:color="auto"/>
      </w:divBdr>
    </w:div>
    <w:div w:id="1773011388">
      <w:bodyDiv w:val="1"/>
      <w:marLeft w:val="0"/>
      <w:marRight w:val="0"/>
      <w:marTop w:val="0"/>
      <w:marBottom w:val="0"/>
      <w:divBdr>
        <w:top w:val="none" w:sz="0" w:space="0" w:color="auto"/>
        <w:left w:val="none" w:sz="0" w:space="0" w:color="auto"/>
        <w:bottom w:val="none" w:sz="0" w:space="0" w:color="auto"/>
        <w:right w:val="none" w:sz="0" w:space="0" w:color="auto"/>
      </w:divBdr>
    </w:div>
    <w:div w:id="1774008634">
      <w:bodyDiv w:val="1"/>
      <w:marLeft w:val="0"/>
      <w:marRight w:val="0"/>
      <w:marTop w:val="0"/>
      <w:marBottom w:val="0"/>
      <w:divBdr>
        <w:top w:val="none" w:sz="0" w:space="0" w:color="auto"/>
        <w:left w:val="none" w:sz="0" w:space="0" w:color="auto"/>
        <w:bottom w:val="none" w:sz="0" w:space="0" w:color="auto"/>
        <w:right w:val="none" w:sz="0" w:space="0" w:color="auto"/>
      </w:divBdr>
    </w:div>
    <w:div w:id="1779981650">
      <w:bodyDiv w:val="1"/>
      <w:marLeft w:val="0"/>
      <w:marRight w:val="0"/>
      <w:marTop w:val="0"/>
      <w:marBottom w:val="0"/>
      <w:divBdr>
        <w:top w:val="none" w:sz="0" w:space="0" w:color="auto"/>
        <w:left w:val="none" w:sz="0" w:space="0" w:color="auto"/>
        <w:bottom w:val="none" w:sz="0" w:space="0" w:color="auto"/>
        <w:right w:val="none" w:sz="0" w:space="0" w:color="auto"/>
      </w:divBdr>
    </w:div>
    <w:div w:id="1786534751">
      <w:bodyDiv w:val="1"/>
      <w:marLeft w:val="0"/>
      <w:marRight w:val="0"/>
      <w:marTop w:val="0"/>
      <w:marBottom w:val="0"/>
      <w:divBdr>
        <w:top w:val="none" w:sz="0" w:space="0" w:color="auto"/>
        <w:left w:val="none" w:sz="0" w:space="0" w:color="auto"/>
        <w:bottom w:val="none" w:sz="0" w:space="0" w:color="auto"/>
        <w:right w:val="none" w:sz="0" w:space="0" w:color="auto"/>
      </w:divBdr>
    </w:div>
    <w:div w:id="1787043026">
      <w:bodyDiv w:val="1"/>
      <w:marLeft w:val="0"/>
      <w:marRight w:val="0"/>
      <w:marTop w:val="0"/>
      <w:marBottom w:val="0"/>
      <w:divBdr>
        <w:top w:val="none" w:sz="0" w:space="0" w:color="auto"/>
        <w:left w:val="none" w:sz="0" w:space="0" w:color="auto"/>
        <w:bottom w:val="none" w:sz="0" w:space="0" w:color="auto"/>
        <w:right w:val="none" w:sz="0" w:space="0" w:color="auto"/>
      </w:divBdr>
      <w:divsChild>
        <w:div w:id="704597967">
          <w:marLeft w:val="0"/>
          <w:marRight w:val="0"/>
          <w:marTop w:val="0"/>
          <w:marBottom w:val="0"/>
          <w:divBdr>
            <w:top w:val="none" w:sz="0" w:space="0" w:color="auto"/>
            <w:left w:val="none" w:sz="0" w:space="0" w:color="auto"/>
            <w:bottom w:val="none" w:sz="0" w:space="0" w:color="auto"/>
            <w:right w:val="none" w:sz="0" w:space="0" w:color="auto"/>
          </w:divBdr>
          <w:divsChild>
            <w:div w:id="1164392333">
              <w:marLeft w:val="0"/>
              <w:marRight w:val="0"/>
              <w:marTop w:val="0"/>
              <w:marBottom w:val="0"/>
              <w:divBdr>
                <w:top w:val="none" w:sz="0" w:space="0" w:color="auto"/>
                <w:left w:val="none" w:sz="0" w:space="0" w:color="auto"/>
                <w:bottom w:val="none" w:sz="0" w:space="0" w:color="auto"/>
                <w:right w:val="none" w:sz="0" w:space="0" w:color="auto"/>
              </w:divBdr>
              <w:divsChild>
                <w:div w:id="1818911342">
                  <w:marLeft w:val="0"/>
                  <w:marRight w:val="0"/>
                  <w:marTop w:val="0"/>
                  <w:marBottom w:val="0"/>
                  <w:divBdr>
                    <w:top w:val="none" w:sz="0" w:space="0" w:color="auto"/>
                    <w:left w:val="none" w:sz="0" w:space="0" w:color="auto"/>
                    <w:bottom w:val="none" w:sz="0" w:space="0" w:color="auto"/>
                    <w:right w:val="none" w:sz="0" w:space="0" w:color="auto"/>
                  </w:divBdr>
                  <w:divsChild>
                    <w:div w:id="15921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429166">
          <w:marLeft w:val="0"/>
          <w:marRight w:val="0"/>
          <w:marTop w:val="0"/>
          <w:marBottom w:val="0"/>
          <w:divBdr>
            <w:top w:val="none" w:sz="0" w:space="0" w:color="auto"/>
            <w:left w:val="none" w:sz="0" w:space="0" w:color="auto"/>
            <w:bottom w:val="none" w:sz="0" w:space="0" w:color="auto"/>
            <w:right w:val="none" w:sz="0" w:space="0" w:color="auto"/>
          </w:divBdr>
          <w:divsChild>
            <w:div w:id="132632397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87772011">
      <w:bodyDiv w:val="1"/>
      <w:marLeft w:val="0"/>
      <w:marRight w:val="0"/>
      <w:marTop w:val="0"/>
      <w:marBottom w:val="0"/>
      <w:divBdr>
        <w:top w:val="none" w:sz="0" w:space="0" w:color="auto"/>
        <w:left w:val="none" w:sz="0" w:space="0" w:color="auto"/>
        <w:bottom w:val="none" w:sz="0" w:space="0" w:color="auto"/>
        <w:right w:val="none" w:sz="0" w:space="0" w:color="auto"/>
      </w:divBdr>
    </w:div>
    <w:div w:id="1798067677">
      <w:bodyDiv w:val="1"/>
      <w:marLeft w:val="0"/>
      <w:marRight w:val="0"/>
      <w:marTop w:val="0"/>
      <w:marBottom w:val="0"/>
      <w:divBdr>
        <w:top w:val="none" w:sz="0" w:space="0" w:color="auto"/>
        <w:left w:val="none" w:sz="0" w:space="0" w:color="auto"/>
        <w:bottom w:val="none" w:sz="0" w:space="0" w:color="auto"/>
        <w:right w:val="none" w:sz="0" w:space="0" w:color="auto"/>
      </w:divBdr>
    </w:div>
    <w:div w:id="1798644155">
      <w:bodyDiv w:val="1"/>
      <w:marLeft w:val="0"/>
      <w:marRight w:val="0"/>
      <w:marTop w:val="0"/>
      <w:marBottom w:val="0"/>
      <w:divBdr>
        <w:top w:val="none" w:sz="0" w:space="0" w:color="auto"/>
        <w:left w:val="none" w:sz="0" w:space="0" w:color="auto"/>
        <w:bottom w:val="none" w:sz="0" w:space="0" w:color="auto"/>
        <w:right w:val="none" w:sz="0" w:space="0" w:color="auto"/>
      </w:divBdr>
    </w:div>
    <w:div w:id="1805078172">
      <w:bodyDiv w:val="1"/>
      <w:marLeft w:val="0"/>
      <w:marRight w:val="0"/>
      <w:marTop w:val="0"/>
      <w:marBottom w:val="0"/>
      <w:divBdr>
        <w:top w:val="none" w:sz="0" w:space="0" w:color="auto"/>
        <w:left w:val="none" w:sz="0" w:space="0" w:color="auto"/>
        <w:bottom w:val="none" w:sz="0" w:space="0" w:color="auto"/>
        <w:right w:val="none" w:sz="0" w:space="0" w:color="auto"/>
      </w:divBdr>
    </w:div>
    <w:div w:id="1810975475">
      <w:bodyDiv w:val="1"/>
      <w:marLeft w:val="0"/>
      <w:marRight w:val="0"/>
      <w:marTop w:val="0"/>
      <w:marBottom w:val="0"/>
      <w:divBdr>
        <w:top w:val="none" w:sz="0" w:space="0" w:color="auto"/>
        <w:left w:val="none" w:sz="0" w:space="0" w:color="auto"/>
        <w:bottom w:val="none" w:sz="0" w:space="0" w:color="auto"/>
        <w:right w:val="none" w:sz="0" w:space="0" w:color="auto"/>
      </w:divBdr>
      <w:divsChild>
        <w:div w:id="95637815">
          <w:marLeft w:val="0"/>
          <w:marRight w:val="0"/>
          <w:marTop w:val="15"/>
          <w:marBottom w:val="0"/>
          <w:divBdr>
            <w:top w:val="single" w:sz="48" w:space="0" w:color="auto"/>
            <w:left w:val="single" w:sz="48" w:space="0" w:color="auto"/>
            <w:bottom w:val="single" w:sz="48" w:space="0" w:color="auto"/>
            <w:right w:val="single" w:sz="48" w:space="0" w:color="auto"/>
          </w:divBdr>
          <w:divsChild>
            <w:div w:id="160923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4734927">
      <w:bodyDiv w:val="1"/>
      <w:marLeft w:val="0"/>
      <w:marRight w:val="0"/>
      <w:marTop w:val="0"/>
      <w:marBottom w:val="0"/>
      <w:divBdr>
        <w:top w:val="none" w:sz="0" w:space="0" w:color="auto"/>
        <w:left w:val="none" w:sz="0" w:space="0" w:color="auto"/>
        <w:bottom w:val="none" w:sz="0" w:space="0" w:color="auto"/>
        <w:right w:val="none" w:sz="0" w:space="0" w:color="auto"/>
      </w:divBdr>
    </w:div>
    <w:div w:id="1829443878">
      <w:bodyDiv w:val="1"/>
      <w:marLeft w:val="0"/>
      <w:marRight w:val="0"/>
      <w:marTop w:val="0"/>
      <w:marBottom w:val="0"/>
      <w:divBdr>
        <w:top w:val="none" w:sz="0" w:space="0" w:color="auto"/>
        <w:left w:val="none" w:sz="0" w:space="0" w:color="auto"/>
        <w:bottom w:val="none" w:sz="0" w:space="0" w:color="auto"/>
        <w:right w:val="none" w:sz="0" w:space="0" w:color="auto"/>
      </w:divBdr>
    </w:div>
    <w:div w:id="1834442578">
      <w:bodyDiv w:val="1"/>
      <w:marLeft w:val="0"/>
      <w:marRight w:val="0"/>
      <w:marTop w:val="0"/>
      <w:marBottom w:val="0"/>
      <w:divBdr>
        <w:top w:val="none" w:sz="0" w:space="0" w:color="auto"/>
        <w:left w:val="none" w:sz="0" w:space="0" w:color="auto"/>
        <w:bottom w:val="none" w:sz="0" w:space="0" w:color="auto"/>
        <w:right w:val="none" w:sz="0" w:space="0" w:color="auto"/>
      </w:divBdr>
    </w:div>
    <w:div w:id="1836676990">
      <w:bodyDiv w:val="1"/>
      <w:marLeft w:val="0"/>
      <w:marRight w:val="0"/>
      <w:marTop w:val="0"/>
      <w:marBottom w:val="0"/>
      <w:divBdr>
        <w:top w:val="none" w:sz="0" w:space="0" w:color="auto"/>
        <w:left w:val="none" w:sz="0" w:space="0" w:color="auto"/>
        <w:bottom w:val="none" w:sz="0" w:space="0" w:color="auto"/>
        <w:right w:val="none" w:sz="0" w:space="0" w:color="auto"/>
      </w:divBdr>
    </w:div>
    <w:div w:id="1844198073">
      <w:bodyDiv w:val="1"/>
      <w:marLeft w:val="0"/>
      <w:marRight w:val="0"/>
      <w:marTop w:val="0"/>
      <w:marBottom w:val="0"/>
      <w:divBdr>
        <w:top w:val="none" w:sz="0" w:space="0" w:color="auto"/>
        <w:left w:val="none" w:sz="0" w:space="0" w:color="auto"/>
        <w:bottom w:val="none" w:sz="0" w:space="0" w:color="auto"/>
        <w:right w:val="none" w:sz="0" w:space="0" w:color="auto"/>
      </w:divBdr>
    </w:div>
    <w:div w:id="1856995070">
      <w:bodyDiv w:val="1"/>
      <w:marLeft w:val="0"/>
      <w:marRight w:val="0"/>
      <w:marTop w:val="0"/>
      <w:marBottom w:val="0"/>
      <w:divBdr>
        <w:top w:val="none" w:sz="0" w:space="0" w:color="auto"/>
        <w:left w:val="none" w:sz="0" w:space="0" w:color="auto"/>
        <w:bottom w:val="none" w:sz="0" w:space="0" w:color="auto"/>
        <w:right w:val="none" w:sz="0" w:space="0" w:color="auto"/>
      </w:divBdr>
    </w:div>
    <w:div w:id="1860116636">
      <w:bodyDiv w:val="1"/>
      <w:marLeft w:val="0"/>
      <w:marRight w:val="0"/>
      <w:marTop w:val="0"/>
      <w:marBottom w:val="0"/>
      <w:divBdr>
        <w:top w:val="none" w:sz="0" w:space="0" w:color="auto"/>
        <w:left w:val="none" w:sz="0" w:space="0" w:color="auto"/>
        <w:bottom w:val="none" w:sz="0" w:space="0" w:color="auto"/>
        <w:right w:val="none" w:sz="0" w:space="0" w:color="auto"/>
      </w:divBdr>
    </w:div>
    <w:div w:id="1863204352">
      <w:bodyDiv w:val="1"/>
      <w:marLeft w:val="0"/>
      <w:marRight w:val="0"/>
      <w:marTop w:val="0"/>
      <w:marBottom w:val="0"/>
      <w:divBdr>
        <w:top w:val="none" w:sz="0" w:space="0" w:color="auto"/>
        <w:left w:val="none" w:sz="0" w:space="0" w:color="auto"/>
        <w:bottom w:val="none" w:sz="0" w:space="0" w:color="auto"/>
        <w:right w:val="none" w:sz="0" w:space="0" w:color="auto"/>
      </w:divBdr>
    </w:div>
    <w:div w:id="1870989980">
      <w:bodyDiv w:val="1"/>
      <w:marLeft w:val="0"/>
      <w:marRight w:val="0"/>
      <w:marTop w:val="0"/>
      <w:marBottom w:val="0"/>
      <w:divBdr>
        <w:top w:val="none" w:sz="0" w:space="0" w:color="auto"/>
        <w:left w:val="none" w:sz="0" w:space="0" w:color="auto"/>
        <w:bottom w:val="none" w:sz="0" w:space="0" w:color="auto"/>
        <w:right w:val="none" w:sz="0" w:space="0" w:color="auto"/>
      </w:divBdr>
    </w:div>
    <w:div w:id="1871608522">
      <w:bodyDiv w:val="1"/>
      <w:marLeft w:val="0"/>
      <w:marRight w:val="0"/>
      <w:marTop w:val="0"/>
      <w:marBottom w:val="0"/>
      <w:divBdr>
        <w:top w:val="none" w:sz="0" w:space="0" w:color="auto"/>
        <w:left w:val="none" w:sz="0" w:space="0" w:color="auto"/>
        <w:bottom w:val="none" w:sz="0" w:space="0" w:color="auto"/>
        <w:right w:val="none" w:sz="0" w:space="0" w:color="auto"/>
      </w:divBdr>
    </w:div>
    <w:div w:id="1882134727">
      <w:bodyDiv w:val="1"/>
      <w:marLeft w:val="0"/>
      <w:marRight w:val="0"/>
      <w:marTop w:val="0"/>
      <w:marBottom w:val="0"/>
      <w:divBdr>
        <w:top w:val="none" w:sz="0" w:space="0" w:color="auto"/>
        <w:left w:val="none" w:sz="0" w:space="0" w:color="auto"/>
        <w:bottom w:val="none" w:sz="0" w:space="0" w:color="auto"/>
        <w:right w:val="none" w:sz="0" w:space="0" w:color="auto"/>
      </w:divBdr>
    </w:div>
    <w:div w:id="1911622548">
      <w:bodyDiv w:val="1"/>
      <w:marLeft w:val="0"/>
      <w:marRight w:val="0"/>
      <w:marTop w:val="0"/>
      <w:marBottom w:val="0"/>
      <w:divBdr>
        <w:top w:val="none" w:sz="0" w:space="0" w:color="auto"/>
        <w:left w:val="none" w:sz="0" w:space="0" w:color="auto"/>
        <w:bottom w:val="none" w:sz="0" w:space="0" w:color="auto"/>
        <w:right w:val="none" w:sz="0" w:space="0" w:color="auto"/>
      </w:divBdr>
    </w:div>
    <w:div w:id="1912303501">
      <w:bodyDiv w:val="1"/>
      <w:marLeft w:val="0"/>
      <w:marRight w:val="0"/>
      <w:marTop w:val="0"/>
      <w:marBottom w:val="0"/>
      <w:divBdr>
        <w:top w:val="none" w:sz="0" w:space="0" w:color="auto"/>
        <w:left w:val="none" w:sz="0" w:space="0" w:color="auto"/>
        <w:bottom w:val="none" w:sz="0" w:space="0" w:color="auto"/>
        <w:right w:val="none" w:sz="0" w:space="0" w:color="auto"/>
      </w:divBdr>
    </w:div>
    <w:div w:id="1912429088">
      <w:bodyDiv w:val="1"/>
      <w:marLeft w:val="0"/>
      <w:marRight w:val="0"/>
      <w:marTop w:val="0"/>
      <w:marBottom w:val="0"/>
      <w:divBdr>
        <w:top w:val="none" w:sz="0" w:space="0" w:color="auto"/>
        <w:left w:val="none" w:sz="0" w:space="0" w:color="auto"/>
        <w:bottom w:val="none" w:sz="0" w:space="0" w:color="auto"/>
        <w:right w:val="none" w:sz="0" w:space="0" w:color="auto"/>
      </w:divBdr>
    </w:div>
    <w:div w:id="1921870935">
      <w:bodyDiv w:val="1"/>
      <w:marLeft w:val="0"/>
      <w:marRight w:val="0"/>
      <w:marTop w:val="0"/>
      <w:marBottom w:val="0"/>
      <w:divBdr>
        <w:top w:val="none" w:sz="0" w:space="0" w:color="auto"/>
        <w:left w:val="none" w:sz="0" w:space="0" w:color="auto"/>
        <w:bottom w:val="none" w:sz="0" w:space="0" w:color="auto"/>
        <w:right w:val="none" w:sz="0" w:space="0" w:color="auto"/>
      </w:divBdr>
    </w:div>
    <w:div w:id="1926497790">
      <w:bodyDiv w:val="1"/>
      <w:marLeft w:val="0"/>
      <w:marRight w:val="0"/>
      <w:marTop w:val="0"/>
      <w:marBottom w:val="0"/>
      <w:divBdr>
        <w:top w:val="none" w:sz="0" w:space="0" w:color="auto"/>
        <w:left w:val="none" w:sz="0" w:space="0" w:color="auto"/>
        <w:bottom w:val="none" w:sz="0" w:space="0" w:color="auto"/>
        <w:right w:val="none" w:sz="0" w:space="0" w:color="auto"/>
      </w:divBdr>
    </w:div>
    <w:div w:id="1935431702">
      <w:bodyDiv w:val="1"/>
      <w:marLeft w:val="0"/>
      <w:marRight w:val="0"/>
      <w:marTop w:val="0"/>
      <w:marBottom w:val="0"/>
      <w:divBdr>
        <w:top w:val="none" w:sz="0" w:space="0" w:color="auto"/>
        <w:left w:val="none" w:sz="0" w:space="0" w:color="auto"/>
        <w:bottom w:val="none" w:sz="0" w:space="0" w:color="auto"/>
        <w:right w:val="none" w:sz="0" w:space="0" w:color="auto"/>
      </w:divBdr>
    </w:div>
    <w:div w:id="1935628340">
      <w:bodyDiv w:val="1"/>
      <w:marLeft w:val="0"/>
      <w:marRight w:val="0"/>
      <w:marTop w:val="0"/>
      <w:marBottom w:val="0"/>
      <w:divBdr>
        <w:top w:val="none" w:sz="0" w:space="0" w:color="auto"/>
        <w:left w:val="none" w:sz="0" w:space="0" w:color="auto"/>
        <w:bottom w:val="none" w:sz="0" w:space="0" w:color="auto"/>
        <w:right w:val="none" w:sz="0" w:space="0" w:color="auto"/>
      </w:divBdr>
    </w:div>
    <w:div w:id="1935700703">
      <w:bodyDiv w:val="1"/>
      <w:marLeft w:val="0"/>
      <w:marRight w:val="0"/>
      <w:marTop w:val="0"/>
      <w:marBottom w:val="0"/>
      <w:divBdr>
        <w:top w:val="none" w:sz="0" w:space="0" w:color="auto"/>
        <w:left w:val="none" w:sz="0" w:space="0" w:color="auto"/>
        <w:bottom w:val="none" w:sz="0" w:space="0" w:color="auto"/>
        <w:right w:val="none" w:sz="0" w:space="0" w:color="auto"/>
      </w:divBdr>
    </w:div>
    <w:div w:id="1939167716">
      <w:bodyDiv w:val="1"/>
      <w:marLeft w:val="0"/>
      <w:marRight w:val="0"/>
      <w:marTop w:val="0"/>
      <w:marBottom w:val="0"/>
      <w:divBdr>
        <w:top w:val="none" w:sz="0" w:space="0" w:color="auto"/>
        <w:left w:val="none" w:sz="0" w:space="0" w:color="auto"/>
        <w:bottom w:val="none" w:sz="0" w:space="0" w:color="auto"/>
        <w:right w:val="none" w:sz="0" w:space="0" w:color="auto"/>
      </w:divBdr>
    </w:div>
    <w:div w:id="1945767634">
      <w:bodyDiv w:val="1"/>
      <w:marLeft w:val="0"/>
      <w:marRight w:val="0"/>
      <w:marTop w:val="0"/>
      <w:marBottom w:val="0"/>
      <w:divBdr>
        <w:top w:val="none" w:sz="0" w:space="0" w:color="auto"/>
        <w:left w:val="none" w:sz="0" w:space="0" w:color="auto"/>
        <w:bottom w:val="none" w:sz="0" w:space="0" w:color="auto"/>
        <w:right w:val="none" w:sz="0" w:space="0" w:color="auto"/>
      </w:divBdr>
    </w:div>
    <w:div w:id="1949311175">
      <w:bodyDiv w:val="1"/>
      <w:marLeft w:val="0"/>
      <w:marRight w:val="0"/>
      <w:marTop w:val="0"/>
      <w:marBottom w:val="0"/>
      <w:divBdr>
        <w:top w:val="none" w:sz="0" w:space="0" w:color="auto"/>
        <w:left w:val="none" w:sz="0" w:space="0" w:color="auto"/>
        <w:bottom w:val="none" w:sz="0" w:space="0" w:color="auto"/>
        <w:right w:val="none" w:sz="0" w:space="0" w:color="auto"/>
      </w:divBdr>
    </w:div>
    <w:div w:id="1954440331">
      <w:bodyDiv w:val="1"/>
      <w:marLeft w:val="0"/>
      <w:marRight w:val="0"/>
      <w:marTop w:val="0"/>
      <w:marBottom w:val="0"/>
      <w:divBdr>
        <w:top w:val="none" w:sz="0" w:space="0" w:color="auto"/>
        <w:left w:val="none" w:sz="0" w:space="0" w:color="auto"/>
        <w:bottom w:val="none" w:sz="0" w:space="0" w:color="auto"/>
        <w:right w:val="none" w:sz="0" w:space="0" w:color="auto"/>
      </w:divBdr>
    </w:div>
    <w:div w:id="1957326135">
      <w:bodyDiv w:val="1"/>
      <w:marLeft w:val="0"/>
      <w:marRight w:val="0"/>
      <w:marTop w:val="0"/>
      <w:marBottom w:val="0"/>
      <w:divBdr>
        <w:top w:val="none" w:sz="0" w:space="0" w:color="auto"/>
        <w:left w:val="none" w:sz="0" w:space="0" w:color="auto"/>
        <w:bottom w:val="none" w:sz="0" w:space="0" w:color="auto"/>
        <w:right w:val="none" w:sz="0" w:space="0" w:color="auto"/>
      </w:divBdr>
    </w:div>
    <w:div w:id="1958103584">
      <w:bodyDiv w:val="1"/>
      <w:marLeft w:val="0"/>
      <w:marRight w:val="0"/>
      <w:marTop w:val="0"/>
      <w:marBottom w:val="0"/>
      <w:divBdr>
        <w:top w:val="none" w:sz="0" w:space="0" w:color="auto"/>
        <w:left w:val="none" w:sz="0" w:space="0" w:color="auto"/>
        <w:bottom w:val="none" w:sz="0" w:space="0" w:color="auto"/>
        <w:right w:val="none" w:sz="0" w:space="0" w:color="auto"/>
      </w:divBdr>
    </w:div>
    <w:div w:id="1958364512">
      <w:bodyDiv w:val="1"/>
      <w:marLeft w:val="0"/>
      <w:marRight w:val="0"/>
      <w:marTop w:val="0"/>
      <w:marBottom w:val="0"/>
      <w:divBdr>
        <w:top w:val="none" w:sz="0" w:space="0" w:color="auto"/>
        <w:left w:val="none" w:sz="0" w:space="0" w:color="auto"/>
        <w:bottom w:val="none" w:sz="0" w:space="0" w:color="auto"/>
        <w:right w:val="none" w:sz="0" w:space="0" w:color="auto"/>
      </w:divBdr>
    </w:div>
    <w:div w:id="1963153488">
      <w:bodyDiv w:val="1"/>
      <w:marLeft w:val="0"/>
      <w:marRight w:val="0"/>
      <w:marTop w:val="0"/>
      <w:marBottom w:val="0"/>
      <w:divBdr>
        <w:top w:val="none" w:sz="0" w:space="0" w:color="auto"/>
        <w:left w:val="none" w:sz="0" w:space="0" w:color="auto"/>
        <w:bottom w:val="none" w:sz="0" w:space="0" w:color="auto"/>
        <w:right w:val="none" w:sz="0" w:space="0" w:color="auto"/>
      </w:divBdr>
    </w:div>
    <w:div w:id="1979647135">
      <w:bodyDiv w:val="1"/>
      <w:marLeft w:val="0"/>
      <w:marRight w:val="0"/>
      <w:marTop w:val="0"/>
      <w:marBottom w:val="0"/>
      <w:divBdr>
        <w:top w:val="none" w:sz="0" w:space="0" w:color="auto"/>
        <w:left w:val="none" w:sz="0" w:space="0" w:color="auto"/>
        <w:bottom w:val="none" w:sz="0" w:space="0" w:color="auto"/>
        <w:right w:val="none" w:sz="0" w:space="0" w:color="auto"/>
      </w:divBdr>
    </w:div>
    <w:div w:id="1986935800">
      <w:bodyDiv w:val="1"/>
      <w:marLeft w:val="0"/>
      <w:marRight w:val="0"/>
      <w:marTop w:val="0"/>
      <w:marBottom w:val="0"/>
      <w:divBdr>
        <w:top w:val="none" w:sz="0" w:space="0" w:color="auto"/>
        <w:left w:val="none" w:sz="0" w:space="0" w:color="auto"/>
        <w:bottom w:val="none" w:sz="0" w:space="0" w:color="auto"/>
        <w:right w:val="none" w:sz="0" w:space="0" w:color="auto"/>
      </w:divBdr>
    </w:div>
    <w:div w:id="1990553332">
      <w:bodyDiv w:val="1"/>
      <w:marLeft w:val="0"/>
      <w:marRight w:val="0"/>
      <w:marTop w:val="0"/>
      <w:marBottom w:val="0"/>
      <w:divBdr>
        <w:top w:val="none" w:sz="0" w:space="0" w:color="auto"/>
        <w:left w:val="none" w:sz="0" w:space="0" w:color="auto"/>
        <w:bottom w:val="none" w:sz="0" w:space="0" w:color="auto"/>
        <w:right w:val="none" w:sz="0" w:space="0" w:color="auto"/>
      </w:divBdr>
    </w:div>
    <w:div w:id="2007004760">
      <w:bodyDiv w:val="1"/>
      <w:marLeft w:val="0"/>
      <w:marRight w:val="0"/>
      <w:marTop w:val="0"/>
      <w:marBottom w:val="0"/>
      <w:divBdr>
        <w:top w:val="none" w:sz="0" w:space="0" w:color="auto"/>
        <w:left w:val="none" w:sz="0" w:space="0" w:color="auto"/>
        <w:bottom w:val="none" w:sz="0" w:space="0" w:color="auto"/>
        <w:right w:val="none" w:sz="0" w:space="0" w:color="auto"/>
      </w:divBdr>
    </w:div>
    <w:div w:id="2010281144">
      <w:bodyDiv w:val="1"/>
      <w:marLeft w:val="0"/>
      <w:marRight w:val="0"/>
      <w:marTop w:val="0"/>
      <w:marBottom w:val="0"/>
      <w:divBdr>
        <w:top w:val="none" w:sz="0" w:space="0" w:color="auto"/>
        <w:left w:val="none" w:sz="0" w:space="0" w:color="auto"/>
        <w:bottom w:val="none" w:sz="0" w:space="0" w:color="auto"/>
        <w:right w:val="none" w:sz="0" w:space="0" w:color="auto"/>
      </w:divBdr>
    </w:div>
    <w:div w:id="2013678604">
      <w:bodyDiv w:val="1"/>
      <w:marLeft w:val="0"/>
      <w:marRight w:val="0"/>
      <w:marTop w:val="0"/>
      <w:marBottom w:val="0"/>
      <w:divBdr>
        <w:top w:val="none" w:sz="0" w:space="0" w:color="auto"/>
        <w:left w:val="none" w:sz="0" w:space="0" w:color="auto"/>
        <w:bottom w:val="none" w:sz="0" w:space="0" w:color="auto"/>
        <w:right w:val="none" w:sz="0" w:space="0" w:color="auto"/>
      </w:divBdr>
    </w:div>
    <w:div w:id="2016805959">
      <w:bodyDiv w:val="1"/>
      <w:marLeft w:val="0"/>
      <w:marRight w:val="0"/>
      <w:marTop w:val="0"/>
      <w:marBottom w:val="0"/>
      <w:divBdr>
        <w:top w:val="none" w:sz="0" w:space="0" w:color="auto"/>
        <w:left w:val="none" w:sz="0" w:space="0" w:color="auto"/>
        <w:bottom w:val="none" w:sz="0" w:space="0" w:color="auto"/>
        <w:right w:val="none" w:sz="0" w:space="0" w:color="auto"/>
      </w:divBdr>
    </w:div>
    <w:div w:id="2018265593">
      <w:bodyDiv w:val="1"/>
      <w:marLeft w:val="0"/>
      <w:marRight w:val="0"/>
      <w:marTop w:val="0"/>
      <w:marBottom w:val="0"/>
      <w:divBdr>
        <w:top w:val="none" w:sz="0" w:space="0" w:color="auto"/>
        <w:left w:val="none" w:sz="0" w:space="0" w:color="auto"/>
        <w:bottom w:val="none" w:sz="0" w:space="0" w:color="auto"/>
        <w:right w:val="none" w:sz="0" w:space="0" w:color="auto"/>
      </w:divBdr>
    </w:div>
    <w:div w:id="20222751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795393">
      <w:bodyDiv w:val="1"/>
      <w:marLeft w:val="0"/>
      <w:marRight w:val="0"/>
      <w:marTop w:val="0"/>
      <w:marBottom w:val="0"/>
      <w:divBdr>
        <w:top w:val="none" w:sz="0" w:space="0" w:color="auto"/>
        <w:left w:val="none" w:sz="0" w:space="0" w:color="auto"/>
        <w:bottom w:val="none" w:sz="0" w:space="0" w:color="auto"/>
        <w:right w:val="none" w:sz="0" w:space="0" w:color="auto"/>
      </w:divBdr>
    </w:div>
    <w:div w:id="2052218412">
      <w:bodyDiv w:val="1"/>
      <w:marLeft w:val="0"/>
      <w:marRight w:val="0"/>
      <w:marTop w:val="0"/>
      <w:marBottom w:val="0"/>
      <w:divBdr>
        <w:top w:val="none" w:sz="0" w:space="0" w:color="auto"/>
        <w:left w:val="none" w:sz="0" w:space="0" w:color="auto"/>
        <w:bottom w:val="none" w:sz="0" w:space="0" w:color="auto"/>
        <w:right w:val="none" w:sz="0" w:space="0" w:color="auto"/>
      </w:divBdr>
    </w:div>
    <w:div w:id="2052418858">
      <w:bodyDiv w:val="1"/>
      <w:marLeft w:val="0"/>
      <w:marRight w:val="0"/>
      <w:marTop w:val="0"/>
      <w:marBottom w:val="0"/>
      <w:divBdr>
        <w:top w:val="none" w:sz="0" w:space="0" w:color="auto"/>
        <w:left w:val="none" w:sz="0" w:space="0" w:color="auto"/>
        <w:bottom w:val="none" w:sz="0" w:space="0" w:color="auto"/>
        <w:right w:val="none" w:sz="0" w:space="0" w:color="auto"/>
      </w:divBdr>
    </w:div>
    <w:div w:id="2054117809">
      <w:bodyDiv w:val="1"/>
      <w:marLeft w:val="0"/>
      <w:marRight w:val="0"/>
      <w:marTop w:val="0"/>
      <w:marBottom w:val="0"/>
      <w:divBdr>
        <w:top w:val="none" w:sz="0" w:space="0" w:color="auto"/>
        <w:left w:val="none" w:sz="0" w:space="0" w:color="auto"/>
        <w:bottom w:val="none" w:sz="0" w:space="0" w:color="auto"/>
        <w:right w:val="none" w:sz="0" w:space="0" w:color="auto"/>
      </w:divBdr>
    </w:div>
    <w:div w:id="2054845148">
      <w:bodyDiv w:val="1"/>
      <w:marLeft w:val="0"/>
      <w:marRight w:val="0"/>
      <w:marTop w:val="0"/>
      <w:marBottom w:val="0"/>
      <w:divBdr>
        <w:top w:val="none" w:sz="0" w:space="0" w:color="auto"/>
        <w:left w:val="none" w:sz="0" w:space="0" w:color="auto"/>
        <w:bottom w:val="none" w:sz="0" w:space="0" w:color="auto"/>
        <w:right w:val="none" w:sz="0" w:space="0" w:color="auto"/>
      </w:divBdr>
    </w:div>
    <w:div w:id="2063937292">
      <w:bodyDiv w:val="1"/>
      <w:marLeft w:val="0"/>
      <w:marRight w:val="0"/>
      <w:marTop w:val="0"/>
      <w:marBottom w:val="0"/>
      <w:divBdr>
        <w:top w:val="none" w:sz="0" w:space="0" w:color="auto"/>
        <w:left w:val="none" w:sz="0" w:space="0" w:color="auto"/>
        <w:bottom w:val="none" w:sz="0" w:space="0" w:color="auto"/>
        <w:right w:val="none" w:sz="0" w:space="0" w:color="auto"/>
      </w:divBdr>
    </w:div>
    <w:div w:id="2081557793">
      <w:bodyDiv w:val="1"/>
      <w:marLeft w:val="0"/>
      <w:marRight w:val="0"/>
      <w:marTop w:val="0"/>
      <w:marBottom w:val="0"/>
      <w:divBdr>
        <w:top w:val="none" w:sz="0" w:space="0" w:color="auto"/>
        <w:left w:val="none" w:sz="0" w:space="0" w:color="auto"/>
        <w:bottom w:val="none" w:sz="0" w:space="0" w:color="auto"/>
        <w:right w:val="none" w:sz="0" w:space="0" w:color="auto"/>
      </w:divBdr>
    </w:div>
    <w:div w:id="2099711643">
      <w:bodyDiv w:val="1"/>
      <w:marLeft w:val="0"/>
      <w:marRight w:val="0"/>
      <w:marTop w:val="0"/>
      <w:marBottom w:val="0"/>
      <w:divBdr>
        <w:top w:val="none" w:sz="0" w:space="0" w:color="auto"/>
        <w:left w:val="none" w:sz="0" w:space="0" w:color="auto"/>
        <w:bottom w:val="none" w:sz="0" w:space="0" w:color="auto"/>
        <w:right w:val="none" w:sz="0" w:space="0" w:color="auto"/>
      </w:divBdr>
    </w:div>
    <w:div w:id="2107920250">
      <w:bodyDiv w:val="1"/>
      <w:marLeft w:val="0"/>
      <w:marRight w:val="0"/>
      <w:marTop w:val="0"/>
      <w:marBottom w:val="0"/>
      <w:divBdr>
        <w:top w:val="none" w:sz="0" w:space="0" w:color="auto"/>
        <w:left w:val="none" w:sz="0" w:space="0" w:color="auto"/>
        <w:bottom w:val="none" w:sz="0" w:space="0" w:color="auto"/>
        <w:right w:val="none" w:sz="0" w:space="0" w:color="auto"/>
      </w:divBdr>
    </w:div>
    <w:div w:id="2135445860">
      <w:bodyDiv w:val="1"/>
      <w:marLeft w:val="0"/>
      <w:marRight w:val="0"/>
      <w:marTop w:val="0"/>
      <w:marBottom w:val="0"/>
      <w:divBdr>
        <w:top w:val="none" w:sz="0" w:space="0" w:color="auto"/>
        <w:left w:val="none" w:sz="0" w:space="0" w:color="auto"/>
        <w:bottom w:val="none" w:sz="0" w:space="0" w:color="auto"/>
        <w:right w:val="none" w:sz="0" w:space="0" w:color="auto"/>
      </w:divBdr>
    </w:div>
    <w:div w:id="2141527921">
      <w:bodyDiv w:val="1"/>
      <w:marLeft w:val="0"/>
      <w:marRight w:val="0"/>
      <w:marTop w:val="0"/>
      <w:marBottom w:val="0"/>
      <w:divBdr>
        <w:top w:val="none" w:sz="0" w:space="0" w:color="auto"/>
        <w:left w:val="none" w:sz="0" w:space="0" w:color="auto"/>
        <w:bottom w:val="none" w:sz="0" w:space="0" w:color="auto"/>
        <w:right w:val="none" w:sz="0" w:space="0" w:color="auto"/>
      </w:divBdr>
    </w:div>
    <w:div w:id="2142190106">
      <w:bodyDiv w:val="1"/>
      <w:marLeft w:val="0"/>
      <w:marRight w:val="0"/>
      <w:marTop w:val="0"/>
      <w:marBottom w:val="0"/>
      <w:divBdr>
        <w:top w:val="none" w:sz="0" w:space="0" w:color="auto"/>
        <w:left w:val="none" w:sz="0" w:space="0" w:color="auto"/>
        <w:bottom w:val="none" w:sz="0" w:space="0" w:color="auto"/>
        <w:right w:val="none" w:sz="0" w:space="0" w:color="auto"/>
      </w:divBdr>
    </w:div>
    <w:div w:id="2144542573">
      <w:bodyDiv w:val="1"/>
      <w:marLeft w:val="0"/>
      <w:marRight w:val="0"/>
      <w:marTop w:val="0"/>
      <w:marBottom w:val="0"/>
      <w:divBdr>
        <w:top w:val="none" w:sz="0" w:space="0" w:color="auto"/>
        <w:left w:val="none" w:sz="0" w:space="0" w:color="auto"/>
        <w:bottom w:val="none" w:sz="0" w:space="0" w:color="auto"/>
        <w:right w:val="none" w:sz="0" w:space="0" w:color="auto"/>
      </w:divBdr>
    </w:div>
    <w:div w:id="214689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Dri07</b:Tag>
    <b:SourceType>Report</b:SourceType>
    <b:Guid>{B8BA951C-A82A-460A-9BC5-F4AA40299A2C}</b:Guid>
    <b:Title>Practicing Clinical Supervision: A Reflective Approach for Healthcare Professionals</b:Title>
    <b:Year>2007</b:Year>
    <b:Publisher>Elsevier</b:Publisher>
    <b:City>Edinburgh</b:City>
    <b:Author>
      <b:Author>
        <b:NameList>
          <b:Person>
            <b:Last>Driscoll</b:Last>
            <b:First>J.</b:First>
          </b:Person>
        </b:NameList>
      </b:Author>
    </b:Author>
    <b:LCID>en-GB</b:LCID>
    <b:RefOrder>1</b:RefOrder>
  </b:Source>
  <b:Source>
    <b:Tag>Dep16</b:Tag>
    <b:SourceType>Report</b:SourceType>
    <b:Guid>{E878AC40-6FD9-4619-B6F7-9ED1F2C1BF32}</b:Guid>
    <b:Author>
      <b:Author>
        <b:Corporate>Department of Educational Sciences - Interdiciplinary Centre of Social Sciences</b:Corporate>
      </b:Author>
    </b:Author>
    <b:Title>An Overview of the Concept of Organisational Culture</b:Title>
    <b:Year>2016</b:Year>
    <b:Publisher>Medwell Journals </b:Publisher>
    <b:City>Azores</b:City>
    <b:RefOrder>2</b:RefOrder>
  </b:Source>
  <b:Source>
    <b:Tag>Knu16</b:Tag>
    <b:SourceType>JournalArticle</b:SourceType>
    <b:Guid>{7DB6CA5D-48F2-4EB2-8121-7E92026308C2}</b:Guid>
    <b:Title>Characteristics of shift work and their impact on employee performance and wellbeing: A literature review</b:Title>
    <b:Year>2016</b:Year>
    <b:Author>
      <b:Author>
        <b:NameList>
          <b:Person>
            <b:Last>Knutsson</b:Last>
          </b:Person>
        </b:NameList>
      </b:Author>
    </b:Author>
    <b:JournalName>International Journal of Nursing Studies</b:JournalName>
    <b:Pages>Volume 57, Pages 12-27.</b:Pages>
    <b:RefOrder>3</b:RefOrder>
  </b:Source>
  <b:Source>
    <b:Tag>Ber12</b:Tag>
    <b:SourceType>JournalArticle</b:SourceType>
    <b:Guid>{E067D0DF-447F-4EB8-BE6F-97E428089236}</b:Guid>
    <b:Title>Rescuers at risk: a systematic review and meta-regression analysis of the worldwide current prevalence and correlates of PTSD in rescue workers.</b:Title>
    <b:JournalName>Soc Psychiatry Psychiatr Epidemiol 47</b:JournalName>
    <b:Year>2012</b:Year>
    <b:Pages>1001-1011</b:Pages>
    <b:Author>
      <b:Author>
        <b:NameList>
          <b:Person>
            <b:Last>Berger</b:Last>
            <b:First>W</b:First>
          </b:Person>
          <b:Person>
            <b:Last>Coutinho</b:Last>
          </b:Person>
        </b:NameList>
      </b:Author>
    </b:Author>
    <b:RefOrder>4</b:RefOrder>
  </b:Source>
  <b:Source>
    <b:Tag>Sch94</b:Tag>
    <b:SourceType>Report</b:SourceType>
    <b:Guid>{A9751061-8F12-40FC-A8D1-68F952F89063}</b:Guid>
    <b:Title>Psychology and work today</b:Title>
    <b:Year>1994</b:Year>
    <b:Publisher>Macmillan</b:Publisher>
    <b:City>New York </b:City>
    <b:Author>
      <b:Author>
        <b:NameList>
          <b:Person>
            <b:Last>Schultz</b:Last>
            <b:First>D.P</b:First>
          </b:Person>
          <b:Person>
            <b:Last>Schultz</b:Last>
            <b:First>S.E</b:First>
          </b:Person>
        </b:NameList>
      </b:Author>
    </b:Author>
    <b:RefOrder>6</b:RefOrder>
  </b:Source>
  <b:Source>
    <b:Tag>Wes70</b:Tag>
    <b:SourceType>Report</b:SourceType>
    <b:Guid>{E842142F-812C-4A72-9C42-B4DC6DDCA600}</b:Guid>
    <b:Title>Violence and the police: A sociological study of law, custom and morality</b:Title>
    <b:Year>1970</b:Year>
    <b:Publisher>MIT Press</b:Publisher>
    <b:Author>
      <b:Author>
        <b:NameList>
          <b:Person>
            <b:Last>Wesley</b:Last>
            <b:First>W</b:First>
          </b:Person>
        </b:NameList>
      </b:Author>
    </b:Author>
    <b:RefOrder>11</b:RefOrder>
  </b:Source>
  <b:Source>
    <b:Tag>Bit71</b:Tag>
    <b:SourceType>Report</b:SourceType>
    <b:Guid>{673CD639-3FFA-4721-9A2E-91FADBEB60D5}</b:Guid>
    <b:Title>The functions of the police in modern society </b:Title>
    <b:Year>1971</b:Year>
    <b:Publisher>U.S Government Printing Office</b:Publisher>
    <b:Author>
      <b:Author>
        <b:NameList>
          <b:Person>
            <b:Last>Bittner </b:Last>
            <b:First>E</b:First>
          </b:Person>
        </b:NameList>
      </b:Author>
    </b:Author>
    <b:RefOrder>12</b:RefOrder>
  </b:Source>
  <b:Source>
    <b:Tag>Che15</b:Tag>
    <b:SourceType>Report</b:SourceType>
    <b:Guid>{CA5B5104-3DDE-48AB-A0ED-ACF45B8DF8D3}</b:Guid>
    <b:Title>Police integrity in Russia. </b:Title>
    <b:Year>2015</b:Year>
    <b:Publisher>Police integrity across the world</b:Publisher>
    <b:City>Springer </b:City>
    <b:Author>
      <b:Author>
        <b:NameList>
          <b:Person>
            <b:Last>Cheloukhine</b:Last>
            <b:First>S</b:First>
          </b:Person>
          <b:Person>
            <b:Last>Kutnjak</b:Last>
            <b:Middle>Ivkovic</b:Middle>
            <b:First>S</b:First>
          </b:Person>
          <b:Person>
            <b:Last>Haq</b:Last>
            <b:First>Q</b:First>
          </b:Person>
          <b:Person>
            <b:Last>Haberfeld</b:Last>
            <b:Middle>R</b:Middle>
            <b:First>M</b:First>
          </b:Person>
        </b:NameList>
      </b:Author>
    </b:Author>
    <b:RefOrder>15</b:RefOrder>
  </b:Source>
  <b:Source>
    <b:Tag>Kut15</b:Tag>
    <b:SourceType>Report</b:SourceType>
    <b:Guid>{B0BD1904-A15C-4BCC-BB50-5328F081FBFA}</b:Guid>
    <b:Title>A comparative perspective on police integrity.</b:Title>
    <b:Year>2015</b:Year>
    <b:Publisher>Police integrity across the world.</b:Publisher>
    <b:Author>
      <b:Author>
        <b:NameList>
          <b:Person>
            <b:Last>Kutnjak </b:Last>
            <b:Middle>Ivkovic</b:Middle>
            <b:First>S</b:First>
          </b:Person>
          <b:Person>
            <b:Last>Haberfeld</b:Last>
            <b:First>M</b:First>
          </b:Person>
        </b:NameList>
      </b:Author>
    </b:Author>
    <b:City>Springer</b:City>
    <b:RefOrder>14</b:RefOrder>
  </b:Source>
  <b:Source>
    <b:Tag>LiF04</b:Tag>
    <b:SourceType>JournalArticle</b:SourceType>
    <b:Guid>{6ABAFC49-09DB-42D1-BEAD-AFB140D717D9}</b:Guid>
    <b:Title>Tai chi and self-rated quality of sleep and daytime sleepiness in older adults: a randomised controlled trial.</b:Title>
    <b:Year>2004</b:Year>
    <b:Publisher>J Am Ger Soc</b:Publisher>
    <b:Author>
      <b:Author>
        <b:NameList>
          <b:Person>
            <b:Last>Li</b:Last>
            <b:First>F</b:First>
          </b:Person>
          <b:Person>
            <b:Last>Fisher </b:Last>
            <b:First>K</b:First>
          </b:Person>
          <b:Person>
            <b:Last>Harmer </b:Last>
            <b:First>P</b:First>
          </b:Person>
          <b:Person>
            <b:Last>Irbe</b:Last>
            <b:First>D</b:First>
          </b:Person>
          <b:Person>
            <b:Last>Tearse </b:Last>
            <b:First>R</b:First>
          </b:Person>
          <b:Person>
            <b:Last>Weimer</b:Last>
            <b:First>C</b:First>
          </b:Person>
        </b:NameList>
      </b:Author>
    </b:Author>
    <b:JournalName>J Am Ger Soc</b:JournalName>
    <b:Pages>52, 892-900</b:Pages>
    <b:RefOrder>16</b:RefOrder>
  </b:Source>
  <b:Source>
    <b:Tag>McG88</b:Tag>
    <b:SourceType>JournalArticle</b:SourceType>
    <b:Guid>{C8229B46-706C-422C-966B-361938B78DA1}</b:Guid>
    <b:Title>Mood states and physical activity. </b:Title>
    <b:JournalName>Louis All Health Phys Ed Rec Dan J.</b:JournalName>
    <b:Year>1988</b:Year>
    <b:Pages>15(12-13):32</b:Pages>
    <b:Author>
      <b:Author>
        <b:NameList>
          <b:Person>
            <b:Last>McGowen </b:Last>
            <b:First>R</b:First>
          </b:Person>
          <b:Person>
            <b:Last>Jordan </b:Last>
            <b:First>C</b:First>
          </b:Person>
        </b:NameList>
      </b:Author>
    </b:Author>
    <b:RefOrder>17</b:RefOrder>
  </b:Source>
  <b:Source>
    <b:Tag>Gib98</b:Tag>
    <b:SourceType>Report</b:SourceType>
    <b:Guid>{686E3009-50E7-4B45-8BFC-FFC3003274EB}</b:Guid>
    <b:Title>Learning by Doing: A Guide to Teaching and Learning Methods.</b:Title>
    <b:Year>1998</b:Year>
    <b:Author>
      <b:Author>
        <b:NameList>
          <b:Person>
            <b:Last>Gibbs </b:Last>
            <b:First>G</b:First>
          </b:Person>
        </b:NameList>
      </b:Author>
    </b:Author>
    <b:Publisher>Oxford: Further Education Unit, Oxford Polytechic.</b:Publisher>
    <b:City>Oxford</b:City>
    <b:RefOrder>19</b:RefOrder>
  </b:Source>
  <b:Source>
    <b:Tag>Gui10</b:Tag>
    <b:SourceType>Report</b:SourceType>
    <b:Guid>{5B2C7431-2EF6-4253-9233-41464B971C71}</b:Guid>
    <b:Title>Domestic Violence Protection Notices (DVPNs) and Domestic Violence Protection Orders (DVPOs).</b:Title>
    <b:Year>2010</b:Year>
    <b:Author>
      <b:Author>
        <b:Corporate>Guidance Setions 24-33 Crime and Security Act</b:Corporate>
      </b:Author>
    </b:Author>
    <b:Publisher>Guidance Setions 24-33 Crime and Security Act</b:Publisher>
    <b:City>https://assets.publishing.service.gov.uk/government/uploads/system/uploads/attachment_data/file/1116141/DVPO_guidance_November_2022.pdf</b:City>
    <b:RefOrder>23</b:RefOrder>
  </b:Source>
  <b:Source>
    <b:Tag>Car98</b:Tag>
    <b:SourceType>JournalArticle</b:SourceType>
    <b:Guid>{D709F8FB-3811-4613-8924-F4B43DAD2D73}</b:Guid>
    <b:Title>The measurement of cohesiveness in sports groups. Advances in sport and exercise pshychology measurement. </b:Title>
    <b:Year>1998</b:Year>
    <b:Author>
      <b:Author>
        <b:NameList>
          <b:Person>
            <b:Last>Carron</b:Last>
            <b:Middle>V.</b:Middle>
            <b:First>A.</b:First>
          </b:Person>
          <b:Person>
            <b:Last>Brawley</b:Last>
          </b:Person>
          <b:Person>
            <b:Last>Widmeyer</b:Last>
          </b:Person>
        </b:NameList>
      </b:Author>
    </b:Author>
    <b:JournalName>Fitness Information Technology</b:JournalName>
    <b:Pages>213-226</b:Pages>
    <b:RefOrder>24</b:RefOrder>
  </b:Source>
  <b:Source>
    <b:Tag>Bec72</b:Tag>
    <b:SourceType>JournalArticle</b:SourceType>
    <b:Guid>{8E0528B2-85D6-4328-BBE3-A9A162C53E94}</b:Guid>
    <b:Title>Optimizing team builiding efforts</b:Title>
    <b:JournalName>Journal of Contemporary Business</b:JournalName>
    <b:Year>1972</b:Year>
    <b:Pages>23-27</b:Pages>
    <b:Author>
      <b:Author>
        <b:NameList>
          <b:Person>
            <b:Last>Beckhard </b:Last>
            <b:First>R</b:First>
          </b:Person>
        </b:NameList>
      </b:Author>
    </b:Author>
    <b:RefOrder>30</b:RefOrder>
  </b:Source>
  <b:Source>
    <b:Tag>Len02</b:Tag>
    <b:SourceType>Report</b:SourceType>
    <b:Guid>{6EDE372C-6A92-402A-BAD6-CD79FD7721FD}</b:Guid>
    <b:Title>Five Dysfunctions of a Team </b:Title>
    <b:Year>2002</b:Year>
    <b:Publisher>John Wiley and Sons Inc </b:Publisher>
    <b:City>New York City</b:City>
    <b:Author>
      <b:Author>
        <b:NameList>
          <b:Person>
            <b:Last>Lencioni</b:Last>
            <b:First>P</b:First>
          </b:Person>
        </b:NameList>
      </b:Author>
    </b:Author>
    <b:RefOrder>34</b:RefOrder>
  </b:Source>
  <b:Source>
    <b:Tag>Chu03</b:Tag>
    <b:SourceType>Report</b:SourceType>
    <b:Guid>{8CEF4768-C960-4608-AE63-4B360AB4DFAE}</b:Guid>
    <b:Title>Interpersonal Conflict Styles and Employees Well Being Concern Study</b:Title>
    <b:Year>2003</b:Year>
    <b:Publisher>Ching-Yun University</b:Publisher>
    <b:City>Ching-Yun</b:City>
    <b:Author>
      <b:Author>
        <b:NameList>
          <b:Person>
            <b:Last>Chuang</b:Last>
            <b:Middle>S.</b:Middle>
            <b:First>Y.</b:First>
          </b:Person>
          <b:Person>
            <b:Last>Tzy-Ning</b:Last>
            <b:First>L</b:First>
          </b:Person>
        </b:NameList>
      </b:Author>
    </b:Author>
    <b:RefOrder>32</b:RefOrder>
  </b:Source>
  <b:Source>
    <b:Tag>Tho74</b:Tag>
    <b:SourceType>Report</b:SourceType>
    <b:Guid>{0D1F01B3-3D1C-456B-B265-F7FE15C747C7}</b:Guid>
    <b:Title>Thomas-Kilmann Conflict Mode Instrament</b:Title>
    <b:Year>1974</b:Year>
    <b:Publisher>Tuxedo NY: Xicom</b:Publisher>
    <b:City>New York</b:City>
    <b:Author>
      <b:Author>
        <b:NameList>
          <b:Person>
            <b:Last>Thomas </b:Last>
            <b:Middle>W.</b:Middle>
            <b:First>K.</b:First>
          </b:Person>
          <b:Person>
            <b:Last>Kilmann</b:Last>
            <b:Middle>H.</b:Middle>
            <b:First>R.</b:First>
          </b:Person>
        </b:NameList>
      </b:Author>
    </b:Author>
    <b:RefOrder>37</b:RefOrder>
  </b:Source>
  <b:Source>
    <b:Tag>Col15</b:Tag>
    <b:SourceType>InternetSite</b:SourceType>
    <b:Guid>{2F1B5DAC-8290-4D4C-889F-A3D6E332073A}</b:Guid>
    <b:Title>Intelligence report</b:Title>
    <b:Year>2015</b:Year>
    <b:Author>
      <b:Author>
        <b:Corporate>College of policing</b:Corporate>
      </b:Author>
    </b:Author>
    <b:YearAccessed>2024</b:YearAccessed>
    <b:MonthAccessed>April </b:MonthAccessed>
    <b:DayAccessed>1</b:DayAccessed>
    <b:URL>https://www.college.police.uk/app/intelligence-management/intelligence-report</b:URL>
    <b:RefOrder>39</b:RefOrder>
  </b:Source>
  <b:Source>
    <b:Tag>Ott89</b:Tag>
    <b:SourceType>JournalArticle</b:SourceType>
    <b:Guid>{53D69126-8397-4C2E-B453-E42499D21F0F}</b:Guid>
    <b:Title>Subjective health status of day and shift-working policemen.</b:Title>
    <b:JournalName>Ergonomics</b:JournalName>
    <b:Year>1989</b:Year>
    <b:Pages>847-854</b:Pages>
    <b:Author>
      <b:Author>
        <b:NameList>
          <b:Person>
            <b:Last>Ottmann</b:Last>
            <b:First>W</b:First>
          </b:Person>
          <b:Person>
            <b:Last>Karvonen</b:Last>
            <b:First>M</b:First>
          </b:Person>
          <b:Person>
            <b:Last>Knauth</b:Last>
            <b:First>P</b:First>
          </b:Person>
          <b:Person>
            <b:Last>Rutenfranz</b:Last>
            <b:First>J</b:First>
          </b:Person>
        </b:NameList>
      </b:Author>
    </b:Author>
    <b:Volume>32</b:Volume>
    <b:Issue>7</b:Issue>
    <b:RefOrder>5</b:RefOrder>
  </b:Source>
  <b:Source>
    <b:Tag>Kiv01</b:Tag>
    <b:SourceType>JournalArticle</b:SourceType>
    <b:Guid>{0F302D4E-B1CA-4E5D-935E-7EBFDBF4A1C5}</b:Guid>
    <b:Title>Does shift work lead to poorer health habits? A comparison between women who had always done shift work with those who had never done shift work.</b:Title>
    <b:Year>2001</b:Year>
    <b:JournalName>Work and Stress</b:JournalName>
    <b:Pages>3-13</b:Pages>
    <b:Author>
      <b:Author>
        <b:NameList>
          <b:Person>
            <b:Last>Kivimaki</b:Last>
            <b:First>M</b:First>
          </b:Person>
          <b:Person>
            <b:Last>Virtanen</b:Last>
            <b:First>M</b:First>
          </b:Person>
          <b:Person>
            <b:Last>Elovainio</b:Last>
            <b:First>M</b:First>
          </b:Person>
        </b:NameList>
      </b:Author>
    </b:Author>
    <b:Volume>15</b:Volume>
    <b:RefOrder>7</b:RefOrder>
  </b:Source>
  <b:Source>
    <b:Tag>Bou99</b:Tag>
    <b:SourceType>JournalArticle</b:SourceType>
    <b:Guid>{AB41D46C-3B12-438D-B36F-E2E34434B095}</b:Guid>
    <b:Title>Aging and shiftwork: The effects of 20 years of rotating 12-hour shifts among petroleum refinery operators</b:Title>
    <b:JournalName>Experimental Aging Research</b:JournalName>
    <b:Year>1999</b:Year>
    <b:Pages>323-330</b:Pages>
    <b:Author>
      <b:Author>
        <b:NameList>
          <b:Person>
            <b:Last>Bourdouxhe</b:Last>
            <b:First>M</b:First>
          </b:Person>
          <b:Person>
            <b:Last>Queinnec</b:Last>
            <b:First>Y</b:First>
          </b:Person>
        </b:NameList>
      </b:Author>
    </b:Author>
    <b:Volume>25</b:Volume>
    <b:RefOrder>8</b:RefOrder>
  </b:Source>
  <b:Source>
    <b:Tag>Tot95</b:Tag>
    <b:SourceType>JournalArticle</b:SourceType>
    <b:Guid>{F27CEA2E-D45F-496A-80F4-612E102083E0}</b:Guid>
    <b:Title>Recovery from work shifts: How long does it take?</b:Title>
    <b:JournalName>Journal of Applied Psychology</b:JournalName>
    <b:Year>1995</b:Year>
    <b:Pages>43-57</b:Pages>
    <b:Author>
      <b:Author>
        <b:NameList>
          <b:Person>
            <b:Last>Totterdell</b:Last>
            <b:First>P</b:First>
          </b:Person>
          <b:Person>
            <b:Last>Spelten</b:Last>
            <b:First>E</b:First>
          </b:Person>
          <b:Person>
            <b:Last>Smith</b:Last>
            <b:First>L</b:First>
          </b:Person>
          <b:Person>
            <b:Last>Barton</b:Last>
            <b:First>J</b:First>
          </b:Person>
          <b:Person>
            <b:Last>Folkard</b:Last>
            <b:First>S</b:First>
          </b:Person>
        </b:NameList>
      </b:Author>
    </b:Author>
    <b:Volume>80</b:Volume>
    <b:Issue>1</b:Issue>
    <b:RefOrder>9</b:RefOrder>
  </b:Source>
  <b:Source>
    <b:Tag>For89</b:Tag>
    <b:SourceType>JournalArticle</b:SourceType>
    <b:Guid>{EADEBAF0-54A4-444C-BD3E-ACDB2B947441}</b:Guid>
    <b:Title>Epidemologic study of sleep disturbances and psychiatric disorders.</b:Title>
    <b:JournalName>Journal of the American Medical Association.</b:JournalName>
    <b:Year>1989</b:Year>
    <b:Pages>3-13</b:Pages>
    <b:Author>
      <b:Author>
        <b:NameList>
          <b:Person>
            <b:Last>Ford </b:Last>
            <b:First>E, D</b:First>
          </b:Person>
          <b:Person>
            <b:Last>Kamerow</b:Last>
            <b:First>B, D </b:First>
          </b:Person>
        </b:NameList>
      </b:Author>
    </b:Author>
    <b:Volume>15</b:Volume>
    <b:RefOrder>10</b:RefOrder>
  </b:Source>
  <b:Source>
    <b:Tag>Col24</b:Tag>
    <b:SourceType>InternetSite</b:SourceType>
    <b:Guid>{95CE3412-DFEA-4565-B56A-4DA39A799CE1}</b:Guid>
    <b:Title>Guidance for ethical and professional behaviour in policing</b:Title>
    <b:Year>2024</b:Year>
    <b:Author>
      <b:Author>
        <b:Corporate>College of Polcing</b:Corporate>
      </b:Author>
    </b:Author>
    <b:InternetSiteTitle>College of Policing</b:InternetSiteTitle>
    <b:Month>January</b:Month>
    <b:Day>24</b:Day>
    <b:URL>https://www.college.police.uk/ethics/code-of-ethics/guidance</b:URL>
    <b:YearAccessed>2024</b:YearAccessed>
    <b:MonthAccessed>March</b:MonthAccessed>
    <b:DayAccessed>30</b:DayAccessed>
    <b:RefOrder>13</b:RefOrder>
  </b:Source>
  <b:Source>
    <b:Tag>Tru86</b:Tag>
    <b:SourceType>JournalArticle</b:SourceType>
    <b:Guid>{DDF9A3B5-BD2F-4E4D-A911-CAAFD0889EC1}</b:Guid>
    <b:Title>Martial arts training 'novel' cure for juvenile delinquency</b:Title>
    <b:JournalName>Hum Relat</b:JournalName>
    <b:Year>1986</b:Year>
    <b:Pages>1131-1140</b:Pages>
    <b:Author>
      <b:Author>
        <b:NameList>
          <b:Person>
            <b:Last>Trulson</b:Last>
            <b:First>M</b:First>
          </b:Person>
        </b:NameList>
      </b:Author>
    </b:Author>
    <b:Volume>39</b:Volume>
    <b:Issue>12</b:Issue>
    <b:RefOrder>18</b:RefOrder>
  </b:Source>
  <b:Source>
    <b:Tag>Min24</b:Tag>
    <b:SourceType>InternetSite</b:SourceType>
    <b:Guid>{E0E1B21F-9A57-4E39-A023-6DA62D19EC22}</b:Guid>
    <b:Title>Bettari's Box</b:Title>
    <b:Year>2024</b:Year>
    <b:Author>
      <b:Author>
        <b:Corporate>Mind Tools Ltd</b:Corporate>
      </b:Author>
    </b:Author>
    <b:InternetSiteTitle>Mind Tools</b:InternetSiteTitle>
    <b:URL>https://www.mindtools.com/a1uv9ex/betari-box</b:URL>
    <b:YearAccessed>2024</b:YearAccessed>
    <b:MonthAccessed>March</b:MonthAccessed>
    <b:DayAccessed>30</b:DayAccessed>
    <b:RefOrder>20</b:RefOrder>
  </b:Source>
  <b:Source>
    <b:Tag>Col13</b:Tag>
    <b:SourceType>InternetSite</b:SourceType>
    <b:Guid>{7ECDB669-25B7-4DC8-8D1A-A0CDEBC19936}</b:Guid>
    <b:Author>
      <b:Author>
        <b:Corporate>College of Policing</b:Corporate>
      </b:Author>
    </b:Author>
    <b:Title>National Decision Model</b:Title>
    <b:Year>2013</b:Year>
    <b:InternetSiteTitle>College of Polcing</b:InternetSiteTitle>
    <b:Month>October</b:Month>
    <b:Day>23</b:Day>
    <b:URL>https://www.college.police.uk/app/national-decision-model/national-decision-model</b:URL>
    <b:YearAccessed>2024</b:YearAccessed>
    <b:MonthAccessed>March</b:MonthAccessed>
    <b:DayAccessed>30</b:DayAccessed>
    <b:RefOrder>21</b:RefOrder>
  </b:Source>
  <b:Source>
    <b:Tag>Tur19</b:Tag>
    <b:SourceType>JournalArticle</b:SourceType>
    <b:Guid>{0A15EE9D-B7EB-4B35-BAAE-62D0CB1AB185}</b:Guid>
    <b:Title>Dashing Hopes? The Predictive Accuracy of Domestic Abuse Risk Assessment by Police.</b:Title>
    <b:Year>2019</b:Year>
    <b:JournalName>The British Journal of Criminology</b:JournalName>
    <b:Pages>1013-1034</b:Pages>
    <b:Author>
      <b:Author>
        <b:NameList>
          <b:Person>
            <b:Last>Turner </b:Last>
            <b:First>Emily </b:First>
          </b:Person>
          <b:Person>
            <b:Last>Medina </b:Last>
            <b:First>Juanjo</b:First>
          </b:Person>
          <b:Person>
            <b:Last>Brown</b:Last>
            <b:First>Gavin</b:First>
          </b:Person>
        </b:NameList>
      </b:Author>
    </b:Author>
    <b:Volume>59</b:Volume>
    <b:RefOrder>22</b:RefOrder>
  </b:Source>
  <b:Source>
    <b:Tag>Bea03</b:Tag>
    <b:SourceType>JournalArticle</b:SourceType>
    <b:Guid>{94B4C100-0775-42D3-9CFF-1EE27CAEC0F5}</b:Guid>
    <b:Title>Cohesion and performance groups: A meta-analytic clarification of constuct relations.</b:Title>
    <b:JournalName>Journal of Applied Psychology</b:JournalName>
    <b:Year>2003</b:Year>
    <b:Pages>989-1004</b:Pages>
    <b:Author>
      <b:Author>
        <b:NameList>
          <b:Person>
            <b:Last>Beal</b:Last>
            <b:Middle>J.</b:Middle>
            <b:First>D.</b:First>
          </b:Person>
          <b:Person>
            <b:Last>Cohen</b:Last>
            <b:Middle>R.</b:Middle>
            <b:First>R.</b:First>
          </b:Person>
          <b:Person>
            <b:Last>Burke </b:Last>
            <b:Middle>J.</b:Middle>
            <b:First>M.</b:First>
          </b:Person>
          <b:Person>
            <b:Last>McLendon</b:Last>
            <b:Middle>J.</b:Middle>
            <b:First>C.</b:First>
          </b:Person>
        </b:NameList>
      </b:Author>
    </b:Author>
    <b:Volume>88</b:Volume>
    <b:Issue>6</b:Issue>
    <b:RefOrder>25</b:RefOrder>
  </b:Source>
  <b:Source>
    <b:Tag>Lis06</b:Tag>
    <b:SourceType>JournalArticle</b:SourceType>
    <b:Guid>{33251073-F2A8-4133-BA98-7A46C2C688DB}</b:Guid>
    <b:Title>Identidad y compromiso en equipos de intervención en emergencias [Identity and commitment in emergency intervention teams].</b:Title>
    <b:JournalName>Psicothema</b:JournalName>
    <b:Year>2006</b:Year>
    <b:Pages>407-412.</b:Pages>
    <b:Author>
      <b:Author>
        <b:NameList>
          <b:Person>
            <b:Last>Lisbona </b:Last>
            <b:First>A</b:First>
          </b:Person>
          <b:Person>
            <b:Last>Morales</b:Last>
            <b:Middle>F,</b:Middle>
            <b:First>J,</b:First>
          </b:Person>
          <b:Person>
            <b:Last>Palaci</b:Last>
            <b:Middle>J,</b:Middle>
            <b:First>F,</b:First>
          </b:Person>
        </b:NameList>
      </b:Author>
    </b:Author>
    <b:Volume>18</b:Volume>
    <b:Issue>3</b:Issue>
    <b:RefOrder>26</b:RefOrder>
  </b:Source>
  <b:Source>
    <b:Tag>Ans00</b:Tag>
    <b:SourceType>JournalArticle</b:SourceType>
    <b:Guid>{F66BB81C-AA4D-4EA0-9231-B5B5452326FF}</b:Guid>
    <b:Title>A conceptual model and implications for coping with stressful events in police work.</b:Title>
    <b:JournalName>Criminal Justice and Behaviour.</b:JournalName>
    <b:Year>2000</b:Year>
    <b:Pages>375-400.</b:Pages>
    <b:Author>
      <b:Author>
        <b:NameList>
          <b:Person>
            <b:Last>Anshel</b:Last>
            <b:First>M.</b:First>
          </b:Person>
        </b:NameList>
      </b:Author>
    </b:Author>
    <b:Volume>27</b:Volume>
    <b:Issue>3</b:Issue>
    <b:RefOrder>27</b:RefOrder>
  </b:Source>
  <b:Source>
    <b:Tag>And</b:Tag>
    <b:SourceType>JournalArticle</b:SourceType>
    <b:Guid>{A59EEC37-9EBD-4A9B-BE09-C4AB730C41F6}</b:Guid>
    <b:Author>
      <b:Author>
        <b:NameList>
          <b:Person>
            <b:Last>Anderson </b:Last>
            <b:Middle>S.</b:Middle>
            <b:First>G.</b:First>
          </b:Person>
          <b:Person>
            <b:Last>Litzenberger</b:Last>
            <b:First>R</b:First>
          </b:Person>
          <b:Person>
            <b:Last>Plecas</b:Last>
            <b:First>D</b:First>
          </b:Person>
        </b:NameList>
      </b:Author>
    </b:Author>
    <b:Title>Physical evidence of police officer stress.</b:Title>
    <b:JournalName>Policing</b:JournalName>
    <b:Year>2002</b:Year>
    <b:Pages>399-420</b:Pages>
    <b:Volume>25</b:Volume>
    <b:Issue>2</b:Issue>
    <b:RefOrder>28</b:RefOrder>
  </b:Source>
  <b:Source>
    <b:Tag>Atk03</b:Tag>
    <b:SourceType>JournalArticle</b:SourceType>
    <b:Guid>{422EDF61-1CBF-4D1E-9B33-1F64C3BE6121}</b:Guid>
    <b:Title>The impact of repeated exposure to trauma.</b:Title>
    <b:JournalName>Law &amp; Order</b:JournalName>
    <b:Year>2003</b:Year>
    <b:Pages>118-123</b:Pages>
    <b:Author>
      <b:Author>
        <b:NameList>
          <b:Person>
            <b:Last>Atkinson-Tovar</b:Last>
            <b:First>L</b:First>
          </b:Person>
        </b:NameList>
      </b:Author>
    </b:Author>
    <b:Volume>51</b:Volume>
    <b:Issue>9</b:Issue>
    <b:RefOrder>29</b:RefOrder>
  </b:Source>
  <b:Source>
    <b:Tag>Tuced</b:Tag>
    <b:SourceType>JournalArticle</b:SourceType>
    <b:Guid>{E69C9E59-DDF4-410B-A96E-432974629C05}</b:Guid>
    <b:Title>Developmental sequence in small groups.</b:Title>
    <b:JournalName>Psychological Bulletin</b:JournalName>
    <b:Year>1965</b:Year>
    <b:Pages>384-399</b:Pages>
    <b:Author>
      <b:Author>
        <b:NameList>
          <b:Person>
            <b:Last>Tuckman</b:Last>
            <b:First>B</b:First>
          </b:Person>
        </b:NameList>
      </b:Author>
    </b:Author>
    <b:Volume>63</b:Volume>
    <b:RefOrder>31</b:RefOrder>
  </b:Source>
  <b:Source>
    <b:Tag>Aar23</b:Tag>
    <b:SourceType>InternetSite</b:SourceType>
    <b:Guid>{CA0BF839-BBC1-433A-8DA8-C440B5AE62E6}</b:Guid>
    <b:Title>The Impact of Team Dysfuction on Performance: Strategies for Improvement and Creating a Positive Environment.</b:Title>
    <b:Year>2023</b:Year>
    <b:Author>
      <b:Author>
        <b:Corporate>Aaron Hall</b:Corporate>
      </b:Author>
    </b:Author>
    <b:InternetSiteTitle>Aaron Hall</b:InternetSiteTitle>
    <b:Month>August</b:Month>
    <b:Day>14</b:Day>
    <b:URL>https://aaronhall.com/insights/the-impact-of-team-dysfunction-on-performance-strategies-for-improvement-and-creating-a-positive-environment/</b:URL>
    <b:YearAccessed>2024</b:YearAccessed>
    <b:MonthAccessed>March</b:MonthAccessed>
    <b:DayAccessed>31</b:DayAccessed>
    <b:RefOrder>33</b:RefOrder>
  </b:Source>
  <b:Source>
    <b:Tag>Lil11</b:Tag>
    <b:SourceType>JournalArticle</b:SourceType>
    <b:Guid>{4FC7BC59-0B1A-4538-8A84-1A9485F05C76}</b:Guid>
    <b:Title>A wtihin-induvidual study of interpersonal conflict as a work stressor: Dispositional and situational moderators</b:Title>
    <b:Year>2011</b:Year>
    <b:Publisher>Journal of Organizational Behaviour</b:Publisher>
    <b:Author>
      <b:Author>
        <b:NameList>
          <b:Person>
            <b:Last>Liles</b:Last>
            <b:First>R</b:First>
          </b:Person>
          <b:Person>
            <b:Last>Johnson</b:Last>
            <b:Middle>D.</b:Middle>
            <b:First>M.</b:First>
          </b:Person>
          <b:Person>
            <b:Last>Judge </b:Last>
            <b:Middle>A.</b:Middle>
            <b:First>T.</b:First>
          </b:Person>
          <b:Person>
            <b:Last>Keeney</b:Last>
            <b:First>J</b:First>
          </b:Person>
        </b:NameList>
      </b:Author>
    </b:Author>
    <b:JournalName>Journal of Organisational Behaviour</b:JournalName>
    <b:Pages>44-64</b:Pages>
    <b:Volume>32</b:Volume>
    <b:RefOrder>35</b:RefOrder>
  </b:Source>
  <b:Source>
    <b:Tag>Col16</b:Tag>
    <b:SourceType>InternetSite</b:SourceType>
    <b:Guid>{784411DE-8A8A-423B-9814-B78806EDF75E}</b:Guid>
    <b:Title>Competency and Values Framework for Polcing</b:Title>
    <b:Year>2016</b:Year>
    <b:Author>
      <b:Author>
        <b:Corporate>College of Policing</b:Corporate>
      </b:Author>
    </b:Author>
    <b:InternetSiteTitle>College of Policing</b:InternetSiteTitle>
    <b:URL>28th March, 2024</b:URL>
    <b:YearAccessed>2024</b:YearAccessed>
    <b:MonthAccessed>March</b:MonthAccessed>
    <b:DayAccessed>30</b:DayAccessed>
    <b:RefOrder>36</b:RefOrder>
  </b:Source>
  <b:Source>
    <b:Tag>Viv14</b:Tag>
    <b:SourceType>JournalArticle</b:SourceType>
    <b:Guid>{0115D067-23BF-48E1-B641-28CF693B68E4}</b:Guid>
    <b:Title>Humour Functions Within Crime Scene Investigations: Group Dynamics, Stress, and the Negotiation of Emotions</b:Title>
    <b:Year>2014</b:Year>
    <b:JournalName>Police Quarterly</b:JournalName>
    <b:Pages>127-149</b:Pages>
    <b:Author>
      <b:Author>
        <b:NameList>
          <b:Person>
            <b:Last>Vivona </b:Last>
            <b:Middle>D.</b:Middle>
            <b:First>B.</b:First>
          </b:Person>
        </b:NameList>
      </b:Author>
    </b:Author>
    <b:Volume>17</b:Volume>
    <b:Issue>2</b:Issue>
    <b:RefOrder>38</b:RefOrder>
  </b:Source>
  <b:Source>
    <b:Tag>Col231</b:Tag>
    <b:SourceType>InternetSite</b:SourceType>
    <b:Guid>{5B59CAC8-85D9-4583-B53C-2FB1997A8EF2}</b:Guid>
    <b:Author>
      <b:Author>
        <b:Corporate>College of Polcing</b:Corporate>
      </b:Author>
    </b:Author>
    <b:Title>Code of Practice for the Police National Computer (PNC) and the Law Enforcement Data Service (LEDS)</b:Title>
    <b:Year>2023</b:Year>
    <b:YearAccessed>2024</b:YearAccessed>
    <b:MonthAccessed>April</b:MonthAccessed>
    <b:DayAccessed>1</b:DayAccessed>
    <b:URL>https://www.college.police.uk/guidance/pnc-and-leds/code-of-practice</b:URL>
    <b:RefOrder>40</b:RefOrder>
  </b:Source>
  <b:Source>
    <b:Tag>Col131</b:Tag>
    <b:SourceType>InternetSite</b:SourceType>
    <b:Guid>{3AA336D0-EEBD-4D3C-9709-2557565C5B19}</b:Guid>
    <b:Author>
      <b:Author>
        <b:Corporate>Colleage of Policing</b:Corporate>
      </b:Author>
    </b:Author>
    <b:Title>Intelligence Strategy</b:Title>
    <b:Year>2013</b:Year>
    <b:YearAccessed>2024</b:YearAccessed>
    <b:MonthAccessed>April</b:MonthAccessed>
    <b:DayAccessed>1</b:DayAccessed>
    <b:URL>https://www.college.police.uk/app/investigation/investigative-strategies/intelligence-strategy</b:URL>
    <b:RefOrder>41</b:RefOrder>
  </b:Source>
  <b:Source>
    <b:Tag>Dij</b:Tag>
    <b:SourceType>JournalArticle</b:SourceType>
    <b:Guid>{E5580A38-A81F-4FDE-BFB8-8DA76609127B}</b:Guid>
    <b:Author>
      <b:Author>
        <b:NameList>
          <b:Person>
            <b:Last>Dijkstra</b:Last>
            <b:Middle>Y</b:Middle>
            <b:First>L.</b:First>
          </b:Person>
          <b:Person>
            <b:Last>Yakushev</b:Last>
            <b:Middle>V</b:Middle>
            <b:First>A</b:First>
          </b:Person>
          <b:Person>
            <b:Last>Dujin</b:Last>
            <b:Middle>A.C</b:Middle>
            <b:First>P.</b:First>
          </b:Person>
          <b:Person>
            <b:Last>Boukhanoysky</b:Last>
            <b:Middle>V</b:Middle>
            <b:First>A</b:First>
          </b:Person>
          <b:Person>
            <b:Last>Sloot</b:Last>
            <b:Middle>M</b:Middle>
            <b:First>P</b:First>
          </b:Person>
        </b:NameList>
      </b:Author>
    </b:Author>
    <b:Title>Inference of the Russian drug community from one of the largest social networks in the Russian Federation.</b:Title>
    <b:JournalName>Quality &amp; Quantity</b:JournalName>
    <b:Year>2014</b:Year>
    <b:Pages>2739-2755</b:Pages>
    <b:Volume>48</b:Volume>
    <b:RefOrder>42</b:RefOrder>
  </b:Source>
  <b:Source>
    <b:Tag>Phi98</b:Tag>
    <b:SourceType>Report</b:SourceType>
    <b:Guid>{7A3CBF1D-D858-4BA8-86BB-E4C2621CA975}</b:Guid>
    <b:Title>Entry into the Criminal Justice System: A Survey of Police Arrests and their Outcomes </b:Title>
    <b:Year>1998</b:Year>
    <b:Publisher>Home Office</b:Publisher>
    <b:City>London</b:City>
    <b:Author>
      <b:Author>
        <b:NameList>
          <b:Person>
            <b:Last>Phillips </b:Last>
            <b:First>C</b:First>
          </b:Person>
          <b:Person>
            <b:Last>Brown</b:Last>
            <b:First>D</b:First>
          </b:Person>
        </b:NameList>
      </b:Author>
    </b:Author>
    <b:RefOrder>43</b:RefOrder>
  </b:Source>
  <b:Source>
    <b:Tag>Pol18</b:Tag>
    <b:SourceType>InternetSite</b:SourceType>
    <b:Guid>{0F4129ED-CCAD-416E-BAA8-936D10656104}</b:Guid>
    <b:Author>
      <b:Author>
        <b:Corporate>Police.uk</b:Corporate>
      </b:Author>
    </b:Author>
    <b:Title>Automatic Number Plate Recognition (ANPR)</b:Title>
    <b:Year>2018</b:Year>
    <b:YearAccessed>2024</b:YearAccessed>
    <b:MonthAccessed>April</b:MonthAccessed>
    <b:DayAccessed>1</b:DayAccessed>
    <b:URL>https://www.police.uk/advice/advice-and-information/rs/road-safety/automatic-number-plate-recognition-anpr/</b:URL>
    <b:RefOrder>44</b:RefOrder>
  </b:Source>
  <b:Source>
    <b:Tag>IFS23</b:Tag>
    <b:SourceType>InternetSite</b:SourceType>
    <b:Guid>{0B11F072-A181-44C1-83B3-D75014A7FD3F}</b:Guid>
    <b:Author>
      <b:Author>
        <b:Corporate>IFSEC INSIDER </b:Corporate>
      </b:Author>
    </b:Author>
    <b:Title>ANPR capabilities and the future of the Surveillance Camera Code of Practice feature in Surveillance Camera Commissioner’s 2021-22 Annual Report</b:Title>
    <b:Year>2023</b:Year>
    <b:YearAccessed>2024</b:YearAccessed>
    <b:MonthAccessed>April </b:MonthAccessed>
    <b:DayAccessed>1</b:DayAccessed>
    <b:URL>https://www.ifsecglobal.com/video-surveillance/anpr-camera-code-of-practice-surveillance-camera-commissioners-2021-22-annual-report/</b:URL>
    <b:RefOrder>45</b:RefOrder>
  </b:Source>
</b:Sourc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9BC48A-1B20-421F-A135-43A7DF664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10268</TotalTime>
  <Pages>24</Pages>
  <Words>9318</Words>
  <Characters>53115</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Thoirs, Jayden</cp:lastModifiedBy>
  <cp:revision>48</cp:revision>
  <cp:lastPrinted>2014-08-26T08:55:00Z</cp:lastPrinted>
  <dcterms:created xsi:type="dcterms:W3CDTF">2024-03-24T19:55:00Z</dcterms:created>
  <dcterms:modified xsi:type="dcterms:W3CDTF">2024-04-01T19:43:00Z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2024-02-06T11:03:05Z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499007c7-7ddf-4ded-822c-45eb2b3bf8ca</vt:lpwstr>
  </property>
  <property fmtid="{D5CDD505-2E9C-101B-9397-08002B2CF9AE}" pid="9" name="MSIP_Label_f2acd28b-79a3-4a0f-b0ff-4b75658b1549_ContentBits">
    <vt:lpwstr>0</vt:lpwstr>
  </property>
</Properties>
</file>