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4B215" w14:textId="77777777" w:rsidR="00D71B33" w:rsidRPr="00274699" w:rsidRDefault="00D71B33" w:rsidP="002943A2">
      <w:pPr>
        <w:spacing w:line="480" w:lineRule="auto"/>
        <w:jc w:val="both"/>
        <w:outlineLvl w:val="0"/>
        <w:rPr>
          <w:color w:val="202124"/>
          <w:sz w:val="36"/>
          <w:szCs w:val="36"/>
          <w:lang w:val="en-GB"/>
        </w:rPr>
      </w:pPr>
      <w:r w:rsidRPr="00274699">
        <w:rPr>
          <w:sz w:val="36"/>
          <w:szCs w:val="36"/>
          <w:shd w:val="clear" w:color="auto" w:fill="FFFFFF"/>
          <w:lang w:val="en-GB"/>
        </w:rPr>
        <w:t xml:space="preserve">University of Wales Trinity Saint David </w:t>
      </w:r>
      <w:r w:rsidRPr="00ED0B55">
        <w:rPr>
          <w:color w:val="202124"/>
          <w:sz w:val="36"/>
          <w:szCs w:val="36"/>
        </w:rPr>
        <w:fldChar w:fldCharType="begin"/>
      </w:r>
      <w:r w:rsidRPr="00274699">
        <w:rPr>
          <w:color w:val="202124"/>
          <w:sz w:val="36"/>
          <w:szCs w:val="36"/>
          <w:lang w:val="en-GB"/>
        </w:rPr>
        <w:instrText xml:space="preserve"> INCLUDEPICTURE "https://lh3.googleusercontent.com/-dCYe2Y2UVCQ/AAAAAAAAAAI/AAAAAAAAAAA/qchC0b4B9-s/s44-p-k-no-ns-nd/photo.jpg" \* MERGEFORMATINET </w:instrText>
      </w:r>
      <w:r w:rsidRPr="00ED0B55">
        <w:rPr>
          <w:color w:val="202124"/>
          <w:sz w:val="36"/>
          <w:szCs w:val="36"/>
        </w:rPr>
        <w:fldChar w:fldCharType="separate"/>
      </w:r>
      <w:r w:rsidRPr="00ED0B55">
        <w:rPr>
          <w:noProof/>
          <w:color w:val="202124"/>
          <w:sz w:val="36"/>
          <w:szCs w:val="36"/>
        </w:rPr>
        <w:drawing>
          <wp:inline distT="0" distB="0" distL="0" distR="0" wp14:anchorId="0A6EB8C6" wp14:editId="54B34677">
            <wp:extent cx="558800" cy="558800"/>
            <wp:effectExtent l="0" t="0" r="0" b="0"/>
            <wp:docPr id="9" name="Immagine 9" descr="Mercha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plcst-ml" descr="Merchant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8800" cy="558800"/>
                    </a:xfrm>
                    <a:prstGeom prst="rect">
                      <a:avLst/>
                    </a:prstGeom>
                    <a:noFill/>
                    <a:ln>
                      <a:noFill/>
                    </a:ln>
                  </pic:spPr>
                </pic:pic>
              </a:graphicData>
            </a:graphic>
          </wp:inline>
        </w:drawing>
      </w:r>
      <w:r w:rsidRPr="00ED0B55">
        <w:rPr>
          <w:color w:val="202124"/>
          <w:sz w:val="36"/>
          <w:szCs w:val="36"/>
        </w:rPr>
        <w:fldChar w:fldCharType="end"/>
      </w:r>
    </w:p>
    <w:p w14:paraId="2FB0AF50" w14:textId="77777777" w:rsidR="00D71B33" w:rsidRPr="00274699" w:rsidRDefault="00D71B33" w:rsidP="002943A2">
      <w:pPr>
        <w:spacing w:line="480" w:lineRule="auto"/>
        <w:jc w:val="both"/>
        <w:outlineLvl w:val="0"/>
        <w:rPr>
          <w:bCs/>
          <w:sz w:val="36"/>
          <w:szCs w:val="36"/>
          <w:lang w:val="en-GB"/>
        </w:rPr>
      </w:pPr>
      <w:r w:rsidRPr="00274699">
        <w:rPr>
          <w:bCs/>
          <w:sz w:val="36"/>
          <w:szCs w:val="36"/>
          <w:lang w:val="en-GB"/>
        </w:rPr>
        <w:t>Name of the Student: Alessandro Tassi</w:t>
      </w:r>
    </w:p>
    <w:p w14:paraId="2842682E" w14:textId="77777777" w:rsidR="00D71B33" w:rsidRPr="00274699" w:rsidRDefault="00D71B33" w:rsidP="002943A2">
      <w:pPr>
        <w:spacing w:line="480" w:lineRule="auto"/>
        <w:jc w:val="both"/>
        <w:outlineLvl w:val="0"/>
        <w:rPr>
          <w:bCs/>
          <w:sz w:val="36"/>
          <w:szCs w:val="36"/>
          <w:lang w:val="en-GB"/>
        </w:rPr>
      </w:pPr>
      <w:r w:rsidRPr="00274699">
        <w:rPr>
          <w:bCs/>
          <w:sz w:val="36"/>
          <w:szCs w:val="36"/>
          <w:lang w:val="en-GB"/>
        </w:rPr>
        <w:t>Student Number:</w:t>
      </w:r>
      <w:r w:rsidRPr="00274699">
        <w:rPr>
          <w:sz w:val="36"/>
          <w:szCs w:val="36"/>
          <w:lang w:val="en-GB"/>
        </w:rPr>
        <w:t xml:space="preserve"> </w:t>
      </w:r>
      <w:r w:rsidRPr="00274699">
        <w:rPr>
          <w:bCs/>
          <w:sz w:val="36"/>
          <w:szCs w:val="36"/>
          <w:lang w:val="en-GB"/>
        </w:rPr>
        <w:t>1917573</w:t>
      </w:r>
    </w:p>
    <w:p w14:paraId="16A37791" w14:textId="77777777" w:rsidR="00D71B33" w:rsidRPr="00274699" w:rsidRDefault="00D71B33" w:rsidP="002943A2">
      <w:pPr>
        <w:spacing w:line="480" w:lineRule="auto"/>
        <w:jc w:val="both"/>
        <w:outlineLvl w:val="0"/>
        <w:rPr>
          <w:sz w:val="36"/>
          <w:szCs w:val="36"/>
          <w:lang w:val="en-GB"/>
        </w:rPr>
      </w:pPr>
      <w:r w:rsidRPr="00274699">
        <w:rPr>
          <w:bCs/>
          <w:sz w:val="36"/>
          <w:szCs w:val="36"/>
          <w:lang w:val="en-GB"/>
        </w:rPr>
        <w:t>Module Title: Strategic Management and Sustainability</w:t>
      </w:r>
    </w:p>
    <w:p w14:paraId="182EBAC3" w14:textId="77777777" w:rsidR="00D71B33" w:rsidRPr="00FA697B" w:rsidRDefault="00D71B33" w:rsidP="002943A2">
      <w:pPr>
        <w:spacing w:line="480" w:lineRule="auto"/>
        <w:jc w:val="both"/>
        <w:outlineLvl w:val="0"/>
        <w:rPr>
          <w:lang w:val="en-GB"/>
        </w:rPr>
      </w:pPr>
      <w:r w:rsidRPr="00274699">
        <w:rPr>
          <w:bCs/>
          <w:sz w:val="36"/>
          <w:szCs w:val="36"/>
          <w:lang w:val="en-GB"/>
        </w:rPr>
        <w:t xml:space="preserve">Assignment Title: Assignment 1 </w:t>
      </w:r>
    </w:p>
    <w:p w14:paraId="53BF9073" w14:textId="77777777" w:rsidR="00D71B33" w:rsidRPr="00274699" w:rsidRDefault="00D71B33" w:rsidP="002943A2">
      <w:pPr>
        <w:spacing w:line="480" w:lineRule="auto"/>
        <w:jc w:val="both"/>
        <w:outlineLvl w:val="0"/>
        <w:rPr>
          <w:bCs/>
          <w:sz w:val="36"/>
          <w:szCs w:val="36"/>
          <w:lang w:val="en-GB"/>
        </w:rPr>
      </w:pPr>
      <w:r w:rsidRPr="00274699">
        <w:rPr>
          <w:bCs/>
          <w:sz w:val="36"/>
          <w:szCs w:val="36"/>
          <w:lang w:val="en-GB"/>
        </w:rPr>
        <w:t>Word count: 2500 words</w:t>
      </w:r>
    </w:p>
    <w:p w14:paraId="77155BCC" w14:textId="77777777" w:rsidR="00D71B33" w:rsidRPr="00FA697B" w:rsidRDefault="00D71B33" w:rsidP="002943A2">
      <w:pPr>
        <w:spacing w:line="480" w:lineRule="auto"/>
        <w:jc w:val="both"/>
        <w:outlineLvl w:val="0"/>
        <w:rPr>
          <w:lang w:val="en-GB"/>
        </w:rPr>
      </w:pPr>
      <w:r w:rsidRPr="00274699">
        <w:rPr>
          <w:bCs/>
          <w:sz w:val="36"/>
          <w:szCs w:val="36"/>
          <w:lang w:val="en-GB"/>
        </w:rPr>
        <w:t>Module code: LCBB6004</w:t>
      </w:r>
    </w:p>
    <w:p w14:paraId="096FA104" w14:textId="77777777" w:rsidR="00D71B33" w:rsidRPr="00274699" w:rsidRDefault="00D71B33" w:rsidP="002943A2">
      <w:pPr>
        <w:spacing w:line="480" w:lineRule="auto"/>
        <w:rPr>
          <w:lang w:val="en-GB"/>
        </w:rPr>
      </w:pPr>
    </w:p>
    <w:p w14:paraId="1A80CC54" w14:textId="77777777" w:rsidR="00C00DF5" w:rsidRDefault="00C00DF5" w:rsidP="002943A2">
      <w:pPr>
        <w:spacing w:line="480" w:lineRule="auto"/>
        <w:rPr>
          <w:lang w:val="en-GB"/>
        </w:rPr>
      </w:pPr>
    </w:p>
    <w:p w14:paraId="5A2B7CFE" w14:textId="77777777" w:rsidR="00C00DF5" w:rsidRPr="00C00DF5" w:rsidRDefault="00C00DF5" w:rsidP="002943A2">
      <w:pPr>
        <w:spacing w:line="480" w:lineRule="auto"/>
        <w:rPr>
          <w:lang w:val="en-GB"/>
        </w:rPr>
      </w:pPr>
    </w:p>
    <w:p w14:paraId="792723BC" w14:textId="77777777" w:rsidR="00E6649B" w:rsidRPr="00C00DF5" w:rsidRDefault="00E6649B" w:rsidP="002943A2">
      <w:pPr>
        <w:tabs>
          <w:tab w:val="left" w:pos="2460"/>
        </w:tabs>
        <w:spacing w:line="480" w:lineRule="auto"/>
        <w:rPr>
          <w:lang w:val="en-GB"/>
        </w:rPr>
      </w:pPr>
    </w:p>
    <w:p w14:paraId="6D92D7CF" w14:textId="77777777" w:rsidR="00F167BA" w:rsidRDefault="00F167BA" w:rsidP="002943A2">
      <w:pPr>
        <w:pStyle w:val="Paragrafoelenco"/>
        <w:spacing w:line="480" w:lineRule="auto"/>
        <w:jc w:val="both"/>
        <w:rPr>
          <w:rFonts w:ascii="Arial" w:hAnsi="Arial" w:cs="Arial"/>
        </w:rPr>
      </w:pPr>
    </w:p>
    <w:p w14:paraId="76F17721" w14:textId="77777777" w:rsidR="006C1F7D" w:rsidRDefault="006C1F7D" w:rsidP="002943A2">
      <w:pPr>
        <w:pStyle w:val="Paragrafoelenco"/>
        <w:spacing w:line="480" w:lineRule="auto"/>
        <w:jc w:val="both"/>
        <w:rPr>
          <w:rFonts w:ascii="Arial" w:hAnsi="Arial" w:cs="Arial"/>
          <w:b/>
        </w:rPr>
      </w:pPr>
    </w:p>
    <w:p w14:paraId="0C134142" w14:textId="77777777" w:rsidR="006C1F7D" w:rsidRDefault="006C1F7D" w:rsidP="002943A2">
      <w:pPr>
        <w:pStyle w:val="Paragrafoelenco"/>
        <w:spacing w:line="480" w:lineRule="auto"/>
        <w:jc w:val="both"/>
        <w:rPr>
          <w:rFonts w:ascii="Arial" w:hAnsi="Arial" w:cs="Arial"/>
          <w:b/>
        </w:rPr>
      </w:pPr>
    </w:p>
    <w:p w14:paraId="7E64F179" w14:textId="77777777" w:rsidR="006C1F7D" w:rsidRDefault="006C1F7D" w:rsidP="002943A2">
      <w:pPr>
        <w:pStyle w:val="Paragrafoelenco"/>
        <w:spacing w:line="480" w:lineRule="auto"/>
        <w:jc w:val="both"/>
        <w:rPr>
          <w:rFonts w:ascii="Arial" w:hAnsi="Arial" w:cs="Arial"/>
          <w:b/>
        </w:rPr>
      </w:pPr>
    </w:p>
    <w:p w14:paraId="25073BF4" w14:textId="77777777" w:rsidR="006C1F7D" w:rsidRDefault="006C1F7D" w:rsidP="002943A2">
      <w:pPr>
        <w:pStyle w:val="Paragrafoelenco"/>
        <w:spacing w:line="480" w:lineRule="auto"/>
        <w:jc w:val="both"/>
        <w:rPr>
          <w:rFonts w:ascii="Arial" w:hAnsi="Arial" w:cs="Arial"/>
          <w:b/>
        </w:rPr>
      </w:pPr>
    </w:p>
    <w:p w14:paraId="3D286218" w14:textId="77777777" w:rsidR="006C1F7D" w:rsidRDefault="006C1F7D" w:rsidP="002943A2">
      <w:pPr>
        <w:pStyle w:val="Paragrafoelenco"/>
        <w:spacing w:line="480" w:lineRule="auto"/>
        <w:jc w:val="both"/>
        <w:rPr>
          <w:rFonts w:ascii="Arial" w:hAnsi="Arial" w:cs="Arial"/>
          <w:b/>
        </w:rPr>
      </w:pPr>
    </w:p>
    <w:p w14:paraId="53F58D12" w14:textId="77777777" w:rsidR="006C1F7D" w:rsidRDefault="006C1F7D" w:rsidP="002943A2">
      <w:pPr>
        <w:pStyle w:val="Paragrafoelenco"/>
        <w:spacing w:line="480" w:lineRule="auto"/>
        <w:jc w:val="both"/>
        <w:rPr>
          <w:rFonts w:ascii="Arial" w:hAnsi="Arial" w:cs="Arial"/>
          <w:b/>
        </w:rPr>
      </w:pPr>
    </w:p>
    <w:p w14:paraId="2731631E" w14:textId="77777777" w:rsidR="006C1F7D" w:rsidRDefault="006C1F7D" w:rsidP="002943A2">
      <w:pPr>
        <w:pStyle w:val="Paragrafoelenco"/>
        <w:spacing w:line="480" w:lineRule="auto"/>
        <w:jc w:val="both"/>
        <w:rPr>
          <w:rFonts w:ascii="Arial" w:hAnsi="Arial" w:cs="Arial"/>
          <w:b/>
        </w:rPr>
      </w:pPr>
    </w:p>
    <w:p w14:paraId="1A922C49" w14:textId="77777777" w:rsidR="006C1F7D" w:rsidRDefault="006C1F7D" w:rsidP="002943A2">
      <w:pPr>
        <w:pStyle w:val="Paragrafoelenco"/>
        <w:spacing w:line="480" w:lineRule="auto"/>
        <w:jc w:val="both"/>
        <w:rPr>
          <w:rFonts w:ascii="Arial" w:hAnsi="Arial" w:cs="Arial"/>
          <w:b/>
        </w:rPr>
      </w:pPr>
    </w:p>
    <w:p w14:paraId="127AB172" w14:textId="77777777" w:rsidR="006C1F7D" w:rsidRDefault="006C1F7D" w:rsidP="002943A2">
      <w:pPr>
        <w:pStyle w:val="Paragrafoelenco"/>
        <w:spacing w:line="480" w:lineRule="auto"/>
        <w:jc w:val="both"/>
        <w:rPr>
          <w:rFonts w:ascii="Arial" w:hAnsi="Arial" w:cs="Arial"/>
          <w:b/>
        </w:rPr>
      </w:pPr>
    </w:p>
    <w:p w14:paraId="099DFBE1" w14:textId="77777777" w:rsidR="006C1F7D" w:rsidRDefault="006C1F7D" w:rsidP="002943A2">
      <w:pPr>
        <w:pStyle w:val="Paragrafoelenco"/>
        <w:spacing w:line="480" w:lineRule="auto"/>
        <w:jc w:val="both"/>
        <w:rPr>
          <w:rFonts w:ascii="Arial" w:hAnsi="Arial" w:cs="Arial"/>
          <w:b/>
        </w:rPr>
      </w:pPr>
    </w:p>
    <w:p w14:paraId="53833DC6" w14:textId="77777777" w:rsidR="006C1F7D" w:rsidRDefault="006C1F7D" w:rsidP="002943A2">
      <w:pPr>
        <w:pStyle w:val="Paragrafoelenco"/>
        <w:spacing w:line="480" w:lineRule="auto"/>
        <w:jc w:val="both"/>
        <w:rPr>
          <w:rFonts w:ascii="Arial" w:hAnsi="Arial" w:cs="Arial"/>
          <w:b/>
        </w:rPr>
      </w:pPr>
    </w:p>
    <w:p w14:paraId="356E0B6C" w14:textId="0CD49C77" w:rsidR="00E6649B" w:rsidRPr="002943A2" w:rsidRDefault="00E6649B" w:rsidP="002A23D2">
      <w:pPr>
        <w:pStyle w:val="Paragrafoelenco"/>
        <w:spacing w:line="480" w:lineRule="auto"/>
        <w:jc w:val="both"/>
        <w:rPr>
          <w:rFonts w:ascii="Arial" w:hAnsi="Arial" w:cs="Arial"/>
          <w:b/>
        </w:rPr>
      </w:pPr>
      <w:r w:rsidRPr="002943A2">
        <w:rPr>
          <w:rFonts w:ascii="Arial" w:hAnsi="Arial" w:cs="Arial"/>
          <w:b/>
        </w:rPr>
        <w:t>Introduction</w:t>
      </w:r>
    </w:p>
    <w:p w14:paraId="59B90560" w14:textId="77777777" w:rsidR="001C4CD8" w:rsidRPr="002943A2" w:rsidRDefault="001C4CD8" w:rsidP="002A23D2">
      <w:pPr>
        <w:pStyle w:val="Paragrafoelenco"/>
        <w:spacing w:line="480" w:lineRule="auto"/>
        <w:jc w:val="both"/>
        <w:rPr>
          <w:rFonts w:ascii="Arial" w:hAnsi="Arial" w:cs="Arial"/>
          <w:b/>
        </w:rPr>
      </w:pPr>
    </w:p>
    <w:p w14:paraId="2A10173B" w14:textId="77777777" w:rsidR="0023749B" w:rsidRPr="002943A2" w:rsidRDefault="0023749B" w:rsidP="002A23D2">
      <w:pPr>
        <w:pStyle w:val="Paragrafoelenco"/>
        <w:spacing w:line="480" w:lineRule="auto"/>
        <w:jc w:val="both"/>
        <w:rPr>
          <w:rFonts w:ascii="Arial" w:hAnsi="Arial" w:cs="Arial"/>
        </w:rPr>
      </w:pPr>
      <w:r w:rsidRPr="002943A2">
        <w:rPr>
          <w:rFonts w:ascii="Arial" w:hAnsi="Arial" w:cs="Arial"/>
        </w:rPr>
        <w:t xml:space="preserve">This report will evaluate and </w:t>
      </w:r>
      <w:r w:rsidR="00B34CD0" w:rsidRPr="002943A2">
        <w:rPr>
          <w:rFonts w:ascii="Arial" w:hAnsi="Arial" w:cs="Arial"/>
        </w:rPr>
        <w:t>analyze</w:t>
      </w:r>
      <w:r w:rsidRPr="002943A2">
        <w:rPr>
          <w:rFonts w:ascii="Arial" w:hAnsi="Arial" w:cs="Arial"/>
        </w:rPr>
        <w:t xml:space="preserve"> the most important business strategies of </w:t>
      </w:r>
      <w:r w:rsidR="00B34CD0" w:rsidRPr="002943A2">
        <w:rPr>
          <w:rFonts w:ascii="Arial" w:hAnsi="Arial" w:cs="Arial"/>
        </w:rPr>
        <w:t>Volkswagen</w:t>
      </w:r>
      <w:r w:rsidRPr="002943A2">
        <w:rPr>
          <w:rFonts w:ascii="Arial" w:hAnsi="Arial" w:cs="Arial"/>
        </w:rPr>
        <w:t xml:space="preserve"> during the last five years.</w:t>
      </w:r>
    </w:p>
    <w:p w14:paraId="465806BA" w14:textId="77777777" w:rsidR="0023749B" w:rsidRPr="002943A2" w:rsidRDefault="0023749B" w:rsidP="002A23D2">
      <w:pPr>
        <w:pStyle w:val="Paragrafoelenco"/>
        <w:spacing w:line="480" w:lineRule="auto"/>
        <w:jc w:val="both"/>
        <w:rPr>
          <w:rFonts w:ascii="Arial" w:hAnsi="Arial" w:cs="Arial"/>
        </w:rPr>
      </w:pPr>
      <w:r w:rsidRPr="002943A2">
        <w:rPr>
          <w:rFonts w:ascii="Arial" w:hAnsi="Arial" w:cs="Arial"/>
        </w:rPr>
        <w:t xml:space="preserve">Furthermore, will be evaluated the resources and capabilities of the </w:t>
      </w:r>
      <w:r w:rsidR="006357DA" w:rsidRPr="002943A2">
        <w:rPr>
          <w:rFonts w:ascii="Arial" w:hAnsi="Arial" w:cs="Arial"/>
        </w:rPr>
        <w:t>organization</w:t>
      </w:r>
      <w:r w:rsidRPr="002943A2">
        <w:rPr>
          <w:rFonts w:ascii="Arial" w:hAnsi="Arial" w:cs="Arial"/>
        </w:rPr>
        <w:t>.</w:t>
      </w:r>
    </w:p>
    <w:p w14:paraId="3A06F4AC" w14:textId="77777777" w:rsidR="0023749B" w:rsidRPr="002943A2" w:rsidRDefault="0023749B" w:rsidP="002A23D2">
      <w:pPr>
        <w:pStyle w:val="Paragrafoelenco"/>
        <w:spacing w:line="480" w:lineRule="auto"/>
        <w:jc w:val="both"/>
        <w:rPr>
          <w:rFonts w:ascii="Arial" w:hAnsi="Arial" w:cs="Arial"/>
        </w:rPr>
      </w:pPr>
      <w:r w:rsidRPr="002943A2">
        <w:rPr>
          <w:rFonts w:ascii="Arial" w:hAnsi="Arial" w:cs="Arial"/>
        </w:rPr>
        <w:t>In addition, how Volkswagen has attempted to gain an advantageous position in a market full of competitors while considering sustainability and the environment will be reviewed.</w:t>
      </w:r>
    </w:p>
    <w:p w14:paraId="37E541ED" w14:textId="77777777" w:rsidR="0023749B" w:rsidRPr="002943A2" w:rsidRDefault="0023749B" w:rsidP="002A23D2">
      <w:pPr>
        <w:pStyle w:val="Paragrafoelenco"/>
        <w:spacing w:line="480" w:lineRule="auto"/>
        <w:jc w:val="both"/>
        <w:rPr>
          <w:rFonts w:ascii="Arial" w:hAnsi="Arial" w:cs="Arial"/>
        </w:rPr>
      </w:pPr>
      <w:r w:rsidRPr="002943A2">
        <w:rPr>
          <w:rFonts w:ascii="Arial" w:hAnsi="Arial" w:cs="Arial"/>
        </w:rPr>
        <w:t>Finally, this report will conclude with recommendations on how future sustainable practices might assist the company in developing competitive advantages.</w:t>
      </w:r>
    </w:p>
    <w:p w14:paraId="711EF9F6" w14:textId="77777777" w:rsidR="00E6649B" w:rsidRPr="002943A2" w:rsidRDefault="00E6649B" w:rsidP="002A23D2">
      <w:pPr>
        <w:spacing w:line="480" w:lineRule="auto"/>
        <w:jc w:val="both"/>
        <w:rPr>
          <w:rFonts w:ascii="Arial" w:hAnsi="Arial" w:cs="Arial"/>
          <w:sz w:val="22"/>
          <w:szCs w:val="22"/>
          <w:lang w:val="en-GB"/>
        </w:rPr>
      </w:pPr>
    </w:p>
    <w:p w14:paraId="4C683C8A" w14:textId="77777777" w:rsidR="00E6649B" w:rsidRPr="002943A2" w:rsidRDefault="006D0CCB" w:rsidP="002A23D2">
      <w:pPr>
        <w:pStyle w:val="Paragrafoelenco"/>
        <w:spacing w:line="480" w:lineRule="auto"/>
        <w:jc w:val="both"/>
        <w:rPr>
          <w:rFonts w:ascii="Arial" w:hAnsi="Arial" w:cs="Arial"/>
          <w:b/>
        </w:rPr>
      </w:pPr>
      <w:r w:rsidRPr="002943A2">
        <w:rPr>
          <w:rFonts w:ascii="Arial" w:hAnsi="Arial" w:cs="Arial"/>
          <w:b/>
        </w:rPr>
        <w:t>Volkswagen</w:t>
      </w:r>
      <w:r w:rsidR="00E6649B" w:rsidRPr="002943A2">
        <w:rPr>
          <w:rFonts w:ascii="Arial" w:hAnsi="Arial" w:cs="Arial"/>
          <w:b/>
        </w:rPr>
        <w:t xml:space="preserve"> </w:t>
      </w:r>
      <w:r w:rsidRPr="002943A2">
        <w:rPr>
          <w:rFonts w:ascii="Arial" w:hAnsi="Arial" w:cs="Arial"/>
          <w:b/>
        </w:rPr>
        <w:t>B</w:t>
      </w:r>
      <w:r w:rsidR="00E6649B" w:rsidRPr="002943A2">
        <w:rPr>
          <w:rFonts w:ascii="Arial" w:hAnsi="Arial" w:cs="Arial"/>
          <w:b/>
        </w:rPr>
        <w:t>ackground</w:t>
      </w:r>
    </w:p>
    <w:p w14:paraId="55E762CE" w14:textId="77777777" w:rsidR="001C4CD8" w:rsidRPr="002943A2" w:rsidRDefault="001C4CD8" w:rsidP="002A23D2">
      <w:pPr>
        <w:pStyle w:val="Paragrafoelenco"/>
        <w:spacing w:line="480" w:lineRule="auto"/>
        <w:jc w:val="both"/>
        <w:rPr>
          <w:rFonts w:ascii="Arial" w:hAnsi="Arial" w:cs="Arial"/>
          <w:b/>
        </w:rPr>
      </w:pPr>
    </w:p>
    <w:p w14:paraId="28C66F86" w14:textId="77777777" w:rsidR="000C7E14" w:rsidRPr="002943A2" w:rsidRDefault="000C7E14" w:rsidP="002A23D2">
      <w:pPr>
        <w:pStyle w:val="Paragrafoelenco"/>
        <w:spacing w:line="480" w:lineRule="auto"/>
        <w:jc w:val="both"/>
        <w:rPr>
          <w:rFonts w:ascii="Arial" w:hAnsi="Arial" w:cs="Arial"/>
          <w:bCs/>
        </w:rPr>
      </w:pPr>
      <w:r w:rsidRPr="002943A2">
        <w:rPr>
          <w:rFonts w:ascii="Arial" w:hAnsi="Arial" w:cs="Arial"/>
          <w:bCs/>
        </w:rPr>
        <w:t>Volkswagen is one of the world's largest and most important automobile manufacturers and carmakers. Volkswagen is based in Wolfsburg, Germany, and employs over 342,000 people who can produce over 21,500 automobiles daily. Volkswagen has manufacturing plants in Europe, America, Africa, and Asia.</w:t>
      </w:r>
    </w:p>
    <w:p w14:paraId="5FB136BA" w14:textId="77777777" w:rsidR="00522282" w:rsidRPr="002943A2" w:rsidRDefault="000C7E14" w:rsidP="002A23D2">
      <w:pPr>
        <w:pStyle w:val="Paragrafoelenco"/>
        <w:spacing w:line="480" w:lineRule="auto"/>
        <w:jc w:val="both"/>
        <w:rPr>
          <w:rFonts w:ascii="Arial" w:hAnsi="Arial" w:cs="Arial"/>
          <w:bCs/>
        </w:rPr>
      </w:pPr>
      <w:r w:rsidRPr="002943A2">
        <w:rPr>
          <w:rFonts w:ascii="Arial" w:hAnsi="Arial" w:cs="Arial"/>
          <w:bCs/>
        </w:rPr>
        <w:t>They divided the car company into two groups in 2002. Volkswagen's first brand group consists of Volkswagen, Skoda, Bentley, and Bugatti. Audi's second brand group also includes Lamborghini and SEAT.</w:t>
      </w:r>
    </w:p>
    <w:p w14:paraId="2C8D6F9D" w14:textId="77777777" w:rsidR="00522282" w:rsidRPr="002943A2" w:rsidRDefault="000C7E14" w:rsidP="002A23D2">
      <w:pPr>
        <w:pStyle w:val="Paragrafoelenco"/>
        <w:spacing w:line="480" w:lineRule="auto"/>
        <w:jc w:val="both"/>
        <w:rPr>
          <w:rFonts w:ascii="Arial" w:hAnsi="Arial" w:cs="Arial"/>
          <w:bCs/>
        </w:rPr>
      </w:pPr>
      <w:r w:rsidRPr="002943A2">
        <w:rPr>
          <w:rFonts w:ascii="Arial" w:hAnsi="Arial" w:cs="Arial"/>
          <w:bCs/>
        </w:rPr>
        <w:t xml:space="preserve">Volkswagen intends to increase its focus on core business, reduce production costs, and boost profitability. The corporation is considering a number of </w:t>
      </w:r>
      <w:r w:rsidRPr="002943A2">
        <w:rPr>
          <w:rFonts w:ascii="Arial" w:hAnsi="Arial" w:cs="Arial"/>
          <w:bCs/>
        </w:rPr>
        <w:lastRenderedPageBreak/>
        <w:t>planned and business growth options, such as the divestiture of non-core business sectors and the introduction of new models.</w:t>
      </w:r>
      <w:r w:rsidR="00522282" w:rsidRPr="002943A2">
        <w:rPr>
          <w:rFonts w:ascii="Arial" w:hAnsi="Arial" w:cs="Arial"/>
          <w:bCs/>
        </w:rPr>
        <w:t xml:space="preserve"> Volkswagen (2021). </w:t>
      </w:r>
    </w:p>
    <w:p w14:paraId="48FF9F0B" w14:textId="77777777" w:rsidR="00522282" w:rsidRPr="002943A2" w:rsidRDefault="00522282" w:rsidP="002A23D2">
      <w:pPr>
        <w:pStyle w:val="Paragrafoelenco"/>
        <w:spacing w:line="480" w:lineRule="auto"/>
        <w:jc w:val="both"/>
        <w:rPr>
          <w:rFonts w:ascii="Arial" w:hAnsi="Arial" w:cs="Arial"/>
          <w:bCs/>
        </w:rPr>
      </w:pPr>
      <w:r w:rsidRPr="002943A2">
        <w:rPr>
          <w:rFonts w:ascii="Arial" w:hAnsi="Arial" w:cs="Arial"/>
          <w:bCs/>
        </w:rPr>
        <w:t>Product Data Management (PDM) at Volkswagen will expand engineering teams functioning in many sites across four continents. From the perspective of information technology, this broad regional split is seen in terms of information contact, management, and high accessibility.</w:t>
      </w:r>
    </w:p>
    <w:p w14:paraId="11854E01" w14:textId="77777777" w:rsidR="00522282" w:rsidRPr="002943A2" w:rsidRDefault="00522282" w:rsidP="002A23D2">
      <w:pPr>
        <w:pStyle w:val="Paragrafoelenco"/>
        <w:spacing w:line="480" w:lineRule="auto"/>
        <w:jc w:val="both"/>
        <w:rPr>
          <w:rFonts w:ascii="Arial" w:hAnsi="Arial" w:cs="Arial"/>
          <w:bCs/>
        </w:rPr>
      </w:pPr>
      <w:r w:rsidRPr="002943A2">
        <w:rPr>
          <w:rFonts w:ascii="Arial" w:hAnsi="Arial" w:cs="Arial"/>
          <w:bCs/>
        </w:rPr>
        <w:t>Over the last five years, the Volkswagen Company has seen continuous earnings growth. However, the new tagline "Think Blue" will ensure that Volkswagen produces a better environmentally responsible product rather than just making money. This means that Volkswagen will be more proactive in terms of business and product sustainability and efficiency. Diess, H. &amp; Osterloh, B. (2020).</w:t>
      </w:r>
    </w:p>
    <w:p w14:paraId="420E2A25" w14:textId="77777777" w:rsidR="00B23ADF" w:rsidRPr="002943A2" w:rsidRDefault="00B23ADF" w:rsidP="002A23D2">
      <w:pPr>
        <w:spacing w:line="480" w:lineRule="auto"/>
        <w:jc w:val="both"/>
        <w:rPr>
          <w:rFonts w:ascii="Arial" w:hAnsi="Arial" w:cs="Arial"/>
          <w:bCs/>
          <w:sz w:val="22"/>
          <w:szCs w:val="22"/>
          <w:lang w:val="en-GB"/>
        </w:rPr>
      </w:pPr>
    </w:p>
    <w:p w14:paraId="3473A69B" w14:textId="77777777" w:rsidR="00E6649B" w:rsidRPr="002943A2" w:rsidRDefault="00E6649B" w:rsidP="002A23D2">
      <w:pPr>
        <w:spacing w:line="480" w:lineRule="auto"/>
        <w:jc w:val="both"/>
        <w:rPr>
          <w:rFonts w:ascii="Arial" w:hAnsi="Arial" w:cs="Arial"/>
          <w:sz w:val="22"/>
          <w:szCs w:val="22"/>
          <w:highlight w:val="yellow"/>
          <w:lang w:val="en-GB"/>
        </w:rPr>
      </w:pPr>
    </w:p>
    <w:p w14:paraId="53CB67FE" w14:textId="77777777" w:rsidR="006D0CCB" w:rsidRPr="002943A2" w:rsidRDefault="006D0CCB" w:rsidP="002A23D2">
      <w:pPr>
        <w:pStyle w:val="Paragrafoelenco"/>
        <w:spacing w:line="480" w:lineRule="auto"/>
        <w:jc w:val="both"/>
        <w:rPr>
          <w:rFonts w:ascii="Arial" w:hAnsi="Arial" w:cs="Arial"/>
          <w:b/>
        </w:rPr>
      </w:pPr>
      <w:r w:rsidRPr="002943A2">
        <w:rPr>
          <w:rFonts w:ascii="Arial" w:hAnsi="Arial" w:cs="Arial"/>
          <w:b/>
        </w:rPr>
        <w:t>Volkswagen Corporate Strategy</w:t>
      </w:r>
    </w:p>
    <w:p w14:paraId="3D615364" w14:textId="77777777" w:rsidR="001C4CD8" w:rsidRPr="002943A2" w:rsidRDefault="001C4CD8" w:rsidP="002A23D2">
      <w:pPr>
        <w:pStyle w:val="Paragrafoelenco"/>
        <w:spacing w:line="480" w:lineRule="auto"/>
        <w:jc w:val="both"/>
        <w:rPr>
          <w:rFonts w:ascii="Arial" w:hAnsi="Arial" w:cs="Arial"/>
          <w:b/>
          <w:highlight w:val="yellow"/>
        </w:rPr>
      </w:pPr>
    </w:p>
    <w:p w14:paraId="59C8EE2E" w14:textId="692B22CB" w:rsidR="00560B77" w:rsidRPr="002943A2" w:rsidRDefault="00005F59" w:rsidP="002A23D2">
      <w:pPr>
        <w:pStyle w:val="Paragrafoelenco"/>
        <w:spacing w:line="480" w:lineRule="auto"/>
        <w:jc w:val="both"/>
        <w:rPr>
          <w:rFonts w:ascii="Arial" w:hAnsi="Arial" w:cs="Arial"/>
        </w:rPr>
      </w:pPr>
      <w:r w:rsidRPr="002943A2">
        <w:rPr>
          <w:rFonts w:ascii="Arial" w:hAnsi="Arial" w:cs="Arial"/>
        </w:rPr>
        <w:t xml:space="preserve">Corporate strategy is the level of strategy that includes the entire </w:t>
      </w:r>
      <w:r w:rsidR="00DF24F3" w:rsidRPr="002943A2">
        <w:rPr>
          <w:rFonts w:ascii="Arial" w:hAnsi="Arial" w:cs="Arial"/>
        </w:rPr>
        <w:t>organization</w:t>
      </w:r>
      <w:r w:rsidRPr="002943A2">
        <w:rPr>
          <w:rFonts w:ascii="Arial" w:hAnsi="Arial" w:cs="Arial"/>
        </w:rPr>
        <w:t xml:space="preserve"> and is where choices are made on an </w:t>
      </w:r>
      <w:r w:rsidR="00DF24F3" w:rsidRPr="002943A2">
        <w:rPr>
          <w:rFonts w:ascii="Arial" w:hAnsi="Arial" w:cs="Arial"/>
        </w:rPr>
        <w:t>organization’s</w:t>
      </w:r>
      <w:r w:rsidRPr="002943A2">
        <w:rPr>
          <w:rFonts w:ascii="Arial" w:hAnsi="Arial" w:cs="Arial"/>
        </w:rPr>
        <w:t xml:space="preserve"> general development and course. Corporate strategies are likely the most essential and inclusive level of a company's overall strategy.</w:t>
      </w:r>
    </w:p>
    <w:p w14:paraId="0C664629" w14:textId="77777777" w:rsidR="00891137" w:rsidRPr="002943A2" w:rsidRDefault="00891137" w:rsidP="002A23D2">
      <w:pPr>
        <w:pStyle w:val="Paragrafoelenco"/>
        <w:spacing w:line="480" w:lineRule="auto"/>
        <w:jc w:val="both"/>
        <w:rPr>
          <w:rFonts w:ascii="Arial" w:hAnsi="Arial" w:cs="Arial"/>
        </w:rPr>
      </w:pPr>
      <w:r w:rsidRPr="002943A2">
        <w:rPr>
          <w:rFonts w:ascii="Arial" w:hAnsi="Arial" w:cs="Arial"/>
        </w:rPr>
        <w:t>Rieger, F., Japie Benadé, Nieuwenhuizen, V. and Institute Of Certified Bookkeepers (South Africa (2016). </w:t>
      </w:r>
    </w:p>
    <w:p w14:paraId="4A9E5881" w14:textId="77777777" w:rsidR="00BC28C8" w:rsidRPr="002943A2" w:rsidRDefault="00BC28C8" w:rsidP="002A23D2">
      <w:pPr>
        <w:pStyle w:val="Paragrafoelenco"/>
        <w:spacing w:line="480" w:lineRule="auto"/>
        <w:jc w:val="both"/>
        <w:rPr>
          <w:rFonts w:ascii="Arial" w:hAnsi="Arial" w:cs="Arial"/>
          <w:highlight w:val="yellow"/>
        </w:rPr>
      </w:pPr>
    </w:p>
    <w:p w14:paraId="37B61CE3" w14:textId="77777777" w:rsidR="006D0CCB" w:rsidRPr="002943A2" w:rsidRDefault="006D0CCB" w:rsidP="002A23D2">
      <w:pPr>
        <w:pStyle w:val="Paragrafoelenco"/>
        <w:spacing w:line="480" w:lineRule="auto"/>
        <w:jc w:val="both"/>
        <w:rPr>
          <w:rFonts w:ascii="Arial" w:hAnsi="Arial" w:cs="Arial"/>
        </w:rPr>
      </w:pPr>
      <w:r w:rsidRPr="002943A2">
        <w:rPr>
          <w:rFonts w:ascii="Arial" w:hAnsi="Arial" w:cs="Arial"/>
        </w:rPr>
        <w:t xml:space="preserve">E-offensive achievements The ID.4 line of vehicles is positioned in the small SUV market sector, which is the largest in the world. Therefore, it represents a tactical turning point in the Volkswagen Group's electric effort. The ID.4 quickly gained popularity after its market debut in the spring of 2021. As a </w:t>
      </w:r>
      <w:r w:rsidRPr="002943A2">
        <w:rPr>
          <w:rFonts w:ascii="Arial" w:hAnsi="Arial" w:cs="Arial"/>
        </w:rPr>
        <w:lastRenderedPageBreak/>
        <w:t xml:space="preserve">result, 163,000 vehicles were delivered in the same year, making the ID.4 the best-selling electric vehicle for the Volkswagen brand and the </w:t>
      </w:r>
      <w:r w:rsidRPr="002943A2">
        <w:rPr>
          <w:rFonts w:ascii="Arial" w:hAnsi="Arial" w:cs="Arial"/>
          <w:lang w:val="en-GB"/>
        </w:rPr>
        <w:t>Volkswagen</w:t>
      </w:r>
      <w:r w:rsidRPr="002943A2">
        <w:rPr>
          <w:rFonts w:ascii="Arial" w:hAnsi="Arial" w:cs="Arial"/>
        </w:rPr>
        <w:t xml:space="preserve"> Group. Volkswagen Newsroom. (2019). </w:t>
      </w:r>
    </w:p>
    <w:p w14:paraId="607F0A01" w14:textId="77777777" w:rsidR="006D0CCB" w:rsidRPr="002943A2" w:rsidRDefault="006D0CCB" w:rsidP="002A23D2">
      <w:pPr>
        <w:pStyle w:val="Paragrafoelenco"/>
        <w:spacing w:line="480" w:lineRule="auto"/>
        <w:jc w:val="both"/>
        <w:rPr>
          <w:rFonts w:ascii="Arial" w:hAnsi="Arial" w:cs="Arial"/>
        </w:rPr>
      </w:pPr>
    </w:p>
    <w:p w14:paraId="04AFA487" w14:textId="77777777" w:rsidR="006D0CCB" w:rsidRPr="002943A2" w:rsidRDefault="006D0CCB" w:rsidP="002A23D2">
      <w:pPr>
        <w:pStyle w:val="Paragrafoelenco"/>
        <w:spacing w:line="480" w:lineRule="auto"/>
        <w:jc w:val="both"/>
        <w:rPr>
          <w:rFonts w:ascii="Arial" w:hAnsi="Arial" w:cs="Arial"/>
        </w:rPr>
      </w:pPr>
      <w:r w:rsidRPr="002943A2">
        <w:rPr>
          <w:rFonts w:ascii="Arial" w:hAnsi="Arial" w:cs="Arial"/>
        </w:rPr>
        <w:t xml:space="preserve">Volkswagen builds electric vehicles based on the MEB at its facilities in Zwickau and Emden, and they are net CO2-neutral across the whole supply and production chain. The production of CO2 during the manufacturing process is </w:t>
      </w:r>
      <w:r w:rsidR="00F167BA" w:rsidRPr="002943A2">
        <w:rPr>
          <w:rFonts w:ascii="Arial" w:hAnsi="Arial" w:cs="Arial"/>
        </w:rPr>
        <w:t>minimized</w:t>
      </w:r>
      <w:r w:rsidRPr="002943A2">
        <w:rPr>
          <w:rFonts w:ascii="Arial" w:hAnsi="Arial" w:cs="Arial"/>
        </w:rPr>
        <w:t xml:space="preserve"> or eliminated if feasible. Climate protection strategies balance inevitable emissions. The ID.4 Pro 4MOTION maintains its climate-neutral status when powered by sustainably produced electricity, like Volkswagen Naturstrom. The company's pledge to retrieve and recycle the high-voltage batteries once they have served their purpose in automobiles is likewise in line with the sustainability approach.</w:t>
      </w:r>
    </w:p>
    <w:p w14:paraId="6147928D" w14:textId="77777777" w:rsidR="006D0CCB" w:rsidRPr="002943A2" w:rsidRDefault="006D0CCB" w:rsidP="002A23D2">
      <w:pPr>
        <w:pStyle w:val="Paragrafoelenco"/>
        <w:spacing w:line="480" w:lineRule="auto"/>
        <w:jc w:val="both"/>
        <w:rPr>
          <w:rFonts w:ascii="Arial" w:hAnsi="Arial" w:cs="Arial"/>
        </w:rPr>
      </w:pPr>
    </w:p>
    <w:p w14:paraId="11CE1E51" w14:textId="77777777" w:rsidR="006D0CCB" w:rsidRPr="002943A2" w:rsidRDefault="006D0CCB" w:rsidP="002A23D2">
      <w:pPr>
        <w:pStyle w:val="Paragrafoelenco"/>
        <w:spacing w:line="480" w:lineRule="auto"/>
        <w:jc w:val="both"/>
        <w:rPr>
          <w:rFonts w:ascii="Arial" w:hAnsi="Arial" w:cs="Arial"/>
        </w:rPr>
      </w:pPr>
      <w:r w:rsidRPr="002943A2">
        <w:rPr>
          <w:rFonts w:ascii="Arial" w:hAnsi="Arial" w:cs="Arial"/>
        </w:rPr>
        <w:t>Volkswagen's "Way to Zero" strategy. Volkswagen has embarked along the path to being climate neutral. As a result, CO2 emissions per automobile will be cut by 40% by 2030. The business wants to be climate neutral by 2050 as part of its "Way to Zero" initiative. By 2030, Volkswagen will sell at least 70% of its vehicles entirely electrically in Europe; this translates to well over one million vehicles. Furthermore, at least half of all new automobiles will be electric in China and North America. Volkswagen is introducing at least one new e-model annually to meet these objectives. Volkswagenag.com. (2018). </w:t>
      </w:r>
    </w:p>
    <w:p w14:paraId="2B6DBCE7" w14:textId="77777777" w:rsidR="006D0CCB" w:rsidRPr="002943A2" w:rsidRDefault="006D0CCB" w:rsidP="002A23D2">
      <w:pPr>
        <w:pStyle w:val="Paragrafoelenco"/>
        <w:spacing w:line="480" w:lineRule="auto"/>
        <w:jc w:val="both"/>
        <w:rPr>
          <w:rFonts w:ascii="Arial" w:hAnsi="Arial" w:cs="Arial"/>
        </w:rPr>
      </w:pPr>
    </w:p>
    <w:p w14:paraId="2BF4BB97" w14:textId="77777777" w:rsidR="001C4CD8" w:rsidRPr="002943A2" w:rsidRDefault="001C4CD8" w:rsidP="002A23D2">
      <w:pPr>
        <w:pStyle w:val="Paragrafoelenco"/>
        <w:tabs>
          <w:tab w:val="left" w:pos="1200"/>
        </w:tabs>
        <w:spacing w:line="480" w:lineRule="auto"/>
        <w:jc w:val="both"/>
        <w:outlineLvl w:val="0"/>
        <w:rPr>
          <w:rFonts w:ascii="Arial" w:hAnsi="Arial" w:cs="Arial"/>
          <w:b/>
        </w:rPr>
      </w:pPr>
    </w:p>
    <w:p w14:paraId="66CD693E" w14:textId="77777777" w:rsidR="001C4CD8" w:rsidRPr="002943A2" w:rsidRDefault="001C4CD8" w:rsidP="002A23D2">
      <w:pPr>
        <w:pStyle w:val="Paragrafoelenco"/>
        <w:tabs>
          <w:tab w:val="left" w:pos="1200"/>
        </w:tabs>
        <w:spacing w:line="480" w:lineRule="auto"/>
        <w:jc w:val="both"/>
        <w:outlineLvl w:val="0"/>
        <w:rPr>
          <w:rFonts w:ascii="Arial" w:hAnsi="Arial" w:cs="Arial"/>
          <w:b/>
        </w:rPr>
      </w:pPr>
    </w:p>
    <w:p w14:paraId="714B641C" w14:textId="77777777" w:rsidR="001C4CD8" w:rsidRPr="002943A2" w:rsidRDefault="005A181F" w:rsidP="002A23D2">
      <w:pPr>
        <w:pStyle w:val="Paragrafoelenco"/>
        <w:tabs>
          <w:tab w:val="left" w:pos="1200"/>
        </w:tabs>
        <w:spacing w:line="480" w:lineRule="auto"/>
        <w:jc w:val="both"/>
        <w:outlineLvl w:val="0"/>
        <w:rPr>
          <w:rFonts w:ascii="Arial" w:hAnsi="Arial" w:cs="Arial"/>
          <w:b/>
        </w:rPr>
      </w:pPr>
      <w:r w:rsidRPr="002943A2">
        <w:rPr>
          <w:rFonts w:ascii="Arial" w:hAnsi="Arial" w:cs="Arial"/>
          <w:b/>
        </w:rPr>
        <w:t>Business Strategy and Types</w:t>
      </w:r>
    </w:p>
    <w:p w14:paraId="744C7849" w14:textId="77777777" w:rsidR="001C4CD8" w:rsidRPr="002943A2" w:rsidRDefault="001C4CD8" w:rsidP="002A23D2">
      <w:pPr>
        <w:pStyle w:val="Paragrafoelenco"/>
        <w:tabs>
          <w:tab w:val="left" w:pos="1200"/>
        </w:tabs>
        <w:spacing w:line="480" w:lineRule="auto"/>
        <w:jc w:val="both"/>
        <w:outlineLvl w:val="0"/>
        <w:rPr>
          <w:rFonts w:ascii="Arial" w:hAnsi="Arial" w:cs="Arial"/>
          <w:b/>
        </w:rPr>
      </w:pPr>
    </w:p>
    <w:p w14:paraId="34AF7AF0" w14:textId="77777777" w:rsidR="0061558D" w:rsidRPr="002943A2" w:rsidRDefault="00C03359" w:rsidP="002A23D2">
      <w:pPr>
        <w:pStyle w:val="Paragrafoelenco"/>
        <w:tabs>
          <w:tab w:val="left" w:pos="1200"/>
        </w:tabs>
        <w:spacing w:line="480" w:lineRule="auto"/>
        <w:jc w:val="both"/>
        <w:outlineLvl w:val="0"/>
        <w:rPr>
          <w:rFonts w:ascii="Arial" w:hAnsi="Arial" w:cs="Arial"/>
          <w:b/>
        </w:rPr>
      </w:pPr>
      <w:r w:rsidRPr="002943A2">
        <w:rPr>
          <w:rFonts w:ascii="Arial" w:hAnsi="Arial" w:cs="Arial"/>
        </w:rPr>
        <w:lastRenderedPageBreak/>
        <w:t xml:space="preserve">A business strategy specifies how an </w:t>
      </w:r>
      <w:r w:rsidR="00F167BA" w:rsidRPr="002943A2">
        <w:rPr>
          <w:rFonts w:ascii="Arial" w:hAnsi="Arial" w:cs="Arial"/>
        </w:rPr>
        <w:t>organization</w:t>
      </w:r>
      <w:r w:rsidRPr="002943A2">
        <w:rPr>
          <w:rFonts w:ascii="Arial" w:hAnsi="Arial" w:cs="Arial"/>
        </w:rPr>
        <w:t xml:space="preserve"> intends to position itself, achieve its short- and long-term objectives, and grow through time. It draws on other essential corporate resources, such as the </w:t>
      </w:r>
      <w:r w:rsidR="00F167BA" w:rsidRPr="002943A2">
        <w:rPr>
          <w:rFonts w:ascii="Arial" w:hAnsi="Arial" w:cs="Arial"/>
        </w:rPr>
        <w:t>organization’s</w:t>
      </w:r>
      <w:r w:rsidRPr="002943A2">
        <w:rPr>
          <w:rFonts w:ascii="Arial" w:hAnsi="Arial" w:cs="Arial"/>
        </w:rPr>
        <w:t xml:space="preserve"> mission, vision, and values, to assist in charting its future course and achieving its goals.</w:t>
      </w:r>
      <w:r w:rsidR="0061558D" w:rsidRPr="002943A2">
        <w:rPr>
          <w:rFonts w:ascii="Arial" w:hAnsi="Arial" w:cs="Arial"/>
        </w:rPr>
        <w:t xml:space="preserve"> Johnson, G., Scholes, K., Angwin, D., Regner, P. and Whittington, R. (2020).</w:t>
      </w:r>
    </w:p>
    <w:p w14:paraId="4B0C0AC0" w14:textId="77777777" w:rsidR="00573FD3" w:rsidRPr="002943A2" w:rsidRDefault="00573FD3" w:rsidP="002A23D2">
      <w:pPr>
        <w:pStyle w:val="Paragrafoelenco"/>
        <w:spacing w:line="480" w:lineRule="auto"/>
        <w:jc w:val="both"/>
        <w:outlineLvl w:val="0"/>
        <w:rPr>
          <w:rFonts w:ascii="Arial" w:hAnsi="Arial" w:cs="Arial"/>
        </w:rPr>
      </w:pPr>
    </w:p>
    <w:p w14:paraId="28053F1E" w14:textId="77777777" w:rsidR="00573FD3" w:rsidRPr="002943A2" w:rsidRDefault="00573FD3" w:rsidP="002A23D2">
      <w:pPr>
        <w:pStyle w:val="Paragrafoelenco"/>
        <w:spacing w:line="480" w:lineRule="auto"/>
        <w:jc w:val="both"/>
        <w:outlineLvl w:val="0"/>
        <w:rPr>
          <w:rFonts w:ascii="Arial" w:hAnsi="Arial" w:cs="Arial"/>
        </w:rPr>
      </w:pPr>
      <w:r w:rsidRPr="002943A2">
        <w:rPr>
          <w:rFonts w:ascii="Arial" w:hAnsi="Arial" w:cs="Arial"/>
        </w:rPr>
        <w:t>The concept of "cost leadership" is used when a business positions itself as the industry's lowest-cost producer or supplier of a specific item or service. Because the management must continually seek to reduce costs at every level to remain competitive, implementing the approach is challenging. Deshler, R. (2021).</w:t>
      </w:r>
    </w:p>
    <w:p w14:paraId="6C5333CB" w14:textId="77777777" w:rsidR="00573FD3" w:rsidRPr="002943A2" w:rsidRDefault="00573FD3" w:rsidP="002A23D2">
      <w:pPr>
        <w:pStyle w:val="Paragrafoelenco"/>
        <w:spacing w:line="480" w:lineRule="auto"/>
        <w:jc w:val="both"/>
        <w:outlineLvl w:val="0"/>
        <w:rPr>
          <w:rFonts w:ascii="Arial" w:hAnsi="Arial" w:cs="Arial"/>
        </w:rPr>
      </w:pPr>
    </w:p>
    <w:p w14:paraId="4EF6E10A" w14:textId="77777777" w:rsidR="00573FD3" w:rsidRPr="002943A2" w:rsidRDefault="00B079DC" w:rsidP="002A23D2">
      <w:pPr>
        <w:pStyle w:val="Paragrafoelenco"/>
        <w:spacing w:line="480" w:lineRule="auto"/>
        <w:jc w:val="both"/>
        <w:outlineLvl w:val="0"/>
        <w:rPr>
          <w:rFonts w:ascii="Arial" w:hAnsi="Arial" w:cs="Arial"/>
        </w:rPr>
      </w:pPr>
      <w:r w:rsidRPr="002943A2">
        <w:rPr>
          <w:rFonts w:ascii="Arial" w:hAnsi="Arial" w:cs="Arial"/>
        </w:rPr>
        <w:t>A differentiation strategy is used by companies to attract clients by offering them something distinctively different from what their rivals could be selling in the market. Increasing competitive advantage is the critical goal of executing a differentiation strategy. LöserF., ZarnekowR. and GómezJ.M. (2015).</w:t>
      </w:r>
    </w:p>
    <w:p w14:paraId="702424DB" w14:textId="77777777" w:rsidR="00FB0DBF" w:rsidRPr="002943A2" w:rsidRDefault="00FB0DBF" w:rsidP="002A23D2">
      <w:pPr>
        <w:pStyle w:val="Paragrafoelenco"/>
        <w:spacing w:line="480" w:lineRule="auto"/>
        <w:jc w:val="both"/>
        <w:outlineLvl w:val="0"/>
        <w:rPr>
          <w:rFonts w:ascii="Arial" w:hAnsi="Arial" w:cs="Arial"/>
        </w:rPr>
      </w:pPr>
    </w:p>
    <w:p w14:paraId="35A6D8CD" w14:textId="77777777" w:rsidR="00FB0DBF" w:rsidRPr="002943A2" w:rsidRDefault="00B079DC" w:rsidP="002A23D2">
      <w:pPr>
        <w:pStyle w:val="Paragrafoelenco"/>
        <w:spacing w:line="480" w:lineRule="auto"/>
        <w:jc w:val="both"/>
        <w:outlineLvl w:val="0"/>
        <w:rPr>
          <w:rFonts w:ascii="Arial" w:hAnsi="Arial" w:cs="Arial"/>
        </w:rPr>
      </w:pPr>
      <w:r w:rsidRPr="002943A2">
        <w:rPr>
          <w:rFonts w:ascii="Arial" w:hAnsi="Arial" w:cs="Arial"/>
        </w:rPr>
        <w:t>A focus strategy is a strategy for targeting a specific market segment with marketing and sales activities. This approach aims to take advantage of untapped or underdeveloped market sectors.</w:t>
      </w:r>
      <w:r w:rsidR="000F2748" w:rsidRPr="002943A2">
        <w:rPr>
          <w:rFonts w:ascii="Arial" w:hAnsi="Arial" w:cs="Arial"/>
        </w:rPr>
        <w:t xml:space="preserve"> Porter, M.E. (1985). </w:t>
      </w:r>
    </w:p>
    <w:p w14:paraId="5CD7F209" w14:textId="77777777" w:rsidR="001C4CD8" w:rsidRPr="002943A2" w:rsidRDefault="001C4CD8" w:rsidP="002A23D2">
      <w:pPr>
        <w:pStyle w:val="Paragrafoelenco"/>
        <w:spacing w:line="480" w:lineRule="auto"/>
        <w:jc w:val="both"/>
        <w:outlineLvl w:val="0"/>
        <w:rPr>
          <w:rFonts w:ascii="Arial" w:hAnsi="Arial" w:cs="Arial"/>
        </w:rPr>
      </w:pPr>
    </w:p>
    <w:p w14:paraId="636D1AA2" w14:textId="77777777" w:rsidR="00052EEB" w:rsidRPr="002943A2" w:rsidRDefault="00052EEB" w:rsidP="002A23D2">
      <w:pPr>
        <w:spacing w:line="480" w:lineRule="auto"/>
        <w:jc w:val="both"/>
        <w:outlineLvl w:val="0"/>
        <w:rPr>
          <w:rFonts w:ascii="Arial" w:hAnsi="Arial" w:cs="Arial"/>
          <w:b/>
          <w:sz w:val="22"/>
          <w:szCs w:val="22"/>
          <w:lang w:val="en-GB"/>
        </w:rPr>
      </w:pPr>
      <w:r w:rsidRPr="002943A2">
        <w:rPr>
          <w:rFonts w:ascii="Arial" w:hAnsi="Arial" w:cs="Arial"/>
          <w:sz w:val="22"/>
          <w:szCs w:val="22"/>
          <w:lang w:val="en-GB"/>
        </w:rPr>
        <w:tab/>
      </w:r>
      <w:r w:rsidRPr="002943A2">
        <w:rPr>
          <w:rFonts w:ascii="Arial" w:hAnsi="Arial" w:cs="Arial"/>
          <w:b/>
          <w:sz w:val="22"/>
          <w:szCs w:val="22"/>
          <w:lang w:val="en-GB"/>
        </w:rPr>
        <w:t>Business strategies applied in VW</w:t>
      </w:r>
    </w:p>
    <w:p w14:paraId="6BA3B11C" w14:textId="77777777" w:rsidR="00B96B38" w:rsidRPr="002943A2" w:rsidRDefault="00B96B38" w:rsidP="002A23D2">
      <w:pPr>
        <w:pStyle w:val="Paragrafoelenco"/>
        <w:spacing w:line="480" w:lineRule="auto"/>
        <w:jc w:val="both"/>
        <w:outlineLvl w:val="0"/>
        <w:rPr>
          <w:rFonts w:ascii="Arial" w:hAnsi="Arial" w:cs="Arial"/>
        </w:rPr>
      </w:pPr>
    </w:p>
    <w:p w14:paraId="01CE6D78" w14:textId="77777777" w:rsidR="00B96B38" w:rsidRPr="002943A2" w:rsidRDefault="00B96B38" w:rsidP="002A23D2">
      <w:pPr>
        <w:pStyle w:val="Paragrafoelenco"/>
        <w:spacing w:line="480" w:lineRule="auto"/>
        <w:jc w:val="both"/>
        <w:outlineLvl w:val="0"/>
        <w:rPr>
          <w:rFonts w:ascii="Arial" w:hAnsi="Arial" w:cs="Arial"/>
        </w:rPr>
      </w:pPr>
      <w:r w:rsidRPr="002943A2">
        <w:rPr>
          <w:rFonts w:ascii="Arial" w:hAnsi="Arial" w:cs="Arial"/>
        </w:rPr>
        <w:t>Volkswagen was established with the goal of adopting a cost leadership approach, promoting a portfolio of products that are only marginally different from one another and relying on economies of scale to reduce costs and total asking prices.</w:t>
      </w:r>
    </w:p>
    <w:p w14:paraId="674A5674" w14:textId="77777777" w:rsidR="00B96B38" w:rsidRPr="002943A2" w:rsidRDefault="00B96B38" w:rsidP="002A23D2">
      <w:pPr>
        <w:pStyle w:val="Paragrafoelenco"/>
        <w:spacing w:line="480" w:lineRule="auto"/>
        <w:jc w:val="both"/>
        <w:outlineLvl w:val="0"/>
        <w:rPr>
          <w:rFonts w:ascii="Arial" w:hAnsi="Arial" w:cs="Arial"/>
        </w:rPr>
      </w:pPr>
    </w:p>
    <w:p w14:paraId="29E39362" w14:textId="77777777" w:rsidR="00B96B38" w:rsidRPr="002943A2" w:rsidRDefault="00B96B38" w:rsidP="002A23D2">
      <w:pPr>
        <w:pStyle w:val="Paragrafoelenco"/>
        <w:spacing w:line="480" w:lineRule="auto"/>
        <w:jc w:val="both"/>
        <w:outlineLvl w:val="0"/>
        <w:rPr>
          <w:rFonts w:ascii="Arial" w:hAnsi="Arial" w:cs="Arial"/>
        </w:rPr>
      </w:pPr>
      <w:r w:rsidRPr="002943A2">
        <w:rPr>
          <w:rFonts w:ascii="Arial" w:hAnsi="Arial" w:cs="Arial"/>
        </w:rPr>
        <w:t>Volkswagen continues to mass produce inexpensive cars for all sorts of customers today and has amassed a sizable set of businesses that serve these various car-driving demographics.</w:t>
      </w:r>
      <w:r w:rsidR="00052EEB" w:rsidRPr="002943A2">
        <w:rPr>
          <w:rFonts w:ascii="Arial" w:hAnsi="Arial" w:cs="Arial"/>
        </w:rPr>
        <w:t xml:space="preserve"> </w:t>
      </w:r>
      <w:r w:rsidR="00325CCF" w:rsidRPr="002943A2">
        <w:rPr>
          <w:rFonts w:ascii="Arial" w:hAnsi="Arial" w:cs="Arial"/>
        </w:rPr>
        <w:t>Schmitt, B. (2016). </w:t>
      </w:r>
    </w:p>
    <w:p w14:paraId="1A99EF05" w14:textId="77777777" w:rsidR="00135AAA" w:rsidRPr="002943A2" w:rsidRDefault="00135AAA" w:rsidP="002A23D2">
      <w:pPr>
        <w:pStyle w:val="Paragrafoelenco"/>
        <w:spacing w:line="480" w:lineRule="auto"/>
        <w:jc w:val="both"/>
        <w:outlineLvl w:val="0"/>
        <w:rPr>
          <w:rFonts w:ascii="Arial" w:hAnsi="Arial" w:cs="Arial"/>
        </w:rPr>
      </w:pPr>
    </w:p>
    <w:p w14:paraId="1E73532F" w14:textId="77777777" w:rsidR="00135AAA" w:rsidRPr="002943A2" w:rsidRDefault="00135AAA" w:rsidP="002A23D2">
      <w:pPr>
        <w:pStyle w:val="Paragrafoelenco"/>
        <w:spacing w:line="480" w:lineRule="auto"/>
        <w:jc w:val="both"/>
        <w:outlineLvl w:val="0"/>
        <w:rPr>
          <w:rFonts w:ascii="Arial" w:hAnsi="Arial" w:cs="Arial"/>
        </w:rPr>
      </w:pPr>
      <w:r w:rsidRPr="002943A2">
        <w:rPr>
          <w:rFonts w:ascii="Arial" w:hAnsi="Arial" w:cs="Arial"/>
        </w:rPr>
        <w:t xml:space="preserve">Volkswagen aims to separate itself from the competition and answer the consumers' rising health worries. For instance, Volkswagen has expanded the variety of products it offers due to researching consumers' shifting preferences to set itself apart from rivals and broaden the range of business options. </w:t>
      </w:r>
    </w:p>
    <w:p w14:paraId="494AE6AC" w14:textId="77777777" w:rsidR="003C5FD7" w:rsidRPr="002943A2" w:rsidRDefault="008751BF" w:rsidP="002A23D2">
      <w:pPr>
        <w:pStyle w:val="Paragrafoelenco"/>
        <w:spacing w:line="480" w:lineRule="auto"/>
        <w:jc w:val="both"/>
        <w:outlineLvl w:val="0"/>
        <w:rPr>
          <w:rFonts w:ascii="Arial" w:hAnsi="Arial" w:cs="Arial"/>
        </w:rPr>
      </w:pPr>
      <w:r w:rsidRPr="002943A2">
        <w:rPr>
          <w:rFonts w:ascii="Arial" w:hAnsi="Arial" w:cs="Arial"/>
        </w:rPr>
        <w:t>The comp</w:t>
      </w:r>
      <w:r w:rsidR="006357DA" w:rsidRPr="002943A2">
        <w:rPr>
          <w:rFonts w:ascii="Arial" w:hAnsi="Arial" w:cs="Arial"/>
        </w:rPr>
        <w:t>a</w:t>
      </w:r>
      <w:r w:rsidRPr="002943A2">
        <w:rPr>
          <w:rFonts w:ascii="Arial" w:hAnsi="Arial" w:cs="Arial"/>
        </w:rPr>
        <w:t>ny</w:t>
      </w:r>
      <w:r w:rsidR="003C5FD7" w:rsidRPr="002943A2">
        <w:rPr>
          <w:rFonts w:ascii="Arial" w:hAnsi="Arial" w:cs="Arial"/>
        </w:rPr>
        <w:t xml:space="preserve"> arranges its product offers to stand out and be distinctive from competing options through a generic differentiation strategy.</w:t>
      </w:r>
    </w:p>
    <w:p w14:paraId="598041F4" w14:textId="77777777" w:rsidR="003C5FD7" w:rsidRPr="002943A2" w:rsidRDefault="003C5FD7" w:rsidP="002A23D2">
      <w:pPr>
        <w:pStyle w:val="Paragrafoelenco"/>
        <w:spacing w:line="480" w:lineRule="auto"/>
        <w:jc w:val="both"/>
        <w:outlineLvl w:val="0"/>
        <w:rPr>
          <w:rFonts w:ascii="Arial" w:hAnsi="Arial" w:cs="Arial"/>
        </w:rPr>
      </w:pPr>
      <w:r w:rsidRPr="002943A2">
        <w:rPr>
          <w:rFonts w:ascii="Arial" w:hAnsi="Arial" w:cs="Arial"/>
        </w:rPr>
        <w:t xml:space="preserve">The business employs difference as a technique to lessen competition from other companies. </w:t>
      </w:r>
    </w:p>
    <w:p w14:paraId="286F15F1" w14:textId="77777777" w:rsidR="00052EEB" w:rsidRPr="002943A2" w:rsidRDefault="003C5FD7" w:rsidP="002A23D2">
      <w:pPr>
        <w:pStyle w:val="Paragrafoelenco"/>
        <w:spacing w:line="480" w:lineRule="auto"/>
        <w:jc w:val="both"/>
        <w:outlineLvl w:val="0"/>
        <w:rPr>
          <w:rFonts w:ascii="Arial" w:hAnsi="Arial" w:cs="Arial"/>
        </w:rPr>
      </w:pPr>
      <w:r w:rsidRPr="002943A2">
        <w:rPr>
          <w:rFonts w:ascii="Arial" w:hAnsi="Arial" w:cs="Arial"/>
        </w:rPr>
        <w:t>Significant financial investments are made in marketing, advertising, and celebrity endorsement to set Volkswagen apart from other brands.</w:t>
      </w:r>
      <w:r w:rsidR="008751BF" w:rsidRPr="002943A2">
        <w:rPr>
          <w:rFonts w:ascii="Arial" w:hAnsi="Arial" w:cs="Arial"/>
        </w:rPr>
        <w:t xml:space="preserve"> Schmitt, B. (2016). </w:t>
      </w:r>
    </w:p>
    <w:p w14:paraId="48A99265" w14:textId="77777777" w:rsidR="008751BF" w:rsidRPr="002943A2" w:rsidRDefault="008751BF" w:rsidP="002A23D2">
      <w:pPr>
        <w:pStyle w:val="Paragrafoelenco"/>
        <w:spacing w:line="480" w:lineRule="auto"/>
        <w:jc w:val="both"/>
        <w:outlineLvl w:val="0"/>
        <w:rPr>
          <w:rFonts w:ascii="Arial" w:hAnsi="Arial" w:cs="Arial"/>
        </w:rPr>
      </w:pPr>
    </w:p>
    <w:p w14:paraId="2C621059" w14:textId="34C82D57" w:rsidR="008751BF" w:rsidRPr="002943A2" w:rsidRDefault="008751BF" w:rsidP="002A23D2">
      <w:pPr>
        <w:pStyle w:val="Paragrafoelenco"/>
        <w:spacing w:line="480" w:lineRule="auto"/>
        <w:jc w:val="both"/>
        <w:outlineLvl w:val="0"/>
        <w:rPr>
          <w:rFonts w:ascii="Arial" w:hAnsi="Arial" w:cs="Arial"/>
        </w:rPr>
      </w:pPr>
      <w:r w:rsidRPr="002943A2">
        <w:rPr>
          <w:rFonts w:ascii="Arial" w:hAnsi="Arial" w:cs="Arial"/>
        </w:rPr>
        <w:t xml:space="preserve">The business </w:t>
      </w:r>
      <w:r w:rsidR="00DF24F3" w:rsidRPr="002943A2">
        <w:rPr>
          <w:rFonts w:ascii="Arial" w:hAnsi="Arial" w:cs="Arial"/>
        </w:rPr>
        <w:t>utilizes</w:t>
      </w:r>
      <w:r w:rsidRPr="002943A2">
        <w:rPr>
          <w:rFonts w:ascii="Arial" w:hAnsi="Arial" w:cs="Arial"/>
        </w:rPr>
        <w:t xml:space="preserve"> the focus method to provide the highest value while keeping costs low. </w:t>
      </w:r>
    </w:p>
    <w:p w14:paraId="4919F023" w14:textId="1BA5C220" w:rsidR="008751BF" w:rsidRPr="002943A2" w:rsidRDefault="008751BF" w:rsidP="002A23D2">
      <w:pPr>
        <w:pStyle w:val="Paragrafoelenco"/>
        <w:spacing w:line="480" w:lineRule="auto"/>
        <w:jc w:val="both"/>
        <w:outlineLvl w:val="0"/>
        <w:rPr>
          <w:rFonts w:ascii="Arial" w:hAnsi="Arial" w:cs="Arial"/>
        </w:rPr>
      </w:pPr>
      <w:r w:rsidRPr="002943A2">
        <w:rPr>
          <w:rFonts w:ascii="Arial" w:hAnsi="Arial" w:cs="Arial"/>
        </w:rPr>
        <w:t xml:space="preserve">Therefore, the low-cost focus method is used. At the same time, the best value focus approach </w:t>
      </w:r>
      <w:r w:rsidR="00DF24F3" w:rsidRPr="002943A2">
        <w:rPr>
          <w:rFonts w:ascii="Arial" w:hAnsi="Arial" w:cs="Arial"/>
        </w:rPr>
        <w:t>emphasizes</w:t>
      </w:r>
      <w:r w:rsidRPr="002943A2">
        <w:rPr>
          <w:rFonts w:ascii="Arial" w:hAnsi="Arial" w:cs="Arial"/>
        </w:rPr>
        <w:t xml:space="preserve"> the </w:t>
      </w:r>
      <w:r w:rsidR="00DF24F3" w:rsidRPr="002943A2">
        <w:rPr>
          <w:rFonts w:ascii="Arial" w:hAnsi="Arial" w:cs="Arial"/>
        </w:rPr>
        <w:t>flavor</w:t>
      </w:r>
      <w:r w:rsidRPr="002943A2">
        <w:rPr>
          <w:rFonts w:ascii="Arial" w:hAnsi="Arial" w:cs="Arial"/>
        </w:rPr>
        <w:t>, size, and design of the product that may most effectively meet the demands and expectations of the clients.</w:t>
      </w:r>
    </w:p>
    <w:p w14:paraId="031E4556" w14:textId="77777777" w:rsidR="006357DA" w:rsidRPr="002943A2" w:rsidRDefault="008751BF" w:rsidP="002A23D2">
      <w:pPr>
        <w:pStyle w:val="Paragrafoelenco"/>
        <w:spacing w:line="480" w:lineRule="auto"/>
        <w:jc w:val="both"/>
        <w:outlineLvl w:val="0"/>
        <w:rPr>
          <w:rFonts w:ascii="Arial" w:hAnsi="Arial" w:cs="Arial"/>
        </w:rPr>
      </w:pPr>
      <w:r w:rsidRPr="002943A2">
        <w:rPr>
          <w:rFonts w:ascii="Arial" w:hAnsi="Arial" w:cs="Arial"/>
        </w:rPr>
        <w:t>Vega, G. (2017)</w:t>
      </w:r>
      <w:r w:rsidR="006357DA" w:rsidRPr="002943A2">
        <w:rPr>
          <w:rFonts w:ascii="Arial" w:hAnsi="Arial" w:cs="Arial"/>
        </w:rPr>
        <w:t>.</w:t>
      </w:r>
    </w:p>
    <w:p w14:paraId="3B56A6D2" w14:textId="77777777" w:rsidR="008751BF" w:rsidRPr="002943A2" w:rsidRDefault="008751BF" w:rsidP="002A23D2">
      <w:pPr>
        <w:pStyle w:val="Paragrafoelenco"/>
        <w:spacing w:line="480" w:lineRule="auto"/>
        <w:jc w:val="both"/>
        <w:outlineLvl w:val="0"/>
        <w:rPr>
          <w:rFonts w:ascii="Arial" w:hAnsi="Arial" w:cs="Arial"/>
        </w:rPr>
      </w:pPr>
      <w:r w:rsidRPr="002943A2">
        <w:rPr>
          <w:rFonts w:ascii="Arial" w:hAnsi="Arial" w:cs="Arial"/>
        </w:rPr>
        <w:t xml:space="preserve">Volkswagen continuously updates its branding strategies and makes modifications to the product design and packaging by concentrating on the product qualities to meet the client's psychological expectations and </w:t>
      </w:r>
      <w:r w:rsidR="006357DA" w:rsidRPr="002943A2">
        <w:rPr>
          <w:rFonts w:ascii="Arial" w:hAnsi="Arial" w:cs="Arial"/>
        </w:rPr>
        <w:t>optimize</w:t>
      </w:r>
      <w:r w:rsidRPr="002943A2">
        <w:rPr>
          <w:rFonts w:ascii="Arial" w:hAnsi="Arial" w:cs="Arial"/>
        </w:rPr>
        <w:t xml:space="preserve"> value for money.</w:t>
      </w:r>
    </w:p>
    <w:p w14:paraId="064A9113" w14:textId="77777777" w:rsidR="002D5BB5" w:rsidRPr="002943A2" w:rsidRDefault="002D5BB5" w:rsidP="002A23D2">
      <w:pPr>
        <w:pStyle w:val="Paragrafoelenco"/>
        <w:spacing w:line="480" w:lineRule="auto"/>
        <w:jc w:val="both"/>
        <w:outlineLvl w:val="0"/>
        <w:rPr>
          <w:rFonts w:ascii="Arial" w:hAnsi="Arial" w:cs="Arial"/>
        </w:rPr>
      </w:pPr>
    </w:p>
    <w:p w14:paraId="75AC34A8" w14:textId="77777777" w:rsidR="00E34EA6" w:rsidRPr="002943A2" w:rsidRDefault="00E34EA6" w:rsidP="002A23D2">
      <w:pPr>
        <w:spacing w:line="480" w:lineRule="auto"/>
        <w:jc w:val="both"/>
        <w:rPr>
          <w:rFonts w:ascii="Arial" w:hAnsi="Arial" w:cs="Arial"/>
          <w:b/>
          <w:sz w:val="22"/>
          <w:szCs w:val="22"/>
          <w:highlight w:val="yellow"/>
          <w:lang w:val="en-GB"/>
        </w:rPr>
      </w:pPr>
    </w:p>
    <w:p w14:paraId="6A6CF80E" w14:textId="77777777" w:rsidR="00877121" w:rsidRPr="002943A2" w:rsidRDefault="00362D30" w:rsidP="002A23D2">
      <w:pPr>
        <w:pStyle w:val="Paragrafoelenco"/>
        <w:tabs>
          <w:tab w:val="left" w:pos="5200"/>
        </w:tabs>
        <w:spacing w:line="480" w:lineRule="auto"/>
        <w:jc w:val="both"/>
        <w:outlineLvl w:val="0"/>
        <w:rPr>
          <w:rFonts w:ascii="Arial" w:hAnsi="Arial" w:cs="Arial"/>
          <w:b/>
        </w:rPr>
      </w:pPr>
      <w:r w:rsidRPr="002943A2">
        <w:rPr>
          <w:rFonts w:ascii="Arial" w:hAnsi="Arial" w:cs="Arial"/>
          <w:b/>
        </w:rPr>
        <w:t>Evaluation of Volkswagen’s</w:t>
      </w:r>
      <w:r w:rsidR="00E34EA6" w:rsidRPr="002943A2">
        <w:rPr>
          <w:rFonts w:ascii="Arial" w:hAnsi="Arial" w:cs="Arial"/>
          <w:b/>
        </w:rPr>
        <w:t xml:space="preserve"> </w:t>
      </w:r>
      <w:r w:rsidRPr="002943A2">
        <w:rPr>
          <w:rFonts w:ascii="Arial" w:hAnsi="Arial" w:cs="Arial"/>
          <w:b/>
        </w:rPr>
        <w:t>B</w:t>
      </w:r>
      <w:r w:rsidR="00E34EA6" w:rsidRPr="002943A2">
        <w:rPr>
          <w:rFonts w:ascii="Arial" w:hAnsi="Arial" w:cs="Arial"/>
          <w:b/>
        </w:rPr>
        <w:t xml:space="preserve">usiness </w:t>
      </w:r>
      <w:r w:rsidRPr="002943A2">
        <w:rPr>
          <w:rFonts w:ascii="Arial" w:hAnsi="Arial" w:cs="Arial"/>
          <w:b/>
        </w:rPr>
        <w:t>S</w:t>
      </w:r>
      <w:r w:rsidR="00E34EA6" w:rsidRPr="002943A2">
        <w:rPr>
          <w:rFonts w:ascii="Arial" w:hAnsi="Arial" w:cs="Arial"/>
          <w:b/>
        </w:rPr>
        <w:t>trategy</w:t>
      </w:r>
      <w:r w:rsidR="00877121" w:rsidRPr="002943A2">
        <w:rPr>
          <w:rFonts w:ascii="Arial" w:hAnsi="Arial" w:cs="Arial"/>
          <w:b/>
        </w:rPr>
        <w:t xml:space="preserve"> </w:t>
      </w:r>
    </w:p>
    <w:p w14:paraId="717527FF" w14:textId="77777777" w:rsidR="001C4CD8" w:rsidRPr="002943A2" w:rsidRDefault="001C4CD8" w:rsidP="002A23D2">
      <w:pPr>
        <w:pStyle w:val="Paragrafoelenco"/>
        <w:tabs>
          <w:tab w:val="left" w:pos="5200"/>
        </w:tabs>
        <w:spacing w:line="480" w:lineRule="auto"/>
        <w:jc w:val="both"/>
        <w:outlineLvl w:val="0"/>
        <w:rPr>
          <w:rFonts w:ascii="Arial" w:hAnsi="Arial" w:cs="Arial"/>
          <w:b/>
        </w:rPr>
      </w:pPr>
    </w:p>
    <w:p w14:paraId="368C4598" w14:textId="77777777" w:rsidR="003C581A" w:rsidRPr="002943A2" w:rsidRDefault="003C581A" w:rsidP="002A23D2">
      <w:pPr>
        <w:pStyle w:val="Paragrafoelenco"/>
        <w:tabs>
          <w:tab w:val="left" w:pos="5200"/>
        </w:tabs>
        <w:spacing w:line="480" w:lineRule="auto"/>
        <w:jc w:val="both"/>
        <w:outlineLvl w:val="0"/>
        <w:rPr>
          <w:rFonts w:ascii="Arial" w:hAnsi="Arial" w:cs="Arial"/>
        </w:rPr>
      </w:pPr>
      <w:r w:rsidRPr="002943A2">
        <w:rPr>
          <w:rFonts w:ascii="Arial" w:hAnsi="Arial" w:cs="Arial"/>
        </w:rPr>
        <w:t>Volkswagen began its brand overhaul five years ago: The business has completely restructured itself with the “</w:t>
      </w:r>
      <w:r w:rsidR="00925FC0" w:rsidRPr="002943A2">
        <w:rPr>
          <w:rFonts w:ascii="Arial" w:hAnsi="Arial" w:cs="Arial"/>
        </w:rPr>
        <w:t xml:space="preserve">TOGETHER </w:t>
      </w:r>
      <w:r w:rsidRPr="002943A2">
        <w:rPr>
          <w:rFonts w:ascii="Arial" w:hAnsi="Arial" w:cs="Arial"/>
        </w:rPr>
        <w:t xml:space="preserve">2025+” strategy. </w:t>
      </w:r>
      <w:r w:rsidR="00C87E72" w:rsidRPr="002943A2">
        <w:rPr>
          <w:rFonts w:ascii="Arial" w:hAnsi="Arial" w:cs="Arial"/>
        </w:rPr>
        <w:t xml:space="preserve">They </w:t>
      </w:r>
      <w:r w:rsidRPr="002943A2">
        <w:rPr>
          <w:rFonts w:ascii="Arial" w:hAnsi="Arial" w:cs="Arial"/>
        </w:rPr>
        <w:t xml:space="preserve">have redesigned </w:t>
      </w:r>
      <w:r w:rsidR="00C87E72" w:rsidRPr="002943A2">
        <w:rPr>
          <w:rFonts w:ascii="Arial" w:hAnsi="Arial" w:cs="Arial"/>
        </w:rPr>
        <w:t xml:space="preserve">their </w:t>
      </w:r>
      <w:r w:rsidRPr="002943A2">
        <w:rPr>
          <w:rFonts w:ascii="Arial" w:hAnsi="Arial" w:cs="Arial"/>
        </w:rPr>
        <w:t>model lineup. Volkswagen has also made a firm commitment to e-drive vehicles. Volkswagen (2019). </w:t>
      </w:r>
    </w:p>
    <w:p w14:paraId="3E5697AF" w14:textId="77777777" w:rsidR="00815F75" w:rsidRPr="002943A2" w:rsidRDefault="00815F75" w:rsidP="002A23D2">
      <w:pPr>
        <w:pStyle w:val="Paragrafoelenco"/>
        <w:tabs>
          <w:tab w:val="left" w:pos="5200"/>
        </w:tabs>
        <w:spacing w:line="480" w:lineRule="auto"/>
        <w:jc w:val="both"/>
        <w:outlineLvl w:val="0"/>
        <w:rPr>
          <w:rFonts w:ascii="Arial" w:hAnsi="Arial" w:cs="Arial"/>
        </w:rPr>
      </w:pPr>
    </w:p>
    <w:p w14:paraId="1B05E8A5" w14:textId="77777777" w:rsidR="00815F75" w:rsidRPr="002943A2" w:rsidRDefault="00090EC3" w:rsidP="002A23D2">
      <w:pPr>
        <w:pStyle w:val="Paragrafoelenco"/>
        <w:tabs>
          <w:tab w:val="left" w:pos="5200"/>
        </w:tabs>
        <w:spacing w:line="480" w:lineRule="auto"/>
        <w:jc w:val="both"/>
        <w:outlineLvl w:val="0"/>
        <w:rPr>
          <w:rFonts w:ascii="Arial" w:hAnsi="Arial" w:cs="Arial"/>
        </w:rPr>
      </w:pPr>
      <w:r w:rsidRPr="002943A2">
        <w:rPr>
          <w:rFonts w:ascii="Arial" w:hAnsi="Arial" w:cs="Arial"/>
        </w:rPr>
        <w:t>With the TOGETHER 2025+ Group strategy, which we strengthened in 2019, we are raising the impetus for attaining our strategic goals and sharpening our focus. The Volkswagen Group's strategic goal was also changed for this purpose.</w:t>
      </w:r>
    </w:p>
    <w:p w14:paraId="4CBAD423" w14:textId="77777777" w:rsidR="00815F75" w:rsidRPr="002943A2" w:rsidRDefault="00815F75" w:rsidP="002A23D2">
      <w:pPr>
        <w:pStyle w:val="Paragrafoelenco"/>
        <w:tabs>
          <w:tab w:val="left" w:pos="5200"/>
        </w:tabs>
        <w:spacing w:line="480" w:lineRule="auto"/>
        <w:jc w:val="both"/>
        <w:outlineLvl w:val="0"/>
        <w:rPr>
          <w:rFonts w:ascii="Arial" w:hAnsi="Arial" w:cs="Arial"/>
        </w:rPr>
      </w:pPr>
    </w:p>
    <w:p w14:paraId="36692685" w14:textId="77777777" w:rsidR="00FB0DBF" w:rsidRPr="002943A2" w:rsidRDefault="00090EC3" w:rsidP="002A23D2">
      <w:pPr>
        <w:pStyle w:val="Paragrafoelenco"/>
        <w:tabs>
          <w:tab w:val="left" w:pos="5200"/>
        </w:tabs>
        <w:spacing w:line="480" w:lineRule="auto"/>
        <w:jc w:val="both"/>
        <w:outlineLvl w:val="0"/>
        <w:rPr>
          <w:rFonts w:ascii="Arial" w:hAnsi="Arial" w:cs="Arial"/>
        </w:rPr>
      </w:pPr>
      <w:r w:rsidRPr="002943A2">
        <w:rPr>
          <w:rFonts w:ascii="Arial" w:hAnsi="Arial" w:cs="Arial"/>
        </w:rPr>
        <w:t>"Shaping Mobility - for Generations to Come" aims to more actively influence the future of mobility while conserving it sustainably - for present and future generations.</w:t>
      </w:r>
    </w:p>
    <w:p w14:paraId="7AF7940E" w14:textId="5C3DB0C6" w:rsidR="00090EC3" w:rsidRPr="002943A2" w:rsidRDefault="00090EC3" w:rsidP="002A23D2">
      <w:pPr>
        <w:pStyle w:val="Paragrafoelenco"/>
        <w:tabs>
          <w:tab w:val="left" w:pos="5200"/>
        </w:tabs>
        <w:spacing w:line="480" w:lineRule="auto"/>
        <w:jc w:val="both"/>
        <w:outlineLvl w:val="0"/>
        <w:rPr>
          <w:rFonts w:ascii="Arial" w:hAnsi="Arial" w:cs="Arial"/>
        </w:rPr>
      </w:pPr>
      <w:r w:rsidRPr="002943A2">
        <w:rPr>
          <w:rFonts w:ascii="Arial" w:hAnsi="Arial" w:cs="Arial"/>
        </w:rPr>
        <w:t xml:space="preserve">Volkswagen seeks to make automobiles greener, quieter, more intelligent, and safer by </w:t>
      </w:r>
      <w:r w:rsidR="00DF24F3" w:rsidRPr="002943A2">
        <w:rPr>
          <w:rFonts w:ascii="Arial" w:hAnsi="Arial" w:cs="Arial"/>
        </w:rPr>
        <w:t>utilizing</w:t>
      </w:r>
      <w:r w:rsidRPr="002943A2">
        <w:rPr>
          <w:rFonts w:ascii="Arial" w:hAnsi="Arial" w:cs="Arial"/>
        </w:rPr>
        <w:t xml:space="preserve"> electric propulsion, digital connection, and autonomous driving. </w:t>
      </w:r>
    </w:p>
    <w:p w14:paraId="06F7D1D4" w14:textId="77777777" w:rsidR="00815F75" w:rsidRPr="002943A2" w:rsidRDefault="00815F75" w:rsidP="002A23D2">
      <w:pPr>
        <w:pStyle w:val="Paragrafoelenco"/>
        <w:tabs>
          <w:tab w:val="left" w:pos="5200"/>
        </w:tabs>
        <w:spacing w:line="480" w:lineRule="auto"/>
        <w:jc w:val="both"/>
        <w:outlineLvl w:val="0"/>
        <w:rPr>
          <w:rFonts w:ascii="Arial" w:hAnsi="Arial" w:cs="Arial"/>
        </w:rPr>
      </w:pPr>
    </w:p>
    <w:p w14:paraId="6C39657D" w14:textId="77777777" w:rsidR="00090EC3" w:rsidRPr="002943A2" w:rsidRDefault="00090EC3" w:rsidP="002A23D2">
      <w:pPr>
        <w:pStyle w:val="Paragrafoelenco"/>
        <w:tabs>
          <w:tab w:val="left" w:pos="5200"/>
        </w:tabs>
        <w:spacing w:line="480" w:lineRule="auto"/>
        <w:jc w:val="both"/>
        <w:outlineLvl w:val="0"/>
        <w:rPr>
          <w:rFonts w:ascii="Arial" w:hAnsi="Arial" w:cs="Arial"/>
        </w:rPr>
      </w:pPr>
      <w:r w:rsidRPr="002943A2">
        <w:rPr>
          <w:rFonts w:ascii="Arial" w:hAnsi="Arial" w:cs="Arial"/>
        </w:rPr>
        <w:t>Simultaneously, their primary product will become more emotional and will provide a new driving experience. As a result, the automobile may remain a cornerstone of sustainable, individual, and cheap mobility in the future.</w:t>
      </w:r>
    </w:p>
    <w:p w14:paraId="70F76471" w14:textId="77777777" w:rsidR="00815F75" w:rsidRPr="002943A2" w:rsidRDefault="00090EC3" w:rsidP="002A23D2">
      <w:pPr>
        <w:pStyle w:val="Paragrafoelenco"/>
        <w:tabs>
          <w:tab w:val="left" w:pos="5200"/>
        </w:tabs>
        <w:spacing w:line="480" w:lineRule="auto"/>
        <w:jc w:val="both"/>
        <w:outlineLvl w:val="0"/>
        <w:rPr>
          <w:rFonts w:ascii="Arial" w:hAnsi="Arial" w:cs="Arial"/>
        </w:rPr>
      </w:pPr>
      <w:r w:rsidRPr="002943A2">
        <w:rPr>
          <w:rFonts w:ascii="Arial" w:hAnsi="Arial" w:cs="Arial"/>
        </w:rPr>
        <w:t xml:space="preserve">Furthermore, the business is committed to the Paris Climate Agreement. </w:t>
      </w:r>
    </w:p>
    <w:p w14:paraId="5DD542F4" w14:textId="77777777" w:rsidR="00090EC3" w:rsidRPr="002943A2" w:rsidRDefault="00090EC3" w:rsidP="002A23D2">
      <w:pPr>
        <w:pStyle w:val="Paragrafoelenco"/>
        <w:tabs>
          <w:tab w:val="left" w:pos="5200"/>
        </w:tabs>
        <w:spacing w:line="480" w:lineRule="auto"/>
        <w:jc w:val="both"/>
        <w:outlineLvl w:val="0"/>
        <w:rPr>
          <w:rFonts w:ascii="Arial" w:hAnsi="Arial" w:cs="Arial"/>
        </w:rPr>
      </w:pPr>
      <w:r w:rsidRPr="002943A2">
        <w:rPr>
          <w:rFonts w:ascii="Arial" w:hAnsi="Arial" w:cs="Arial"/>
        </w:rPr>
        <w:t>We are one of the first in our business to commit to become carbon-neutral by 2050. Our vehicles, factories, and procedures are all part of this. Volkswagen Newsroom. (2019). </w:t>
      </w:r>
    </w:p>
    <w:p w14:paraId="597666E0" w14:textId="77777777" w:rsidR="00815F75" w:rsidRPr="002943A2" w:rsidRDefault="00815F75" w:rsidP="002A23D2">
      <w:pPr>
        <w:pStyle w:val="Paragrafoelenco"/>
        <w:tabs>
          <w:tab w:val="left" w:pos="5200"/>
        </w:tabs>
        <w:spacing w:line="480" w:lineRule="auto"/>
        <w:jc w:val="both"/>
        <w:outlineLvl w:val="0"/>
        <w:rPr>
          <w:rFonts w:ascii="Arial" w:hAnsi="Arial" w:cs="Arial"/>
          <w:highlight w:val="yellow"/>
        </w:rPr>
      </w:pPr>
    </w:p>
    <w:p w14:paraId="2E559038" w14:textId="0FE521D0" w:rsidR="00090EC3" w:rsidRPr="002943A2" w:rsidRDefault="00090EC3" w:rsidP="002A23D2">
      <w:pPr>
        <w:pStyle w:val="Paragrafoelenco"/>
        <w:tabs>
          <w:tab w:val="left" w:pos="5200"/>
        </w:tabs>
        <w:spacing w:line="480" w:lineRule="auto"/>
        <w:jc w:val="both"/>
        <w:rPr>
          <w:rFonts w:ascii="Arial" w:hAnsi="Arial" w:cs="Arial"/>
        </w:rPr>
      </w:pPr>
      <w:r w:rsidRPr="002943A2">
        <w:rPr>
          <w:rFonts w:ascii="Arial" w:hAnsi="Arial" w:cs="Arial"/>
        </w:rPr>
        <w:lastRenderedPageBreak/>
        <w:t xml:space="preserve">The transition to e-mobility and </w:t>
      </w:r>
      <w:r w:rsidR="00DF24F3" w:rsidRPr="002943A2">
        <w:rPr>
          <w:rFonts w:ascii="Arial" w:hAnsi="Arial" w:cs="Arial"/>
        </w:rPr>
        <w:t>digitalization</w:t>
      </w:r>
      <w:r w:rsidRPr="002943A2">
        <w:rPr>
          <w:rFonts w:ascii="Arial" w:hAnsi="Arial" w:cs="Arial"/>
        </w:rPr>
        <w:t xml:space="preserve"> is significantly influencing the vehicle industry. We have positioned ourselves to address this drastic change successfully: our brands' and regions' plans, as well as those of our functional areas, are consistently linked with the TOGETHER 2025+ Group strategy.</w:t>
      </w:r>
    </w:p>
    <w:p w14:paraId="238A7CF4" w14:textId="77777777" w:rsidR="00815F75" w:rsidRPr="002943A2" w:rsidRDefault="00815F75" w:rsidP="002A23D2">
      <w:pPr>
        <w:pStyle w:val="Paragrafoelenco"/>
        <w:tabs>
          <w:tab w:val="left" w:pos="5200"/>
        </w:tabs>
        <w:spacing w:line="480" w:lineRule="auto"/>
        <w:jc w:val="both"/>
        <w:rPr>
          <w:rFonts w:ascii="Arial" w:hAnsi="Arial" w:cs="Arial"/>
        </w:rPr>
      </w:pPr>
    </w:p>
    <w:p w14:paraId="12E8507E" w14:textId="77777777" w:rsidR="000D7CFB" w:rsidRPr="002943A2" w:rsidRDefault="00090EC3" w:rsidP="002A23D2">
      <w:pPr>
        <w:pStyle w:val="Paragrafoelenco"/>
        <w:tabs>
          <w:tab w:val="left" w:pos="5200"/>
        </w:tabs>
        <w:spacing w:line="480" w:lineRule="auto"/>
        <w:jc w:val="both"/>
        <w:rPr>
          <w:rFonts w:ascii="Arial" w:hAnsi="Arial" w:cs="Arial"/>
        </w:rPr>
      </w:pPr>
      <w:r w:rsidRPr="002943A2">
        <w:rPr>
          <w:rFonts w:ascii="Arial" w:hAnsi="Arial" w:cs="Arial"/>
        </w:rPr>
        <w:t>Volkswagen identifies five significant elements that focus on corporate governance, enhanced performance, expanded brand values, software, and staff management excellence.</w:t>
      </w:r>
    </w:p>
    <w:p w14:paraId="7564BFEC" w14:textId="77777777" w:rsidR="00CF1417" w:rsidRPr="002943A2" w:rsidRDefault="00CF1417" w:rsidP="002A23D2">
      <w:pPr>
        <w:pStyle w:val="Paragrafoelenco"/>
        <w:tabs>
          <w:tab w:val="left" w:pos="5200"/>
        </w:tabs>
        <w:spacing w:line="480" w:lineRule="auto"/>
        <w:jc w:val="both"/>
        <w:rPr>
          <w:rFonts w:ascii="Arial" w:hAnsi="Arial" w:cs="Arial"/>
        </w:rPr>
      </w:pPr>
    </w:p>
    <w:p w14:paraId="3523ABE2" w14:textId="64DB7639" w:rsidR="00CF1417" w:rsidRPr="002943A2" w:rsidRDefault="00CF1417" w:rsidP="002A23D2">
      <w:pPr>
        <w:pStyle w:val="Paragrafoelenco"/>
        <w:tabs>
          <w:tab w:val="left" w:pos="5200"/>
        </w:tabs>
        <w:spacing w:line="480" w:lineRule="auto"/>
        <w:jc w:val="both"/>
        <w:rPr>
          <w:rFonts w:ascii="Arial" w:hAnsi="Arial" w:cs="Arial"/>
        </w:rPr>
      </w:pPr>
      <w:r w:rsidRPr="002943A2">
        <w:rPr>
          <w:rFonts w:ascii="Arial" w:hAnsi="Arial" w:cs="Arial"/>
        </w:rPr>
        <w:t xml:space="preserve">Together with their integrity and compliance </w:t>
      </w:r>
      <w:r w:rsidR="00DF24F3" w:rsidRPr="002943A2">
        <w:rPr>
          <w:rFonts w:ascii="Arial" w:hAnsi="Arial" w:cs="Arial"/>
        </w:rPr>
        <w:t>programmed</w:t>
      </w:r>
      <w:r w:rsidRPr="002943A2">
        <w:rPr>
          <w:rFonts w:ascii="Arial" w:hAnsi="Arial" w:cs="Arial"/>
        </w:rPr>
        <w:t xml:space="preserve"> Together4Integrity (T4I), our Code of Collaboration is a crucial pillar of the Group strategy.</w:t>
      </w:r>
    </w:p>
    <w:p w14:paraId="3485CD5A" w14:textId="77777777" w:rsidR="00CF1417" w:rsidRPr="002943A2" w:rsidRDefault="00CF1417" w:rsidP="002A23D2">
      <w:pPr>
        <w:pStyle w:val="Paragrafoelenco"/>
        <w:tabs>
          <w:tab w:val="left" w:pos="5200"/>
        </w:tabs>
        <w:spacing w:line="480" w:lineRule="auto"/>
        <w:jc w:val="both"/>
        <w:rPr>
          <w:rFonts w:ascii="Arial" w:hAnsi="Arial" w:cs="Arial"/>
        </w:rPr>
      </w:pPr>
      <w:r w:rsidRPr="002943A2">
        <w:rPr>
          <w:rFonts w:ascii="Arial" w:hAnsi="Arial" w:cs="Arial"/>
        </w:rPr>
        <w:t>This Code explains how cooperation occurs inside the Group and amongst people in their daily activities. The words "authentic," "straightforward," "open-minded," "as equals," and "together" encapsulate its fundamental ideals. T4I unites all activities related to integrity, culture, compliance, risk management, and human resources, forming a standard route toward a new corporate culture. Schmitt, B. (2016). </w:t>
      </w:r>
    </w:p>
    <w:p w14:paraId="0C23BDC8" w14:textId="77777777" w:rsidR="008E48BD" w:rsidRPr="002943A2" w:rsidRDefault="008E48BD" w:rsidP="002A23D2">
      <w:pPr>
        <w:pStyle w:val="Paragrafoelenco"/>
        <w:tabs>
          <w:tab w:val="left" w:pos="5200"/>
        </w:tabs>
        <w:spacing w:line="480" w:lineRule="auto"/>
        <w:jc w:val="both"/>
        <w:rPr>
          <w:rFonts w:ascii="Arial" w:hAnsi="Arial" w:cs="Arial"/>
        </w:rPr>
      </w:pPr>
      <w:bookmarkStart w:id="0" w:name="_GoBack"/>
      <w:bookmarkEnd w:id="0"/>
    </w:p>
    <w:p w14:paraId="52344B17" w14:textId="77777777" w:rsidR="008E48BD" w:rsidRPr="002943A2" w:rsidRDefault="008E48BD" w:rsidP="002A23D2">
      <w:pPr>
        <w:pStyle w:val="Paragrafoelenco"/>
        <w:tabs>
          <w:tab w:val="left" w:pos="5200"/>
        </w:tabs>
        <w:spacing w:line="480" w:lineRule="auto"/>
        <w:jc w:val="both"/>
        <w:rPr>
          <w:rFonts w:ascii="Arial" w:hAnsi="Arial" w:cs="Arial"/>
        </w:rPr>
      </w:pPr>
      <w:r w:rsidRPr="002943A2">
        <w:rPr>
          <w:rFonts w:ascii="Arial" w:hAnsi="Arial" w:cs="Arial"/>
        </w:rPr>
        <w:t>TOGETHER 2025+ Group strategy consists of continuous strategic decisions and particular modules targeted at protecting the Group's long-term future and creating profitable development.</w:t>
      </w:r>
    </w:p>
    <w:p w14:paraId="3B319C5B" w14:textId="77777777" w:rsidR="0045722A" w:rsidRPr="002943A2" w:rsidRDefault="008E48BD" w:rsidP="002A23D2">
      <w:pPr>
        <w:pStyle w:val="Paragrafoelenco"/>
        <w:tabs>
          <w:tab w:val="left" w:pos="5200"/>
        </w:tabs>
        <w:spacing w:line="480" w:lineRule="auto"/>
        <w:jc w:val="both"/>
        <w:rPr>
          <w:rFonts w:ascii="Arial" w:hAnsi="Arial" w:cs="Arial"/>
        </w:rPr>
      </w:pPr>
      <w:r w:rsidRPr="002943A2">
        <w:rPr>
          <w:rFonts w:ascii="Arial" w:hAnsi="Arial" w:cs="Arial"/>
        </w:rPr>
        <w:t>Best Governance, Best Performance, Best Brand Equity, Software-enabled Car Company, and Excellent Leadership are the components. Volkswagen is constantly reviewing the state and development of these efforts to assess the defined metrics' aim attainment, significance, and applicability. This allows the company to adjust these courses to our company's ongoing evolution.</w:t>
      </w:r>
      <w:r w:rsidR="0045722A" w:rsidRPr="002943A2">
        <w:rPr>
          <w:rFonts w:ascii="Arial" w:hAnsi="Arial" w:cs="Arial"/>
        </w:rPr>
        <w:t xml:space="preserve"> annualreport2020.volkswagenag.com. (2020). </w:t>
      </w:r>
    </w:p>
    <w:p w14:paraId="79481138" w14:textId="77777777" w:rsidR="0045722A" w:rsidRPr="002943A2" w:rsidRDefault="0045722A" w:rsidP="002A23D2">
      <w:pPr>
        <w:pStyle w:val="Paragrafoelenco"/>
        <w:tabs>
          <w:tab w:val="left" w:pos="5200"/>
        </w:tabs>
        <w:spacing w:line="480" w:lineRule="auto"/>
        <w:jc w:val="both"/>
        <w:rPr>
          <w:rFonts w:ascii="Arial" w:hAnsi="Arial" w:cs="Arial"/>
        </w:rPr>
      </w:pPr>
    </w:p>
    <w:p w14:paraId="5CC97A18" w14:textId="77777777" w:rsidR="0045722A" w:rsidRPr="002943A2" w:rsidRDefault="0045722A" w:rsidP="002A23D2">
      <w:pPr>
        <w:pStyle w:val="Paragrafoelenco"/>
        <w:tabs>
          <w:tab w:val="left" w:pos="5200"/>
        </w:tabs>
        <w:spacing w:line="480" w:lineRule="auto"/>
        <w:jc w:val="both"/>
        <w:rPr>
          <w:rFonts w:ascii="Arial" w:hAnsi="Arial" w:cs="Arial"/>
        </w:rPr>
      </w:pPr>
      <w:r w:rsidRPr="002943A2">
        <w:rPr>
          <w:rFonts w:ascii="Arial" w:hAnsi="Arial" w:cs="Arial"/>
        </w:rPr>
        <w:lastRenderedPageBreak/>
        <w:t xml:space="preserve">The business is focused on creating a simplified corporate structure to manage the brands, continuously harness synergies, and speed decision-making processes in the Best Governance module. As a result, Volkswagen is ceasing our dialogue with key stakeholders and thoroughly evaluating whether we are still the right owner for our many brands and firms. </w:t>
      </w:r>
    </w:p>
    <w:p w14:paraId="385DC229" w14:textId="61630D0D" w:rsidR="0045722A" w:rsidRPr="002943A2" w:rsidRDefault="0045722A" w:rsidP="002A23D2">
      <w:pPr>
        <w:pStyle w:val="Paragrafoelenco"/>
        <w:tabs>
          <w:tab w:val="left" w:pos="5200"/>
        </w:tabs>
        <w:spacing w:line="480" w:lineRule="auto"/>
        <w:jc w:val="both"/>
        <w:rPr>
          <w:rFonts w:ascii="Arial" w:hAnsi="Arial" w:cs="Arial"/>
        </w:rPr>
      </w:pPr>
      <w:r w:rsidRPr="002943A2">
        <w:rPr>
          <w:rFonts w:ascii="Arial" w:hAnsi="Arial" w:cs="Arial"/>
        </w:rPr>
        <w:t xml:space="preserve">In addition, the business wants our CO2 objectives to be measurable and our progress toward CO2 neutrality by 2050 to be public. In the future, Volkswagen will </w:t>
      </w:r>
      <w:r w:rsidR="00DF24F3" w:rsidRPr="002943A2">
        <w:rPr>
          <w:rFonts w:ascii="Arial" w:hAnsi="Arial" w:cs="Arial"/>
        </w:rPr>
        <w:t>endeavor</w:t>
      </w:r>
      <w:r w:rsidRPr="002943A2">
        <w:rPr>
          <w:rFonts w:ascii="Arial" w:hAnsi="Arial" w:cs="Arial"/>
        </w:rPr>
        <w:t xml:space="preserve"> to acquire a leadership position in our sector in international ESG rankings, particularly in environmental, social concerns, and governance. Volkswagenag.com. (2018).</w:t>
      </w:r>
    </w:p>
    <w:p w14:paraId="7FEE77C2" w14:textId="77777777" w:rsidR="00E93980" w:rsidRPr="002943A2" w:rsidRDefault="00E93980" w:rsidP="002A23D2">
      <w:pPr>
        <w:pStyle w:val="Paragrafoelenco"/>
        <w:tabs>
          <w:tab w:val="left" w:pos="5200"/>
        </w:tabs>
        <w:spacing w:line="480" w:lineRule="auto"/>
        <w:jc w:val="both"/>
        <w:rPr>
          <w:rFonts w:ascii="Arial" w:hAnsi="Arial" w:cs="Arial"/>
        </w:rPr>
      </w:pPr>
    </w:p>
    <w:p w14:paraId="7A7537A6" w14:textId="77777777" w:rsidR="00E93980" w:rsidRPr="002943A2" w:rsidRDefault="00E93980" w:rsidP="002A23D2">
      <w:pPr>
        <w:pStyle w:val="Paragrafoelenco"/>
        <w:tabs>
          <w:tab w:val="left" w:pos="5200"/>
        </w:tabs>
        <w:spacing w:line="480" w:lineRule="auto"/>
        <w:jc w:val="both"/>
        <w:rPr>
          <w:rFonts w:ascii="Arial" w:hAnsi="Arial" w:cs="Arial"/>
        </w:rPr>
      </w:pPr>
      <w:r w:rsidRPr="002943A2">
        <w:rPr>
          <w:rFonts w:ascii="Arial" w:hAnsi="Arial" w:cs="Arial"/>
        </w:rPr>
        <w:t>This will allow the Group to serve the market as a whole better. Based on these improvements, we will decide on each Group brand's future design, product range, and services, starting with our consumers' wants.</w:t>
      </w:r>
    </w:p>
    <w:p w14:paraId="7DE4C3FA" w14:textId="3728DD2F" w:rsidR="00E93980" w:rsidRPr="002943A2" w:rsidRDefault="00E93980" w:rsidP="002A23D2">
      <w:pPr>
        <w:pStyle w:val="Paragrafoelenco"/>
        <w:tabs>
          <w:tab w:val="left" w:pos="5200"/>
        </w:tabs>
        <w:spacing w:line="480" w:lineRule="auto"/>
        <w:jc w:val="both"/>
        <w:rPr>
          <w:rFonts w:ascii="Arial" w:hAnsi="Arial" w:cs="Arial"/>
        </w:rPr>
      </w:pPr>
      <w:r w:rsidRPr="002943A2">
        <w:rPr>
          <w:rFonts w:ascii="Arial" w:hAnsi="Arial" w:cs="Arial"/>
        </w:rPr>
        <w:t xml:space="preserve">We are working in the Software-enabled Car Company module to make software development one of the Volkswagen Group's key capabilities. To do this, the </w:t>
      </w:r>
      <w:r w:rsidR="00DF24F3" w:rsidRPr="002943A2">
        <w:rPr>
          <w:rFonts w:ascii="Arial" w:hAnsi="Arial" w:cs="Arial"/>
        </w:rPr>
        <w:t>organization</w:t>
      </w:r>
      <w:r w:rsidRPr="002943A2">
        <w:rPr>
          <w:rFonts w:ascii="Arial" w:hAnsi="Arial" w:cs="Arial"/>
        </w:rPr>
        <w:t xml:space="preserve"> combines existing knowledge, significantly increasing our resources and forming a dedicated </w:t>
      </w:r>
      <w:r w:rsidR="00DF24F3" w:rsidRPr="002943A2">
        <w:rPr>
          <w:rFonts w:ascii="Arial" w:hAnsi="Arial" w:cs="Arial"/>
        </w:rPr>
        <w:t>organizational</w:t>
      </w:r>
      <w:r w:rsidRPr="002943A2">
        <w:rPr>
          <w:rFonts w:ascii="Arial" w:hAnsi="Arial" w:cs="Arial"/>
        </w:rPr>
        <w:t xml:space="preserve"> unit.</w:t>
      </w:r>
    </w:p>
    <w:p w14:paraId="4C3F4495" w14:textId="77777777" w:rsidR="0045722A" w:rsidRPr="002943A2" w:rsidRDefault="0045722A" w:rsidP="002A23D2">
      <w:pPr>
        <w:pStyle w:val="Paragrafoelenco"/>
        <w:tabs>
          <w:tab w:val="left" w:pos="5200"/>
        </w:tabs>
        <w:spacing w:line="480" w:lineRule="auto"/>
        <w:jc w:val="both"/>
        <w:rPr>
          <w:rFonts w:ascii="Arial" w:hAnsi="Arial" w:cs="Arial"/>
        </w:rPr>
      </w:pPr>
      <w:r w:rsidRPr="002943A2">
        <w:rPr>
          <w:rFonts w:ascii="Arial" w:hAnsi="Arial" w:cs="Arial"/>
        </w:rPr>
        <w:t> </w:t>
      </w:r>
    </w:p>
    <w:p w14:paraId="3236DE39" w14:textId="77777777" w:rsidR="004B1770" w:rsidRPr="002943A2" w:rsidRDefault="004B1770" w:rsidP="002A23D2">
      <w:pPr>
        <w:pStyle w:val="Paragrafoelenco"/>
        <w:tabs>
          <w:tab w:val="left" w:pos="5200"/>
        </w:tabs>
        <w:spacing w:line="480" w:lineRule="auto"/>
        <w:jc w:val="both"/>
        <w:rPr>
          <w:rFonts w:ascii="Arial" w:hAnsi="Arial" w:cs="Arial"/>
        </w:rPr>
      </w:pPr>
      <w:r w:rsidRPr="002943A2">
        <w:rPr>
          <w:rFonts w:ascii="Arial" w:hAnsi="Arial" w:cs="Arial"/>
        </w:rPr>
        <w:t>The Group's future car models will all be based on our cross-brand software platform. This strategy will allow for synergies between specific brands and vehicle projects. The goal is for the Volkswagen Group and its brands to be synonymous with interesting digital goods and services and the greatest automobiles. annualreport2020.volkswagenag.com. (2020).</w:t>
      </w:r>
    </w:p>
    <w:p w14:paraId="7DF7FF3A" w14:textId="77777777" w:rsidR="004B1770" w:rsidRPr="002943A2" w:rsidRDefault="004B1770" w:rsidP="002A23D2">
      <w:pPr>
        <w:pStyle w:val="Paragrafoelenco"/>
        <w:tabs>
          <w:tab w:val="left" w:pos="5200"/>
        </w:tabs>
        <w:spacing w:line="480" w:lineRule="auto"/>
        <w:jc w:val="both"/>
        <w:rPr>
          <w:rFonts w:ascii="Arial" w:hAnsi="Arial" w:cs="Arial"/>
        </w:rPr>
      </w:pPr>
    </w:p>
    <w:p w14:paraId="2E076210" w14:textId="77777777" w:rsidR="004B1770" w:rsidRPr="002943A2" w:rsidRDefault="004B1770" w:rsidP="002A23D2">
      <w:pPr>
        <w:pStyle w:val="Paragrafoelenco"/>
        <w:tabs>
          <w:tab w:val="left" w:pos="5200"/>
        </w:tabs>
        <w:spacing w:line="480" w:lineRule="auto"/>
        <w:jc w:val="both"/>
        <w:rPr>
          <w:rFonts w:ascii="Arial" w:hAnsi="Arial" w:cs="Arial"/>
        </w:rPr>
      </w:pPr>
    </w:p>
    <w:p w14:paraId="6C49BB61" w14:textId="415DE8BE" w:rsidR="004B1770" w:rsidRPr="002943A2" w:rsidRDefault="004B1770" w:rsidP="002A23D2">
      <w:pPr>
        <w:pStyle w:val="Paragrafoelenco"/>
        <w:tabs>
          <w:tab w:val="left" w:pos="5200"/>
        </w:tabs>
        <w:spacing w:line="480" w:lineRule="auto"/>
        <w:jc w:val="both"/>
        <w:rPr>
          <w:rFonts w:ascii="Arial" w:hAnsi="Arial" w:cs="Arial"/>
        </w:rPr>
      </w:pPr>
      <w:r w:rsidRPr="002943A2">
        <w:rPr>
          <w:rFonts w:ascii="Arial" w:hAnsi="Arial" w:cs="Arial"/>
        </w:rPr>
        <w:t xml:space="preserve">Volkswagen is completely </w:t>
      </w:r>
      <w:r w:rsidR="00DF24F3" w:rsidRPr="002943A2">
        <w:rPr>
          <w:rFonts w:ascii="Arial" w:hAnsi="Arial" w:cs="Arial"/>
        </w:rPr>
        <w:t>reorganizing</w:t>
      </w:r>
      <w:r w:rsidRPr="002943A2">
        <w:rPr>
          <w:rFonts w:ascii="Arial" w:hAnsi="Arial" w:cs="Arial"/>
        </w:rPr>
        <w:t xml:space="preserve"> management development and training and taking a more systematic approach to succession planning to </w:t>
      </w:r>
      <w:r w:rsidRPr="002943A2">
        <w:rPr>
          <w:rFonts w:ascii="Arial" w:hAnsi="Arial" w:cs="Arial"/>
        </w:rPr>
        <w:lastRenderedPageBreak/>
        <w:t xml:space="preserve">ensure that the appropriate person is always in the right place at the right time within our Group. </w:t>
      </w:r>
    </w:p>
    <w:p w14:paraId="63A66196" w14:textId="43362AF5" w:rsidR="004B1770" w:rsidRPr="002943A2" w:rsidRDefault="004B1770" w:rsidP="002A23D2">
      <w:pPr>
        <w:pStyle w:val="Paragrafoelenco"/>
        <w:tabs>
          <w:tab w:val="left" w:pos="5200"/>
        </w:tabs>
        <w:spacing w:line="480" w:lineRule="auto"/>
        <w:jc w:val="both"/>
        <w:rPr>
          <w:rFonts w:ascii="Arial" w:hAnsi="Arial" w:cs="Arial"/>
        </w:rPr>
      </w:pPr>
      <w:r w:rsidRPr="002943A2">
        <w:rPr>
          <w:rFonts w:ascii="Arial" w:hAnsi="Arial" w:cs="Arial"/>
        </w:rPr>
        <w:t xml:space="preserve">They are also establishing clear expectations for the Group's executives. These include increased customer focus, corporate accountability, effectiveness and outcomes emphasis, a culture of constructive dissent and a positive attitude to coping with mistakes. Volkswagen also wishes to expand diversity at all levels of the </w:t>
      </w:r>
      <w:r w:rsidR="00DF24F3" w:rsidRPr="002943A2">
        <w:rPr>
          <w:rFonts w:ascii="Arial" w:hAnsi="Arial" w:cs="Arial"/>
        </w:rPr>
        <w:t>organization</w:t>
      </w:r>
      <w:r w:rsidRPr="002943A2">
        <w:rPr>
          <w:rFonts w:ascii="Arial" w:hAnsi="Arial" w:cs="Arial"/>
        </w:rPr>
        <w:t xml:space="preserve"> and is pursuing specific, quantifiable goals for increasing the share of female and international executives.</w:t>
      </w:r>
      <w:r w:rsidR="007A5D67" w:rsidRPr="002943A2">
        <w:rPr>
          <w:rFonts w:ascii="Arial" w:hAnsi="Arial" w:cs="Arial"/>
          <w:color w:val="747F8B"/>
          <w:shd w:val="clear" w:color="auto" w:fill="E3E8EE"/>
          <w:lang w:val="en-GB"/>
        </w:rPr>
        <w:t xml:space="preserve"> </w:t>
      </w:r>
      <w:r w:rsidR="00DF24F3">
        <w:rPr>
          <w:rFonts w:ascii="Arial" w:hAnsi="Arial" w:cs="Arial"/>
          <w:color w:val="747F8B"/>
          <w:shd w:val="clear" w:color="auto" w:fill="E3E8EE"/>
          <w:lang w:val="en-GB"/>
        </w:rPr>
        <w:t>Forbes</w:t>
      </w:r>
      <w:r w:rsidR="007A5D67" w:rsidRPr="002943A2">
        <w:rPr>
          <w:rFonts w:ascii="Arial" w:hAnsi="Arial" w:cs="Arial"/>
        </w:rPr>
        <w:t>. (2022). </w:t>
      </w:r>
    </w:p>
    <w:p w14:paraId="00FAA052" w14:textId="77777777" w:rsidR="00005B93" w:rsidRPr="002943A2" w:rsidRDefault="00005B93" w:rsidP="002A23D2">
      <w:pPr>
        <w:pStyle w:val="Paragrafoelenco"/>
        <w:tabs>
          <w:tab w:val="left" w:pos="5200"/>
        </w:tabs>
        <w:spacing w:line="480" w:lineRule="auto"/>
        <w:jc w:val="both"/>
        <w:rPr>
          <w:rFonts w:ascii="Arial" w:hAnsi="Arial" w:cs="Arial"/>
        </w:rPr>
      </w:pPr>
    </w:p>
    <w:p w14:paraId="29E521B0" w14:textId="77777777" w:rsidR="004B1770" w:rsidRPr="002943A2" w:rsidRDefault="004B1770" w:rsidP="002A23D2">
      <w:pPr>
        <w:pStyle w:val="Paragrafoelenco"/>
        <w:tabs>
          <w:tab w:val="left" w:pos="5200"/>
        </w:tabs>
        <w:spacing w:line="480" w:lineRule="auto"/>
        <w:jc w:val="both"/>
        <w:rPr>
          <w:rFonts w:ascii="Arial" w:hAnsi="Arial" w:cs="Arial"/>
        </w:rPr>
      </w:pPr>
    </w:p>
    <w:p w14:paraId="564A23BF" w14:textId="77777777" w:rsidR="00815F75" w:rsidRPr="002943A2" w:rsidRDefault="00815F75" w:rsidP="002A23D2">
      <w:pPr>
        <w:pStyle w:val="Paragrafoelenco"/>
        <w:tabs>
          <w:tab w:val="left" w:pos="5200"/>
        </w:tabs>
        <w:spacing w:line="480" w:lineRule="auto"/>
        <w:jc w:val="both"/>
        <w:rPr>
          <w:rFonts w:ascii="Arial" w:hAnsi="Arial" w:cs="Arial"/>
        </w:rPr>
      </w:pPr>
    </w:p>
    <w:p w14:paraId="754A2E50" w14:textId="77777777" w:rsidR="0059112D" w:rsidRPr="002943A2" w:rsidRDefault="00362D30" w:rsidP="002A23D2">
      <w:pPr>
        <w:pStyle w:val="Paragrafoelenco"/>
        <w:tabs>
          <w:tab w:val="left" w:pos="5200"/>
        </w:tabs>
        <w:spacing w:line="480" w:lineRule="auto"/>
        <w:jc w:val="both"/>
        <w:rPr>
          <w:rFonts w:ascii="Arial" w:hAnsi="Arial" w:cs="Arial"/>
          <w:b/>
        </w:rPr>
      </w:pPr>
      <w:r w:rsidRPr="002943A2">
        <w:rPr>
          <w:rFonts w:ascii="Arial" w:hAnsi="Arial" w:cs="Arial"/>
          <w:b/>
        </w:rPr>
        <w:t xml:space="preserve">Critically </w:t>
      </w:r>
      <w:r w:rsidR="008C1A3D" w:rsidRPr="002943A2">
        <w:rPr>
          <w:rFonts w:ascii="Arial" w:hAnsi="Arial" w:cs="Arial"/>
          <w:b/>
        </w:rPr>
        <w:t>anal</w:t>
      </w:r>
      <w:r w:rsidR="006E6AD1" w:rsidRPr="002943A2">
        <w:rPr>
          <w:rFonts w:ascii="Arial" w:hAnsi="Arial" w:cs="Arial"/>
          <w:b/>
        </w:rPr>
        <w:t>yze</w:t>
      </w:r>
      <w:r w:rsidR="008C1A3D" w:rsidRPr="002943A2">
        <w:rPr>
          <w:rFonts w:ascii="Arial" w:hAnsi="Arial" w:cs="Arial"/>
          <w:b/>
        </w:rPr>
        <w:t xml:space="preserve"> </w:t>
      </w:r>
      <w:r w:rsidR="00A0209B" w:rsidRPr="002943A2">
        <w:rPr>
          <w:rFonts w:ascii="Arial" w:hAnsi="Arial" w:cs="Arial"/>
          <w:b/>
        </w:rPr>
        <w:t>Volkswagen Business Strategy</w:t>
      </w:r>
      <w:r w:rsidR="006E6AD1" w:rsidRPr="002943A2">
        <w:rPr>
          <w:rFonts w:ascii="Arial" w:hAnsi="Arial" w:cs="Arial"/>
          <w:b/>
        </w:rPr>
        <w:t xml:space="preserve"> using SAF </w:t>
      </w:r>
      <w:r w:rsidR="00573029" w:rsidRPr="002943A2">
        <w:rPr>
          <w:rFonts w:ascii="Arial" w:hAnsi="Arial" w:cs="Arial"/>
          <w:b/>
        </w:rPr>
        <w:t>criteria</w:t>
      </w:r>
      <w:r w:rsidR="00A0209B" w:rsidRPr="002943A2">
        <w:rPr>
          <w:rFonts w:ascii="Arial" w:hAnsi="Arial" w:cs="Arial"/>
          <w:b/>
        </w:rPr>
        <w:t xml:space="preserve"> </w:t>
      </w:r>
    </w:p>
    <w:p w14:paraId="39DFA601" w14:textId="77777777" w:rsidR="00573029" w:rsidRPr="002943A2" w:rsidRDefault="00573029" w:rsidP="002A23D2">
      <w:pPr>
        <w:pStyle w:val="Paragrafoelenco"/>
        <w:tabs>
          <w:tab w:val="left" w:pos="5200"/>
        </w:tabs>
        <w:spacing w:line="480" w:lineRule="auto"/>
        <w:jc w:val="both"/>
        <w:rPr>
          <w:rFonts w:ascii="Arial" w:hAnsi="Arial" w:cs="Arial"/>
          <w:b/>
        </w:rPr>
      </w:pPr>
    </w:p>
    <w:p w14:paraId="53F0406A" w14:textId="77777777" w:rsidR="00540987" w:rsidRPr="002943A2" w:rsidRDefault="00C62CF7" w:rsidP="002A23D2">
      <w:pPr>
        <w:pStyle w:val="Paragrafoelenco"/>
        <w:tabs>
          <w:tab w:val="left" w:pos="5200"/>
        </w:tabs>
        <w:spacing w:line="480" w:lineRule="auto"/>
        <w:jc w:val="both"/>
        <w:rPr>
          <w:rFonts w:ascii="Arial" w:hAnsi="Arial" w:cs="Arial"/>
        </w:rPr>
      </w:pPr>
      <w:r w:rsidRPr="002943A2">
        <w:rPr>
          <w:rFonts w:ascii="Arial" w:hAnsi="Arial" w:cs="Arial"/>
          <w:b/>
        </w:rPr>
        <w:t>Suitability</w:t>
      </w:r>
      <w:r w:rsidR="00B22F8B" w:rsidRPr="002943A2">
        <w:rPr>
          <w:rFonts w:ascii="Arial" w:hAnsi="Arial" w:cs="Arial"/>
        </w:rPr>
        <w:t xml:space="preserve"> </w:t>
      </w:r>
    </w:p>
    <w:p w14:paraId="1014947F" w14:textId="424B6E5B" w:rsidR="002943A2" w:rsidRPr="002943A2" w:rsidRDefault="002943A2" w:rsidP="002A23D2">
      <w:pPr>
        <w:pStyle w:val="Paragrafoelenco"/>
        <w:tabs>
          <w:tab w:val="left" w:pos="5200"/>
        </w:tabs>
        <w:spacing w:line="480" w:lineRule="auto"/>
        <w:jc w:val="both"/>
        <w:rPr>
          <w:rFonts w:ascii="Arial" w:hAnsi="Arial" w:cs="Arial"/>
          <w:highlight w:val="yellow"/>
        </w:rPr>
      </w:pPr>
      <w:r w:rsidRPr="002943A2">
        <w:rPr>
          <w:rFonts w:ascii="Arial" w:hAnsi="Arial" w:cs="Arial"/>
        </w:rPr>
        <w:t>The development of electric and driverless vehicles, as well as the expansion of its digital services, are the key focuses of Volkswagen's current corporate strategy. Due to the strategy's consideration of the opportunities and limitations faced by the automotive industry, including the growing demand for environmentally friendly vehicles, the requirement for autonomous driving, and the digitalization of services, it is suitable for Volkswagen's current environment.</w:t>
      </w:r>
    </w:p>
    <w:p w14:paraId="416E3BD2" w14:textId="77777777" w:rsidR="00540987" w:rsidRPr="002943A2" w:rsidRDefault="00C62CF7" w:rsidP="002A23D2">
      <w:pPr>
        <w:pStyle w:val="Paragrafoelenco"/>
        <w:tabs>
          <w:tab w:val="left" w:pos="5200"/>
        </w:tabs>
        <w:spacing w:line="480" w:lineRule="auto"/>
        <w:jc w:val="both"/>
        <w:rPr>
          <w:rFonts w:ascii="Arial" w:hAnsi="Arial" w:cs="Arial"/>
        </w:rPr>
      </w:pPr>
      <w:r w:rsidRPr="002943A2">
        <w:rPr>
          <w:rFonts w:ascii="Arial" w:hAnsi="Arial" w:cs="Arial"/>
          <w:b/>
        </w:rPr>
        <w:t>Acceptability</w:t>
      </w:r>
      <w:r w:rsidR="00B22F8B" w:rsidRPr="002943A2">
        <w:rPr>
          <w:rFonts w:ascii="Arial" w:hAnsi="Arial" w:cs="Arial"/>
          <w:b/>
        </w:rPr>
        <w:t xml:space="preserve"> </w:t>
      </w:r>
    </w:p>
    <w:p w14:paraId="33046373" w14:textId="534827EC" w:rsidR="002943A2" w:rsidRPr="002943A2" w:rsidRDefault="002943A2" w:rsidP="002A23D2">
      <w:pPr>
        <w:pStyle w:val="Paragrafoelenco"/>
        <w:tabs>
          <w:tab w:val="left" w:pos="5200"/>
        </w:tabs>
        <w:spacing w:line="480" w:lineRule="auto"/>
        <w:jc w:val="both"/>
        <w:rPr>
          <w:rFonts w:ascii="Arial" w:hAnsi="Arial" w:cs="Arial"/>
          <w:highlight w:val="yellow"/>
        </w:rPr>
      </w:pPr>
      <w:r w:rsidRPr="002943A2">
        <w:rPr>
          <w:rFonts w:ascii="Arial" w:hAnsi="Arial" w:cs="Arial"/>
        </w:rPr>
        <w:t>Given that it lowers risk and boosts returns from investments in electric and autonomous vehicles as well as digital services, stakeholders typically approve this strategy. Furthermore, because this plan follows the present trend of rising demand for green and autonomous vehicles as well as digital services, stakeholders are likely to approve it.</w:t>
      </w:r>
    </w:p>
    <w:p w14:paraId="5F8459D2" w14:textId="77777777" w:rsidR="00540987" w:rsidRPr="002943A2" w:rsidRDefault="00C62CF7" w:rsidP="002A23D2">
      <w:pPr>
        <w:pStyle w:val="Paragrafoelenco"/>
        <w:tabs>
          <w:tab w:val="left" w:pos="5200"/>
        </w:tabs>
        <w:spacing w:line="480" w:lineRule="auto"/>
        <w:jc w:val="both"/>
        <w:rPr>
          <w:rFonts w:ascii="Arial" w:hAnsi="Arial" w:cs="Arial"/>
        </w:rPr>
      </w:pPr>
      <w:r w:rsidRPr="002943A2">
        <w:rPr>
          <w:rFonts w:ascii="Arial" w:hAnsi="Arial" w:cs="Arial"/>
          <w:b/>
        </w:rPr>
        <w:lastRenderedPageBreak/>
        <w:t>Feasibility</w:t>
      </w:r>
      <w:r w:rsidR="00540987" w:rsidRPr="002943A2">
        <w:rPr>
          <w:rFonts w:ascii="Arial" w:hAnsi="Arial" w:cs="Arial"/>
        </w:rPr>
        <w:t xml:space="preserve"> </w:t>
      </w:r>
    </w:p>
    <w:p w14:paraId="6DB88E2D" w14:textId="77777777" w:rsidR="002943A2" w:rsidRPr="002943A2" w:rsidRDefault="002943A2" w:rsidP="002A23D2">
      <w:pPr>
        <w:pStyle w:val="Paragrafoelenco"/>
        <w:tabs>
          <w:tab w:val="left" w:pos="5200"/>
        </w:tabs>
        <w:spacing w:line="480" w:lineRule="auto"/>
        <w:jc w:val="both"/>
        <w:rPr>
          <w:rFonts w:ascii="Arial" w:hAnsi="Arial" w:cs="Arial"/>
        </w:rPr>
      </w:pPr>
      <w:r w:rsidRPr="002943A2">
        <w:rPr>
          <w:rFonts w:ascii="Arial" w:hAnsi="Arial" w:cs="Arial"/>
        </w:rPr>
        <w:t>This plan can be funded by Volkswagen and other investors, and the necessary resources can be acquired and incorporated, therefore it is realistic from a feasibility standpoint. The relevant individuals and their expertise are additionally present or attainable.</w:t>
      </w:r>
    </w:p>
    <w:p w14:paraId="5C33512D" w14:textId="77777777" w:rsidR="002943A2" w:rsidRPr="002943A2" w:rsidRDefault="002943A2" w:rsidP="002A23D2">
      <w:pPr>
        <w:pStyle w:val="Paragrafoelenco"/>
        <w:tabs>
          <w:tab w:val="left" w:pos="5200"/>
        </w:tabs>
        <w:spacing w:line="480" w:lineRule="auto"/>
        <w:jc w:val="both"/>
        <w:rPr>
          <w:rFonts w:ascii="Arial" w:hAnsi="Arial" w:cs="Arial"/>
        </w:rPr>
      </w:pPr>
    </w:p>
    <w:p w14:paraId="74AB5152" w14:textId="37BE1CDD" w:rsidR="00540987" w:rsidRPr="002943A2" w:rsidRDefault="002943A2" w:rsidP="002A23D2">
      <w:pPr>
        <w:pStyle w:val="Paragrafoelenco"/>
        <w:tabs>
          <w:tab w:val="left" w:pos="5200"/>
        </w:tabs>
        <w:spacing w:line="480" w:lineRule="auto"/>
        <w:jc w:val="both"/>
        <w:rPr>
          <w:rFonts w:ascii="Arial" w:hAnsi="Arial" w:cs="Arial"/>
          <w:highlight w:val="yellow"/>
        </w:rPr>
      </w:pPr>
      <w:r w:rsidRPr="002943A2">
        <w:rPr>
          <w:rFonts w:ascii="Arial" w:hAnsi="Arial" w:cs="Arial"/>
        </w:rPr>
        <w:t>Overall, Volkswagen's present business strategy is therefore appropriate, agreeable, and practicable, making it a successful strategy.</w:t>
      </w:r>
    </w:p>
    <w:p w14:paraId="6B5BB976" w14:textId="77777777" w:rsidR="00C62CF7" w:rsidRPr="002943A2" w:rsidRDefault="00C62CF7" w:rsidP="002A23D2">
      <w:pPr>
        <w:pStyle w:val="Paragrafoelenco"/>
        <w:tabs>
          <w:tab w:val="left" w:pos="5200"/>
        </w:tabs>
        <w:spacing w:line="480" w:lineRule="auto"/>
        <w:jc w:val="both"/>
        <w:rPr>
          <w:rFonts w:ascii="Arial" w:hAnsi="Arial" w:cs="Arial"/>
          <w:highlight w:val="yellow"/>
        </w:rPr>
      </w:pPr>
    </w:p>
    <w:p w14:paraId="38E6DBAE" w14:textId="77777777" w:rsidR="00073D1E" w:rsidRPr="002943A2" w:rsidRDefault="00073D1E" w:rsidP="002A23D2">
      <w:pPr>
        <w:pStyle w:val="Paragrafoelenco"/>
        <w:tabs>
          <w:tab w:val="left" w:pos="5200"/>
        </w:tabs>
        <w:spacing w:line="480" w:lineRule="auto"/>
        <w:jc w:val="both"/>
        <w:rPr>
          <w:rFonts w:ascii="Arial" w:hAnsi="Arial" w:cs="Arial"/>
          <w:highlight w:val="yellow"/>
        </w:rPr>
      </w:pPr>
    </w:p>
    <w:p w14:paraId="1BAAC701" w14:textId="77777777" w:rsidR="002943A2" w:rsidRPr="002943A2" w:rsidRDefault="00DE6B39" w:rsidP="002A23D2">
      <w:pPr>
        <w:pStyle w:val="Paragrafoelenco"/>
        <w:tabs>
          <w:tab w:val="left" w:pos="5200"/>
        </w:tabs>
        <w:spacing w:line="480" w:lineRule="auto"/>
        <w:jc w:val="both"/>
        <w:outlineLvl w:val="0"/>
        <w:rPr>
          <w:rFonts w:ascii="Arial" w:hAnsi="Arial" w:cs="Arial"/>
          <w:b/>
          <w:bCs/>
        </w:rPr>
      </w:pPr>
      <w:r w:rsidRPr="002943A2">
        <w:rPr>
          <w:rFonts w:ascii="Arial" w:hAnsi="Arial" w:cs="Arial"/>
          <w:b/>
          <w:bCs/>
        </w:rPr>
        <w:t xml:space="preserve">Conclusions </w:t>
      </w:r>
    </w:p>
    <w:p w14:paraId="5195C503" w14:textId="01A13D6B" w:rsidR="002943A2" w:rsidRPr="002943A2" w:rsidRDefault="002943A2" w:rsidP="002A23D2">
      <w:pPr>
        <w:pStyle w:val="Paragrafoelenco"/>
        <w:tabs>
          <w:tab w:val="left" w:pos="5200"/>
        </w:tabs>
        <w:spacing w:line="480" w:lineRule="auto"/>
        <w:jc w:val="both"/>
        <w:outlineLvl w:val="0"/>
        <w:rPr>
          <w:rFonts w:ascii="Arial" w:hAnsi="Arial" w:cs="Arial"/>
        </w:rPr>
      </w:pPr>
      <w:r w:rsidRPr="002943A2">
        <w:rPr>
          <w:rFonts w:ascii="Arial" w:hAnsi="Arial" w:cs="Arial"/>
        </w:rPr>
        <w:t>In order to acquire a competitive edge in the market, Volkswagen's corporate strategy during the past five years has concentrated on a number of important areas. The company's drive into electric vehicles, with the development and introduction of the ID.4 range of electric SUVs, has been one of the key components of this plan. By taking this action, Volkswagen was able to capitalize on the rising demand for electric vehicles, and the ID.4 has since emerged as the Volkswagen brand's and Volkswagen Group's best-selling electric vehicle.</w:t>
      </w:r>
    </w:p>
    <w:p w14:paraId="01720ACA" w14:textId="77777777" w:rsidR="002943A2" w:rsidRPr="002943A2" w:rsidRDefault="002943A2" w:rsidP="002A23D2">
      <w:pPr>
        <w:pStyle w:val="Paragrafoelenco"/>
        <w:tabs>
          <w:tab w:val="left" w:pos="5200"/>
        </w:tabs>
        <w:spacing w:line="480" w:lineRule="auto"/>
        <w:jc w:val="both"/>
        <w:outlineLvl w:val="0"/>
        <w:rPr>
          <w:rFonts w:ascii="Arial" w:hAnsi="Arial" w:cs="Arial"/>
        </w:rPr>
      </w:pPr>
      <w:r w:rsidRPr="002943A2">
        <w:rPr>
          <w:rFonts w:ascii="Arial" w:hAnsi="Arial" w:cs="Arial"/>
        </w:rPr>
        <w:t>Volkswagen's "Way to Zero" strategy includes a number of sustainability measures in addition to its emphasis on electric vehicles. This includes a target to achieve climate neutrality by 2050 and a 40% reduction in CO2 emissions by 2030. Volkswagen intends to sell at least 70% of its vehicles totally electrically in Europe and at least 50% of all new cars in China and North America in order to meet this goal.</w:t>
      </w:r>
    </w:p>
    <w:p w14:paraId="21BDF35C" w14:textId="626C5F74" w:rsidR="002943A2" w:rsidRPr="002943A2" w:rsidRDefault="002943A2" w:rsidP="002A23D2">
      <w:pPr>
        <w:pStyle w:val="Paragrafoelenco"/>
        <w:tabs>
          <w:tab w:val="left" w:pos="5200"/>
        </w:tabs>
        <w:spacing w:line="480" w:lineRule="auto"/>
        <w:jc w:val="both"/>
        <w:outlineLvl w:val="0"/>
        <w:rPr>
          <w:rFonts w:ascii="Arial" w:hAnsi="Arial" w:cs="Arial"/>
          <w:highlight w:val="yellow"/>
        </w:rPr>
      </w:pPr>
      <w:r w:rsidRPr="002943A2">
        <w:rPr>
          <w:rFonts w:ascii="Arial" w:hAnsi="Arial" w:cs="Arial"/>
        </w:rPr>
        <w:t xml:space="preserve">Volkswagen's corporate strategy has also placed a strong emphasis on enhancing productivity and lowering production costs. This has involved both measures to streamline the business's operations and the sale of non-core </w:t>
      </w:r>
      <w:r w:rsidRPr="002943A2">
        <w:rPr>
          <w:rFonts w:ascii="Arial" w:hAnsi="Arial" w:cs="Arial"/>
        </w:rPr>
        <w:lastRenderedPageBreak/>
        <w:t>business divisions. In order to remain competitive, Volkswagen has also released new models. In order to remain competitive in a market crowded with rivals, Volkswagen has mostly concentrated its corporate strategy over the last five years on increasing its position in the electric vehicle market, enhancing sustainability and economy, and launching new models.</w:t>
      </w:r>
    </w:p>
    <w:p w14:paraId="3E217520" w14:textId="7296D109" w:rsidR="00DE6B39" w:rsidRPr="002943A2" w:rsidRDefault="00F167BA" w:rsidP="002A23D2">
      <w:pPr>
        <w:pStyle w:val="Paragrafoelenco"/>
        <w:tabs>
          <w:tab w:val="left" w:pos="5200"/>
        </w:tabs>
        <w:spacing w:line="480" w:lineRule="auto"/>
        <w:jc w:val="both"/>
        <w:rPr>
          <w:rFonts w:ascii="Arial" w:hAnsi="Arial" w:cs="Arial"/>
          <w:b/>
          <w:bCs/>
        </w:rPr>
      </w:pPr>
      <w:r w:rsidRPr="002943A2">
        <w:rPr>
          <w:rFonts w:ascii="Arial" w:hAnsi="Arial" w:cs="Arial"/>
          <w:b/>
          <w:bCs/>
        </w:rPr>
        <w:t>Recommendations</w:t>
      </w:r>
    </w:p>
    <w:p w14:paraId="7581BCCD" w14:textId="77777777" w:rsidR="002943A2" w:rsidRPr="002943A2" w:rsidRDefault="002943A2" w:rsidP="002A23D2">
      <w:pPr>
        <w:pStyle w:val="Paragrafoelenco"/>
        <w:tabs>
          <w:tab w:val="left" w:pos="5200"/>
        </w:tabs>
        <w:spacing w:line="480" w:lineRule="auto"/>
        <w:jc w:val="both"/>
        <w:rPr>
          <w:rFonts w:ascii="Arial" w:hAnsi="Arial" w:cs="Arial"/>
        </w:rPr>
      </w:pPr>
      <w:r w:rsidRPr="002943A2">
        <w:rPr>
          <w:rFonts w:ascii="Arial" w:hAnsi="Arial" w:cs="Arial"/>
        </w:rPr>
        <w:t>One suggestion for Volkswagen's future environmental practices is to keep funding and growing its selection of electric vehicles. Global demand for electric cars is rising, and by concentrating on this market, Volkswagen may set itself apart from rivals and even acquire a competitive edge. Additionally, electric vehicles emit less carbon than other types of vehicles, which is in line with the company's sustainability objectives and may appeal to customers who value environmental responsibility.</w:t>
      </w:r>
    </w:p>
    <w:p w14:paraId="0D3506A0" w14:textId="77777777" w:rsidR="002943A2" w:rsidRPr="002943A2" w:rsidRDefault="002943A2" w:rsidP="002A23D2">
      <w:pPr>
        <w:pStyle w:val="Paragrafoelenco"/>
        <w:tabs>
          <w:tab w:val="left" w:pos="5200"/>
        </w:tabs>
        <w:spacing w:line="480" w:lineRule="auto"/>
        <w:jc w:val="both"/>
        <w:rPr>
          <w:rFonts w:ascii="Arial" w:hAnsi="Arial" w:cs="Arial"/>
        </w:rPr>
      </w:pPr>
    </w:p>
    <w:p w14:paraId="464BEF3B" w14:textId="77777777" w:rsidR="002943A2" w:rsidRPr="002943A2" w:rsidRDefault="002943A2" w:rsidP="002A23D2">
      <w:pPr>
        <w:pStyle w:val="Paragrafoelenco"/>
        <w:tabs>
          <w:tab w:val="left" w:pos="5200"/>
        </w:tabs>
        <w:spacing w:line="480" w:lineRule="auto"/>
        <w:jc w:val="both"/>
        <w:rPr>
          <w:rFonts w:ascii="Arial" w:hAnsi="Arial" w:cs="Arial"/>
        </w:rPr>
      </w:pPr>
    </w:p>
    <w:p w14:paraId="1EDE35B1" w14:textId="1140EABC" w:rsidR="002943A2" w:rsidRPr="002943A2" w:rsidRDefault="002943A2" w:rsidP="002A23D2">
      <w:pPr>
        <w:pStyle w:val="Paragrafoelenco"/>
        <w:tabs>
          <w:tab w:val="left" w:pos="5200"/>
        </w:tabs>
        <w:spacing w:line="480" w:lineRule="auto"/>
        <w:jc w:val="both"/>
        <w:rPr>
          <w:rFonts w:ascii="Arial" w:hAnsi="Arial" w:cs="Arial"/>
        </w:rPr>
      </w:pPr>
      <w:r w:rsidRPr="002943A2">
        <w:rPr>
          <w:rFonts w:ascii="Arial" w:hAnsi="Arial" w:cs="Arial"/>
        </w:rPr>
        <w:t>Volkswagen may also take into account joint ventures or other forms of collaboration with businesses or groups that have experience with electric vehicle technology or charging infrastructure in order to further strengthen its competitive position in the electric car industry. This might broaden the company's reach and market presence while also enabling access to new technology and resources.</w:t>
      </w:r>
    </w:p>
    <w:p w14:paraId="0279F81B" w14:textId="1C8ECF50" w:rsidR="002943A2" w:rsidRPr="002943A2" w:rsidRDefault="002943A2" w:rsidP="002A23D2">
      <w:pPr>
        <w:pStyle w:val="Paragrafoelenco"/>
        <w:tabs>
          <w:tab w:val="left" w:pos="5200"/>
        </w:tabs>
        <w:spacing w:line="480" w:lineRule="auto"/>
        <w:jc w:val="both"/>
        <w:rPr>
          <w:rFonts w:ascii="Arial" w:hAnsi="Arial" w:cs="Arial"/>
        </w:rPr>
      </w:pPr>
      <w:r w:rsidRPr="002943A2">
        <w:rPr>
          <w:rFonts w:ascii="Arial" w:hAnsi="Arial" w:cs="Arial"/>
        </w:rPr>
        <w:t xml:space="preserve">Volkswagen may also think about introducing supply chain management and more environmentally friendly production methods. This has the potential to not only assist the organization in achieving its sustainability objectives but also save expenses and boost productivity. The business could, for instance, consider incorporating eco-friendly products, cutting waste, and </w:t>
      </w:r>
      <w:r w:rsidR="00DF24F3" w:rsidRPr="002943A2">
        <w:rPr>
          <w:rFonts w:ascii="Arial" w:hAnsi="Arial" w:cs="Arial"/>
        </w:rPr>
        <w:t>utilizing</w:t>
      </w:r>
      <w:r w:rsidRPr="002943A2">
        <w:rPr>
          <w:rFonts w:ascii="Arial" w:hAnsi="Arial" w:cs="Arial"/>
        </w:rPr>
        <w:t xml:space="preserve"> renewable energy sources in its manufacturing facilities. By doing this, </w:t>
      </w:r>
      <w:r w:rsidRPr="002943A2">
        <w:rPr>
          <w:rFonts w:ascii="Arial" w:hAnsi="Arial" w:cs="Arial"/>
        </w:rPr>
        <w:lastRenderedPageBreak/>
        <w:t>Volkswagen can set itself apart as a responsible and sustainable business and perhaps draw in more environmentally sensitive customers.</w:t>
      </w:r>
    </w:p>
    <w:p w14:paraId="5B716952" w14:textId="457CD579" w:rsidR="002943A2" w:rsidRPr="002943A2" w:rsidRDefault="002943A2" w:rsidP="002A23D2">
      <w:pPr>
        <w:pStyle w:val="Paragrafoelenco"/>
        <w:tabs>
          <w:tab w:val="left" w:pos="5200"/>
        </w:tabs>
        <w:spacing w:line="480" w:lineRule="auto"/>
        <w:jc w:val="both"/>
        <w:rPr>
          <w:rFonts w:ascii="Arial" w:hAnsi="Arial" w:cs="Arial"/>
          <w:highlight w:val="yellow"/>
        </w:rPr>
      </w:pPr>
      <w:r w:rsidRPr="002943A2">
        <w:rPr>
          <w:rFonts w:ascii="Arial" w:hAnsi="Arial" w:cs="Arial"/>
        </w:rPr>
        <w:t>Volkswagen can also think about emphasizing and increasing its investments in corporate social responsibility and transparency. This may improve the company's reputation and brand image while also fostering trust with stakeholders and customers. This might entail actions like conducting community outreach and social impact projects, as well as regularly reporting on sustainability progress.</w:t>
      </w:r>
    </w:p>
    <w:p w14:paraId="24971322" w14:textId="77777777" w:rsidR="00DE6B39" w:rsidRPr="002943A2" w:rsidRDefault="00DE6B39" w:rsidP="002A23D2">
      <w:pPr>
        <w:pStyle w:val="Paragrafoelenco"/>
        <w:tabs>
          <w:tab w:val="left" w:pos="5200"/>
        </w:tabs>
        <w:spacing w:line="480" w:lineRule="auto"/>
        <w:jc w:val="both"/>
        <w:rPr>
          <w:rFonts w:ascii="Arial" w:hAnsi="Arial" w:cs="Arial"/>
          <w:highlight w:val="yellow"/>
        </w:rPr>
      </w:pPr>
    </w:p>
    <w:p w14:paraId="52C5D644" w14:textId="77777777" w:rsidR="00DE6B39" w:rsidRPr="002943A2" w:rsidRDefault="00DE6B39" w:rsidP="002A23D2">
      <w:pPr>
        <w:pStyle w:val="Paragrafoelenco"/>
        <w:tabs>
          <w:tab w:val="left" w:pos="5200"/>
        </w:tabs>
        <w:spacing w:line="480" w:lineRule="auto"/>
        <w:jc w:val="both"/>
        <w:rPr>
          <w:rFonts w:ascii="Arial" w:hAnsi="Arial" w:cs="Arial"/>
          <w:highlight w:val="yellow"/>
        </w:rPr>
      </w:pPr>
    </w:p>
    <w:p w14:paraId="744E14F6" w14:textId="77777777" w:rsidR="007C5542" w:rsidRDefault="007C5542" w:rsidP="002A23D2">
      <w:pPr>
        <w:pStyle w:val="Paragrafoelenco"/>
        <w:tabs>
          <w:tab w:val="left" w:pos="5200"/>
        </w:tabs>
        <w:spacing w:line="480" w:lineRule="auto"/>
        <w:jc w:val="both"/>
        <w:outlineLvl w:val="0"/>
        <w:rPr>
          <w:rFonts w:ascii="Arial" w:hAnsi="Arial" w:cs="Arial"/>
          <w:b/>
        </w:rPr>
      </w:pPr>
    </w:p>
    <w:p w14:paraId="41FAD3FF" w14:textId="77777777" w:rsidR="007C5542" w:rsidRDefault="007C5542" w:rsidP="002A23D2">
      <w:pPr>
        <w:pStyle w:val="Paragrafoelenco"/>
        <w:tabs>
          <w:tab w:val="left" w:pos="5200"/>
        </w:tabs>
        <w:spacing w:line="480" w:lineRule="auto"/>
        <w:jc w:val="both"/>
        <w:outlineLvl w:val="0"/>
        <w:rPr>
          <w:rFonts w:ascii="Arial" w:hAnsi="Arial" w:cs="Arial"/>
          <w:b/>
        </w:rPr>
      </w:pPr>
    </w:p>
    <w:p w14:paraId="0AB9E385" w14:textId="72870C96" w:rsidR="00DE6B39" w:rsidRPr="002943A2" w:rsidRDefault="00DE6B39" w:rsidP="002943A2">
      <w:pPr>
        <w:pStyle w:val="Paragrafoelenco"/>
        <w:tabs>
          <w:tab w:val="left" w:pos="5200"/>
        </w:tabs>
        <w:spacing w:line="480" w:lineRule="auto"/>
        <w:outlineLvl w:val="0"/>
        <w:rPr>
          <w:rFonts w:ascii="Arial" w:hAnsi="Arial" w:cs="Arial"/>
          <w:b/>
        </w:rPr>
      </w:pPr>
      <w:r w:rsidRPr="002943A2">
        <w:rPr>
          <w:rFonts w:ascii="Arial" w:hAnsi="Arial" w:cs="Arial"/>
          <w:b/>
        </w:rPr>
        <w:t>References</w:t>
      </w:r>
    </w:p>
    <w:p w14:paraId="185A1F9D" w14:textId="77777777" w:rsidR="00DE6B39" w:rsidRPr="002943A2" w:rsidRDefault="00DE6B39" w:rsidP="002943A2">
      <w:pPr>
        <w:pStyle w:val="Paragrafoelenco"/>
        <w:tabs>
          <w:tab w:val="left" w:pos="5200"/>
        </w:tabs>
        <w:spacing w:line="480" w:lineRule="auto"/>
        <w:rPr>
          <w:rFonts w:ascii="Arial" w:hAnsi="Arial" w:cs="Arial"/>
        </w:rPr>
      </w:pPr>
    </w:p>
    <w:p w14:paraId="547B89A6" w14:textId="77777777" w:rsidR="0061558D" w:rsidRPr="002943A2" w:rsidRDefault="0061558D" w:rsidP="002943A2">
      <w:pPr>
        <w:spacing w:line="480" w:lineRule="auto"/>
        <w:ind w:left="708"/>
        <w:rPr>
          <w:rFonts w:ascii="Arial" w:eastAsiaTheme="minorHAnsi" w:hAnsi="Arial" w:cs="Arial"/>
          <w:sz w:val="22"/>
          <w:szCs w:val="22"/>
          <w:lang w:val="en-US" w:eastAsia="en-US"/>
        </w:rPr>
      </w:pPr>
      <w:r w:rsidRPr="002943A2">
        <w:rPr>
          <w:rFonts w:ascii="Arial" w:eastAsiaTheme="minorHAnsi" w:hAnsi="Arial" w:cs="Arial"/>
          <w:sz w:val="22"/>
          <w:szCs w:val="22"/>
          <w:lang w:val="en-US" w:eastAsia="en-US"/>
        </w:rPr>
        <w:t>Johnson, G., Scholes, K., Angwin, D., Regner, P. and Whittington, R. (2020). </w:t>
      </w:r>
      <w:r w:rsidRPr="002943A2">
        <w:rPr>
          <w:rFonts w:ascii="Arial" w:eastAsiaTheme="minorHAnsi" w:hAnsi="Arial" w:cs="Arial"/>
          <w:i/>
          <w:sz w:val="22"/>
          <w:szCs w:val="22"/>
          <w:lang w:val="en-US" w:eastAsia="en-US"/>
        </w:rPr>
        <w:t>Exploring Strategy</w:t>
      </w:r>
      <w:r w:rsidRPr="002943A2">
        <w:rPr>
          <w:rFonts w:ascii="Arial" w:eastAsiaTheme="minorHAnsi" w:hAnsi="Arial" w:cs="Arial"/>
          <w:sz w:val="22"/>
          <w:szCs w:val="22"/>
          <w:lang w:val="en-US" w:eastAsia="en-US"/>
        </w:rPr>
        <w:t>: Text and Cases. 12th ed. Harlow, England: Pearson.</w:t>
      </w:r>
    </w:p>
    <w:p w14:paraId="225C8750" w14:textId="77777777" w:rsidR="00F167BA" w:rsidRPr="002943A2" w:rsidRDefault="00F167BA" w:rsidP="002943A2">
      <w:pPr>
        <w:spacing w:line="480" w:lineRule="auto"/>
        <w:rPr>
          <w:rFonts w:ascii="Arial" w:eastAsiaTheme="minorHAnsi" w:hAnsi="Arial" w:cs="Arial"/>
          <w:sz w:val="22"/>
          <w:szCs w:val="22"/>
          <w:lang w:val="en-US" w:eastAsia="en-US"/>
        </w:rPr>
      </w:pPr>
    </w:p>
    <w:p w14:paraId="52BFD204" w14:textId="77777777" w:rsidR="003C581A" w:rsidRPr="002943A2" w:rsidRDefault="00274699" w:rsidP="002943A2">
      <w:pPr>
        <w:spacing w:line="480" w:lineRule="auto"/>
        <w:ind w:firstLine="700"/>
        <w:rPr>
          <w:rFonts w:ascii="Arial" w:eastAsiaTheme="minorHAnsi" w:hAnsi="Arial" w:cs="Arial"/>
          <w:sz w:val="22"/>
          <w:szCs w:val="22"/>
          <w:lang w:val="en-US" w:eastAsia="en-US"/>
        </w:rPr>
      </w:pPr>
      <w:r w:rsidRPr="002943A2">
        <w:rPr>
          <w:rFonts w:ascii="Arial" w:eastAsiaTheme="minorHAnsi" w:hAnsi="Arial" w:cs="Arial"/>
          <w:sz w:val="22"/>
          <w:szCs w:val="22"/>
          <w:lang w:val="en-US" w:eastAsia="en-US"/>
        </w:rPr>
        <w:t>Volkswagen (2019). </w:t>
      </w:r>
      <w:r w:rsidRPr="002943A2">
        <w:rPr>
          <w:rFonts w:ascii="Arial" w:eastAsiaTheme="minorHAnsi" w:hAnsi="Arial" w:cs="Arial"/>
          <w:i/>
          <w:sz w:val="22"/>
          <w:szCs w:val="22"/>
          <w:lang w:val="en-US" w:eastAsia="en-US"/>
        </w:rPr>
        <w:t>Strategy</w:t>
      </w:r>
      <w:r w:rsidRPr="002943A2">
        <w:rPr>
          <w:rFonts w:ascii="Arial" w:eastAsiaTheme="minorHAnsi" w:hAnsi="Arial" w:cs="Arial"/>
          <w:sz w:val="22"/>
          <w:szCs w:val="22"/>
          <w:lang w:val="en-US" w:eastAsia="en-US"/>
        </w:rPr>
        <w:t>. [online] Volkswagen Newsroom. Available at:</w:t>
      </w:r>
    </w:p>
    <w:p w14:paraId="23E8C802" w14:textId="77777777" w:rsidR="00E6649B" w:rsidRPr="002943A2" w:rsidRDefault="002A23D2" w:rsidP="002943A2">
      <w:pPr>
        <w:spacing w:line="480" w:lineRule="auto"/>
        <w:ind w:left="700"/>
        <w:rPr>
          <w:rFonts w:ascii="Arial" w:eastAsiaTheme="minorHAnsi" w:hAnsi="Arial" w:cs="Arial"/>
          <w:sz w:val="22"/>
          <w:szCs w:val="22"/>
          <w:lang w:val="en-US" w:eastAsia="en-US"/>
        </w:rPr>
      </w:pPr>
      <w:hyperlink r:id="rId6" w:history="1">
        <w:r w:rsidR="003C581A" w:rsidRPr="002943A2">
          <w:rPr>
            <w:rStyle w:val="Collegamentoipertestuale"/>
            <w:rFonts w:ascii="Arial" w:hAnsi="Arial" w:cs="Arial"/>
            <w:sz w:val="22"/>
            <w:szCs w:val="22"/>
            <w:lang w:val="en-GB"/>
          </w:rPr>
          <w:t>https://www.volkswagen-newsroom.com/en/strategy-3912</w:t>
        </w:r>
      </w:hyperlink>
    </w:p>
    <w:p w14:paraId="344DC56D" w14:textId="77777777" w:rsidR="00F167BA" w:rsidRPr="002943A2" w:rsidRDefault="00F167BA" w:rsidP="002943A2">
      <w:pPr>
        <w:spacing w:line="480" w:lineRule="auto"/>
        <w:ind w:left="708"/>
        <w:rPr>
          <w:rFonts w:ascii="Arial" w:hAnsi="Arial" w:cs="Arial"/>
          <w:sz w:val="22"/>
          <w:szCs w:val="22"/>
          <w:lang w:val="en-GB"/>
        </w:rPr>
      </w:pPr>
    </w:p>
    <w:p w14:paraId="269BB221" w14:textId="77777777" w:rsidR="00FB0DBF" w:rsidRPr="002943A2" w:rsidRDefault="00FB0DBF" w:rsidP="002943A2">
      <w:pPr>
        <w:spacing w:line="480" w:lineRule="auto"/>
        <w:ind w:left="708"/>
        <w:rPr>
          <w:rStyle w:val="Collegamentoipertestuale"/>
          <w:rFonts w:ascii="Arial" w:hAnsi="Arial" w:cs="Arial"/>
          <w:sz w:val="22"/>
          <w:szCs w:val="22"/>
          <w:lang w:val="en-GB"/>
        </w:rPr>
      </w:pPr>
      <w:r w:rsidRPr="002943A2">
        <w:rPr>
          <w:rFonts w:ascii="Arial" w:eastAsiaTheme="minorHAnsi" w:hAnsi="Arial" w:cs="Arial"/>
          <w:sz w:val="22"/>
          <w:szCs w:val="22"/>
          <w:lang w:val="en-US" w:eastAsia="en-US"/>
        </w:rPr>
        <w:t>Deshler, R. (2021). </w:t>
      </w:r>
      <w:r w:rsidRPr="002943A2">
        <w:rPr>
          <w:rFonts w:ascii="Arial" w:eastAsiaTheme="minorHAnsi" w:hAnsi="Arial" w:cs="Arial"/>
          <w:i/>
          <w:sz w:val="22"/>
          <w:szCs w:val="22"/>
          <w:lang w:val="en-US" w:eastAsia="en-US"/>
        </w:rPr>
        <w:t>Council Post: Rethinking Cost Leadership Strategies</w:t>
      </w:r>
      <w:r w:rsidRPr="002943A2">
        <w:rPr>
          <w:rFonts w:ascii="Arial" w:eastAsiaTheme="minorHAnsi" w:hAnsi="Arial" w:cs="Arial"/>
          <w:sz w:val="22"/>
          <w:szCs w:val="22"/>
          <w:lang w:val="en-US" w:eastAsia="en-US"/>
        </w:rPr>
        <w:t>. [online] Forbes. Available at:</w:t>
      </w:r>
      <w:r w:rsidRPr="002943A2">
        <w:rPr>
          <w:rFonts w:ascii="Arial" w:hAnsi="Arial" w:cs="Arial"/>
          <w:color w:val="747F8B"/>
          <w:sz w:val="22"/>
          <w:szCs w:val="22"/>
          <w:shd w:val="clear" w:color="auto" w:fill="E3E8EE"/>
          <w:lang w:val="en-GB"/>
        </w:rPr>
        <w:t xml:space="preserve"> </w:t>
      </w:r>
      <w:hyperlink r:id="rId7" w:history="1">
        <w:r w:rsidRPr="002943A2">
          <w:rPr>
            <w:rStyle w:val="Collegamentoipertestuale"/>
            <w:rFonts w:ascii="Arial" w:hAnsi="Arial" w:cs="Arial"/>
            <w:sz w:val="22"/>
            <w:szCs w:val="22"/>
            <w:lang w:val="en-GB"/>
          </w:rPr>
          <w:t>https://www.forbes.com/sites/forbescoachescouncil/2021/05/21/rethinking-cost-leadership-strategies/?sh=c608383c6f8e</w:t>
        </w:r>
      </w:hyperlink>
      <w:r w:rsidRPr="002943A2">
        <w:rPr>
          <w:rStyle w:val="Collegamentoipertestuale"/>
          <w:rFonts w:ascii="Arial" w:hAnsi="Arial" w:cs="Arial"/>
          <w:sz w:val="22"/>
          <w:szCs w:val="22"/>
          <w:lang w:val="en-GB"/>
        </w:rPr>
        <w:t>.</w:t>
      </w:r>
    </w:p>
    <w:p w14:paraId="3E0D5310" w14:textId="77777777" w:rsidR="00F167BA" w:rsidRPr="002943A2" w:rsidRDefault="00F167BA" w:rsidP="002943A2">
      <w:pPr>
        <w:spacing w:line="480" w:lineRule="auto"/>
        <w:ind w:left="708"/>
        <w:rPr>
          <w:rFonts w:ascii="Arial" w:hAnsi="Arial" w:cs="Arial"/>
          <w:sz w:val="22"/>
          <w:szCs w:val="22"/>
          <w:lang w:val="en-GB"/>
        </w:rPr>
      </w:pPr>
    </w:p>
    <w:p w14:paraId="203853B2" w14:textId="6BBC5951" w:rsidR="00B079DC" w:rsidRPr="002943A2" w:rsidRDefault="00B079DC" w:rsidP="002943A2">
      <w:pPr>
        <w:spacing w:line="480" w:lineRule="auto"/>
        <w:ind w:left="708"/>
        <w:rPr>
          <w:rFonts w:ascii="Arial" w:eastAsiaTheme="minorHAnsi" w:hAnsi="Arial" w:cs="Arial"/>
          <w:sz w:val="22"/>
          <w:szCs w:val="22"/>
          <w:lang w:val="en-US" w:eastAsia="en-US"/>
        </w:rPr>
      </w:pPr>
      <w:r w:rsidRPr="002943A2">
        <w:rPr>
          <w:rFonts w:ascii="Arial" w:eastAsiaTheme="minorHAnsi" w:hAnsi="Arial" w:cs="Arial"/>
          <w:sz w:val="22"/>
          <w:szCs w:val="22"/>
          <w:lang w:val="en-US" w:eastAsia="en-US"/>
        </w:rPr>
        <w:lastRenderedPageBreak/>
        <w:t>LöserF., ZarnekowR. and GómezJ.M. (2015). </w:t>
      </w:r>
      <w:r w:rsidRPr="002943A2">
        <w:rPr>
          <w:rFonts w:ascii="Arial" w:eastAsiaTheme="minorHAnsi" w:hAnsi="Arial" w:cs="Arial"/>
          <w:i/>
          <w:sz w:val="22"/>
          <w:szCs w:val="22"/>
          <w:lang w:val="en-US" w:eastAsia="en-US"/>
        </w:rPr>
        <w:t xml:space="preserve">Strategic information systems management for environmental </w:t>
      </w:r>
      <w:r w:rsidR="00DF24F3" w:rsidRPr="002943A2">
        <w:rPr>
          <w:rFonts w:ascii="Arial" w:eastAsiaTheme="minorHAnsi" w:hAnsi="Arial" w:cs="Arial"/>
          <w:i/>
          <w:sz w:val="22"/>
          <w:szCs w:val="22"/>
          <w:lang w:val="en-US" w:eastAsia="en-US"/>
        </w:rPr>
        <w:t>sustainability:</w:t>
      </w:r>
      <w:r w:rsidRPr="002943A2">
        <w:rPr>
          <w:rFonts w:ascii="Arial" w:eastAsiaTheme="minorHAnsi" w:hAnsi="Arial" w:cs="Arial"/>
          <w:i/>
          <w:sz w:val="22"/>
          <w:szCs w:val="22"/>
          <w:lang w:val="en-US" w:eastAsia="en-US"/>
        </w:rPr>
        <w:t xml:space="preserve"> enhancing firm competitiveness with Green IS</w:t>
      </w:r>
      <w:r w:rsidRPr="002943A2">
        <w:rPr>
          <w:rFonts w:ascii="Arial" w:eastAsiaTheme="minorHAnsi" w:hAnsi="Arial" w:cs="Arial"/>
          <w:sz w:val="22"/>
          <w:szCs w:val="22"/>
          <w:lang w:val="en-US" w:eastAsia="en-US"/>
        </w:rPr>
        <w:t>. Berlin: Universitätsverlag der TU Berlin.</w:t>
      </w:r>
    </w:p>
    <w:p w14:paraId="2BEFA710" w14:textId="77777777" w:rsidR="003C581A" w:rsidRPr="002943A2" w:rsidRDefault="00B347BA" w:rsidP="002943A2">
      <w:pPr>
        <w:spacing w:line="480" w:lineRule="auto"/>
        <w:rPr>
          <w:rFonts w:ascii="Arial" w:hAnsi="Arial" w:cs="Arial"/>
          <w:sz w:val="22"/>
          <w:szCs w:val="22"/>
          <w:lang w:val="en-GB"/>
        </w:rPr>
      </w:pPr>
      <w:r w:rsidRPr="002943A2">
        <w:rPr>
          <w:rFonts w:ascii="Arial" w:hAnsi="Arial" w:cs="Arial"/>
          <w:sz w:val="22"/>
          <w:szCs w:val="22"/>
          <w:lang w:val="en-GB"/>
        </w:rPr>
        <w:tab/>
      </w:r>
    </w:p>
    <w:p w14:paraId="23E8CAA9" w14:textId="1BBDD425" w:rsidR="00B347BA" w:rsidRPr="002943A2" w:rsidRDefault="00B347BA" w:rsidP="002943A2">
      <w:pPr>
        <w:spacing w:line="480" w:lineRule="auto"/>
        <w:ind w:left="708"/>
        <w:rPr>
          <w:rFonts w:ascii="Arial" w:eastAsiaTheme="minorHAnsi" w:hAnsi="Arial" w:cs="Arial"/>
          <w:sz w:val="22"/>
          <w:szCs w:val="22"/>
          <w:lang w:val="en-US" w:eastAsia="en-US"/>
        </w:rPr>
      </w:pPr>
      <w:r w:rsidRPr="002943A2">
        <w:rPr>
          <w:rFonts w:ascii="Arial" w:hAnsi="Arial" w:cs="Arial"/>
          <w:sz w:val="22"/>
          <w:szCs w:val="22"/>
          <w:lang w:val="en-GB"/>
        </w:rPr>
        <w:tab/>
      </w:r>
      <w:r w:rsidRPr="002943A2">
        <w:rPr>
          <w:rFonts w:ascii="Arial" w:hAnsi="Arial" w:cs="Arial"/>
          <w:sz w:val="22"/>
          <w:szCs w:val="22"/>
          <w:lang w:val="en-GB"/>
        </w:rPr>
        <w:br/>
      </w:r>
      <w:r w:rsidRPr="002943A2">
        <w:rPr>
          <w:rFonts w:ascii="Arial" w:eastAsiaTheme="minorHAnsi" w:hAnsi="Arial" w:cs="Arial"/>
          <w:sz w:val="22"/>
          <w:szCs w:val="22"/>
          <w:lang w:val="en-US" w:eastAsia="en-US"/>
        </w:rPr>
        <w:t>Porter, M.E. (1985). </w:t>
      </w:r>
      <w:r w:rsidRPr="002943A2">
        <w:rPr>
          <w:rFonts w:ascii="Arial" w:eastAsiaTheme="minorHAnsi" w:hAnsi="Arial" w:cs="Arial"/>
          <w:i/>
          <w:sz w:val="22"/>
          <w:szCs w:val="22"/>
          <w:lang w:val="en-US" w:eastAsia="en-US"/>
        </w:rPr>
        <w:t xml:space="preserve">Competitive </w:t>
      </w:r>
      <w:r w:rsidR="00DF24F3" w:rsidRPr="002943A2">
        <w:rPr>
          <w:rFonts w:ascii="Arial" w:eastAsiaTheme="minorHAnsi" w:hAnsi="Arial" w:cs="Arial"/>
          <w:i/>
          <w:sz w:val="22"/>
          <w:szCs w:val="22"/>
          <w:lang w:val="en-US" w:eastAsia="en-US"/>
        </w:rPr>
        <w:t>advantage</w:t>
      </w:r>
      <w:r w:rsidR="00DF24F3" w:rsidRPr="002943A2">
        <w:rPr>
          <w:rFonts w:ascii="Arial" w:eastAsiaTheme="minorHAnsi" w:hAnsi="Arial" w:cs="Arial"/>
          <w:sz w:val="22"/>
          <w:szCs w:val="22"/>
          <w:lang w:val="en-US" w:eastAsia="en-US"/>
        </w:rPr>
        <w:t>:</w:t>
      </w:r>
      <w:r w:rsidRPr="002943A2">
        <w:rPr>
          <w:rFonts w:ascii="Arial" w:eastAsiaTheme="minorHAnsi" w:hAnsi="Arial" w:cs="Arial"/>
          <w:sz w:val="22"/>
          <w:szCs w:val="22"/>
          <w:lang w:val="en-US" w:eastAsia="en-US"/>
        </w:rPr>
        <w:t xml:space="preserve"> creating and sustaining superior </w:t>
      </w:r>
      <w:r w:rsidR="00DF24F3" w:rsidRPr="002943A2">
        <w:rPr>
          <w:rFonts w:ascii="Arial" w:eastAsiaTheme="minorHAnsi" w:hAnsi="Arial" w:cs="Arial"/>
          <w:sz w:val="22"/>
          <w:szCs w:val="22"/>
          <w:lang w:val="en-US" w:eastAsia="en-US"/>
        </w:rPr>
        <w:t>performance:</w:t>
      </w:r>
      <w:r w:rsidRPr="002943A2">
        <w:rPr>
          <w:rFonts w:ascii="Arial" w:eastAsiaTheme="minorHAnsi" w:hAnsi="Arial" w:cs="Arial"/>
          <w:sz w:val="22"/>
          <w:szCs w:val="22"/>
          <w:lang w:val="en-US" w:eastAsia="en-US"/>
        </w:rPr>
        <w:t xml:space="preserve"> with a new introduction. New York: Free Press.</w:t>
      </w:r>
    </w:p>
    <w:p w14:paraId="34B37190" w14:textId="77777777" w:rsidR="00B347BA" w:rsidRPr="002943A2" w:rsidRDefault="00B347BA" w:rsidP="002943A2">
      <w:pPr>
        <w:spacing w:line="480" w:lineRule="auto"/>
        <w:rPr>
          <w:rFonts w:ascii="Arial" w:eastAsiaTheme="minorHAnsi" w:hAnsi="Arial" w:cs="Arial"/>
          <w:sz w:val="22"/>
          <w:szCs w:val="22"/>
          <w:lang w:val="en-US" w:eastAsia="en-US"/>
        </w:rPr>
      </w:pPr>
    </w:p>
    <w:p w14:paraId="631875AE" w14:textId="40463B06" w:rsidR="00005F59" w:rsidRPr="002943A2" w:rsidRDefault="00005F59" w:rsidP="002943A2">
      <w:pPr>
        <w:spacing w:line="480" w:lineRule="auto"/>
        <w:ind w:left="708"/>
        <w:rPr>
          <w:rFonts w:ascii="Arial" w:eastAsiaTheme="minorHAnsi" w:hAnsi="Arial" w:cs="Arial"/>
          <w:sz w:val="22"/>
          <w:szCs w:val="22"/>
          <w:lang w:val="en-US" w:eastAsia="en-US"/>
        </w:rPr>
      </w:pPr>
      <w:r w:rsidRPr="002943A2">
        <w:rPr>
          <w:rFonts w:ascii="Arial" w:eastAsiaTheme="minorHAnsi" w:hAnsi="Arial" w:cs="Arial"/>
          <w:sz w:val="22"/>
          <w:szCs w:val="22"/>
          <w:lang w:val="en-US" w:eastAsia="en-US"/>
        </w:rPr>
        <w:t xml:space="preserve">Rieger, F., Japie Benadé, Nieuwenhuizen, V. and Institute </w:t>
      </w:r>
      <w:r w:rsidR="00DF24F3" w:rsidRPr="002943A2">
        <w:rPr>
          <w:rFonts w:ascii="Arial" w:eastAsiaTheme="minorHAnsi" w:hAnsi="Arial" w:cs="Arial"/>
          <w:sz w:val="22"/>
          <w:szCs w:val="22"/>
          <w:lang w:val="en-US" w:eastAsia="en-US"/>
        </w:rPr>
        <w:t>of</w:t>
      </w:r>
      <w:r w:rsidRPr="002943A2">
        <w:rPr>
          <w:rFonts w:ascii="Arial" w:eastAsiaTheme="minorHAnsi" w:hAnsi="Arial" w:cs="Arial"/>
          <w:sz w:val="22"/>
          <w:szCs w:val="22"/>
          <w:lang w:val="en-US" w:eastAsia="en-US"/>
        </w:rPr>
        <w:t xml:space="preserve"> Certified Bookkeepers (South Africa (2016). </w:t>
      </w:r>
      <w:r w:rsidRPr="002943A2">
        <w:rPr>
          <w:rFonts w:ascii="Arial" w:eastAsiaTheme="minorHAnsi" w:hAnsi="Arial" w:cs="Arial"/>
          <w:i/>
          <w:sz w:val="22"/>
          <w:szCs w:val="22"/>
          <w:lang w:val="en-US" w:eastAsia="en-US"/>
        </w:rPr>
        <w:t xml:space="preserve">Corporate strategy. Textbook. </w:t>
      </w:r>
      <w:r w:rsidRPr="002943A2">
        <w:rPr>
          <w:rFonts w:ascii="Arial" w:eastAsiaTheme="minorHAnsi" w:hAnsi="Arial" w:cs="Arial"/>
          <w:sz w:val="22"/>
          <w:szCs w:val="22"/>
          <w:lang w:val="en-US" w:eastAsia="en-US"/>
        </w:rPr>
        <w:t>Cape Town, South Africa: Edge Learning Media.</w:t>
      </w:r>
    </w:p>
    <w:p w14:paraId="3C678248" w14:textId="77777777" w:rsidR="00BC28C8" w:rsidRPr="002943A2" w:rsidRDefault="00BC28C8" w:rsidP="002943A2">
      <w:pPr>
        <w:spacing w:line="480" w:lineRule="auto"/>
        <w:ind w:left="708"/>
        <w:rPr>
          <w:rFonts w:ascii="Arial" w:eastAsiaTheme="minorHAnsi" w:hAnsi="Arial" w:cs="Arial"/>
          <w:sz w:val="22"/>
          <w:szCs w:val="22"/>
          <w:lang w:val="en-US" w:eastAsia="en-US"/>
        </w:rPr>
      </w:pPr>
    </w:p>
    <w:p w14:paraId="69FDD779" w14:textId="77777777" w:rsidR="00BC28C8" w:rsidRPr="002943A2" w:rsidRDefault="00BC28C8" w:rsidP="002943A2">
      <w:pPr>
        <w:spacing w:line="480" w:lineRule="auto"/>
        <w:ind w:left="708"/>
        <w:rPr>
          <w:rFonts w:ascii="Arial" w:eastAsiaTheme="minorHAnsi" w:hAnsi="Arial" w:cs="Arial"/>
          <w:sz w:val="22"/>
          <w:szCs w:val="22"/>
          <w:lang w:val="en-US" w:eastAsia="en-US"/>
        </w:rPr>
      </w:pPr>
      <w:r w:rsidRPr="002943A2">
        <w:rPr>
          <w:rFonts w:ascii="Arial" w:eastAsiaTheme="minorHAnsi" w:hAnsi="Arial" w:cs="Arial"/>
          <w:sz w:val="22"/>
          <w:szCs w:val="22"/>
          <w:lang w:val="en-US" w:eastAsia="en-US"/>
        </w:rPr>
        <w:t>Volkswagen Newsroom. (2019). </w:t>
      </w:r>
      <w:r w:rsidRPr="002943A2">
        <w:rPr>
          <w:rFonts w:ascii="Arial" w:eastAsiaTheme="minorHAnsi" w:hAnsi="Arial" w:cs="Arial"/>
          <w:i/>
          <w:sz w:val="22"/>
          <w:szCs w:val="22"/>
          <w:lang w:val="en-US" w:eastAsia="en-US"/>
        </w:rPr>
        <w:t>Corporate strategy.</w:t>
      </w:r>
      <w:r w:rsidRPr="002943A2">
        <w:rPr>
          <w:rFonts w:ascii="Arial" w:eastAsiaTheme="minorHAnsi" w:hAnsi="Arial" w:cs="Arial"/>
          <w:sz w:val="22"/>
          <w:szCs w:val="22"/>
          <w:lang w:val="en-US" w:eastAsia="en-US"/>
        </w:rPr>
        <w:t xml:space="preserve"> [online] Available at: </w:t>
      </w:r>
      <w:hyperlink r:id="rId8" w:history="1">
        <w:r w:rsidRPr="002943A2">
          <w:rPr>
            <w:rStyle w:val="Collegamentoipertestuale"/>
            <w:rFonts w:ascii="Arial" w:eastAsiaTheme="minorHAnsi" w:hAnsi="Arial" w:cs="Arial"/>
            <w:sz w:val="22"/>
            <w:szCs w:val="22"/>
            <w:lang w:val="en-US" w:eastAsia="en-US"/>
          </w:rPr>
          <w:t>https://www.volkswagen-newsroom.com/en/volkswagen-id4-pro-4motion-15130/corporate-strategy-15139</w:t>
        </w:r>
      </w:hyperlink>
      <w:r w:rsidRPr="002943A2">
        <w:rPr>
          <w:rFonts w:ascii="Arial" w:eastAsiaTheme="minorHAnsi" w:hAnsi="Arial" w:cs="Arial"/>
          <w:sz w:val="22"/>
          <w:szCs w:val="22"/>
          <w:lang w:val="en-US" w:eastAsia="en-US"/>
        </w:rPr>
        <w:t>.</w:t>
      </w:r>
    </w:p>
    <w:p w14:paraId="4A403C8F" w14:textId="77777777" w:rsidR="006D0CCB" w:rsidRPr="002943A2" w:rsidRDefault="006D0CCB" w:rsidP="002943A2">
      <w:pPr>
        <w:spacing w:line="480" w:lineRule="auto"/>
        <w:ind w:left="708"/>
        <w:rPr>
          <w:rFonts w:ascii="Arial" w:eastAsiaTheme="minorHAnsi" w:hAnsi="Arial" w:cs="Arial"/>
          <w:sz w:val="22"/>
          <w:szCs w:val="22"/>
          <w:lang w:val="en-US" w:eastAsia="en-US"/>
        </w:rPr>
      </w:pPr>
    </w:p>
    <w:p w14:paraId="1D60209A" w14:textId="77777777" w:rsidR="006D0CCB" w:rsidRPr="002943A2" w:rsidRDefault="006D0CCB" w:rsidP="002943A2">
      <w:pPr>
        <w:spacing w:line="480" w:lineRule="auto"/>
        <w:ind w:left="708"/>
        <w:rPr>
          <w:rStyle w:val="Collegamentoipertestuale"/>
          <w:rFonts w:ascii="Arial" w:eastAsiaTheme="minorHAnsi" w:hAnsi="Arial" w:cs="Arial"/>
          <w:sz w:val="22"/>
          <w:szCs w:val="22"/>
          <w:lang w:val="en-US" w:eastAsia="en-US"/>
        </w:rPr>
      </w:pPr>
      <w:r w:rsidRPr="002943A2">
        <w:rPr>
          <w:rFonts w:ascii="Arial" w:eastAsiaTheme="minorHAnsi" w:hAnsi="Arial" w:cs="Arial"/>
          <w:sz w:val="22"/>
          <w:szCs w:val="22"/>
          <w:lang w:val="en-US" w:eastAsia="en-US"/>
        </w:rPr>
        <w:t>Volkswagenag.com. (2018). </w:t>
      </w:r>
      <w:r w:rsidRPr="002943A2">
        <w:rPr>
          <w:rFonts w:ascii="Arial" w:eastAsiaTheme="minorHAnsi" w:hAnsi="Arial" w:cs="Arial"/>
          <w:i/>
          <w:sz w:val="22"/>
          <w:szCs w:val="22"/>
          <w:lang w:val="en-US" w:eastAsia="en-US"/>
        </w:rPr>
        <w:t>Annual Reports</w:t>
      </w:r>
      <w:r w:rsidRPr="002943A2">
        <w:rPr>
          <w:rFonts w:ascii="Arial" w:eastAsiaTheme="minorHAnsi" w:hAnsi="Arial" w:cs="Arial"/>
          <w:sz w:val="22"/>
          <w:szCs w:val="22"/>
          <w:lang w:val="en-US" w:eastAsia="en-US"/>
        </w:rPr>
        <w:t>. [online] Available at:</w:t>
      </w:r>
      <w:r w:rsidRPr="002943A2">
        <w:rPr>
          <w:rFonts w:ascii="Arial" w:hAnsi="Arial" w:cs="Arial"/>
          <w:color w:val="747F8B"/>
          <w:sz w:val="22"/>
          <w:szCs w:val="22"/>
          <w:shd w:val="clear" w:color="auto" w:fill="E3E8EE"/>
          <w:lang w:val="en-GB"/>
        </w:rPr>
        <w:t xml:space="preserve"> </w:t>
      </w:r>
      <w:r w:rsidRPr="002943A2">
        <w:rPr>
          <w:rStyle w:val="Collegamentoipertestuale"/>
          <w:rFonts w:ascii="Arial" w:eastAsiaTheme="minorHAnsi" w:hAnsi="Arial" w:cs="Arial"/>
          <w:sz w:val="22"/>
          <w:szCs w:val="22"/>
          <w:lang w:val="en-US" w:eastAsia="en-US"/>
        </w:rPr>
        <w:t>https://www.volkswagenag.com/en/InvestorRelations/news-and-publications/Annual_Reports.html.</w:t>
      </w:r>
    </w:p>
    <w:p w14:paraId="0BCF87F2" w14:textId="77777777" w:rsidR="006D0CCB" w:rsidRPr="002943A2" w:rsidRDefault="006D0CCB" w:rsidP="002943A2">
      <w:pPr>
        <w:spacing w:line="480" w:lineRule="auto"/>
        <w:ind w:left="708"/>
        <w:rPr>
          <w:rFonts w:ascii="Arial" w:eastAsiaTheme="minorHAnsi" w:hAnsi="Arial" w:cs="Arial"/>
          <w:sz w:val="22"/>
          <w:szCs w:val="22"/>
          <w:lang w:val="en-GB" w:eastAsia="en-US"/>
        </w:rPr>
      </w:pPr>
    </w:p>
    <w:p w14:paraId="339EF3C8" w14:textId="77777777" w:rsidR="00052EEB" w:rsidRPr="002943A2" w:rsidRDefault="00052EEB" w:rsidP="002943A2">
      <w:pPr>
        <w:spacing w:line="480" w:lineRule="auto"/>
        <w:ind w:left="708"/>
        <w:rPr>
          <w:rStyle w:val="Collegamentoipertestuale"/>
          <w:rFonts w:ascii="Arial" w:eastAsiaTheme="minorHAnsi" w:hAnsi="Arial" w:cs="Arial"/>
          <w:sz w:val="22"/>
          <w:szCs w:val="22"/>
          <w:lang w:val="en-US" w:eastAsia="en-US"/>
        </w:rPr>
      </w:pPr>
      <w:r w:rsidRPr="002943A2">
        <w:rPr>
          <w:rFonts w:ascii="Arial" w:eastAsiaTheme="minorHAnsi" w:hAnsi="Arial" w:cs="Arial"/>
          <w:sz w:val="22"/>
          <w:szCs w:val="22"/>
          <w:lang w:val="en-US" w:eastAsia="en-US"/>
        </w:rPr>
        <w:t xml:space="preserve">Schmitt, B. (2016). Volkswagen’s Brand Strategy: Finally, Something That Makes Some Sense. [online] Forbes. Available at: </w:t>
      </w:r>
      <w:hyperlink r:id="rId9" w:history="1">
        <w:r w:rsidRPr="002943A2">
          <w:rPr>
            <w:rStyle w:val="Collegamentoipertestuale"/>
            <w:rFonts w:ascii="Arial" w:eastAsiaTheme="minorHAnsi" w:hAnsi="Arial" w:cs="Arial"/>
            <w:sz w:val="22"/>
            <w:szCs w:val="22"/>
            <w:lang w:val="en-US" w:eastAsia="en-US"/>
          </w:rPr>
          <w:t>https://www.forbes.com/sites/bertelschmitt/2016/11/23/volkswagens-brand-strategy-finally-something-that-makes-some-sense/?sh=ce2184562e41</w:t>
        </w:r>
      </w:hyperlink>
      <w:r w:rsidRPr="002943A2">
        <w:rPr>
          <w:rStyle w:val="Collegamentoipertestuale"/>
          <w:rFonts w:ascii="Arial" w:eastAsiaTheme="minorHAnsi" w:hAnsi="Arial" w:cs="Arial"/>
          <w:sz w:val="22"/>
          <w:szCs w:val="22"/>
          <w:lang w:val="en-US" w:eastAsia="en-US"/>
        </w:rPr>
        <w:t xml:space="preserve">. </w:t>
      </w:r>
    </w:p>
    <w:p w14:paraId="73FB0137" w14:textId="77777777" w:rsidR="003C5FD7" w:rsidRPr="002943A2" w:rsidRDefault="003C5FD7" w:rsidP="002943A2">
      <w:pPr>
        <w:spacing w:line="480" w:lineRule="auto"/>
        <w:ind w:left="708"/>
        <w:rPr>
          <w:rStyle w:val="Collegamentoipertestuale"/>
          <w:rFonts w:ascii="Arial" w:eastAsiaTheme="minorHAnsi" w:hAnsi="Arial" w:cs="Arial"/>
          <w:sz w:val="22"/>
          <w:szCs w:val="22"/>
          <w:lang w:val="en-US" w:eastAsia="en-US"/>
        </w:rPr>
      </w:pPr>
    </w:p>
    <w:p w14:paraId="7F6A98B5" w14:textId="77777777" w:rsidR="003C5FD7" w:rsidRPr="002943A2" w:rsidRDefault="003C5FD7" w:rsidP="006C1F7D">
      <w:pPr>
        <w:spacing w:line="480" w:lineRule="auto"/>
        <w:ind w:left="700" w:firstLine="8"/>
        <w:rPr>
          <w:rFonts w:ascii="Arial" w:eastAsiaTheme="minorHAnsi" w:hAnsi="Arial" w:cs="Arial"/>
          <w:sz w:val="22"/>
          <w:szCs w:val="22"/>
          <w:lang w:val="en-US" w:eastAsia="en-US"/>
        </w:rPr>
      </w:pPr>
      <w:r w:rsidRPr="002943A2">
        <w:rPr>
          <w:rFonts w:ascii="Arial" w:eastAsiaTheme="minorHAnsi" w:hAnsi="Arial" w:cs="Arial"/>
          <w:sz w:val="22"/>
          <w:szCs w:val="22"/>
          <w:lang w:val="en-US" w:eastAsia="en-US"/>
        </w:rPr>
        <w:t>Schmid, V. (2005). </w:t>
      </w:r>
      <w:r w:rsidRPr="002943A2">
        <w:rPr>
          <w:rFonts w:ascii="Arial" w:eastAsiaTheme="minorHAnsi" w:hAnsi="Arial" w:cs="Arial"/>
          <w:i/>
          <w:sz w:val="22"/>
          <w:szCs w:val="22"/>
          <w:lang w:val="en-US" w:eastAsia="en-US"/>
        </w:rPr>
        <w:t>Branding, Positioning and Segmentation at Volkswagen</w:t>
      </w:r>
      <w:r w:rsidRPr="002943A2">
        <w:rPr>
          <w:rFonts w:ascii="Arial" w:eastAsiaTheme="minorHAnsi" w:hAnsi="Arial" w:cs="Arial"/>
          <w:sz w:val="22"/>
          <w:szCs w:val="22"/>
          <w:lang w:val="en-US" w:eastAsia="en-US"/>
        </w:rPr>
        <w:t>. GRIN Verlag.</w:t>
      </w:r>
    </w:p>
    <w:p w14:paraId="3771502A" w14:textId="77777777" w:rsidR="003C5FD7" w:rsidRPr="002943A2" w:rsidRDefault="003C5FD7" w:rsidP="002943A2">
      <w:pPr>
        <w:spacing w:line="480" w:lineRule="auto"/>
        <w:ind w:left="708"/>
        <w:rPr>
          <w:rStyle w:val="Collegamentoipertestuale"/>
          <w:rFonts w:ascii="Arial" w:eastAsiaTheme="minorHAnsi" w:hAnsi="Arial" w:cs="Arial"/>
          <w:sz w:val="22"/>
          <w:szCs w:val="22"/>
          <w:lang w:val="en-US" w:eastAsia="en-US"/>
        </w:rPr>
      </w:pPr>
    </w:p>
    <w:p w14:paraId="111D3134" w14:textId="77777777" w:rsidR="008751BF" w:rsidRPr="002943A2" w:rsidRDefault="008751BF" w:rsidP="002943A2">
      <w:pPr>
        <w:spacing w:line="480" w:lineRule="auto"/>
        <w:ind w:left="700"/>
        <w:rPr>
          <w:rFonts w:ascii="Arial" w:eastAsiaTheme="minorHAnsi" w:hAnsi="Arial" w:cs="Arial"/>
          <w:sz w:val="22"/>
          <w:szCs w:val="22"/>
          <w:lang w:val="en-US" w:eastAsia="en-US"/>
        </w:rPr>
      </w:pPr>
      <w:r w:rsidRPr="002943A2">
        <w:rPr>
          <w:rFonts w:ascii="Arial" w:eastAsiaTheme="minorHAnsi" w:hAnsi="Arial" w:cs="Arial"/>
          <w:sz w:val="22"/>
          <w:szCs w:val="22"/>
          <w:lang w:val="en-US" w:eastAsia="en-US"/>
        </w:rPr>
        <w:lastRenderedPageBreak/>
        <w:t xml:space="preserve">Vega, G. (2017). </w:t>
      </w:r>
      <w:r w:rsidRPr="002943A2">
        <w:rPr>
          <w:rFonts w:ascii="Arial" w:eastAsiaTheme="minorHAnsi" w:hAnsi="Arial" w:cs="Arial"/>
          <w:i/>
          <w:sz w:val="22"/>
          <w:szCs w:val="22"/>
          <w:lang w:val="en-US" w:eastAsia="en-US"/>
        </w:rPr>
        <w:t>Volkswagen. Business and Professional Ethics Journal</w:t>
      </w:r>
      <w:r w:rsidRPr="002943A2">
        <w:rPr>
          <w:rFonts w:ascii="Arial" w:eastAsiaTheme="minorHAnsi" w:hAnsi="Arial" w:cs="Arial"/>
          <w:sz w:val="22"/>
          <w:szCs w:val="22"/>
          <w:lang w:val="en-US" w:eastAsia="en-US"/>
        </w:rPr>
        <w:t>, 36(3), pp.285–296. doi:10.5840/bpej20179661.</w:t>
      </w:r>
    </w:p>
    <w:p w14:paraId="27F5587B" w14:textId="77777777" w:rsidR="00052EEB" w:rsidRPr="002943A2" w:rsidRDefault="00CF1417" w:rsidP="002943A2">
      <w:pPr>
        <w:spacing w:line="480" w:lineRule="auto"/>
        <w:rPr>
          <w:rFonts w:ascii="Arial" w:hAnsi="Arial" w:cs="Arial"/>
          <w:sz w:val="22"/>
          <w:szCs w:val="22"/>
          <w:lang w:val="en-US"/>
        </w:rPr>
      </w:pPr>
      <w:r w:rsidRPr="002943A2">
        <w:rPr>
          <w:rFonts w:ascii="Arial" w:hAnsi="Arial" w:cs="Arial"/>
          <w:sz w:val="22"/>
          <w:szCs w:val="22"/>
          <w:lang w:val="en-US"/>
        </w:rPr>
        <w:tab/>
      </w:r>
    </w:p>
    <w:p w14:paraId="0A503031" w14:textId="77777777" w:rsidR="00CF1417" w:rsidRPr="002943A2" w:rsidRDefault="00CF1417" w:rsidP="002943A2">
      <w:pPr>
        <w:spacing w:line="480" w:lineRule="auto"/>
        <w:ind w:left="700"/>
        <w:rPr>
          <w:rFonts w:ascii="Arial" w:hAnsi="Arial" w:cs="Arial"/>
          <w:color w:val="747F8B"/>
          <w:sz w:val="22"/>
          <w:szCs w:val="22"/>
          <w:shd w:val="clear" w:color="auto" w:fill="E3E8EE"/>
          <w:lang w:val="en-GB"/>
        </w:rPr>
      </w:pPr>
      <w:r w:rsidRPr="002943A2">
        <w:rPr>
          <w:rFonts w:ascii="Arial" w:hAnsi="Arial" w:cs="Arial"/>
          <w:sz w:val="22"/>
          <w:szCs w:val="22"/>
          <w:lang w:val="en-US"/>
        </w:rPr>
        <w:tab/>
      </w:r>
      <w:r w:rsidRPr="002943A2">
        <w:rPr>
          <w:rFonts w:ascii="Arial" w:eastAsiaTheme="minorHAnsi" w:hAnsi="Arial" w:cs="Arial"/>
          <w:sz w:val="22"/>
          <w:szCs w:val="22"/>
          <w:lang w:val="en-US" w:eastAsia="en-US"/>
        </w:rPr>
        <w:t>annualreport2020.volkswagenag.com. (2020). </w:t>
      </w:r>
      <w:r w:rsidRPr="002943A2">
        <w:rPr>
          <w:rFonts w:ascii="Arial" w:eastAsiaTheme="minorHAnsi" w:hAnsi="Arial" w:cs="Arial"/>
          <w:i/>
          <w:sz w:val="22"/>
          <w:szCs w:val="22"/>
          <w:lang w:val="en-US" w:eastAsia="en-US"/>
        </w:rPr>
        <w:t>Volkswagen Konzern - AR 20 - Five modules of the TOGETHER 2025+ strategy</w:t>
      </w:r>
      <w:r w:rsidRPr="002943A2">
        <w:rPr>
          <w:rFonts w:ascii="Arial" w:eastAsiaTheme="minorHAnsi" w:hAnsi="Arial" w:cs="Arial"/>
          <w:sz w:val="22"/>
          <w:szCs w:val="22"/>
          <w:lang w:val="en-US" w:eastAsia="en-US"/>
        </w:rPr>
        <w:t>. [online] Available at:</w:t>
      </w:r>
      <w:r w:rsidRPr="002943A2">
        <w:rPr>
          <w:rFonts w:ascii="Arial" w:hAnsi="Arial" w:cs="Arial"/>
          <w:color w:val="747F8B"/>
          <w:sz w:val="22"/>
          <w:szCs w:val="22"/>
          <w:shd w:val="clear" w:color="auto" w:fill="E3E8EE"/>
          <w:lang w:val="en-GB"/>
        </w:rPr>
        <w:t xml:space="preserve"> </w:t>
      </w:r>
      <w:hyperlink r:id="rId10" w:history="1">
        <w:r w:rsidRPr="002943A2">
          <w:rPr>
            <w:rStyle w:val="Collegamentoipertestuale"/>
            <w:rFonts w:ascii="Arial" w:eastAsiaTheme="minorHAnsi" w:hAnsi="Arial" w:cs="Arial"/>
            <w:sz w:val="22"/>
            <w:szCs w:val="22"/>
            <w:lang w:val="en-US" w:eastAsia="en-US"/>
          </w:rPr>
          <w:t>https://annualreport2020.volkswagenag.com/group-management-report/goals-and-strategies/five-modules-of-the-together-2025-strategy.html</w:t>
        </w:r>
      </w:hyperlink>
    </w:p>
    <w:p w14:paraId="4155828B" w14:textId="77777777" w:rsidR="00CF1417" w:rsidRPr="002943A2" w:rsidRDefault="00CF1417" w:rsidP="002943A2">
      <w:pPr>
        <w:spacing w:line="480" w:lineRule="auto"/>
        <w:ind w:left="700"/>
        <w:rPr>
          <w:rFonts w:ascii="Arial" w:hAnsi="Arial" w:cs="Arial"/>
          <w:sz w:val="22"/>
          <w:szCs w:val="22"/>
          <w:lang w:val="en-GB"/>
        </w:rPr>
      </w:pPr>
    </w:p>
    <w:p w14:paraId="087DF7ED" w14:textId="77777777" w:rsidR="007A5D67" w:rsidRPr="002943A2" w:rsidRDefault="007A5D67" w:rsidP="002943A2">
      <w:pPr>
        <w:spacing w:line="480" w:lineRule="auto"/>
        <w:ind w:left="700"/>
        <w:rPr>
          <w:rFonts w:ascii="Arial" w:hAnsi="Arial" w:cs="Arial"/>
          <w:color w:val="747F8B"/>
          <w:sz w:val="22"/>
          <w:szCs w:val="22"/>
          <w:shd w:val="clear" w:color="auto" w:fill="E3E8EE"/>
          <w:lang w:val="en-GB"/>
        </w:rPr>
      </w:pPr>
      <w:r w:rsidRPr="002943A2">
        <w:rPr>
          <w:rFonts w:ascii="Arial" w:hAnsi="Arial" w:cs="Arial"/>
          <w:color w:val="747F8B"/>
          <w:sz w:val="22"/>
          <w:szCs w:val="22"/>
          <w:shd w:val="clear" w:color="auto" w:fill="E3E8EE"/>
          <w:lang w:val="en-GB"/>
        </w:rPr>
        <w:t>Fo</w:t>
      </w:r>
      <w:r w:rsidRPr="002943A2">
        <w:rPr>
          <w:rFonts w:ascii="Arial" w:eastAsiaTheme="minorHAnsi" w:hAnsi="Arial" w:cs="Arial"/>
          <w:sz w:val="22"/>
          <w:szCs w:val="22"/>
          <w:lang w:val="en-US" w:eastAsia="en-US"/>
        </w:rPr>
        <w:t>rbes. (2022). </w:t>
      </w:r>
      <w:r w:rsidRPr="002943A2">
        <w:rPr>
          <w:rFonts w:ascii="Arial" w:eastAsiaTheme="minorHAnsi" w:hAnsi="Arial" w:cs="Arial"/>
          <w:i/>
          <w:sz w:val="22"/>
          <w:szCs w:val="22"/>
          <w:lang w:val="en-US" w:eastAsia="en-US"/>
        </w:rPr>
        <w:t>Volkswagen Group | Company Overview &amp; News</w:t>
      </w:r>
      <w:r w:rsidRPr="002943A2">
        <w:rPr>
          <w:rFonts w:ascii="Arial" w:eastAsiaTheme="minorHAnsi" w:hAnsi="Arial" w:cs="Arial"/>
          <w:sz w:val="22"/>
          <w:szCs w:val="22"/>
          <w:lang w:val="en-US" w:eastAsia="en-US"/>
        </w:rPr>
        <w:t xml:space="preserve">. [online] Available at: </w:t>
      </w:r>
      <w:hyperlink r:id="rId11" w:history="1">
        <w:r w:rsidRPr="002943A2">
          <w:rPr>
            <w:rStyle w:val="Collegamentoipertestuale"/>
            <w:rFonts w:ascii="Arial" w:eastAsiaTheme="minorHAnsi" w:hAnsi="Arial" w:cs="Arial"/>
            <w:sz w:val="22"/>
            <w:szCs w:val="22"/>
            <w:lang w:val="en-US" w:eastAsia="en-US"/>
          </w:rPr>
          <w:t>https://www.forbes.com/companies/volkswagen-group/?sh=50ecd5a3130a</w:t>
        </w:r>
      </w:hyperlink>
      <w:r w:rsidRPr="002943A2">
        <w:rPr>
          <w:rStyle w:val="Collegamentoipertestuale"/>
          <w:rFonts w:ascii="Arial" w:eastAsiaTheme="minorHAnsi" w:hAnsi="Arial" w:cs="Arial"/>
          <w:sz w:val="22"/>
          <w:szCs w:val="22"/>
          <w:lang w:val="en-US" w:eastAsia="en-US"/>
        </w:rPr>
        <w:t>.</w:t>
      </w:r>
    </w:p>
    <w:p w14:paraId="639CE203" w14:textId="77777777" w:rsidR="007A5D67" w:rsidRPr="002943A2" w:rsidRDefault="007A5D67" w:rsidP="002943A2">
      <w:pPr>
        <w:spacing w:line="480" w:lineRule="auto"/>
        <w:ind w:left="700"/>
        <w:rPr>
          <w:rFonts w:ascii="Arial" w:hAnsi="Arial" w:cs="Arial"/>
          <w:sz w:val="22"/>
          <w:szCs w:val="22"/>
          <w:lang w:val="en-GB"/>
        </w:rPr>
      </w:pPr>
    </w:p>
    <w:p w14:paraId="14977FA8" w14:textId="77777777" w:rsidR="00CF1417" w:rsidRPr="002943A2" w:rsidRDefault="00CF1417" w:rsidP="002943A2">
      <w:pPr>
        <w:spacing w:line="480" w:lineRule="auto"/>
        <w:rPr>
          <w:rFonts w:ascii="Arial" w:hAnsi="Arial" w:cs="Arial"/>
          <w:sz w:val="22"/>
          <w:szCs w:val="22"/>
          <w:lang w:val="en-GB"/>
        </w:rPr>
      </w:pPr>
    </w:p>
    <w:p w14:paraId="13091F75" w14:textId="77777777" w:rsidR="00BC28C8" w:rsidRPr="002943A2" w:rsidRDefault="00BC28C8" w:rsidP="002943A2">
      <w:pPr>
        <w:spacing w:line="480" w:lineRule="auto"/>
        <w:ind w:left="708"/>
        <w:rPr>
          <w:rFonts w:ascii="Arial" w:eastAsiaTheme="minorHAnsi" w:hAnsi="Arial" w:cs="Arial"/>
          <w:sz w:val="22"/>
          <w:szCs w:val="22"/>
          <w:lang w:val="en-US" w:eastAsia="en-US"/>
        </w:rPr>
      </w:pPr>
    </w:p>
    <w:p w14:paraId="600893A9" w14:textId="77777777" w:rsidR="00BC28C8" w:rsidRPr="002943A2" w:rsidRDefault="00BC28C8" w:rsidP="002943A2">
      <w:pPr>
        <w:spacing w:line="480" w:lineRule="auto"/>
        <w:ind w:left="708"/>
        <w:rPr>
          <w:rFonts w:ascii="Arial" w:eastAsiaTheme="minorHAnsi" w:hAnsi="Arial" w:cs="Arial"/>
          <w:sz w:val="22"/>
          <w:szCs w:val="22"/>
          <w:lang w:val="en-US" w:eastAsia="en-US"/>
        </w:rPr>
      </w:pPr>
    </w:p>
    <w:p w14:paraId="44159129" w14:textId="77777777" w:rsidR="00005F59" w:rsidRPr="002943A2" w:rsidRDefault="00005F59" w:rsidP="002943A2">
      <w:pPr>
        <w:spacing w:line="480" w:lineRule="auto"/>
        <w:rPr>
          <w:rFonts w:ascii="Arial" w:eastAsiaTheme="minorHAnsi" w:hAnsi="Arial" w:cs="Arial"/>
          <w:sz w:val="22"/>
          <w:szCs w:val="22"/>
          <w:lang w:val="en-US" w:eastAsia="en-US"/>
        </w:rPr>
      </w:pPr>
    </w:p>
    <w:sectPr w:rsidR="00005F59" w:rsidRPr="002943A2" w:rsidSect="00257BDB">
      <w:pgSz w:w="11900" w:h="16840"/>
      <w:pgMar w:top="1418" w:right="1814" w:bottom="1418" w:left="181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B7A7E"/>
    <w:multiLevelType w:val="multilevel"/>
    <w:tmpl w:val="1FCA1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291488"/>
    <w:multiLevelType w:val="hybridMultilevel"/>
    <w:tmpl w:val="1794E2E2"/>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506041E4"/>
    <w:multiLevelType w:val="hybridMultilevel"/>
    <w:tmpl w:val="8D66082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B33"/>
    <w:rsid w:val="00005B93"/>
    <w:rsid w:val="00005F59"/>
    <w:rsid w:val="000151A3"/>
    <w:rsid w:val="00052EEB"/>
    <w:rsid w:val="00073D1E"/>
    <w:rsid w:val="00090EC3"/>
    <w:rsid w:val="000C7E14"/>
    <w:rsid w:val="000D501A"/>
    <w:rsid w:val="000D7CFB"/>
    <w:rsid w:val="000F2748"/>
    <w:rsid w:val="00135AAA"/>
    <w:rsid w:val="001C072E"/>
    <w:rsid w:val="001C4C58"/>
    <w:rsid w:val="001C4CD8"/>
    <w:rsid w:val="0023749B"/>
    <w:rsid w:val="00257BDB"/>
    <w:rsid w:val="00274699"/>
    <w:rsid w:val="0029094E"/>
    <w:rsid w:val="002943A2"/>
    <w:rsid w:val="002A23D2"/>
    <w:rsid w:val="002D5BB5"/>
    <w:rsid w:val="00325CCF"/>
    <w:rsid w:val="00326629"/>
    <w:rsid w:val="00331761"/>
    <w:rsid w:val="00362D30"/>
    <w:rsid w:val="003838CC"/>
    <w:rsid w:val="003A29A3"/>
    <w:rsid w:val="003C581A"/>
    <w:rsid w:val="003C5FD7"/>
    <w:rsid w:val="0045722A"/>
    <w:rsid w:val="004A724F"/>
    <w:rsid w:val="004B1770"/>
    <w:rsid w:val="00522282"/>
    <w:rsid w:val="00540987"/>
    <w:rsid w:val="00540B35"/>
    <w:rsid w:val="00560B77"/>
    <w:rsid w:val="00573029"/>
    <w:rsid w:val="00573FD3"/>
    <w:rsid w:val="0059112D"/>
    <w:rsid w:val="005A181F"/>
    <w:rsid w:val="005B577E"/>
    <w:rsid w:val="0061558D"/>
    <w:rsid w:val="006357DA"/>
    <w:rsid w:val="006544A0"/>
    <w:rsid w:val="006C1F7D"/>
    <w:rsid w:val="006D0CCB"/>
    <w:rsid w:val="006E6AD1"/>
    <w:rsid w:val="006F10BE"/>
    <w:rsid w:val="007A5D67"/>
    <w:rsid w:val="007C02AD"/>
    <w:rsid w:val="007C2C21"/>
    <w:rsid w:val="007C5542"/>
    <w:rsid w:val="007F6B62"/>
    <w:rsid w:val="00815F75"/>
    <w:rsid w:val="00833F90"/>
    <w:rsid w:val="008751BF"/>
    <w:rsid w:val="00877121"/>
    <w:rsid w:val="00891137"/>
    <w:rsid w:val="008A2EBB"/>
    <w:rsid w:val="008C1A3D"/>
    <w:rsid w:val="008E48BD"/>
    <w:rsid w:val="008E4F2B"/>
    <w:rsid w:val="00925FC0"/>
    <w:rsid w:val="00992716"/>
    <w:rsid w:val="009B2E20"/>
    <w:rsid w:val="009C6017"/>
    <w:rsid w:val="00A0209B"/>
    <w:rsid w:val="00B079DC"/>
    <w:rsid w:val="00B160BD"/>
    <w:rsid w:val="00B22F8B"/>
    <w:rsid w:val="00B23ADF"/>
    <w:rsid w:val="00B347BA"/>
    <w:rsid w:val="00B34CD0"/>
    <w:rsid w:val="00B96B38"/>
    <w:rsid w:val="00BC28C8"/>
    <w:rsid w:val="00C00DF5"/>
    <w:rsid w:val="00C03359"/>
    <w:rsid w:val="00C62CF7"/>
    <w:rsid w:val="00C87E72"/>
    <w:rsid w:val="00CC20F9"/>
    <w:rsid w:val="00CF1417"/>
    <w:rsid w:val="00CF1C55"/>
    <w:rsid w:val="00D71B33"/>
    <w:rsid w:val="00DA5178"/>
    <w:rsid w:val="00DE6B39"/>
    <w:rsid w:val="00DE7FFE"/>
    <w:rsid w:val="00DF24F3"/>
    <w:rsid w:val="00E34EA6"/>
    <w:rsid w:val="00E6649B"/>
    <w:rsid w:val="00E93980"/>
    <w:rsid w:val="00F167BA"/>
    <w:rsid w:val="00F3785E"/>
    <w:rsid w:val="00F72C4B"/>
    <w:rsid w:val="00F91EA5"/>
    <w:rsid w:val="00F94779"/>
    <w:rsid w:val="00FB0DBF"/>
    <w:rsid w:val="00FE0134"/>
    <w:rsid w:val="00FF3142"/>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3F98E"/>
  <w15:chartTrackingRefBased/>
  <w15:docId w15:val="{BB15598F-B8E9-004B-A12A-266A7DAEC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CF1417"/>
    <w:rPr>
      <w:rFonts w:ascii="Times New Roman" w:eastAsia="Times New Roman" w:hAnsi="Times New Roman" w:cs="Times New Roman"/>
      <w:lang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E6649B"/>
    <w:pPr>
      <w:spacing w:after="160" w:line="259" w:lineRule="auto"/>
      <w:ind w:left="720"/>
      <w:contextualSpacing/>
    </w:pPr>
    <w:rPr>
      <w:rFonts w:asciiTheme="minorHAnsi" w:eastAsiaTheme="minorHAnsi" w:hAnsiTheme="minorHAnsi" w:cstheme="minorBidi"/>
      <w:sz w:val="22"/>
      <w:szCs w:val="22"/>
      <w:lang w:val="en-US" w:eastAsia="en-US"/>
    </w:rPr>
  </w:style>
  <w:style w:type="paragraph" w:styleId="Revisione">
    <w:name w:val="Revision"/>
    <w:hidden/>
    <w:uiPriority w:val="99"/>
    <w:semiHidden/>
    <w:rsid w:val="00B34CD0"/>
    <w:rPr>
      <w:sz w:val="22"/>
      <w:szCs w:val="22"/>
      <w:lang w:val="en-US"/>
    </w:rPr>
  </w:style>
  <w:style w:type="character" w:styleId="Enfasigrassetto">
    <w:name w:val="Strong"/>
    <w:basedOn w:val="Carpredefinitoparagrafo"/>
    <w:uiPriority w:val="22"/>
    <w:qFormat/>
    <w:rsid w:val="003A29A3"/>
    <w:rPr>
      <w:b/>
      <w:bCs/>
    </w:rPr>
  </w:style>
  <w:style w:type="character" w:styleId="Collegamentoipertestuale">
    <w:name w:val="Hyperlink"/>
    <w:basedOn w:val="Carpredefinitoparagrafo"/>
    <w:uiPriority w:val="99"/>
    <w:unhideWhenUsed/>
    <w:rsid w:val="00274699"/>
    <w:rPr>
      <w:color w:val="0563C1" w:themeColor="hyperlink"/>
      <w:u w:val="single"/>
    </w:rPr>
  </w:style>
  <w:style w:type="character" w:styleId="Menzionenonrisolta">
    <w:name w:val="Unresolved Mention"/>
    <w:basedOn w:val="Carpredefinitoparagrafo"/>
    <w:uiPriority w:val="99"/>
    <w:semiHidden/>
    <w:unhideWhenUsed/>
    <w:rsid w:val="00274699"/>
    <w:rPr>
      <w:color w:val="605E5C"/>
      <w:shd w:val="clear" w:color="auto" w:fill="E1DFDD"/>
    </w:rPr>
  </w:style>
  <w:style w:type="character" w:styleId="Collegamentovisitato">
    <w:name w:val="FollowedHyperlink"/>
    <w:basedOn w:val="Carpredefinitoparagrafo"/>
    <w:uiPriority w:val="99"/>
    <w:semiHidden/>
    <w:unhideWhenUsed/>
    <w:rsid w:val="002746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0100">
      <w:bodyDiv w:val="1"/>
      <w:marLeft w:val="0"/>
      <w:marRight w:val="0"/>
      <w:marTop w:val="0"/>
      <w:marBottom w:val="0"/>
      <w:divBdr>
        <w:top w:val="none" w:sz="0" w:space="0" w:color="auto"/>
        <w:left w:val="none" w:sz="0" w:space="0" w:color="auto"/>
        <w:bottom w:val="none" w:sz="0" w:space="0" w:color="auto"/>
        <w:right w:val="none" w:sz="0" w:space="0" w:color="auto"/>
      </w:divBdr>
    </w:div>
    <w:div w:id="281882943">
      <w:bodyDiv w:val="1"/>
      <w:marLeft w:val="0"/>
      <w:marRight w:val="0"/>
      <w:marTop w:val="0"/>
      <w:marBottom w:val="0"/>
      <w:divBdr>
        <w:top w:val="none" w:sz="0" w:space="0" w:color="auto"/>
        <w:left w:val="none" w:sz="0" w:space="0" w:color="auto"/>
        <w:bottom w:val="none" w:sz="0" w:space="0" w:color="auto"/>
        <w:right w:val="none" w:sz="0" w:space="0" w:color="auto"/>
      </w:divBdr>
    </w:div>
    <w:div w:id="343021469">
      <w:bodyDiv w:val="1"/>
      <w:marLeft w:val="0"/>
      <w:marRight w:val="0"/>
      <w:marTop w:val="0"/>
      <w:marBottom w:val="0"/>
      <w:divBdr>
        <w:top w:val="none" w:sz="0" w:space="0" w:color="auto"/>
        <w:left w:val="none" w:sz="0" w:space="0" w:color="auto"/>
        <w:bottom w:val="none" w:sz="0" w:space="0" w:color="auto"/>
        <w:right w:val="none" w:sz="0" w:space="0" w:color="auto"/>
      </w:divBdr>
    </w:div>
    <w:div w:id="436214747">
      <w:bodyDiv w:val="1"/>
      <w:marLeft w:val="0"/>
      <w:marRight w:val="0"/>
      <w:marTop w:val="0"/>
      <w:marBottom w:val="0"/>
      <w:divBdr>
        <w:top w:val="none" w:sz="0" w:space="0" w:color="auto"/>
        <w:left w:val="none" w:sz="0" w:space="0" w:color="auto"/>
        <w:bottom w:val="none" w:sz="0" w:space="0" w:color="auto"/>
        <w:right w:val="none" w:sz="0" w:space="0" w:color="auto"/>
      </w:divBdr>
    </w:div>
    <w:div w:id="470756440">
      <w:bodyDiv w:val="1"/>
      <w:marLeft w:val="0"/>
      <w:marRight w:val="0"/>
      <w:marTop w:val="0"/>
      <w:marBottom w:val="0"/>
      <w:divBdr>
        <w:top w:val="none" w:sz="0" w:space="0" w:color="auto"/>
        <w:left w:val="none" w:sz="0" w:space="0" w:color="auto"/>
        <w:bottom w:val="none" w:sz="0" w:space="0" w:color="auto"/>
        <w:right w:val="none" w:sz="0" w:space="0" w:color="auto"/>
      </w:divBdr>
    </w:div>
    <w:div w:id="499807108">
      <w:bodyDiv w:val="1"/>
      <w:marLeft w:val="0"/>
      <w:marRight w:val="0"/>
      <w:marTop w:val="0"/>
      <w:marBottom w:val="0"/>
      <w:divBdr>
        <w:top w:val="none" w:sz="0" w:space="0" w:color="auto"/>
        <w:left w:val="none" w:sz="0" w:space="0" w:color="auto"/>
        <w:bottom w:val="none" w:sz="0" w:space="0" w:color="auto"/>
        <w:right w:val="none" w:sz="0" w:space="0" w:color="auto"/>
      </w:divBdr>
    </w:div>
    <w:div w:id="509494262">
      <w:bodyDiv w:val="1"/>
      <w:marLeft w:val="0"/>
      <w:marRight w:val="0"/>
      <w:marTop w:val="0"/>
      <w:marBottom w:val="0"/>
      <w:divBdr>
        <w:top w:val="none" w:sz="0" w:space="0" w:color="auto"/>
        <w:left w:val="none" w:sz="0" w:space="0" w:color="auto"/>
        <w:bottom w:val="none" w:sz="0" w:space="0" w:color="auto"/>
        <w:right w:val="none" w:sz="0" w:space="0" w:color="auto"/>
      </w:divBdr>
    </w:div>
    <w:div w:id="726144064">
      <w:bodyDiv w:val="1"/>
      <w:marLeft w:val="0"/>
      <w:marRight w:val="0"/>
      <w:marTop w:val="0"/>
      <w:marBottom w:val="0"/>
      <w:divBdr>
        <w:top w:val="none" w:sz="0" w:space="0" w:color="auto"/>
        <w:left w:val="none" w:sz="0" w:space="0" w:color="auto"/>
        <w:bottom w:val="none" w:sz="0" w:space="0" w:color="auto"/>
        <w:right w:val="none" w:sz="0" w:space="0" w:color="auto"/>
      </w:divBdr>
    </w:div>
    <w:div w:id="744914672">
      <w:bodyDiv w:val="1"/>
      <w:marLeft w:val="0"/>
      <w:marRight w:val="0"/>
      <w:marTop w:val="0"/>
      <w:marBottom w:val="0"/>
      <w:divBdr>
        <w:top w:val="none" w:sz="0" w:space="0" w:color="auto"/>
        <w:left w:val="none" w:sz="0" w:space="0" w:color="auto"/>
        <w:bottom w:val="none" w:sz="0" w:space="0" w:color="auto"/>
        <w:right w:val="none" w:sz="0" w:space="0" w:color="auto"/>
      </w:divBdr>
    </w:div>
    <w:div w:id="790325436">
      <w:bodyDiv w:val="1"/>
      <w:marLeft w:val="0"/>
      <w:marRight w:val="0"/>
      <w:marTop w:val="0"/>
      <w:marBottom w:val="0"/>
      <w:divBdr>
        <w:top w:val="none" w:sz="0" w:space="0" w:color="auto"/>
        <w:left w:val="none" w:sz="0" w:space="0" w:color="auto"/>
        <w:bottom w:val="none" w:sz="0" w:space="0" w:color="auto"/>
        <w:right w:val="none" w:sz="0" w:space="0" w:color="auto"/>
      </w:divBdr>
    </w:div>
    <w:div w:id="1090351224">
      <w:bodyDiv w:val="1"/>
      <w:marLeft w:val="0"/>
      <w:marRight w:val="0"/>
      <w:marTop w:val="0"/>
      <w:marBottom w:val="0"/>
      <w:divBdr>
        <w:top w:val="none" w:sz="0" w:space="0" w:color="auto"/>
        <w:left w:val="none" w:sz="0" w:space="0" w:color="auto"/>
        <w:bottom w:val="none" w:sz="0" w:space="0" w:color="auto"/>
        <w:right w:val="none" w:sz="0" w:space="0" w:color="auto"/>
      </w:divBdr>
    </w:div>
    <w:div w:id="1145507013">
      <w:bodyDiv w:val="1"/>
      <w:marLeft w:val="0"/>
      <w:marRight w:val="0"/>
      <w:marTop w:val="0"/>
      <w:marBottom w:val="0"/>
      <w:divBdr>
        <w:top w:val="none" w:sz="0" w:space="0" w:color="auto"/>
        <w:left w:val="none" w:sz="0" w:space="0" w:color="auto"/>
        <w:bottom w:val="none" w:sz="0" w:space="0" w:color="auto"/>
        <w:right w:val="none" w:sz="0" w:space="0" w:color="auto"/>
      </w:divBdr>
    </w:div>
    <w:div w:id="1266226511">
      <w:bodyDiv w:val="1"/>
      <w:marLeft w:val="0"/>
      <w:marRight w:val="0"/>
      <w:marTop w:val="0"/>
      <w:marBottom w:val="0"/>
      <w:divBdr>
        <w:top w:val="none" w:sz="0" w:space="0" w:color="auto"/>
        <w:left w:val="none" w:sz="0" w:space="0" w:color="auto"/>
        <w:bottom w:val="none" w:sz="0" w:space="0" w:color="auto"/>
        <w:right w:val="none" w:sz="0" w:space="0" w:color="auto"/>
      </w:divBdr>
    </w:div>
    <w:div w:id="1308047569">
      <w:bodyDiv w:val="1"/>
      <w:marLeft w:val="0"/>
      <w:marRight w:val="0"/>
      <w:marTop w:val="0"/>
      <w:marBottom w:val="0"/>
      <w:divBdr>
        <w:top w:val="none" w:sz="0" w:space="0" w:color="auto"/>
        <w:left w:val="none" w:sz="0" w:space="0" w:color="auto"/>
        <w:bottom w:val="none" w:sz="0" w:space="0" w:color="auto"/>
        <w:right w:val="none" w:sz="0" w:space="0" w:color="auto"/>
      </w:divBdr>
    </w:div>
    <w:div w:id="1393231706">
      <w:bodyDiv w:val="1"/>
      <w:marLeft w:val="0"/>
      <w:marRight w:val="0"/>
      <w:marTop w:val="0"/>
      <w:marBottom w:val="0"/>
      <w:divBdr>
        <w:top w:val="none" w:sz="0" w:space="0" w:color="auto"/>
        <w:left w:val="none" w:sz="0" w:space="0" w:color="auto"/>
        <w:bottom w:val="none" w:sz="0" w:space="0" w:color="auto"/>
        <w:right w:val="none" w:sz="0" w:space="0" w:color="auto"/>
      </w:divBdr>
    </w:div>
    <w:div w:id="1706516185">
      <w:bodyDiv w:val="1"/>
      <w:marLeft w:val="0"/>
      <w:marRight w:val="0"/>
      <w:marTop w:val="0"/>
      <w:marBottom w:val="0"/>
      <w:divBdr>
        <w:top w:val="none" w:sz="0" w:space="0" w:color="auto"/>
        <w:left w:val="none" w:sz="0" w:space="0" w:color="auto"/>
        <w:bottom w:val="none" w:sz="0" w:space="0" w:color="auto"/>
        <w:right w:val="none" w:sz="0" w:space="0" w:color="auto"/>
      </w:divBdr>
    </w:div>
    <w:div w:id="1755394699">
      <w:bodyDiv w:val="1"/>
      <w:marLeft w:val="0"/>
      <w:marRight w:val="0"/>
      <w:marTop w:val="0"/>
      <w:marBottom w:val="0"/>
      <w:divBdr>
        <w:top w:val="none" w:sz="0" w:space="0" w:color="auto"/>
        <w:left w:val="none" w:sz="0" w:space="0" w:color="auto"/>
        <w:bottom w:val="none" w:sz="0" w:space="0" w:color="auto"/>
        <w:right w:val="none" w:sz="0" w:space="0" w:color="auto"/>
      </w:divBdr>
    </w:div>
    <w:div w:id="1855999169">
      <w:bodyDiv w:val="1"/>
      <w:marLeft w:val="0"/>
      <w:marRight w:val="0"/>
      <w:marTop w:val="0"/>
      <w:marBottom w:val="0"/>
      <w:divBdr>
        <w:top w:val="none" w:sz="0" w:space="0" w:color="auto"/>
        <w:left w:val="none" w:sz="0" w:space="0" w:color="auto"/>
        <w:bottom w:val="none" w:sz="0" w:space="0" w:color="auto"/>
        <w:right w:val="none" w:sz="0" w:space="0" w:color="auto"/>
      </w:divBdr>
    </w:div>
    <w:div w:id="1935356572">
      <w:bodyDiv w:val="1"/>
      <w:marLeft w:val="0"/>
      <w:marRight w:val="0"/>
      <w:marTop w:val="0"/>
      <w:marBottom w:val="0"/>
      <w:divBdr>
        <w:top w:val="none" w:sz="0" w:space="0" w:color="auto"/>
        <w:left w:val="none" w:sz="0" w:space="0" w:color="auto"/>
        <w:bottom w:val="none" w:sz="0" w:space="0" w:color="auto"/>
        <w:right w:val="none" w:sz="0" w:space="0" w:color="auto"/>
      </w:divBdr>
    </w:div>
    <w:div w:id="1951663856">
      <w:bodyDiv w:val="1"/>
      <w:marLeft w:val="0"/>
      <w:marRight w:val="0"/>
      <w:marTop w:val="0"/>
      <w:marBottom w:val="0"/>
      <w:divBdr>
        <w:top w:val="none" w:sz="0" w:space="0" w:color="auto"/>
        <w:left w:val="none" w:sz="0" w:space="0" w:color="auto"/>
        <w:bottom w:val="none" w:sz="0" w:space="0" w:color="auto"/>
        <w:right w:val="none" w:sz="0" w:space="0" w:color="auto"/>
      </w:divBdr>
    </w:div>
    <w:div w:id="1998221534">
      <w:bodyDiv w:val="1"/>
      <w:marLeft w:val="0"/>
      <w:marRight w:val="0"/>
      <w:marTop w:val="0"/>
      <w:marBottom w:val="0"/>
      <w:divBdr>
        <w:top w:val="none" w:sz="0" w:space="0" w:color="auto"/>
        <w:left w:val="none" w:sz="0" w:space="0" w:color="auto"/>
        <w:bottom w:val="none" w:sz="0" w:space="0" w:color="auto"/>
        <w:right w:val="none" w:sz="0" w:space="0" w:color="auto"/>
      </w:divBdr>
    </w:div>
    <w:div w:id="2090229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lkswagen-newsroom.com/en/volkswagen-id4-pro-4motion-15130/corporate-strategy-1513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orbes.com/sites/forbescoachescouncil/2021/05/21/rethinking-cost-leadership-strategies/?sh=c608383c6f8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olkswagen-newsroom.com/en/strategy-3912" TargetMode="External"/><Relationship Id="rId11" Type="http://schemas.openxmlformats.org/officeDocument/2006/relationships/hyperlink" Target="https://www.forbes.com/companies/volkswagen-group/?sh=50ecd5a3130a" TargetMode="External"/><Relationship Id="rId5" Type="http://schemas.openxmlformats.org/officeDocument/2006/relationships/image" Target="media/image1.jpeg"/><Relationship Id="rId10" Type="http://schemas.openxmlformats.org/officeDocument/2006/relationships/hyperlink" Target="https://annualreport2020.volkswagenag.com/group-management-report/goals-and-strategies/five-modules-of-the-together-2025-strategy.html" TargetMode="External"/><Relationship Id="rId4" Type="http://schemas.openxmlformats.org/officeDocument/2006/relationships/webSettings" Target="webSettings.xml"/><Relationship Id="rId9" Type="http://schemas.openxmlformats.org/officeDocument/2006/relationships/hyperlink" Target="https://www.forbes.com/sites/bertelschmitt/2016/11/23/volkswagens-brand-strategy-finally-something-that-makes-some-sense/?sh=ce2184562e41"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3076</Words>
  <Characters>17538</Characters>
  <Application>Microsoft Office Word</Application>
  <DocSecurity>0</DocSecurity>
  <Lines>146</Lines>
  <Paragraphs>41</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20573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2022-12-28T09:04:00Z</dcterms:created>
  <dcterms:modified xsi:type="dcterms:W3CDTF">2022-12-30T10:29:00Z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37272dcf696b3a3e4c0406680aab9ed038486c302f33403a8af066ecf34e9efd</vt:lpwstr>
  </property>
</Properties>
</file>