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19C2" w:rsidRDefault="00BD390A" w:rsidP="00DD79FA">
      <w:pPr>
        <w:rPr>
          <w:i/>
          <w:sz w:val="24"/>
        </w:rPr>
      </w:pPr>
      <w:r w:rsidRPr="00ED19C2">
        <w:rPr>
          <w:i/>
          <w:sz w:val="24"/>
        </w:rPr>
        <w:t>How</w:t>
      </w:r>
      <w:r w:rsidR="00DD79FA" w:rsidRPr="00ED19C2">
        <w:rPr>
          <w:i/>
          <w:sz w:val="24"/>
        </w:rPr>
        <w:t xml:space="preserve"> does Homer represent heroes in the </w:t>
      </w:r>
      <w:r w:rsidR="000E18C8">
        <w:rPr>
          <w:i/>
          <w:sz w:val="24"/>
        </w:rPr>
        <w:t>‘</w:t>
      </w:r>
      <w:r w:rsidR="00DD79FA" w:rsidRPr="00ED19C2">
        <w:rPr>
          <w:i/>
          <w:sz w:val="24"/>
        </w:rPr>
        <w:t>Iliad</w:t>
      </w:r>
      <w:r w:rsidR="000E18C8">
        <w:rPr>
          <w:i/>
          <w:sz w:val="24"/>
        </w:rPr>
        <w:t>’</w:t>
      </w:r>
      <w:r w:rsidR="00DD79FA" w:rsidRPr="00ED19C2">
        <w:rPr>
          <w:i/>
          <w:sz w:val="24"/>
        </w:rPr>
        <w:t xml:space="preserve"> and how do they compare to the most renowned character of the works, Achilles?</w:t>
      </w:r>
    </w:p>
    <w:p w:rsidR="00282620" w:rsidRPr="00282620" w:rsidRDefault="00282620" w:rsidP="00DD79FA">
      <w:pPr>
        <w:rPr>
          <w:i/>
          <w:sz w:val="24"/>
        </w:rPr>
      </w:pPr>
    </w:p>
    <w:p w:rsidR="0036083B" w:rsidRDefault="0036083B" w:rsidP="00DD79FA">
      <w:r w:rsidRPr="00282620">
        <w:rPr>
          <w:u w:val="single"/>
        </w:rPr>
        <w:t>Abstract</w:t>
      </w:r>
      <w:r>
        <w:t>:</w:t>
      </w:r>
    </w:p>
    <w:p w:rsidR="00415FC7" w:rsidRDefault="00CC162B" w:rsidP="00DD79FA">
      <w:r>
        <w:t xml:space="preserve">The purpose of this paper is to identify key features of </w:t>
      </w:r>
      <w:r w:rsidR="00DA5312">
        <w:t>individual heroes within the ‘Iliad’</w:t>
      </w:r>
      <w:r w:rsidR="00324677">
        <w:t xml:space="preserve"> and note how they compare to </w:t>
      </w:r>
      <w:r w:rsidR="00E8633B">
        <w:t xml:space="preserve">the main hero, Achilles. The representation of heroes can be somewhat standardised, however </w:t>
      </w:r>
      <w:r w:rsidR="005E09E3">
        <w:t xml:space="preserve">on the other hand </w:t>
      </w:r>
      <w:r w:rsidR="00F96FCA">
        <w:t>their</w:t>
      </w:r>
      <w:r w:rsidR="005E09E3">
        <w:t xml:space="preserve"> main</w:t>
      </w:r>
      <w:r w:rsidR="00F96FCA">
        <w:t xml:space="preserve"> features </w:t>
      </w:r>
      <w:r w:rsidR="00B07064">
        <w:t>are also greatly individualised</w:t>
      </w:r>
      <w:r w:rsidR="00415FC7">
        <w:t xml:space="preserve"> </w:t>
      </w:r>
      <w:r w:rsidR="005E09E3">
        <w:t xml:space="preserve">which makes them distinguishable. Another </w:t>
      </w:r>
      <w:r w:rsidR="0021472C">
        <w:t>point</w:t>
      </w:r>
      <w:r w:rsidR="005E09E3">
        <w:t xml:space="preserve"> that will be explored that </w:t>
      </w:r>
      <w:r w:rsidR="00112604">
        <w:t xml:space="preserve">within the ‘Iliad’ there are </w:t>
      </w:r>
      <w:r w:rsidR="009730C2">
        <w:t>numerous factors that contribute towards the ideal model of a hero</w:t>
      </w:r>
      <w:r w:rsidR="00277072">
        <w:t xml:space="preserve">, all of which combine to create </w:t>
      </w:r>
      <w:r w:rsidR="00ED19C2">
        <w:t xml:space="preserve">the archetypal </w:t>
      </w:r>
      <w:r w:rsidR="00277072">
        <w:t>figur</w:t>
      </w:r>
      <w:r w:rsidR="009704E3">
        <w:t xml:space="preserve">es that are </w:t>
      </w:r>
      <w:r w:rsidR="006F539A">
        <w:t xml:space="preserve">recognisable today. These comparisons shall be heavily weighed against the mythical character of Achilles with modern scholarship providing insight as to whether it is appropriate to define characters such as Achilles with the title of a hero and how others may compare to him with an in depth analysis of the standard a hero may or may not pertain to. The overall objective of this paper is to determine </w:t>
      </w:r>
      <w:r w:rsidR="0095191F">
        <w:t xml:space="preserve">what purpose it serves to </w:t>
      </w:r>
      <w:r w:rsidR="00632B6C">
        <w:t>heroes</w:t>
      </w:r>
      <w:r w:rsidR="0095191F">
        <w:t xml:space="preserve"> in such a manner </w:t>
      </w:r>
      <w:r w:rsidR="00632B6C">
        <w:t xml:space="preserve">within ancient Greek mythology </w:t>
      </w:r>
      <w:r w:rsidR="0095191F">
        <w:t>and</w:t>
      </w:r>
      <w:r w:rsidR="006C4EDA">
        <w:t xml:space="preserve"> also argu</w:t>
      </w:r>
      <w:r w:rsidR="0095191F">
        <w:t>e</w:t>
      </w:r>
      <w:r w:rsidR="006C4EDA">
        <w:t xml:space="preserve"> why other heroes such as Hector and Ajax differ or relate to Achilles under the same scrutiny</w:t>
      </w:r>
      <w:r w:rsidR="00632B6C">
        <w:t>, whilst also observing what the purpose for such epic tales could have for people in the ancient world</w:t>
      </w:r>
      <w:r w:rsidR="006C4EDA">
        <w:t>.</w:t>
      </w:r>
    </w:p>
    <w:p w:rsidR="006C4EDA" w:rsidRDefault="006C4EDA" w:rsidP="00DD79FA"/>
    <w:p w:rsidR="006C4EDA" w:rsidRDefault="006C4EDA" w:rsidP="00DD79FA">
      <w:r>
        <w:rPr>
          <w:u w:val="single"/>
        </w:rPr>
        <w:t>Structure</w:t>
      </w:r>
      <w:r>
        <w:t>:</w:t>
      </w:r>
    </w:p>
    <w:p w:rsidR="006C4EDA" w:rsidRDefault="006C4EDA" w:rsidP="00DD79FA">
      <w:r>
        <w:t>Introduct</w:t>
      </w:r>
      <w:r w:rsidR="0095191F">
        <w:t>ion –</w:t>
      </w:r>
    </w:p>
    <w:p w:rsidR="0095191F" w:rsidRDefault="0095191F" w:rsidP="0095191F">
      <w:pPr>
        <w:pStyle w:val="ListParagraph"/>
        <w:numPr>
          <w:ilvl w:val="0"/>
          <w:numId w:val="1"/>
        </w:numPr>
      </w:pPr>
      <w:r>
        <w:t>A very brief overview of Homer’s the ‘Iliad’</w:t>
      </w:r>
    </w:p>
    <w:p w:rsidR="0095191F" w:rsidRDefault="0095191F" w:rsidP="0095191F">
      <w:pPr>
        <w:pStyle w:val="ListParagraph"/>
        <w:numPr>
          <w:ilvl w:val="0"/>
          <w:numId w:val="1"/>
        </w:numPr>
      </w:pPr>
      <w:r>
        <w:t>Highlight distinguishing features of a hero in myths</w:t>
      </w:r>
    </w:p>
    <w:p w:rsidR="0095191F" w:rsidRDefault="0095191F" w:rsidP="0095191F">
      <w:pPr>
        <w:pStyle w:val="ListParagraph"/>
        <w:numPr>
          <w:ilvl w:val="0"/>
          <w:numId w:val="1"/>
        </w:numPr>
      </w:pPr>
      <w:r>
        <w:t>My own opinion on the representation of major heroes and how they are significant to the ancient Greeks</w:t>
      </w:r>
    </w:p>
    <w:p w:rsidR="0095191F" w:rsidRDefault="0095191F" w:rsidP="0095191F">
      <w:pPr>
        <w:pStyle w:val="ListParagraph"/>
        <w:numPr>
          <w:ilvl w:val="0"/>
          <w:numId w:val="1"/>
        </w:numPr>
      </w:pPr>
      <w:r>
        <w:t>Refer to modern scholarship and highlight the overall argument of the paper</w:t>
      </w:r>
    </w:p>
    <w:p w:rsidR="0095191F" w:rsidRDefault="0095191F" w:rsidP="0095191F">
      <w:r>
        <w:t>Section One – Ancient Literature in comparison</w:t>
      </w:r>
    </w:p>
    <w:p w:rsidR="0095191F" w:rsidRDefault="0095191F" w:rsidP="0095191F">
      <w:pPr>
        <w:pStyle w:val="ListParagraph"/>
        <w:numPr>
          <w:ilvl w:val="0"/>
          <w:numId w:val="2"/>
        </w:numPr>
      </w:pPr>
      <w:r>
        <w:t>Homer and his characters as heroes</w:t>
      </w:r>
      <w:r w:rsidR="004D5BFB">
        <w:t>, Hector, Ajax, Achilles,</w:t>
      </w:r>
      <w:r w:rsidR="00DB4956">
        <w:t xml:space="preserve"> Odysseus</w:t>
      </w:r>
      <w:r w:rsidR="004D5BFB">
        <w:t xml:space="preserve"> etc.</w:t>
      </w:r>
    </w:p>
    <w:p w:rsidR="0095191F" w:rsidRDefault="0095191F" w:rsidP="0095191F">
      <w:pPr>
        <w:pStyle w:val="ListParagraph"/>
        <w:numPr>
          <w:ilvl w:val="0"/>
          <w:numId w:val="2"/>
        </w:numPr>
      </w:pPr>
      <w:r>
        <w:t>How are they portrayed – strengths, weaknesses, similarities and differences</w:t>
      </w:r>
    </w:p>
    <w:p w:rsidR="0095191F" w:rsidRDefault="00B07925" w:rsidP="0095191F">
      <w:pPr>
        <w:pStyle w:val="ListParagraph"/>
        <w:numPr>
          <w:ilvl w:val="0"/>
          <w:numId w:val="2"/>
        </w:numPr>
      </w:pPr>
      <w:r>
        <w:t>Other ancient sources that contain heroes</w:t>
      </w:r>
      <w:r w:rsidR="008748C3">
        <w:t xml:space="preserve"> in myth</w:t>
      </w:r>
      <w:r w:rsidR="00DB1240">
        <w:br/>
        <w:t>- Do they show consistent similarity between traits of heroes?</w:t>
      </w:r>
    </w:p>
    <w:p w:rsidR="006840F5" w:rsidRDefault="006840F5" w:rsidP="0095191F">
      <w:pPr>
        <w:pStyle w:val="ListParagraph"/>
        <w:numPr>
          <w:ilvl w:val="0"/>
          <w:numId w:val="2"/>
        </w:numPr>
      </w:pPr>
      <w:r>
        <w:t>The link between heroes and what gives them the title</w:t>
      </w:r>
    </w:p>
    <w:p w:rsidR="004D5BFB" w:rsidRDefault="004D5BFB" w:rsidP="004D5BFB">
      <w:r>
        <w:t>Section Two – Achilles</w:t>
      </w:r>
    </w:p>
    <w:p w:rsidR="004D5BFB" w:rsidRDefault="004D5BFB" w:rsidP="004D5BFB">
      <w:pPr>
        <w:pStyle w:val="ListParagraph"/>
        <w:numPr>
          <w:ilvl w:val="0"/>
          <w:numId w:val="3"/>
        </w:numPr>
      </w:pPr>
      <w:r>
        <w:t>Analysis of character</w:t>
      </w:r>
    </w:p>
    <w:p w:rsidR="004D5BFB" w:rsidRDefault="004D5BFB" w:rsidP="004D5BFB">
      <w:pPr>
        <w:pStyle w:val="ListParagraph"/>
        <w:numPr>
          <w:ilvl w:val="0"/>
          <w:numId w:val="3"/>
        </w:numPr>
      </w:pPr>
      <w:r>
        <w:t>Reference to modern scholarship and their opinions</w:t>
      </w:r>
    </w:p>
    <w:p w:rsidR="004D5BFB" w:rsidRDefault="004D5BFB" w:rsidP="004D5BFB">
      <w:pPr>
        <w:pStyle w:val="ListParagraph"/>
        <w:numPr>
          <w:ilvl w:val="0"/>
          <w:numId w:val="3"/>
        </w:numPr>
      </w:pPr>
      <w:r>
        <w:t>Is it fair to argue that he is the greatest of heroes?</w:t>
      </w:r>
    </w:p>
    <w:p w:rsidR="004D5BFB" w:rsidRDefault="004D5BFB" w:rsidP="004D5BFB">
      <w:pPr>
        <w:pStyle w:val="ListParagraph"/>
        <w:numPr>
          <w:ilvl w:val="0"/>
          <w:numId w:val="3"/>
        </w:numPr>
      </w:pPr>
      <w:r>
        <w:t>His achievements, does he deserve the title of a hero?</w:t>
      </w:r>
    </w:p>
    <w:p w:rsidR="004D5BFB" w:rsidRDefault="003858D5" w:rsidP="004D5BFB">
      <w:pPr>
        <w:pStyle w:val="ListParagraph"/>
        <w:numPr>
          <w:ilvl w:val="0"/>
          <w:numId w:val="3"/>
        </w:numPr>
      </w:pPr>
      <w:r>
        <w:t>The representation of a hero, strengths/weaknesses</w:t>
      </w:r>
    </w:p>
    <w:p w:rsidR="003858D5" w:rsidRDefault="003858D5" w:rsidP="003858D5">
      <w:r>
        <w:t xml:space="preserve">Section Three – </w:t>
      </w:r>
      <w:r w:rsidR="000E18C8">
        <w:t>Other H</w:t>
      </w:r>
      <w:r>
        <w:t>eroes</w:t>
      </w:r>
    </w:p>
    <w:p w:rsidR="003858D5" w:rsidRDefault="00DB4956" w:rsidP="003858D5">
      <w:pPr>
        <w:pStyle w:val="ListParagraph"/>
        <w:numPr>
          <w:ilvl w:val="0"/>
          <w:numId w:val="4"/>
        </w:numPr>
      </w:pPr>
      <w:proofErr w:type="spellStart"/>
      <w:r>
        <w:t>Patroklos</w:t>
      </w:r>
      <w:proofErr w:type="spellEnd"/>
      <w:r>
        <w:t xml:space="preserve">, Odysseus, Nestor, Agamemnon, </w:t>
      </w:r>
      <w:proofErr w:type="spellStart"/>
      <w:r>
        <w:t>Antilochos</w:t>
      </w:r>
      <w:proofErr w:type="spellEnd"/>
      <w:r>
        <w:t xml:space="preserve">, </w:t>
      </w:r>
      <w:proofErr w:type="spellStart"/>
      <w:r>
        <w:t>Menelaos</w:t>
      </w:r>
      <w:proofErr w:type="spellEnd"/>
      <w:r>
        <w:t>,</w:t>
      </w:r>
      <w:r w:rsidR="000E18C8">
        <w:t xml:space="preserve"> Ajax</w:t>
      </w:r>
      <w:r>
        <w:t xml:space="preserve"> </w:t>
      </w:r>
      <w:proofErr w:type="spellStart"/>
      <w:r>
        <w:t>Aeneus</w:t>
      </w:r>
      <w:proofErr w:type="spellEnd"/>
      <w:r>
        <w:t xml:space="preserve">, </w:t>
      </w:r>
      <w:r w:rsidR="000E18C8">
        <w:t>Paris</w:t>
      </w:r>
    </w:p>
    <w:p w:rsidR="000E18C8" w:rsidRDefault="000E18C8" w:rsidP="003858D5">
      <w:pPr>
        <w:pStyle w:val="ListParagraph"/>
        <w:numPr>
          <w:ilvl w:val="0"/>
          <w:numId w:val="4"/>
        </w:numPr>
      </w:pPr>
      <w:r>
        <w:t>What can be said about these characters, are they arguably heroes?</w:t>
      </w:r>
    </w:p>
    <w:p w:rsidR="000E18C8" w:rsidRDefault="000E18C8" w:rsidP="003858D5">
      <w:pPr>
        <w:pStyle w:val="ListParagraph"/>
        <w:numPr>
          <w:ilvl w:val="0"/>
          <w:numId w:val="4"/>
        </w:numPr>
      </w:pPr>
      <w:r>
        <w:lastRenderedPageBreak/>
        <w:t>How are they represented by Homer?</w:t>
      </w:r>
    </w:p>
    <w:p w:rsidR="000E18C8" w:rsidRDefault="000E18C8" w:rsidP="003858D5">
      <w:pPr>
        <w:pStyle w:val="ListParagraph"/>
        <w:numPr>
          <w:ilvl w:val="0"/>
          <w:numId w:val="4"/>
        </w:numPr>
      </w:pPr>
      <w:r>
        <w:t>Distinguishing traits and how they compare to Achilles</w:t>
      </w:r>
    </w:p>
    <w:p w:rsidR="000E18C8" w:rsidRDefault="000E18C8" w:rsidP="003858D5">
      <w:pPr>
        <w:pStyle w:val="ListParagraph"/>
        <w:numPr>
          <w:ilvl w:val="0"/>
          <w:numId w:val="4"/>
        </w:numPr>
      </w:pPr>
      <w:r>
        <w:t>Opinions of modern scholarship</w:t>
      </w:r>
    </w:p>
    <w:p w:rsidR="000E18C8" w:rsidRDefault="000E18C8" w:rsidP="000E18C8">
      <w:r>
        <w:t>Section Four – Purpose</w:t>
      </w:r>
    </w:p>
    <w:p w:rsidR="000E18C8" w:rsidRDefault="000E18C8" w:rsidP="000E18C8">
      <w:pPr>
        <w:pStyle w:val="ListParagraph"/>
        <w:numPr>
          <w:ilvl w:val="0"/>
          <w:numId w:val="6"/>
        </w:numPr>
      </w:pPr>
      <w:r>
        <w:t>Surmise the purpose for portraying heroes in Greek myth in such a way, despite the fact that they might not be considered heroes in the way that we understand them by modern terms</w:t>
      </w:r>
    </w:p>
    <w:p w:rsidR="000E18C8" w:rsidRDefault="000E18C8" w:rsidP="000E18C8">
      <w:pPr>
        <w:pStyle w:val="ListParagraph"/>
        <w:numPr>
          <w:ilvl w:val="0"/>
          <w:numId w:val="6"/>
        </w:numPr>
      </w:pPr>
      <w:r>
        <w:t>Refer to modern scholarship with this question in mind, why does Homer write the heroes of the ‘Iliad’, and even other authors in other works, with their flaws?</w:t>
      </w:r>
    </w:p>
    <w:p w:rsidR="000E18C8" w:rsidRDefault="000E18C8" w:rsidP="000E18C8">
      <w:pPr>
        <w:pStyle w:val="ListParagraph"/>
        <w:numPr>
          <w:ilvl w:val="0"/>
          <w:numId w:val="6"/>
        </w:numPr>
      </w:pPr>
      <w:r>
        <w:t>Such as: Pride, arrogance, weakness, infidelity, dishonour etc.</w:t>
      </w:r>
    </w:p>
    <w:p w:rsidR="000E18C8" w:rsidRDefault="000E18C8" w:rsidP="000E18C8">
      <w:pPr>
        <w:pStyle w:val="ListParagraph"/>
        <w:numPr>
          <w:ilvl w:val="0"/>
          <w:numId w:val="6"/>
        </w:numPr>
      </w:pPr>
      <w:r>
        <w:t>What purpose do these heroes have for ancient Greeks?</w:t>
      </w:r>
    </w:p>
    <w:p w:rsidR="000E18C8" w:rsidRDefault="000E18C8" w:rsidP="000E18C8">
      <w:r>
        <w:t>Conclusion –</w:t>
      </w:r>
    </w:p>
    <w:p w:rsidR="000E18C8" w:rsidRDefault="000E18C8" w:rsidP="000E18C8">
      <w:pPr>
        <w:pStyle w:val="ListParagraph"/>
        <w:numPr>
          <w:ilvl w:val="0"/>
          <w:numId w:val="5"/>
        </w:numPr>
      </w:pPr>
      <w:r>
        <w:t>Conclude ways in which Homer represents heroes in the ‘Iliad’, paying particular attention to their similarities and how they compare to Achilles</w:t>
      </w:r>
    </w:p>
    <w:p w:rsidR="000E18C8" w:rsidRDefault="000E18C8" w:rsidP="000E18C8">
      <w:pPr>
        <w:pStyle w:val="ListParagraph"/>
        <w:numPr>
          <w:ilvl w:val="0"/>
          <w:numId w:val="5"/>
        </w:numPr>
      </w:pPr>
      <w:r>
        <w:t xml:space="preserve">Relate the reasons for which these heroes are used in ancient literature and </w:t>
      </w:r>
      <w:r w:rsidR="00C1408C">
        <w:t>what the purpose was to portray them in such manner</w:t>
      </w:r>
    </w:p>
    <w:p w:rsidR="00C1408C" w:rsidRDefault="00C1408C" w:rsidP="00C1408C"/>
    <w:p w:rsidR="00C1408C" w:rsidRDefault="00C1408C" w:rsidP="00C1408C">
      <w:r>
        <w:t>Bibliography –</w:t>
      </w:r>
    </w:p>
    <w:p w:rsidR="00C1408C" w:rsidRDefault="00C1408C" w:rsidP="00C1408C">
      <w:r w:rsidRPr="00160C02">
        <w:rPr>
          <w:u w:val="single"/>
        </w:rPr>
        <w:t>Ancient Sources</w:t>
      </w:r>
      <w:r>
        <w:t>:</w:t>
      </w:r>
    </w:p>
    <w:p w:rsidR="00C1408C" w:rsidRDefault="00B220BB" w:rsidP="00C1408C">
      <w:r>
        <w:t>Sophocles, Ajax. W. B. Stanford (</w:t>
      </w:r>
      <w:proofErr w:type="gramStart"/>
      <w:r>
        <w:t>trans</w:t>
      </w:r>
      <w:proofErr w:type="gramEnd"/>
      <w:r>
        <w:t>). 1963. London: Macmillan and Co.</w:t>
      </w:r>
    </w:p>
    <w:p w:rsidR="00B220BB" w:rsidRDefault="00B220BB" w:rsidP="00C1408C">
      <w:r>
        <w:t xml:space="preserve">Homer, </w:t>
      </w:r>
      <w:proofErr w:type="gramStart"/>
      <w:r>
        <w:t>The</w:t>
      </w:r>
      <w:proofErr w:type="gramEnd"/>
      <w:r>
        <w:t xml:space="preserve"> Iliad. R. </w:t>
      </w:r>
      <w:proofErr w:type="spellStart"/>
      <w:r>
        <w:t>Fagles</w:t>
      </w:r>
      <w:proofErr w:type="spellEnd"/>
      <w:r>
        <w:t xml:space="preserve"> (</w:t>
      </w:r>
      <w:proofErr w:type="gramStart"/>
      <w:r>
        <w:t>trans</w:t>
      </w:r>
      <w:proofErr w:type="gramEnd"/>
      <w:r>
        <w:t>). 1990. London: Penguin Books.</w:t>
      </w:r>
    </w:p>
    <w:p w:rsidR="00B220BB" w:rsidRDefault="00B220BB" w:rsidP="00C1408C">
      <w:proofErr w:type="spellStart"/>
      <w:r>
        <w:t>Apollodorus</w:t>
      </w:r>
      <w:proofErr w:type="spellEnd"/>
      <w:r>
        <w:t xml:space="preserve"> of Rhodes, </w:t>
      </w:r>
      <w:proofErr w:type="gramStart"/>
      <w:r>
        <w:t>The</w:t>
      </w:r>
      <w:proofErr w:type="gramEnd"/>
      <w:r>
        <w:t xml:space="preserve"> Argonautica. P. Green (</w:t>
      </w:r>
      <w:proofErr w:type="gramStart"/>
      <w:r>
        <w:t>trans</w:t>
      </w:r>
      <w:proofErr w:type="gramEnd"/>
      <w:r>
        <w:t>). 1997. London: University of California Press.</w:t>
      </w:r>
    </w:p>
    <w:p w:rsidR="00951944" w:rsidRDefault="00951944" w:rsidP="00C1408C">
      <w:bookmarkStart w:id="0" w:name="_GoBack"/>
      <w:bookmarkEnd w:id="0"/>
    </w:p>
    <w:p w:rsidR="00C1408C" w:rsidRDefault="00C1408C" w:rsidP="00C1408C">
      <w:r w:rsidRPr="00160C02">
        <w:rPr>
          <w:u w:val="single"/>
        </w:rPr>
        <w:t>Modern Scholarship</w:t>
      </w:r>
      <w:r>
        <w:t>:</w:t>
      </w:r>
    </w:p>
    <w:p w:rsidR="00B220BB" w:rsidRPr="00B220BB" w:rsidRDefault="00B220BB" w:rsidP="00C1408C">
      <w:proofErr w:type="spellStart"/>
      <w:r>
        <w:t>Vivante</w:t>
      </w:r>
      <w:proofErr w:type="spellEnd"/>
      <w:r>
        <w:t xml:space="preserve">, P. 1985. </w:t>
      </w:r>
      <w:r>
        <w:rPr>
          <w:i/>
        </w:rPr>
        <w:t>Homer</w:t>
      </w:r>
      <w:r>
        <w:t>. New Haven: Yale University Press.</w:t>
      </w:r>
    </w:p>
    <w:p w:rsidR="00C1408C" w:rsidRPr="00CE4C53" w:rsidRDefault="00CE4C53" w:rsidP="00C1408C">
      <w:proofErr w:type="spellStart"/>
      <w:r>
        <w:t>Fantuzzi</w:t>
      </w:r>
      <w:proofErr w:type="spellEnd"/>
      <w:r>
        <w:t xml:space="preserve">, M. 2012. </w:t>
      </w:r>
      <w:r>
        <w:rPr>
          <w:i/>
        </w:rPr>
        <w:t>Achilles in L</w:t>
      </w:r>
      <w:r w:rsidR="00C1408C" w:rsidRPr="00CE4C53">
        <w:rPr>
          <w:i/>
        </w:rPr>
        <w:t>ove</w:t>
      </w:r>
      <w:r>
        <w:rPr>
          <w:i/>
        </w:rPr>
        <w:t>: Intertextual S</w:t>
      </w:r>
      <w:r w:rsidR="00C1408C" w:rsidRPr="00CE4C53">
        <w:rPr>
          <w:i/>
        </w:rPr>
        <w:t>tudies</w:t>
      </w:r>
      <w:r w:rsidR="002B35D4">
        <w:t>. Oxford: Oxford University Press.</w:t>
      </w:r>
    </w:p>
    <w:p w:rsidR="00C1408C" w:rsidRPr="00477F7E" w:rsidRDefault="002B35D4" w:rsidP="00C1408C">
      <w:r w:rsidRPr="002B35D4">
        <w:t>Smirnov,</w:t>
      </w:r>
      <w:r>
        <w:t xml:space="preserve"> O.,</w:t>
      </w:r>
      <w:r w:rsidRPr="002B35D4">
        <w:t xml:space="preserve"> Arrow,</w:t>
      </w:r>
      <w:r>
        <w:t xml:space="preserve"> H.,</w:t>
      </w:r>
      <w:r w:rsidRPr="002B35D4">
        <w:t xml:space="preserve"> Kennett </w:t>
      </w:r>
      <w:r w:rsidRPr="002B35D4">
        <w:t>D</w:t>
      </w:r>
      <w:r>
        <w:t>.,</w:t>
      </w:r>
      <w:r w:rsidRPr="002B35D4">
        <w:t xml:space="preserve"> </w:t>
      </w:r>
      <w:proofErr w:type="spellStart"/>
      <w:r w:rsidRPr="002B35D4">
        <w:t>Orbell</w:t>
      </w:r>
      <w:proofErr w:type="spellEnd"/>
      <w:r>
        <w:t>, J. 2007. ‘</w:t>
      </w:r>
      <w:r w:rsidR="00C1408C" w:rsidRPr="002B35D4">
        <w:t>Ancestral</w:t>
      </w:r>
      <w:r w:rsidR="00C1408C">
        <w:t xml:space="preserve"> </w:t>
      </w:r>
      <w:r>
        <w:t>W</w:t>
      </w:r>
      <w:r w:rsidR="00C1408C">
        <w:t xml:space="preserve">ar and the </w:t>
      </w:r>
      <w:r>
        <w:t>Evolutionary Origins of “Heroism”’,</w:t>
      </w:r>
      <w:r w:rsidR="00477F7E">
        <w:t xml:space="preserve"> </w:t>
      </w:r>
      <w:proofErr w:type="gramStart"/>
      <w:r w:rsidR="00477F7E">
        <w:rPr>
          <w:i/>
        </w:rPr>
        <w:t>The</w:t>
      </w:r>
      <w:proofErr w:type="gramEnd"/>
      <w:r w:rsidR="00477F7E">
        <w:rPr>
          <w:i/>
        </w:rPr>
        <w:t xml:space="preserve"> Journal of Politics</w:t>
      </w:r>
      <w:r w:rsidR="00477F7E">
        <w:t xml:space="preserve"> 69, 4, </w:t>
      </w:r>
      <w:r w:rsidR="00477F7E" w:rsidRPr="00477F7E">
        <w:t>927-940</w:t>
      </w:r>
    </w:p>
    <w:p w:rsidR="00C1408C" w:rsidRPr="00004FBF" w:rsidRDefault="00DB0459" w:rsidP="00C1408C">
      <w:r>
        <w:t xml:space="preserve">Jones, P. V. </w:t>
      </w:r>
      <w:r w:rsidRPr="00004FBF">
        <w:t>1996. ‘The I</w:t>
      </w:r>
      <w:r w:rsidR="00C1408C" w:rsidRPr="00004FBF">
        <w:t xml:space="preserve">ndependent </w:t>
      </w:r>
      <w:r w:rsidRPr="00004FBF">
        <w:t>H</w:t>
      </w:r>
      <w:r w:rsidR="00C1408C" w:rsidRPr="00004FBF">
        <w:t>eroes of the Iliad</w:t>
      </w:r>
      <w:r w:rsidRPr="00004FBF">
        <w:t>’</w:t>
      </w:r>
      <w:r w:rsidR="00004FBF" w:rsidRPr="00004FBF">
        <w:t xml:space="preserve">, </w:t>
      </w:r>
      <w:proofErr w:type="gramStart"/>
      <w:r w:rsidR="00004FBF" w:rsidRPr="0023381A">
        <w:rPr>
          <w:i/>
        </w:rPr>
        <w:t>The</w:t>
      </w:r>
      <w:proofErr w:type="gramEnd"/>
      <w:r w:rsidR="00004FBF" w:rsidRPr="0023381A">
        <w:rPr>
          <w:i/>
        </w:rPr>
        <w:t xml:space="preserve"> Journal of Hellenistic Studies</w:t>
      </w:r>
      <w:r w:rsidR="00004FBF" w:rsidRPr="00004FBF">
        <w:t xml:space="preserve"> 116,108-118</w:t>
      </w:r>
    </w:p>
    <w:p w:rsidR="00C1408C" w:rsidRPr="00004FBF" w:rsidRDefault="00004FBF" w:rsidP="00C1408C">
      <w:proofErr w:type="spellStart"/>
      <w:r>
        <w:t>Jenkyns</w:t>
      </w:r>
      <w:proofErr w:type="spellEnd"/>
      <w:r>
        <w:t xml:space="preserve">, R. 1992. </w:t>
      </w:r>
      <w:r w:rsidR="00C1408C" w:rsidRPr="00004FBF">
        <w:rPr>
          <w:i/>
        </w:rPr>
        <w:t xml:space="preserve">Classical </w:t>
      </w:r>
      <w:r w:rsidRPr="00004FBF">
        <w:rPr>
          <w:i/>
        </w:rPr>
        <w:t>E</w:t>
      </w:r>
      <w:r w:rsidR="00C1408C" w:rsidRPr="00004FBF">
        <w:rPr>
          <w:i/>
        </w:rPr>
        <w:t>pic</w:t>
      </w:r>
      <w:r w:rsidRPr="00004FBF">
        <w:rPr>
          <w:i/>
        </w:rPr>
        <w:t>:</w:t>
      </w:r>
      <w:r w:rsidR="00C1408C" w:rsidRPr="00004FBF">
        <w:rPr>
          <w:i/>
        </w:rPr>
        <w:t xml:space="preserve"> </w:t>
      </w:r>
      <w:r w:rsidRPr="00004FBF">
        <w:rPr>
          <w:i/>
        </w:rPr>
        <w:t>H</w:t>
      </w:r>
      <w:r w:rsidR="00C1408C" w:rsidRPr="00004FBF">
        <w:rPr>
          <w:i/>
        </w:rPr>
        <w:t>omer and Virgil</w:t>
      </w:r>
      <w:r>
        <w:t>. London: Bristol Classical Press.</w:t>
      </w:r>
    </w:p>
    <w:p w:rsidR="00C1408C" w:rsidRPr="0023381A" w:rsidRDefault="0023381A" w:rsidP="00C1408C">
      <w:r>
        <w:t>Putnam, M. C. J. 1999. ‘</w:t>
      </w:r>
      <w:proofErr w:type="spellStart"/>
      <w:r>
        <w:t>Turnus</w:t>
      </w:r>
      <w:proofErr w:type="spellEnd"/>
      <w:r>
        <w:t>, Homer and H</w:t>
      </w:r>
      <w:r w:rsidR="00C1408C">
        <w:t>eroism</w:t>
      </w:r>
      <w:r>
        <w:t xml:space="preserve">’, </w:t>
      </w:r>
      <w:r>
        <w:rPr>
          <w:i/>
        </w:rPr>
        <w:t>Literary Imagination</w:t>
      </w:r>
      <w:r>
        <w:t xml:space="preserve"> 1, 61-78</w:t>
      </w:r>
    </w:p>
    <w:p w:rsidR="00C1408C" w:rsidRPr="00E8781F" w:rsidRDefault="00E8781F" w:rsidP="00C1408C">
      <w:r>
        <w:t>Desmond, W. 2011. ‘</w:t>
      </w:r>
      <w:r w:rsidR="00C1408C">
        <w:t>Hegel, Homer, Heroism</w:t>
      </w:r>
      <w:r>
        <w:t xml:space="preserve">’, </w:t>
      </w:r>
      <w:r>
        <w:rPr>
          <w:i/>
        </w:rPr>
        <w:t>Yearbook of the Irish Philosophical Society</w:t>
      </w:r>
      <w:r>
        <w:t>, 1-16</w:t>
      </w:r>
    </w:p>
    <w:p w:rsidR="002B591D" w:rsidRPr="002B591D" w:rsidRDefault="00A64223" w:rsidP="002B591D">
      <w:r w:rsidRPr="002B591D">
        <w:t>L</w:t>
      </w:r>
      <w:r w:rsidR="002B591D">
        <w:t>ament</w:t>
      </w:r>
      <w:r w:rsidRPr="002B591D">
        <w:t>, C</w:t>
      </w:r>
      <w:r w:rsidR="002B591D">
        <w:t>.</w:t>
      </w:r>
      <w:r w:rsidRPr="002B591D">
        <w:t xml:space="preserve"> 2014. </w:t>
      </w:r>
      <w:r w:rsidR="002B591D">
        <w:t>‘</w:t>
      </w:r>
      <w:r w:rsidRPr="002B591D">
        <w:t>The Transformation of Achilles in The Iliad: A Reading from the Views of Sibling Narratives and Nonlinear Growth</w:t>
      </w:r>
      <w:r w:rsidR="002B591D">
        <w:t>’,</w:t>
      </w:r>
      <w:r w:rsidRPr="002B591D">
        <w:t> </w:t>
      </w:r>
      <w:r w:rsidRPr="002B591D">
        <w:rPr>
          <w:i/>
        </w:rPr>
        <w:t>The Psychoanalytic study of the child</w:t>
      </w:r>
      <w:r w:rsidRPr="002B591D">
        <w:t> 68</w:t>
      </w:r>
      <w:r w:rsidR="002B591D">
        <w:t>, 251-263</w:t>
      </w:r>
    </w:p>
    <w:p w:rsidR="00C1408C" w:rsidRPr="00160C02" w:rsidRDefault="00160C02" w:rsidP="00C1408C">
      <w:r>
        <w:t>Sears, M. 2010. ‘</w:t>
      </w:r>
      <w:r w:rsidR="00C1408C">
        <w:t xml:space="preserve">Warrior </w:t>
      </w:r>
      <w:r>
        <w:t>An</w:t>
      </w:r>
      <w:r w:rsidR="00C1408C">
        <w:t xml:space="preserve">ts: Elite </w:t>
      </w:r>
      <w:r>
        <w:t>T</w:t>
      </w:r>
      <w:r w:rsidR="00C1408C">
        <w:t>roops in the Iliad</w:t>
      </w:r>
      <w:r>
        <w:t xml:space="preserve">’, </w:t>
      </w:r>
      <w:proofErr w:type="gramStart"/>
      <w:r>
        <w:rPr>
          <w:i/>
        </w:rPr>
        <w:t>The</w:t>
      </w:r>
      <w:proofErr w:type="gramEnd"/>
      <w:r>
        <w:rPr>
          <w:i/>
        </w:rPr>
        <w:t xml:space="preserve"> Classical World</w:t>
      </w:r>
      <w:r>
        <w:t xml:space="preserve"> </w:t>
      </w:r>
      <w:r w:rsidR="007564B8">
        <w:t>103, 139-155</w:t>
      </w:r>
    </w:p>
    <w:p w:rsidR="00C1408C" w:rsidRPr="007564B8" w:rsidRDefault="007564B8" w:rsidP="00C1408C">
      <w:r>
        <w:lastRenderedPageBreak/>
        <w:t>Fitzgerald, R. 1967. ‘</w:t>
      </w:r>
      <w:r w:rsidR="00C1408C">
        <w:t>Priam and Achilles</w:t>
      </w:r>
      <w:r>
        <w:t>:</w:t>
      </w:r>
      <w:r w:rsidR="00C1408C">
        <w:t xml:space="preserve"> ‘Iliad’ 24, 159-237; 440-642</w:t>
      </w:r>
      <w:r>
        <w:t xml:space="preserve">’, </w:t>
      </w:r>
      <w:r>
        <w:rPr>
          <w:i/>
        </w:rPr>
        <w:t>Arion: A Journal of Humanities and the Classics</w:t>
      </w:r>
      <w:r>
        <w:t xml:space="preserve"> 6, 352-361</w:t>
      </w:r>
    </w:p>
    <w:p w:rsidR="00C1408C" w:rsidRPr="0078507F" w:rsidRDefault="0078507F" w:rsidP="00C1408C">
      <w:r>
        <w:t xml:space="preserve">Wees, H. 1988. </w:t>
      </w:r>
      <w:r w:rsidR="00CD21D5">
        <w:t>‘Kings in Combat: Battles and H</w:t>
      </w:r>
      <w:r w:rsidR="00C1408C">
        <w:t>eroes in the Iliad</w:t>
      </w:r>
      <w:r w:rsidR="00CD21D5">
        <w:t>’</w:t>
      </w:r>
      <w:r>
        <w:t xml:space="preserve">, </w:t>
      </w:r>
      <w:proofErr w:type="gramStart"/>
      <w:r>
        <w:rPr>
          <w:i/>
        </w:rPr>
        <w:t>The</w:t>
      </w:r>
      <w:proofErr w:type="gramEnd"/>
      <w:r>
        <w:rPr>
          <w:i/>
        </w:rPr>
        <w:t xml:space="preserve"> Classical Quarterly </w:t>
      </w:r>
      <w:r>
        <w:t>38, 1-24</w:t>
      </w:r>
    </w:p>
    <w:p w:rsidR="00C1408C" w:rsidRPr="00392EAA" w:rsidRDefault="00392EAA" w:rsidP="00C1408C">
      <w:proofErr w:type="spellStart"/>
      <w:r>
        <w:t>Kozak</w:t>
      </w:r>
      <w:proofErr w:type="spellEnd"/>
      <w:r>
        <w:t xml:space="preserve">, L. 2016. </w:t>
      </w:r>
      <w:r w:rsidR="007458BE" w:rsidRPr="00392EAA">
        <w:rPr>
          <w:i/>
        </w:rPr>
        <w:t xml:space="preserve">Experiencing </w:t>
      </w:r>
      <w:proofErr w:type="spellStart"/>
      <w:r w:rsidR="007458BE" w:rsidRPr="00392EAA">
        <w:rPr>
          <w:i/>
        </w:rPr>
        <w:t>Hek</w:t>
      </w:r>
      <w:r w:rsidR="00C1408C" w:rsidRPr="00392EAA">
        <w:rPr>
          <w:i/>
        </w:rPr>
        <w:t>tor</w:t>
      </w:r>
      <w:proofErr w:type="spellEnd"/>
      <w:r w:rsidR="00C1408C" w:rsidRPr="00392EAA">
        <w:rPr>
          <w:i/>
        </w:rPr>
        <w:t xml:space="preserve">: </w:t>
      </w:r>
      <w:r w:rsidR="007458BE" w:rsidRPr="00392EAA">
        <w:rPr>
          <w:i/>
        </w:rPr>
        <w:t>C</w:t>
      </w:r>
      <w:r w:rsidR="00C1408C" w:rsidRPr="00392EAA">
        <w:rPr>
          <w:i/>
        </w:rPr>
        <w:t>haracter in the Iliad</w:t>
      </w:r>
      <w:r>
        <w:t>. London: Bloomsbury Publishing.</w:t>
      </w:r>
    </w:p>
    <w:p w:rsidR="00C1408C" w:rsidRPr="00392EAA" w:rsidRDefault="00392EAA" w:rsidP="00C1408C">
      <w:proofErr w:type="spellStart"/>
      <w:r>
        <w:t>Zanker</w:t>
      </w:r>
      <w:proofErr w:type="spellEnd"/>
      <w:r>
        <w:t xml:space="preserve">, G. </w:t>
      </w:r>
      <w:r w:rsidR="00047761">
        <w:t xml:space="preserve">1992. </w:t>
      </w:r>
      <w:r>
        <w:t>‘Sophocles</w:t>
      </w:r>
      <w:r w:rsidR="00C1408C">
        <w:t xml:space="preserve"> Ajax and the </w:t>
      </w:r>
      <w:r>
        <w:t>H</w:t>
      </w:r>
      <w:r w:rsidR="00C1408C">
        <w:t xml:space="preserve">eroic </w:t>
      </w:r>
      <w:r>
        <w:t>V</w:t>
      </w:r>
      <w:r w:rsidR="00C1408C">
        <w:t>alues of the Iliad</w:t>
      </w:r>
      <w:r>
        <w:t xml:space="preserve">’, </w:t>
      </w:r>
      <w:proofErr w:type="gramStart"/>
      <w:r>
        <w:rPr>
          <w:i/>
        </w:rPr>
        <w:t>The</w:t>
      </w:r>
      <w:proofErr w:type="gramEnd"/>
      <w:r>
        <w:rPr>
          <w:i/>
        </w:rPr>
        <w:t xml:space="preserve"> Classical Quarterly</w:t>
      </w:r>
      <w:r>
        <w:t xml:space="preserve"> 42, 20-25</w:t>
      </w:r>
    </w:p>
    <w:p w:rsidR="00C1408C" w:rsidRPr="00047761" w:rsidRDefault="00047761" w:rsidP="00C1408C">
      <w:r>
        <w:t>Trapp, L. J. 1961. ‘</w:t>
      </w:r>
      <w:r w:rsidR="00C1408C">
        <w:t>Ajax in the Iliad</w:t>
      </w:r>
      <w:r>
        <w:t xml:space="preserve">’, </w:t>
      </w:r>
      <w:proofErr w:type="gramStart"/>
      <w:r>
        <w:rPr>
          <w:i/>
        </w:rPr>
        <w:t>The</w:t>
      </w:r>
      <w:proofErr w:type="gramEnd"/>
      <w:r>
        <w:rPr>
          <w:i/>
        </w:rPr>
        <w:t xml:space="preserve"> Classical Journal </w:t>
      </w:r>
      <w:r>
        <w:t>56, 271-275</w:t>
      </w:r>
    </w:p>
    <w:p w:rsidR="00C1408C" w:rsidRDefault="00047761" w:rsidP="00C1408C">
      <w:r>
        <w:t>Jong, I. J. F. 1987. ‘</w:t>
      </w:r>
      <w:r w:rsidR="00C1408C">
        <w:t xml:space="preserve">Paris/Alexandros in the </w:t>
      </w:r>
      <w:r>
        <w:t>“</w:t>
      </w:r>
      <w:r w:rsidR="00C1408C">
        <w:t>Iliad</w:t>
      </w:r>
      <w:r>
        <w:t xml:space="preserve">”’, </w:t>
      </w:r>
      <w:r>
        <w:rPr>
          <w:i/>
        </w:rPr>
        <w:t xml:space="preserve">Mnemosyne </w:t>
      </w:r>
      <w:r>
        <w:t>40, 124-128</w:t>
      </w:r>
    </w:p>
    <w:p w:rsidR="00FC7A6C" w:rsidRPr="00FC7A6C" w:rsidRDefault="00FC7A6C" w:rsidP="00C1408C">
      <w:r>
        <w:t xml:space="preserve">Lloyd, M. 1989. ‘Paris/Alexandros in Homer and Euripides’, </w:t>
      </w:r>
      <w:r>
        <w:rPr>
          <w:i/>
        </w:rPr>
        <w:t xml:space="preserve">Mnemosyne </w:t>
      </w:r>
      <w:r>
        <w:t>42, 76-79</w:t>
      </w:r>
    </w:p>
    <w:sectPr w:rsidR="00FC7A6C" w:rsidRPr="00FC7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20651"/>
    <w:multiLevelType w:val="hybridMultilevel"/>
    <w:tmpl w:val="FF285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23EB1"/>
    <w:multiLevelType w:val="hybridMultilevel"/>
    <w:tmpl w:val="9648D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F3C54"/>
    <w:multiLevelType w:val="hybridMultilevel"/>
    <w:tmpl w:val="64C68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521934"/>
    <w:multiLevelType w:val="hybridMultilevel"/>
    <w:tmpl w:val="0D2A4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80763F"/>
    <w:multiLevelType w:val="hybridMultilevel"/>
    <w:tmpl w:val="4E42B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DB1309"/>
    <w:multiLevelType w:val="hybridMultilevel"/>
    <w:tmpl w:val="C9D6A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9FA"/>
    <w:rsid w:val="00004FBF"/>
    <w:rsid w:val="00047761"/>
    <w:rsid w:val="000C69B3"/>
    <w:rsid w:val="000E18C8"/>
    <w:rsid w:val="00112604"/>
    <w:rsid w:val="00160C02"/>
    <w:rsid w:val="0021472C"/>
    <w:rsid w:val="0023381A"/>
    <w:rsid w:val="00277072"/>
    <w:rsid w:val="00282620"/>
    <w:rsid w:val="002B35D4"/>
    <w:rsid w:val="002B591D"/>
    <w:rsid w:val="002D6C2C"/>
    <w:rsid w:val="002E5FAE"/>
    <w:rsid w:val="00307CA4"/>
    <w:rsid w:val="00324677"/>
    <w:rsid w:val="0036083B"/>
    <w:rsid w:val="003858D5"/>
    <w:rsid w:val="00392EAA"/>
    <w:rsid w:val="003D4221"/>
    <w:rsid w:val="003F79F0"/>
    <w:rsid w:val="00415FC7"/>
    <w:rsid w:val="00477F7E"/>
    <w:rsid w:val="004B1280"/>
    <w:rsid w:val="004D5BFB"/>
    <w:rsid w:val="005E09E3"/>
    <w:rsid w:val="0062219A"/>
    <w:rsid w:val="00632B6C"/>
    <w:rsid w:val="006840F5"/>
    <w:rsid w:val="006C4EDA"/>
    <w:rsid w:val="006F539A"/>
    <w:rsid w:val="007458BE"/>
    <w:rsid w:val="007564B8"/>
    <w:rsid w:val="0078507F"/>
    <w:rsid w:val="008748C3"/>
    <w:rsid w:val="00922854"/>
    <w:rsid w:val="00940180"/>
    <w:rsid w:val="0095191F"/>
    <w:rsid w:val="00951944"/>
    <w:rsid w:val="009704E3"/>
    <w:rsid w:val="009730C2"/>
    <w:rsid w:val="009C7940"/>
    <w:rsid w:val="009F01A2"/>
    <w:rsid w:val="00A64223"/>
    <w:rsid w:val="00AD2D9B"/>
    <w:rsid w:val="00AE1D30"/>
    <w:rsid w:val="00B07064"/>
    <w:rsid w:val="00B07925"/>
    <w:rsid w:val="00B220BB"/>
    <w:rsid w:val="00B44598"/>
    <w:rsid w:val="00BD390A"/>
    <w:rsid w:val="00C1408C"/>
    <w:rsid w:val="00CB6F06"/>
    <w:rsid w:val="00CC162B"/>
    <w:rsid w:val="00CD21D5"/>
    <w:rsid w:val="00CE4C53"/>
    <w:rsid w:val="00D62744"/>
    <w:rsid w:val="00D67CA7"/>
    <w:rsid w:val="00DA5312"/>
    <w:rsid w:val="00DB0459"/>
    <w:rsid w:val="00DB1240"/>
    <w:rsid w:val="00DB4956"/>
    <w:rsid w:val="00DD79FA"/>
    <w:rsid w:val="00E276C8"/>
    <w:rsid w:val="00E8633B"/>
    <w:rsid w:val="00E8781F"/>
    <w:rsid w:val="00E96716"/>
    <w:rsid w:val="00EB64D5"/>
    <w:rsid w:val="00ED19C2"/>
    <w:rsid w:val="00F96FCA"/>
    <w:rsid w:val="00FC7A6C"/>
    <w:rsid w:val="00FD7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E0EDA"/>
  <w15:chartTrackingRefBased/>
  <w15:docId w15:val="{C6F47576-E2C5-4345-B95E-D1AB15B04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4E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4922</TotalTime>
  <Pages>1</Pages>
  <Words>783</Words>
  <Characters>4466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 Mason (1602312)</cp:lastModifiedBy>
  <cp:revision>46</cp:revision>
  <dcterms:created xsi:type="dcterms:W3CDTF">2018-02-09T11:33:00Z</dcterms:created>
  <dcterms:modified xsi:type="dcterms:W3CDTF">2018-02-13T12:54:00Z</dcterms:modified>
</cp:coreProperties>
</file>