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A7AD03" w14:textId="77777777" w:rsidR="002C2202" w:rsidRDefault="002C2202" w:rsidP="002C2202">
      <w:pPr>
        <w:jc w:val="center"/>
        <w:rPr>
          <w:sz w:val="28"/>
          <w:szCs w:val="28"/>
        </w:rPr>
      </w:pPr>
      <w:r>
        <w:rPr>
          <w:b/>
          <w:bCs/>
          <w:sz w:val="28"/>
          <w:szCs w:val="28"/>
        </w:rPr>
        <w:t>Programme:</w:t>
      </w:r>
      <w:r>
        <w:rPr>
          <w:sz w:val="28"/>
          <w:szCs w:val="28"/>
        </w:rPr>
        <w:t xml:space="preserve"> BA Primary Education with QTS</w:t>
      </w:r>
    </w:p>
    <w:p w14:paraId="61A53F41" w14:textId="182E1B2D" w:rsidR="002C2202" w:rsidRDefault="002C2202" w:rsidP="002C2202">
      <w:pPr>
        <w:jc w:val="center"/>
        <w:rPr>
          <w:sz w:val="28"/>
          <w:szCs w:val="28"/>
        </w:rPr>
      </w:pPr>
      <w:r>
        <w:rPr>
          <w:b/>
          <w:bCs/>
          <w:sz w:val="28"/>
          <w:szCs w:val="28"/>
        </w:rPr>
        <w:t>Module:</w:t>
      </w:r>
      <w:r>
        <w:rPr>
          <w:sz w:val="28"/>
          <w:szCs w:val="28"/>
        </w:rPr>
        <w:t xml:space="preserve"> Cycle 1 Learners, Schools and Communities: where am I teaching?</w:t>
      </w:r>
    </w:p>
    <w:p w14:paraId="1B78816C" w14:textId="2B1BE40E" w:rsidR="002C2202" w:rsidRDefault="002C2202" w:rsidP="002C2202">
      <w:pPr>
        <w:jc w:val="center"/>
        <w:rPr>
          <w:sz w:val="28"/>
          <w:szCs w:val="28"/>
        </w:rPr>
      </w:pPr>
      <w:r>
        <w:rPr>
          <w:b/>
          <w:bCs/>
          <w:sz w:val="28"/>
          <w:szCs w:val="28"/>
        </w:rPr>
        <w:t>Module Code:</w:t>
      </w:r>
      <w:r>
        <w:rPr>
          <w:sz w:val="28"/>
          <w:szCs w:val="28"/>
        </w:rPr>
        <w:t xml:space="preserve"> ECAD4009</w:t>
      </w:r>
    </w:p>
    <w:p w14:paraId="7909D9C8" w14:textId="265B40F8" w:rsidR="002C2202" w:rsidRDefault="002C2202" w:rsidP="002C2202">
      <w:pPr>
        <w:jc w:val="center"/>
        <w:rPr>
          <w:sz w:val="28"/>
          <w:szCs w:val="28"/>
        </w:rPr>
      </w:pPr>
    </w:p>
    <w:p w14:paraId="09F4CDCA" w14:textId="7492DB75" w:rsidR="002C2202" w:rsidRDefault="002C2202" w:rsidP="002C2202">
      <w:pPr>
        <w:jc w:val="center"/>
        <w:rPr>
          <w:sz w:val="28"/>
          <w:szCs w:val="28"/>
        </w:rPr>
      </w:pPr>
    </w:p>
    <w:p w14:paraId="57E8F075" w14:textId="15D832B4" w:rsidR="002C2202" w:rsidRDefault="00AE7D70" w:rsidP="002C2202">
      <w:pPr>
        <w:jc w:val="center"/>
        <w:rPr>
          <w:sz w:val="28"/>
          <w:szCs w:val="28"/>
        </w:rPr>
      </w:pPr>
      <w:r>
        <w:rPr>
          <w:noProof/>
        </w:rPr>
        <w:drawing>
          <wp:anchor distT="0" distB="0" distL="114300" distR="114300" simplePos="0" relativeHeight="251658240" behindDoc="1" locked="0" layoutInCell="1" allowOverlap="1" wp14:anchorId="7C7FC43F" wp14:editId="18FAB06D">
            <wp:simplePos x="0" y="0"/>
            <wp:positionH relativeFrom="column">
              <wp:posOffset>76200</wp:posOffset>
            </wp:positionH>
            <wp:positionV relativeFrom="paragraph">
              <wp:posOffset>442595</wp:posOffset>
            </wp:positionV>
            <wp:extent cx="5934710" cy="3937000"/>
            <wp:effectExtent l="0" t="0" r="8890" b="6350"/>
            <wp:wrapTight wrapText="bothSides">
              <wp:wrapPolygon edited="0">
                <wp:start x="0" y="0"/>
                <wp:lineTo x="0" y="21530"/>
                <wp:lineTo x="21563" y="21530"/>
                <wp:lineTo x="2156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33459" t="33771" r="34412" b="28344"/>
                    <a:stretch/>
                  </pic:blipFill>
                  <pic:spPr bwMode="auto">
                    <a:xfrm>
                      <a:off x="0" y="0"/>
                      <a:ext cx="5934710" cy="3937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5DA47A" w14:textId="77777777" w:rsidR="002C2202" w:rsidRDefault="002C2202" w:rsidP="002C2202">
      <w:pPr>
        <w:jc w:val="center"/>
        <w:rPr>
          <w:sz w:val="28"/>
          <w:szCs w:val="28"/>
        </w:rPr>
      </w:pPr>
    </w:p>
    <w:p w14:paraId="097BAC59" w14:textId="77777777" w:rsidR="002C2202" w:rsidRPr="002E6D6C" w:rsidRDefault="002C2202" w:rsidP="002C2202">
      <w:pPr>
        <w:jc w:val="center"/>
        <w:rPr>
          <w:sz w:val="28"/>
          <w:szCs w:val="28"/>
        </w:rPr>
      </w:pPr>
    </w:p>
    <w:p w14:paraId="688F8582" w14:textId="77777777" w:rsidR="002C2202" w:rsidRPr="002E6D6C" w:rsidRDefault="002C2202" w:rsidP="002C2202">
      <w:pPr>
        <w:jc w:val="center"/>
        <w:rPr>
          <w:sz w:val="28"/>
          <w:szCs w:val="28"/>
        </w:rPr>
      </w:pPr>
    </w:p>
    <w:p w14:paraId="6AB12E7F" w14:textId="77777777" w:rsidR="00AE7D70" w:rsidRPr="002E6D6C" w:rsidRDefault="00AE7D70" w:rsidP="00AE7D70">
      <w:pPr>
        <w:rPr>
          <w:b/>
          <w:bCs/>
          <w:sz w:val="28"/>
          <w:szCs w:val="28"/>
        </w:rPr>
      </w:pPr>
    </w:p>
    <w:p w14:paraId="0F00276E" w14:textId="77777777" w:rsidR="002C2202" w:rsidRPr="002E6D6C" w:rsidRDefault="002C2202" w:rsidP="002C2202">
      <w:pPr>
        <w:jc w:val="center"/>
        <w:rPr>
          <w:sz w:val="28"/>
          <w:szCs w:val="28"/>
        </w:rPr>
      </w:pPr>
      <w:r w:rsidRPr="002E6D6C">
        <w:rPr>
          <w:b/>
          <w:bCs/>
          <w:sz w:val="28"/>
          <w:szCs w:val="28"/>
        </w:rPr>
        <w:t>Name:</w:t>
      </w:r>
      <w:r w:rsidRPr="002E6D6C">
        <w:rPr>
          <w:sz w:val="28"/>
          <w:szCs w:val="28"/>
        </w:rPr>
        <w:t xml:space="preserve"> Jessica Ann Milford</w:t>
      </w:r>
    </w:p>
    <w:p w14:paraId="13F56EBF" w14:textId="77777777" w:rsidR="002C2202" w:rsidRPr="002E6D6C" w:rsidRDefault="002C2202" w:rsidP="002C2202">
      <w:pPr>
        <w:jc w:val="center"/>
        <w:rPr>
          <w:sz w:val="28"/>
          <w:szCs w:val="28"/>
        </w:rPr>
      </w:pPr>
      <w:r w:rsidRPr="002E6D6C">
        <w:rPr>
          <w:b/>
          <w:bCs/>
          <w:sz w:val="28"/>
          <w:szCs w:val="28"/>
        </w:rPr>
        <w:t>Student Number:</w:t>
      </w:r>
      <w:r w:rsidRPr="002E6D6C">
        <w:rPr>
          <w:sz w:val="28"/>
          <w:szCs w:val="28"/>
        </w:rPr>
        <w:t xml:space="preserve"> 1901005</w:t>
      </w:r>
    </w:p>
    <w:p w14:paraId="0B57572F" w14:textId="0D31E9F2" w:rsidR="00CC267C" w:rsidRPr="002E6D6C" w:rsidRDefault="002C2202" w:rsidP="00AE7D70">
      <w:pPr>
        <w:jc w:val="center"/>
        <w:rPr>
          <w:sz w:val="28"/>
          <w:szCs w:val="28"/>
        </w:rPr>
      </w:pPr>
      <w:r w:rsidRPr="002E6D6C">
        <w:rPr>
          <w:b/>
          <w:bCs/>
          <w:sz w:val="28"/>
          <w:szCs w:val="28"/>
        </w:rPr>
        <w:t xml:space="preserve">Module Lead: </w:t>
      </w:r>
      <w:r w:rsidRPr="002E6D6C">
        <w:rPr>
          <w:sz w:val="28"/>
          <w:szCs w:val="28"/>
        </w:rPr>
        <w:t>Rachel Bendall</w:t>
      </w:r>
    </w:p>
    <w:p w14:paraId="4EE8A2D5" w14:textId="77777777" w:rsidR="00AE7D70" w:rsidRPr="002E6D6C" w:rsidRDefault="00AE7D70" w:rsidP="00AE7D70">
      <w:pPr>
        <w:jc w:val="center"/>
      </w:pPr>
    </w:p>
    <w:p w14:paraId="224C7DAE" w14:textId="60E876B2" w:rsidR="00DB261B" w:rsidRPr="002E6D6C" w:rsidRDefault="00E250FC" w:rsidP="00E250FC">
      <w:pPr>
        <w:jc w:val="center"/>
        <w:rPr>
          <w:b/>
          <w:bCs/>
          <w:sz w:val="24"/>
          <w:szCs w:val="24"/>
          <w:u w:val="single"/>
        </w:rPr>
      </w:pPr>
      <w:r w:rsidRPr="002E6D6C">
        <w:rPr>
          <w:b/>
          <w:bCs/>
          <w:sz w:val="24"/>
          <w:szCs w:val="24"/>
          <w:u w:val="single"/>
        </w:rPr>
        <w:lastRenderedPageBreak/>
        <w:t>Reflective Report</w:t>
      </w:r>
    </w:p>
    <w:p w14:paraId="56E8073E" w14:textId="7012B74A" w:rsidR="00D04F06" w:rsidRPr="002E6D6C" w:rsidRDefault="00E250FC" w:rsidP="00E250FC">
      <w:pPr>
        <w:rPr>
          <w:sz w:val="24"/>
          <w:szCs w:val="24"/>
        </w:rPr>
      </w:pPr>
      <w:r w:rsidRPr="002E6D6C">
        <w:rPr>
          <w:sz w:val="24"/>
          <w:szCs w:val="24"/>
        </w:rPr>
        <w:t xml:space="preserve">I </w:t>
      </w:r>
      <w:r w:rsidR="00E6296B" w:rsidRPr="002E6D6C">
        <w:rPr>
          <w:sz w:val="24"/>
          <w:szCs w:val="24"/>
        </w:rPr>
        <w:t xml:space="preserve">believe that it </w:t>
      </w:r>
      <w:r w:rsidRPr="002E6D6C">
        <w:rPr>
          <w:sz w:val="24"/>
          <w:szCs w:val="24"/>
        </w:rPr>
        <w:t xml:space="preserve">is important for schools to have strong links with the community, families within the community and other schools in order for </w:t>
      </w:r>
      <w:r w:rsidR="008C3944" w:rsidRPr="002E6D6C">
        <w:rPr>
          <w:sz w:val="24"/>
          <w:szCs w:val="24"/>
        </w:rPr>
        <w:t xml:space="preserve">the children to have more opportunities throughout their education as well as for teachers to have the opportunity to collaborate with professional peers not just inside their school but also outside. A school I have observed in, for example, connects with another school in the area via google classroom in </w:t>
      </w:r>
      <w:proofErr w:type="spellStart"/>
      <w:r w:rsidR="008C3944" w:rsidRPr="002E6D6C">
        <w:rPr>
          <w:sz w:val="24"/>
          <w:szCs w:val="24"/>
        </w:rPr>
        <w:t>hwb</w:t>
      </w:r>
      <w:proofErr w:type="spellEnd"/>
      <w:r w:rsidR="008C3944" w:rsidRPr="002E6D6C">
        <w:rPr>
          <w:sz w:val="24"/>
          <w:szCs w:val="24"/>
        </w:rPr>
        <w:t xml:space="preserve">. This allows the children from both schools to connect with each other and discuss topics they are learning about whilst also bringing together the community.  </w:t>
      </w:r>
      <w:r w:rsidR="00451E77" w:rsidRPr="002E6D6C">
        <w:rPr>
          <w:sz w:val="24"/>
          <w:szCs w:val="24"/>
        </w:rPr>
        <w:t xml:space="preserve">An author named </w:t>
      </w:r>
      <w:r w:rsidR="00DE5A32" w:rsidRPr="002E6D6C">
        <w:rPr>
          <w:sz w:val="24"/>
          <w:szCs w:val="24"/>
        </w:rPr>
        <w:t xml:space="preserve">Nicola. S </w:t>
      </w:r>
      <w:r w:rsidR="008C3944" w:rsidRPr="002E6D6C">
        <w:rPr>
          <w:sz w:val="24"/>
          <w:szCs w:val="24"/>
        </w:rPr>
        <w:t>Morgan agrees with me here as she wrote a book titled ‘Engaging Families in Schools’</w:t>
      </w:r>
      <w:r w:rsidR="008C30D3" w:rsidRPr="002E6D6C">
        <w:rPr>
          <w:sz w:val="24"/>
          <w:szCs w:val="24"/>
        </w:rPr>
        <w:t xml:space="preserve"> </w:t>
      </w:r>
      <w:r w:rsidR="00D1363F" w:rsidRPr="002E6D6C">
        <w:rPr>
          <w:sz w:val="24"/>
        </w:rPr>
        <w:t>(Morgan, 2016)</w:t>
      </w:r>
      <w:r w:rsidR="008C30D3" w:rsidRPr="002E6D6C">
        <w:rPr>
          <w:sz w:val="24"/>
          <w:szCs w:val="24"/>
        </w:rPr>
        <w:t>.</w:t>
      </w:r>
      <w:r w:rsidR="008C3944" w:rsidRPr="002E6D6C">
        <w:rPr>
          <w:sz w:val="24"/>
          <w:szCs w:val="24"/>
        </w:rPr>
        <w:t xml:space="preserve"> </w:t>
      </w:r>
      <w:r w:rsidR="00AA7336" w:rsidRPr="002E6D6C">
        <w:rPr>
          <w:sz w:val="24"/>
          <w:szCs w:val="24"/>
        </w:rPr>
        <w:t xml:space="preserve">It is also vital for parents and teachers to have good communication for pupils to have their physical, emotional and intellectual needs met therefore allowing the best educational outcomes possible </w:t>
      </w:r>
      <w:r w:rsidR="00D1363F" w:rsidRPr="002E6D6C">
        <w:rPr>
          <w:sz w:val="24"/>
          <w:szCs w:val="24"/>
        </w:rPr>
        <w:t>(</w:t>
      </w:r>
      <w:proofErr w:type="spellStart"/>
      <w:r w:rsidR="00D04F06" w:rsidRPr="002E6D6C">
        <w:rPr>
          <w:sz w:val="24"/>
        </w:rPr>
        <w:t>aspirehealthcorp</w:t>
      </w:r>
      <w:proofErr w:type="spellEnd"/>
      <w:r w:rsidR="00D1363F" w:rsidRPr="002E6D6C">
        <w:rPr>
          <w:sz w:val="24"/>
        </w:rPr>
        <w:t xml:space="preserve">, </w:t>
      </w:r>
      <w:r w:rsidR="00D04F06" w:rsidRPr="002E6D6C">
        <w:rPr>
          <w:sz w:val="24"/>
        </w:rPr>
        <w:t>2016)</w:t>
      </w:r>
      <w:r w:rsidR="008C30D3" w:rsidRPr="002E6D6C">
        <w:t>.</w:t>
      </w:r>
    </w:p>
    <w:p w14:paraId="2D2FA5C5" w14:textId="609C2F2B" w:rsidR="00E012DF" w:rsidRPr="002E6D6C" w:rsidRDefault="00DE5A32" w:rsidP="00E250FC">
      <w:pPr>
        <w:rPr>
          <w:sz w:val="24"/>
          <w:szCs w:val="24"/>
        </w:rPr>
      </w:pPr>
      <w:r w:rsidRPr="002E6D6C">
        <w:rPr>
          <w:sz w:val="24"/>
          <w:szCs w:val="24"/>
        </w:rPr>
        <w:t>However, a</w:t>
      </w:r>
      <w:r w:rsidR="00FB6D2D" w:rsidRPr="002E6D6C">
        <w:rPr>
          <w:sz w:val="24"/>
          <w:szCs w:val="24"/>
        </w:rPr>
        <w:t xml:space="preserve">n assumption I have about schools connecting with other local schools is that some parents can be quite competitive and therefore this could cause </w:t>
      </w:r>
      <w:r w:rsidR="00B41270" w:rsidRPr="002E6D6C">
        <w:rPr>
          <w:sz w:val="24"/>
          <w:szCs w:val="24"/>
        </w:rPr>
        <w:t>tensions</w:t>
      </w:r>
      <w:r w:rsidR="00FB6D2D" w:rsidRPr="002E6D6C">
        <w:rPr>
          <w:sz w:val="24"/>
          <w:szCs w:val="24"/>
        </w:rPr>
        <w:t xml:space="preserve"> between children if their parents and guardians enforce this behaviour at home. </w:t>
      </w:r>
      <w:r w:rsidR="0069228B" w:rsidRPr="002E6D6C">
        <w:rPr>
          <w:sz w:val="24"/>
          <w:szCs w:val="24"/>
        </w:rPr>
        <w:t xml:space="preserve">I have seen this during my own time in school when my mum would compete with other parents doing school projects, this affected my work as it was no longer me completing the tasks as my mum had taken over to beat other parents. </w:t>
      </w:r>
      <w:r w:rsidR="00AA7336" w:rsidRPr="002E6D6C">
        <w:rPr>
          <w:sz w:val="24"/>
          <w:szCs w:val="24"/>
        </w:rPr>
        <w:t xml:space="preserve">This is supported by </w:t>
      </w:r>
      <w:r w:rsidRPr="002E6D6C">
        <w:rPr>
          <w:sz w:val="24"/>
          <w:szCs w:val="24"/>
        </w:rPr>
        <w:t>an Educational Journalist called Nick Morrison</w:t>
      </w:r>
      <w:r w:rsidR="00AA7336" w:rsidRPr="002E6D6C">
        <w:rPr>
          <w:sz w:val="24"/>
          <w:szCs w:val="24"/>
        </w:rPr>
        <w:t xml:space="preserve"> who wrote the article ‘Parents want their child to compete – until they start losing’</w:t>
      </w:r>
      <w:r w:rsidR="00E6296B" w:rsidRPr="002E6D6C">
        <w:rPr>
          <w:sz w:val="24"/>
          <w:szCs w:val="24"/>
        </w:rPr>
        <w:t>.</w:t>
      </w:r>
      <w:r w:rsidR="004A7DD4" w:rsidRPr="002E6D6C">
        <w:rPr>
          <w:sz w:val="24"/>
          <w:szCs w:val="24"/>
        </w:rPr>
        <w:t xml:space="preserve"> </w:t>
      </w:r>
      <w:r w:rsidR="00593485" w:rsidRPr="002E6D6C">
        <w:rPr>
          <w:sz w:val="24"/>
          <w:szCs w:val="24"/>
        </w:rPr>
        <w:t xml:space="preserve">The article states that competition in primary schools can have harmful effects that include damaging self-esteem but competition can be beneficial when balanced with other qualities such as empathy which I </w:t>
      </w:r>
      <w:r w:rsidR="00B41270" w:rsidRPr="002E6D6C">
        <w:rPr>
          <w:sz w:val="24"/>
          <w:szCs w:val="24"/>
        </w:rPr>
        <w:t>tend to</w:t>
      </w:r>
      <w:r w:rsidR="00593485" w:rsidRPr="002E6D6C">
        <w:rPr>
          <w:sz w:val="24"/>
          <w:szCs w:val="24"/>
        </w:rPr>
        <w:t xml:space="preserve"> agree with</w:t>
      </w:r>
      <w:r w:rsidR="00B41270" w:rsidRPr="002E6D6C">
        <w:rPr>
          <w:sz w:val="24"/>
          <w:szCs w:val="24"/>
        </w:rPr>
        <w:t xml:space="preserve"> because mental health issues are on the rise in primary school aged children </w:t>
      </w:r>
      <w:r w:rsidR="00A97ACE" w:rsidRPr="002E6D6C">
        <w:rPr>
          <w:sz w:val="24"/>
          <w:szCs w:val="24"/>
        </w:rPr>
        <w:t>(</w:t>
      </w:r>
      <w:r w:rsidR="008C30D3" w:rsidRPr="002E6D6C">
        <w:rPr>
          <w:sz w:val="24"/>
          <w:szCs w:val="24"/>
        </w:rPr>
        <w:t>Morrison</w:t>
      </w:r>
      <w:r w:rsidR="00A97ACE" w:rsidRPr="002E6D6C">
        <w:rPr>
          <w:sz w:val="24"/>
          <w:szCs w:val="24"/>
        </w:rPr>
        <w:t xml:space="preserve">, </w:t>
      </w:r>
      <w:r w:rsidR="008C30D3" w:rsidRPr="002E6D6C">
        <w:rPr>
          <w:sz w:val="24"/>
          <w:szCs w:val="24"/>
        </w:rPr>
        <w:t>2015)</w:t>
      </w:r>
      <w:r w:rsidR="004633C9" w:rsidRPr="002E6D6C">
        <w:rPr>
          <w:sz w:val="24"/>
          <w:szCs w:val="24"/>
        </w:rPr>
        <w:t>.</w:t>
      </w:r>
      <w:r w:rsidR="004A7DD4" w:rsidRPr="002E6D6C">
        <w:rPr>
          <w:sz w:val="24"/>
          <w:szCs w:val="24"/>
        </w:rPr>
        <w:t xml:space="preserve"> On the other hand</w:t>
      </w:r>
      <w:r w:rsidR="00E6296B" w:rsidRPr="002E6D6C">
        <w:rPr>
          <w:sz w:val="24"/>
          <w:szCs w:val="24"/>
        </w:rPr>
        <w:t xml:space="preserve">, </w:t>
      </w:r>
      <w:r w:rsidRPr="002E6D6C">
        <w:rPr>
          <w:sz w:val="24"/>
          <w:szCs w:val="24"/>
        </w:rPr>
        <w:t xml:space="preserve">research shows that competition in both voluntary aided and faith primary schools does boost the academic achievement of children at </w:t>
      </w:r>
      <w:r w:rsidR="004A7DD4" w:rsidRPr="002E6D6C">
        <w:rPr>
          <w:sz w:val="24"/>
          <w:szCs w:val="24"/>
        </w:rPr>
        <w:t>some</w:t>
      </w:r>
      <w:r w:rsidRPr="002E6D6C">
        <w:rPr>
          <w:sz w:val="24"/>
          <w:szCs w:val="24"/>
        </w:rPr>
        <w:t xml:space="preserve"> primary schools</w:t>
      </w:r>
      <w:r w:rsidR="004A7DD4" w:rsidRPr="002E6D6C">
        <w:rPr>
          <w:sz w:val="24"/>
          <w:szCs w:val="24"/>
        </w:rPr>
        <w:t xml:space="preserve"> within this sector</w:t>
      </w:r>
      <w:r w:rsidRPr="002E6D6C">
        <w:rPr>
          <w:sz w:val="24"/>
          <w:szCs w:val="24"/>
        </w:rPr>
        <w:t xml:space="preserve">. This is supported by an article titled ‘School Competition Benefits Pupils’ written by a Journalist called Debbie </w:t>
      </w:r>
      <w:proofErr w:type="spellStart"/>
      <w:r w:rsidRPr="002E6D6C">
        <w:rPr>
          <w:sz w:val="24"/>
          <w:szCs w:val="24"/>
        </w:rPr>
        <w:t>Andalo</w:t>
      </w:r>
      <w:proofErr w:type="spellEnd"/>
      <w:r w:rsidRPr="002E6D6C">
        <w:rPr>
          <w:sz w:val="24"/>
          <w:szCs w:val="24"/>
        </w:rPr>
        <w:t>. The article also suggests that the schools that do initiate competition with other schools were up to 19 weeks ahead of other nearby schools</w:t>
      </w:r>
      <w:r w:rsidR="004A7DD4" w:rsidRPr="002E6D6C">
        <w:rPr>
          <w:sz w:val="24"/>
          <w:szCs w:val="24"/>
        </w:rPr>
        <w:t xml:space="preserve"> therefore challenging the opinion of Nick Morrison’s article</w:t>
      </w:r>
      <w:r w:rsidR="00E012DF" w:rsidRPr="002E6D6C">
        <w:rPr>
          <w:sz w:val="24"/>
          <w:szCs w:val="24"/>
        </w:rPr>
        <w:t xml:space="preserve"> </w:t>
      </w:r>
      <w:r w:rsidR="00A97ACE" w:rsidRPr="002E6D6C">
        <w:rPr>
          <w:sz w:val="24"/>
          <w:szCs w:val="24"/>
        </w:rPr>
        <w:t>(</w:t>
      </w:r>
      <w:proofErr w:type="spellStart"/>
      <w:r w:rsidR="009F3765" w:rsidRPr="002E6D6C">
        <w:rPr>
          <w:sz w:val="24"/>
          <w:szCs w:val="24"/>
        </w:rPr>
        <w:t>Andalo</w:t>
      </w:r>
      <w:proofErr w:type="spellEnd"/>
      <w:r w:rsidR="00A97ACE" w:rsidRPr="002E6D6C">
        <w:rPr>
          <w:sz w:val="24"/>
          <w:szCs w:val="24"/>
        </w:rPr>
        <w:t>, 2007).</w:t>
      </w:r>
    </w:p>
    <w:p w14:paraId="5EA8991E" w14:textId="75FE9906" w:rsidR="00E04D13" w:rsidRPr="002E6D6C" w:rsidRDefault="00CE461B" w:rsidP="00E250FC">
      <w:pPr>
        <w:rPr>
          <w:rFonts w:cstheme="minorHAnsi"/>
          <w:sz w:val="24"/>
          <w:szCs w:val="24"/>
          <w:shd w:val="clear" w:color="auto" w:fill="FFFFFF"/>
        </w:rPr>
      </w:pPr>
      <w:r w:rsidRPr="002E6D6C">
        <w:rPr>
          <w:sz w:val="24"/>
          <w:szCs w:val="24"/>
        </w:rPr>
        <w:t>It is important for schools to have strong links with the community</w:t>
      </w:r>
      <w:r w:rsidR="00C57FE6" w:rsidRPr="002E6D6C">
        <w:rPr>
          <w:sz w:val="24"/>
          <w:szCs w:val="24"/>
        </w:rPr>
        <w:t xml:space="preserve"> for schools to enhance the pupils learning as it enables them to go on school trips</w:t>
      </w:r>
      <w:r w:rsidRPr="002E6D6C">
        <w:rPr>
          <w:sz w:val="24"/>
          <w:szCs w:val="24"/>
        </w:rPr>
        <w:t xml:space="preserve"> and have specialist visitors into the school</w:t>
      </w:r>
      <w:r w:rsidR="00C57FE6" w:rsidRPr="002E6D6C">
        <w:rPr>
          <w:sz w:val="24"/>
          <w:szCs w:val="24"/>
        </w:rPr>
        <w:t xml:space="preserve">. For example, the placement school I am working at is </w:t>
      </w:r>
      <w:r w:rsidRPr="002E6D6C">
        <w:rPr>
          <w:sz w:val="24"/>
          <w:szCs w:val="24"/>
        </w:rPr>
        <w:t>looking at</w:t>
      </w:r>
      <w:r w:rsidR="00C57FE6" w:rsidRPr="002E6D6C">
        <w:rPr>
          <w:sz w:val="24"/>
          <w:szCs w:val="24"/>
        </w:rPr>
        <w:t xml:space="preserve"> the topic </w:t>
      </w:r>
      <w:r w:rsidRPr="002E6D6C">
        <w:rPr>
          <w:sz w:val="24"/>
          <w:szCs w:val="24"/>
        </w:rPr>
        <w:t xml:space="preserve">of </w:t>
      </w:r>
      <w:r w:rsidR="00C57FE6" w:rsidRPr="002E6D6C">
        <w:rPr>
          <w:sz w:val="24"/>
          <w:szCs w:val="24"/>
        </w:rPr>
        <w:t>‘Houses and Homes’ and therefore</w:t>
      </w:r>
      <w:r w:rsidR="00AA375E" w:rsidRPr="002E6D6C">
        <w:rPr>
          <w:sz w:val="24"/>
          <w:szCs w:val="24"/>
        </w:rPr>
        <w:t xml:space="preserve"> they</w:t>
      </w:r>
      <w:r w:rsidR="00C57FE6" w:rsidRPr="002E6D6C">
        <w:rPr>
          <w:sz w:val="24"/>
          <w:szCs w:val="24"/>
        </w:rPr>
        <w:t xml:space="preserve"> were taken on a school trip to a local estate agent</w:t>
      </w:r>
      <w:r w:rsidR="005F3573" w:rsidRPr="002E6D6C">
        <w:rPr>
          <w:sz w:val="24"/>
          <w:szCs w:val="24"/>
        </w:rPr>
        <w:t>s</w:t>
      </w:r>
      <w:r w:rsidR="00C57FE6" w:rsidRPr="002E6D6C">
        <w:rPr>
          <w:sz w:val="24"/>
          <w:szCs w:val="24"/>
        </w:rPr>
        <w:t xml:space="preserve"> where they had the opportunity to ask questions that they had previously thought of in class</w:t>
      </w:r>
      <w:r w:rsidR="00AA375E" w:rsidRPr="002E6D6C">
        <w:rPr>
          <w:sz w:val="24"/>
          <w:szCs w:val="24"/>
        </w:rPr>
        <w:t xml:space="preserve">. This allowed them to gain facts and knowledge from a specialist in this area which they may not have been able to do if the school did not have links with the community. </w:t>
      </w:r>
      <w:r w:rsidR="005F3573" w:rsidRPr="002E6D6C">
        <w:rPr>
          <w:sz w:val="24"/>
          <w:szCs w:val="24"/>
        </w:rPr>
        <w:t xml:space="preserve">By receiving information from a specialist as oppose to a class teacher, the children seemed more engaged and more intrigued at what her job entailed and seemed very eager when they got back to class to write about their findings and attempt to build their own houses out of LEGO </w:t>
      </w:r>
      <w:r w:rsidR="005F3573" w:rsidRPr="002E6D6C">
        <w:rPr>
          <w:rFonts w:cstheme="minorHAnsi"/>
          <w:sz w:val="24"/>
          <w:szCs w:val="24"/>
          <w:shd w:val="clear" w:color="auto" w:fill="FFFFFF"/>
        </w:rPr>
        <w:t>(Expandinglearning.org, 2020)</w:t>
      </w:r>
      <w:r w:rsidR="004A1156" w:rsidRPr="002E6D6C">
        <w:rPr>
          <w:rFonts w:cstheme="minorHAnsi"/>
          <w:sz w:val="24"/>
          <w:szCs w:val="24"/>
          <w:shd w:val="clear" w:color="auto" w:fill="FFFFFF"/>
        </w:rPr>
        <w:t>.</w:t>
      </w:r>
      <w:r w:rsidR="00611432" w:rsidRPr="002E6D6C">
        <w:rPr>
          <w:rFonts w:cstheme="minorHAnsi"/>
          <w:sz w:val="24"/>
          <w:szCs w:val="24"/>
          <w:shd w:val="clear" w:color="auto" w:fill="FFFFFF"/>
        </w:rPr>
        <w:t xml:space="preserve"> </w:t>
      </w:r>
      <w:r w:rsidR="00E04D13" w:rsidRPr="002E6D6C">
        <w:rPr>
          <w:rFonts w:cstheme="minorHAnsi"/>
          <w:sz w:val="24"/>
          <w:szCs w:val="24"/>
          <w:shd w:val="clear" w:color="auto" w:fill="FFFFFF"/>
        </w:rPr>
        <w:t xml:space="preserve">However, a disadvantage of schools being close to the community is that by taking a class on a school trip, the teacher is taking up learning time within the classroom from giving the children that experience. Also, risk assessments will need to be carried out for each child which increases the workload for the teacher. </w:t>
      </w:r>
      <w:r w:rsidR="00E04D13" w:rsidRPr="002E6D6C">
        <w:rPr>
          <w:rFonts w:cstheme="minorHAnsi"/>
          <w:sz w:val="24"/>
          <w:szCs w:val="24"/>
          <w:shd w:val="clear" w:color="auto" w:fill="FFFFFF"/>
        </w:rPr>
        <w:lastRenderedPageBreak/>
        <w:t>Therefore, it is important for the teacher to determine beforehand whether the experience is worth giving to the children to enhance their learning or whether the same information can be delivered as effectively in class (Hse.gov.uk, 2020)</w:t>
      </w:r>
      <w:r w:rsidR="004A1156" w:rsidRPr="002E6D6C">
        <w:rPr>
          <w:rFonts w:cstheme="minorHAnsi"/>
          <w:sz w:val="24"/>
          <w:szCs w:val="24"/>
          <w:shd w:val="clear" w:color="auto" w:fill="FFFFFF"/>
        </w:rPr>
        <w:t>.</w:t>
      </w:r>
    </w:p>
    <w:p w14:paraId="0304B84D" w14:textId="3EDCF651" w:rsidR="003060B8" w:rsidRPr="002E6D6C" w:rsidRDefault="00085B8B" w:rsidP="00E250FC">
      <w:pPr>
        <w:rPr>
          <w:rFonts w:cstheme="minorHAnsi"/>
          <w:sz w:val="24"/>
          <w:szCs w:val="24"/>
          <w:shd w:val="clear" w:color="auto" w:fill="FFFFFF"/>
        </w:rPr>
      </w:pPr>
      <w:r w:rsidRPr="002E6D6C">
        <w:rPr>
          <w:sz w:val="24"/>
          <w:szCs w:val="24"/>
        </w:rPr>
        <w:t xml:space="preserve">Effective communication between school staff and families is vital to children’s learning as teachers feel that they could explain things more thoroughly to the parents than they could to the children. Also, by teachers meeting parents face-to-face it enables a more personal and less formal discussion to help parents understand what was being said. </w:t>
      </w:r>
      <w:r w:rsidRPr="002E6D6C">
        <w:rPr>
          <w:rFonts w:cstheme="minorHAnsi"/>
          <w:sz w:val="24"/>
          <w:szCs w:val="24"/>
          <w:shd w:val="clear" w:color="auto" w:fill="FFFFFF"/>
        </w:rPr>
        <w:t>(Reeves, 1995)</w:t>
      </w:r>
      <w:r w:rsidR="003060B8" w:rsidRPr="002E6D6C">
        <w:rPr>
          <w:rFonts w:cstheme="minorHAnsi"/>
          <w:sz w:val="24"/>
          <w:szCs w:val="24"/>
          <w:shd w:val="clear" w:color="auto" w:fill="FFFFFF"/>
        </w:rPr>
        <w:t xml:space="preserve"> Another circumstance in which communication between parents and teachers is important is to manage the behavioural needs of all pupils</w:t>
      </w:r>
      <w:r w:rsidR="00F7311B" w:rsidRPr="002E6D6C">
        <w:rPr>
          <w:rFonts w:cstheme="minorHAnsi"/>
          <w:sz w:val="24"/>
          <w:szCs w:val="24"/>
          <w:shd w:val="clear" w:color="auto" w:fill="FFFFFF"/>
        </w:rPr>
        <w:t xml:space="preserve"> by a behaviour chart that is sent home every day. The placement school I am in uses a behaviour chart for two pupils that gets sent home every day and we give each child a sticker that portrays to the parents what sort of day they have had</w:t>
      </w:r>
      <w:r w:rsidR="00AF0084" w:rsidRPr="002E6D6C">
        <w:rPr>
          <w:rFonts w:cstheme="minorHAnsi"/>
          <w:sz w:val="24"/>
          <w:szCs w:val="24"/>
          <w:shd w:val="clear" w:color="auto" w:fill="FFFFFF"/>
        </w:rPr>
        <w:t xml:space="preserve"> before we hand them the behaviour chart</w:t>
      </w:r>
      <w:r w:rsidR="00F7311B" w:rsidRPr="002E6D6C">
        <w:rPr>
          <w:rFonts w:cstheme="minorHAnsi"/>
          <w:sz w:val="24"/>
          <w:szCs w:val="24"/>
          <w:shd w:val="clear" w:color="auto" w:fill="FFFFFF"/>
        </w:rPr>
        <w:t xml:space="preserve">. For example, if it has been a good </w:t>
      </w:r>
      <w:r w:rsidR="00AF0084" w:rsidRPr="002E6D6C">
        <w:rPr>
          <w:rFonts w:cstheme="minorHAnsi"/>
          <w:sz w:val="24"/>
          <w:szCs w:val="24"/>
          <w:shd w:val="clear" w:color="auto" w:fill="FFFFFF"/>
        </w:rPr>
        <w:t>day,</w:t>
      </w:r>
      <w:r w:rsidR="00F7311B" w:rsidRPr="002E6D6C">
        <w:rPr>
          <w:rFonts w:cstheme="minorHAnsi"/>
          <w:sz w:val="24"/>
          <w:szCs w:val="24"/>
          <w:shd w:val="clear" w:color="auto" w:fill="FFFFFF"/>
        </w:rPr>
        <w:t xml:space="preserve"> they get a green smiley face but if it has been a bad </w:t>
      </w:r>
      <w:r w:rsidR="00AF0084" w:rsidRPr="002E6D6C">
        <w:rPr>
          <w:rFonts w:cstheme="minorHAnsi"/>
          <w:sz w:val="24"/>
          <w:szCs w:val="24"/>
          <w:shd w:val="clear" w:color="auto" w:fill="FFFFFF"/>
        </w:rPr>
        <w:t>day,</w:t>
      </w:r>
      <w:r w:rsidR="00F7311B" w:rsidRPr="002E6D6C">
        <w:rPr>
          <w:rFonts w:cstheme="minorHAnsi"/>
          <w:sz w:val="24"/>
          <w:szCs w:val="24"/>
          <w:shd w:val="clear" w:color="auto" w:fill="FFFFFF"/>
        </w:rPr>
        <w:t xml:space="preserve"> they get a red dot. </w:t>
      </w:r>
      <w:r w:rsidR="003060B8" w:rsidRPr="002E6D6C">
        <w:rPr>
          <w:rFonts w:cstheme="minorHAnsi"/>
          <w:sz w:val="24"/>
          <w:szCs w:val="24"/>
          <w:shd w:val="clear" w:color="auto" w:fill="FFFFFF"/>
        </w:rPr>
        <w:t xml:space="preserve"> </w:t>
      </w:r>
      <w:r w:rsidR="00AF0084" w:rsidRPr="002E6D6C">
        <w:rPr>
          <w:rFonts w:cstheme="minorHAnsi"/>
          <w:sz w:val="24"/>
          <w:szCs w:val="24"/>
          <w:shd w:val="clear" w:color="auto" w:fill="FFFFFF"/>
        </w:rPr>
        <w:t>(Wolfendale, 1986)</w:t>
      </w:r>
      <w:r w:rsidR="0047541F" w:rsidRPr="002E6D6C">
        <w:rPr>
          <w:rFonts w:cstheme="minorHAnsi"/>
          <w:sz w:val="24"/>
          <w:szCs w:val="24"/>
          <w:shd w:val="clear" w:color="auto" w:fill="FFFFFF"/>
        </w:rPr>
        <w:t xml:space="preserve"> On the other hand, parental involvement can become obsessive and distract children from learning when there are too many adults in the classroom. Also, some parents interfere with the teacher’s methods by insisting they know better and pressuring the teachers to do things their way. Therefore, although parental involvement and effective communication between parents and teachers is beneficial to the children’s learning, teachers need to remain authoritative and in charge of their classrooms (Wh-magazine.com, 2020)</w:t>
      </w:r>
      <w:r w:rsidR="004A1156" w:rsidRPr="002E6D6C">
        <w:rPr>
          <w:rFonts w:cstheme="minorHAnsi"/>
          <w:sz w:val="24"/>
          <w:szCs w:val="24"/>
          <w:shd w:val="clear" w:color="auto" w:fill="FFFFFF"/>
        </w:rPr>
        <w:t>.</w:t>
      </w:r>
    </w:p>
    <w:p w14:paraId="50B5776F" w14:textId="76134B01" w:rsidR="00E250FC" w:rsidRPr="002E6D6C" w:rsidRDefault="007D2B3B" w:rsidP="00E250FC">
      <w:pPr>
        <w:rPr>
          <w:sz w:val="24"/>
          <w:szCs w:val="24"/>
        </w:rPr>
      </w:pPr>
      <w:r w:rsidRPr="002E6D6C">
        <w:rPr>
          <w:sz w:val="24"/>
          <w:szCs w:val="24"/>
        </w:rPr>
        <w:t>Throughout a teacher’s career, they will meet children’s parents, other members of the family and members of the community and it is imperative for these to work in unison with each other to take advantage of community resources, student experiences and to understand family diversities which will maximise the pupils learning and success. By ensuring this, the teacher is showing professionalism and knowledge of professional skills</w:t>
      </w:r>
      <w:r w:rsidR="00EB492C" w:rsidRPr="002E6D6C">
        <w:rPr>
          <w:sz w:val="24"/>
          <w:szCs w:val="24"/>
        </w:rPr>
        <w:t xml:space="preserve">. </w:t>
      </w:r>
      <w:r w:rsidR="00C86ACA" w:rsidRPr="002E6D6C">
        <w:rPr>
          <w:sz w:val="24"/>
          <w:szCs w:val="24"/>
        </w:rPr>
        <w:t xml:space="preserve">Along with teaching the curriculum, one goal that every teacher should have is to encourage family and community engagement and this can be done by taking the children and inviting parents on school trips out into their local community as well as inviting visitors in to talk to the class. A teacher can engage families by sending letters home, updating parents on social media and by carrying out assemblies that families are invited to. My placement school also carries out regular parent workshops where families are invited to come into the school and learn how to best academically help their children at home such as how to effectively read books with them. This will not only improve the children’s learning, but it will also allow parents to meet other parents that they can relate to therefore bringing together the school community </w:t>
      </w:r>
      <w:r w:rsidR="004B64AB" w:rsidRPr="002E6D6C">
        <w:rPr>
          <w:rFonts w:cstheme="minorHAnsi"/>
          <w:sz w:val="24"/>
          <w:szCs w:val="24"/>
          <w:shd w:val="clear" w:color="auto" w:fill="FFFFFF"/>
        </w:rPr>
        <w:t>(Modelprimaryschool.com, 2020)</w:t>
      </w:r>
      <w:r w:rsidR="004A1156" w:rsidRPr="002E6D6C">
        <w:rPr>
          <w:rFonts w:cstheme="minorHAnsi"/>
          <w:sz w:val="24"/>
          <w:szCs w:val="24"/>
          <w:shd w:val="clear" w:color="auto" w:fill="FFFFFF"/>
        </w:rPr>
        <w:t>.</w:t>
      </w:r>
    </w:p>
    <w:p w14:paraId="16B48B51" w14:textId="5CB5DAF7" w:rsidR="00D900A2" w:rsidRPr="002E6D6C" w:rsidRDefault="004B5CF2" w:rsidP="00E250FC">
      <w:pPr>
        <w:rPr>
          <w:sz w:val="24"/>
          <w:szCs w:val="24"/>
        </w:rPr>
      </w:pPr>
      <w:r w:rsidRPr="002E6D6C">
        <w:rPr>
          <w:sz w:val="24"/>
          <w:szCs w:val="24"/>
        </w:rPr>
        <w:t xml:space="preserve">In conclusion, I would like to demonstrate my knowledge, understanding and experience of high expectations and effective practice by encouraging parental involvement in schools and ensuring my school gets involved in the community. From this my pupils should achieve academically as they will have </w:t>
      </w:r>
      <w:proofErr w:type="gramStart"/>
      <w:r w:rsidR="004A1156" w:rsidRPr="002E6D6C">
        <w:rPr>
          <w:sz w:val="24"/>
          <w:szCs w:val="24"/>
        </w:rPr>
        <w:t>a number</w:t>
      </w:r>
      <w:r w:rsidRPr="002E6D6C">
        <w:rPr>
          <w:sz w:val="24"/>
          <w:szCs w:val="24"/>
        </w:rPr>
        <w:t xml:space="preserve"> of</w:t>
      </w:r>
      <w:proofErr w:type="gramEnd"/>
      <w:r w:rsidRPr="002E6D6C">
        <w:rPr>
          <w:sz w:val="24"/>
          <w:szCs w:val="24"/>
        </w:rPr>
        <w:t xml:space="preserve"> opportunities to expand their knowledge and skill set therefore meeting my high expectations. I will also aim to raise awareness of how high-quality learning experiences lead to improved learning by allowing my children to participate in experiences outside of the school</w:t>
      </w:r>
      <w:r w:rsidR="0062462E" w:rsidRPr="002E6D6C">
        <w:rPr>
          <w:sz w:val="24"/>
          <w:szCs w:val="24"/>
        </w:rPr>
        <w:t xml:space="preserve"> and within their community. I have learnt </w:t>
      </w:r>
      <w:r w:rsidR="00627E65" w:rsidRPr="002E6D6C">
        <w:rPr>
          <w:sz w:val="24"/>
          <w:szCs w:val="24"/>
        </w:rPr>
        <w:t xml:space="preserve">from the government website </w:t>
      </w:r>
      <w:r w:rsidR="0062462E" w:rsidRPr="002E6D6C">
        <w:rPr>
          <w:sz w:val="24"/>
          <w:szCs w:val="24"/>
        </w:rPr>
        <w:t xml:space="preserve">that </w:t>
      </w:r>
      <w:r w:rsidR="00CD3A04" w:rsidRPr="002E6D6C">
        <w:rPr>
          <w:sz w:val="24"/>
          <w:szCs w:val="24"/>
        </w:rPr>
        <w:t xml:space="preserve">one of the disadvantages of schools having strong links </w:t>
      </w:r>
      <w:r w:rsidR="00CD3A04" w:rsidRPr="002E6D6C">
        <w:rPr>
          <w:sz w:val="24"/>
          <w:szCs w:val="24"/>
        </w:rPr>
        <w:lastRenderedPageBreak/>
        <w:t xml:space="preserve">with the community is that it takes up learning time to go on trips and to have visitors into school to talk with the class. I also learnt that teachers are required to do risk assessments for everything in school, even including the yard equipment that the children can use at play time. However, if the teacher has no time then they can hire an external advisor to come in and risk assess for them to ensure the health and safety of every pupil. </w:t>
      </w:r>
      <w:r w:rsidR="00627E65" w:rsidRPr="002E6D6C">
        <w:rPr>
          <w:sz w:val="24"/>
          <w:szCs w:val="24"/>
        </w:rPr>
        <w:t xml:space="preserve">From working in my placement school, I have learnt that behaviour charts are an effective way to communicate with parents how good their child’s behaviour was and that the rewards at the end of this process encourage the child to continue showing good behaviour. I also learnt that parent workshops exist, and I think this is </w:t>
      </w:r>
      <w:r w:rsidR="001D44A8" w:rsidRPr="002E6D6C">
        <w:rPr>
          <w:sz w:val="24"/>
          <w:szCs w:val="24"/>
        </w:rPr>
        <w:t>an effective</w:t>
      </w:r>
      <w:r w:rsidR="00627E65" w:rsidRPr="002E6D6C">
        <w:rPr>
          <w:sz w:val="24"/>
          <w:szCs w:val="24"/>
        </w:rPr>
        <w:t xml:space="preserve"> way of engaging with parents and ensuring they support their children at home as this contributes to the learner’s attitudes when in the classroom. </w:t>
      </w:r>
    </w:p>
    <w:p w14:paraId="479E2BBE" w14:textId="1A00F516" w:rsidR="00EB492C" w:rsidRDefault="00EB492C" w:rsidP="00E250FC">
      <w:pPr>
        <w:rPr>
          <w:sz w:val="24"/>
          <w:szCs w:val="24"/>
        </w:rPr>
      </w:pPr>
    </w:p>
    <w:p w14:paraId="31C71766" w14:textId="3DD965B1" w:rsidR="00EB492C" w:rsidRDefault="00EB492C" w:rsidP="00E250FC">
      <w:pPr>
        <w:rPr>
          <w:sz w:val="24"/>
          <w:szCs w:val="24"/>
        </w:rPr>
      </w:pPr>
    </w:p>
    <w:p w14:paraId="581F15A2" w14:textId="3B8DDBFE" w:rsidR="00EB492C" w:rsidRDefault="00EB492C" w:rsidP="00E250FC">
      <w:pPr>
        <w:rPr>
          <w:sz w:val="24"/>
          <w:szCs w:val="24"/>
        </w:rPr>
      </w:pPr>
    </w:p>
    <w:p w14:paraId="4C3D6794" w14:textId="6ABB7D78" w:rsidR="00EB492C" w:rsidRDefault="00EB492C" w:rsidP="00E250FC">
      <w:pPr>
        <w:rPr>
          <w:sz w:val="24"/>
          <w:szCs w:val="24"/>
        </w:rPr>
      </w:pPr>
    </w:p>
    <w:p w14:paraId="35C9433B" w14:textId="0524F1B9" w:rsidR="00EB492C" w:rsidRDefault="00EB492C" w:rsidP="00E250FC">
      <w:pPr>
        <w:rPr>
          <w:sz w:val="24"/>
          <w:szCs w:val="24"/>
        </w:rPr>
      </w:pPr>
    </w:p>
    <w:p w14:paraId="7559FE07" w14:textId="187338BF" w:rsidR="00EB492C" w:rsidRDefault="00EB492C" w:rsidP="00E250FC">
      <w:pPr>
        <w:rPr>
          <w:sz w:val="24"/>
          <w:szCs w:val="24"/>
        </w:rPr>
      </w:pPr>
    </w:p>
    <w:p w14:paraId="1754C7F0" w14:textId="2A86FFC8" w:rsidR="00EB492C" w:rsidRDefault="00EB492C" w:rsidP="00E250FC">
      <w:pPr>
        <w:rPr>
          <w:sz w:val="24"/>
          <w:szCs w:val="24"/>
        </w:rPr>
      </w:pPr>
    </w:p>
    <w:p w14:paraId="180F5AF9" w14:textId="2021C898" w:rsidR="00EB492C" w:rsidRDefault="00EB492C" w:rsidP="00E250FC">
      <w:pPr>
        <w:rPr>
          <w:sz w:val="24"/>
          <w:szCs w:val="24"/>
        </w:rPr>
      </w:pPr>
    </w:p>
    <w:p w14:paraId="4B19234B" w14:textId="1E6BD74E" w:rsidR="00EB492C" w:rsidRDefault="00EB492C" w:rsidP="00E250FC">
      <w:pPr>
        <w:rPr>
          <w:sz w:val="24"/>
          <w:szCs w:val="24"/>
        </w:rPr>
      </w:pPr>
    </w:p>
    <w:p w14:paraId="2A2F83C2" w14:textId="7BDE7AB2" w:rsidR="00EB492C" w:rsidRDefault="00EB492C" w:rsidP="00E250FC">
      <w:pPr>
        <w:rPr>
          <w:sz w:val="24"/>
          <w:szCs w:val="24"/>
        </w:rPr>
      </w:pPr>
    </w:p>
    <w:p w14:paraId="2115FAF9" w14:textId="6349E31E" w:rsidR="00EB492C" w:rsidRDefault="00EB492C" w:rsidP="00E250FC">
      <w:pPr>
        <w:rPr>
          <w:sz w:val="24"/>
          <w:szCs w:val="24"/>
        </w:rPr>
      </w:pPr>
    </w:p>
    <w:p w14:paraId="249AECBD" w14:textId="6678C548" w:rsidR="00EB492C" w:rsidRDefault="00EB492C" w:rsidP="00E250FC">
      <w:pPr>
        <w:rPr>
          <w:sz w:val="24"/>
          <w:szCs w:val="24"/>
        </w:rPr>
      </w:pPr>
    </w:p>
    <w:p w14:paraId="423544F5" w14:textId="10A330C4" w:rsidR="00EB492C" w:rsidRDefault="00EB492C" w:rsidP="00E250FC">
      <w:pPr>
        <w:rPr>
          <w:sz w:val="24"/>
          <w:szCs w:val="24"/>
        </w:rPr>
      </w:pPr>
    </w:p>
    <w:p w14:paraId="5F9286CC" w14:textId="134A37C6" w:rsidR="00EB492C" w:rsidRDefault="00EB492C" w:rsidP="00E250FC">
      <w:pPr>
        <w:rPr>
          <w:sz w:val="24"/>
          <w:szCs w:val="24"/>
        </w:rPr>
      </w:pPr>
    </w:p>
    <w:p w14:paraId="214A5D7B" w14:textId="3CF0F427" w:rsidR="00EB492C" w:rsidRDefault="00EB492C" w:rsidP="00E250FC">
      <w:pPr>
        <w:rPr>
          <w:sz w:val="24"/>
          <w:szCs w:val="24"/>
        </w:rPr>
      </w:pPr>
    </w:p>
    <w:p w14:paraId="02D3460D" w14:textId="7E3317F1" w:rsidR="00EB492C" w:rsidRDefault="00EB492C" w:rsidP="00E250FC">
      <w:pPr>
        <w:rPr>
          <w:sz w:val="24"/>
          <w:szCs w:val="24"/>
        </w:rPr>
      </w:pPr>
    </w:p>
    <w:p w14:paraId="092A73BD" w14:textId="3CA6D587" w:rsidR="00EB492C" w:rsidRDefault="00EB492C" w:rsidP="00E250FC">
      <w:pPr>
        <w:rPr>
          <w:sz w:val="24"/>
          <w:szCs w:val="24"/>
        </w:rPr>
      </w:pPr>
    </w:p>
    <w:p w14:paraId="675A7AE6" w14:textId="1529C81D" w:rsidR="00EB492C" w:rsidRDefault="00EB492C" w:rsidP="00E250FC">
      <w:pPr>
        <w:rPr>
          <w:sz w:val="24"/>
          <w:szCs w:val="24"/>
        </w:rPr>
      </w:pPr>
    </w:p>
    <w:p w14:paraId="7EEEABFD" w14:textId="2549169A" w:rsidR="00EB492C" w:rsidRDefault="00EB492C" w:rsidP="00E250FC">
      <w:pPr>
        <w:rPr>
          <w:sz w:val="24"/>
          <w:szCs w:val="24"/>
        </w:rPr>
      </w:pPr>
    </w:p>
    <w:p w14:paraId="7FF4D800" w14:textId="6F0F71D5" w:rsidR="00EB492C" w:rsidRDefault="00EB492C" w:rsidP="00E250FC">
      <w:pPr>
        <w:rPr>
          <w:sz w:val="24"/>
          <w:szCs w:val="24"/>
        </w:rPr>
      </w:pPr>
    </w:p>
    <w:p w14:paraId="3E8EDFB5" w14:textId="0A28E8D1" w:rsidR="00EB492C" w:rsidRDefault="00EB492C" w:rsidP="00E250FC">
      <w:pPr>
        <w:rPr>
          <w:sz w:val="24"/>
          <w:szCs w:val="24"/>
        </w:rPr>
      </w:pPr>
    </w:p>
    <w:p w14:paraId="78E63509" w14:textId="328D9561" w:rsidR="00EB492C" w:rsidRDefault="00EB492C" w:rsidP="00E250FC">
      <w:pPr>
        <w:rPr>
          <w:sz w:val="24"/>
          <w:szCs w:val="24"/>
        </w:rPr>
      </w:pPr>
    </w:p>
    <w:p w14:paraId="64A3EA2E" w14:textId="77777777" w:rsidR="00EB492C" w:rsidRPr="000274C4" w:rsidRDefault="00EB492C" w:rsidP="00EB492C">
      <w:pPr>
        <w:jc w:val="center"/>
        <w:rPr>
          <w:b/>
          <w:bCs/>
          <w:sz w:val="24"/>
          <w:u w:val="single"/>
        </w:rPr>
      </w:pPr>
      <w:r w:rsidRPr="000274C4">
        <w:rPr>
          <w:b/>
          <w:bCs/>
          <w:sz w:val="24"/>
          <w:u w:val="single"/>
        </w:rPr>
        <w:lastRenderedPageBreak/>
        <w:t>Reference List</w:t>
      </w:r>
    </w:p>
    <w:p w14:paraId="4D8F3020" w14:textId="77777777" w:rsidR="00E36FD8" w:rsidRPr="001E517A" w:rsidRDefault="00E36FD8" w:rsidP="00EB492C">
      <w:pPr>
        <w:rPr>
          <w:rFonts w:cstheme="minorHAnsi"/>
          <w:sz w:val="24"/>
          <w:szCs w:val="24"/>
        </w:rPr>
      </w:pPr>
      <w:proofErr w:type="spellStart"/>
      <w:r w:rsidRPr="001E517A">
        <w:rPr>
          <w:rFonts w:cstheme="minorHAnsi"/>
          <w:sz w:val="24"/>
          <w:szCs w:val="24"/>
        </w:rPr>
        <w:t>Andalo</w:t>
      </w:r>
      <w:proofErr w:type="spellEnd"/>
      <w:r w:rsidRPr="001E517A">
        <w:rPr>
          <w:rFonts w:cstheme="minorHAnsi"/>
          <w:sz w:val="24"/>
          <w:szCs w:val="24"/>
        </w:rPr>
        <w:t xml:space="preserve">, D. (2007) ‘School competition benefits pupils, research says’, </w:t>
      </w:r>
      <w:r w:rsidRPr="001E517A">
        <w:rPr>
          <w:rFonts w:cstheme="minorHAnsi"/>
          <w:i/>
          <w:iCs/>
          <w:sz w:val="24"/>
          <w:szCs w:val="24"/>
        </w:rPr>
        <w:t>The Guardian</w:t>
      </w:r>
      <w:r w:rsidRPr="001E517A">
        <w:rPr>
          <w:rFonts w:cstheme="minorHAnsi"/>
          <w:sz w:val="24"/>
          <w:szCs w:val="24"/>
        </w:rPr>
        <w:t>, 14</w:t>
      </w:r>
      <w:r w:rsidRPr="001E517A">
        <w:rPr>
          <w:rFonts w:cstheme="minorHAnsi"/>
          <w:sz w:val="24"/>
          <w:szCs w:val="24"/>
          <w:vertAlign w:val="superscript"/>
        </w:rPr>
        <w:t>th</w:t>
      </w:r>
      <w:r w:rsidRPr="001E517A">
        <w:rPr>
          <w:rFonts w:cstheme="minorHAnsi"/>
          <w:sz w:val="24"/>
          <w:szCs w:val="24"/>
        </w:rPr>
        <w:t xml:space="preserve"> March. Available at: </w:t>
      </w:r>
      <w:hyperlink r:id="rId5" w:history="1">
        <w:r w:rsidRPr="001E517A">
          <w:rPr>
            <w:rStyle w:val="Hyperlink"/>
            <w:rFonts w:cstheme="minorHAnsi"/>
            <w:sz w:val="24"/>
            <w:szCs w:val="24"/>
          </w:rPr>
          <w:t>https://www.theguardian.com/education/2007/mar/14/schools.uk1</w:t>
        </w:r>
      </w:hyperlink>
      <w:r w:rsidRPr="001E517A">
        <w:rPr>
          <w:rFonts w:cstheme="minorHAnsi"/>
          <w:sz w:val="24"/>
          <w:szCs w:val="24"/>
        </w:rPr>
        <w:t xml:space="preserve"> (Accessed January 24</w:t>
      </w:r>
      <w:r w:rsidRPr="001E517A">
        <w:rPr>
          <w:rFonts w:cstheme="minorHAnsi"/>
          <w:sz w:val="24"/>
          <w:szCs w:val="24"/>
          <w:vertAlign w:val="superscript"/>
        </w:rPr>
        <w:t xml:space="preserve">th </w:t>
      </w:r>
      <w:r w:rsidRPr="001E517A">
        <w:rPr>
          <w:rFonts w:cstheme="minorHAnsi"/>
          <w:sz w:val="24"/>
          <w:szCs w:val="24"/>
        </w:rPr>
        <w:t>2020).</w:t>
      </w:r>
    </w:p>
    <w:p w14:paraId="093615FE" w14:textId="77777777" w:rsidR="00E36FD8" w:rsidRPr="001E517A" w:rsidRDefault="00E36FD8" w:rsidP="00EB492C">
      <w:pPr>
        <w:rPr>
          <w:rFonts w:cstheme="minorHAnsi"/>
          <w:sz w:val="24"/>
          <w:szCs w:val="24"/>
        </w:rPr>
      </w:pPr>
      <w:r w:rsidRPr="001E517A">
        <w:rPr>
          <w:rFonts w:cstheme="minorHAnsi"/>
          <w:sz w:val="24"/>
          <w:szCs w:val="24"/>
        </w:rPr>
        <w:t xml:space="preserve">Gooch, C. (2016) </w:t>
      </w:r>
      <w:r w:rsidRPr="001E517A">
        <w:rPr>
          <w:rFonts w:cstheme="minorHAnsi"/>
          <w:i/>
          <w:iCs/>
          <w:sz w:val="24"/>
          <w:szCs w:val="24"/>
        </w:rPr>
        <w:t>Aspire Health Corp.</w:t>
      </w:r>
      <w:r w:rsidRPr="001E517A">
        <w:rPr>
          <w:rFonts w:cstheme="minorHAnsi"/>
          <w:sz w:val="24"/>
          <w:szCs w:val="24"/>
        </w:rPr>
        <w:t xml:space="preserve"> Available at: </w:t>
      </w:r>
      <w:hyperlink r:id="rId6" w:history="1">
        <w:r w:rsidRPr="001E517A">
          <w:rPr>
            <w:rStyle w:val="Hyperlink"/>
            <w:rFonts w:cstheme="minorHAnsi"/>
            <w:sz w:val="24"/>
            <w:szCs w:val="24"/>
          </w:rPr>
          <w:t>http://www.aspirehealthcorp.com/2016/08/teamwork-parents-and-teachers-working-together/</w:t>
        </w:r>
      </w:hyperlink>
      <w:r w:rsidRPr="001E517A">
        <w:rPr>
          <w:rFonts w:cstheme="minorHAnsi"/>
          <w:sz w:val="24"/>
          <w:szCs w:val="24"/>
        </w:rPr>
        <w:t xml:space="preserve"> (Accessed: January 22</w:t>
      </w:r>
      <w:r w:rsidRPr="001E517A">
        <w:rPr>
          <w:rFonts w:cstheme="minorHAnsi"/>
          <w:sz w:val="24"/>
          <w:szCs w:val="24"/>
          <w:vertAlign w:val="superscript"/>
        </w:rPr>
        <w:t>nd</w:t>
      </w:r>
      <w:r w:rsidRPr="001E517A">
        <w:rPr>
          <w:rFonts w:cstheme="minorHAnsi"/>
          <w:sz w:val="24"/>
          <w:szCs w:val="24"/>
        </w:rPr>
        <w:t xml:space="preserve"> 2020).</w:t>
      </w:r>
    </w:p>
    <w:p w14:paraId="7AF666FE" w14:textId="77777777" w:rsidR="00E36FD8" w:rsidRPr="001E517A" w:rsidRDefault="00E36FD8" w:rsidP="00EB492C">
      <w:pPr>
        <w:rPr>
          <w:rFonts w:cstheme="minorHAnsi"/>
          <w:sz w:val="24"/>
          <w:szCs w:val="24"/>
        </w:rPr>
      </w:pPr>
      <w:r w:rsidRPr="001E517A">
        <w:rPr>
          <w:rFonts w:cstheme="minorHAnsi"/>
          <w:sz w:val="24"/>
          <w:szCs w:val="24"/>
        </w:rPr>
        <w:t>Health and Safety Executive (2020)</w:t>
      </w:r>
      <w:r w:rsidRPr="001E517A">
        <w:rPr>
          <w:rFonts w:cstheme="minorHAnsi"/>
          <w:i/>
          <w:iCs/>
          <w:sz w:val="24"/>
          <w:szCs w:val="24"/>
        </w:rPr>
        <w:t xml:space="preserve"> Education.</w:t>
      </w:r>
      <w:r w:rsidRPr="001E517A">
        <w:rPr>
          <w:rFonts w:cstheme="minorHAnsi"/>
          <w:sz w:val="24"/>
          <w:szCs w:val="24"/>
        </w:rPr>
        <w:t xml:space="preserve"> Available at: </w:t>
      </w:r>
      <w:hyperlink r:id="rId7" w:history="1">
        <w:r w:rsidRPr="001E517A">
          <w:rPr>
            <w:rStyle w:val="Hyperlink"/>
            <w:rFonts w:cstheme="minorHAnsi"/>
            <w:sz w:val="24"/>
            <w:szCs w:val="24"/>
          </w:rPr>
          <w:t>https://www.hse.gov.uk/services/education/example-risk-assessments.htm</w:t>
        </w:r>
      </w:hyperlink>
      <w:r w:rsidRPr="001E517A">
        <w:rPr>
          <w:rFonts w:cstheme="minorHAnsi"/>
          <w:sz w:val="24"/>
          <w:szCs w:val="24"/>
        </w:rPr>
        <w:t xml:space="preserve"> (Accessed January 30</w:t>
      </w:r>
      <w:r w:rsidRPr="001E517A">
        <w:rPr>
          <w:rFonts w:cstheme="minorHAnsi"/>
          <w:sz w:val="24"/>
          <w:szCs w:val="24"/>
          <w:vertAlign w:val="superscript"/>
        </w:rPr>
        <w:t>th</w:t>
      </w:r>
      <w:r w:rsidRPr="001E517A">
        <w:rPr>
          <w:rFonts w:cstheme="minorHAnsi"/>
          <w:sz w:val="24"/>
          <w:szCs w:val="24"/>
        </w:rPr>
        <w:t xml:space="preserve"> 2020)</w:t>
      </w:r>
      <w:bookmarkStart w:id="0" w:name="_GoBack"/>
      <w:bookmarkEnd w:id="0"/>
    </w:p>
    <w:p w14:paraId="59DA278A" w14:textId="77777777" w:rsidR="00E36FD8" w:rsidRPr="001E517A" w:rsidRDefault="00E36FD8" w:rsidP="00EB492C">
      <w:pPr>
        <w:rPr>
          <w:rFonts w:cstheme="minorHAnsi"/>
          <w:sz w:val="24"/>
          <w:szCs w:val="24"/>
        </w:rPr>
      </w:pPr>
      <w:r w:rsidRPr="001E517A">
        <w:rPr>
          <w:rFonts w:cstheme="minorHAnsi"/>
          <w:sz w:val="24"/>
          <w:szCs w:val="24"/>
        </w:rPr>
        <w:t xml:space="preserve">Little, P. (2020) ‘School-Community Learning Partnerships’, </w:t>
      </w:r>
      <w:r w:rsidRPr="001E517A">
        <w:rPr>
          <w:rFonts w:cstheme="minorHAnsi"/>
          <w:i/>
          <w:iCs/>
          <w:sz w:val="24"/>
          <w:szCs w:val="24"/>
        </w:rPr>
        <w:t>Expanded Learning</w:t>
      </w:r>
      <w:r w:rsidRPr="001E517A">
        <w:rPr>
          <w:rFonts w:cstheme="minorHAnsi"/>
          <w:sz w:val="24"/>
          <w:szCs w:val="24"/>
        </w:rPr>
        <w:t>, 3</w:t>
      </w:r>
      <w:r w:rsidRPr="001E517A">
        <w:rPr>
          <w:rFonts w:cstheme="minorHAnsi"/>
          <w:sz w:val="24"/>
          <w:szCs w:val="24"/>
          <w:vertAlign w:val="superscript"/>
        </w:rPr>
        <w:t>rd</w:t>
      </w:r>
      <w:r w:rsidRPr="001E517A">
        <w:rPr>
          <w:rFonts w:cstheme="minorHAnsi"/>
          <w:sz w:val="24"/>
          <w:szCs w:val="24"/>
        </w:rPr>
        <w:t xml:space="preserve"> January. Available at: </w:t>
      </w:r>
      <w:hyperlink r:id="rId8" w:history="1">
        <w:r w:rsidRPr="001E517A">
          <w:rPr>
            <w:rStyle w:val="Hyperlink"/>
            <w:rFonts w:cstheme="minorHAnsi"/>
            <w:sz w:val="24"/>
            <w:szCs w:val="24"/>
          </w:rPr>
          <w:t>https://www.expandinglearning.org/expandingminds/article/school-community-learning-partnerships-essential-expanded-learning-success</w:t>
        </w:r>
      </w:hyperlink>
      <w:r w:rsidRPr="001E517A">
        <w:rPr>
          <w:rFonts w:cstheme="minorHAnsi"/>
          <w:sz w:val="24"/>
          <w:szCs w:val="24"/>
        </w:rPr>
        <w:t xml:space="preserve"> (Accessed January 30th 2020).</w:t>
      </w:r>
    </w:p>
    <w:p w14:paraId="212BD059" w14:textId="77777777" w:rsidR="00E36FD8" w:rsidRPr="001E517A" w:rsidRDefault="00E36FD8" w:rsidP="00EB492C">
      <w:pPr>
        <w:rPr>
          <w:rFonts w:cstheme="minorHAnsi"/>
          <w:color w:val="000000"/>
          <w:sz w:val="24"/>
          <w:szCs w:val="24"/>
          <w:shd w:val="clear" w:color="auto" w:fill="FFFFFF"/>
        </w:rPr>
      </w:pPr>
      <w:r w:rsidRPr="001E517A">
        <w:rPr>
          <w:rFonts w:cstheme="minorHAnsi"/>
          <w:color w:val="000000"/>
          <w:sz w:val="24"/>
          <w:szCs w:val="24"/>
          <w:shd w:val="clear" w:color="auto" w:fill="FFFFFF"/>
        </w:rPr>
        <w:t>Modelprimaryschool.com. (2020). </w:t>
      </w:r>
      <w:r w:rsidRPr="001E517A">
        <w:rPr>
          <w:rFonts w:cstheme="minorHAnsi"/>
          <w:i/>
          <w:iCs/>
          <w:color w:val="000000"/>
          <w:sz w:val="24"/>
          <w:szCs w:val="24"/>
          <w:shd w:val="clear" w:color="auto" w:fill="FFFFFF"/>
        </w:rPr>
        <w:t xml:space="preserve">Model Church </w:t>
      </w:r>
      <w:proofErr w:type="gramStart"/>
      <w:r w:rsidRPr="001E517A">
        <w:rPr>
          <w:rFonts w:cstheme="minorHAnsi"/>
          <w:i/>
          <w:iCs/>
          <w:color w:val="000000"/>
          <w:sz w:val="24"/>
          <w:szCs w:val="24"/>
          <w:shd w:val="clear" w:color="auto" w:fill="FFFFFF"/>
        </w:rPr>
        <w:t>In</w:t>
      </w:r>
      <w:proofErr w:type="gramEnd"/>
      <w:r w:rsidRPr="001E517A">
        <w:rPr>
          <w:rFonts w:cstheme="minorHAnsi"/>
          <w:i/>
          <w:iCs/>
          <w:color w:val="000000"/>
          <w:sz w:val="24"/>
          <w:szCs w:val="24"/>
          <w:shd w:val="clear" w:color="auto" w:fill="FFFFFF"/>
        </w:rPr>
        <w:t xml:space="preserve"> Wales School In Carmarthen - Ysgol </w:t>
      </w:r>
      <w:proofErr w:type="spellStart"/>
      <w:r w:rsidRPr="001E517A">
        <w:rPr>
          <w:rFonts w:cstheme="minorHAnsi"/>
          <w:i/>
          <w:iCs/>
          <w:color w:val="000000"/>
          <w:sz w:val="24"/>
          <w:szCs w:val="24"/>
          <w:shd w:val="clear" w:color="auto" w:fill="FFFFFF"/>
        </w:rPr>
        <w:t>Wirfoddol</w:t>
      </w:r>
      <w:proofErr w:type="spellEnd"/>
      <w:r w:rsidRPr="001E517A">
        <w:rPr>
          <w:rFonts w:cstheme="minorHAnsi"/>
          <w:i/>
          <w:iCs/>
          <w:color w:val="000000"/>
          <w:sz w:val="24"/>
          <w:szCs w:val="24"/>
          <w:shd w:val="clear" w:color="auto" w:fill="FFFFFF"/>
        </w:rPr>
        <w:t xml:space="preserve"> </w:t>
      </w:r>
      <w:proofErr w:type="spellStart"/>
      <w:r w:rsidRPr="001E517A">
        <w:rPr>
          <w:rFonts w:cstheme="minorHAnsi"/>
          <w:i/>
          <w:iCs/>
          <w:color w:val="000000"/>
          <w:sz w:val="24"/>
          <w:szCs w:val="24"/>
          <w:shd w:val="clear" w:color="auto" w:fill="FFFFFF"/>
        </w:rPr>
        <w:t>Eglwysig</w:t>
      </w:r>
      <w:proofErr w:type="spellEnd"/>
      <w:r w:rsidRPr="001E517A">
        <w:rPr>
          <w:rFonts w:cstheme="minorHAnsi"/>
          <w:i/>
          <w:iCs/>
          <w:color w:val="000000"/>
          <w:sz w:val="24"/>
          <w:szCs w:val="24"/>
          <w:shd w:val="clear" w:color="auto" w:fill="FFFFFF"/>
        </w:rPr>
        <w:t xml:space="preserve"> Y Model </w:t>
      </w:r>
      <w:proofErr w:type="spellStart"/>
      <w:r w:rsidRPr="001E517A">
        <w:rPr>
          <w:rFonts w:cstheme="minorHAnsi"/>
          <w:i/>
          <w:iCs/>
          <w:color w:val="000000"/>
          <w:sz w:val="24"/>
          <w:szCs w:val="24"/>
          <w:shd w:val="clear" w:color="auto" w:fill="FFFFFF"/>
        </w:rPr>
        <w:t>Yn</w:t>
      </w:r>
      <w:proofErr w:type="spellEnd"/>
      <w:r w:rsidRPr="001E517A">
        <w:rPr>
          <w:rFonts w:cstheme="minorHAnsi"/>
          <w:i/>
          <w:iCs/>
          <w:color w:val="000000"/>
          <w:sz w:val="24"/>
          <w:szCs w:val="24"/>
          <w:shd w:val="clear" w:color="auto" w:fill="FFFFFF"/>
        </w:rPr>
        <w:t xml:space="preserve"> </w:t>
      </w:r>
      <w:proofErr w:type="spellStart"/>
      <w:r w:rsidRPr="001E517A">
        <w:rPr>
          <w:rFonts w:cstheme="minorHAnsi"/>
          <w:i/>
          <w:iCs/>
          <w:color w:val="000000"/>
          <w:sz w:val="24"/>
          <w:szCs w:val="24"/>
          <w:shd w:val="clear" w:color="auto" w:fill="FFFFFF"/>
        </w:rPr>
        <w:t>Caerfyrddin</w:t>
      </w:r>
      <w:proofErr w:type="spellEnd"/>
      <w:r w:rsidRPr="001E517A">
        <w:rPr>
          <w:rFonts w:cstheme="minorHAnsi"/>
          <w:i/>
          <w:iCs/>
          <w:color w:val="000000"/>
          <w:sz w:val="24"/>
          <w:szCs w:val="24"/>
          <w:shd w:val="clear" w:color="auto" w:fill="FFFFFF"/>
        </w:rPr>
        <w:t xml:space="preserve"> | Home, Parent Council, PTFA</w:t>
      </w:r>
      <w:r w:rsidRPr="001E517A">
        <w:rPr>
          <w:rFonts w:cstheme="minorHAnsi"/>
          <w:color w:val="000000"/>
          <w:sz w:val="24"/>
          <w:szCs w:val="24"/>
          <w:shd w:val="clear" w:color="auto" w:fill="FFFFFF"/>
        </w:rPr>
        <w:t xml:space="preserve">. Available at: </w:t>
      </w:r>
      <w:hyperlink r:id="rId9" w:history="1">
        <w:r w:rsidRPr="001E517A">
          <w:rPr>
            <w:rStyle w:val="Hyperlink"/>
            <w:rFonts w:cstheme="minorHAnsi"/>
            <w:sz w:val="24"/>
            <w:szCs w:val="24"/>
            <w:shd w:val="clear" w:color="auto" w:fill="FFFFFF"/>
          </w:rPr>
          <w:t>http://www.modelprimaryschool.com/home/</w:t>
        </w:r>
      </w:hyperlink>
      <w:r w:rsidRPr="001E517A">
        <w:rPr>
          <w:rFonts w:cstheme="minorHAnsi"/>
          <w:color w:val="000000"/>
          <w:sz w:val="24"/>
          <w:szCs w:val="24"/>
          <w:shd w:val="clear" w:color="auto" w:fill="FFFFFF"/>
        </w:rPr>
        <w:t xml:space="preserve"> (Accessed 31</w:t>
      </w:r>
      <w:r w:rsidRPr="001E517A">
        <w:rPr>
          <w:rFonts w:cstheme="minorHAnsi"/>
          <w:color w:val="000000"/>
          <w:sz w:val="24"/>
          <w:szCs w:val="24"/>
          <w:shd w:val="clear" w:color="auto" w:fill="FFFFFF"/>
          <w:vertAlign w:val="superscript"/>
        </w:rPr>
        <w:t>st</w:t>
      </w:r>
      <w:r w:rsidRPr="001E517A">
        <w:rPr>
          <w:rFonts w:cstheme="minorHAnsi"/>
          <w:color w:val="000000"/>
          <w:sz w:val="24"/>
          <w:szCs w:val="24"/>
          <w:shd w:val="clear" w:color="auto" w:fill="FFFFFF"/>
        </w:rPr>
        <w:t xml:space="preserve"> January 2020).</w:t>
      </w:r>
    </w:p>
    <w:p w14:paraId="28E4996F" w14:textId="77777777" w:rsidR="00E36FD8" w:rsidRPr="001E517A" w:rsidRDefault="00E36FD8" w:rsidP="00EB492C">
      <w:pPr>
        <w:rPr>
          <w:rFonts w:cstheme="minorHAnsi"/>
          <w:sz w:val="24"/>
          <w:szCs w:val="24"/>
        </w:rPr>
      </w:pPr>
      <w:r w:rsidRPr="001E517A">
        <w:rPr>
          <w:rFonts w:cstheme="minorHAnsi"/>
          <w:sz w:val="24"/>
          <w:szCs w:val="24"/>
        </w:rPr>
        <w:t xml:space="preserve">Morgan, N. (2016) </w:t>
      </w:r>
      <w:r w:rsidRPr="001E517A">
        <w:rPr>
          <w:rFonts w:cstheme="minorHAnsi"/>
          <w:i/>
          <w:iCs/>
          <w:sz w:val="24"/>
          <w:szCs w:val="24"/>
        </w:rPr>
        <w:t xml:space="preserve">Engaging Families in Schools: Practical Strategies to Improve Parental Involvement. </w:t>
      </w:r>
      <w:r w:rsidRPr="001E517A">
        <w:rPr>
          <w:rFonts w:cstheme="minorHAnsi"/>
          <w:sz w:val="24"/>
          <w:szCs w:val="24"/>
        </w:rPr>
        <w:t>Routledge; 1 Edition.</w:t>
      </w:r>
    </w:p>
    <w:p w14:paraId="64DF0C84" w14:textId="77777777" w:rsidR="00E36FD8" w:rsidRPr="001E517A" w:rsidRDefault="00E36FD8" w:rsidP="00EB492C">
      <w:pPr>
        <w:rPr>
          <w:rFonts w:cstheme="minorHAnsi"/>
          <w:sz w:val="24"/>
          <w:szCs w:val="24"/>
        </w:rPr>
      </w:pPr>
      <w:r w:rsidRPr="001E517A">
        <w:rPr>
          <w:rFonts w:cstheme="minorHAnsi"/>
          <w:sz w:val="24"/>
          <w:szCs w:val="24"/>
        </w:rPr>
        <w:t xml:space="preserve">Morrison, N. (2015) ‘Parents want their child to compete – until they start losing’, </w:t>
      </w:r>
      <w:r w:rsidRPr="001E517A">
        <w:rPr>
          <w:rFonts w:cstheme="minorHAnsi"/>
          <w:i/>
          <w:iCs/>
          <w:sz w:val="24"/>
          <w:szCs w:val="24"/>
        </w:rPr>
        <w:t>Forbes</w:t>
      </w:r>
      <w:r w:rsidRPr="001E517A">
        <w:rPr>
          <w:rFonts w:cstheme="minorHAnsi"/>
          <w:sz w:val="24"/>
          <w:szCs w:val="24"/>
        </w:rPr>
        <w:t>, 2</w:t>
      </w:r>
      <w:r w:rsidRPr="001E517A">
        <w:rPr>
          <w:rFonts w:cstheme="minorHAnsi"/>
          <w:sz w:val="24"/>
          <w:szCs w:val="24"/>
          <w:vertAlign w:val="superscript"/>
        </w:rPr>
        <w:t>nd</w:t>
      </w:r>
      <w:r w:rsidRPr="001E517A">
        <w:rPr>
          <w:rFonts w:cstheme="minorHAnsi"/>
          <w:sz w:val="24"/>
          <w:szCs w:val="24"/>
        </w:rPr>
        <w:t xml:space="preserve"> June. Available at: </w:t>
      </w:r>
      <w:hyperlink r:id="rId10" w:anchor="2e3faea67c23" w:history="1">
        <w:r w:rsidRPr="001E517A">
          <w:rPr>
            <w:rStyle w:val="Hyperlink"/>
            <w:rFonts w:cstheme="minorHAnsi"/>
            <w:sz w:val="24"/>
            <w:szCs w:val="24"/>
          </w:rPr>
          <w:t>https://www.forbes.com/sites/nickmorrison/2015/06/02/parents-want-their-child-to-compete-until-they-start-losing/#2e3faea67c23</w:t>
        </w:r>
      </w:hyperlink>
      <w:r w:rsidRPr="001E517A">
        <w:rPr>
          <w:rFonts w:cstheme="minorHAnsi"/>
          <w:sz w:val="24"/>
          <w:szCs w:val="24"/>
        </w:rPr>
        <w:t xml:space="preserve"> (Accessed January 24</w:t>
      </w:r>
      <w:r w:rsidRPr="001E517A">
        <w:rPr>
          <w:rFonts w:cstheme="minorHAnsi"/>
          <w:sz w:val="24"/>
          <w:szCs w:val="24"/>
          <w:vertAlign w:val="superscript"/>
        </w:rPr>
        <w:t>th</w:t>
      </w:r>
      <w:r w:rsidRPr="001E517A">
        <w:rPr>
          <w:rFonts w:cstheme="minorHAnsi"/>
          <w:sz w:val="24"/>
          <w:szCs w:val="24"/>
        </w:rPr>
        <w:t xml:space="preserve"> 2020).</w:t>
      </w:r>
    </w:p>
    <w:p w14:paraId="5BF011F2" w14:textId="77777777" w:rsidR="00E36FD8" w:rsidRPr="001E517A" w:rsidRDefault="00E36FD8" w:rsidP="00EB492C">
      <w:pPr>
        <w:rPr>
          <w:rFonts w:cstheme="minorHAnsi"/>
          <w:sz w:val="24"/>
          <w:szCs w:val="24"/>
          <w:shd w:val="clear" w:color="auto" w:fill="FFFFFF"/>
        </w:rPr>
      </w:pPr>
      <w:r w:rsidRPr="001E517A">
        <w:rPr>
          <w:rFonts w:cstheme="minorHAnsi"/>
          <w:sz w:val="24"/>
          <w:szCs w:val="24"/>
          <w:shd w:val="clear" w:color="auto" w:fill="FFFFFF"/>
        </w:rPr>
        <w:t>Reeves, G. (1995). </w:t>
      </w:r>
      <w:r w:rsidRPr="001E517A">
        <w:rPr>
          <w:rFonts w:cstheme="minorHAnsi"/>
          <w:i/>
          <w:iCs/>
          <w:sz w:val="24"/>
          <w:szCs w:val="24"/>
          <w:shd w:val="clear" w:color="auto" w:fill="FFFFFF"/>
        </w:rPr>
        <w:t>The Primary File guide to - reporting to parents.</w:t>
      </w:r>
      <w:r w:rsidRPr="001E517A">
        <w:rPr>
          <w:rFonts w:cstheme="minorHAnsi"/>
          <w:sz w:val="24"/>
          <w:szCs w:val="24"/>
          <w:shd w:val="clear" w:color="auto" w:fill="FFFFFF"/>
        </w:rPr>
        <w:t xml:space="preserve"> London: Primary File.</w:t>
      </w:r>
    </w:p>
    <w:p w14:paraId="23ED63A2" w14:textId="77777777" w:rsidR="00E36FD8" w:rsidRPr="001E517A" w:rsidRDefault="00E36FD8" w:rsidP="00EB492C">
      <w:pPr>
        <w:rPr>
          <w:rFonts w:cstheme="minorHAnsi"/>
          <w:color w:val="000000"/>
          <w:sz w:val="24"/>
          <w:szCs w:val="24"/>
          <w:shd w:val="clear" w:color="auto" w:fill="FFFFFF"/>
        </w:rPr>
      </w:pPr>
      <w:r w:rsidRPr="001E517A">
        <w:rPr>
          <w:rFonts w:cstheme="minorHAnsi"/>
          <w:color w:val="000000"/>
          <w:sz w:val="24"/>
          <w:szCs w:val="24"/>
          <w:shd w:val="clear" w:color="auto" w:fill="FFFFFF"/>
        </w:rPr>
        <w:t xml:space="preserve">WH Magazine (2020). </w:t>
      </w:r>
      <w:r w:rsidRPr="001E517A">
        <w:rPr>
          <w:rFonts w:cstheme="minorHAnsi"/>
          <w:i/>
          <w:iCs/>
          <w:color w:val="000000"/>
          <w:sz w:val="24"/>
          <w:szCs w:val="24"/>
          <w:shd w:val="clear" w:color="auto" w:fill="FFFFFF"/>
        </w:rPr>
        <w:t xml:space="preserve">The Pros and Cons of Increasing Parent Involvement in Schools. </w:t>
      </w:r>
      <w:r w:rsidRPr="001E517A">
        <w:rPr>
          <w:rFonts w:cstheme="minorHAnsi"/>
          <w:color w:val="000000"/>
          <w:sz w:val="24"/>
          <w:szCs w:val="24"/>
          <w:shd w:val="clear" w:color="auto" w:fill="FFFFFF"/>
        </w:rPr>
        <w:t xml:space="preserve">Available at: </w:t>
      </w:r>
      <w:hyperlink r:id="rId11" w:history="1">
        <w:r w:rsidRPr="001E517A">
          <w:rPr>
            <w:rStyle w:val="Hyperlink"/>
            <w:rFonts w:cstheme="minorHAnsi"/>
            <w:sz w:val="24"/>
            <w:szCs w:val="24"/>
          </w:rPr>
          <w:t>http://wh-magazine.com/secondary-school/the-pros-and-cons-of-increasing-parent-involvement-in-schools</w:t>
        </w:r>
      </w:hyperlink>
      <w:r w:rsidRPr="001E517A">
        <w:rPr>
          <w:rFonts w:cstheme="minorHAnsi"/>
          <w:sz w:val="24"/>
          <w:szCs w:val="24"/>
        </w:rPr>
        <w:t xml:space="preserve"> (Accessed 31</w:t>
      </w:r>
      <w:r w:rsidRPr="001E517A">
        <w:rPr>
          <w:rFonts w:cstheme="minorHAnsi"/>
          <w:sz w:val="24"/>
          <w:szCs w:val="24"/>
          <w:vertAlign w:val="superscript"/>
        </w:rPr>
        <w:t xml:space="preserve">st </w:t>
      </w:r>
      <w:r w:rsidRPr="001E517A">
        <w:rPr>
          <w:rFonts w:cstheme="minorHAnsi"/>
          <w:color w:val="000000"/>
          <w:sz w:val="24"/>
          <w:szCs w:val="24"/>
          <w:shd w:val="clear" w:color="auto" w:fill="FFFFFF"/>
        </w:rPr>
        <w:t>January 2020)</w:t>
      </w:r>
    </w:p>
    <w:p w14:paraId="6513F4D9" w14:textId="77777777" w:rsidR="00E36FD8" w:rsidRPr="001E517A" w:rsidRDefault="00E36FD8" w:rsidP="00EB492C">
      <w:pPr>
        <w:rPr>
          <w:rFonts w:cstheme="minorHAnsi"/>
          <w:sz w:val="24"/>
          <w:szCs w:val="24"/>
        </w:rPr>
      </w:pPr>
      <w:r w:rsidRPr="001E517A">
        <w:rPr>
          <w:rFonts w:cstheme="minorHAnsi"/>
          <w:color w:val="000000"/>
          <w:sz w:val="24"/>
          <w:szCs w:val="24"/>
          <w:shd w:val="clear" w:color="auto" w:fill="FFFFFF"/>
        </w:rPr>
        <w:t xml:space="preserve">Wolfendale, S. (1986). </w:t>
      </w:r>
      <w:r w:rsidRPr="001E517A">
        <w:rPr>
          <w:rFonts w:cstheme="minorHAnsi"/>
          <w:i/>
          <w:iCs/>
          <w:sz w:val="24"/>
          <w:szCs w:val="24"/>
        </w:rPr>
        <w:t>Involving parents in behaviour management: a whole school approach</w:t>
      </w:r>
      <w:r w:rsidRPr="001E517A">
        <w:rPr>
          <w:rFonts w:cstheme="minorHAnsi"/>
          <w:sz w:val="24"/>
          <w:szCs w:val="24"/>
        </w:rPr>
        <w:t>.</w:t>
      </w:r>
    </w:p>
    <w:p w14:paraId="7CA86E7F" w14:textId="77777777" w:rsidR="00EB492C" w:rsidRPr="001E517A" w:rsidRDefault="00EB492C" w:rsidP="00E250FC">
      <w:pPr>
        <w:rPr>
          <w:sz w:val="24"/>
          <w:szCs w:val="24"/>
        </w:rPr>
      </w:pPr>
    </w:p>
    <w:p w14:paraId="7583B80E" w14:textId="5C5E3851" w:rsidR="00E250FC" w:rsidRPr="00E250FC" w:rsidRDefault="00E250FC" w:rsidP="00E250FC">
      <w:pPr>
        <w:rPr>
          <w:sz w:val="24"/>
          <w:szCs w:val="24"/>
        </w:rPr>
      </w:pPr>
    </w:p>
    <w:sectPr w:rsidR="00E250FC" w:rsidRPr="00E250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202"/>
    <w:rsid w:val="00020D8C"/>
    <w:rsid w:val="0006193D"/>
    <w:rsid w:val="00085AED"/>
    <w:rsid w:val="00085B8B"/>
    <w:rsid w:val="00123818"/>
    <w:rsid w:val="001D44A8"/>
    <w:rsid w:val="001E517A"/>
    <w:rsid w:val="00255585"/>
    <w:rsid w:val="002C2202"/>
    <w:rsid w:val="002E6D6C"/>
    <w:rsid w:val="003060B8"/>
    <w:rsid w:val="00322E57"/>
    <w:rsid w:val="00370400"/>
    <w:rsid w:val="00451E77"/>
    <w:rsid w:val="004633C9"/>
    <w:rsid w:val="0047541F"/>
    <w:rsid w:val="004A1156"/>
    <w:rsid w:val="004A4229"/>
    <w:rsid w:val="004A7DD4"/>
    <w:rsid w:val="004B5CF2"/>
    <w:rsid w:val="004B64AB"/>
    <w:rsid w:val="004D4C4E"/>
    <w:rsid w:val="004E74AE"/>
    <w:rsid w:val="00506910"/>
    <w:rsid w:val="00593485"/>
    <w:rsid w:val="005B60D0"/>
    <w:rsid w:val="005E3799"/>
    <w:rsid w:val="005F3573"/>
    <w:rsid w:val="00611432"/>
    <w:rsid w:val="0062462E"/>
    <w:rsid w:val="00627E65"/>
    <w:rsid w:val="006609B9"/>
    <w:rsid w:val="0069228B"/>
    <w:rsid w:val="006A02D0"/>
    <w:rsid w:val="006B52BD"/>
    <w:rsid w:val="00713B08"/>
    <w:rsid w:val="007D2B3B"/>
    <w:rsid w:val="008C30D3"/>
    <w:rsid w:val="008C3944"/>
    <w:rsid w:val="00922BDD"/>
    <w:rsid w:val="00944EAB"/>
    <w:rsid w:val="009D2E4A"/>
    <w:rsid w:val="009F3765"/>
    <w:rsid w:val="00A97ACE"/>
    <w:rsid w:val="00AA375E"/>
    <w:rsid w:val="00AA7336"/>
    <w:rsid w:val="00AE7D70"/>
    <w:rsid w:val="00AF0084"/>
    <w:rsid w:val="00B22E1C"/>
    <w:rsid w:val="00B41270"/>
    <w:rsid w:val="00C57FE6"/>
    <w:rsid w:val="00C614CF"/>
    <w:rsid w:val="00C86ACA"/>
    <w:rsid w:val="00C97152"/>
    <w:rsid w:val="00CD3A04"/>
    <w:rsid w:val="00CE461B"/>
    <w:rsid w:val="00CF73E2"/>
    <w:rsid w:val="00D04F06"/>
    <w:rsid w:val="00D1363F"/>
    <w:rsid w:val="00D235D4"/>
    <w:rsid w:val="00D756B5"/>
    <w:rsid w:val="00D900A2"/>
    <w:rsid w:val="00DB261B"/>
    <w:rsid w:val="00DE5A32"/>
    <w:rsid w:val="00E012DF"/>
    <w:rsid w:val="00E04D13"/>
    <w:rsid w:val="00E24177"/>
    <w:rsid w:val="00E250FC"/>
    <w:rsid w:val="00E36FD8"/>
    <w:rsid w:val="00E6296B"/>
    <w:rsid w:val="00E62BC4"/>
    <w:rsid w:val="00E9359F"/>
    <w:rsid w:val="00EA4ED6"/>
    <w:rsid w:val="00EB492C"/>
    <w:rsid w:val="00EF44C4"/>
    <w:rsid w:val="00F64240"/>
    <w:rsid w:val="00F7311B"/>
    <w:rsid w:val="00F960E4"/>
    <w:rsid w:val="00FB6D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EA4AE"/>
  <w15:chartTrackingRefBased/>
  <w15:docId w15:val="{CC4CDC0D-CF30-4EC9-8AF5-DCA839914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C2202"/>
    <w:pPr>
      <w:spacing w:line="256" w:lineRule="auto"/>
    </w:pPr>
  </w:style>
  <w:style w:type="paragraph" w:styleId="Heading1">
    <w:name w:val="heading 1"/>
    <w:basedOn w:val="Normal"/>
    <w:link w:val="Heading1Char"/>
    <w:uiPriority w:val="9"/>
    <w:qFormat/>
    <w:rsid w:val="00EB492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3B08"/>
    <w:rPr>
      <w:color w:val="0000FF"/>
      <w:u w:val="single"/>
    </w:rPr>
  </w:style>
  <w:style w:type="character" w:styleId="FollowedHyperlink">
    <w:name w:val="FollowedHyperlink"/>
    <w:basedOn w:val="DefaultParagraphFont"/>
    <w:uiPriority w:val="99"/>
    <w:semiHidden/>
    <w:unhideWhenUsed/>
    <w:rsid w:val="00AA7336"/>
    <w:rPr>
      <w:color w:val="954F72" w:themeColor="followedHyperlink"/>
      <w:u w:val="single"/>
    </w:rPr>
  </w:style>
  <w:style w:type="character" w:styleId="UnresolvedMention">
    <w:name w:val="Unresolved Mention"/>
    <w:basedOn w:val="DefaultParagraphFont"/>
    <w:uiPriority w:val="99"/>
    <w:semiHidden/>
    <w:unhideWhenUsed/>
    <w:rsid w:val="00451E77"/>
    <w:rPr>
      <w:color w:val="605E5C"/>
      <w:shd w:val="clear" w:color="auto" w:fill="E1DFDD"/>
    </w:rPr>
  </w:style>
  <w:style w:type="character" w:customStyle="1" w:styleId="Heading1Char">
    <w:name w:val="Heading 1 Char"/>
    <w:basedOn w:val="DefaultParagraphFont"/>
    <w:link w:val="Heading1"/>
    <w:uiPriority w:val="9"/>
    <w:rsid w:val="00EB492C"/>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8230491">
      <w:bodyDiv w:val="1"/>
      <w:marLeft w:val="0"/>
      <w:marRight w:val="0"/>
      <w:marTop w:val="0"/>
      <w:marBottom w:val="0"/>
      <w:divBdr>
        <w:top w:val="none" w:sz="0" w:space="0" w:color="auto"/>
        <w:left w:val="none" w:sz="0" w:space="0" w:color="auto"/>
        <w:bottom w:val="none" w:sz="0" w:space="0" w:color="auto"/>
        <w:right w:val="none" w:sz="0" w:space="0" w:color="auto"/>
      </w:divBdr>
    </w:div>
    <w:div w:id="1755129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xpandinglearning.org/expandingminds/article/school-community-learning-partnerships-essential-expanded-learning-succes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hse.gov.uk/services/education/example-risk-assessments.htm"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spirehealthcorp.com/2016/08/teamwork-parents-and-teachers-working-together/" TargetMode="External"/><Relationship Id="rId11" Type="http://schemas.openxmlformats.org/officeDocument/2006/relationships/hyperlink" Target="http://wh-magazine.com/secondary-school/the-pros-and-cons-of-increasing-parent-involvement-in-schools" TargetMode="External"/><Relationship Id="rId5" Type="http://schemas.openxmlformats.org/officeDocument/2006/relationships/hyperlink" Target="https://www.theguardian.com/education/2007/mar/14/schools.uk1" TargetMode="External"/><Relationship Id="rId10" Type="http://schemas.openxmlformats.org/officeDocument/2006/relationships/hyperlink" Target="https://www.forbes.com/sites/nickmorrison/2015/06/02/parents-want-their-child-to-compete-until-they-start-losing/" TargetMode="External"/><Relationship Id="rId4" Type="http://schemas.openxmlformats.org/officeDocument/2006/relationships/image" Target="media/image1.png"/><Relationship Id="rId9" Type="http://schemas.openxmlformats.org/officeDocument/2006/relationships/hyperlink" Target="http://www.modelprimaryschool.com/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332</TotalTime>
  <Pages>5</Pages>
  <Words>1674</Words>
  <Characters>9548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milford</dc:creator>
  <cp:keywords/>
  <dc:description/>
  <cp:lastModifiedBy>jessica milford</cp:lastModifiedBy>
  <cp:revision>26</cp:revision>
  <dcterms:created xsi:type="dcterms:W3CDTF">2020-01-31T18:23:00Z</dcterms:created>
  <dcterms:modified xsi:type="dcterms:W3CDTF">2020-02-11T22:34:00Z</dcterms:modified>
</cp:coreProperties>
</file>