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9C5BB" w14:textId="4B5BE5EE" w:rsidR="000E4D43" w:rsidRDefault="00974201">
      <w:r>
        <w:rPr>
          <w:noProof/>
        </w:rPr>
        <mc:AlternateContent>
          <mc:Choice Requires="wpg">
            <w:drawing>
              <wp:anchor distT="0" distB="0" distL="114300" distR="114300" simplePos="0" relativeHeight="251662336" behindDoc="0" locked="0" layoutInCell="1" allowOverlap="1" wp14:anchorId="0A39C5BB" wp14:editId="0E5738D2">
                <wp:simplePos x="0" y="0"/>
                <wp:positionH relativeFrom="page">
                  <wp:posOffset>222885</wp:posOffset>
                </wp:positionH>
                <wp:positionV relativeFrom="page">
                  <wp:posOffset>245745</wp:posOffset>
                </wp:positionV>
                <wp:extent cx="7113273" cy="1291589"/>
                <wp:effectExtent l="0" t="0" r="0" b="3811"/>
                <wp:wrapNone/>
                <wp:docPr id="825491633" name="Group 157"/>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1319120685"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spPr>
                        <wps:bodyPr lIns="0" tIns="0" rIns="0" bIns="0"/>
                      </wps:wsp>
                      <wps:wsp>
                        <wps:cNvPr id="1309296360" name="Rectangle 151"/>
                        <wps:cNvSpPr/>
                        <wps:spPr>
                          <a:xfrm>
                            <a:off x="0" y="0"/>
                            <a:ext cx="7113273" cy="1291589"/>
                          </a:xfrm>
                          <a:prstGeom prst="rect">
                            <a:avLst/>
                          </a:prstGeom>
                          <a:blipFill>
                            <a:blip r:embed="rId10">
                              <a:alphaModFix/>
                            </a:blip>
                            <a:stretch>
                              <a:fillRect/>
                            </a:stretch>
                          </a:blipFill>
                          <a:ln cap="flat">
                            <a:noFill/>
                            <a:prstDash val="solid"/>
                          </a:ln>
                        </wps:spPr>
                        <wps:bodyPr lIns="0" tIns="0" rIns="0" bIns="0"/>
                      </wps:wsp>
                    </wpg:wgp>
                  </a:graphicData>
                </a:graphic>
              </wp:anchor>
            </w:drawing>
          </mc:Choice>
          <mc:Fallback>
            <w:pict>
              <v:group w14:anchorId="6B497A06" id="Group 157"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" path="m,l7312660,r,1129665l3619500,733425,,1091565,,xe" fillcolor="#156082"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" stroked="f">
                  <v:fill r:id="rId11" o:title="" recolor="t" rotate="t" type="frame"/>
                  <v:textbox inset="0,0,0,0"/>
                </v:rect>
                <w10:wrap anchorx="page" anchory="page"/>
              </v:group>
            </w:pict>
          </mc:Fallback>
        </mc:AlternateContent>
      </w:r>
      <w:proofErr w:type="spellStart"/>
      <w:r w:rsidR="003A6327">
        <w:t>Dgfgfgggggggg</w:t>
      </w:r>
      <w:proofErr w:type="spellEnd"/>
    </w:p>
    <w:p w14:paraId="3F9C11AE" w14:textId="77777777" w:rsidR="003A6327" w:rsidRDefault="003A6327"/>
    <w:p w14:paraId="78F2A9B0" w14:textId="77777777" w:rsidR="00AD3818" w:rsidRDefault="00AD3818" w:rsidP="00AD3818">
      <w:pPr>
        <w:pStyle w:val="Heading1"/>
        <w:rPr>
          <w:b/>
          <w:i/>
          <w:caps/>
          <w:sz w:val="72"/>
          <w:szCs w:val="72"/>
          <w:vertAlign w:val="superscript"/>
        </w:rPr>
      </w:pPr>
    </w:p>
    <w:p w14:paraId="1F7D98B0" w14:textId="77777777" w:rsidR="00AD3818" w:rsidRDefault="00AD3818" w:rsidP="00AD3818"/>
    <w:p w14:paraId="18F36B9F" w14:textId="77777777" w:rsidR="00AD3818" w:rsidRPr="00AD3818" w:rsidRDefault="00AD3818" w:rsidP="00AD3818"/>
    <w:p w14:paraId="0FE067DE" w14:textId="56042B01" w:rsidR="003A6327" w:rsidRPr="00AD3818" w:rsidRDefault="00AD3818" w:rsidP="00AD3818">
      <w:pPr>
        <w:pStyle w:val="Heading1"/>
        <w:rPr>
          <w:b/>
          <w:i/>
          <w:caps/>
          <w:sz w:val="96"/>
          <w:szCs w:val="96"/>
          <w:vertAlign w:val="superscript"/>
        </w:rPr>
      </w:pPr>
      <w:r w:rsidRPr="00AD3818">
        <w:rPr>
          <w:b/>
          <w:i/>
          <w:caps/>
          <w:sz w:val="96"/>
          <w:szCs w:val="96"/>
          <w:vertAlign w:val="superscript"/>
        </w:rPr>
        <w:t>Digital Skills and Research Methods (LCHS4007_BIRM)</w:t>
      </w:r>
    </w:p>
    <w:p w14:paraId="00DEAD75" w14:textId="77777777" w:rsidR="00AD3818" w:rsidRDefault="00AD3818" w:rsidP="00AD3818"/>
    <w:p w14:paraId="2C9A010B" w14:textId="482C398E" w:rsidR="00AD3818" w:rsidRDefault="00AD3818" w:rsidP="00AD3818">
      <w:pPr>
        <w:pStyle w:val="TOCHeading"/>
      </w:pPr>
      <w:r>
        <w:t>THE IMPACT OF DIGITAL TECHNOLOGY IN HEALTHCARE</w:t>
      </w:r>
    </w:p>
    <w:p w14:paraId="1966AE8D" w14:textId="77777777" w:rsidR="00AD3818" w:rsidRDefault="00AD3818" w:rsidP="00AD3818">
      <w:pPr>
        <w:rPr>
          <w:lang w:eastAsia="en-GB"/>
        </w:rPr>
      </w:pPr>
    </w:p>
    <w:p w14:paraId="3D53AD27" w14:textId="77777777" w:rsidR="00AD3818" w:rsidRDefault="00AD3818" w:rsidP="00AD3818">
      <w:pPr>
        <w:rPr>
          <w:lang w:eastAsia="en-GB"/>
        </w:rPr>
      </w:pPr>
    </w:p>
    <w:p w14:paraId="4EE68992" w14:textId="77777777" w:rsidR="00AD3818" w:rsidRDefault="00AD3818" w:rsidP="00AD3818">
      <w:pPr>
        <w:rPr>
          <w:lang w:eastAsia="en-GB"/>
        </w:rPr>
      </w:pPr>
    </w:p>
    <w:p w14:paraId="1E8B3489" w14:textId="77777777" w:rsidR="00AD3818" w:rsidRDefault="00AD3818" w:rsidP="00AD3818">
      <w:pPr>
        <w:rPr>
          <w:lang w:eastAsia="en-GB"/>
        </w:rPr>
      </w:pPr>
    </w:p>
    <w:p w14:paraId="7349B228" w14:textId="77777777" w:rsidR="00AD3818" w:rsidRDefault="00AD3818" w:rsidP="00AD3818">
      <w:pPr>
        <w:rPr>
          <w:lang w:eastAsia="en-GB"/>
        </w:rPr>
      </w:pPr>
    </w:p>
    <w:p w14:paraId="7D520E51" w14:textId="77777777" w:rsidR="00AD3818" w:rsidRDefault="00AD3818" w:rsidP="00AD3818">
      <w:pPr>
        <w:rPr>
          <w:lang w:eastAsia="en-GB"/>
        </w:rPr>
      </w:pPr>
    </w:p>
    <w:p w14:paraId="1A80A422" w14:textId="77777777" w:rsidR="00AD3818" w:rsidRDefault="00AD3818" w:rsidP="00AD3818">
      <w:pPr>
        <w:rPr>
          <w:lang w:eastAsia="en-GB"/>
        </w:rPr>
      </w:pPr>
    </w:p>
    <w:p w14:paraId="3C411281" w14:textId="77777777" w:rsidR="00AD3818" w:rsidRDefault="00AD3818" w:rsidP="00AD3818">
      <w:pPr>
        <w:rPr>
          <w:lang w:eastAsia="en-GB"/>
        </w:rPr>
      </w:pPr>
    </w:p>
    <w:p w14:paraId="00D4A82F" w14:textId="77777777" w:rsidR="00AD3818" w:rsidRDefault="00AD3818" w:rsidP="00AD3818">
      <w:pPr>
        <w:rPr>
          <w:lang w:eastAsia="en-GB"/>
        </w:rPr>
      </w:pPr>
    </w:p>
    <w:p w14:paraId="5D768CEC" w14:textId="77777777" w:rsidR="00AD3818" w:rsidRDefault="00AD3818" w:rsidP="00AD3818">
      <w:pPr>
        <w:rPr>
          <w:lang w:eastAsia="en-GB"/>
        </w:rPr>
      </w:pPr>
    </w:p>
    <w:p w14:paraId="0EE71C3A" w14:textId="77777777" w:rsidR="00AD3818" w:rsidRDefault="00AD3818" w:rsidP="00AD3818">
      <w:pPr>
        <w:rPr>
          <w:lang w:eastAsia="en-GB"/>
        </w:rPr>
      </w:pPr>
    </w:p>
    <w:p w14:paraId="5786A985" w14:textId="50821552" w:rsidR="00AD3818" w:rsidRPr="00AD3818" w:rsidRDefault="00AD3818" w:rsidP="00AD3818">
      <w:pPr>
        <w:rPr>
          <w:sz w:val="28"/>
          <w:szCs w:val="28"/>
          <w:lang w:eastAsia="en-GB"/>
        </w:rPr>
      </w:pPr>
      <w:r w:rsidRPr="00AD3818">
        <w:rPr>
          <w:sz w:val="28"/>
          <w:szCs w:val="28"/>
          <w:lang w:eastAsia="en-GB"/>
        </w:rPr>
        <w:t>STUDENT NAME-LIDIA OPARIUC 251332</w:t>
      </w:r>
    </w:p>
    <w:p w14:paraId="1B46F8AB" w14:textId="059DE1DC" w:rsidR="00AD3818" w:rsidRDefault="00AD3818" w:rsidP="00AD3818">
      <w:pPr>
        <w:rPr>
          <w:sz w:val="28"/>
          <w:szCs w:val="28"/>
          <w:lang w:eastAsia="en-GB"/>
        </w:rPr>
      </w:pPr>
      <w:r w:rsidRPr="00AD3818">
        <w:rPr>
          <w:sz w:val="28"/>
          <w:szCs w:val="28"/>
          <w:lang w:eastAsia="en-GB"/>
        </w:rPr>
        <w:t>LECTURER NAME-ALIYUDA ALI</w:t>
      </w:r>
    </w:p>
    <w:p w14:paraId="7C46B80C" w14:textId="4C3CA116" w:rsidR="00217464" w:rsidRPr="00AD3818" w:rsidRDefault="00217464" w:rsidP="00AD3818">
      <w:pPr>
        <w:rPr>
          <w:sz w:val="28"/>
          <w:szCs w:val="28"/>
          <w:lang w:eastAsia="en-GB"/>
        </w:rPr>
      </w:pPr>
      <w:r>
        <w:rPr>
          <w:sz w:val="28"/>
          <w:szCs w:val="28"/>
          <w:lang w:eastAsia="en-GB"/>
        </w:rPr>
        <w:t>ASSIGNMENT TITLE – TASK 2 – RESEARCH REPORT</w:t>
      </w:r>
    </w:p>
    <w:p w14:paraId="0A39C5BC" w14:textId="77777777" w:rsidR="000E4D43" w:rsidRPr="00144B50" w:rsidRDefault="000E4D43" w:rsidP="00144B50">
      <w:pPr>
        <w:pageBreakBefore/>
        <w:spacing w:line="360" w:lineRule="auto"/>
        <w:rPr>
          <w:rFonts w:ascii="Arial" w:hAnsi="Arial" w:cs="Arial"/>
        </w:rPr>
      </w:pPr>
    </w:p>
    <w:p w14:paraId="0A39C5BD" w14:textId="77777777" w:rsidR="000E4D43" w:rsidRPr="00144B50" w:rsidRDefault="00974201" w:rsidP="00144B50">
      <w:pPr>
        <w:pStyle w:val="Heading1"/>
        <w:spacing w:line="360" w:lineRule="auto"/>
        <w:rPr>
          <w:rFonts w:ascii="Arial" w:hAnsi="Arial" w:cs="Arial"/>
          <w:sz w:val="22"/>
          <w:szCs w:val="22"/>
        </w:rPr>
      </w:pPr>
      <w:r w:rsidRPr="00144B50">
        <w:rPr>
          <w:rFonts w:ascii="Arial" w:hAnsi="Arial" w:cs="Arial"/>
          <w:sz w:val="22"/>
          <w:szCs w:val="22"/>
        </w:rPr>
        <w:t xml:space="preserve">Introduction </w:t>
      </w:r>
    </w:p>
    <w:p w14:paraId="0A39C5BE" w14:textId="2FF06B61" w:rsidR="000E4D43" w:rsidRPr="00144B50" w:rsidRDefault="00974201" w:rsidP="00144B50">
      <w:pPr>
        <w:spacing w:line="360" w:lineRule="auto"/>
        <w:ind w:firstLine="680"/>
        <w:jc w:val="both"/>
        <w:rPr>
          <w:rFonts w:ascii="Arial" w:hAnsi="Arial" w:cs="Arial"/>
        </w:rPr>
      </w:pPr>
      <w:r w:rsidRPr="00144B50">
        <w:rPr>
          <w:rFonts w:ascii="Arial" w:hAnsi="Arial" w:cs="Arial"/>
        </w:rPr>
        <w:t xml:space="preserve">Social care services have always relied on face-to-face interactions. However, with the passage of time, they are </w:t>
      </w:r>
      <w:r w:rsidR="00863DF8" w:rsidRPr="00144B50">
        <w:rPr>
          <w:rFonts w:ascii="Arial" w:hAnsi="Arial" w:cs="Arial"/>
        </w:rPr>
        <w:t xml:space="preserve">increasingly </w:t>
      </w:r>
      <w:r w:rsidRPr="00144B50">
        <w:rPr>
          <w:rFonts w:ascii="Arial" w:hAnsi="Arial" w:cs="Arial"/>
        </w:rPr>
        <w:t xml:space="preserve">to the use of digital technology to enhance communication, record-keeping and service accessibility. The report looks at the effect technology is having on social care delivery in the UK at present, the benefits and challenges, the implications for the workforce </w:t>
      </w:r>
      <w:r w:rsidR="00863DF8" w:rsidRPr="00144B50">
        <w:rPr>
          <w:rFonts w:ascii="Arial" w:hAnsi="Arial" w:cs="Arial"/>
        </w:rPr>
        <w:t>and service</w:t>
      </w:r>
      <w:r w:rsidRPr="00144B50">
        <w:rPr>
          <w:rFonts w:ascii="Arial" w:hAnsi="Arial" w:cs="Arial"/>
        </w:rPr>
        <w:t xml:space="preserve"> user. The </w:t>
      </w:r>
      <w:r w:rsidR="006B5228" w:rsidRPr="00144B50">
        <w:rPr>
          <w:rFonts w:ascii="Arial" w:hAnsi="Arial" w:cs="Arial"/>
        </w:rPr>
        <w:t>essay</w:t>
      </w:r>
      <w:r w:rsidRPr="00144B50">
        <w:rPr>
          <w:rFonts w:ascii="Arial" w:hAnsi="Arial" w:cs="Arial"/>
        </w:rPr>
        <w:t xml:space="preserve"> will include relevant research designs and data collection strategies to understand how digital innovation impacts the quality and efficiency of social care services.</w:t>
      </w:r>
    </w:p>
    <w:p w14:paraId="0A39C5BF" w14:textId="77777777" w:rsidR="000E4D43" w:rsidRPr="00144B50" w:rsidRDefault="00974201" w:rsidP="00144B50">
      <w:pPr>
        <w:pStyle w:val="Heading2"/>
        <w:spacing w:line="360" w:lineRule="auto"/>
        <w:rPr>
          <w:rFonts w:ascii="Arial" w:hAnsi="Arial" w:cs="Arial"/>
          <w:sz w:val="22"/>
          <w:szCs w:val="22"/>
        </w:rPr>
      </w:pPr>
      <w:r w:rsidRPr="00144B50">
        <w:rPr>
          <w:rFonts w:ascii="Arial" w:hAnsi="Arial" w:cs="Arial"/>
          <w:sz w:val="22"/>
          <w:szCs w:val="22"/>
        </w:rPr>
        <w:t xml:space="preserve">Research Topic Identification for Task 1 </w:t>
      </w:r>
    </w:p>
    <w:p w14:paraId="0A39C5C0" w14:textId="77777777" w:rsidR="000E4D43" w:rsidRPr="00144B50" w:rsidRDefault="000E4D43" w:rsidP="00144B50">
      <w:pPr>
        <w:spacing w:before="100" w:after="100" w:line="360" w:lineRule="auto"/>
        <w:ind w:firstLine="680"/>
        <w:jc w:val="both"/>
        <w:rPr>
          <w:rFonts w:ascii="Arial" w:hAnsi="Arial" w:cs="Arial"/>
        </w:rPr>
      </w:pPr>
    </w:p>
    <w:p w14:paraId="0A39C5C1" w14:textId="3D323969"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Digital transformation has been highlighted as one of the key current issues in the UK in the field of health and social care. It is not just the UK government </w:t>
      </w:r>
      <w:r w:rsidR="00B169CA" w:rsidRPr="00144B50">
        <w:rPr>
          <w:rFonts w:ascii="Arial" w:hAnsi="Arial" w:cs="Arial"/>
        </w:rPr>
        <w:t>that thinks</w:t>
      </w:r>
      <w:r w:rsidRPr="00144B50">
        <w:rPr>
          <w:rFonts w:ascii="Arial" w:hAnsi="Arial" w:cs="Arial"/>
        </w:rPr>
        <w:t xml:space="preserve"> so</w:t>
      </w:r>
      <w:r w:rsidR="00FC416F" w:rsidRPr="00144B50">
        <w:rPr>
          <w:rFonts w:ascii="Arial" w:hAnsi="Arial" w:cs="Arial"/>
        </w:rPr>
        <w:t>,</w:t>
      </w:r>
      <w:r w:rsidRPr="00144B50">
        <w:rPr>
          <w:rFonts w:ascii="Arial" w:hAnsi="Arial" w:cs="Arial"/>
        </w:rPr>
        <w:t xml:space="preserve"> but also organisations such as NHS England and the Department of Health and Social Care (DHSC) who are </w:t>
      </w:r>
      <w:r w:rsidR="00B169CA" w:rsidRPr="00144B50">
        <w:rPr>
          <w:rFonts w:ascii="Arial" w:hAnsi="Arial" w:cs="Arial"/>
        </w:rPr>
        <w:t xml:space="preserve">on </w:t>
      </w:r>
      <w:r w:rsidRPr="00144B50">
        <w:rPr>
          <w:rFonts w:ascii="Arial" w:hAnsi="Arial" w:cs="Arial"/>
        </w:rPr>
        <w:t xml:space="preserve">board. According to the Department of Health and Social Care (2023), digital innovation is key to improving outcomes, efficiencies and access to </w:t>
      </w:r>
      <w:r w:rsidR="00B169CA" w:rsidRPr="00144B50">
        <w:rPr>
          <w:rFonts w:ascii="Arial" w:hAnsi="Arial" w:cs="Arial"/>
        </w:rPr>
        <w:t>c</w:t>
      </w:r>
      <w:r w:rsidRPr="00144B50">
        <w:rPr>
          <w:rFonts w:ascii="Arial" w:hAnsi="Arial" w:cs="Arial"/>
        </w:rPr>
        <w:t>are.</w:t>
      </w:r>
    </w:p>
    <w:p w14:paraId="0A39C5C2" w14:textId="77777777" w:rsidR="000E4D43" w:rsidRPr="00144B50" w:rsidRDefault="00974201" w:rsidP="00144B50">
      <w:pPr>
        <w:pStyle w:val="Heading3"/>
        <w:spacing w:line="360" w:lineRule="auto"/>
        <w:rPr>
          <w:rFonts w:ascii="Arial" w:hAnsi="Arial" w:cs="Arial"/>
          <w:sz w:val="22"/>
          <w:szCs w:val="22"/>
        </w:rPr>
      </w:pPr>
      <w:r w:rsidRPr="00144B50">
        <w:rPr>
          <w:rFonts w:ascii="Arial" w:hAnsi="Arial" w:cs="Arial"/>
          <w:sz w:val="22"/>
          <w:szCs w:val="22"/>
        </w:rPr>
        <w:t>1. Description of the Issue.</w:t>
      </w:r>
    </w:p>
    <w:p w14:paraId="0A39C5C3" w14:textId="26A31633"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Services that </w:t>
      </w:r>
      <w:r w:rsidR="00B169CA" w:rsidRPr="00144B50">
        <w:rPr>
          <w:rFonts w:ascii="Arial" w:hAnsi="Arial" w:cs="Arial"/>
        </w:rPr>
        <w:t>help these individuals are supported by social care services</w:t>
      </w:r>
      <w:r w:rsidRPr="00144B50">
        <w:rPr>
          <w:rFonts w:ascii="Arial" w:hAnsi="Arial" w:cs="Arial"/>
        </w:rPr>
        <w:t>. To help streamline communication and improve data sharing between care professionals, care technologies</w:t>
      </w:r>
      <w:r w:rsidR="00B169CA" w:rsidRPr="00144B50">
        <w:rPr>
          <w:rFonts w:ascii="Arial" w:hAnsi="Arial" w:cs="Arial"/>
        </w:rPr>
        <w:t xml:space="preserve"> such as electronic</w:t>
      </w:r>
      <w:r w:rsidRPr="00144B50">
        <w:rPr>
          <w:rFonts w:ascii="Arial" w:hAnsi="Arial" w:cs="Arial"/>
        </w:rPr>
        <w:t xml:space="preserve"> care records, mobile apps, telecare and remote monitoring systems are being implemented. NHS England (2023) suggested that digital tools can help to avoid duplicate </w:t>
      </w:r>
      <w:proofErr w:type="gramStart"/>
      <w:r w:rsidRPr="00144B50">
        <w:rPr>
          <w:rFonts w:ascii="Arial" w:hAnsi="Arial" w:cs="Arial"/>
        </w:rPr>
        <w:t>effort</w:t>
      </w:r>
      <w:r w:rsidR="00B169CA" w:rsidRPr="00144B50">
        <w:rPr>
          <w:rFonts w:ascii="Arial" w:hAnsi="Arial" w:cs="Arial"/>
        </w:rPr>
        <w:t xml:space="preserve">s </w:t>
      </w:r>
      <w:r w:rsidRPr="00144B50">
        <w:rPr>
          <w:rFonts w:ascii="Arial" w:hAnsi="Arial" w:cs="Arial"/>
        </w:rPr>
        <w:t xml:space="preserve"> and</w:t>
      </w:r>
      <w:proofErr w:type="gramEnd"/>
      <w:r w:rsidRPr="00144B50">
        <w:rPr>
          <w:rFonts w:ascii="Arial" w:hAnsi="Arial" w:cs="Arial"/>
        </w:rPr>
        <w:t xml:space="preserve"> improve coordination between services, as well as </w:t>
      </w:r>
      <w:r w:rsidR="00144B50" w:rsidRPr="00144B50">
        <w:rPr>
          <w:rFonts w:ascii="Arial" w:hAnsi="Arial" w:cs="Arial"/>
        </w:rPr>
        <w:t>ensuring timely</w:t>
      </w:r>
      <w:r w:rsidRPr="00144B50">
        <w:rPr>
          <w:rFonts w:ascii="Arial" w:hAnsi="Arial" w:cs="Arial"/>
        </w:rPr>
        <w:t xml:space="preserve"> decisions.</w:t>
      </w:r>
    </w:p>
    <w:p w14:paraId="0A39C5C4" w14:textId="77777777" w:rsidR="000E4D43" w:rsidRPr="00144B50" w:rsidRDefault="000E4D43" w:rsidP="00144B50">
      <w:pPr>
        <w:spacing w:before="100" w:after="100" w:line="360" w:lineRule="auto"/>
        <w:ind w:firstLine="680"/>
        <w:jc w:val="both"/>
        <w:rPr>
          <w:rFonts w:ascii="Arial" w:hAnsi="Arial" w:cs="Arial"/>
        </w:rPr>
      </w:pPr>
    </w:p>
    <w:p w14:paraId="0A39C5C5" w14:textId="77777777"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The use of telecare, for instance, allows carers to remotely monitor service users from a distance via sensors and emergency response systems. This helps seniors live safely and independently at home and eases the pressure on residential care services. In the same way, digital care records, in place of paper-based systems, allow care plans and medical histories to be accessed in real time. This improves accuracy and continuity of care (Skills for Care, 2024).</w:t>
      </w:r>
    </w:p>
    <w:p w14:paraId="46580DCA" w14:textId="77777777" w:rsidR="005539DD" w:rsidRPr="00144B50" w:rsidRDefault="00974201" w:rsidP="00144B50">
      <w:pPr>
        <w:pStyle w:val="Heading3"/>
        <w:spacing w:line="360" w:lineRule="auto"/>
        <w:rPr>
          <w:rFonts w:ascii="Arial" w:hAnsi="Arial" w:cs="Arial"/>
          <w:sz w:val="22"/>
          <w:szCs w:val="22"/>
        </w:rPr>
      </w:pPr>
      <w:r w:rsidRPr="00144B50">
        <w:rPr>
          <w:rFonts w:ascii="Arial" w:hAnsi="Arial" w:cs="Arial"/>
          <w:sz w:val="22"/>
          <w:szCs w:val="22"/>
        </w:rPr>
        <w:t>2. Why the Issue is Important</w:t>
      </w:r>
    </w:p>
    <w:p w14:paraId="0A39C5C7" w14:textId="4F7D53D3"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The changes brought about by the digitalisation of social care go beyond technological </w:t>
      </w:r>
      <w:r w:rsidR="00144B50" w:rsidRPr="00144B50">
        <w:rPr>
          <w:rFonts w:ascii="Arial" w:hAnsi="Arial" w:cs="Arial"/>
        </w:rPr>
        <w:t>changes, they</w:t>
      </w:r>
      <w:r w:rsidRPr="00144B50">
        <w:rPr>
          <w:rFonts w:ascii="Arial" w:hAnsi="Arial" w:cs="Arial"/>
        </w:rPr>
        <w:t xml:space="preserve"> include the culture and overall organisation of social care. </w:t>
      </w:r>
      <w:r w:rsidR="00144B50" w:rsidRPr="00144B50">
        <w:rPr>
          <w:rFonts w:ascii="Arial" w:hAnsi="Arial" w:cs="Arial"/>
        </w:rPr>
        <w:t>It influences</w:t>
      </w:r>
      <w:r w:rsidRPr="00144B50">
        <w:rPr>
          <w:rFonts w:ascii="Arial" w:hAnsi="Arial" w:cs="Arial"/>
        </w:rPr>
        <w:t xml:space="preserve"> the </w:t>
      </w:r>
      <w:r w:rsidRPr="00144B50">
        <w:rPr>
          <w:rFonts w:ascii="Arial" w:hAnsi="Arial" w:cs="Arial"/>
        </w:rPr>
        <w:lastRenderedPageBreak/>
        <w:t>interactions of care workers with service users as well as coordination of care between health and care providers. The UK, in its 2021 People at the Heart of Care white paper, says that creating a more person-centred care system will have to make use of digital innovation.</w:t>
      </w:r>
    </w:p>
    <w:p w14:paraId="0A39C5C8" w14:textId="77777777" w:rsidR="000E4D43" w:rsidRPr="00144B50" w:rsidRDefault="000E4D43" w:rsidP="00144B50">
      <w:pPr>
        <w:spacing w:before="100" w:after="100" w:line="360" w:lineRule="auto"/>
        <w:ind w:firstLine="680"/>
        <w:jc w:val="both"/>
        <w:rPr>
          <w:rFonts w:ascii="Arial" w:hAnsi="Arial" w:cs="Arial"/>
        </w:rPr>
      </w:pPr>
    </w:p>
    <w:p w14:paraId="0A39C5C9" w14:textId="155EFCCC"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According to the King’s Fund (2023) report, digital tools may enhance </w:t>
      </w:r>
      <w:r w:rsidR="00B169CA" w:rsidRPr="00144B50">
        <w:rPr>
          <w:rFonts w:ascii="Arial" w:hAnsi="Arial" w:cs="Arial"/>
        </w:rPr>
        <w:t>efficiency,</w:t>
      </w:r>
      <w:r w:rsidRPr="00144B50">
        <w:rPr>
          <w:rFonts w:ascii="Arial" w:hAnsi="Arial" w:cs="Arial"/>
        </w:rPr>
        <w:t xml:space="preserve"> but effective use of these tools may present barriers for service users who may lack digital skills and access to the internet. The "digital divide" can leave vulnerable people without the support they need.</w:t>
      </w:r>
    </w:p>
    <w:p w14:paraId="0A39C5CA" w14:textId="77777777" w:rsidR="000E4D43" w:rsidRPr="00144B50" w:rsidRDefault="000E4D43" w:rsidP="00144B50">
      <w:pPr>
        <w:spacing w:before="100" w:after="100" w:line="360" w:lineRule="auto"/>
        <w:ind w:firstLine="680"/>
        <w:jc w:val="both"/>
        <w:rPr>
          <w:rFonts w:ascii="Arial" w:hAnsi="Arial" w:cs="Arial"/>
        </w:rPr>
      </w:pPr>
    </w:p>
    <w:p w14:paraId="0A39C5CB" w14:textId="77777777" w:rsidR="000E4D43" w:rsidRPr="00144B50" w:rsidRDefault="00974201" w:rsidP="00144B50">
      <w:pPr>
        <w:pStyle w:val="Heading1"/>
        <w:spacing w:line="360" w:lineRule="auto"/>
        <w:rPr>
          <w:rFonts w:ascii="Arial" w:hAnsi="Arial" w:cs="Arial"/>
          <w:sz w:val="22"/>
          <w:szCs w:val="22"/>
        </w:rPr>
      </w:pPr>
      <w:r w:rsidRPr="00144B50">
        <w:rPr>
          <w:rFonts w:ascii="Arial" w:hAnsi="Arial" w:cs="Arial"/>
          <w:sz w:val="22"/>
          <w:szCs w:val="22"/>
        </w:rPr>
        <w:t>3. Current Evidence and Perspectives</w:t>
      </w:r>
    </w:p>
    <w:p w14:paraId="0A39C5CC" w14:textId="79839CC2" w:rsidR="000E4D43" w:rsidRPr="00144B50" w:rsidRDefault="00974201" w:rsidP="00144B50">
      <w:pPr>
        <w:spacing w:before="100" w:after="100" w:line="360" w:lineRule="auto"/>
        <w:jc w:val="both"/>
        <w:rPr>
          <w:rFonts w:ascii="Arial" w:hAnsi="Arial" w:cs="Arial"/>
        </w:rPr>
      </w:pPr>
      <w:r w:rsidRPr="00144B50">
        <w:rPr>
          <w:rFonts w:ascii="Arial" w:hAnsi="Arial" w:cs="Arial"/>
        </w:rPr>
        <w:t xml:space="preserve">Digital technology has helped in monitoring the quality and safety of care (CQC, 2023). Reported data is now more meaningful, allowing for better care and planning. Automation systems in medicine have lowered chances of errors and better compliance with safety standards. Moreover, remote consultations became popular during the COVID-19 pandemic. </w:t>
      </w:r>
      <w:r w:rsidR="008F6E55" w:rsidRPr="00144B50">
        <w:rPr>
          <w:rFonts w:ascii="Arial" w:hAnsi="Arial" w:cs="Arial"/>
        </w:rPr>
        <w:t>Similarity, they were introduced to help staff and service users stay safe (</w:t>
      </w:r>
      <w:r w:rsidRPr="00144B50">
        <w:rPr>
          <w:rFonts w:ascii="Arial" w:hAnsi="Arial" w:cs="Arial"/>
        </w:rPr>
        <w:t>NHS Digital, 2022).</w:t>
      </w:r>
    </w:p>
    <w:p w14:paraId="0A39C5CD" w14:textId="77777777" w:rsidR="000E4D43" w:rsidRPr="00144B50" w:rsidRDefault="000E4D43" w:rsidP="00144B50">
      <w:pPr>
        <w:spacing w:before="100" w:after="100" w:line="360" w:lineRule="auto"/>
        <w:ind w:firstLine="680"/>
        <w:jc w:val="both"/>
        <w:rPr>
          <w:rFonts w:ascii="Arial" w:hAnsi="Arial" w:cs="Arial"/>
        </w:rPr>
      </w:pPr>
    </w:p>
    <w:p w14:paraId="0A39C5CE" w14:textId="628BE32A" w:rsidR="000E4D43" w:rsidRPr="00144B50" w:rsidRDefault="008F6E55" w:rsidP="00144B50">
      <w:pPr>
        <w:spacing w:before="100" w:after="100" w:line="360" w:lineRule="auto"/>
        <w:ind w:firstLine="680"/>
        <w:jc w:val="both"/>
        <w:rPr>
          <w:rFonts w:ascii="Arial" w:hAnsi="Arial" w:cs="Arial"/>
        </w:rPr>
      </w:pPr>
      <w:r w:rsidRPr="00144B50">
        <w:rPr>
          <w:rFonts w:ascii="Arial" w:hAnsi="Arial" w:cs="Arial"/>
        </w:rPr>
        <w:t>Digital technology assist care workers with time management. However</w:t>
      </w:r>
      <w:r w:rsidRPr="00144B50">
        <w:rPr>
          <w:rFonts w:ascii="Arial" w:hAnsi="Arial" w:cs="Arial"/>
        </w:rPr>
        <w:t>, from a workforce perspective, there are other pressures linked to training, workload, and technophobia.</w:t>
      </w:r>
      <w:r w:rsidRPr="00144B50">
        <w:rPr>
          <w:rFonts w:ascii="Arial" w:hAnsi="Arial" w:cs="Arial"/>
        </w:rPr>
        <w:t xml:space="preserve"> </w:t>
      </w:r>
      <w:r w:rsidR="00974201" w:rsidRPr="00144B50">
        <w:rPr>
          <w:rFonts w:ascii="Arial" w:hAnsi="Arial" w:cs="Arial"/>
        </w:rPr>
        <w:t xml:space="preserve">According to Skills for Care (2024), many care workers have a digital skills gap when using new systems. Stress levels may </w:t>
      </w:r>
      <w:r w:rsidR="00A67887" w:rsidRPr="00144B50">
        <w:rPr>
          <w:rFonts w:ascii="Arial" w:hAnsi="Arial" w:cs="Arial"/>
        </w:rPr>
        <w:t>increase,</w:t>
      </w:r>
      <w:r w:rsidR="00974201" w:rsidRPr="00144B50">
        <w:rPr>
          <w:rFonts w:ascii="Arial" w:hAnsi="Arial" w:cs="Arial"/>
        </w:rPr>
        <w:t xml:space="preserve"> and job satisfaction may </w:t>
      </w:r>
      <w:r w:rsidRPr="00144B50">
        <w:rPr>
          <w:rFonts w:ascii="Arial" w:hAnsi="Arial" w:cs="Arial"/>
        </w:rPr>
        <w:t>decrease due</w:t>
      </w:r>
      <w:r w:rsidR="00974201" w:rsidRPr="00144B50">
        <w:rPr>
          <w:rFonts w:ascii="Arial" w:hAnsi="Arial" w:cs="Arial"/>
        </w:rPr>
        <w:t xml:space="preserve"> to </w:t>
      </w:r>
      <w:r w:rsidRPr="00144B50">
        <w:rPr>
          <w:rFonts w:ascii="Arial" w:hAnsi="Arial" w:cs="Arial"/>
        </w:rPr>
        <w:t xml:space="preserve">a </w:t>
      </w:r>
      <w:r w:rsidR="00974201" w:rsidRPr="00144B50">
        <w:rPr>
          <w:rFonts w:ascii="Arial" w:hAnsi="Arial" w:cs="Arial"/>
        </w:rPr>
        <w:t>lack of support for digitalisation.</w:t>
      </w:r>
    </w:p>
    <w:p w14:paraId="0A39C5CF" w14:textId="77777777" w:rsidR="000E4D43" w:rsidRPr="00144B50" w:rsidRDefault="000E4D43" w:rsidP="00144B50">
      <w:pPr>
        <w:spacing w:before="100" w:after="100" w:line="360" w:lineRule="auto"/>
        <w:ind w:firstLine="680"/>
        <w:jc w:val="both"/>
        <w:rPr>
          <w:rFonts w:ascii="Arial" w:hAnsi="Arial" w:cs="Arial"/>
        </w:rPr>
      </w:pPr>
    </w:p>
    <w:p w14:paraId="0A39C5D0" w14:textId="052A0144"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Another key issue is data security. As electronic records become frequent, they attract greater cyber security interference from hackers and c</w:t>
      </w:r>
      <w:r w:rsidR="008F6E55" w:rsidRPr="00144B50">
        <w:rPr>
          <w:rFonts w:ascii="Arial" w:hAnsi="Arial" w:cs="Arial"/>
        </w:rPr>
        <w:t>yber attackers</w:t>
      </w:r>
      <w:r w:rsidRPr="00144B50">
        <w:rPr>
          <w:rFonts w:ascii="Arial" w:hAnsi="Arial" w:cs="Arial"/>
        </w:rPr>
        <w:t xml:space="preserve">. The National Data Guardian 2023 organisations with the Data Protection Act 2018 and GDPR must remain compliant with </w:t>
      </w:r>
      <w:r w:rsidR="008F6E55" w:rsidRPr="00144B50">
        <w:rPr>
          <w:rFonts w:ascii="Arial" w:hAnsi="Arial" w:cs="Arial"/>
        </w:rPr>
        <w:t xml:space="preserve">both </w:t>
      </w:r>
      <w:r w:rsidRPr="00144B50">
        <w:rPr>
          <w:rFonts w:ascii="Arial" w:hAnsi="Arial" w:cs="Arial"/>
        </w:rPr>
        <w:t>Act and the Regulation.</w:t>
      </w:r>
    </w:p>
    <w:p w14:paraId="0A39C5D1" w14:textId="77777777" w:rsidR="000E4D43" w:rsidRPr="00144B50" w:rsidRDefault="000E4D43" w:rsidP="00144B50">
      <w:pPr>
        <w:spacing w:before="100" w:after="100" w:line="360" w:lineRule="auto"/>
        <w:ind w:firstLine="680"/>
        <w:jc w:val="both"/>
        <w:rPr>
          <w:rFonts w:ascii="Arial" w:hAnsi="Arial" w:cs="Arial"/>
        </w:rPr>
      </w:pPr>
    </w:p>
    <w:p w14:paraId="3C71C4A0" w14:textId="77777777" w:rsidR="0013798D" w:rsidRPr="00144B50" w:rsidRDefault="00974201" w:rsidP="00144B50">
      <w:pPr>
        <w:pStyle w:val="Heading2"/>
        <w:spacing w:line="360" w:lineRule="auto"/>
        <w:rPr>
          <w:rFonts w:ascii="Arial" w:hAnsi="Arial" w:cs="Arial"/>
          <w:sz w:val="22"/>
          <w:szCs w:val="22"/>
        </w:rPr>
      </w:pPr>
      <w:r w:rsidRPr="00144B50">
        <w:rPr>
          <w:rFonts w:ascii="Arial" w:hAnsi="Arial" w:cs="Arial"/>
          <w:sz w:val="22"/>
          <w:szCs w:val="22"/>
        </w:rPr>
        <w:t>4. Relevance to the Health and Social Care Context</w:t>
      </w:r>
    </w:p>
    <w:p w14:paraId="0A39C5D4" w14:textId="3F4E5DD0"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According to the Department of Health and Social Care (2023), the UK government is looking for 80% of social care providers to have digital care records by 2026. The need to build an integrated health and care system continues to be a priority.</w:t>
      </w:r>
    </w:p>
    <w:p w14:paraId="0A39C5D5" w14:textId="77777777" w:rsidR="000E4D43" w:rsidRPr="00144B50" w:rsidRDefault="000E4D43" w:rsidP="00144B50">
      <w:pPr>
        <w:spacing w:before="100" w:after="100" w:line="360" w:lineRule="auto"/>
        <w:ind w:firstLine="680"/>
        <w:jc w:val="both"/>
        <w:rPr>
          <w:rFonts w:ascii="Arial" w:hAnsi="Arial" w:cs="Arial"/>
        </w:rPr>
      </w:pPr>
    </w:p>
    <w:p w14:paraId="0A39C5D6" w14:textId="42DBCE7B"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lastRenderedPageBreak/>
        <w:t>As an example, digital care planning software helps professional care staff monitor progress and communicate instantly across agencies. Allowing users and their famil</w:t>
      </w:r>
      <w:r w:rsidR="00D34EAB" w:rsidRPr="00144B50">
        <w:rPr>
          <w:rFonts w:ascii="Arial" w:hAnsi="Arial" w:cs="Arial"/>
        </w:rPr>
        <w:t>ies</w:t>
      </w:r>
      <w:r w:rsidRPr="00144B50">
        <w:rPr>
          <w:rFonts w:ascii="Arial" w:hAnsi="Arial" w:cs="Arial"/>
        </w:rPr>
        <w:t xml:space="preserve"> to </w:t>
      </w:r>
      <w:r w:rsidR="00D34EAB" w:rsidRPr="00144B50">
        <w:rPr>
          <w:rFonts w:ascii="Arial" w:hAnsi="Arial" w:cs="Arial"/>
        </w:rPr>
        <w:t xml:space="preserve">be involved in </w:t>
      </w:r>
      <w:r w:rsidRPr="00144B50">
        <w:rPr>
          <w:rFonts w:ascii="Arial" w:hAnsi="Arial" w:cs="Arial"/>
        </w:rPr>
        <w:t xml:space="preserve">decisions encourages teamwork. This kind of </w:t>
      </w:r>
      <w:r w:rsidR="00D34EAB" w:rsidRPr="00144B50">
        <w:rPr>
          <w:rFonts w:ascii="Arial" w:hAnsi="Arial" w:cs="Arial"/>
        </w:rPr>
        <w:t xml:space="preserve">collaboration </w:t>
      </w:r>
      <w:r w:rsidRPr="00144B50">
        <w:rPr>
          <w:rFonts w:ascii="Arial" w:hAnsi="Arial" w:cs="Arial"/>
        </w:rPr>
        <w:t xml:space="preserve">helps work more </w:t>
      </w:r>
      <w:r w:rsidR="00D34EAB" w:rsidRPr="00144B50">
        <w:rPr>
          <w:rFonts w:ascii="Arial" w:hAnsi="Arial" w:cs="Arial"/>
        </w:rPr>
        <w:t>effectively together.</w:t>
      </w:r>
      <w:r w:rsidRPr="00144B50">
        <w:rPr>
          <w:rFonts w:ascii="Arial" w:hAnsi="Arial" w:cs="Arial"/>
        </w:rPr>
        <w:t xml:space="preserve"> According to The King’s Fund (2023)</w:t>
      </w:r>
      <w:r w:rsidR="00D34EAB" w:rsidRPr="00144B50">
        <w:rPr>
          <w:rFonts w:ascii="Arial" w:hAnsi="Arial" w:cs="Arial"/>
        </w:rPr>
        <w:t>,</w:t>
      </w:r>
      <w:r w:rsidRPr="00144B50">
        <w:rPr>
          <w:rFonts w:ascii="Arial" w:hAnsi="Arial" w:cs="Arial"/>
        </w:rPr>
        <w:t xml:space="preserve"> the principal outcome of digital innovation is a person-centred approach.</w:t>
      </w:r>
    </w:p>
    <w:p w14:paraId="0A39C5D7" w14:textId="77777777" w:rsidR="000E4D43" w:rsidRPr="00144B50" w:rsidRDefault="000E4D43" w:rsidP="00144B50">
      <w:pPr>
        <w:spacing w:before="100" w:after="100" w:line="360" w:lineRule="auto"/>
        <w:ind w:firstLine="680"/>
        <w:jc w:val="both"/>
        <w:rPr>
          <w:rFonts w:ascii="Arial" w:hAnsi="Arial" w:cs="Arial"/>
        </w:rPr>
      </w:pPr>
    </w:p>
    <w:p w14:paraId="0A39C5D8" w14:textId="7E21EA5D"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Ultimately, digital technologies are emerging as a </w:t>
      </w:r>
      <w:r w:rsidR="00D34EAB" w:rsidRPr="00144B50">
        <w:rPr>
          <w:rFonts w:ascii="Arial" w:hAnsi="Arial" w:cs="Arial"/>
        </w:rPr>
        <w:t xml:space="preserve">complex </w:t>
      </w:r>
      <w:r w:rsidRPr="00144B50">
        <w:rPr>
          <w:rFonts w:ascii="Arial" w:hAnsi="Arial" w:cs="Arial"/>
        </w:rPr>
        <w:t>social and ethical considera</w:t>
      </w:r>
      <w:r w:rsidR="00D34EAB" w:rsidRPr="00144B50">
        <w:rPr>
          <w:rFonts w:ascii="Arial" w:hAnsi="Arial" w:cs="Arial"/>
        </w:rPr>
        <w:t xml:space="preserve">tion </w:t>
      </w:r>
      <w:r w:rsidRPr="00144B50">
        <w:rPr>
          <w:rFonts w:ascii="Arial" w:hAnsi="Arial" w:cs="Arial"/>
        </w:rPr>
        <w:t>It presents the industry with both a challenge and an opportunity. There should be investigations that can further explore how equitable digital transformation ensuring that no one is left behind can be implemented within a digitalising care environment.</w:t>
      </w:r>
    </w:p>
    <w:p w14:paraId="0A39C5D9" w14:textId="77777777" w:rsidR="000E4D43" w:rsidRPr="00144B50" w:rsidRDefault="000E4D43" w:rsidP="00144B50">
      <w:pPr>
        <w:spacing w:before="100" w:after="100" w:line="360" w:lineRule="auto"/>
        <w:ind w:firstLine="680"/>
        <w:jc w:val="both"/>
        <w:rPr>
          <w:rFonts w:ascii="Arial" w:hAnsi="Arial" w:cs="Arial"/>
        </w:rPr>
      </w:pPr>
    </w:p>
    <w:p w14:paraId="0A39C5DA" w14:textId="77777777" w:rsidR="000E4D43" w:rsidRPr="00144B50" w:rsidRDefault="00974201" w:rsidP="00144B50">
      <w:pPr>
        <w:pStyle w:val="Heading1"/>
        <w:spacing w:line="360" w:lineRule="auto"/>
        <w:rPr>
          <w:rFonts w:ascii="Arial" w:hAnsi="Arial" w:cs="Arial"/>
          <w:sz w:val="22"/>
          <w:szCs w:val="22"/>
        </w:rPr>
      </w:pPr>
      <w:r w:rsidRPr="00144B50">
        <w:rPr>
          <w:rFonts w:ascii="Arial" w:hAnsi="Arial" w:cs="Arial"/>
          <w:sz w:val="22"/>
          <w:szCs w:val="22"/>
        </w:rPr>
        <w:t xml:space="preserve">Task 2 – Research Methodologies </w:t>
      </w:r>
    </w:p>
    <w:p w14:paraId="0A39C5DB" w14:textId="77777777"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Researchers can employ qualitative and quantitative research to assess the influence of digital technology on social care.</w:t>
      </w:r>
    </w:p>
    <w:p w14:paraId="0A39C5DC" w14:textId="629CC569"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Qualitative research seeks to understand and interpret people’s experiences.    To illustrate, interviews conducted with service users or social care workers can uncover how   digital technology impacts their daily routines </w:t>
      </w:r>
      <w:r w:rsidR="00863DF8" w:rsidRPr="00144B50">
        <w:rPr>
          <w:rFonts w:ascii="Arial" w:hAnsi="Arial" w:cs="Arial"/>
        </w:rPr>
        <w:t>and their</w:t>
      </w:r>
      <w:r w:rsidRPr="00144B50">
        <w:rPr>
          <w:rFonts w:ascii="Arial" w:hAnsi="Arial" w:cs="Arial"/>
        </w:rPr>
        <w:t xml:space="preserve"> relationships. This methodology enables a more thorough comprehension of the social dynamics and emotional characteristics surrounding digital adoption. A focus group could also allow for the exploration of shared experiences and the identification of themes like barriers to digital inclusion or training needs.</w:t>
      </w:r>
    </w:p>
    <w:p w14:paraId="0A39C5DD" w14:textId="77777777" w:rsidR="000E4D43" w:rsidRPr="00144B50" w:rsidRDefault="000E4D43" w:rsidP="00144B50">
      <w:pPr>
        <w:spacing w:before="100" w:after="100" w:line="360" w:lineRule="auto"/>
        <w:ind w:firstLine="680"/>
        <w:jc w:val="both"/>
        <w:rPr>
          <w:rFonts w:ascii="Arial" w:hAnsi="Arial" w:cs="Arial"/>
        </w:rPr>
      </w:pPr>
    </w:p>
    <w:p w14:paraId="0A39C5DE" w14:textId="67FE20D4"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However, in doing quantitative </w:t>
      </w:r>
      <w:r w:rsidR="00863DF8" w:rsidRPr="00144B50">
        <w:rPr>
          <w:rFonts w:ascii="Arial" w:hAnsi="Arial" w:cs="Arial"/>
        </w:rPr>
        <w:t>research researchers</w:t>
      </w:r>
      <w:r w:rsidRPr="00144B50">
        <w:rPr>
          <w:rFonts w:ascii="Arial" w:hAnsi="Arial" w:cs="Arial"/>
        </w:rPr>
        <w:t xml:space="preserve"> collect numerical data from surveys, audits or national datasets. For instance, researchers may measure the proportion of care homes that have introduced digital records or assess statistical measures that show changes – time saved, fewer errors, higher servic</w:t>
      </w:r>
      <w:r w:rsidR="00863DF8" w:rsidRPr="00144B50">
        <w:rPr>
          <w:rFonts w:ascii="Arial" w:hAnsi="Arial" w:cs="Arial"/>
        </w:rPr>
        <w:t>e-user</w:t>
      </w:r>
      <w:r w:rsidRPr="00144B50">
        <w:rPr>
          <w:rFonts w:ascii="Arial" w:hAnsi="Arial" w:cs="Arial"/>
        </w:rPr>
        <w:t xml:space="preserve"> satisfaction. Quantitative data helps </w:t>
      </w:r>
      <w:r w:rsidR="00863DF8" w:rsidRPr="00144B50">
        <w:rPr>
          <w:rFonts w:ascii="Arial" w:hAnsi="Arial" w:cs="Arial"/>
        </w:rPr>
        <w:t>researchers</w:t>
      </w:r>
      <w:r w:rsidRPr="00144B50">
        <w:rPr>
          <w:rFonts w:ascii="Arial" w:hAnsi="Arial" w:cs="Arial"/>
        </w:rPr>
        <w:t xml:space="preserve"> identify trends and measure impact at scale (Bryman, 2016).</w:t>
      </w:r>
    </w:p>
    <w:p w14:paraId="0A39C5DF" w14:textId="77777777" w:rsidR="000E4D43" w:rsidRPr="00144B50" w:rsidRDefault="000E4D43" w:rsidP="00144B50">
      <w:pPr>
        <w:spacing w:before="100" w:after="100" w:line="360" w:lineRule="auto"/>
        <w:ind w:firstLine="680"/>
        <w:jc w:val="both"/>
        <w:rPr>
          <w:rFonts w:ascii="Arial" w:hAnsi="Arial" w:cs="Arial"/>
        </w:rPr>
      </w:pPr>
    </w:p>
    <w:p w14:paraId="0A39C5E0" w14:textId="68FE73A6" w:rsidR="000E4D43" w:rsidRPr="00144B50" w:rsidRDefault="00217464" w:rsidP="00144B50">
      <w:pPr>
        <w:spacing w:before="100" w:after="100" w:line="360" w:lineRule="auto"/>
        <w:ind w:firstLine="680"/>
        <w:jc w:val="both"/>
        <w:rPr>
          <w:rFonts w:ascii="Arial" w:hAnsi="Arial" w:cs="Arial"/>
        </w:rPr>
      </w:pPr>
      <w:r w:rsidRPr="00144B50">
        <w:rPr>
          <w:rFonts w:ascii="Arial" w:hAnsi="Arial" w:cs="Arial"/>
        </w:rPr>
        <w:t>For this research topic, mixed method</w:t>
      </w:r>
      <w:r w:rsidR="00863DF8" w:rsidRPr="00144B50">
        <w:rPr>
          <w:rFonts w:ascii="Arial" w:hAnsi="Arial" w:cs="Arial"/>
        </w:rPr>
        <w:t>s</w:t>
      </w:r>
      <w:r w:rsidRPr="00144B50">
        <w:rPr>
          <w:rFonts w:ascii="Arial" w:hAnsi="Arial" w:cs="Arial"/>
        </w:rPr>
        <w:t xml:space="preserve"> that combines both qualitative and quantitative approaches is suitable. This is because u</w:t>
      </w:r>
      <w:r w:rsidR="00974201" w:rsidRPr="00144B50">
        <w:rPr>
          <w:rFonts w:ascii="Arial" w:hAnsi="Arial" w:cs="Arial"/>
        </w:rPr>
        <w:t xml:space="preserve">sing different methods to </w:t>
      </w:r>
      <w:r w:rsidR="00DE0C65" w:rsidRPr="00144B50">
        <w:rPr>
          <w:rFonts w:ascii="Arial" w:hAnsi="Arial" w:cs="Arial"/>
        </w:rPr>
        <w:t>analyse</w:t>
      </w:r>
      <w:r w:rsidR="00974201" w:rsidRPr="00144B50">
        <w:rPr>
          <w:rFonts w:ascii="Arial" w:hAnsi="Arial" w:cs="Arial"/>
        </w:rPr>
        <w:t xml:space="preserve"> data provides important insights into the problem the researcher is studying. On this topic, it may be worth conducting a survey followed up by an interview with a </w:t>
      </w:r>
      <w:r w:rsidR="00863DF8" w:rsidRPr="00144B50">
        <w:rPr>
          <w:rFonts w:ascii="Arial" w:hAnsi="Arial" w:cs="Arial"/>
        </w:rPr>
        <w:t>range of</w:t>
      </w:r>
      <w:r w:rsidR="00974201" w:rsidRPr="00144B50">
        <w:rPr>
          <w:rFonts w:ascii="Arial" w:hAnsi="Arial" w:cs="Arial"/>
        </w:rPr>
        <w:t xml:space="preserve"> care providers. This will help shed light on various aspects careful</w:t>
      </w:r>
      <w:r w:rsidR="00863DF8" w:rsidRPr="00144B50">
        <w:rPr>
          <w:rFonts w:ascii="Arial" w:hAnsi="Arial" w:cs="Arial"/>
        </w:rPr>
        <w:t xml:space="preserve"> </w:t>
      </w:r>
      <w:r w:rsidR="00974201" w:rsidRPr="00144B50">
        <w:rPr>
          <w:rFonts w:ascii="Arial" w:hAnsi="Arial" w:cs="Arial"/>
        </w:rPr>
        <w:t>and thorough</w:t>
      </w:r>
      <w:r w:rsidR="00863DF8" w:rsidRPr="00144B50">
        <w:rPr>
          <w:rFonts w:ascii="Arial" w:hAnsi="Arial" w:cs="Arial"/>
        </w:rPr>
        <w:t xml:space="preserve"> way</w:t>
      </w:r>
    </w:p>
    <w:p w14:paraId="0A39C5E1" w14:textId="77777777" w:rsidR="000E4D43" w:rsidRPr="00144B50" w:rsidRDefault="000E4D43" w:rsidP="00144B50">
      <w:pPr>
        <w:spacing w:before="100" w:after="100" w:line="360" w:lineRule="auto"/>
        <w:ind w:firstLine="680"/>
        <w:jc w:val="both"/>
        <w:rPr>
          <w:rFonts w:ascii="Arial" w:hAnsi="Arial" w:cs="Arial"/>
        </w:rPr>
      </w:pPr>
    </w:p>
    <w:p w14:paraId="0A39C5E2" w14:textId="77777777"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lastRenderedPageBreak/>
        <w:t>In conclusion, the combination of measuring clinical effectiveness and evaluating patient experience allows for an overall assessment of the impact of digital technology on the delivery of patient care.</w:t>
      </w:r>
    </w:p>
    <w:p w14:paraId="0A39C5E3" w14:textId="77777777" w:rsidR="000E4D43" w:rsidRPr="00144B50" w:rsidRDefault="000E4D43" w:rsidP="00144B50">
      <w:pPr>
        <w:spacing w:before="100" w:after="100" w:line="360" w:lineRule="auto"/>
        <w:ind w:firstLine="680"/>
        <w:jc w:val="both"/>
        <w:rPr>
          <w:rFonts w:ascii="Arial" w:hAnsi="Arial" w:cs="Arial"/>
        </w:rPr>
      </w:pPr>
    </w:p>
    <w:p w14:paraId="0A39C5E4" w14:textId="77777777" w:rsidR="000E4D43" w:rsidRPr="00144B50" w:rsidRDefault="000E4D43" w:rsidP="00144B50">
      <w:pPr>
        <w:spacing w:before="100" w:after="100" w:line="360" w:lineRule="auto"/>
        <w:jc w:val="both"/>
        <w:rPr>
          <w:rFonts w:ascii="Arial" w:hAnsi="Arial" w:cs="Arial"/>
        </w:rPr>
      </w:pPr>
    </w:p>
    <w:p w14:paraId="0A39C5E5" w14:textId="0B1F812A" w:rsidR="000E4D43" w:rsidRPr="00144B50" w:rsidRDefault="00974201" w:rsidP="00144B50">
      <w:pPr>
        <w:pStyle w:val="Heading1"/>
        <w:spacing w:line="360" w:lineRule="auto"/>
        <w:rPr>
          <w:rFonts w:ascii="Arial" w:hAnsi="Arial" w:cs="Arial"/>
          <w:sz w:val="22"/>
          <w:szCs w:val="22"/>
        </w:rPr>
      </w:pPr>
      <w:r w:rsidRPr="00144B50">
        <w:rPr>
          <w:rFonts w:ascii="Arial" w:hAnsi="Arial" w:cs="Arial"/>
          <w:sz w:val="22"/>
          <w:szCs w:val="22"/>
        </w:rPr>
        <w:t xml:space="preserve">Task 3 </w:t>
      </w:r>
      <w:r w:rsidR="00217464" w:rsidRPr="00144B50">
        <w:rPr>
          <w:rFonts w:ascii="Arial" w:hAnsi="Arial" w:cs="Arial"/>
          <w:sz w:val="22"/>
          <w:szCs w:val="22"/>
        </w:rPr>
        <w:t>–</w:t>
      </w:r>
      <w:r w:rsidRPr="00144B50">
        <w:rPr>
          <w:rFonts w:ascii="Arial" w:hAnsi="Arial" w:cs="Arial"/>
          <w:sz w:val="22"/>
          <w:szCs w:val="22"/>
        </w:rPr>
        <w:t xml:space="preserve"> </w:t>
      </w:r>
      <w:r w:rsidR="00217464" w:rsidRPr="00144B50">
        <w:rPr>
          <w:rFonts w:ascii="Arial" w:hAnsi="Arial" w:cs="Arial"/>
          <w:sz w:val="22"/>
          <w:szCs w:val="22"/>
        </w:rPr>
        <w:t>Data Collection</w:t>
      </w:r>
      <w:r w:rsidRPr="00144B50">
        <w:rPr>
          <w:rFonts w:ascii="Arial" w:hAnsi="Arial" w:cs="Arial"/>
          <w:sz w:val="22"/>
          <w:szCs w:val="22"/>
        </w:rPr>
        <w:t xml:space="preserve"> </w:t>
      </w:r>
    </w:p>
    <w:p w14:paraId="0A39C5E6" w14:textId="718E5434" w:rsidR="000E4D43" w:rsidRPr="00144B50" w:rsidRDefault="00863DF8" w:rsidP="00144B50">
      <w:pPr>
        <w:spacing w:line="360" w:lineRule="auto"/>
        <w:rPr>
          <w:rFonts w:ascii="Arial" w:hAnsi="Arial" w:cs="Arial"/>
        </w:rPr>
      </w:pPr>
      <w:r w:rsidRPr="00144B50">
        <w:rPr>
          <w:rFonts w:ascii="Arial" w:hAnsi="Arial" w:cs="Arial"/>
        </w:rPr>
        <w:t xml:space="preserve">Primary data is collected by the researcher directly from sources through surveys or interviews whereas secondary data is collected from existing sources such as any </w:t>
      </w:r>
      <w:r w:rsidR="00144B50" w:rsidRPr="00144B50">
        <w:rPr>
          <w:rFonts w:ascii="Arial" w:hAnsi="Arial" w:cs="Arial"/>
        </w:rPr>
        <w:t>reports, statistics</w:t>
      </w:r>
      <w:r w:rsidR="00A53BF2" w:rsidRPr="00144B50">
        <w:rPr>
          <w:rFonts w:ascii="Arial" w:hAnsi="Arial" w:cs="Arial"/>
        </w:rPr>
        <w:t>,</w:t>
      </w:r>
      <w:r w:rsidRPr="00144B50">
        <w:rPr>
          <w:rFonts w:ascii="Arial" w:hAnsi="Arial" w:cs="Arial"/>
        </w:rPr>
        <w:t xml:space="preserve"> or published dataset</w:t>
      </w:r>
      <w:r w:rsidR="00A53BF2" w:rsidRPr="00144B50">
        <w:rPr>
          <w:rFonts w:ascii="Arial" w:hAnsi="Arial" w:cs="Arial"/>
        </w:rPr>
        <w:t>s</w:t>
      </w:r>
      <w:r w:rsidRPr="00144B50">
        <w:rPr>
          <w:rFonts w:ascii="Arial" w:hAnsi="Arial" w:cs="Arial"/>
        </w:rPr>
        <w:t xml:space="preserve"> regarding </w:t>
      </w:r>
      <w:r w:rsidR="00A53BF2" w:rsidRPr="00144B50">
        <w:rPr>
          <w:rFonts w:ascii="Arial" w:hAnsi="Arial" w:cs="Arial"/>
        </w:rPr>
        <w:t xml:space="preserve">to </w:t>
      </w:r>
      <w:r w:rsidRPr="00144B50">
        <w:rPr>
          <w:rFonts w:ascii="Arial" w:hAnsi="Arial" w:cs="Arial"/>
        </w:rPr>
        <w:t xml:space="preserve">the topic of concern. For this </w:t>
      </w:r>
      <w:r w:rsidR="00A53BF2" w:rsidRPr="00144B50">
        <w:rPr>
          <w:rFonts w:ascii="Arial" w:hAnsi="Arial" w:cs="Arial"/>
        </w:rPr>
        <w:t>task, it</w:t>
      </w:r>
      <w:r w:rsidRPr="00144B50">
        <w:rPr>
          <w:rFonts w:ascii="Arial" w:hAnsi="Arial" w:cs="Arial"/>
        </w:rPr>
        <w:t xml:space="preserve"> provided reliable national information while primary data can provide personal </w:t>
      </w:r>
      <w:r w:rsidR="00A53BF2" w:rsidRPr="00144B50">
        <w:rPr>
          <w:rFonts w:ascii="Arial" w:hAnsi="Arial" w:cs="Arial"/>
        </w:rPr>
        <w:t xml:space="preserve">insights from staff who </w:t>
      </w:r>
      <w:r w:rsidRPr="00144B50">
        <w:rPr>
          <w:rFonts w:ascii="Arial" w:hAnsi="Arial" w:cs="Arial"/>
        </w:rPr>
        <w:t>need it.</w:t>
      </w:r>
      <w:r w:rsidRPr="00144B50">
        <w:rPr>
          <w:rFonts w:ascii="Arial" w:hAnsi="Arial" w:cs="Arial"/>
        </w:rPr>
        <w:t xml:space="preserve"> </w:t>
      </w:r>
      <w:r w:rsidR="00974201" w:rsidRPr="00144B50">
        <w:rPr>
          <w:rFonts w:ascii="Arial" w:hAnsi="Arial" w:cs="Arial"/>
        </w:rPr>
        <w:t>Collecting data on the use of digital technology to deliver social care must be ethical, robust and relevant.</w:t>
      </w:r>
    </w:p>
    <w:p w14:paraId="0A39C5E7" w14:textId="77777777" w:rsidR="000E4D43" w:rsidRPr="00144B50" w:rsidRDefault="00974201" w:rsidP="00144B50">
      <w:pPr>
        <w:spacing w:before="100" w:after="100" w:line="360" w:lineRule="auto"/>
        <w:jc w:val="both"/>
        <w:rPr>
          <w:rFonts w:ascii="Arial" w:hAnsi="Arial" w:cs="Arial"/>
        </w:rPr>
      </w:pPr>
      <w:r w:rsidRPr="00144B50">
        <w:rPr>
          <w:rFonts w:ascii="Arial" w:hAnsi="Arial" w:cs="Arial"/>
        </w:rPr>
        <w:t>Researchers can conduct online surveys for social care organisations in the UK to collect quantitative data. Questions can focus on the types of digital systems being used, the proportion of the workforce trained, and any measurable improvements in care quality. Public datasets from organisations like NHS Digital or the Care Quality Commission may also have useful secondary data about the national adoption rate and performance outcomes (NHS Digital, 2022).</w:t>
      </w:r>
    </w:p>
    <w:p w14:paraId="0A39C5E8" w14:textId="77777777" w:rsidR="000E4D43" w:rsidRPr="00144B50" w:rsidRDefault="000E4D43" w:rsidP="00144B50">
      <w:pPr>
        <w:spacing w:before="100" w:after="100" w:line="360" w:lineRule="auto"/>
        <w:ind w:firstLine="680"/>
        <w:jc w:val="both"/>
        <w:rPr>
          <w:rFonts w:ascii="Arial" w:hAnsi="Arial" w:cs="Arial"/>
        </w:rPr>
      </w:pPr>
    </w:p>
    <w:p w14:paraId="0A39C5ED" w14:textId="51F2D198"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Interviews with social care managers, digital transformation </w:t>
      </w:r>
      <w:r w:rsidR="00A67887" w:rsidRPr="00144B50">
        <w:rPr>
          <w:rFonts w:ascii="Arial" w:hAnsi="Arial" w:cs="Arial"/>
        </w:rPr>
        <w:t>leads,</w:t>
      </w:r>
      <w:r w:rsidRPr="00144B50">
        <w:rPr>
          <w:rFonts w:ascii="Arial" w:hAnsi="Arial" w:cs="Arial"/>
        </w:rPr>
        <w:t xml:space="preserve"> and frontline </w:t>
      </w:r>
      <w:r w:rsidR="00144B50" w:rsidRPr="00144B50">
        <w:rPr>
          <w:rFonts w:ascii="Arial" w:hAnsi="Arial" w:cs="Arial"/>
        </w:rPr>
        <w:t>care, this</w:t>
      </w:r>
      <w:r w:rsidR="00A53BF2" w:rsidRPr="00144B50">
        <w:rPr>
          <w:rFonts w:ascii="Arial" w:hAnsi="Arial" w:cs="Arial"/>
        </w:rPr>
        <w:t xml:space="preserve"> </w:t>
      </w:r>
      <w:r w:rsidRPr="00144B50">
        <w:rPr>
          <w:rFonts w:ascii="Arial" w:hAnsi="Arial" w:cs="Arial"/>
        </w:rPr>
        <w:t xml:space="preserve">would be most appropriate for qualitative data. It can help participants present their opinions on the pros and cons of using digital tools in general. Ethical approval is needed to </w:t>
      </w:r>
      <w:r w:rsidR="00144B50" w:rsidRPr="00144B50">
        <w:rPr>
          <w:rFonts w:ascii="Arial" w:hAnsi="Arial" w:cs="Arial"/>
        </w:rPr>
        <w:t xml:space="preserve">ensure </w:t>
      </w:r>
      <w:r w:rsidRPr="00144B50">
        <w:rPr>
          <w:rFonts w:ascii="Arial" w:hAnsi="Arial" w:cs="Arial"/>
        </w:rPr>
        <w:t xml:space="preserve">confidentiality and informed </w:t>
      </w:r>
      <w:r w:rsidR="00144B50" w:rsidRPr="00144B50">
        <w:rPr>
          <w:rFonts w:ascii="Arial" w:hAnsi="Arial" w:cs="Arial"/>
        </w:rPr>
        <w:t>consent, following</w:t>
      </w:r>
      <w:r w:rsidRPr="00144B50">
        <w:rPr>
          <w:rFonts w:ascii="Arial" w:hAnsi="Arial" w:cs="Arial"/>
        </w:rPr>
        <w:t xml:space="preserve"> the British Psychological Society (</w:t>
      </w:r>
      <w:r w:rsidR="00144B50" w:rsidRPr="00144B50">
        <w:rPr>
          <w:rFonts w:ascii="Arial" w:hAnsi="Arial" w:cs="Arial"/>
        </w:rPr>
        <w:t>2021) guidelines</w:t>
      </w:r>
      <w:r w:rsidRPr="00144B50">
        <w:rPr>
          <w:rFonts w:ascii="Arial" w:hAnsi="Arial" w:cs="Arial"/>
        </w:rPr>
        <w:t>.</w:t>
      </w:r>
      <w:r w:rsidR="00144B50" w:rsidRPr="00144B50">
        <w:rPr>
          <w:rFonts w:ascii="Arial" w:hAnsi="Arial" w:cs="Arial"/>
        </w:rPr>
        <w:t xml:space="preserve"> </w:t>
      </w:r>
      <w:r w:rsidR="00144B50" w:rsidRPr="00144B50">
        <w:rPr>
          <w:rFonts w:ascii="Arial" w:hAnsi="Arial" w:cs="Arial"/>
        </w:rPr>
        <w:t xml:space="preserve">The open-ended responses, qualitative data will be analysed </w:t>
      </w:r>
      <w:r w:rsidR="00144B50" w:rsidRPr="00144B50">
        <w:rPr>
          <w:rFonts w:ascii="Arial" w:hAnsi="Arial" w:cs="Arial"/>
        </w:rPr>
        <w:t xml:space="preserve">using thematic </w:t>
      </w:r>
      <w:r w:rsidR="00144B50" w:rsidRPr="00144B50">
        <w:rPr>
          <w:rFonts w:ascii="Arial" w:hAnsi="Arial" w:cs="Arial"/>
        </w:rPr>
        <w:t xml:space="preserve">analysis in which the themes will </w:t>
      </w:r>
      <w:r w:rsidR="00144B50" w:rsidRPr="00144B50">
        <w:rPr>
          <w:rFonts w:ascii="Arial" w:hAnsi="Arial" w:cs="Arial"/>
        </w:rPr>
        <w:t>include digital</w:t>
      </w:r>
      <w:r w:rsidR="00144B50" w:rsidRPr="00144B50">
        <w:rPr>
          <w:rFonts w:ascii="Arial" w:hAnsi="Arial" w:cs="Arial"/>
        </w:rPr>
        <w:t xml:space="preserve"> literacy, </w:t>
      </w:r>
      <w:r w:rsidR="00144B50" w:rsidRPr="00144B50">
        <w:rPr>
          <w:rFonts w:ascii="Arial" w:hAnsi="Arial" w:cs="Arial"/>
        </w:rPr>
        <w:t xml:space="preserve">staff </w:t>
      </w:r>
      <w:r w:rsidR="00144B50" w:rsidRPr="00144B50">
        <w:rPr>
          <w:rFonts w:ascii="Arial" w:hAnsi="Arial" w:cs="Arial"/>
        </w:rPr>
        <w:t xml:space="preserve">workload and service user outcomes. Using two different data types will provide enhanced validity of findings. </w:t>
      </w:r>
      <w:r w:rsidR="00144B50" w:rsidRPr="00144B50">
        <w:rPr>
          <w:rFonts w:ascii="Arial" w:hAnsi="Arial" w:cs="Arial"/>
        </w:rPr>
        <w:t xml:space="preserve">Both statistical data and user experiences </w:t>
      </w:r>
      <w:r w:rsidR="00144B50" w:rsidRPr="00144B50">
        <w:rPr>
          <w:rFonts w:ascii="Arial" w:hAnsi="Arial" w:cs="Arial"/>
        </w:rPr>
        <w:t>regarding the use of digital technology in social care delivery in the UK are assuredly captured through this method</w:t>
      </w:r>
      <w:r w:rsidR="00144B50" w:rsidRPr="00144B50">
        <w:rPr>
          <w:rFonts w:ascii="Arial" w:hAnsi="Arial" w:cs="Arial"/>
        </w:rPr>
        <w:t>.</w:t>
      </w:r>
    </w:p>
    <w:p w14:paraId="0A39C5EE" w14:textId="77777777" w:rsidR="000E4D43" w:rsidRPr="00144B50" w:rsidRDefault="000E4D43" w:rsidP="00144B50">
      <w:pPr>
        <w:spacing w:before="100" w:after="100" w:line="360" w:lineRule="auto"/>
        <w:jc w:val="both"/>
        <w:rPr>
          <w:rFonts w:ascii="Arial" w:hAnsi="Arial" w:cs="Arial"/>
        </w:rPr>
      </w:pPr>
    </w:p>
    <w:p w14:paraId="0A39C5EF" w14:textId="77777777" w:rsidR="000E4D43" w:rsidRPr="00144B50" w:rsidRDefault="00974201" w:rsidP="00144B50">
      <w:pPr>
        <w:pStyle w:val="Heading1"/>
        <w:spacing w:line="360" w:lineRule="auto"/>
        <w:rPr>
          <w:rFonts w:ascii="Arial" w:hAnsi="Arial" w:cs="Arial"/>
          <w:sz w:val="22"/>
          <w:szCs w:val="22"/>
        </w:rPr>
      </w:pPr>
      <w:r w:rsidRPr="00144B50">
        <w:rPr>
          <w:rFonts w:ascii="Arial" w:hAnsi="Arial" w:cs="Arial"/>
          <w:sz w:val="22"/>
          <w:szCs w:val="22"/>
        </w:rPr>
        <w:t xml:space="preserve">Conclusion </w:t>
      </w:r>
    </w:p>
    <w:p w14:paraId="0A39C5F0" w14:textId="4A57E0BE" w:rsidR="000E4D43" w:rsidRPr="00144B50" w:rsidRDefault="00974201" w:rsidP="00144B50">
      <w:pPr>
        <w:spacing w:before="100" w:after="100" w:line="360" w:lineRule="auto"/>
        <w:jc w:val="both"/>
        <w:rPr>
          <w:rFonts w:ascii="Arial" w:hAnsi="Arial" w:cs="Arial"/>
        </w:rPr>
      </w:pPr>
      <w:r w:rsidRPr="00144B50">
        <w:rPr>
          <w:rFonts w:ascii="Arial" w:hAnsi="Arial" w:cs="Arial"/>
        </w:rPr>
        <w:t xml:space="preserve">The social care system of the UK is being upgraded by digital technology. It has many advantages including efficiency improvement, communication, and person-centred care. </w:t>
      </w:r>
      <w:r w:rsidRPr="00144B50">
        <w:rPr>
          <w:rFonts w:ascii="Arial" w:hAnsi="Arial" w:cs="Arial"/>
        </w:rPr>
        <w:lastRenderedPageBreak/>
        <w:t xml:space="preserve">Nonetheless, the industry still experiences setbacks in particular areas such as digital exclusion and </w:t>
      </w:r>
      <w:r w:rsidR="00144B50" w:rsidRPr="00144B50">
        <w:rPr>
          <w:rFonts w:ascii="Arial" w:hAnsi="Arial" w:cs="Arial"/>
        </w:rPr>
        <w:t>skill gaps</w:t>
      </w:r>
      <w:r w:rsidRPr="00144B50">
        <w:rPr>
          <w:rFonts w:ascii="Arial" w:hAnsi="Arial" w:cs="Arial"/>
        </w:rPr>
        <w:t xml:space="preserve"> among staff.</w:t>
      </w:r>
    </w:p>
    <w:p w14:paraId="0A39C5F1" w14:textId="77777777" w:rsidR="000E4D43" w:rsidRPr="00144B50" w:rsidRDefault="000E4D43" w:rsidP="00144B50">
      <w:pPr>
        <w:spacing w:before="100" w:after="100" w:line="360" w:lineRule="auto"/>
        <w:ind w:firstLine="680"/>
        <w:jc w:val="both"/>
        <w:rPr>
          <w:rFonts w:ascii="Arial" w:hAnsi="Arial" w:cs="Arial"/>
        </w:rPr>
      </w:pPr>
    </w:p>
    <w:p w14:paraId="0A39C5F2" w14:textId="77777777"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Digital transformation can be successful, if backed up with sufficient support, investment and inclusion strategy. Policymakers and care providers must address inequalities in digital literacy and infrastructure to ensure equal access.</w:t>
      </w:r>
    </w:p>
    <w:p w14:paraId="0A39C5F3" w14:textId="77777777" w:rsidR="000E4D43" w:rsidRPr="00144B50" w:rsidRDefault="000E4D43" w:rsidP="00144B50">
      <w:pPr>
        <w:spacing w:before="100" w:after="100" w:line="360" w:lineRule="auto"/>
        <w:ind w:firstLine="680"/>
        <w:jc w:val="both"/>
        <w:rPr>
          <w:rFonts w:ascii="Arial" w:hAnsi="Arial" w:cs="Arial"/>
        </w:rPr>
      </w:pPr>
    </w:p>
    <w:p w14:paraId="0A39C5F4" w14:textId="3AF970C3" w:rsidR="000E4D43" w:rsidRPr="00144B50" w:rsidRDefault="00974201" w:rsidP="00144B50">
      <w:pPr>
        <w:spacing w:before="100" w:after="100" w:line="360" w:lineRule="auto"/>
        <w:ind w:firstLine="680"/>
        <w:jc w:val="both"/>
        <w:rPr>
          <w:rFonts w:ascii="Arial" w:hAnsi="Arial" w:cs="Arial"/>
        </w:rPr>
      </w:pPr>
      <w:r w:rsidRPr="00144B50">
        <w:rPr>
          <w:rFonts w:ascii="Arial" w:hAnsi="Arial" w:cs="Arial"/>
        </w:rPr>
        <w:t xml:space="preserve">In the future, research needs to focus on the long-term effects of digital care implementation on workforce wellbeing and service user satisfaction. </w:t>
      </w:r>
      <w:r w:rsidR="00144B50" w:rsidRPr="00144B50">
        <w:rPr>
          <w:rFonts w:ascii="Arial" w:hAnsi="Arial" w:cs="Arial"/>
        </w:rPr>
        <w:t>Ultimately, technology</w:t>
      </w:r>
      <w:r w:rsidRPr="00144B50">
        <w:rPr>
          <w:rFonts w:ascii="Arial" w:hAnsi="Arial" w:cs="Arial"/>
        </w:rPr>
        <w:t xml:space="preserve"> should be used to enhance the human relationship that is the core of social care, not replace it. With meticulous planning and ethical execution, digital innovation has the power to transform UK social care for the better.</w:t>
      </w:r>
    </w:p>
    <w:p w14:paraId="0A39C5F5" w14:textId="77777777" w:rsidR="000E4D43" w:rsidRPr="00144B50" w:rsidRDefault="000E4D43" w:rsidP="00144B50">
      <w:pPr>
        <w:spacing w:before="100" w:after="100" w:line="360" w:lineRule="auto"/>
        <w:ind w:firstLine="680"/>
        <w:jc w:val="both"/>
        <w:rPr>
          <w:rFonts w:ascii="Arial" w:hAnsi="Arial" w:cs="Arial"/>
        </w:rPr>
      </w:pPr>
    </w:p>
    <w:p w14:paraId="0A39C5F6" w14:textId="77777777" w:rsidR="000E4D43" w:rsidRPr="00144B50" w:rsidRDefault="00974201" w:rsidP="00144B50">
      <w:pPr>
        <w:pStyle w:val="Heading1"/>
        <w:spacing w:line="360" w:lineRule="auto"/>
        <w:rPr>
          <w:rFonts w:ascii="Arial" w:hAnsi="Arial" w:cs="Arial"/>
          <w:sz w:val="22"/>
          <w:szCs w:val="22"/>
        </w:rPr>
      </w:pPr>
      <w:r w:rsidRPr="00144B50">
        <w:rPr>
          <w:rFonts w:ascii="Arial" w:hAnsi="Arial" w:cs="Arial"/>
          <w:sz w:val="22"/>
          <w:szCs w:val="22"/>
        </w:rPr>
        <w:t xml:space="preserve">References </w:t>
      </w:r>
    </w:p>
    <w:p w14:paraId="0A39C5F7" w14:textId="6BD18CA2" w:rsidR="000E4D43" w:rsidRDefault="00974201">
      <w:pPr>
        <w:spacing w:before="100" w:after="100" w:line="360" w:lineRule="auto"/>
        <w:jc w:val="both"/>
        <w:rPr>
          <w:rFonts w:ascii="Arial" w:hAnsi="Arial" w:cs="Arial"/>
        </w:rPr>
      </w:pPr>
      <w:r>
        <w:rPr>
          <w:rFonts w:ascii="Arial" w:hAnsi="Arial" w:cs="Arial"/>
        </w:rPr>
        <w:t xml:space="preserve">According to King’s Fund (2023), digitalization in social care can improve community outcomes. [Online] Available at: https://www.kingsfund.org.uk (Accessed: </w:t>
      </w:r>
      <w:r w:rsidR="001D1DBC">
        <w:rPr>
          <w:rFonts w:ascii="Arial" w:hAnsi="Arial" w:cs="Arial"/>
        </w:rPr>
        <w:t>05 November</w:t>
      </w:r>
      <w:r>
        <w:rPr>
          <w:rFonts w:ascii="Arial" w:hAnsi="Arial" w:cs="Arial"/>
        </w:rPr>
        <w:t xml:space="preserve"> 2025).</w:t>
      </w:r>
    </w:p>
    <w:p w14:paraId="0A39C5F8" w14:textId="77777777" w:rsidR="000E4D43" w:rsidRDefault="00974201" w:rsidP="00217464">
      <w:pPr>
        <w:spacing w:before="100" w:after="100" w:line="360" w:lineRule="auto"/>
        <w:jc w:val="both"/>
        <w:rPr>
          <w:rFonts w:ascii="Arial" w:hAnsi="Arial" w:cs="Arial"/>
        </w:rPr>
      </w:pPr>
      <w:r>
        <w:rPr>
          <w:rFonts w:ascii="Arial" w:hAnsi="Arial" w:cs="Arial"/>
        </w:rPr>
        <w:t>Bryman, A. (2016) Social research methods. 5th ed. Oxford: Oxford University Press.</w:t>
      </w:r>
    </w:p>
    <w:p w14:paraId="0A39C5F9" w14:textId="4CEBC9C6" w:rsidR="000E4D43" w:rsidRDefault="00974201" w:rsidP="00217464">
      <w:pPr>
        <w:spacing w:before="100" w:after="100" w:line="360" w:lineRule="auto"/>
        <w:jc w:val="both"/>
        <w:rPr>
          <w:rFonts w:ascii="Arial" w:hAnsi="Arial" w:cs="Arial"/>
        </w:rPr>
      </w:pPr>
      <w:r>
        <w:rPr>
          <w:rFonts w:ascii="Arial" w:hAnsi="Arial" w:cs="Arial"/>
        </w:rPr>
        <w:t xml:space="preserve">Care Quality Commission (2023) State of care report 2023. [Online] Available at: </w:t>
      </w:r>
      <w:hyperlink r:id="rId12" w:history="1">
        <w:r w:rsidRPr="001D1DBC">
          <w:rPr>
            <w:rStyle w:val="Hyperlink"/>
            <w:rFonts w:ascii="Arial" w:hAnsi="Arial" w:cs="Arial"/>
          </w:rPr>
          <w:t>https://www.cqc.org.uk/publications</w:t>
        </w:r>
      </w:hyperlink>
      <w:r>
        <w:rPr>
          <w:rFonts w:ascii="Arial" w:hAnsi="Arial" w:cs="Arial"/>
        </w:rPr>
        <w:t xml:space="preserve"> (Accessed: </w:t>
      </w:r>
      <w:r w:rsidR="001D1DBC">
        <w:rPr>
          <w:rFonts w:ascii="Arial" w:hAnsi="Arial" w:cs="Arial"/>
        </w:rPr>
        <w:t xml:space="preserve">05 November </w:t>
      </w:r>
      <w:r>
        <w:rPr>
          <w:rFonts w:ascii="Arial" w:hAnsi="Arial" w:cs="Arial"/>
        </w:rPr>
        <w:t>2025).</w:t>
      </w:r>
    </w:p>
    <w:p w14:paraId="0A39C5FA" w14:textId="77777777" w:rsidR="000E4D43" w:rsidRDefault="00974201" w:rsidP="00217464">
      <w:pPr>
        <w:spacing w:before="100" w:after="100" w:line="360" w:lineRule="auto"/>
        <w:jc w:val="both"/>
        <w:rPr>
          <w:rFonts w:ascii="Arial" w:hAnsi="Arial" w:cs="Arial"/>
        </w:rPr>
      </w:pPr>
      <w:r>
        <w:rPr>
          <w:rFonts w:ascii="Arial" w:hAnsi="Arial" w:cs="Arial"/>
        </w:rPr>
        <w:t>Creswell, J.W. and Creswell, J.D. Designing a Research: A Laboratory Manual 2018 is an article on Qualitative, Quantitative and Mixed Methods Approaches. 5th ed. London: Sage Publications.</w:t>
      </w:r>
    </w:p>
    <w:p w14:paraId="0A39C5FB" w14:textId="620C4743" w:rsidR="000E4D43" w:rsidRDefault="00974201" w:rsidP="00217464">
      <w:pPr>
        <w:spacing w:before="100" w:after="100" w:line="360" w:lineRule="auto"/>
        <w:jc w:val="both"/>
        <w:rPr>
          <w:rFonts w:ascii="Arial" w:hAnsi="Arial" w:cs="Arial"/>
        </w:rPr>
      </w:pPr>
      <w:r>
        <w:rPr>
          <w:rFonts w:ascii="Arial" w:hAnsi="Arial" w:cs="Arial"/>
        </w:rPr>
        <w:t xml:space="preserve">Digital Social Care Record Implementation Report (2022) [Online] Available at: </w:t>
      </w:r>
      <w:hyperlink r:id="rId13" w:history="1">
        <w:r w:rsidRPr="001D1DBC">
          <w:rPr>
            <w:rStyle w:val="Hyperlink"/>
            <w:rFonts w:ascii="Arial" w:hAnsi="Arial" w:cs="Arial"/>
          </w:rPr>
          <w:t>https://digital.nhs.uk</w:t>
        </w:r>
      </w:hyperlink>
      <w:r>
        <w:rPr>
          <w:rFonts w:ascii="Arial" w:hAnsi="Arial" w:cs="Arial"/>
        </w:rPr>
        <w:t xml:space="preserve"> (Accessed: </w:t>
      </w:r>
      <w:r w:rsidR="001D1DBC">
        <w:rPr>
          <w:rFonts w:ascii="Arial" w:hAnsi="Arial" w:cs="Arial"/>
        </w:rPr>
        <w:t>05 November</w:t>
      </w:r>
      <w:r>
        <w:rPr>
          <w:rFonts w:ascii="Arial" w:hAnsi="Arial" w:cs="Arial"/>
        </w:rPr>
        <w:t xml:space="preserve"> 2025).</w:t>
      </w:r>
    </w:p>
    <w:p w14:paraId="0A39C5FC" w14:textId="55DCE1D0" w:rsidR="000E4D43" w:rsidRDefault="00974201" w:rsidP="00217464">
      <w:pPr>
        <w:spacing w:before="100" w:after="100" w:line="360" w:lineRule="auto"/>
        <w:jc w:val="both"/>
        <w:rPr>
          <w:rFonts w:ascii="Arial" w:hAnsi="Arial" w:cs="Arial"/>
        </w:rPr>
      </w:pPr>
      <w:r>
        <w:rPr>
          <w:rFonts w:ascii="Arial" w:hAnsi="Arial" w:cs="Arial"/>
        </w:rPr>
        <w:t xml:space="preserve">Digital Transformation in Adult Social Care, Department of Health and Social Care (2023).  [Online] Available at: </w:t>
      </w:r>
      <w:hyperlink r:id="rId14" w:history="1">
        <w:r w:rsidRPr="001D1DBC">
          <w:rPr>
            <w:rStyle w:val="Hyperlink"/>
            <w:rFonts w:ascii="Arial" w:hAnsi="Arial" w:cs="Arial"/>
          </w:rPr>
          <w:t>https://www.gov.uk/government/publications/digital-transformation-in-adult-social-care</w:t>
        </w:r>
      </w:hyperlink>
      <w:r>
        <w:rPr>
          <w:rFonts w:ascii="Arial" w:hAnsi="Arial" w:cs="Arial"/>
        </w:rPr>
        <w:t xml:space="preserve"> (Accessed: </w:t>
      </w:r>
      <w:r w:rsidR="001D1DBC">
        <w:rPr>
          <w:rFonts w:ascii="Arial" w:hAnsi="Arial" w:cs="Arial"/>
        </w:rPr>
        <w:t>05 November</w:t>
      </w:r>
      <w:r>
        <w:rPr>
          <w:rFonts w:ascii="Arial" w:hAnsi="Arial" w:cs="Arial"/>
        </w:rPr>
        <w:t xml:space="preserve"> 2025).</w:t>
      </w:r>
    </w:p>
    <w:p w14:paraId="700BDEFB" w14:textId="441648CD" w:rsidR="00255158" w:rsidRPr="003B2DD9" w:rsidRDefault="00974201" w:rsidP="00217464">
      <w:pPr>
        <w:spacing w:before="100" w:after="100" w:line="360" w:lineRule="auto"/>
        <w:jc w:val="both"/>
        <w:rPr>
          <w:rFonts w:ascii="Arial" w:hAnsi="Arial" w:cs="Arial"/>
        </w:rPr>
      </w:pPr>
      <w:r>
        <w:rPr>
          <w:rFonts w:ascii="Arial" w:hAnsi="Arial" w:cs="Arial"/>
        </w:rPr>
        <w:t xml:space="preserve">How Technology Supports Care Integration, NHS England 2023 [Online] Available at: https://www.england.nhs.uk (Accessed: </w:t>
      </w:r>
      <w:r w:rsidR="001D1DBC">
        <w:rPr>
          <w:rFonts w:ascii="Arial" w:hAnsi="Arial" w:cs="Arial"/>
        </w:rPr>
        <w:t>05 November</w:t>
      </w:r>
      <w:r>
        <w:rPr>
          <w:rFonts w:ascii="Arial" w:hAnsi="Arial" w:cs="Arial"/>
        </w:rPr>
        <w:t xml:space="preserve"> 2025).</w:t>
      </w:r>
    </w:p>
    <w:p w14:paraId="0A39C5FE" w14:textId="3ABF1982" w:rsidR="000E4D43" w:rsidRDefault="00974201" w:rsidP="00217464">
      <w:pPr>
        <w:spacing w:before="100" w:after="100" w:line="360" w:lineRule="auto"/>
        <w:jc w:val="both"/>
        <w:rPr>
          <w:rFonts w:ascii="Arial" w:hAnsi="Arial" w:cs="Arial"/>
        </w:rPr>
      </w:pPr>
      <w:r>
        <w:rPr>
          <w:rFonts w:ascii="Arial" w:hAnsi="Arial" w:cs="Arial"/>
        </w:rPr>
        <w:lastRenderedPageBreak/>
        <w:t>People at the Heart of Care: Adult Social Care Reform White Paper, Department of Health</w:t>
      </w:r>
      <w:r w:rsidR="00A67887">
        <w:rPr>
          <w:rFonts w:ascii="Arial" w:hAnsi="Arial" w:cs="Arial"/>
        </w:rPr>
        <w:t xml:space="preserve"> </w:t>
      </w:r>
      <w:r>
        <w:rPr>
          <w:rFonts w:ascii="Arial" w:hAnsi="Arial" w:cs="Arial"/>
        </w:rPr>
        <w:t xml:space="preserve">and </w:t>
      </w:r>
      <w:proofErr w:type="spellStart"/>
      <w:r>
        <w:rPr>
          <w:rFonts w:ascii="Arial" w:hAnsi="Arial" w:cs="Arial"/>
        </w:rPr>
        <w:t>SocialCare</w:t>
      </w:r>
      <w:proofErr w:type="spellEnd"/>
      <w:r>
        <w:rPr>
          <w:rFonts w:ascii="Arial" w:hAnsi="Arial" w:cs="Arial"/>
        </w:rPr>
        <w:t>(2021)</w:t>
      </w:r>
      <w:r w:rsidR="00A67887">
        <w:rPr>
          <w:rFonts w:ascii="Arial" w:hAnsi="Arial" w:cs="Arial"/>
        </w:rPr>
        <w:t xml:space="preserve"> </w:t>
      </w:r>
      <w:r>
        <w:rPr>
          <w:rFonts w:ascii="Arial" w:hAnsi="Arial" w:cs="Arial"/>
        </w:rPr>
        <w:t xml:space="preserve">[Online] Available at: </w:t>
      </w:r>
      <w:hyperlink r:id="rId15" w:history="1">
        <w:r w:rsidRPr="001D1DBC">
          <w:rPr>
            <w:rStyle w:val="Hyperlink"/>
            <w:rFonts w:ascii="Arial" w:hAnsi="Arial" w:cs="Arial"/>
          </w:rPr>
          <w:t>https://www.gov.uk/government/publications/people-at-the-heart-of-care</w:t>
        </w:r>
      </w:hyperlink>
      <w:r>
        <w:rPr>
          <w:rFonts w:ascii="Arial" w:hAnsi="Arial" w:cs="Arial"/>
        </w:rPr>
        <w:t xml:space="preserve"> (Accessed: </w:t>
      </w:r>
      <w:r w:rsidR="001D1DBC">
        <w:rPr>
          <w:rFonts w:ascii="Arial" w:hAnsi="Arial" w:cs="Arial"/>
        </w:rPr>
        <w:t>05 November</w:t>
      </w:r>
      <w:r>
        <w:rPr>
          <w:rFonts w:ascii="Arial" w:hAnsi="Arial" w:cs="Arial"/>
        </w:rPr>
        <w:t xml:space="preserve"> 2025).  </w:t>
      </w:r>
    </w:p>
    <w:p w14:paraId="0A39C5FF" w14:textId="1A967FFE" w:rsidR="000E4D43" w:rsidRDefault="00974201" w:rsidP="00217464">
      <w:pPr>
        <w:spacing w:before="100" w:after="100" w:line="360" w:lineRule="auto"/>
        <w:jc w:val="both"/>
        <w:rPr>
          <w:rFonts w:ascii="Arial" w:hAnsi="Arial" w:cs="Arial"/>
        </w:rPr>
      </w:pPr>
      <w:r>
        <w:rPr>
          <w:rFonts w:ascii="Arial" w:hAnsi="Arial" w:cs="Arial"/>
        </w:rPr>
        <w:t xml:space="preserve">Skills for Care (2024) Digital skills in social care workforce report 2024. [Online] Available at: </w:t>
      </w:r>
      <w:hyperlink r:id="rId16" w:history="1">
        <w:r w:rsidRPr="001D1DBC">
          <w:rPr>
            <w:rStyle w:val="Hyperlink"/>
            <w:rFonts w:ascii="Arial" w:hAnsi="Arial" w:cs="Arial"/>
          </w:rPr>
          <w:t>https://www.skillsforcare.org.uk</w:t>
        </w:r>
      </w:hyperlink>
      <w:r>
        <w:rPr>
          <w:rFonts w:ascii="Arial" w:hAnsi="Arial" w:cs="Arial"/>
        </w:rPr>
        <w:t xml:space="preserve"> (Accessed: </w:t>
      </w:r>
      <w:r w:rsidR="001D1DBC">
        <w:rPr>
          <w:rFonts w:ascii="Arial" w:hAnsi="Arial" w:cs="Arial"/>
        </w:rPr>
        <w:t xml:space="preserve">05 November </w:t>
      </w:r>
      <w:r>
        <w:rPr>
          <w:rFonts w:ascii="Arial" w:hAnsi="Arial" w:cs="Arial"/>
        </w:rPr>
        <w:t>2025).</w:t>
      </w:r>
    </w:p>
    <w:p w14:paraId="0A39C600" w14:textId="3BB93057" w:rsidR="000E4D43" w:rsidRDefault="00974201" w:rsidP="00217464">
      <w:pPr>
        <w:spacing w:before="100" w:after="100" w:line="360" w:lineRule="auto"/>
        <w:jc w:val="both"/>
      </w:pPr>
      <w:r>
        <w:rPr>
          <w:rFonts w:ascii="Arial" w:hAnsi="Arial" w:cs="Arial"/>
        </w:rPr>
        <w:t xml:space="preserve">The National Data Guardian has issued data protection and security standards for health and care. [Online] Available at: </w:t>
      </w:r>
      <w:hyperlink r:id="rId17" w:history="1">
        <w:r w:rsidRPr="001D1DBC">
          <w:rPr>
            <w:rStyle w:val="Hyperlink"/>
            <w:rFonts w:ascii="Arial" w:hAnsi="Arial" w:cs="Arial"/>
          </w:rPr>
          <w:t>https://www.gov.uk/government/organisations/national-data-guardian</w:t>
        </w:r>
      </w:hyperlink>
      <w:r>
        <w:rPr>
          <w:rFonts w:ascii="Arial" w:hAnsi="Arial" w:cs="Arial"/>
        </w:rPr>
        <w:t xml:space="preserve"> (Accessed: </w:t>
      </w:r>
      <w:r w:rsidR="001D1DBC">
        <w:rPr>
          <w:rFonts w:ascii="Arial" w:hAnsi="Arial" w:cs="Arial"/>
        </w:rPr>
        <w:t>05 November</w:t>
      </w:r>
      <w:r>
        <w:rPr>
          <w:rFonts w:ascii="Arial" w:hAnsi="Arial" w:cs="Arial"/>
        </w:rPr>
        <w:t xml:space="preserve"> 2025).</w:t>
      </w:r>
    </w:p>
    <w:sectPr w:rsidR="000E4D43" w:rsidSect="008330CF">
      <w:footerReference w:type="default" r:id="rId18"/>
      <w:pgSz w:w="11906" w:h="16838"/>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22C09" w14:textId="77777777" w:rsidR="00EB467D" w:rsidRDefault="00EB467D">
      <w:pPr>
        <w:spacing w:after="0" w:line="240" w:lineRule="auto"/>
      </w:pPr>
      <w:r>
        <w:separator/>
      </w:r>
    </w:p>
  </w:endnote>
  <w:endnote w:type="continuationSeparator" w:id="0">
    <w:p w14:paraId="4CD15A35" w14:textId="77777777" w:rsidR="00EB467D" w:rsidRDefault="00EB4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9471280"/>
      <w:docPartObj>
        <w:docPartGallery w:val="Page Numbers (Bottom of Page)"/>
        <w:docPartUnique/>
      </w:docPartObj>
    </w:sdtPr>
    <w:sdtContent>
      <w:p w14:paraId="75A7F1D1" w14:textId="3A716EB3" w:rsidR="000915ED" w:rsidRDefault="000915ED">
        <w:pPr>
          <w:pStyle w:val="Footer"/>
          <w:jc w:val="right"/>
        </w:pPr>
        <w:r>
          <w:fldChar w:fldCharType="begin"/>
        </w:r>
        <w:r>
          <w:instrText>PAGE   \* MERGEFORMAT</w:instrText>
        </w:r>
        <w:r>
          <w:fldChar w:fldCharType="separate"/>
        </w:r>
        <w:r>
          <w:t>2</w:t>
        </w:r>
        <w:r>
          <w:fldChar w:fldCharType="end"/>
        </w:r>
      </w:p>
    </w:sdtContent>
  </w:sdt>
  <w:p w14:paraId="4CB567DE" w14:textId="77777777" w:rsidR="000915ED" w:rsidRDefault="00091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AABD8" w14:textId="77777777" w:rsidR="00EB467D" w:rsidRDefault="00EB467D">
      <w:pPr>
        <w:spacing w:after="0" w:line="240" w:lineRule="auto"/>
      </w:pPr>
      <w:r>
        <w:rPr>
          <w:color w:val="000000"/>
        </w:rPr>
        <w:separator/>
      </w:r>
    </w:p>
  </w:footnote>
  <w:footnote w:type="continuationSeparator" w:id="0">
    <w:p w14:paraId="29BE4EF6" w14:textId="77777777" w:rsidR="00EB467D" w:rsidRDefault="00EB46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D43"/>
    <w:rsid w:val="00046943"/>
    <w:rsid w:val="000915ED"/>
    <w:rsid w:val="000E4D43"/>
    <w:rsid w:val="000F336A"/>
    <w:rsid w:val="0013798D"/>
    <w:rsid w:val="00144B50"/>
    <w:rsid w:val="001D1DBC"/>
    <w:rsid w:val="001D76E1"/>
    <w:rsid w:val="00201129"/>
    <w:rsid w:val="00217464"/>
    <w:rsid w:val="00255158"/>
    <w:rsid w:val="00286540"/>
    <w:rsid w:val="00292907"/>
    <w:rsid w:val="002F20FD"/>
    <w:rsid w:val="00365D6B"/>
    <w:rsid w:val="003A31D1"/>
    <w:rsid w:val="003A6327"/>
    <w:rsid w:val="003B2DD9"/>
    <w:rsid w:val="003D733F"/>
    <w:rsid w:val="00422408"/>
    <w:rsid w:val="004540C8"/>
    <w:rsid w:val="005273CB"/>
    <w:rsid w:val="005539DD"/>
    <w:rsid w:val="00561A19"/>
    <w:rsid w:val="005956BD"/>
    <w:rsid w:val="005964A1"/>
    <w:rsid w:val="005A4EB9"/>
    <w:rsid w:val="005C3E91"/>
    <w:rsid w:val="005D58B9"/>
    <w:rsid w:val="00646676"/>
    <w:rsid w:val="006B5228"/>
    <w:rsid w:val="006E44C0"/>
    <w:rsid w:val="006E6C26"/>
    <w:rsid w:val="008143A8"/>
    <w:rsid w:val="008330CF"/>
    <w:rsid w:val="00863DF8"/>
    <w:rsid w:val="008A16C9"/>
    <w:rsid w:val="008F6E55"/>
    <w:rsid w:val="00947958"/>
    <w:rsid w:val="0095679A"/>
    <w:rsid w:val="00974201"/>
    <w:rsid w:val="009B26B3"/>
    <w:rsid w:val="00A34CF7"/>
    <w:rsid w:val="00A53BF2"/>
    <w:rsid w:val="00A67887"/>
    <w:rsid w:val="00A7751F"/>
    <w:rsid w:val="00A9326C"/>
    <w:rsid w:val="00AD09DA"/>
    <w:rsid w:val="00AD3818"/>
    <w:rsid w:val="00AF44DC"/>
    <w:rsid w:val="00B014AD"/>
    <w:rsid w:val="00B169CA"/>
    <w:rsid w:val="00B37419"/>
    <w:rsid w:val="00B515E8"/>
    <w:rsid w:val="00B53964"/>
    <w:rsid w:val="00C51A7F"/>
    <w:rsid w:val="00C8274C"/>
    <w:rsid w:val="00CD2BC4"/>
    <w:rsid w:val="00D11204"/>
    <w:rsid w:val="00D24874"/>
    <w:rsid w:val="00D334CA"/>
    <w:rsid w:val="00D34EAB"/>
    <w:rsid w:val="00D441C3"/>
    <w:rsid w:val="00DB1FEA"/>
    <w:rsid w:val="00DE0C65"/>
    <w:rsid w:val="00DE3E71"/>
    <w:rsid w:val="00E1722F"/>
    <w:rsid w:val="00E51C61"/>
    <w:rsid w:val="00EB467D"/>
    <w:rsid w:val="00EC480B"/>
    <w:rsid w:val="00F1475C"/>
    <w:rsid w:val="00F769CB"/>
    <w:rsid w:val="00FC4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39C5BB"/>
  <w15:docId w15:val="{06700073-875C-40F8-8FAD-6129C1E0E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lang w:eastAsia="en-GB"/>
    </w:rPr>
  </w:style>
  <w:style w:type="character" w:customStyle="1" w:styleId="NoSpacingChar">
    <w:name w:val="No Spacing Char"/>
    <w:basedOn w:val="DefaultParagraphFont"/>
    <w:rPr>
      <w:rFonts w:eastAsia="Times New Roman"/>
      <w:kern w:val="0"/>
      <w:lang w:eastAsia="en-GB"/>
    </w:rPr>
  </w:style>
  <w:style w:type="paragraph" w:styleId="Header">
    <w:name w:val="header"/>
    <w:basedOn w:val="Normal"/>
    <w:link w:val="HeaderChar"/>
    <w:uiPriority w:val="99"/>
    <w:unhideWhenUsed/>
    <w:rsid w:val="00527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3CB"/>
  </w:style>
  <w:style w:type="paragraph" w:styleId="Footer">
    <w:name w:val="footer"/>
    <w:basedOn w:val="Normal"/>
    <w:link w:val="FooterChar"/>
    <w:uiPriority w:val="99"/>
    <w:unhideWhenUsed/>
    <w:rsid w:val="00527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3CB"/>
  </w:style>
  <w:style w:type="character" w:styleId="Hyperlink">
    <w:name w:val="Hyperlink"/>
    <w:basedOn w:val="DefaultParagraphFont"/>
    <w:uiPriority w:val="99"/>
    <w:unhideWhenUsed/>
    <w:rsid w:val="001D1DBC"/>
    <w:rPr>
      <w:color w:val="467886" w:themeColor="hyperlink"/>
      <w:u w:val="single"/>
    </w:rPr>
  </w:style>
  <w:style w:type="character" w:styleId="UnresolvedMention">
    <w:name w:val="Unresolved Mention"/>
    <w:basedOn w:val="DefaultParagraphFont"/>
    <w:uiPriority w:val="99"/>
    <w:semiHidden/>
    <w:unhideWhenUsed/>
    <w:rsid w:val="001D1DBC"/>
    <w:rPr>
      <w:color w:val="605E5C"/>
      <w:shd w:val="clear" w:color="auto" w:fill="E1DFDD"/>
    </w:rPr>
  </w:style>
  <w:style w:type="character" w:styleId="FollowedHyperlink">
    <w:name w:val="FollowedHyperlink"/>
    <w:basedOn w:val="DefaultParagraphFont"/>
    <w:uiPriority w:val="99"/>
    <w:semiHidden/>
    <w:unhideWhenUsed/>
    <w:rsid w:val="001D1DBC"/>
    <w:rPr>
      <w:color w:val="96607D" w:themeColor="followedHyperlink"/>
      <w:u w:val="single"/>
    </w:rPr>
  </w:style>
  <w:style w:type="paragraph" w:styleId="TOCHeading">
    <w:name w:val="TOC Heading"/>
    <w:basedOn w:val="Heading1"/>
    <w:next w:val="Normal"/>
    <w:uiPriority w:val="39"/>
    <w:unhideWhenUsed/>
    <w:qFormat/>
    <w:rsid w:val="00255158"/>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2">
    <w:name w:val="toc 2"/>
    <w:basedOn w:val="Normal"/>
    <w:next w:val="Normal"/>
    <w:autoRedefine/>
    <w:uiPriority w:val="39"/>
    <w:unhideWhenUsed/>
    <w:rsid w:val="00255158"/>
    <w:pPr>
      <w:suppressAutoHyphens w:val="0"/>
      <w:autoSpaceDN/>
      <w:spacing w:after="100" w:line="259" w:lineRule="auto"/>
      <w:ind w:left="220"/>
    </w:pPr>
    <w:rPr>
      <w:rFonts w:asciiTheme="minorHAnsi" w:eastAsiaTheme="minorEastAsia" w:hAnsiTheme="minorHAnsi"/>
      <w:kern w:val="0"/>
      <w:lang w:eastAsia="en-GB"/>
    </w:rPr>
  </w:style>
  <w:style w:type="paragraph" w:styleId="TOC1">
    <w:name w:val="toc 1"/>
    <w:basedOn w:val="Normal"/>
    <w:next w:val="Normal"/>
    <w:autoRedefine/>
    <w:uiPriority w:val="39"/>
    <w:unhideWhenUsed/>
    <w:rsid w:val="00255158"/>
    <w:pPr>
      <w:suppressAutoHyphens w:val="0"/>
      <w:autoSpaceDN/>
      <w:spacing w:after="100" w:line="259" w:lineRule="auto"/>
    </w:pPr>
    <w:rPr>
      <w:rFonts w:asciiTheme="minorHAnsi" w:eastAsiaTheme="minorEastAsia" w:hAnsiTheme="minorHAnsi"/>
      <w:kern w:val="0"/>
      <w:lang w:eastAsia="en-GB"/>
    </w:rPr>
  </w:style>
  <w:style w:type="paragraph" w:styleId="TOC3">
    <w:name w:val="toc 3"/>
    <w:basedOn w:val="Normal"/>
    <w:next w:val="Normal"/>
    <w:autoRedefine/>
    <w:uiPriority w:val="39"/>
    <w:unhideWhenUsed/>
    <w:rsid w:val="00255158"/>
    <w:pPr>
      <w:suppressAutoHyphens w:val="0"/>
      <w:autoSpaceDN/>
      <w:spacing w:after="100" w:line="259" w:lineRule="auto"/>
      <w:ind w:left="440"/>
    </w:pPr>
    <w:rPr>
      <w:rFonts w:asciiTheme="minorHAnsi" w:eastAsiaTheme="minorEastAsia" w:hAnsiTheme="minorHAnsi"/>
      <w:kern w:val="0"/>
      <w:lang w:eastAsia="en-GB"/>
    </w:rPr>
  </w:style>
  <w:style w:type="character" w:styleId="BookTitle">
    <w:name w:val="Book Title"/>
    <w:basedOn w:val="DefaultParagraphFont"/>
    <w:uiPriority w:val="33"/>
    <w:qFormat/>
    <w:rsid w:val="00AD3818"/>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igital.nhs.uk"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qc.org.uk/publications" TargetMode="External"/><Relationship Id="rId17" Type="http://schemas.openxmlformats.org/officeDocument/2006/relationships/hyperlink" Target="https://www.gov.uk/government/organisations/national-data-guardian" TargetMode="External"/><Relationship Id="rId2" Type="http://schemas.openxmlformats.org/officeDocument/2006/relationships/customXml" Target="../customXml/item2.xml"/><Relationship Id="rId16" Type="http://schemas.openxmlformats.org/officeDocument/2006/relationships/hyperlink" Target="https://www.skillsforcare.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gov.uk/government/publications/people-at-the-heart-of-care"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gov.uk/government/publications/digital-transformation-in-adult-social-car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b35cb2bbf0df72507fd613e61bc55d4">
  <xsd:schema xmlns:xsd="http://www.w3.org/2001/XMLSchema" xmlns:xs="http://www.w3.org/2001/XMLSchema" xmlns:p="http://schemas.microsoft.com/office/2006/metadata/properties" xmlns:ns3="3ef5847a-e696-4fee-a2c0-6c3f87568321" targetNamespace="http://schemas.microsoft.com/office/2006/metadata/properties" ma:root="true" ma:fieldsID="441eb49787b87965054bb2ac641682b3"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DC79FE-0EA8-467B-844B-3ADE6CAFFA0E}">
  <ds:schemaRefs>
    <ds:schemaRef ds:uri="http://schemas.openxmlformats.org/officeDocument/2006/bibliography"/>
  </ds:schemaRefs>
</ds:datastoreItem>
</file>

<file path=customXml/itemProps2.xml><?xml version="1.0" encoding="utf-8"?>
<ds:datastoreItem xmlns:ds="http://schemas.openxmlformats.org/officeDocument/2006/customXml" ds:itemID="{4F5DAACC-F9B3-4ED8-B0C3-9B580048D7CF}">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3A23D142-910D-47E9-92B9-C26D24C03E6D}">
  <ds:schemaRefs>
    <ds:schemaRef ds:uri="http://schemas.microsoft.com/sharepoint/v3/contenttype/forms"/>
  </ds:schemaRefs>
</ds:datastoreItem>
</file>

<file path=customXml/itemProps4.xml><?xml version="1.0" encoding="utf-8"?>
<ds:datastoreItem xmlns:ds="http://schemas.openxmlformats.org/officeDocument/2006/customXml" ds:itemID="{61B05160-FAC3-4A33-98B4-2D19576F79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1619</Words>
  <Characters>10239</Characters>
  <Application>Microsoft Office Word</Application>
  <DocSecurity>0</DocSecurity>
  <Lines>217</Lines>
  <Paragraphs>68</Paragraphs>
  <ScaleCrop>false</ScaleCrop>
  <HeadingPairs>
    <vt:vector size="2" baseType="variant">
      <vt:variant>
        <vt:lpstr>Title</vt:lpstr>
      </vt:variant>
      <vt:variant>
        <vt:i4>1</vt:i4>
      </vt:variant>
    </vt:vector>
  </HeadingPairs>
  <TitlesOfParts>
    <vt:vector size="1" baseType="lpstr">
      <vt:lpstr>Digital skills and research methods lchs4007_(birm)</vt:lpstr>
    </vt:vector>
  </TitlesOfParts>
  <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lchs4007_(birm)</dc:title>
  <dc:subject>The impact of digital technology  healthcare in UK</dc:subject>
  <dc:creator>Lidia Opariuc (2513392)</dc:creator>
  <dc:description/>
  <cp:lastModifiedBy>Lidia Opariuc (2513392)</cp:lastModifiedBy>
  <cp:revision>2</cp:revision>
  <dcterms:created xsi:type="dcterms:W3CDTF">2025-11-17T12:40:00Z</dcterms:created>
  <dcterms:modified xsi:type="dcterms:W3CDTF">2025-11-17T12:40:00Z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