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D3CCA" w14:textId="77777777" w:rsidR="000E469C" w:rsidRDefault="001B7FF8">
      <w:pPr>
        <w:rPr>
          <w:b/>
          <w:u w:val="single"/>
        </w:rPr>
      </w:pPr>
      <w:r w:rsidRPr="001B7FF8">
        <w:rPr>
          <w:b/>
          <w:u w:val="single"/>
        </w:rPr>
        <w:t>Methodology</w:t>
      </w:r>
    </w:p>
    <w:p w14:paraId="2BC1E9F3" w14:textId="77777777" w:rsidR="001B7FF8" w:rsidRDefault="001B7FF8">
      <w:pPr>
        <w:rPr>
          <w:b/>
          <w:u w:val="single"/>
        </w:rPr>
      </w:pPr>
    </w:p>
    <w:p w14:paraId="4938DD94" w14:textId="65E8DA07" w:rsidR="005003A7" w:rsidRDefault="00052839" w:rsidP="007B56CC">
      <w:pPr>
        <w:spacing w:line="360" w:lineRule="auto"/>
      </w:pPr>
      <w:r>
        <w:t>Research</w:t>
      </w:r>
      <w:r w:rsidR="007C7FB7">
        <w:t xml:space="preserve"> is </w:t>
      </w:r>
      <w:r w:rsidR="007D64CC">
        <w:t>vital</w:t>
      </w:r>
      <w:r w:rsidR="007C7FB7">
        <w:t xml:space="preserve"> when we have the desire</w:t>
      </w:r>
      <w:r w:rsidR="005003A7">
        <w:t xml:space="preserve"> to increase our understanding </w:t>
      </w:r>
      <w:r w:rsidR="000E37F5">
        <w:t>of a</w:t>
      </w:r>
      <w:r w:rsidR="005003A7">
        <w:t xml:space="preserve"> problem. It increases our knowledge to enable decisions to be made (University of London, n.d).</w:t>
      </w:r>
      <w:r w:rsidR="007C7FB7">
        <w:t xml:space="preserve"> Research is an important aspect in decision making with some research proposals having an impact of government legislations and policies (UK Parliament, 2021, p. 5).</w:t>
      </w:r>
      <w:r w:rsidR="00CB46CC">
        <w:t xml:space="preserve"> This research aims to help identify the main causes of Road Traffic Collisions (RTC) and critically evaluate these causes to enable a reduction in the number of casualties within Great Britain. </w:t>
      </w:r>
      <w:r w:rsidR="00ED613F">
        <w:t xml:space="preserve">Whilst completing this research there have been updates on highway legislation. </w:t>
      </w:r>
      <w:r w:rsidR="00CB46CC">
        <w:t xml:space="preserve">In </w:t>
      </w:r>
      <w:r w:rsidR="00A30262">
        <w:t>January</w:t>
      </w:r>
      <w:r w:rsidR="00CB46CC">
        <w:t xml:space="preserve"> 2022</w:t>
      </w:r>
      <w:r w:rsidR="00ED613F">
        <w:t>,</w:t>
      </w:r>
      <w:r w:rsidR="00CB46CC">
        <w:t xml:space="preserve"> the Highway </w:t>
      </w:r>
      <w:r w:rsidR="00ED613F">
        <w:t>C</w:t>
      </w:r>
      <w:r w:rsidR="00CB46CC">
        <w:t xml:space="preserve">ode was updated to </w:t>
      </w:r>
      <w:r w:rsidR="00A30262">
        <w:t>improve the safety of people cycling, riding horses and walking (gov.uk, 2022)</w:t>
      </w:r>
      <w:r w:rsidR="00ED613F">
        <w:t>.</w:t>
      </w:r>
      <w:r w:rsidR="00CB46CC">
        <w:t xml:space="preserve"> </w:t>
      </w:r>
      <w:r w:rsidR="00A30262">
        <w:t xml:space="preserve">This research will </w:t>
      </w:r>
      <w:r w:rsidR="00CB46CC">
        <w:t xml:space="preserve">look to identify any </w:t>
      </w:r>
      <w:r w:rsidR="00A30262">
        <w:t xml:space="preserve">further </w:t>
      </w:r>
      <w:r w:rsidR="00CB46CC">
        <w:t xml:space="preserve">gaps within legislation and be able to highlight any improvements that can be made to the driving test, </w:t>
      </w:r>
      <w:r w:rsidR="00930AC6">
        <w:t>roads,</w:t>
      </w:r>
      <w:r w:rsidR="00CB46CC">
        <w:t xml:space="preserve"> and vehicle</w:t>
      </w:r>
      <w:r w:rsidR="005C2301">
        <w:t xml:space="preserve">s to enable the </w:t>
      </w:r>
      <w:r w:rsidR="00ED613F">
        <w:t>general public</w:t>
      </w:r>
      <w:r w:rsidR="005C2301">
        <w:t xml:space="preserve"> to stay safe whilst using the roads.</w:t>
      </w:r>
      <w:r w:rsidR="00CB46CC">
        <w:t xml:space="preserve">  </w:t>
      </w:r>
    </w:p>
    <w:p w14:paraId="7BE3FAD1" w14:textId="77777777" w:rsidR="00930AC6" w:rsidRDefault="00930AC6" w:rsidP="007B56CC">
      <w:pPr>
        <w:spacing w:line="360" w:lineRule="auto"/>
      </w:pPr>
    </w:p>
    <w:p w14:paraId="742C7EBB" w14:textId="411F80F8" w:rsidR="009C449E" w:rsidRDefault="009C449E" w:rsidP="007B56CC">
      <w:pPr>
        <w:spacing w:line="360" w:lineRule="auto"/>
      </w:pPr>
      <w:r>
        <w:t>There are different factors within the research hypothesis that will need to be explored in depth to obtain informative and impartial evidence which will either agree</w:t>
      </w:r>
      <w:r w:rsidR="00ED613F">
        <w:t xml:space="preserve"> or argue</w:t>
      </w:r>
      <w:r>
        <w:t xml:space="preserve"> with the </w:t>
      </w:r>
      <w:r w:rsidR="00ED613F">
        <w:t>hypothesis</w:t>
      </w:r>
      <w:r>
        <w:t xml:space="preserve">. The first part of the </w:t>
      </w:r>
      <w:r w:rsidR="00460AB1">
        <w:t>hypothes</w:t>
      </w:r>
      <w:r w:rsidR="00ED613F">
        <w:t>i</w:t>
      </w:r>
      <w:r w:rsidR="00460AB1">
        <w:t>s</w:t>
      </w:r>
      <w:r>
        <w:t xml:space="preserve"> is </w:t>
      </w:r>
      <w:r w:rsidR="00460AB1">
        <w:t>being able to identify the reasons why RTC’s happen</w:t>
      </w:r>
      <w:r w:rsidR="00ED613F">
        <w:t>.</w:t>
      </w:r>
      <w:r w:rsidR="00460AB1">
        <w:t xml:space="preserve"> </w:t>
      </w:r>
      <w:r w:rsidR="00ED613F">
        <w:t>O</w:t>
      </w:r>
      <w:r w:rsidR="00460AB1">
        <w:t>nce these factors have been identified the second part of the hypothes</w:t>
      </w:r>
      <w:r w:rsidR="00ED613F">
        <w:t>i</w:t>
      </w:r>
      <w:r w:rsidR="00460AB1">
        <w:t xml:space="preserve">s can be examined. The second part consists of evaluating the reasons already recognised and identify ways to reduce the </w:t>
      </w:r>
      <w:r w:rsidR="00ED613F">
        <w:t>number</w:t>
      </w:r>
      <w:r w:rsidR="00460AB1">
        <w:t xml:space="preserve"> of casualties on our roads. Throughout this hypothes</w:t>
      </w:r>
      <w:r w:rsidR="00D83212">
        <w:t>i</w:t>
      </w:r>
      <w:r w:rsidR="00460AB1">
        <w:t>s, quant</w:t>
      </w:r>
      <w:r w:rsidR="000540AD">
        <w:t>itative</w:t>
      </w:r>
      <w:r w:rsidR="00460AB1">
        <w:t xml:space="preserve"> and </w:t>
      </w:r>
      <w:r w:rsidR="00591A1B">
        <w:t>qualitive research</w:t>
      </w:r>
      <w:r w:rsidR="00460AB1">
        <w:t xml:space="preserve"> techniques will be used.</w:t>
      </w:r>
      <w:r w:rsidR="00D83212">
        <w:t xml:space="preserve"> Using</w:t>
      </w:r>
      <w:r w:rsidR="00E6108C">
        <w:t xml:space="preserve"> </w:t>
      </w:r>
      <w:r w:rsidR="00D83212">
        <w:t>q</w:t>
      </w:r>
      <w:r w:rsidR="00725BE9">
        <w:t>uant</w:t>
      </w:r>
      <w:r w:rsidR="00FD1FE8">
        <w:t>i</w:t>
      </w:r>
      <w:r w:rsidR="00725BE9">
        <w:t>t</w:t>
      </w:r>
      <w:r w:rsidR="00FD1FE8">
        <w:t>at</w:t>
      </w:r>
      <w:r w:rsidR="00725BE9">
        <w:t>ive methods</w:t>
      </w:r>
      <w:r w:rsidR="00D83212">
        <w:t xml:space="preserve"> in research are an effective </w:t>
      </w:r>
      <w:r w:rsidR="00113A4D">
        <w:t xml:space="preserve">way for researchers to analyse information quickly and efficiently </w:t>
      </w:r>
      <w:r w:rsidR="009872EE">
        <w:t xml:space="preserve">via </w:t>
      </w:r>
      <w:r w:rsidR="00FD1FE8">
        <w:t>statistics</w:t>
      </w:r>
      <w:r w:rsidR="009872EE">
        <w:t xml:space="preserve"> and numbers (Grand Canyon University, 2022).</w:t>
      </w:r>
      <w:r w:rsidR="00FD1FE8">
        <w:t xml:space="preserve"> </w:t>
      </w:r>
    </w:p>
    <w:p w14:paraId="6A0732C4" w14:textId="31338A28" w:rsidR="00DF514B" w:rsidRDefault="00DF514B" w:rsidP="007B56CC">
      <w:pPr>
        <w:spacing w:line="360" w:lineRule="auto"/>
      </w:pPr>
    </w:p>
    <w:p w14:paraId="1AAB612D" w14:textId="14E2B8D1" w:rsidR="00056E4E" w:rsidRDefault="00DF514B" w:rsidP="007B56CC">
      <w:pPr>
        <w:spacing w:line="360" w:lineRule="auto"/>
      </w:pPr>
      <w:r>
        <w:t xml:space="preserve">The primary research will be conducted through </w:t>
      </w:r>
      <w:r w:rsidR="005C4613">
        <w:t>questionnaires</w:t>
      </w:r>
      <w:r>
        <w:t xml:space="preserve"> which will be distributed to a variety of people including police officers and driving instructors through</w:t>
      </w:r>
      <w:r w:rsidR="00B8386D">
        <w:t>out</w:t>
      </w:r>
      <w:r>
        <w:t xml:space="preserve"> England, </w:t>
      </w:r>
      <w:r w:rsidR="008B5E7E">
        <w:t>Scotland,</w:t>
      </w:r>
      <w:r>
        <w:t xml:space="preserve"> and Wales. These questionnaires will be specific towards the individual completing them</w:t>
      </w:r>
      <w:r w:rsidR="008B5E7E">
        <w:t xml:space="preserve"> which will return a more focused response.</w:t>
      </w:r>
      <w:r>
        <w:t xml:space="preserve">  </w:t>
      </w:r>
      <w:r w:rsidR="00B35612">
        <w:t xml:space="preserve">These questionnaires are designed to ensure that the timing to complete them are kept to a minimum to ensure are more accurate response. </w:t>
      </w:r>
      <w:r w:rsidR="00AF1598">
        <w:t>Hennink</w:t>
      </w:r>
      <w:r w:rsidR="0064489D">
        <w:t xml:space="preserve"> et al</w:t>
      </w:r>
      <w:r w:rsidR="00AF1598">
        <w:t xml:space="preserve"> (</w:t>
      </w:r>
      <w:r w:rsidR="00F31AD0">
        <w:t>2020</w:t>
      </w:r>
      <w:r w:rsidR="0064489D">
        <w:t>, p.10</w:t>
      </w:r>
      <w:r w:rsidR="00AF1598">
        <w:t xml:space="preserve">) describes qualitative research as a way of examining peoples experiences by way of group discussions, </w:t>
      </w:r>
      <w:r w:rsidR="00F31AD0">
        <w:t xml:space="preserve">observations and </w:t>
      </w:r>
      <w:r w:rsidR="00AF1598">
        <w:t xml:space="preserve">in depth interviews </w:t>
      </w:r>
      <w:r w:rsidR="00B35612">
        <w:t>Th</w:t>
      </w:r>
      <w:r w:rsidR="00AF1598">
        <w:t>is</w:t>
      </w:r>
      <w:r w:rsidR="00B35612">
        <w:t xml:space="preserve"> research will also be conducted using observations</w:t>
      </w:r>
      <w:r w:rsidR="00591A1B">
        <w:t>.</w:t>
      </w:r>
      <w:r w:rsidR="00F31AD0">
        <w:t xml:space="preserve"> </w:t>
      </w:r>
      <w:r w:rsidR="00591A1B">
        <w:t>U</w:t>
      </w:r>
      <w:r w:rsidR="00F31AD0">
        <w:t xml:space="preserve">sing this method </w:t>
      </w:r>
      <w:r w:rsidR="00B35612">
        <w:t xml:space="preserve">will </w:t>
      </w:r>
      <w:r w:rsidR="00591A1B">
        <w:t>allow</w:t>
      </w:r>
      <w:r w:rsidR="00B35612">
        <w:t xml:space="preserve"> the opportunity to evidence first-hand experience which will show training and legislation </w:t>
      </w:r>
      <w:r w:rsidR="00591A1B">
        <w:t>with</w:t>
      </w:r>
      <w:r w:rsidR="00B35612">
        <w:t xml:space="preserve">in practice. Observations </w:t>
      </w:r>
      <w:r w:rsidR="00F45937">
        <w:t>provide</w:t>
      </w:r>
      <w:r w:rsidR="00B35612">
        <w:t xml:space="preserve"> the research</w:t>
      </w:r>
      <w:r w:rsidR="00F45937">
        <w:t xml:space="preserve"> with</w:t>
      </w:r>
      <w:r w:rsidR="00B35612">
        <w:t xml:space="preserve"> a more detailed account of the evidence that has been gathered. </w:t>
      </w:r>
      <w:r w:rsidR="00CE2B38">
        <w:t xml:space="preserve">This research will also use government </w:t>
      </w:r>
      <w:r w:rsidR="00CE2B38">
        <w:lastRenderedPageBreak/>
        <w:t xml:space="preserve">statistics to help highlight any areas of the research on a broad scale. These statistics will also be used to help fill in any gaps that have been identified in the research. </w:t>
      </w:r>
    </w:p>
    <w:p w14:paraId="27005928" w14:textId="0F0E9A41" w:rsidR="00930AC6" w:rsidRDefault="00930AC6" w:rsidP="007B56CC">
      <w:pPr>
        <w:spacing w:line="360" w:lineRule="auto"/>
      </w:pPr>
    </w:p>
    <w:p w14:paraId="3E405993" w14:textId="767E8931" w:rsidR="00F2371D" w:rsidRDefault="00F2371D" w:rsidP="007B56CC">
      <w:pPr>
        <w:spacing w:line="360" w:lineRule="auto"/>
      </w:pPr>
      <w:r>
        <w:t xml:space="preserve">The researcher will be using a </w:t>
      </w:r>
      <w:r w:rsidR="00FA0434">
        <w:t>non-probability</w:t>
      </w:r>
      <w:r>
        <w:t xml:space="preserve"> sampling method, this method can be used to highlight specific understanding or under researched areas as apposed to testing the hypothesis (McCombes</w:t>
      </w:r>
      <w:r w:rsidR="008C239B">
        <w:t>, 2019</w:t>
      </w:r>
      <w:r>
        <w:t>)</w:t>
      </w:r>
      <w:r w:rsidR="008C239B">
        <w:t>.</w:t>
      </w:r>
      <w:r>
        <w:t xml:space="preserve"> Although the research</w:t>
      </w:r>
      <w:r w:rsidR="00FA0434">
        <w:t xml:space="preserve"> will be used by</w:t>
      </w:r>
      <w:r>
        <w:t xml:space="preserve"> selecting </w:t>
      </w:r>
      <w:r w:rsidR="00FA0434">
        <w:t>non-random</w:t>
      </w:r>
      <w:r>
        <w:t xml:space="preserve"> </w:t>
      </w:r>
      <w:r w:rsidR="00FA0434">
        <w:t>criteria,</w:t>
      </w:r>
      <w:r>
        <w:t xml:space="preserve"> </w:t>
      </w:r>
      <w:r w:rsidR="00FA0434">
        <w:t>It will involve</w:t>
      </w:r>
      <w:r>
        <w:t xml:space="preserve"> using a type of sample called purposive sampling method. </w:t>
      </w:r>
      <w:r w:rsidR="008C239B">
        <w:t>McCombes (2019)</w:t>
      </w:r>
      <w:r>
        <w:t xml:space="preserve"> explain that the use of this method allows the researcher to explore opinions and gain further knowledge from specific professionals and individuals. It also allows the researcher to gather a range of responses from different samples and compare these to others in the same field (</w:t>
      </w:r>
      <w:r w:rsidR="008C239B">
        <w:t>McCombes, 2019</w:t>
      </w:r>
      <w:r>
        <w:t>)</w:t>
      </w:r>
      <w:r w:rsidR="008C239B">
        <w:t>.</w:t>
      </w:r>
      <w:r>
        <w:t xml:space="preserve"> </w:t>
      </w:r>
    </w:p>
    <w:p w14:paraId="02964B6E" w14:textId="77777777" w:rsidR="00651AD3" w:rsidRDefault="00651AD3" w:rsidP="007B56CC">
      <w:pPr>
        <w:spacing w:line="360" w:lineRule="auto"/>
      </w:pPr>
    </w:p>
    <w:p w14:paraId="2D64C157" w14:textId="14006C2A" w:rsidR="00056E4E" w:rsidRDefault="00056E4E" w:rsidP="007B56CC">
      <w:pPr>
        <w:spacing w:line="360" w:lineRule="auto"/>
      </w:pPr>
      <w:r>
        <w:t xml:space="preserve">The research aims to receive a return rate for the </w:t>
      </w:r>
      <w:r w:rsidR="007422F2">
        <w:t>questionnaires</w:t>
      </w:r>
      <w:r>
        <w:t xml:space="preserve"> of between 25% - 45%</w:t>
      </w:r>
      <w:r w:rsidR="00934926">
        <w:t>,</w:t>
      </w:r>
      <w:r w:rsidR="0072099B">
        <w:t xml:space="preserve"> totalling a return of 40 questionnaires</w:t>
      </w:r>
      <w:r>
        <w:t xml:space="preserve">. </w:t>
      </w:r>
      <w:r w:rsidR="007422F2">
        <w:t>To be able</w:t>
      </w:r>
      <w:r>
        <w:t xml:space="preserve"> to achieve this, the questions are specifically aimed towards the target audience and are no more than 20 questions long. They are designed with time as a </w:t>
      </w:r>
      <w:r w:rsidR="00CE72F3">
        <w:t xml:space="preserve">significant </w:t>
      </w:r>
      <w:r>
        <w:t>factor and are not designed to take any longer than 10</w:t>
      </w:r>
      <w:r w:rsidR="007422F2">
        <w:t xml:space="preserve"> </w:t>
      </w:r>
      <w:r w:rsidR="003A3DC0">
        <w:t>m</w:t>
      </w:r>
      <w:r>
        <w:t>inutes to complete</w:t>
      </w:r>
      <w:r w:rsidR="00B1467A">
        <w:t>.</w:t>
      </w:r>
      <w:r w:rsidR="007422F2">
        <w:t xml:space="preserve"> This is an important aspect for the questionnaire as the research will be hindered if the individuals taking part felt that it was taking too long to complete. This can result in non-accurate results due to boredom and becoming less interested when answering or giving up halfway through and not completing the </w:t>
      </w:r>
      <w:r w:rsidR="0029784E">
        <w:t>questionnaire. (Grace, 2008, p.g 15)</w:t>
      </w:r>
      <w:r w:rsidR="007422F2">
        <w:t>.</w:t>
      </w:r>
      <w:r w:rsidR="00651AD3">
        <w:t xml:space="preserve"> </w:t>
      </w:r>
      <w:r w:rsidR="007422F2">
        <w:t xml:space="preserve"> The questionnaire will be sent to Police officers, Driving Instructors and to members of the public throughout the United Kingdom to support the research aims. </w:t>
      </w:r>
      <w:r w:rsidR="00403BDB">
        <w:t xml:space="preserve"> </w:t>
      </w:r>
    </w:p>
    <w:p w14:paraId="39D030BC" w14:textId="2F3A4397" w:rsidR="00CE72F3" w:rsidRDefault="00CE72F3" w:rsidP="007B56CC">
      <w:pPr>
        <w:spacing w:line="360" w:lineRule="auto"/>
      </w:pPr>
    </w:p>
    <w:p w14:paraId="3BCB19A3" w14:textId="434DF9EC" w:rsidR="00E37408" w:rsidRDefault="00E37408" w:rsidP="007B56CC">
      <w:pPr>
        <w:spacing w:line="360" w:lineRule="auto"/>
      </w:pPr>
      <w:r>
        <w:t>Qualitive research methods would be initially taken out in way of observations</w:t>
      </w:r>
      <w:r w:rsidR="007073B1">
        <w:t xml:space="preserve"> however to record and show my findings graphs will be used. The observations will be carried out over a period of approximately 230 hours but due to conducting these observations whilst working there will be no set amount on how many observations are done during a period of a </w:t>
      </w:r>
      <w:r w:rsidR="00FA0434">
        <w:t>12-hour</w:t>
      </w:r>
      <w:r w:rsidR="007073B1">
        <w:t xml:space="preserve"> shift</w:t>
      </w:r>
      <w:r>
        <w:t xml:space="preserve">. The main reason for this would be the number of calls that are received and the severity of each call. Although I am unable to place a number on the </w:t>
      </w:r>
      <w:r w:rsidR="00FA0434">
        <w:t>number</w:t>
      </w:r>
      <w:r>
        <w:t xml:space="preserve"> of observations conducted the focus will remain on serious collisions with injury or fatal collisions. </w:t>
      </w:r>
    </w:p>
    <w:p w14:paraId="03EA739A" w14:textId="77777777" w:rsidR="00930AC6" w:rsidRDefault="00930AC6" w:rsidP="007B56CC">
      <w:pPr>
        <w:spacing w:line="360" w:lineRule="auto"/>
      </w:pPr>
    </w:p>
    <w:p w14:paraId="31D122C8" w14:textId="546199F6" w:rsidR="00755A32" w:rsidRDefault="00765B57" w:rsidP="007B56CC">
      <w:pPr>
        <w:spacing w:line="360" w:lineRule="auto"/>
      </w:pPr>
      <w:r>
        <w:lastRenderedPageBreak/>
        <w:t>The</w:t>
      </w:r>
      <w:r w:rsidR="00E37408">
        <w:t xml:space="preserve"> observations will be limited to South Wales covering the Rhondda Fach and Rhondda Fawr valley, Bridgend and Swansea. Although due to the time frame it will be impossible to conduct any observations outside of these locations</w:t>
      </w:r>
      <w:r>
        <w:t>.</w:t>
      </w:r>
      <w:r w:rsidR="00E37408">
        <w:t xml:space="preserve"> </w:t>
      </w:r>
      <w:r>
        <w:t>These</w:t>
      </w:r>
      <w:r w:rsidR="00E37408">
        <w:t xml:space="preserve"> locations offer a </w:t>
      </w:r>
      <w:r>
        <w:t>variety</w:t>
      </w:r>
      <w:r w:rsidR="00E37408">
        <w:t xml:space="preserve"> of different </w:t>
      </w:r>
      <w:r>
        <w:t>roads</w:t>
      </w:r>
      <w:r w:rsidR="00E37408">
        <w:t xml:space="preserve"> from city centres, motorways, local </w:t>
      </w:r>
      <w:r w:rsidR="00CF5BAE">
        <w:t>towns,</w:t>
      </w:r>
      <w:r w:rsidR="00E37408">
        <w:t xml:space="preserve"> and mountain roads. Due to being unable to travel further than South Wales I will use government statistics from </w:t>
      </w:r>
      <w:r w:rsidR="00C95FEE">
        <w:t>across</w:t>
      </w:r>
      <w:r w:rsidR="00E37408">
        <w:t xml:space="preserve"> the United Kingdom to help support or argue </w:t>
      </w:r>
      <w:r>
        <w:t>the</w:t>
      </w:r>
      <w:r w:rsidR="00E37408">
        <w:t xml:space="preserve"> research. </w:t>
      </w:r>
    </w:p>
    <w:p w14:paraId="3F5C42FE" w14:textId="77777777" w:rsidR="00930AC6" w:rsidRDefault="00930AC6" w:rsidP="007B56CC">
      <w:pPr>
        <w:spacing w:line="360" w:lineRule="auto"/>
      </w:pPr>
    </w:p>
    <w:p w14:paraId="34C365D9" w14:textId="7474AC2D" w:rsidR="00755A32" w:rsidRDefault="00755A32" w:rsidP="007B56CC">
      <w:pPr>
        <w:spacing w:line="360" w:lineRule="auto"/>
      </w:pPr>
      <w:r>
        <w:t xml:space="preserve">Taking part in in-depth interviews with specialist departments including serious collision investigations were considered as part of the research however due to the time it would take to arrange 8-10 different interviews in the time frame available and commitments from both the researcher and the participant it was found that this would be </w:t>
      </w:r>
      <w:r w:rsidR="00ED5785">
        <w:t>unachievable</w:t>
      </w:r>
      <w:r>
        <w:t>. However</w:t>
      </w:r>
      <w:r w:rsidR="00ED5785">
        <w:t>,</w:t>
      </w:r>
      <w:r>
        <w:t xml:space="preserve"> during the observations</w:t>
      </w:r>
      <w:r w:rsidR="00ED5785">
        <w:t>,</w:t>
      </w:r>
      <w:r>
        <w:t xml:space="preserve"> the research will </w:t>
      </w:r>
      <w:r w:rsidR="00E748E9">
        <w:t>focus approximately 50 hours working</w:t>
      </w:r>
      <w:r w:rsidR="002757FC">
        <w:t xml:space="preserve"> and observing</w:t>
      </w:r>
      <w:r w:rsidR="00E748E9">
        <w:t xml:space="preserve"> within these specialist departments, therefore being able to provide </w:t>
      </w:r>
      <w:r w:rsidR="00ED5785">
        <w:t>first-hand</w:t>
      </w:r>
      <w:r w:rsidR="00E748E9">
        <w:t xml:space="preserve"> information</w:t>
      </w:r>
      <w:r w:rsidR="00620368">
        <w:t xml:space="preserve"> to assist with the research</w:t>
      </w:r>
      <w:r w:rsidR="00E748E9">
        <w:t xml:space="preserve">. </w:t>
      </w:r>
      <w:r>
        <w:t xml:space="preserve"> </w:t>
      </w:r>
    </w:p>
    <w:p w14:paraId="3AFE35E8" w14:textId="77777777" w:rsidR="00930AC6" w:rsidRDefault="00930AC6" w:rsidP="007B56CC">
      <w:pPr>
        <w:spacing w:line="360" w:lineRule="auto"/>
      </w:pPr>
    </w:p>
    <w:p w14:paraId="4A9EB690" w14:textId="7967C9EC" w:rsidR="00904741" w:rsidRDefault="002757FC" w:rsidP="007B56CC">
      <w:pPr>
        <w:spacing w:line="360" w:lineRule="auto"/>
      </w:pPr>
      <w:r>
        <w:t>Once the questionnaires have been completed by the relevant participants</w:t>
      </w:r>
      <w:r w:rsidR="00B977B7">
        <w:t>,</w:t>
      </w:r>
      <w:r>
        <w:t xml:space="preserve"> the data will be summarised </w:t>
      </w:r>
      <w:r w:rsidR="00E14311">
        <w:t>and</w:t>
      </w:r>
      <w:r>
        <w:t xml:space="preserve"> calculate</w:t>
      </w:r>
      <w:r w:rsidR="00E14311">
        <w:t>d</w:t>
      </w:r>
      <w:r>
        <w:t xml:space="preserve"> </w:t>
      </w:r>
      <w:r w:rsidR="00E14311">
        <w:t xml:space="preserve">to recognise </w:t>
      </w:r>
      <w:r>
        <w:t xml:space="preserve">popular similarities and be able to identify the middle ground. </w:t>
      </w:r>
      <w:r w:rsidR="00B977B7">
        <w:t>Thematic analysis involves the process of identifying themes in qualitive responses and analysing them to interpret common factors (cited guest et al, 2013, p.g13).Using this process of analysis, t</w:t>
      </w:r>
      <w:r>
        <w:t xml:space="preserve">he information will be reviewed so that the most popular answer and </w:t>
      </w:r>
      <w:r w:rsidR="00E14311">
        <w:t>responses</w:t>
      </w:r>
      <w:r>
        <w:t xml:space="preserve"> can be identified, whether this supports or argue the proposal. To be able to view the information it will be placed into graphs, charts</w:t>
      </w:r>
      <w:r w:rsidR="00E14311">
        <w:t>,</w:t>
      </w:r>
      <w:r>
        <w:t xml:space="preserve"> and tables so all the evidence is collated and </w:t>
      </w:r>
      <w:r w:rsidR="00E14311">
        <w:t>combined</w:t>
      </w:r>
      <w:r>
        <w:t xml:space="preserve">. This will </w:t>
      </w:r>
      <w:r w:rsidR="00E14311">
        <w:t>ensure that it is easily read and understood by the reader</w:t>
      </w:r>
      <w:r>
        <w:t xml:space="preserve">.  </w:t>
      </w:r>
    </w:p>
    <w:p w14:paraId="13D2D93C" w14:textId="77777777" w:rsidR="00930AC6" w:rsidRDefault="00930AC6" w:rsidP="007B56CC">
      <w:pPr>
        <w:spacing w:line="360" w:lineRule="auto"/>
      </w:pPr>
    </w:p>
    <w:p w14:paraId="5FB5DF5D" w14:textId="77777777" w:rsidR="0089122D" w:rsidRDefault="0089122D" w:rsidP="007B56CC">
      <w:pPr>
        <w:spacing w:line="360" w:lineRule="auto"/>
      </w:pPr>
    </w:p>
    <w:p w14:paraId="61A94E6E" w14:textId="30B689E4" w:rsidR="005D163A" w:rsidRDefault="0089122D" w:rsidP="007B56CC">
      <w:pPr>
        <w:spacing w:line="360" w:lineRule="auto"/>
      </w:pPr>
      <w:r>
        <w:t xml:space="preserve">Thematic analysis is the process that allows researchers to examine qualitative </w:t>
      </w:r>
      <w:r w:rsidR="00F34E2D">
        <w:t>data. It allows you to find common themes patterns and responses (Caulfield, 2019).</w:t>
      </w:r>
      <w:r>
        <w:t xml:space="preserve"> </w:t>
      </w:r>
      <w:r w:rsidR="00904741">
        <w:t xml:space="preserve"> The results of the observations will be demonstrated by use of pie charts and line graphs, it will show the evidence relating to time of the day, weather conditions, type of vehicle, road travelled on, speed</w:t>
      </w:r>
      <w:r w:rsidR="002C38CE">
        <w:t>, age of driver</w:t>
      </w:r>
      <w:r w:rsidR="00904741">
        <w:t xml:space="preserve"> and number of vehicles involved. This data will then be compared and </w:t>
      </w:r>
      <w:r w:rsidR="002C38CE">
        <w:t>analysed</w:t>
      </w:r>
      <w:r w:rsidR="00904741">
        <w:t xml:space="preserve"> with other information collected from the completed questionnaires and other statistics from government websites to identify any </w:t>
      </w:r>
      <w:r w:rsidR="00904741">
        <w:lastRenderedPageBreak/>
        <w:t xml:space="preserve">similarities. It will then be reviewed to identify if the information collected will support or argue the proposal. </w:t>
      </w:r>
    </w:p>
    <w:p w14:paraId="4BE8FE23" w14:textId="77777777" w:rsidR="00930AC6" w:rsidRDefault="00930AC6" w:rsidP="007B56CC">
      <w:pPr>
        <w:spacing w:line="360" w:lineRule="auto"/>
      </w:pPr>
    </w:p>
    <w:p w14:paraId="3C12E6A8" w14:textId="16958D1F" w:rsidR="004D2ED1" w:rsidRDefault="005D163A" w:rsidP="007B56CC">
      <w:pPr>
        <w:spacing w:line="360" w:lineRule="auto"/>
      </w:pPr>
      <w:r>
        <w:t xml:space="preserve">There are </w:t>
      </w:r>
      <w:r w:rsidR="001124E4">
        <w:t>several</w:t>
      </w:r>
      <w:r>
        <w:t xml:space="preserve"> limitations and problems to this research that have been identified whilst it has been carried out. This research covers a huge geographical scale which covers the whole of the UK</w:t>
      </w:r>
      <w:r w:rsidR="0084671A">
        <w:t>. This has made it hard for any observations to be carried out and gain any vital evidence in England and Scotland due to the distance. Due to the current guidelines surrounding the Covid 19 Pandemic and how England, Wales and Scotland had differed rules,</w:t>
      </w:r>
      <w:r w:rsidR="004D2ED1">
        <w:t xml:space="preserve"> </w:t>
      </w:r>
      <w:r w:rsidR="0084671A">
        <w:t xml:space="preserve">the results may be hindered due to the amount of time people had off work, this might effect the number </w:t>
      </w:r>
      <w:r w:rsidR="004D2ED1">
        <w:t>o</w:t>
      </w:r>
      <w:r w:rsidR="0084671A">
        <w:t xml:space="preserve">f surveys returned from driving instructors. Although police officers and key workers were able to still attend work, the </w:t>
      </w:r>
      <w:r w:rsidR="007D64CC">
        <w:t>number</w:t>
      </w:r>
      <w:r w:rsidR="0084671A">
        <w:t xml:space="preserve"> of vehicles that were using the roads from March 2020 until when Lockdown was lifted had significantly reduced</w:t>
      </w:r>
      <w:r w:rsidR="008A1949">
        <w:t xml:space="preserve"> (De Vos, 2020).</w:t>
      </w:r>
    </w:p>
    <w:p w14:paraId="3EDA0958" w14:textId="77777777" w:rsidR="00930AC6" w:rsidRDefault="00930AC6" w:rsidP="007B56CC">
      <w:pPr>
        <w:spacing w:line="360" w:lineRule="auto"/>
      </w:pPr>
    </w:p>
    <w:p w14:paraId="524B25EE" w14:textId="3BAF4901" w:rsidR="004D2ED1" w:rsidRDefault="004D2ED1" w:rsidP="007B56CC">
      <w:pPr>
        <w:spacing w:line="360" w:lineRule="auto"/>
      </w:pPr>
      <w:r>
        <w:t xml:space="preserve">Although the research will contain </w:t>
      </w:r>
      <w:r w:rsidR="004829D8">
        <w:t>approximately</w:t>
      </w:r>
      <w:r>
        <w:t xml:space="preserve"> 230 hours of observations, these observations will be conducted whilst working, the </w:t>
      </w:r>
      <w:r w:rsidR="002E244F">
        <w:t>number</w:t>
      </w:r>
      <w:r>
        <w:t xml:space="preserve"> of results will only depend on the daily occurrences and </w:t>
      </w:r>
      <w:r w:rsidR="001124E4">
        <w:t>nothing will</w:t>
      </w:r>
      <w:r>
        <w:t xml:space="preserve"> be set. </w:t>
      </w:r>
      <w:r w:rsidR="00790832">
        <w:t xml:space="preserve">By using government </w:t>
      </w:r>
      <w:r w:rsidR="002E244F">
        <w:t>statistics,</w:t>
      </w:r>
      <w:r w:rsidR="00790832">
        <w:t xml:space="preserve"> they might not be completely up to date. The figures continue to change and might not show accurate results and show a true reflection because of the Covid </w:t>
      </w:r>
      <w:r w:rsidR="007B56CC">
        <w:t xml:space="preserve">19 </w:t>
      </w:r>
      <w:r w:rsidR="00790832">
        <w:t>Pandemic</w:t>
      </w:r>
      <w:r w:rsidR="007B56CC">
        <w:t>.</w:t>
      </w:r>
    </w:p>
    <w:p w14:paraId="2E9AF07A" w14:textId="0518B417" w:rsidR="002C38CE" w:rsidRDefault="002C38CE"/>
    <w:p w14:paraId="1FC18B8F" w14:textId="3CDD8B36" w:rsidR="001124E4" w:rsidRDefault="001124E4">
      <w:r>
        <w:t>Word Count 14</w:t>
      </w:r>
      <w:r w:rsidR="00FA0434">
        <w:t>09.</w:t>
      </w:r>
    </w:p>
    <w:p w14:paraId="01FE58E6" w14:textId="2E51CF3A" w:rsidR="00DB1327" w:rsidRDefault="00DB1327"/>
    <w:p w14:paraId="1387A09E" w14:textId="3BCDB19E" w:rsidR="007B56CC" w:rsidRPr="007B56CC" w:rsidRDefault="007B56CC">
      <w:r>
        <w:rPr>
          <w:b/>
          <w:bCs/>
          <w:u w:val="single"/>
        </w:rPr>
        <w:t>Bibliography</w:t>
      </w:r>
    </w:p>
    <w:p w14:paraId="7C8B2C93" w14:textId="77777777" w:rsidR="00DB1327" w:rsidRDefault="00DB1327"/>
    <w:p w14:paraId="28C30A80" w14:textId="77777777" w:rsidR="00FA0434" w:rsidRDefault="00FA0434" w:rsidP="00160A8F">
      <w:r>
        <w:t xml:space="preserve">Caulfield,J (2019). </w:t>
      </w:r>
      <w:r>
        <w:rPr>
          <w:i/>
          <w:iCs/>
        </w:rPr>
        <w:t>How to do Thematic Analysis: A Step-by-Step Guide and Examples.</w:t>
      </w:r>
      <w:r>
        <w:t xml:space="preserve"> Available at: </w:t>
      </w:r>
      <w:hyperlink r:id="rId6" w:history="1">
        <w:r w:rsidRPr="00F0353C">
          <w:rPr>
            <w:rStyle w:val="Hyperlink"/>
          </w:rPr>
          <w:t>https://www.scribr.com/methodology/thematic-anaylsis/</w:t>
        </w:r>
      </w:hyperlink>
      <w:r>
        <w:t xml:space="preserve"> (Accessed: 1</w:t>
      </w:r>
      <w:r w:rsidRPr="00F34E2D">
        <w:rPr>
          <w:vertAlign w:val="superscript"/>
        </w:rPr>
        <w:t>st</w:t>
      </w:r>
      <w:r>
        <w:t xml:space="preserve"> March 2022).</w:t>
      </w:r>
    </w:p>
    <w:p w14:paraId="5D769EF3" w14:textId="77777777" w:rsidR="00FA0434" w:rsidRDefault="00FA0434" w:rsidP="00160A8F">
      <w:r>
        <w:t>De Vos, J (2020) ‘</w:t>
      </w:r>
      <w:r w:rsidRPr="008A1949">
        <w:t>The effect of Covid-19 and subsequent social distancing on travel behaviour’</w:t>
      </w:r>
      <w:r>
        <w:rPr>
          <w:i/>
          <w:iCs/>
        </w:rPr>
        <w:t xml:space="preserve"> Transport Research Interdisciplinary Perspectives. </w:t>
      </w:r>
      <w:r>
        <w:t>Vol 5. (Accessed: 1</w:t>
      </w:r>
      <w:r w:rsidRPr="008A1949">
        <w:rPr>
          <w:vertAlign w:val="superscript"/>
        </w:rPr>
        <w:t>st</w:t>
      </w:r>
      <w:r>
        <w:t xml:space="preserve"> March 2022). </w:t>
      </w:r>
      <w:hyperlink r:id="rId7" w:history="1">
        <w:r w:rsidRPr="001C5B6E">
          <w:rPr>
            <w:rStyle w:val="Hyperlink"/>
          </w:rPr>
          <w:t>https://doi.org/10.1016/j.trip.2020.100121</w:t>
        </w:r>
      </w:hyperlink>
      <w:r w:rsidRPr="008A1949">
        <w:t>.</w:t>
      </w:r>
    </w:p>
    <w:p w14:paraId="2ABCB0F0" w14:textId="77777777" w:rsidR="00FA0434" w:rsidRPr="00A30262" w:rsidRDefault="00FA0434" w:rsidP="00160A8F">
      <w:r>
        <w:t xml:space="preserve">Gov.uk (2022) </w:t>
      </w:r>
      <w:r>
        <w:rPr>
          <w:i/>
        </w:rPr>
        <w:t>The Highway Cose:8 changes you need to know from 29 January 2022.</w:t>
      </w:r>
      <w:r>
        <w:t xml:space="preserve"> Available at: </w:t>
      </w:r>
      <w:hyperlink r:id="rId8" w:history="1">
        <w:r w:rsidRPr="000F66DA">
          <w:rPr>
            <w:rStyle w:val="Hyperlink"/>
          </w:rPr>
          <w:t>http://www.gov.uk?governmemnt/news/the-highway-code-8changes-you-need-to-know-from-29-january-2022</w:t>
        </w:r>
      </w:hyperlink>
      <w:r>
        <w:t xml:space="preserve"> (Accessed: 21</w:t>
      </w:r>
      <w:r w:rsidRPr="00A30262">
        <w:rPr>
          <w:vertAlign w:val="superscript"/>
        </w:rPr>
        <w:t>st</w:t>
      </w:r>
      <w:r>
        <w:t xml:space="preserve"> February 2022). </w:t>
      </w:r>
    </w:p>
    <w:p w14:paraId="23DCA6CE" w14:textId="77777777" w:rsidR="00FA0434" w:rsidRDefault="00FA0434" w:rsidP="00160A8F">
      <w:r>
        <w:t xml:space="preserve">Grace, I. (2008) </w:t>
      </w:r>
      <w:r>
        <w:rPr>
          <w:i/>
          <w:iCs/>
        </w:rPr>
        <w:t>A questionnaire design; how to plan, structure and write survey material for effective market research.</w:t>
      </w:r>
      <w:r>
        <w:t xml:space="preserve"> 2</w:t>
      </w:r>
      <w:r w:rsidRPr="00B1467A">
        <w:rPr>
          <w:vertAlign w:val="superscript"/>
        </w:rPr>
        <w:t>nd</w:t>
      </w:r>
      <w:r>
        <w:t xml:space="preserve"> Kogan Page LTD:United Kingdom</w:t>
      </w:r>
    </w:p>
    <w:p w14:paraId="62F7E87A" w14:textId="77777777" w:rsidR="00FA0434" w:rsidRDefault="00FA0434" w:rsidP="00160A8F">
      <w:r>
        <w:lastRenderedPageBreak/>
        <w:t xml:space="preserve">Grand Canon University (2022) </w:t>
      </w:r>
      <w:r>
        <w:rPr>
          <w:i/>
          <w:iCs/>
        </w:rPr>
        <w:t xml:space="preserve">Why is Quantitative Research Important? </w:t>
      </w:r>
      <w:r>
        <w:t xml:space="preserve">Available at: </w:t>
      </w:r>
      <w:hyperlink r:id="rId9" w:history="1">
        <w:r w:rsidRPr="00230366">
          <w:rPr>
            <w:rStyle w:val="Hyperlink"/>
          </w:rPr>
          <w:t>https://www.gcu.edu/blog/doctoral-journey/why-quantitative-research-important</w:t>
        </w:r>
      </w:hyperlink>
      <w:r>
        <w:t xml:space="preserve"> (Accessed: 27</w:t>
      </w:r>
      <w:r w:rsidRPr="003B4706">
        <w:rPr>
          <w:vertAlign w:val="superscript"/>
        </w:rPr>
        <w:t>th</w:t>
      </w:r>
      <w:r>
        <w:t xml:space="preserve"> February 2022).</w:t>
      </w:r>
    </w:p>
    <w:p w14:paraId="5B9E80A3" w14:textId="77777777" w:rsidR="00FA0434" w:rsidRPr="00B977B7" w:rsidRDefault="00FA0434" w:rsidP="00160A8F">
      <w:r>
        <w:t xml:space="preserve">Guest, G. et al. (2013). </w:t>
      </w:r>
      <w:r>
        <w:rPr>
          <w:i/>
          <w:iCs/>
        </w:rPr>
        <w:t>Collecting qualitative data: A field manuel for applied research.</w:t>
      </w:r>
      <w:r>
        <w:t xml:space="preserve"> Sage Publications: United Kingdom. </w:t>
      </w:r>
    </w:p>
    <w:p w14:paraId="6AB9D1C4" w14:textId="77777777" w:rsidR="00FA0434" w:rsidRDefault="00FA0434" w:rsidP="00160A8F">
      <w:r>
        <w:t xml:space="preserve">Hennick,M.  et al. (2020). </w:t>
      </w:r>
      <w:r>
        <w:rPr>
          <w:i/>
          <w:iCs/>
        </w:rPr>
        <w:t xml:space="preserve">Qualitative Research Methods. </w:t>
      </w:r>
      <w:r>
        <w:t>2</w:t>
      </w:r>
      <w:r w:rsidRPr="0064489D">
        <w:rPr>
          <w:vertAlign w:val="superscript"/>
        </w:rPr>
        <w:t>nd</w:t>
      </w:r>
      <w:r>
        <w:t xml:space="preserve"> Ed. London:Sage Publications.</w:t>
      </w:r>
    </w:p>
    <w:p w14:paraId="75B14343" w14:textId="77777777" w:rsidR="00FA0434" w:rsidRDefault="00FA0434" w:rsidP="00160A8F">
      <w:r>
        <w:t xml:space="preserve">McCombes, S (2019) </w:t>
      </w:r>
      <w:r>
        <w:rPr>
          <w:i/>
          <w:iCs/>
        </w:rPr>
        <w:t xml:space="preserve">Sampling Methods: Types and Techniques Explained. </w:t>
      </w:r>
      <w:r>
        <w:t xml:space="preserve">Available at: </w:t>
      </w:r>
      <w:hyperlink r:id="rId10" w:history="1">
        <w:r w:rsidRPr="001C5B6E">
          <w:rPr>
            <w:rStyle w:val="Hyperlink"/>
          </w:rPr>
          <w:t>http://www.scribr.com/methodologysampling-methods/</w:t>
        </w:r>
      </w:hyperlink>
      <w:r>
        <w:t xml:space="preserve"> (Accessed:1</w:t>
      </w:r>
      <w:r w:rsidRPr="008C239B">
        <w:rPr>
          <w:vertAlign w:val="superscript"/>
        </w:rPr>
        <w:t>st</w:t>
      </w:r>
      <w:r>
        <w:t xml:space="preserve"> March 2022).</w:t>
      </w:r>
    </w:p>
    <w:p w14:paraId="2C6E533B" w14:textId="77777777" w:rsidR="00FA0434" w:rsidRDefault="00FA0434" w:rsidP="00160A8F">
      <w:r>
        <w:t xml:space="preserve">UK Parliament (2021). </w:t>
      </w:r>
      <w:r>
        <w:rPr>
          <w:i/>
        </w:rPr>
        <w:t>Research Impact on Policy.</w:t>
      </w:r>
      <w:r>
        <w:t xml:space="preserve"> Available at: </w:t>
      </w:r>
      <w:hyperlink r:id="rId11" w:history="1">
        <w:r w:rsidRPr="000F66DA">
          <w:rPr>
            <w:rStyle w:val="Hyperlink"/>
          </w:rPr>
          <w:t>https://www.parliament.uk/globalassets/assets/teams/post/research_impact_on_policy_briefing_document_june21.pdf</w:t>
        </w:r>
      </w:hyperlink>
      <w:r>
        <w:t xml:space="preserve"> (Accessed:21</w:t>
      </w:r>
      <w:r w:rsidRPr="00A30262">
        <w:rPr>
          <w:vertAlign w:val="superscript"/>
        </w:rPr>
        <w:t>st</w:t>
      </w:r>
      <w:r>
        <w:t xml:space="preserve"> February 2021).</w:t>
      </w:r>
    </w:p>
    <w:p w14:paraId="1F7BDBDF" w14:textId="77777777" w:rsidR="00FA0434" w:rsidRDefault="00FA0434" w:rsidP="00160A8F">
      <w:r>
        <w:t xml:space="preserve">University of London (n.d) </w:t>
      </w:r>
      <w:r>
        <w:rPr>
          <w:i/>
        </w:rPr>
        <w:t>Introduction to Research: Why Research? The role of Information.</w:t>
      </w:r>
      <w:r>
        <w:t xml:space="preserve"> Available at: </w:t>
      </w:r>
      <w:hyperlink r:id="rId12" w:history="1">
        <w:r w:rsidRPr="000F66DA">
          <w:rPr>
            <w:rStyle w:val="Hyperlink"/>
          </w:rPr>
          <w:t>http://www.soas.ac.uk/cedep-demos/000_P506_RM_3736-Demo/unit1/page_15.htm</w:t>
        </w:r>
      </w:hyperlink>
      <w:r>
        <w:t xml:space="preserve"> (Accessed: 21</w:t>
      </w:r>
      <w:r w:rsidRPr="000E37F5">
        <w:rPr>
          <w:vertAlign w:val="superscript"/>
        </w:rPr>
        <w:t>st</w:t>
      </w:r>
      <w:r>
        <w:t xml:space="preserve"> February 2022).</w:t>
      </w:r>
    </w:p>
    <w:p w14:paraId="5DE6191F" w14:textId="77777777" w:rsidR="00160A8F" w:rsidRDefault="00160A8F"/>
    <w:p w14:paraId="44BD2A12" w14:textId="2803CAC9" w:rsidR="00994B28" w:rsidRDefault="00994B28"/>
    <w:p w14:paraId="3487371E" w14:textId="77777777" w:rsidR="00994B28" w:rsidRPr="0064489D" w:rsidRDefault="00994B28"/>
    <w:p w14:paraId="0E23B865" w14:textId="77777777" w:rsidR="0064489D" w:rsidRPr="009872EE" w:rsidRDefault="0064489D"/>
    <w:p w14:paraId="0515534D" w14:textId="41657EDB" w:rsidR="001B7FF8" w:rsidRDefault="001B7FF8"/>
    <w:p w14:paraId="1E296101" w14:textId="77777777" w:rsidR="001B7FF8" w:rsidRDefault="001B7FF8"/>
    <w:sectPr w:rsidR="001B7FF8" w:rsidSect="00F41C8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22184" w14:textId="77777777" w:rsidR="00F41C8E" w:rsidRDefault="00F41C8E" w:rsidP="00F41C8E">
      <w:pPr>
        <w:spacing w:after="0" w:line="240" w:lineRule="auto"/>
      </w:pPr>
      <w:r>
        <w:separator/>
      </w:r>
    </w:p>
  </w:endnote>
  <w:endnote w:type="continuationSeparator" w:id="0">
    <w:p w14:paraId="479C75C8" w14:textId="77777777" w:rsidR="00F41C8E" w:rsidRDefault="00F41C8E" w:rsidP="00F4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49229" w14:textId="77777777" w:rsidR="00604026" w:rsidRDefault="00604026" w:rsidP="00604026">
    <w:pPr>
      <w:pStyle w:val="Footer"/>
      <w:rPr>
        <w:color w:val="000000"/>
        <w:sz w:val="17"/>
      </w:rPr>
    </w:pPr>
    <w:bookmarkStart w:id="2" w:name="TITUS1FooterEvenPages"/>
    <w:r w:rsidRPr="00604026">
      <w:rPr>
        <w:color w:val="000000"/>
        <w:sz w:val="17"/>
      </w:rPr>
      <w:t> </w:t>
    </w:r>
  </w:p>
  <w:bookmarkEnd w:id="2"/>
  <w:p w14:paraId="5007ECDC" w14:textId="77777777" w:rsidR="00604026" w:rsidRDefault="00604026" w:rsidP="00604026">
    <w:pPr>
      <w:pStyle w:val="Footer"/>
    </w:pPr>
  </w:p>
  <w:p w14:paraId="5B169614" w14:textId="77777777" w:rsidR="00F41C8E" w:rsidRDefault="00F41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3423" w14:textId="77777777" w:rsidR="00F41C8E" w:rsidRDefault="00604026" w:rsidP="00604026">
    <w:pPr>
      <w:pStyle w:val="Footer"/>
      <w:rPr>
        <w:color w:val="000000"/>
        <w:sz w:val="17"/>
      </w:rPr>
    </w:pPr>
    <w:bookmarkStart w:id="3" w:name="TITUS1FooterPrimary"/>
    <w:r>
      <w:rPr>
        <w:color w:val="000000"/>
        <w:sz w:val="17"/>
      </w:rPr>
      <w:t> </w:t>
    </w:r>
  </w:p>
  <w:bookmarkEnd w:id="3"/>
  <w:p w14:paraId="649F1B59" w14:textId="77777777" w:rsidR="00F41C8E" w:rsidRDefault="00F41C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56E2" w14:textId="77777777" w:rsidR="00F41C8E" w:rsidRDefault="00604026" w:rsidP="00604026">
    <w:pPr>
      <w:pStyle w:val="Footer"/>
      <w:rPr>
        <w:color w:val="000000"/>
        <w:sz w:val="17"/>
      </w:rPr>
    </w:pPr>
    <w:bookmarkStart w:id="5" w:name="TITUS1FooterFirstPage"/>
    <w:r>
      <w:rPr>
        <w:color w:val="000000"/>
        <w:sz w:val="17"/>
      </w:rPr>
      <w:t> </w:t>
    </w:r>
  </w:p>
  <w:bookmarkEnd w:id="5"/>
  <w:p w14:paraId="12E9FB7D" w14:textId="77777777" w:rsidR="00F41C8E" w:rsidRDefault="00F4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B2766" w14:textId="77777777" w:rsidR="00F41C8E" w:rsidRDefault="00F41C8E" w:rsidP="00F41C8E">
      <w:pPr>
        <w:spacing w:after="0" w:line="240" w:lineRule="auto"/>
      </w:pPr>
      <w:r>
        <w:separator/>
      </w:r>
    </w:p>
  </w:footnote>
  <w:footnote w:type="continuationSeparator" w:id="0">
    <w:p w14:paraId="5A88A085" w14:textId="77777777" w:rsidR="00F41C8E" w:rsidRDefault="00F41C8E" w:rsidP="00F41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70C5" w14:textId="77777777" w:rsidR="00604026" w:rsidRDefault="00604026" w:rsidP="00604026">
    <w:pPr>
      <w:pStyle w:val="Header"/>
      <w:rPr>
        <w:color w:val="000000"/>
        <w:sz w:val="17"/>
      </w:rPr>
    </w:pPr>
    <w:bookmarkStart w:id="0" w:name="TITUS1HeaderEvenPages"/>
    <w:r w:rsidRPr="00604026">
      <w:rPr>
        <w:color w:val="000000"/>
        <w:sz w:val="17"/>
      </w:rPr>
      <w:t> </w:t>
    </w:r>
  </w:p>
  <w:bookmarkEnd w:id="0"/>
  <w:p w14:paraId="4A2E2908" w14:textId="77777777" w:rsidR="00604026" w:rsidRDefault="00604026" w:rsidP="00604026">
    <w:pPr>
      <w:pStyle w:val="Header"/>
    </w:pPr>
  </w:p>
  <w:p w14:paraId="67E8EE39" w14:textId="77777777" w:rsidR="00F41C8E" w:rsidRDefault="00F41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EDFA" w14:textId="77777777" w:rsidR="00F41C8E" w:rsidRDefault="00604026" w:rsidP="00604026">
    <w:pPr>
      <w:pStyle w:val="Header"/>
      <w:rPr>
        <w:color w:val="000000"/>
        <w:sz w:val="17"/>
      </w:rPr>
    </w:pPr>
    <w:bookmarkStart w:id="1" w:name="TITUS1HeaderPrimary"/>
    <w:r>
      <w:rPr>
        <w:color w:val="000000"/>
        <w:sz w:val="17"/>
      </w:rPr>
      <w:t> </w:t>
    </w:r>
  </w:p>
  <w:bookmarkEnd w:id="1"/>
  <w:p w14:paraId="740172F3" w14:textId="77777777" w:rsidR="00F41C8E" w:rsidRDefault="00F41C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BAF6D" w14:textId="77777777" w:rsidR="00F41C8E" w:rsidRDefault="00604026" w:rsidP="00604026">
    <w:pPr>
      <w:pStyle w:val="Header"/>
      <w:rPr>
        <w:color w:val="000000"/>
        <w:sz w:val="17"/>
      </w:rPr>
    </w:pPr>
    <w:bookmarkStart w:id="4" w:name="TITUS1HeaderFirstPage"/>
    <w:r>
      <w:rPr>
        <w:color w:val="000000"/>
        <w:sz w:val="17"/>
      </w:rPr>
      <w:t> </w:t>
    </w:r>
  </w:p>
  <w:bookmarkEnd w:id="4"/>
  <w:p w14:paraId="1F25DDB7" w14:textId="77777777" w:rsidR="00F41C8E" w:rsidRDefault="00F41C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FF8"/>
    <w:rsid w:val="00052839"/>
    <w:rsid w:val="000540AD"/>
    <w:rsid w:val="00056E4E"/>
    <w:rsid w:val="000E37F5"/>
    <w:rsid w:val="001124E4"/>
    <w:rsid w:val="00113A4D"/>
    <w:rsid w:val="00160A8F"/>
    <w:rsid w:val="001B7FF8"/>
    <w:rsid w:val="002757FC"/>
    <w:rsid w:val="002825B2"/>
    <w:rsid w:val="0029784E"/>
    <w:rsid w:val="002C38CE"/>
    <w:rsid w:val="002E244F"/>
    <w:rsid w:val="00335CB6"/>
    <w:rsid w:val="003A3DC0"/>
    <w:rsid w:val="003B4706"/>
    <w:rsid w:val="00403BDB"/>
    <w:rsid w:val="00460AB1"/>
    <w:rsid w:val="004829D8"/>
    <w:rsid w:val="00487B84"/>
    <w:rsid w:val="004D2ED1"/>
    <w:rsid w:val="005003A7"/>
    <w:rsid w:val="00562A25"/>
    <w:rsid w:val="00591A1B"/>
    <w:rsid w:val="005A559C"/>
    <w:rsid w:val="005C2301"/>
    <w:rsid w:val="005C4613"/>
    <w:rsid w:val="005D163A"/>
    <w:rsid w:val="00604026"/>
    <w:rsid w:val="00620368"/>
    <w:rsid w:val="0063197B"/>
    <w:rsid w:val="0064489D"/>
    <w:rsid w:val="00651AD3"/>
    <w:rsid w:val="006E6CB0"/>
    <w:rsid w:val="007073B1"/>
    <w:rsid w:val="0072099B"/>
    <w:rsid w:val="00725BE9"/>
    <w:rsid w:val="007422F2"/>
    <w:rsid w:val="00755A32"/>
    <w:rsid w:val="00765B57"/>
    <w:rsid w:val="00790832"/>
    <w:rsid w:val="007B56CC"/>
    <w:rsid w:val="007C7FB7"/>
    <w:rsid w:val="007D64CC"/>
    <w:rsid w:val="008159F9"/>
    <w:rsid w:val="0084671A"/>
    <w:rsid w:val="0089122D"/>
    <w:rsid w:val="008A1949"/>
    <w:rsid w:val="008B5E7E"/>
    <w:rsid w:val="008C2342"/>
    <w:rsid w:val="008C239B"/>
    <w:rsid w:val="00904741"/>
    <w:rsid w:val="00930AC6"/>
    <w:rsid w:val="00934926"/>
    <w:rsid w:val="009872EE"/>
    <w:rsid w:val="00994B28"/>
    <w:rsid w:val="009C449E"/>
    <w:rsid w:val="00A30262"/>
    <w:rsid w:val="00AF1598"/>
    <w:rsid w:val="00B1467A"/>
    <w:rsid w:val="00B35612"/>
    <w:rsid w:val="00B8386D"/>
    <w:rsid w:val="00B977B7"/>
    <w:rsid w:val="00C95FEE"/>
    <w:rsid w:val="00CB1493"/>
    <w:rsid w:val="00CB46CC"/>
    <w:rsid w:val="00CE073B"/>
    <w:rsid w:val="00CE2B38"/>
    <w:rsid w:val="00CE72F3"/>
    <w:rsid w:val="00CF5BAE"/>
    <w:rsid w:val="00D44A2D"/>
    <w:rsid w:val="00D83212"/>
    <w:rsid w:val="00DB1327"/>
    <w:rsid w:val="00DF514B"/>
    <w:rsid w:val="00E14311"/>
    <w:rsid w:val="00E37408"/>
    <w:rsid w:val="00E6108C"/>
    <w:rsid w:val="00E748E9"/>
    <w:rsid w:val="00ED5785"/>
    <w:rsid w:val="00ED613F"/>
    <w:rsid w:val="00F2371D"/>
    <w:rsid w:val="00F31AD0"/>
    <w:rsid w:val="00F34E2D"/>
    <w:rsid w:val="00F41C8E"/>
    <w:rsid w:val="00F45937"/>
    <w:rsid w:val="00FA0434"/>
    <w:rsid w:val="00FD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C6850E8"/>
  <w15:chartTrackingRefBased/>
  <w15:docId w15:val="{1579C9B6-213A-4CD7-AEC9-DE60594B6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03A7"/>
    <w:rPr>
      <w:color w:val="0000FF"/>
      <w:u w:val="single"/>
    </w:rPr>
  </w:style>
  <w:style w:type="paragraph" w:styleId="Header">
    <w:name w:val="header"/>
    <w:basedOn w:val="Normal"/>
    <w:link w:val="HeaderChar"/>
    <w:uiPriority w:val="99"/>
    <w:unhideWhenUsed/>
    <w:rsid w:val="00F41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C8E"/>
  </w:style>
  <w:style w:type="paragraph" w:styleId="Footer">
    <w:name w:val="footer"/>
    <w:basedOn w:val="Normal"/>
    <w:link w:val="FooterChar"/>
    <w:uiPriority w:val="99"/>
    <w:unhideWhenUsed/>
    <w:rsid w:val="00F41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C8E"/>
  </w:style>
  <w:style w:type="character" w:styleId="UnresolvedMention">
    <w:name w:val="Unresolved Mention"/>
    <w:basedOn w:val="DefaultParagraphFont"/>
    <w:uiPriority w:val="99"/>
    <w:semiHidden/>
    <w:unhideWhenUsed/>
    <w:rsid w:val="003B4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mnt/news/the-highway-code-8changes-you-need-to-know-from-29-january-202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doi.org/10.1016/j.trip.2020.100121" TargetMode="External"/><Relationship Id="rId12" Type="http://schemas.openxmlformats.org/officeDocument/2006/relationships/hyperlink" Target="http://www.soas.ac.uk/cedep-demos/000_P506_RM_3736-Demo/unit1/page_15.htm"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cribr.com/methodology/thematic-anaylsis/" TargetMode="External"/><Relationship Id="rId11" Type="http://schemas.openxmlformats.org/officeDocument/2006/relationships/hyperlink" Target="https://www.parliament.uk/globalassets/assets/teams/post/research_impact_on_policy_briefing_document_june21.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scribr.com/methodologysampling-method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cu.edu/blog/doctoral-journey/why-quantitative-research-importan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5</Pages>
  <Words>1690</Words>
  <Characters>9636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Gordon,Rebecca swp6575</dc:creator>
  <cp:keywords/>
  <dc:description/>
  <cp:lastModifiedBy>Gordon,Rebecca swp6575</cp:lastModifiedBy>
  <cp:revision>38</cp:revision>
  <dcterms:created xsi:type="dcterms:W3CDTF">2022-03-01T08:21:00Z</dcterms:created>
  <dcterms:modified xsi:type="dcterms:W3CDTF">2022-03-06T14:00:00Z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5482416e-4a6e-4013-8bcb-4a848b035028</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2022-02-23T10:28:35Z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cf33543f-ab6e-4dc2-a2e1-fbac7faf64e3</vt:lpwstr>
  </property>
  <property fmtid="{D5CDD505-2E9C-101B-9397-08002B2CF9AE}" pid="11" name="MSIP_Label_66cf8fe5-b7b7-4df7-b38d-1c61ac2f6639_ContentBits">
    <vt:lpwstr>0</vt:lpwstr>
  </property>
</Properties>
</file>