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CA725DC">
      <w:pPr>
        <w:rPr>
          <w:rFonts w:hint="eastAsia"/>
        </w:rPr>
      </w:pPr>
      <w:bookmarkStart w:id="0" w:name="_GoBack"/>
      <w:r>
        <w:rPr>
          <w:rFonts w:hint="eastAsia"/>
        </w:rPr>
        <w:t>My current proposed thesis title is: *Identity and cultural anxiety in the digital age</w:t>
      </w:r>
      <w:r>
        <w:rPr>
          <w:rFonts w:hint="eastAsia"/>
          <w:lang w:eastAsia="zh-CN"/>
        </w:rPr>
        <w:t>：</w:t>
      </w:r>
      <w:r>
        <w:rPr>
          <w:rFonts w:hint="eastAsia"/>
        </w:rPr>
        <w:t>Examining the evolution of the visual culture surrounding the Core Suffix Aesthetic community in Chinese social media as a critique of society.*</w:t>
      </w:r>
    </w:p>
    <w:p w14:paraId="768EDD13">
      <w:pPr>
        <w:rPr>
          <w:rFonts w:hint="eastAsia"/>
        </w:rPr>
      </w:pPr>
    </w:p>
    <w:p w14:paraId="3726A36D">
      <w:pPr>
        <w:rPr>
          <w:rFonts w:hint="eastAsia"/>
        </w:rPr>
      </w:pPr>
      <w:r>
        <w:rPr>
          <w:rFonts w:hint="eastAsia"/>
        </w:rPr>
        <w:t>First, I will exclude **Extending Theories** as a research methodology. This is because extending theories typically involves adding new dimensions or applications to an existing theoretical framework, whereas my research topic—*identity anxiety and cultural anxiety*—involves multiple different theories and complex social phenomena. These phenomena, to some extent, transcend a single theoretical framework. For instance, Marxism mainly focuses on the critique of material foundations and social structures, while Foucault's theory emphasizes the mechanisms of power and discourse. Additionally, aesthetic theories such as visual culture and participatory art have entirely different areas of focus. Therefore, merely "extending" an existing theoretical framework may not fully cover the scope of my research. If I attempt to extend only one theoretical framework (such as Foucault or Marxism), I may overlook other equally important perspectives, failing to show how these theories interact with each other.</w:t>
      </w:r>
    </w:p>
    <w:p w14:paraId="348A2A7A">
      <w:pPr>
        <w:rPr>
          <w:rFonts w:hint="eastAsia"/>
        </w:rPr>
      </w:pPr>
    </w:p>
    <w:p w14:paraId="30FFA965">
      <w:pPr>
        <w:rPr>
          <w:rFonts w:hint="eastAsia"/>
        </w:rPr>
      </w:pPr>
      <w:r>
        <w:rPr>
          <w:rFonts w:hint="eastAsia"/>
        </w:rPr>
        <w:t>Next, I will exclude **Scaffolding Theories** as a research methodology. Scaffolding theories require establishing a "core theory" as a framework, while my research involves multiple dimensions, including identity anxiety, cultural anxiety, visual culture, social critique, etc. These different theories are not simply in a hierarchical relationship but instead offer independent and important perspectives. For instance, Marxism focuses on social structure and economic base, Foucault's power analysis emphasizes power relations and subjectivity, participatory art involves the interaction between art and the public, while surrealist aesthetics focuses on symbolism and visual expression. The effectiveness of scaffolding theories depends on the hierarchical relationship between the theories, but in my research, such hierarchy is difficult to establish. Marxism and Foucault's theories sometimes even conflict with each other, especially in understanding power structures and historical processes. If one is used as the foundation and the other as a supplement, this could lead to theoretical inconsistency or contradiction. Scaffolding theories tend to place one theory at the center, with others serving as supplements. However, the complexity of my research requires each theory to have a relatively equal status. Otherwise, certain dimensions (such as the personal aspect of identity anxiety or the symbolic meaning of visual culture) may be weakened, making it difficult to fully reflect the complexity of the problem. I might overlook the core role of visual culture in explaining identity anxiety, resulting in conclusions that are not comprehensive enough.</w:t>
      </w:r>
    </w:p>
    <w:p w14:paraId="5AB7248F">
      <w:pPr>
        <w:rPr>
          <w:rFonts w:hint="eastAsia"/>
        </w:rPr>
      </w:pPr>
    </w:p>
    <w:p w14:paraId="0EA90C9B">
      <w:pPr>
        <w:rPr>
          <w:rFonts w:hint="eastAsia"/>
        </w:rPr>
      </w:pPr>
      <w:r>
        <w:rPr>
          <w:rFonts w:hint="eastAsia"/>
        </w:rPr>
        <w:t>Personally, I believe that the "Core Suffix Aesthetic" is a multi-layered tool of critique. It is not just an art trend but also a visual expression and social critique of identity and cultural anxiety in the digital age. Ultimately, I hope to interpret the material foundation and class division metaphors in this study through Marxism, explain power relations and identity construction through Foucault’s theories, interpret aesthetics and social interaction through participatory art, and understand symbolism and the unconscious through surrealist aesthetic theories. Therefore, I believe this complexity means I need to integrate relationships between different disciplines and theories. **Integrating Theories** emphasizes combining elements or principles from different theories to form a new explanatory framework. This method is often used when it is necessary to cross the boundaries of multiple disciplines and generate new perspectives through comparison and synthesis. My research involves multiple mutually complementary disciplines (social critique, visual culture, participatory art, etc.), and integrating theories can help me transcend disciplinary barriers and construct a new model of understanding from a holistic perspective.</w:t>
      </w:r>
    </w:p>
    <w:p w14:paraId="399CBCC6"/>
    <w:bookmarkEnd w:id="0"/>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8"/>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BhMzQ3ZGUxY2E3ZDBlOWZiNmU4OTEwMTMwMTRiMjIifQ=="/>
  </w:docVars>
  <w:rsids>
    <w:rsidRoot w:val="62FA6968"/>
    <w:rsid w:val="62FA69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Pages>
  <Words>0</Words>
  <Characters>0</Characters>
  <Lines>0</Lines>
  <Paragraphs>0</Paragraphs>
  <TotalTime>1</TotalTime>
  <ScaleCrop>false</ScaleCrop>
  <LinksUpToDate>false</LinksUpToDate>
  <CharactersWithSpaces>0</CharactersWithSpaces>
  <Application>WPS Office_12.1.0.18608_F1E327BC-269C-435d-A152-05C5408002CA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2024-10-22T11:05:00Z</dcterms:created>
  <dc:creator>somon</dc:creator>
  <cp:lastModifiedBy>somon</cp:lastModifiedBy>
  <dcterms:modified xsi:type="dcterms:W3CDTF">2024-10-22T11:08:13Z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2052-12.1.0.18608</vt:lpwstr>
  </property>
  <property fmtid="{D5CDD505-2E9C-101B-9397-08002B2CF9AE}" pid="3" name="ICV">
    <vt:lpwstr>C6B540B395DA4AED9A9189BEDA859BC7_11</vt:lpwstr>
  </property>
</Properties>
</file>