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06575D" w14:textId="77777777" w:rsidR="0085334F" w:rsidRDefault="0085334F"/>
    <w:p w14:paraId="040C55D0" w14:textId="77777777" w:rsidR="00926692" w:rsidRDefault="00926692"/>
    <w:p w14:paraId="311AAAB6" w14:textId="77777777" w:rsidR="00926692" w:rsidRDefault="00926692"/>
    <w:p w14:paraId="7DFEC622" w14:textId="75A47A0C" w:rsidR="00926692" w:rsidRDefault="00926692" w:rsidP="00926692">
      <w:pPr>
        <w:jc w:val="center"/>
        <w:rPr>
          <w:rFonts w:ascii="Arial" w:hAnsi="Arial" w:cs="Arial"/>
          <w:sz w:val="40"/>
          <w:szCs w:val="40"/>
        </w:rPr>
      </w:pPr>
      <w:r>
        <w:rPr>
          <w:rFonts w:ascii="Arial" w:hAnsi="Arial" w:cs="Arial"/>
          <w:sz w:val="40"/>
          <w:szCs w:val="40"/>
        </w:rPr>
        <w:t xml:space="preserve">ACADEMIC ESSAY </w:t>
      </w:r>
    </w:p>
    <w:p w14:paraId="292B37D3" w14:textId="77777777" w:rsidR="00926692" w:rsidRDefault="00926692" w:rsidP="00926692">
      <w:pPr>
        <w:jc w:val="center"/>
        <w:rPr>
          <w:rFonts w:ascii="Arial" w:hAnsi="Arial" w:cs="Arial"/>
          <w:sz w:val="40"/>
          <w:szCs w:val="40"/>
        </w:rPr>
      </w:pPr>
    </w:p>
    <w:p w14:paraId="5253B77C" w14:textId="77777777" w:rsidR="00926692" w:rsidRDefault="00926692" w:rsidP="00926692">
      <w:pPr>
        <w:jc w:val="center"/>
        <w:rPr>
          <w:rFonts w:ascii="Arial" w:hAnsi="Arial" w:cs="Arial"/>
          <w:sz w:val="40"/>
          <w:szCs w:val="40"/>
        </w:rPr>
      </w:pPr>
    </w:p>
    <w:p w14:paraId="1EC2CD19" w14:textId="77777777" w:rsidR="00926692" w:rsidRDefault="00926692" w:rsidP="00926692">
      <w:pPr>
        <w:jc w:val="center"/>
        <w:rPr>
          <w:rFonts w:ascii="Arial" w:hAnsi="Arial" w:cs="Arial"/>
          <w:sz w:val="40"/>
          <w:szCs w:val="40"/>
        </w:rPr>
      </w:pPr>
    </w:p>
    <w:p w14:paraId="50A36CF6" w14:textId="77777777" w:rsidR="00926692" w:rsidRDefault="00926692" w:rsidP="00926692">
      <w:pPr>
        <w:jc w:val="center"/>
        <w:rPr>
          <w:rFonts w:ascii="Arial" w:hAnsi="Arial" w:cs="Arial"/>
          <w:sz w:val="40"/>
          <w:szCs w:val="40"/>
        </w:rPr>
      </w:pPr>
    </w:p>
    <w:p w14:paraId="66D8DB41" w14:textId="77777777" w:rsidR="00926692" w:rsidRDefault="00926692" w:rsidP="00926692">
      <w:pPr>
        <w:jc w:val="center"/>
        <w:rPr>
          <w:rFonts w:ascii="Arial" w:hAnsi="Arial" w:cs="Arial"/>
          <w:sz w:val="40"/>
          <w:szCs w:val="40"/>
        </w:rPr>
      </w:pPr>
    </w:p>
    <w:p w14:paraId="0DE36878" w14:textId="77777777" w:rsidR="00926692" w:rsidRDefault="00926692" w:rsidP="00926692">
      <w:pPr>
        <w:jc w:val="center"/>
        <w:rPr>
          <w:rFonts w:ascii="Arial" w:hAnsi="Arial" w:cs="Arial"/>
          <w:sz w:val="40"/>
          <w:szCs w:val="40"/>
        </w:rPr>
      </w:pPr>
    </w:p>
    <w:p w14:paraId="6622039B" w14:textId="77777777" w:rsidR="00926692" w:rsidRDefault="00926692" w:rsidP="00926692">
      <w:pPr>
        <w:jc w:val="center"/>
        <w:rPr>
          <w:rFonts w:ascii="Arial" w:hAnsi="Arial" w:cs="Arial"/>
          <w:sz w:val="40"/>
          <w:szCs w:val="40"/>
        </w:rPr>
      </w:pPr>
    </w:p>
    <w:p w14:paraId="5FBFF80E" w14:textId="77777777" w:rsidR="00926692" w:rsidRDefault="00926692" w:rsidP="00926692">
      <w:pPr>
        <w:jc w:val="center"/>
        <w:rPr>
          <w:rFonts w:ascii="Arial" w:hAnsi="Arial" w:cs="Arial"/>
          <w:sz w:val="40"/>
          <w:szCs w:val="40"/>
        </w:rPr>
      </w:pPr>
    </w:p>
    <w:p w14:paraId="1BB185DA" w14:textId="77777777" w:rsidR="00926692" w:rsidRDefault="00926692" w:rsidP="00926692">
      <w:pPr>
        <w:jc w:val="center"/>
        <w:rPr>
          <w:rFonts w:ascii="Arial" w:hAnsi="Arial" w:cs="Arial"/>
          <w:sz w:val="40"/>
          <w:szCs w:val="40"/>
        </w:rPr>
      </w:pPr>
    </w:p>
    <w:p w14:paraId="24D12211" w14:textId="77777777" w:rsidR="00926692" w:rsidRDefault="00926692" w:rsidP="00926692">
      <w:pPr>
        <w:jc w:val="center"/>
        <w:rPr>
          <w:rFonts w:ascii="Arial" w:hAnsi="Arial" w:cs="Arial"/>
          <w:sz w:val="40"/>
          <w:szCs w:val="40"/>
        </w:rPr>
      </w:pPr>
    </w:p>
    <w:p w14:paraId="422A887F" w14:textId="77777777" w:rsidR="00926692" w:rsidRDefault="00926692" w:rsidP="00926692">
      <w:pPr>
        <w:jc w:val="center"/>
        <w:rPr>
          <w:rFonts w:ascii="Arial" w:hAnsi="Arial" w:cs="Arial"/>
          <w:sz w:val="40"/>
          <w:szCs w:val="40"/>
        </w:rPr>
      </w:pPr>
    </w:p>
    <w:p w14:paraId="041F004E" w14:textId="77777777" w:rsidR="00926692" w:rsidRDefault="00926692" w:rsidP="00926692">
      <w:pPr>
        <w:jc w:val="center"/>
        <w:rPr>
          <w:rFonts w:ascii="Arial" w:hAnsi="Arial" w:cs="Arial"/>
          <w:sz w:val="40"/>
          <w:szCs w:val="40"/>
        </w:rPr>
      </w:pPr>
    </w:p>
    <w:p w14:paraId="313EF22B" w14:textId="7259F2AC" w:rsidR="00926692" w:rsidRDefault="00926692" w:rsidP="00926692">
      <w:pPr>
        <w:rPr>
          <w:rFonts w:ascii="Arial" w:hAnsi="Arial" w:cs="Arial"/>
          <w:sz w:val="28"/>
          <w:szCs w:val="28"/>
        </w:rPr>
      </w:pPr>
      <w:r w:rsidRPr="00926692">
        <w:rPr>
          <w:rFonts w:ascii="Arial" w:hAnsi="Arial" w:cs="Arial"/>
          <w:sz w:val="28"/>
          <w:szCs w:val="28"/>
        </w:rPr>
        <w:t>STUDENT NAME:</w:t>
      </w:r>
      <w:r>
        <w:rPr>
          <w:rFonts w:ascii="Arial" w:hAnsi="Arial" w:cs="Arial"/>
          <w:sz w:val="28"/>
          <w:szCs w:val="28"/>
        </w:rPr>
        <w:t xml:space="preserve"> MIHAELA ANTON</w:t>
      </w:r>
    </w:p>
    <w:p w14:paraId="77B38410" w14:textId="19697CE0" w:rsidR="00926692" w:rsidRDefault="00926692" w:rsidP="00926692">
      <w:pPr>
        <w:rPr>
          <w:rFonts w:ascii="Arial" w:hAnsi="Arial" w:cs="Arial"/>
          <w:sz w:val="28"/>
          <w:szCs w:val="28"/>
        </w:rPr>
      </w:pPr>
      <w:r>
        <w:rPr>
          <w:rFonts w:ascii="Arial" w:hAnsi="Arial" w:cs="Arial"/>
          <w:sz w:val="28"/>
          <w:szCs w:val="28"/>
        </w:rPr>
        <w:t>STUDENT NUMBER: 2122259</w:t>
      </w:r>
    </w:p>
    <w:p w14:paraId="31EE274F" w14:textId="79F2B5FB" w:rsidR="00926692" w:rsidRDefault="00926692" w:rsidP="00926692">
      <w:pPr>
        <w:rPr>
          <w:rFonts w:ascii="Arial" w:hAnsi="Arial" w:cs="Arial"/>
          <w:sz w:val="28"/>
          <w:szCs w:val="28"/>
        </w:rPr>
      </w:pPr>
      <w:r>
        <w:rPr>
          <w:rFonts w:ascii="Arial" w:hAnsi="Arial" w:cs="Arial"/>
          <w:sz w:val="28"/>
          <w:szCs w:val="28"/>
        </w:rPr>
        <w:t>MODULE NAME: MANAGEMENT AND ORGANISATIONAL BEHAVIOUR</w:t>
      </w:r>
    </w:p>
    <w:p w14:paraId="78E002B4" w14:textId="5D1D9E16" w:rsidR="00926692" w:rsidRDefault="00926692" w:rsidP="00926692">
      <w:pPr>
        <w:rPr>
          <w:rFonts w:ascii="Arial" w:hAnsi="Arial" w:cs="Arial"/>
          <w:sz w:val="28"/>
          <w:szCs w:val="28"/>
        </w:rPr>
      </w:pPr>
      <w:r>
        <w:rPr>
          <w:rFonts w:ascii="Arial" w:hAnsi="Arial" w:cs="Arial"/>
          <w:sz w:val="28"/>
          <w:szCs w:val="28"/>
        </w:rPr>
        <w:t>MODULE NUMBER: BMIH5004</w:t>
      </w:r>
    </w:p>
    <w:p w14:paraId="30BD0412" w14:textId="24657292" w:rsidR="00926692" w:rsidRDefault="00926692" w:rsidP="00926692">
      <w:pPr>
        <w:rPr>
          <w:rFonts w:ascii="Arial" w:hAnsi="Arial" w:cs="Arial"/>
          <w:sz w:val="28"/>
          <w:szCs w:val="28"/>
        </w:rPr>
      </w:pPr>
      <w:r>
        <w:rPr>
          <w:rFonts w:ascii="Arial" w:hAnsi="Arial" w:cs="Arial"/>
          <w:sz w:val="28"/>
          <w:szCs w:val="28"/>
        </w:rPr>
        <w:t>LECTURER NAME: DALE CLARKE</w:t>
      </w:r>
    </w:p>
    <w:p w14:paraId="737EF1F3" w14:textId="77777777" w:rsidR="00926692" w:rsidRDefault="00926692" w:rsidP="00926692">
      <w:pPr>
        <w:rPr>
          <w:rFonts w:ascii="Arial" w:hAnsi="Arial" w:cs="Arial"/>
          <w:sz w:val="28"/>
          <w:szCs w:val="28"/>
        </w:rPr>
      </w:pPr>
    </w:p>
    <w:p w14:paraId="142DC00D" w14:textId="77777777" w:rsidR="00926692" w:rsidRDefault="00926692" w:rsidP="00926692">
      <w:pPr>
        <w:rPr>
          <w:rFonts w:ascii="Arial" w:hAnsi="Arial" w:cs="Arial"/>
          <w:sz w:val="28"/>
          <w:szCs w:val="28"/>
        </w:rPr>
      </w:pPr>
    </w:p>
    <w:p w14:paraId="7A51F439" w14:textId="5925718A" w:rsidR="00926692" w:rsidRDefault="00926692" w:rsidP="00926692">
      <w:pPr>
        <w:rPr>
          <w:rFonts w:ascii="Arial" w:hAnsi="Arial" w:cs="Arial"/>
          <w:sz w:val="24"/>
          <w:szCs w:val="24"/>
        </w:rPr>
      </w:pPr>
      <w:r w:rsidRPr="0045031A">
        <w:rPr>
          <w:rFonts w:ascii="Arial" w:hAnsi="Arial" w:cs="Arial"/>
          <w:sz w:val="24"/>
          <w:szCs w:val="24"/>
        </w:rPr>
        <w:lastRenderedPageBreak/>
        <w:t xml:space="preserve">This essay is about Craig Poole, general manager at DoubleTree by Hilton, a critical evaluation. The first part of the essay it will be about Managerial grid developed by Robert Blake and Jane Mouton, a theoretical framework that analyse leadership style, and the second part of the essay it will be based on Adair’s </w:t>
      </w:r>
      <w:r w:rsidR="0045031A" w:rsidRPr="0045031A">
        <w:rPr>
          <w:rFonts w:ascii="Arial" w:hAnsi="Arial" w:cs="Arial"/>
          <w:sz w:val="24"/>
          <w:szCs w:val="24"/>
        </w:rPr>
        <w:t xml:space="preserve">ACL framework. </w:t>
      </w:r>
      <w:r w:rsidR="00511EBE">
        <w:rPr>
          <w:rFonts w:ascii="Arial" w:hAnsi="Arial" w:cs="Arial"/>
          <w:sz w:val="24"/>
          <w:szCs w:val="24"/>
        </w:rPr>
        <w:t xml:space="preserve">A summarise about his history in Reading and at DoubleTree Hotel. </w:t>
      </w:r>
      <w:r w:rsidR="0045031A" w:rsidRPr="0045031A">
        <w:rPr>
          <w:rFonts w:ascii="Arial" w:hAnsi="Arial" w:cs="Arial"/>
          <w:sz w:val="24"/>
          <w:szCs w:val="24"/>
        </w:rPr>
        <w:t>Both of these theory</w:t>
      </w:r>
      <w:r w:rsidR="00511EBE">
        <w:rPr>
          <w:rFonts w:ascii="Arial" w:hAnsi="Arial" w:cs="Arial"/>
          <w:sz w:val="24"/>
          <w:szCs w:val="24"/>
        </w:rPr>
        <w:t xml:space="preserve"> about his managerial style</w:t>
      </w:r>
      <w:r w:rsidR="0045031A" w:rsidRPr="0045031A">
        <w:rPr>
          <w:rFonts w:ascii="Arial" w:hAnsi="Arial" w:cs="Arial"/>
          <w:sz w:val="24"/>
          <w:szCs w:val="24"/>
        </w:rPr>
        <w:t xml:space="preserve"> would be applied to Craig Poole as well as new findings and research about it.</w:t>
      </w:r>
    </w:p>
    <w:p w14:paraId="0C6DC5C8" w14:textId="4431A207" w:rsidR="004E5154" w:rsidRDefault="004E5154" w:rsidP="00926692">
      <w:pPr>
        <w:rPr>
          <w:rFonts w:ascii="Arial" w:hAnsi="Arial" w:cs="Arial"/>
          <w:sz w:val="24"/>
          <w:szCs w:val="24"/>
        </w:rPr>
      </w:pPr>
      <w:r>
        <w:rPr>
          <w:rFonts w:ascii="Arial" w:hAnsi="Arial" w:cs="Arial"/>
          <w:sz w:val="24"/>
          <w:szCs w:val="24"/>
        </w:rPr>
        <w:t xml:space="preserve">The Blake and Mouton grid also known as Managerial grid is a graphic that determine a behavioural style of leaders based on their concern for people and concern on their product. This grid </w:t>
      </w:r>
      <w:r w:rsidR="000D1B59">
        <w:rPr>
          <w:rFonts w:ascii="Arial" w:hAnsi="Arial" w:cs="Arial"/>
          <w:sz w:val="24"/>
          <w:szCs w:val="24"/>
        </w:rPr>
        <w:t>shows</w:t>
      </w:r>
      <w:r>
        <w:rPr>
          <w:rFonts w:ascii="Arial" w:hAnsi="Arial" w:cs="Arial"/>
          <w:sz w:val="24"/>
          <w:szCs w:val="24"/>
        </w:rPr>
        <w:t xml:space="preserve"> the managers style and also the job performance. </w:t>
      </w:r>
      <w:r w:rsidR="000D1B59">
        <w:rPr>
          <w:rFonts w:ascii="Arial" w:hAnsi="Arial" w:cs="Arial"/>
          <w:sz w:val="24"/>
          <w:szCs w:val="24"/>
        </w:rPr>
        <w:t>The grid describes five types of leaderships: impoverished style, country club style, authoritarian (dictatorial) style and integrative (team management) style</w:t>
      </w:r>
      <w:r w:rsidR="00DA67FE">
        <w:rPr>
          <w:rFonts w:ascii="Arial" w:hAnsi="Arial" w:cs="Arial"/>
          <w:sz w:val="24"/>
          <w:szCs w:val="24"/>
        </w:rPr>
        <w:t xml:space="preserve"> (Blake and Mouton, 196</w:t>
      </w:r>
      <w:r w:rsidR="006B758D">
        <w:rPr>
          <w:rFonts w:ascii="Arial" w:hAnsi="Arial" w:cs="Arial"/>
          <w:sz w:val="24"/>
          <w:szCs w:val="24"/>
        </w:rPr>
        <w:t>2</w:t>
      </w:r>
      <w:r w:rsidR="00DA67FE">
        <w:rPr>
          <w:rFonts w:ascii="Arial" w:hAnsi="Arial" w:cs="Arial"/>
          <w:sz w:val="24"/>
          <w:szCs w:val="24"/>
        </w:rPr>
        <w:t>).</w:t>
      </w:r>
    </w:p>
    <w:p w14:paraId="5A62E48F" w14:textId="7B9ECFE2" w:rsidR="000D1B59" w:rsidRDefault="000D1B59" w:rsidP="00926692">
      <w:pPr>
        <w:rPr>
          <w:rFonts w:ascii="Arial" w:hAnsi="Arial" w:cs="Arial"/>
          <w:sz w:val="24"/>
          <w:szCs w:val="24"/>
        </w:rPr>
      </w:pPr>
      <w:r>
        <w:rPr>
          <w:rFonts w:ascii="Arial" w:hAnsi="Arial" w:cs="Arial"/>
          <w:sz w:val="24"/>
          <w:szCs w:val="24"/>
        </w:rPr>
        <w:t xml:space="preserve">The most appropriate and good to use all the time is integrative style that focus on people and product for the best results. This has a good balance of long-term trust and development. </w:t>
      </w:r>
    </w:p>
    <w:p w14:paraId="25807A58" w14:textId="68784647" w:rsidR="000D1B59" w:rsidRDefault="000D1B59" w:rsidP="00926692">
      <w:pPr>
        <w:rPr>
          <w:rFonts w:ascii="Arial" w:hAnsi="Arial" w:cs="Arial"/>
          <w:sz w:val="24"/>
          <w:szCs w:val="24"/>
        </w:rPr>
      </w:pPr>
      <w:r>
        <w:rPr>
          <w:rFonts w:ascii="Arial" w:hAnsi="Arial" w:cs="Arial"/>
          <w:sz w:val="24"/>
          <w:szCs w:val="24"/>
        </w:rPr>
        <w:t>Any inappropriate leadership qualities as well as the depth of leadership will be evaluated according to the management grid of Blake and Mouton (Bortosch and Baule, 2017).</w:t>
      </w:r>
    </w:p>
    <w:p w14:paraId="3D8A88B1" w14:textId="7A46941B" w:rsidR="006F2B73" w:rsidRDefault="006F2B73" w:rsidP="00926692">
      <w:pPr>
        <w:rPr>
          <w:rFonts w:ascii="Arial" w:hAnsi="Arial" w:cs="Arial"/>
          <w:sz w:val="24"/>
          <w:szCs w:val="24"/>
        </w:rPr>
      </w:pPr>
      <w:r>
        <w:rPr>
          <w:rFonts w:ascii="Arial" w:hAnsi="Arial" w:cs="Arial"/>
          <w:sz w:val="24"/>
          <w:szCs w:val="24"/>
        </w:rPr>
        <w:t xml:space="preserve">According to Adair’s (2019), based on the five possible combinations, managers would choose their preferred leadership style from the grid. </w:t>
      </w:r>
    </w:p>
    <w:p w14:paraId="456DD011" w14:textId="301CFB7C" w:rsidR="00356DD0" w:rsidRDefault="00356DD0" w:rsidP="00926692">
      <w:pPr>
        <w:rPr>
          <w:rFonts w:ascii="Arial" w:hAnsi="Arial" w:cs="Arial"/>
          <w:sz w:val="24"/>
          <w:szCs w:val="24"/>
        </w:rPr>
      </w:pPr>
      <w:r>
        <w:rPr>
          <w:rFonts w:ascii="Arial" w:hAnsi="Arial" w:cs="Arial"/>
          <w:sz w:val="24"/>
          <w:szCs w:val="24"/>
        </w:rPr>
        <w:t>Mullins (2016) stated that management is the process through which efforts of members of the organisation are directed, co-ordinated, and guided towards the achievement of organisational goals.</w:t>
      </w:r>
    </w:p>
    <w:p w14:paraId="5E837844" w14:textId="4C258284" w:rsidR="00EA0E42" w:rsidRDefault="0031308F" w:rsidP="00926692">
      <w:pPr>
        <w:rPr>
          <w:rFonts w:ascii="Arial" w:hAnsi="Arial" w:cs="Arial"/>
          <w:sz w:val="24"/>
          <w:szCs w:val="24"/>
        </w:rPr>
      </w:pPr>
      <w:r>
        <w:rPr>
          <w:rFonts w:ascii="Arial" w:hAnsi="Arial" w:cs="Arial"/>
          <w:sz w:val="24"/>
          <w:szCs w:val="24"/>
        </w:rPr>
        <w:t>Craig Poole is the president of Reading Hospitality and the general manager of Doubletree by Hilton.</w:t>
      </w:r>
      <w:r w:rsidR="00AF71B3">
        <w:rPr>
          <w:rFonts w:ascii="Arial" w:hAnsi="Arial" w:cs="Arial"/>
          <w:sz w:val="24"/>
          <w:szCs w:val="24"/>
        </w:rPr>
        <w:t xml:space="preserve"> Craig Poole has a history on fixing hotels by using hospitality and friendship. He came in Reading and help Crowne Plaza. After about five year he raised from 178 to brand number seven. After a while he meet Albert Boscov. He had the dream to construct a hotel to bring hope to the community. He had same philosophy and vision as Craig. In 2015 they build DoubleTree Hotel. Craig was soon followed by the staff from Crowne to DoubleTree. This show how appreciated was Craig Poole by the team. He hired just people that they were friendly. He helps his employees in anything that they are doing. He organized allot of charities and donations. He helped his employees by give them financial literacy classes</w:t>
      </w:r>
      <w:r w:rsidR="00511EBE">
        <w:rPr>
          <w:rFonts w:ascii="Arial" w:hAnsi="Arial" w:cs="Arial"/>
          <w:sz w:val="24"/>
          <w:szCs w:val="24"/>
        </w:rPr>
        <w:t xml:space="preserve"> showing that he cares about the grow in their development.</w:t>
      </w:r>
      <w:r w:rsidR="00AF71B3">
        <w:rPr>
          <w:rFonts w:ascii="Arial" w:hAnsi="Arial" w:cs="Arial"/>
          <w:sz w:val="24"/>
          <w:szCs w:val="24"/>
        </w:rPr>
        <w:t xml:space="preserve"> He has employees with Autism, Asperger, and Down Syndrome, doing this shows his care for people and that he treats people equal. He gives the Opportunity and the chance to grow. He is inclusive and diversified. All his employees fell that their job is their second home. He has given a second change to the people that they have been </w:t>
      </w:r>
      <w:r w:rsidR="00826ACD">
        <w:rPr>
          <w:rFonts w:ascii="Arial" w:hAnsi="Arial" w:cs="Arial"/>
          <w:sz w:val="24"/>
          <w:szCs w:val="24"/>
        </w:rPr>
        <w:t xml:space="preserve">before </w:t>
      </w:r>
      <w:r w:rsidR="00AF71B3">
        <w:rPr>
          <w:rFonts w:ascii="Arial" w:hAnsi="Arial" w:cs="Arial"/>
          <w:sz w:val="24"/>
          <w:szCs w:val="24"/>
        </w:rPr>
        <w:t>incarcerated by trust them</w:t>
      </w:r>
      <w:r w:rsidR="00826ACD">
        <w:rPr>
          <w:rFonts w:ascii="Arial" w:hAnsi="Arial" w:cs="Arial"/>
          <w:sz w:val="24"/>
          <w:szCs w:val="24"/>
        </w:rPr>
        <w:t>, believed in them,</w:t>
      </w:r>
      <w:r w:rsidR="00AF71B3">
        <w:rPr>
          <w:rFonts w:ascii="Arial" w:hAnsi="Arial" w:cs="Arial"/>
          <w:sz w:val="24"/>
          <w:szCs w:val="24"/>
        </w:rPr>
        <w:t xml:space="preserve"> and taking care of them.</w:t>
      </w:r>
      <w:r w:rsidR="00826ACD">
        <w:rPr>
          <w:rFonts w:ascii="Arial" w:hAnsi="Arial" w:cs="Arial"/>
          <w:sz w:val="24"/>
          <w:szCs w:val="24"/>
        </w:rPr>
        <w:t xml:space="preserve"> He said that doesn’t matter what they did it’s matter what they do now and what they will do. Craig has </w:t>
      </w:r>
      <w:r w:rsidR="007316AC">
        <w:rPr>
          <w:rFonts w:ascii="Arial" w:hAnsi="Arial" w:cs="Arial"/>
          <w:sz w:val="24"/>
          <w:szCs w:val="24"/>
        </w:rPr>
        <w:t>some</w:t>
      </w:r>
      <w:r w:rsidR="00826ACD">
        <w:rPr>
          <w:rFonts w:ascii="Arial" w:hAnsi="Arial" w:cs="Arial"/>
          <w:sz w:val="24"/>
          <w:szCs w:val="24"/>
        </w:rPr>
        <w:t xml:space="preserve"> phrase</w:t>
      </w:r>
      <w:r w:rsidR="007316AC">
        <w:rPr>
          <w:rFonts w:ascii="Arial" w:hAnsi="Arial" w:cs="Arial"/>
          <w:sz w:val="24"/>
          <w:szCs w:val="24"/>
        </w:rPr>
        <w:t>s</w:t>
      </w:r>
      <w:r w:rsidR="00826ACD">
        <w:rPr>
          <w:rFonts w:ascii="Arial" w:hAnsi="Arial" w:cs="Arial"/>
          <w:sz w:val="24"/>
          <w:szCs w:val="24"/>
        </w:rPr>
        <w:t xml:space="preserve"> to his employees “Follow me and I will be behind you”</w:t>
      </w:r>
      <w:r w:rsidR="0088313C">
        <w:rPr>
          <w:rFonts w:ascii="Arial" w:hAnsi="Arial" w:cs="Arial"/>
          <w:sz w:val="24"/>
          <w:szCs w:val="24"/>
        </w:rPr>
        <w:t xml:space="preserve"> and “Follow your leadership and do what he does”. </w:t>
      </w:r>
      <w:r w:rsidR="007316AC">
        <w:rPr>
          <w:rFonts w:ascii="Arial" w:hAnsi="Arial" w:cs="Arial"/>
          <w:sz w:val="24"/>
          <w:szCs w:val="24"/>
        </w:rPr>
        <w:t xml:space="preserve">By using that </w:t>
      </w:r>
      <w:r w:rsidR="00327E87">
        <w:rPr>
          <w:rFonts w:ascii="Arial" w:hAnsi="Arial" w:cs="Arial"/>
          <w:sz w:val="24"/>
          <w:szCs w:val="24"/>
        </w:rPr>
        <w:t>phrase,</w:t>
      </w:r>
      <w:r w:rsidR="007316AC">
        <w:rPr>
          <w:rFonts w:ascii="Arial" w:hAnsi="Arial" w:cs="Arial"/>
          <w:sz w:val="24"/>
          <w:szCs w:val="24"/>
        </w:rPr>
        <w:t xml:space="preserve"> he is showing his </w:t>
      </w:r>
      <w:r w:rsidR="00327E87">
        <w:rPr>
          <w:rFonts w:ascii="Arial" w:hAnsi="Arial" w:cs="Arial"/>
          <w:sz w:val="24"/>
          <w:szCs w:val="24"/>
        </w:rPr>
        <w:t xml:space="preserve">care and </w:t>
      </w:r>
      <w:r w:rsidR="00327E87">
        <w:rPr>
          <w:rFonts w:ascii="Arial" w:hAnsi="Arial" w:cs="Arial"/>
          <w:sz w:val="24"/>
          <w:szCs w:val="24"/>
        </w:rPr>
        <w:lastRenderedPageBreak/>
        <w:t>he want to mention that he is helping them by encourage them. Craig</w:t>
      </w:r>
      <w:r w:rsidR="00826ACD">
        <w:rPr>
          <w:rFonts w:ascii="Arial" w:hAnsi="Arial" w:cs="Arial"/>
          <w:sz w:val="24"/>
          <w:szCs w:val="24"/>
        </w:rPr>
        <w:t xml:space="preserve"> Poole’s Philosophy is changing them by the culture of the hotel. He invites every year on Christmas and not just on Christmas, poor families from community. Bill one of his employees said </w:t>
      </w:r>
      <w:r w:rsidR="0088313C">
        <w:rPr>
          <w:rFonts w:ascii="Arial" w:hAnsi="Arial" w:cs="Arial"/>
          <w:sz w:val="24"/>
          <w:szCs w:val="24"/>
        </w:rPr>
        <w:t>that” Craig</w:t>
      </w:r>
      <w:r w:rsidR="00826ACD">
        <w:rPr>
          <w:rFonts w:ascii="Arial" w:hAnsi="Arial" w:cs="Arial"/>
          <w:sz w:val="24"/>
          <w:szCs w:val="24"/>
        </w:rPr>
        <w:t xml:space="preserve"> is like an angel” because of his kindness</w:t>
      </w:r>
      <w:r w:rsidR="0088313C">
        <w:rPr>
          <w:rFonts w:ascii="Arial" w:hAnsi="Arial" w:cs="Arial"/>
          <w:sz w:val="24"/>
          <w:szCs w:val="24"/>
        </w:rPr>
        <w:t xml:space="preserve">. Craig is a visionary. He looks outside of conventional. At DoubleTree they incorporate the guest into that community and Craig stick employee’s heart. They revitalized the Town and now the Town is starting again to grow and develop. </w:t>
      </w:r>
      <w:r w:rsidR="00EA0E42">
        <w:rPr>
          <w:rFonts w:ascii="Arial" w:hAnsi="Arial" w:cs="Arial"/>
          <w:sz w:val="24"/>
          <w:szCs w:val="24"/>
        </w:rPr>
        <w:t>Focusing on the managers grid Craig Poole aim to have a balance between his care for people and the need for production by realising that the success relies on both.</w:t>
      </w:r>
      <w:r w:rsidR="00FF5AD2">
        <w:rPr>
          <w:rFonts w:ascii="Arial" w:hAnsi="Arial" w:cs="Arial"/>
          <w:sz w:val="24"/>
          <w:szCs w:val="24"/>
        </w:rPr>
        <w:t xml:space="preserve"> In his leadership approach with his team members, he developed a strong relationship</w:t>
      </w:r>
      <w:r w:rsidR="00E504AC">
        <w:rPr>
          <w:rFonts w:ascii="Arial" w:hAnsi="Arial" w:cs="Arial"/>
          <w:sz w:val="24"/>
          <w:szCs w:val="24"/>
        </w:rPr>
        <w:t xml:space="preserve"> that help to rise </w:t>
      </w:r>
      <w:r w:rsidR="00356DD0">
        <w:rPr>
          <w:rFonts w:ascii="Arial" w:hAnsi="Arial" w:cs="Arial"/>
          <w:sz w:val="24"/>
          <w:szCs w:val="24"/>
        </w:rPr>
        <w:t>employee’s</w:t>
      </w:r>
      <w:r w:rsidR="00E504AC">
        <w:rPr>
          <w:rFonts w:ascii="Arial" w:hAnsi="Arial" w:cs="Arial"/>
          <w:sz w:val="24"/>
          <w:szCs w:val="24"/>
        </w:rPr>
        <w:t xml:space="preserve"> commitment and also productivity.</w:t>
      </w:r>
    </w:p>
    <w:p w14:paraId="074785D0" w14:textId="3966F156" w:rsidR="00EC55B5" w:rsidRDefault="00EC55B5" w:rsidP="00926692">
      <w:pPr>
        <w:rPr>
          <w:rFonts w:ascii="Arial" w:hAnsi="Arial" w:cs="Arial"/>
          <w:sz w:val="24"/>
          <w:szCs w:val="24"/>
        </w:rPr>
      </w:pPr>
      <w:r>
        <w:rPr>
          <w:rFonts w:ascii="Arial" w:hAnsi="Arial" w:cs="Arial"/>
          <w:sz w:val="24"/>
          <w:szCs w:val="24"/>
        </w:rPr>
        <w:t>By creating consensus and solid connections can increase productivity and the goal of the leader can reach the top (Kuttner &amp; Mayer, 2022).</w:t>
      </w:r>
    </w:p>
    <w:p w14:paraId="00199BD3" w14:textId="64C091EA" w:rsidR="006F2B73" w:rsidRDefault="00EA0E42" w:rsidP="00926692">
      <w:pPr>
        <w:rPr>
          <w:rFonts w:ascii="Arial" w:hAnsi="Arial" w:cs="Arial"/>
          <w:sz w:val="24"/>
          <w:szCs w:val="24"/>
        </w:rPr>
      </w:pPr>
      <w:r>
        <w:rPr>
          <w:rFonts w:ascii="Arial" w:hAnsi="Arial" w:cs="Arial"/>
          <w:sz w:val="24"/>
          <w:szCs w:val="24"/>
        </w:rPr>
        <w:t xml:space="preserve">Craig Poole </w:t>
      </w:r>
      <w:r w:rsidR="00FF5AD2">
        <w:rPr>
          <w:rFonts w:ascii="Arial" w:hAnsi="Arial" w:cs="Arial"/>
          <w:sz w:val="24"/>
          <w:szCs w:val="24"/>
        </w:rPr>
        <w:t>prioritizes</w:t>
      </w:r>
      <w:r>
        <w:rPr>
          <w:rFonts w:ascii="Arial" w:hAnsi="Arial" w:cs="Arial"/>
          <w:sz w:val="24"/>
          <w:szCs w:val="24"/>
        </w:rPr>
        <w:t xml:space="preserve"> both the job and the people that help maintain a high degree of leadership (Bienmal</w:t>
      </w:r>
      <w:r w:rsidR="00FF5AD2">
        <w:rPr>
          <w:rFonts w:ascii="Arial" w:hAnsi="Arial" w:cs="Arial"/>
          <w:sz w:val="24"/>
          <w:szCs w:val="24"/>
        </w:rPr>
        <w:t>i</w:t>
      </w:r>
      <w:r>
        <w:rPr>
          <w:rFonts w:ascii="Arial" w:hAnsi="Arial" w:cs="Arial"/>
          <w:sz w:val="24"/>
          <w:szCs w:val="24"/>
        </w:rPr>
        <w:t xml:space="preserve"> and Konan Richard, 2022). </w:t>
      </w:r>
    </w:p>
    <w:p w14:paraId="124D3AEE" w14:textId="689BFBDA" w:rsidR="00FF5AD2" w:rsidRDefault="00FF5AD2" w:rsidP="00926692">
      <w:pPr>
        <w:rPr>
          <w:rFonts w:ascii="Arial" w:hAnsi="Arial" w:cs="Arial"/>
          <w:sz w:val="24"/>
          <w:szCs w:val="24"/>
        </w:rPr>
      </w:pPr>
      <w:r>
        <w:rPr>
          <w:rFonts w:ascii="Arial" w:hAnsi="Arial" w:cs="Arial"/>
          <w:sz w:val="24"/>
          <w:szCs w:val="24"/>
        </w:rPr>
        <w:t>Poole approach relies on building relationships with the team encouraging communication.</w:t>
      </w:r>
      <w:r w:rsidR="0031308F">
        <w:rPr>
          <w:rFonts w:ascii="Arial" w:hAnsi="Arial" w:cs="Arial"/>
          <w:sz w:val="24"/>
          <w:szCs w:val="24"/>
        </w:rPr>
        <w:t xml:space="preserve"> He as a leadership is making people feel g</w:t>
      </w:r>
      <w:r w:rsidR="009843AF">
        <w:rPr>
          <w:rFonts w:ascii="Arial" w:hAnsi="Arial" w:cs="Arial"/>
          <w:sz w:val="24"/>
          <w:szCs w:val="24"/>
        </w:rPr>
        <w:t>o</w:t>
      </w:r>
      <w:r w:rsidR="0031308F">
        <w:rPr>
          <w:rFonts w:ascii="Arial" w:hAnsi="Arial" w:cs="Arial"/>
          <w:sz w:val="24"/>
          <w:szCs w:val="24"/>
        </w:rPr>
        <w:t>od as Jean Chretien (1984) suggest,</w:t>
      </w:r>
      <w:r>
        <w:rPr>
          <w:rFonts w:ascii="Arial" w:hAnsi="Arial" w:cs="Arial"/>
          <w:sz w:val="24"/>
          <w:szCs w:val="24"/>
        </w:rPr>
        <w:t xml:space="preserve"> </w:t>
      </w:r>
      <w:r w:rsidR="0031308F">
        <w:rPr>
          <w:rFonts w:ascii="Arial" w:hAnsi="Arial" w:cs="Arial"/>
          <w:sz w:val="24"/>
          <w:szCs w:val="24"/>
        </w:rPr>
        <w:t>and also</w:t>
      </w:r>
      <w:r>
        <w:rPr>
          <w:rFonts w:ascii="Arial" w:hAnsi="Arial" w:cs="Arial"/>
          <w:sz w:val="24"/>
          <w:szCs w:val="24"/>
        </w:rPr>
        <w:t xml:space="preserve"> is promoting participation and job satisfaction at work maintaining a good environment.</w:t>
      </w:r>
    </w:p>
    <w:p w14:paraId="19A6F5EB" w14:textId="12BD6D0D" w:rsidR="00FF5AD2" w:rsidRDefault="00FF5AD2" w:rsidP="00926692">
      <w:pPr>
        <w:rPr>
          <w:rFonts w:ascii="Arial" w:hAnsi="Arial" w:cs="Arial"/>
          <w:sz w:val="24"/>
          <w:szCs w:val="24"/>
        </w:rPr>
      </w:pPr>
      <w:r>
        <w:rPr>
          <w:rFonts w:ascii="Arial" w:hAnsi="Arial" w:cs="Arial"/>
          <w:sz w:val="24"/>
          <w:szCs w:val="24"/>
        </w:rPr>
        <w:t>An equally significant aspect of Craig is that he has interest of workforce as well. He emphasizes that to achieve positive organizational outcomes</w:t>
      </w:r>
      <w:r w:rsidR="00A30413">
        <w:rPr>
          <w:rFonts w:ascii="Arial" w:hAnsi="Arial" w:cs="Arial"/>
          <w:sz w:val="24"/>
          <w:szCs w:val="24"/>
        </w:rPr>
        <w:t>,</w:t>
      </w:r>
      <w:r>
        <w:rPr>
          <w:rFonts w:ascii="Arial" w:hAnsi="Arial" w:cs="Arial"/>
          <w:sz w:val="24"/>
          <w:szCs w:val="24"/>
        </w:rPr>
        <w:t xml:space="preserve"> is the capacity of an organization.</w:t>
      </w:r>
    </w:p>
    <w:p w14:paraId="3C7ECD75" w14:textId="5B5133F8" w:rsidR="002444E8" w:rsidRDefault="00175A47" w:rsidP="00926692">
      <w:pPr>
        <w:rPr>
          <w:rFonts w:ascii="Arial" w:hAnsi="Arial" w:cs="Arial"/>
          <w:sz w:val="24"/>
          <w:szCs w:val="24"/>
        </w:rPr>
      </w:pPr>
      <w:r>
        <w:rPr>
          <w:rFonts w:ascii="Arial" w:hAnsi="Arial" w:cs="Arial"/>
          <w:sz w:val="24"/>
          <w:szCs w:val="24"/>
        </w:rPr>
        <w:t xml:space="preserve">To Craig Poole we can also associate Mc Gregor Theory. Mc Gregor motivational theory X and Y is about </w:t>
      </w:r>
      <w:r w:rsidR="00A30413">
        <w:rPr>
          <w:rFonts w:ascii="Arial" w:hAnsi="Arial" w:cs="Arial"/>
          <w:sz w:val="24"/>
          <w:szCs w:val="24"/>
        </w:rPr>
        <w:t>h</w:t>
      </w:r>
      <w:r>
        <w:rPr>
          <w:rFonts w:ascii="Arial" w:hAnsi="Arial" w:cs="Arial"/>
          <w:sz w:val="24"/>
          <w:szCs w:val="24"/>
        </w:rPr>
        <w:t xml:space="preserve">ow managers approach their job. In his opinion are two views toward their employees. Theory X that they treat with punishment, laziness, avoid responsibilities, directed and with no motivation to grow in </w:t>
      </w:r>
      <w:r w:rsidR="009843AF">
        <w:rPr>
          <w:rFonts w:ascii="Arial" w:hAnsi="Arial" w:cs="Arial"/>
          <w:sz w:val="24"/>
          <w:szCs w:val="24"/>
        </w:rPr>
        <w:t>development</w:t>
      </w:r>
      <w:r w:rsidR="00A30413">
        <w:rPr>
          <w:rFonts w:ascii="Arial" w:hAnsi="Arial" w:cs="Arial"/>
          <w:sz w:val="24"/>
          <w:szCs w:val="24"/>
        </w:rPr>
        <w:t>. On the other part</w:t>
      </w:r>
      <w:r w:rsidR="009843AF">
        <w:rPr>
          <w:rFonts w:ascii="Arial" w:hAnsi="Arial" w:cs="Arial"/>
          <w:sz w:val="24"/>
          <w:szCs w:val="24"/>
        </w:rPr>
        <w:t xml:space="preserve"> t</w:t>
      </w:r>
      <w:r>
        <w:rPr>
          <w:rFonts w:ascii="Arial" w:hAnsi="Arial" w:cs="Arial"/>
          <w:sz w:val="24"/>
          <w:szCs w:val="24"/>
        </w:rPr>
        <w:t>heory Y</w:t>
      </w:r>
      <w:r w:rsidR="00A30413">
        <w:rPr>
          <w:rFonts w:ascii="Arial" w:hAnsi="Arial" w:cs="Arial"/>
          <w:sz w:val="24"/>
          <w:szCs w:val="24"/>
        </w:rPr>
        <w:t>,</w:t>
      </w:r>
      <w:r>
        <w:rPr>
          <w:rFonts w:ascii="Arial" w:hAnsi="Arial" w:cs="Arial"/>
          <w:sz w:val="24"/>
          <w:szCs w:val="24"/>
        </w:rPr>
        <w:t xml:space="preserve"> they have managerial assumption, highlighted challenges, they are self-directed, they participate in decision making and </w:t>
      </w:r>
      <w:r w:rsidR="002444E8">
        <w:rPr>
          <w:rFonts w:ascii="Arial" w:hAnsi="Arial" w:cs="Arial"/>
          <w:sz w:val="24"/>
          <w:szCs w:val="24"/>
        </w:rPr>
        <w:t>verry important they are committed to their organization goals</w:t>
      </w:r>
      <w:r w:rsidR="006D2101">
        <w:rPr>
          <w:rFonts w:ascii="Arial" w:hAnsi="Arial" w:cs="Arial"/>
          <w:sz w:val="24"/>
          <w:szCs w:val="24"/>
        </w:rPr>
        <w:t xml:space="preserve"> (Mc Gregor, 1960).</w:t>
      </w:r>
    </w:p>
    <w:p w14:paraId="506FD63F" w14:textId="767087E4" w:rsidR="00175A47" w:rsidRDefault="002444E8" w:rsidP="00926692">
      <w:pPr>
        <w:rPr>
          <w:rFonts w:ascii="Arial" w:hAnsi="Arial" w:cs="Arial"/>
          <w:sz w:val="24"/>
          <w:szCs w:val="24"/>
        </w:rPr>
      </w:pPr>
      <w:r>
        <w:rPr>
          <w:rFonts w:ascii="Arial" w:hAnsi="Arial" w:cs="Arial"/>
          <w:sz w:val="24"/>
          <w:szCs w:val="24"/>
        </w:rPr>
        <w:t xml:space="preserve">Craig Poole </w:t>
      </w:r>
      <w:r w:rsidR="006D2101">
        <w:rPr>
          <w:rFonts w:ascii="Arial" w:hAnsi="Arial" w:cs="Arial"/>
          <w:sz w:val="24"/>
          <w:szCs w:val="24"/>
        </w:rPr>
        <w:t xml:space="preserve">has managerial assumption. He is working in changing the culture of a marginalised city one person at the time. His plan for the hotel is to continue radiate external to the residents and businesses of Reading. He is committed and dedicated with the organization goals. For him Theory Y is relating in all what he is applying to his employees and people from Reading. </w:t>
      </w:r>
    </w:p>
    <w:p w14:paraId="2A6004E3" w14:textId="3949FE9D" w:rsidR="0031308F" w:rsidRPr="009843AF" w:rsidRDefault="0031308F" w:rsidP="00926692">
      <w:pPr>
        <w:rPr>
          <w:rFonts w:ascii="Arial" w:hAnsi="Arial" w:cs="Arial"/>
          <w:sz w:val="24"/>
          <w:szCs w:val="24"/>
        </w:rPr>
      </w:pPr>
      <w:r>
        <w:rPr>
          <w:rFonts w:ascii="Arial" w:hAnsi="Arial" w:cs="Arial"/>
          <w:sz w:val="24"/>
          <w:szCs w:val="24"/>
        </w:rPr>
        <w:t xml:space="preserve">Bienmal and Konan (2022) also suggest that depending on the contextual circumstances, Craig Poole’s leadership style is effective in a team environment where people and production have top priority according to managerial grid </w:t>
      </w:r>
      <w:r w:rsidR="005C4CFA">
        <w:rPr>
          <w:rFonts w:ascii="Arial" w:hAnsi="Arial" w:cs="Arial"/>
          <w:sz w:val="24"/>
          <w:szCs w:val="24"/>
        </w:rPr>
        <w:t xml:space="preserve">“Blake </w:t>
      </w:r>
      <w:r w:rsidR="005C4CFA" w:rsidRPr="009843AF">
        <w:rPr>
          <w:rFonts w:ascii="Arial" w:hAnsi="Arial" w:cs="Arial"/>
          <w:sz w:val="24"/>
          <w:szCs w:val="24"/>
        </w:rPr>
        <w:t xml:space="preserve">and Mouton”. </w:t>
      </w:r>
      <w:r w:rsidRPr="009843AF">
        <w:rPr>
          <w:rFonts w:ascii="Arial" w:hAnsi="Arial" w:cs="Arial"/>
          <w:sz w:val="24"/>
          <w:szCs w:val="24"/>
        </w:rPr>
        <w:t xml:space="preserve"> </w:t>
      </w:r>
    </w:p>
    <w:p w14:paraId="4E72740B" w14:textId="77777777" w:rsidR="009843AF" w:rsidRPr="009843AF" w:rsidRDefault="001E62C7" w:rsidP="00926692">
      <w:pPr>
        <w:rPr>
          <w:rFonts w:ascii="Arial" w:hAnsi="Arial" w:cs="Arial"/>
          <w:sz w:val="24"/>
          <w:szCs w:val="24"/>
        </w:rPr>
      </w:pPr>
      <w:r w:rsidRPr="009843AF">
        <w:rPr>
          <w:rFonts w:ascii="Arial" w:hAnsi="Arial" w:cs="Arial"/>
          <w:sz w:val="24"/>
          <w:szCs w:val="24"/>
        </w:rPr>
        <w:t>Furthermore,</w:t>
      </w:r>
      <w:r w:rsidR="005C4CFA" w:rsidRPr="009843AF">
        <w:rPr>
          <w:rFonts w:ascii="Arial" w:hAnsi="Arial" w:cs="Arial"/>
          <w:sz w:val="24"/>
          <w:szCs w:val="24"/>
        </w:rPr>
        <w:t xml:space="preserve"> </w:t>
      </w:r>
      <w:r w:rsidRPr="009843AF">
        <w:rPr>
          <w:rFonts w:ascii="Arial" w:hAnsi="Arial" w:cs="Arial"/>
          <w:sz w:val="24"/>
          <w:szCs w:val="24"/>
        </w:rPr>
        <w:t>Mintzberg’s (1979)</w:t>
      </w:r>
      <w:r w:rsidR="005C4CFA" w:rsidRPr="009843AF">
        <w:rPr>
          <w:rFonts w:ascii="Arial" w:hAnsi="Arial" w:cs="Arial"/>
          <w:sz w:val="24"/>
          <w:szCs w:val="24"/>
        </w:rPr>
        <w:t xml:space="preserve"> approach involves the practical study of everything managers do and how they do it. He belief that in management is about applying people skills to systems and not applying systems to people. </w:t>
      </w:r>
    </w:p>
    <w:p w14:paraId="6B197770" w14:textId="77777777" w:rsidR="00AE645F" w:rsidRDefault="009843AF" w:rsidP="009843AF">
      <w:pPr>
        <w:rPr>
          <w:rFonts w:ascii="Arial" w:hAnsi="Arial" w:cs="Arial"/>
          <w:sz w:val="24"/>
          <w:szCs w:val="24"/>
          <w:lang w:val="en"/>
        </w:rPr>
      </w:pPr>
      <w:r w:rsidRPr="009843AF">
        <w:rPr>
          <w:rFonts w:ascii="Arial" w:hAnsi="Arial" w:cs="Arial"/>
          <w:sz w:val="24"/>
          <w:szCs w:val="24"/>
          <w:lang w:val="en"/>
        </w:rPr>
        <w:lastRenderedPageBreak/>
        <w:t>Mintzberg recommends organizing the workplace and breaking down managerial roles and responsibilities to simplify complex work concepts that leads to streamlining companies for efficiency, improves employee engagement, and allows every team member to develop their own skills.</w:t>
      </w:r>
    </w:p>
    <w:p w14:paraId="683BFA5A" w14:textId="4524A022" w:rsidR="00AE645F" w:rsidRDefault="00AE645F" w:rsidP="009843AF">
      <w:pPr>
        <w:rPr>
          <w:rFonts w:ascii="Arial" w:hAnsi="Arial" w:cs="Arial"/>
          <w:sz w:val="24"/>
          <w:szCs w:val="24"/>
          <w:lang w:val="en"/>
        </w:rPr>
      </w:pPr>
      <w:r>
        <w:rPr>
          <w:rFonts w:ascii="Arial" w:hAnsi="Arial" w:cs="Arial"/>
          <w:sz w:val="24"/>
          <w:szCs w:val="24"/>
          <w:lang w:val="en"/>
        </w:rPr>
        <w:t>To identify high concern for production in a leader, the key in behavior are organizational effectiveness, efficiency and goal directed (Mindapa, 2022).</w:t>
      </w:r>
    </w:p>
    <w:p w14:paraId="1D0D2F4A" w14:textId="7C9AFE25" w:rsidR="00A30413" w:rsidRDefault="009843AF" w:rsidP="009843AF">
      <w:pPr>
        <w:rPr>
          <w:rFonts w:ascii="Arial" w:hAnsi="Arial" w:cs="Arial"/>
          <w:sz w:val="24"/>
          <w:szCs w:val="24"/>
          <w:lang w:val="en"/>
        </w:rPr>
      </w:pPr>
      <w:r>
        <w:rPr>
          <w:rFonts w:ascii="Arial" w:hAnsi="Arial" w:cs="Arial"/>
          <w:sz w:val="24"/>
          <w:szCs w:val="24"/>
          <w:lang w:val="en"/>
        </w:rPr>
        <w:t>Craig Poole approach is</w:t>
      </w:r>
      <w:r w:rsidR="00AE645F">
        <w:rPr>
          <w:rFonts w:ascii="Arial" w:hAnsi="Arial" w:cs="Arial"/>
          <w:sz w:val="24"/>
          <w:szCs w:val="24"/>
          <w:lang w:val="en"/>
        </w:rPr>
        <w:t xml:space="preserve"> “Team</w:t>
      </w:r>
      <w:r>
        <w:rPr>
          <w:rFonts w:ascii="Arial" w:hAnsi="Arial" w:cs="Arial"/>
          <w:sz w:val="24"/>
          <w:szCs w:val="24"/>
          <w:lang w:val="en"/>
        </w:rPr>
        <w:t xml:space="preserve"> management</w:t>
      </w:r>
      <w:r w:rsidR="00AE645F">
        <w:rPr>
          <w:rFonts w:ascii="Arial" w:hAnsi="Arial" w:cs="Arial"/>
          <w:sz w:val="24"/>
          <w:szCs w:val="24"/>
          <w:lang w:val="en"/>
        </w:rPr>
        <w:t>”</w:t>
      </w:r>
      <w:r>
        <w:rPr>
          <w:rFonts w:ascii="Arial" w:hAnsi="Arial" w:cs="Arial"/>
          <w:sz w:val="24"/>
          <w:szCs w:val="24"/>
          <w:lang w:val="en"/>
        </w:rPr>
        <w:t xml:space="preserve"> that </w:t>
      </w:r>
      <w:r w:rsidR="00AE645F">
        <w:rPr>
          <w:rFonts w:ascii="Arial" w:hAnsi="Arial" w:cs="Arial"/>
          <w:sz w:val="24"/>
          <w:szCs w:val="24"/>
          <w:lang w:val="en"/>
        </w:rPr>
        <w:t>demonstrates</w:t>
      </w:r>
      <w:r>
        <w:rPr>
          <w:rFonts w:ascii="Arial" w:hAnsi="Arial" w:cs="Arial"/>
          <w:sz w:val="24"/>
          <w:szCs w:val="24"/>
          <w:lang w:val="en"/>
        </w:rPr>
        <w:t xml:space="preserve"> his high concern for people and production. He motivates his employees to attain their highest levels of accomplishment. He is flexible and responsive to </w:t>
      </w:r>
      <w:r w:rsidR="00D370F4">
        <w:rPr>
          <w:rFonts w:ascii="Arial" w:hAnsi="Arial" w:cs="Arial"/>
          <w:sz w:val="24"/>
          <w:szCs w:val="24"/>
          <w:lang w:val="en"/>
        </w:rPr>
        <w:t>change,</w:t>
      </w:r>
      <w:r>
        <w:rPr>
          <w:rFonts w:ascii="Arial" w:hAnsi="Arial" w:cs="Arial"/>
          <w:sz w:val="24"/>
          <w:szCs w:val="24"/>
          <w:lang w:val="en"/>
        </w:rPr>
        <w:t xml:space="preserve"> and his style is considered ideal.</w:t>
      </w:r>
      <w:r w:rsidR="0088313C">
        <w:rPr>
          <w:rFonts w:ascii="Arial" w:hAnsi="Arial" w:cs="Arial"/>
          <w:sz w:val="24"/>
          <w:szCs w:val="24"/>
          <w:lang w:val="en"/>
        </w:rPr>
        <w:t xml:space="preserve"> </w:t>
      </w:r>
    </w:p>
    <w:p w14:paraId="1D4667F9" w14:textId="310F79B9" w:rsidR="00D11F80" w:rsidRDefault="00A13D9B" w:rsidP="009843AF">
      <w:pPr>
        <w:rPr>
          <w:rFonts w:ascii="Arial" w:hAnsi="Arial" w:cs="Arial"/>
          <w:sz w:val="24"/>
          <w:szCs w:val="24"/>
          <w:lang w:val="en"/>
        </w:rPr>
      </w:pPr>
      <w:r>
        <w:rPr>
          <w:rFonts w:ascii="Arial" w:hAnsi="Arial" w:cs="Arial"/>
          <w:sz w:val="24"/>
          <w:szCs w:val="24"/>
          <w:lang w:val="en"/>
        </w:rPr>
        <w:t xml:space="preserve">Furthermore, </w:t>
      </w:r>
      <w:r w:rsidR="0088313C">
        <w:rPr>
          <w:rFonts w:ascii="Arial" w:hAnsi="Arial" w:cs="Arial"/>
          <w:sz w:val="24"/>
          <w:szCs w:val="24"/>
          <w:lang w:val="en"/>
        </w:rPr>
        <w:t>John Adair published several books on leadership, including “Effective Leadershi</w:t>
      </w:r>
      <w:r w:rsidR="006D7E3B">
        <w:rPr>
          <w:rFonts w:ascii="Arial" w:hAnsi="Arial" w:cs="Arial"/>
          <w:sz w:val="24"/>
          <w:szCs w:val="24"/>
          <w:lang w:val="en"/>
        </w:rPr>
        <w:t>p” and” Leadership</w:t>
      </w:r>
      <w:r w:rsidR="0088313C">
        <w:rPr>
          <w:rFonts w:ascii="Arial" w:hAnsi="Arial" w:cs="Arial"/>
          <w:sz w:val="24"/>
          <w:szCs w:val="24"/>
          <w:lang w:val="en"/>
        </w:rPr>
        <w:t xml:space="preserve"> and </w:t>
      </w:r>
      <w:r w:rsidR="006D7E3B">
        <w:rPr>
          <w:rFonts w:ascii="Arial" w:hAnsi="Arial" w:cs="Arial"/>
          <w:sz w:val="24"/>
          <w:szCs w:val="24"/>
          <w:lang w:val="en"/>
        </w:rPr>
        <w:t xml:space="preserve">Motivation”. His theories focus on the importance of effective leadership skills, motivation and creating a positive work environment. One of Adair’s notable </w:t>
      </w:r>
      <w:r w:rsidR="00CE7886">
        <w:rPr>
          <w:rFonts w:ascii="Arial" w:hAnsi="Arial" w:cs="Arial"/>
          <w:sz w:val="24"/>
          <w:szCs w:val="24"/>
          <w:lang w:val="en"/>
        </w:rPr>
        <w:t>contributions is</w:t>
      </w:r>
      <w:r w:rsidR="00D50D2E">
        <w:rPr>
          <w:rFonts w:ascii="Arial" w:hAnsi="Arial" w:cs="Arial"/>
          <w:sz w:val="24"/>
          <w:szCs w:val="24"/>
          <w:lang w:val="en"/>
        </w:rPr>
        <w:t xml:space="preserve"> the concept of the “Action-Centered Leadership” </w:t>
      </w:r>
      <w:r w:rsidR="00CE7886">
        <w:rPr>
          <w:rFonts w:ascii="Arial" w:hAnsi="Arial" w:cs="Arial"/>
          <w:sz w:val="24"/>
          <w:szCs w:val="24"/>
          <w:lang w:val="en"/>
        </w:rPr>
        <w:t xml:space="preserve">model. This model emphasizes the importance of balancing three key elements achieving the task at hand, building, and maintaining a cohesive team, and developing individual team members. Adair believed that effective leaders should focus on all three aspects to achieve success. Additionally, he emphasized the importance of communication, delegation, and motivation in leadership. His theory provides valuable insights into effective leadership practices. The three key elements are: achieving the task that means successfully completing the goals and </w:t>
      </w:r>
      <w:r w:rsidR="00C62FBF">
        <w:rPr>
          <w:rFonts w:ascii="Arial" w:hAnsi="Arial" w:cs="Arial"/>
          <w:sz w:val="24"/>
          <w:szCs w:val="24"/>
          <w:lang w:val="en"/>
        </w:rPr>
        <w:t>objectives of a project or team. It involves planning, organizing, and executing tasks in a way that ensures the desired outcomes are achieved. The second one is building a cohesive team that creates a strong and united team that works well together in a good relationship.</w:t>
      </w:r>
      <w:r w:rsidR="00D11F80">
        <w:rPr>
          <w:rFonts w:ascii="Arial" w:hAnsi="Arial" w:cs="Arial"/>
          <w:sz w:val="24"/>
          <w:szCs w:val="24"/>
          <w:lang w:val="en"/>
        </w:rPr>
        <w:t xml:space="preserve"> </w:t>
      </w:r>
    </w:p>
    <w:p w14:paraId="36C5A9C8" w14:textId="01F9B7F7" w:rsidR="00D11F80" w:rsidRDefault="00D11F80" w:rsidP="009843AF">
      <w:pPr>
        <w:rPr>
          <w:rFonts w:ascii="Arial" w:hAnsi="Arial" w:cs="Arial"/>
          <w:sz w:val="24"/>
          <w:szCs w:val="24"/>
          <w:lang w:val="en"/>
        </w:rPr>
      </w:pPr>
      <w:r>
        <w:rPr>
          <w:rFonts w:ascii="Arial" w:hAnsi="Arial" w:cs="Arial"/>
          <w:sz w:val="24"/>
          <w:szCs w:val="24"/>
          <w:lang w:val="en"/>
        </w:rPr>
        <w:t>Building multilevel system and collaboration is the core principle of community-centered (Armitage et al, 2020).</w:t>
      </w:r>
    </w:p>
    <w:p w14:paraId="35904BD9" w14:textId="6580D03B" w:rsidR="007163E2" w:rsidRDefault="00C62FBF" w:rsidP="009843AF">
      <w:pPr>
        <w:rPr>
          <w:rFonts w:ascii="Arial" w:hAnsi="Arial" w:cs="Arial"/>
          <w:sz w:val="24"/>
          <w:szCs w:val="24"/>
          <w:lang w:val="en"/>
        </w:rPr>
      </w:pPr>
      <w:r>
        <w:rPr>
          <w:rFonts w:ascii="Arial" w:hAnsi="Arial" w:cs="Arial"/>
          <w:sz w:val="24"/>
          <w:szCs w:val="24"/>
          <w:lang w:val="en"/>
        </w:rPr>
        <w:t xml:space="preserve">It promotes effective communication and encourages teamwork and mutual support. The third one is developing individual team members that each team </w:t>
      </w:r>
      <w:r w:rsidR="00A13D9B">
        <w:rPr>
          <w:rFonts w:ascii="Arial" w:hAnsi="Arial" w:cs="Arial"/>
          <w:sz w:val="24"/>
          <w:szCs w:val="24"/>
          <w:lang w:val="en"/>
        </w:rPr>
        <w:t xml:space="preserve">member has. It involves opportunities for learning for learning and skill-building, offering constructive feedback and guidance, recognition and rewarding individual contribution. By balancing these elements, leaders can create a productive and harmonious work environment that </w:t>
      </w:r>
      <w:r w:rsidR="00E23637">
        <w:rPr>
          <w:rFonts w:ascii="Arial" w:hAnsi="Arial" w:cs="Arial"/>
          <w:sz w:val="24"/>
          <w:szCs w:val="24"/>
          <w:lang w:val="en"/>
        </w:rPr>
        <w:t>leads</w:t>
      </w:r>
      <w:r w:rsidR="00A13D9B">
        <w:rPr>
          <w:rFonts w:ascii="Arial" w:hAnsi="Arial" w:cs="Arial"/>
          <w:sz w:val="24"/>
          <w:szCs w:val="24"/>
          <w:lang w:val="en"/>
        </w:rPr>
        <w:t xml:space="preserve"> to success.</w:t>
      </w:r>
      <w:r w:rsidR="007163E2">
        <w:rPr>
          <w:rFonts w:ascii="Arial" w:hAnsi="Arial" w:cs="Arial"/>
          <w:sz w:val="24"/>
          <w:szCs w:val="24"/>
          <w:lang w:val="en"/>
        </w:rPr>
        <w:t xml:space="preserve"> </w:t>
      </w:r>
    </w:p>
    <w:p w14:paraId="46B322E1" w14:textId="5F437262" w:rsidR="00E23637" w:rsidRDefault="00E23637" w:rsidP="009843AF">
      <w:pPr>
        <w:rPr>
          <w:rFonts w:ascii="Arial" w:hAnsi="Arial" w:cs="Arial"/>
          <w:sz w:val="24"/>
          <w:szCs w:val="24"/>
          <w:lang w:val="en"/>
        </w:rPr>
      </w:pPr>
      <w:r>
        <w:rPr>
          <w:rFonts w:ascii="Arial" w:hAnsi="Arial" w:cs="Arial"/>
          <w:sz w:val="24"/>
          <w:szCs w:val="24"/>
          <w:lang w:val="en"/>
        </w:rPr>
        <w:t>Adair’s ideas are in line with other theorists like Maslow, Mc Gregor, and Herzberg to motivate people. In his opinion, as Craig is also doing the people are motivated by love. People need the sentiment of belo</w:t>
      </w:r>
      <w:r w:rsidR="009364AE">
        <w:rPr>
          <w:rFonts w:ascii="Arial" w:hAnsi="Arial" w:cs="Arial"/>
          <w:sz w:val="24"/>
          <w:szCs w:val="24"/>
          <w:lang w:val="en"/>
        </w:rPr>
        <w:t xml:space="preserve">nging to that organization, feeling </w:t>
      </w:r>
      <w:r w:rsidR="007163E2">
        <w:rPr>
          <w:rFonts w:ascii="Arial" w:hAnsi="Arial" w:cs="Arial"/>
          <w:sz w:val="24"/>
          <w:szCs w:val="24"/>
          <w:lang w:val="en"/>
        </w:rPr>
        <w:t xml:space="preserve">familiar </w:t>
      </w:r>
      <w:r w:rsidR="009364AE">
        <w:rPr>
          <w:rFonts w:ascii="Arial" w:hAnsi="Arial" w:cs="Arial"/>
          <w:sz w:val="24"/>
          <w:szCs w:val="24"/>
          <w:lang w:val="en"/>
        </w:rPr>
        <w:t>and value</w:t>
      </w:r>
      <w:r w:rsidR="001A1CEF">
        <w:rPr>
          <w:rFonts w:ascii="Arial" w:hAnsi="Arial" w:cs="Arial"/>
          <w:sz w:val="24"/>
          <w:szCs w:val="24"/>
          <w:lang w:val="en"/>
        </w:rPr>
        <w:t>.</w:t>
      </w:r>
      <w:r w:rsidR="00AC6D37">
        <w:rPr>
          <w:rFonts w:ascii="Arial" w:hAnsi="Arial" w:cs="Arial"/>
          <w:sz w:val="24"/>
          <w:szCs w:val="24"/>
          <w:lang w:val="en"/>
        </w:rPr>
        <w:t xml:space="preserve"> Adair’s theory is applicable to various industries and has been widely used in leadership development programs.</w:t>
      </w:r>
    </w:p>
    <w:p w14:paraId="18989CC2" w14:textId="0886200D" w:rsidR="007316AC" w:rsidRDefault="005916B1" w:rsidP="009843AF">
      <w:pPr>
        <w:rPr>
          <w:rFonts w:ascii="Arial" w:hAnsi="Arial" w:cs="Arial"/>
          <w:sz w:val="24"/>
          <w:szCs w:val="24"/>
          <w:lang w:val="en"/>
        </w:rPr>
      </w:pPr>
      <w:r>
        <w:rPr>
          <w:rFonts w:ascii="Arial" w:hAnsi="Arial" w:cs="Arial"/>
          <w:sz w:val="24"/>
          <w:szCs w:val="24"/>
          <w:lang w:val="en"/>
        </w:rPr>
        <w:t xml:space="preserve">Adair suggests that you need to have some qualities and you cannot leave your personality and character out of leadership. You need those </w:t>
      </w:r>
      <w:r w:rsidR="00AC6D37">
        <w:rPr>
          <w:rFonts w:ascii="Arial" w:hAnsi="Arial" w:cs="Arial"/>
          <w:sz w:val="24"/>
          <w:szCs w:val="24"/>
          <w:lang w:val="en"/>
        </w:rPr>
        <w:t>qualities,</w:t>
      </w:r>
      <w:r>
        <w:rPr>
          <w:rFonts w:ascii="Arial" w:hAnsi="Arial" w:cs="Arial"/>
          <w:sz w:val="24"/>
          <w:szCs w:val="24"/>
          <w:lang w:val="en"/>
        </w:rPr>
        <w:t xml:space="preserve"> and you need to exemplify and personify the qualities expected or required in your group.</w:t>
      </w:r>
      <w:r w:rsidR="001724FB">
        <w:rPr>
          <w:rFonts w:ascii="Arial" w:hAnsi="Arial" w:cs="Arial"/>
          <w:sz w:val="24"/>
          <w:szCs w:val="24"/>
          <w:lang w:val="en"/>
        </w:rPr>
        <w:t xml:space="preserve"> The qualities of </w:t>
      </w:r>
      <w:r w:rsidR="00674214">
        <w:rPr>
          <w:rFonts w:ascii="Arial" w:hAnsi="Arial" w:cs="Arial"/>
          <w:sz w:val="24"/>
          <w:szCs w:val="24"/>
          <w:lang w:val="en"/>
        </w:rPr>
        <w:t>leadership</w:t>
      </w:r>
      <w:r w:rsidR="001724FB">
        <w:rPr>
          <w:rFonts w:ascii="Arial" w:hAnsi="Arial" w:cs="Arial"/>
          <w:sz w:val="24"/>
          <w:szCs w:val="24"/>
          <w:lang w:val="en"/>
        </w:rPr>
        <w:t xml:space="preserve"> </w:t>
      </w:r>
      <w:r w:rsidR="007316AC">
        <w:rPr>
          <w:rFonts w:ascii="Arial" w:hAnsi="Arial" w:cs="Arial"/>
          <w:sz w:val="24"/>
          <w:szCs w:val="24"/>
          <w:lang w:val="en"/>
        </w:rPr>
        <w:t>are</w:t>
      </w:r>
      <w:r w:rsidR="001724FB">
        <w:rPr>
          <w:rFonts w:ascii="Arial" w:hAnsi="Arial" w:cs="Arial"/>
          <w:sz w:val="24"/>
          <w:szCs w:val="24"/>
          <w:lang w:val="en"/>
        </w:rPr>
        <w:t xml:space="preserve"> enthusiasm, integrity, fairness</w:t>
      </w:r>
      <w:r w:rsidR="00674214">
        <w:rPr>
          <w:rFonts w:ascii="Arial" w:hAnsi="Arial" w:cs="Arial"/>
          <w:sz w:val="24"/>
          <w:szCs w:val="24"/>
          <w:lang w:val="en"/>
        </w:rPr>
        <w:t xml:space="preserve">, </w:t>
      </w:r>
      <w:r w:rsidR="001724FB">
        <w:rPr>
          <w:rFonts w:ascii="Arial" w:hAnsi="Arial" w:cs="Arial"/>
          <w:sz w:val="24"/>
          <w:szCs w:val="24"/>
          <w:lang w:val="en"/>
        </w:rPr>
        <w:t>warmth</w:t>
      </w:r>
      <w:r w:rsidR="00674214">
        <w:rPr>
          <w:rFonts w:ascii="Arial" w:hAnsi="Arial" w:cs="Arial"/>
          <w:sz w:val="24"/>
          <w:szCs w:val="24"/>
          <w:lang w:val="en"/>
        </w:rPr>
        <w:t xml:space="preserve">, </w:t>
      </w:r>
      <w:r w:rsidR="007316AC">
        <w:rPr>
          <w:rFonts w:ascii="Arial" w:hAnsi="Arial" w:cs="Arial"/>
          <w:sz w:val="24"/>
          <w:szCs w:val="24"/>
          <w:lang w:val="en"/>
        </w:rPr>
        <w:t>humility,</w:t>
      </w:r>
      <w:r w:rsidR="00674214">
        <w:rPr>
          <w:rFonts w:ascii="Arial" w:hAnsi="Arial" w:cs="Arial"/>
          <w:sz w:val="24"/>
          <w:szCs w:val="24"/>
          <w:lang w:val="en"/>
        </w:rPr>
        <w:t xml:space="preserve"> and confidence</w:t>
      </w:r>
      <w:r w:rsidR="001724FB">
        <w:rPr>
          <w:rFonts w:ascii="Arial" w:hAnsi="Arial" w:cs="Arial"/>
          <w:sz w:val="24"/>
          <w:szCs w:val="24"/>
          <w:lang w:val="en"/>
        </w:rPr>
        <w:t xml:space="preserve"> as</w:t>
      </w:r>
      <w:r w:rsidR="00674214">
        <w:rPr>
          <w:rFonts w:ascii="Arial" w:hAnsi="Arial" w:cs="Arial"/>
          <w:sz w:val="24"/>
          <w:szCs w:val="24"/>
          <w:lang w:val="en"/>
        </w:rPr>
        <w:t xml:space="preserve"> some of </w:t>
      </w:r>
      <w:r w:rsidR="007316AC">
        <w:rPr>
          <w:rFonts w:ascii="Arial" w:hAnsi="Arial" w:cs="Arial"/>
          <w:sz w:val="24"/>
          <w:szCs w:val="24"/>
          <w:lang w:val="en"/>
        </w:rPr>
        <w:t>these criteria</w:t>
      </w:r>
      <w:r w:rsidR="001724FB">
        <w:rPr>
          <w:rFonts w:ascii="Arial" w:hAnsi="Arial" w:cs="Arial"/>
          <w:sz w:val="24"/>
          <w:szCs w:val="24"/>
          <w:lang w:val="en"/>
        </w:rPr>
        <w:t xml:space="preserve"> can also been seen at Craig.</w:t>
      </w:r>
      <w:r w:rsidR="007316AC">
        <w:rPr>
          <w:rFonts w:ascii="Arial" w:hAnsi="Arial" w:cs="Arial"/>
          <w:sz w:val="24"/>
          <w:szCs w:val="24"/>
          <w:lang w:val="en"/>
        </w:rPr>
        <w:t xml:space="preserve"> In potential for </w:t>
      </w:r>
      <w:r w:rsidR="007316AC">
        <w:rPr>
          <w:rFonts w:ascii="Arial" w:hAnsi="Arial" w:cs="Arial"/>
          <w:sz w:val="24"/>
          <w:szCs w:val="24"/>
          <w:lang w:val="en"/>
        </w:rPr>
        <w:lastRenderedPageBreak/>
        <w:t xml:space="preserve">leadership everybody naturally differs, but potential can and should be developed. When they work hard on their leadership, their skills become habitual and unconscious. Then will form a natural leader. Craig Poole is a natural leadership that he </w:t>
      </w:r>
      <w:r w:rsidR="00327E87">
        <w:rPr>
          <w:rFonts w:ascii="Arial" w:hAnsi="Arial" w:cs="Arial"/>
          <w:sz w:val="24"/>
          <w:szCs w:val="24"/>
          <w:lang w:val="en"/>
        </w:rPr>
        <w:t>uses</w:t>
      </w:r>
      <w:r w:rsidR="007316AC">
        <w:rPr>
          <w:rFonts w:ascii="Arial" w:hAnsi="Arial" w:cs="Arial"/>
          <w:sz w:val="24"/>
          <w:szCs w:val="24"/>
          <w:lang w:val="en"/>
        </w:rPr>
        <w:t xml:space="preserve"> his quality </w:t>
      </w:r>
      <w:r w:rsidR="00327E87">
        <w:rPr>
          <w:rFonts w:ascii="Arial" w:hAnsi="Arial" w:cs="Arial"/>
          <w:sz w:val="24"/>
          <w:szCs w:val="24"/>
          <w:lang w:val="en"/>
        </w:rPr>
        <w:t>of</w:t>
      </w:r>
      <w:r w:rsidR="007316AC">
        <w:rPr>
          <w:rFonts w:ascii="Arial" w:hAnsi="Arial" w:cs="Arial"/>
          <w:sz w:val="24"/>
          <w:szCs w:val="24"/>
          <w:lang w:val="en"/>
        </w:rPr>
        <w:t xml:space="preserve"> his warmth and </w:t>
      </w:r>
      <w:r w:rsidR="00327E87">
        <w:rPr>
          <w:rFonts w:ascii="Arial" w:hAnsi="Arial" w:cs="Arial"/>
          <w:sz w:val="24"/>
          <w:szCs w:val="24"/>
          <w:lang w:val="en"/>
        </w:rPr>
        <w:t>spreads</w:t>
      </w:r>
      <w:r w:rsidR="007316AC">
        <w:rPr>
          <w:rFonts w:ascii="Arial" w:hAnsi="Arial" w:cs="Arial"/>
          <w:sz w:val="24"/>
          <w:szCs w:val="24"/>
          <w:lang w:val="en"/>
        </w:rPr>
        <w:t xml:space="preserve"> to his team members by sticking the hospitality in their heart.</w:t>
      </w:r>
    </w:p>
    <w:p w14:paraId="142F0E39" w14:textId="37E2F332" w:rsidR="009364AE" w:rsidRDefault="009364AE" w:rsidP="009843AF">
      <w:pPr>
        <w:rPr>
          <w:rFonts w:ascii="Arial" w:hAnsi="Arial" w:cs="Arial"/>
          <w:sz w:val="24"/>
          <w:szCs w:val="24"/>
          <w:lang w:val="en"/>
        </w:rPr>
      </w:pPr>
      <w:r>
        <w:rPr>
          <w:rFonts w:ascii="Arial" w:hAnsi="Arial" w:cs="Arial"/>
          <w:sz w:val="24"/>
          <w:szCs w:val="24"/>
          <w:lang w:val="en"/>
        </w:rPr>
        <w:t>Pettinger (2022), model suggests that a positive managerial style is” walking around”. Leaders become effective if they are taking part of their team. Craig Poole did not hesitate to take part in whatever his team needed. He was helping in the kitchen and helping the employees with everything they required.</w:t>
      </w:r>
    </w:p>
    <w:p w14:paraId="7B356931" w14:textId="77777777" w:rsidR="007F7533" w:rsidRDefault="007373D8" w:rsidP="009843AF">
      <w:pPr>
        <w:rPr>
          <w:rFonts w:ascii="Arial" w:hAnsi="Arial" w:cs="Arial"/>
          <w:sz w:val="24"/>
          <w:szCs w:val="24"/>
          <w:lang w:val="en"/>
        </w:rPr>
      </w:pPr>
      <w:r>
        <w:rPr>
          <w:rFonts w:ascii="Arial" w:hAnsi="Arial" w:cs="Arial"/>
          <w:sz w:val="24"/>
          <w:szCs w:val="24"/>
          <w:lang w:val="en"/>
        </w:rPr>
        <w:t xml:space="preserve">Craig management style is one modern </w:t>
      </w:r>
      <w:r w:rsidR="00836AE4">
        <w:rPr>
          <w:rFonts w:ascii="Arial" w:hAnsi="Arial" w:cs="Arial"/>
          <w:sz w:val="24"/>
          <w:szCs w:val="24"/>
          <w:lang w:val="en"/>
        </w:rPr>
        <w:t>by focusing on collaboration, adopting positive relationship with his team members having long-term goals. His relationship with his employees is made by friendship.</w:t>
      </w:r>
      <w:r w:rsidR="007163E2">
        <w:rPr>
          <w:rFonts w:ascii="Arial" w:hAnsi="Arial" w:cs="Arial"/>
          <w:sz w:val="24"/>
          <w:szCs w:val="24"/>
          <w:lang w:val="en"/>
        </w:rPr>
        <w:t xml:space="preserve"> </w:t>
      </w:r>
      <w:r w:rsidR="00D11F80">
        <w:rPr>
          <w:rFonts w:ascii="Arial" w:hAnsi="Arial" w:cs="Arial"/>
          <w:sz w:val="24"/>
          <w:szCs w:val="24"/>
          <w:lang w:val="en"/>
        </w:rPr>
        <w:t>Mongomery (</w:t>
      </w:r>
      <w:r w:rsidR="007163E2">
        <w:rPr>
          <w:rFonts w:ascii="Arial" w:hAnsi="Arial" w:cs="Arial"/>
          <w:sz w:val="24"/>
          <w:szCs w:val="24"/>
          <w:lang w:val="en"/>
        </w:rPr>
        <w:t xml:space="preserve">2020) </w:t>
      </w:r>
      <w:r w:rsidR="00D11F80">
        <w:rPr>
          <w:rFonts w:ascii="Arial" w:hAnsi="Arial" w:cs="Arial"/>
          <w:sz w:val="24"/>
          <w:szCs w:val="24"/>
          <w:lang w:val="en"/>
        </w:rPr>
        <w:t>suggests</w:t>
      </w:r>
      <w:r w:rsidR="007163E2">
        <w:rPr>
          <w:rFonts w:ascii="Arial" w:hAnsi="Arial" w:cs="Arial"/>
          <w:sz w:val="24"/>
          <w:szCs w:val="24"/>
          <w:lang w:val="en"/>
        </w:rPr>
        <w:t xml:space="preserve"> that leadership may be improved if leaders will reduce their authoritarian approach and let the employees release emotions in workplace.</w:t>
      </w:r>
    </w:p>
    <w:p w14:paraId="4C264FA0" w14:textId="46CA8ABF" w:rsidR="009843AF" w:rsidRPr="007F7533" w:rsidRDefault="001923D7" w:rsidP="009843AF">
      <w:pPr>
        <w:rPr>
          <w:rFonts w:ascii="Arial" w:hAnsi="Arial" w:cs="Arial"/>
          <w:sz w:val="24"/>
          <w:szCs w:val="24"/>
          <w:lang w:val="en"/>
        </w:rPr>
      </w:pPr>
      <w:r>
        <w:rPr>
          <w:rFonts w:ascii="Arial" w:hAnsi="Arial" w:cs="Arial"/>
          <w:sz w:val="24"/>
          <w:szCs w:val="24"/>
          <w:lang w:val="en"/>
        </w:rPr>
        <w:t>In conclusion,</w:t>
      </w:r>
      <w:r w:rsidR="00D11F80">
        <w:rPr>
          <w:rFonts w:ascii="Arial" w:hAnsi="Arial" w:cs="Arial"/>
          <w:sz w:val="24"/>
          <w:szCs w:val="24"/>
          <w:lang w:val="en"/>
        </w:rPr>
        <w:t xml:space="preserve"> Craig </w:t>
      </w:r>
      <w:r w:rsidR="007F7533">
        <w:rPr>
          <w:rFonts w:ascii="Arial" w:hAnsi="Arial" w:cs="Arial"/>
          <w:sz w:val="24"/>
          <w:szCs w:val="24"/>
          <w:lang w:val="en"/>
        </w:rPr>
        <w:t>fulfilled</w:t>
      </w:r>
      <w:r w:rsidR="00D11F80">
        <w:rPr>
          <w:rFonts w:ascii="Arial" w:hAnsi="Arial" w:cs="Arial"/>
          <w:sz w:val="24"/>
          <w:szCs w:val="24"/>
          <w:lang w:val="en"/>
        </w:rPr>
        <w:t xml:space="preserve"> the dream of Albert Boscov with whom </w:t>
      </w:r>
      <w:r w:rsidR="00BD219B">
        <w:rPr>
          <w:rFonts w:ascii="Arial" w:hAnsi="Arial" w:cs="Arial"/>
          <w:sz w:val="24"/>
          <w:szCs w:val="24"/>
          <w:lang w:val="en"/>
        </w:rPr>
        <w:t xml:space="preserve">he had </w:t>
      </w:r>
      <w:r w:rsidR="007F7533">
        <w:rPr>
          <w:rFonts w:ascii="Arial" w:hAnsi="Arial" w:cs="Arial"/>
          <w:sz w:val="24"/>
          <w:szCs w:val="24"/>
          <w:lang w:val="en"/>
        </w:rPr>
        <w:t>the same</w:t>
      </w:r>
      <w:r w:rsidR="00BD219B">
        <w:rPr>
          <w:rFonts w:ascii="Arial" w:hAnsi="Arial" w:cs="Arial"/>
          <w:sz w:val="24"/>
          <w:szCs w:val="24"/>
          <w:lang w:val="en"/>
        </w:rPr>
        <w:t xml:space="preserve"> vision and philosophy. His management style is the balance between the care for people and his employees show and the care for his organization. He also cares for the community of his Town, and he is a modern visionary. He achieved that promotion of creating the relationship and participation in creating a good environment at DoubleTree. </w:t>
      </w:r>
      <w:r w:rsidR="007F7533">
        <w:rPr>
          <w:rFonts w:ascii="Arial" w:hAnsi="Arial" w:cs="Arial"/>
          <w:sz w:val="24"/>
          <w:szCs w:val="24"/>
          <w:lang w:val="en"/>
        </w:rPr>
        <w:t xml:space="preserve">Craig Poole management style is in line with all theorists like Adair, Mc Gregor, and Hertzberg in opinion to motivate their people. He had history in saving the hotels by using the hospitality and he gave the second chance to Reading. This essay showed a critical evaluation about Craig Poole, the general manager at DoubleTree by Hilton and the theories that apply to his managerial style along with new </w:t>
      </w:r>
      <w:r w:rsidR="00AC6D37">
        <w:rPr>
          <w:rFonts w:ascii="Arial" w:hAnsi="Arial" w:cs="Arial"/>
          <w:sz w:val="24"/>
          <w:szCs w:val="24"/>
          <w:lang w:val="en"/>
        </w:rPr>
        <w:t>findings</w:t>
      </w:r>
      <w:r w:rsidR="007F7533">
        <w:rPr>
          <w:rFonts w:ascii="Arial" w:hAnsi="Arial" w:cs="Arial"/>
          <w:sz w:val="24"/>
          <w:szCs w:val="24"/>
          <w:lang w:val="en"/>
        </w:rPr>
        <w:t xml:space="preserve"> and research.</w:t>
      </w:r>
    </w:p>
    <w:p w14:paraId="79B42305" w14:textId="74C991AD" w:rsidR="005C4CFA" w:rsidRDefault="005C4CFA" w:rsidP="00926692">
      <w:pPr>
        <w:rPr>
          <w:rFonts w:ascii="Arial" w:hAnsi="Arial" w:cs="Arial"/>
          <w:sz w:val="24"/>
          <w:szCs w:val="24"/>
        </w:rPr>
      </w:pPr>
    </w:p>
    <w:p w14:paraId="21D80068" w14:textId="77777777" w:rsidR="001E62C7" w:rsidRDefault="001E62C7" w:rsidP="00926692">
      <w:pPr>
        <w:rPr>
          <w:rFonts w:ascii="Arial" w:hAnsi="Arial" w:cs="Arial"/>
          <w:sz w:val="24"/>
          <w:szCs w:val="24"/>
        </w:rPr>
      </w:pPr>
    </w:p>
    <w:p w14:paraId="24942374" w14:textId="77777777" w:rsidR="00175A47" w:rsidRDefault="00175A47" w:rsidP="00926692">
      <w:pPr>
        <w:rPr>
          <w:rFonts w:ascii="Arial" w:hAnsi="Arial" w:cs="Arial"/>
          <w:sz w:val="24"/>
          <w:szCs w:val="24"/>
        </w:rPr>
      </w:pPr>
    </w:p>
    <w:p w14:paraId="69724970" w14:textId="77777777" w:rsidR="00175A47" w:rsidRDefault="00175A47" w:rsidP="00926692">
      <w:pPr>
        <w:rPr>
          <w:rFonts w:ascii="Arial" w:hAnsi="Arial" w:cs="Arial"/>
          <w:sz w:val="24"/>
          <w:szCs w:val="24"/>
        </w:rPr>
      </w:pPr>
    </w:p>
    <w:p w14:paraId="55AAAD84" w14:textId="77777777" w:rsidR="00FE112C" w:rsidRDefault="00FE112C" w:rsidP="00926692">
      <w:pPr>
        <w:rPr>
          <w:rFonts w:ascii="Arial" w:hAnsi="Arial" w:cs="Arial"/>
          <w:sz w:val="24"/>
          <w:szCs w:val="24"/>
        </w:rPr>
      </w:pPr>
    </w:p>
    <w:p w14:paraId="27447CCC" w14:textId="77777777" w:rsidR="00FE112C" w:rsidRDefault="00FE112C" w:rsidP="00926692">
      <w:pPr>
        <w:rPr>
          <w:rFonts w:ascii="Arial" w:hAnsi="Arial" w:cs="Arial"/>
          <w:sz w:val="24"/>
          <w:szCs w:val="24"/>
        </w:rPr>
      </w:pPr>
    </w:p>
    <w:p w14:paraId="516756C3" w14:textId="77777777" w:rsidR="00FE112C" w:rsidRDefault="00FE112C" w:rsidP="00926692">
      <w:pPr>
        <w:rPr>
          <w:rFonts w:ascii="Arial" w:hAnsi="Arial" w:cs="Arial"/>
          <w:sz w:val="24"/>
          <w:szCs w:val="24"/>
        </w:rPr>
      </w:pPr>
    </w:p>
    <w:p w14:paraId="191D5978" w14:textId="77777777" w:rsidR="00FE112C" w:rsidRDefault="00FE112C" w:rsidP="00926692">
      <w:pPr>
        <w:rPr>
          <w:rFonts w:ascii="Arial" w:hAnsi="Arial" w:cs="Arial"/>
          <w:sz w:val="24"/>
          <w:szCs w:val="24"/>
        </w:rPr>
      </w:pPr>
    </w:p>
    <w:p w14:paraId="4E2B29FC" w14:textId="77777777" w:rsidR="00FE112C" w:rsidRDefault="00FE112C" w:rsidP="00926692">
      <w:pPr>
        <w:rPr>
          <w:rFonts w:ascii="Arial" w:hAnsi="Arial" w:cs="Arial"/>
          <w:sz w:val="24"/>
          <w:szCs w:val="24"/>
        </w:rPr>
      </w:pPr>
    </w:p>
    <w:p w14:paraId="54F1D641" w14:textId="77777777" w:rsidR="00FE112C" w:rsidRDefault="00FE112C" w:rsidP="00926692">
      <w:pPr>
        <w:rPr>
          <w:rFonts w:ascii="Arial" w:hAnsi="Arial" w:cs="Arial"/>
          <w:sz w:val="24"/>
          <w:szCs w:val="24"/>
        </w:rPr>
      </w:pPr>
    </w:p>
    <w:p w14:paraId="36AFB161" w14:textId="77777777" w:rsidR="00FE112C" w:rsidRDefault="00FE112C" w:rsidP="00926692">
      <w:pPr>
        <w:rPr>
          <w:rFonts w:ascii="Arial" w:hAnsi="Arial" w:cs="Arial"/>
          <w:sz w:val="24"/>
          <w:szCs w:val="24"/>
        </w:rPr>
      </w:pPr>
    </w:p>
    <w:p w14:paraId="36C45E6D" w14:textId="77777777" w:rsidR="00FE112C" w:rsidRDefault="00FE112C" w:rsidP="00926692">
      <w:pPr>
        <w:rPr>
          <w:rFonts w:ascii="Arial" w:hAnsi="Arial" w:cs="Arial"/>
          <w:sz w:val="24"/>
          <w:szCs w:val="24"/>
        </w:rPr>
      </w:pPr>
    </w:p>
    <w:p w14:paraId="0EF610DB" w14:textId="77777777" w:rsidR="00FE112C" w:rsidRDefault="00FE112C" w:rsidP="00926692">
      <w:pPr>
        <w:rPr>
          <w:rFonts w:ascii="Arial" w:hAnsi="Arial" w:cs="Arial"/>
          <w:sz w:val="24"/>
          <w:szCs w:val="24"/>
        </w:rPr>
      </w:pPr>
    </w:p>
    <w:p w14:paraId="15A2C895" w14:textId="782F3706" w:rsidR="00FE112C" w:rsidRDefault="00FE112C" w:rsidP="00926692">
      <w:pPr>
        <w:rPr>
          <w:rFonts w:ascii="Arial" w:hAnsi="Arial" w:cs="Arial"/>
          <w:sz w:val="24"/>
          <w:szCs w:val="24"/>
        </w:rPr>
      </w:pPr>
      <w:r>
        <w:rPr>
          <w:rFonts w:ascii="Arial" w:hAnsi="Arial" w:cs="Arial"/>
          <w:sz w:val="24"/>
          <w:szCs w:val="24"/>
        </w:rPr>
        <w:lastRenderedPageBreak/>
        <w:t>REFERENCES:</w:t>
      </w:r>
    </w:p>
    <w:p w14:paraId="019A5628" w14:textId="4769B2E3" w:rsidR="00FE112C" w:rsidRPr="00FE112C" w:rsidRDefault="00FE112C" w:rsidP="00FE112C">
      <w:pPr>
        <w:rPr>
          <w:rFonts w:ascii="Arial" w:hAnsi="Arial" w:cs="Arial"/>
          <w:sz w:val="24"/>
          <w:szCs w:val="24"/>
        </w:rPr>
      </w:pPr>
      <w:r w:rsidRPr="00FE112C">
        <w:rPr>
          <w:rFonts w:ascii="Arial" w:hAnsi="Arial" w:cs="Arial"/>
          <w:sz w:val="24"/>
          <w:szCs w:val="24"/>
        </w:rPr>
        <w:t>Adair, J., 2009. The inspirational leader: How to motivate, encourage and achieve success. Kogan Page Publishers.</w:t>
      </w:r>
    </w:p>
    <w:p w14:paraId="18E7E97E" w14:textId="6960F37B" w:rsidR="00FE112C" w:rsidRPr="00FE112C" w:rsidRDefault="00FE112C" w:rsidP="00FE112C">
      <w:pPr>
        <w:rPr>
          <w:rFonts w:ascii="Arial" w:hAnsi="Arial" w:cs="Arial"/>
          <w:sz w:val="24"/>
          <w:szCs w:val="24"/>
        </w:rPr>
      </w:pPr>
      <w:r w:rsidRPr="00FE112C">
        <w:rPr>
          <w:rFonts w:ascii="Arial" w:hAnsi="Arial" w:cs="Arial"/>
          <w:sz w:val="24"/>
          <w:szCs w:val="24"/>
        </w:rPr>
        <w:t>Armitage, D., Mbatha, P., Muhl, E.K., Rice, W. and Sowman, M., 2020. Governance principles for community</w:t>
      </w:r>
      <w:r w:rsidRPr="00FE112C">
        <w:rPr>
          <w:rFonts w:ascii="Cambria Math" w:hAnsi="Cambria Math" w:cs="Cambria Math"/>
          <w:sz w:val="24"/>
          <w:szCs w:val="24"/>
        </w:rPr>
        <w:t>‐</w:t>
      </w:r>
      <w:r w:rsidRPr="00FE112C">
        <w:rPr>
          <w:rFonts w:ascii="Arial" w:hAnsi="Arial" w:cs="Arial"/>
          <w:sz w:val="24"/>
          <w:szCs w:val="24"/>
        </w:rPr>
        <w:t>centered conservation in the post</w:t>
      </w:r>
      <w:r w:rsidRPr="00FE112C">
        <w:rPr>
          <w:rFonts w:ascii="Cambria Math" w:hAnsi="Cambria Math" w:cs="Cambria Math"/>
          <w:sz w:val="24"/>
          <w:szCs w:val="24"/>
        </w:rPr>
        <w:t>‐</w:t>
      </w:r>
      <w:r w:rsidRPr="00FE112C">
        <w:rPr>
          <w:rFonts w:ascii="Arial" w:hAnsi="Arial" w:cs="Arial"/>
          <w:sz w:val="24"/>
          <w:szCs w:val="24"/>
        </w:rPr>
        <w:t>2020 global biodiversity framework. Conservation Science and Practice, 2(2), p.e160.</w:t>
      </w:r>
    </w:p>
    <w:p w14:paraId="13F54527" w14:textId="70C8FB63" w:rsidR="00FE112C" w:rsidRPr="00FE112C" w:rsidRDefault="00FE112C" w:rsidP="00FE112C">
      <w:pPr>
        <w:rPr>
          <w:rFonts w:ascii="Arial" w:hAnsi="Arial" w:cs="Arial"/>
          <w:sz w:val="24"/>
          <w:szCs w:val="24"/>
        </w:rPr>
      </w:pPr>
      <w:r w:rsidRPr="00FE112C">
        <w:rPr>
          <w:rFonts w:ascii="Arial" w:hAnsi="Arial" w:cs="Arial"/>
          <w:sz w:val="24"/>
          <w:szCs w:val="24"/>
        </w:rPr>
        <w:t>Alvarez Gutiérrez, L., Kim, T., Partola, S., Kuttner, P.J., Niang, A., Yanagui, A., Hernández, L., López, G.R. and Mayer-Glenn, J., 2022. Community-centered school leadership: Radical care and aperturas during COVID-19. AERA Open, 8, p.23328584221096465.</w:t>
      </w:r>
    </w:p>
    <w:p w14:paraId="436AA11A" w14:textId="38214E63" w:rsidR="00FE112C" w:rsidRPr="00FE112C" w:rsidRDefault="00FE112C" w:rsidP="00FE112C">
      <w:pPr>
        <w:rPr>
          <w:rFonts w:ascii="Arial" w:hAnsi="Arial" w:cs="Arial"/>
          <w:sz w:val="24"/>
          <w:szCs w:val="24"/>
        </w:rPr>
      </w:pPr>
      <w:r w:rsidRPr="00FE112C">
        <w:rPr>
          <w:rFonts w:ascii="Arial" w:hAnsi="Arial" w:cs="Arial"/>
          <w:sz w:val="24"/>
          <w:szCs w:val="24"/>
        </w:rPr>
        <w:t>Blake, R.R., Mouton, J.S. and Bidwell, A.C., 1962. Managerial grid. Advanced Management-Office Executive.</w:t>
      </w:r>
    </w:p>
    <w:p w14:paraId="6CB33FEA" w14:textId="315229FB" w:rsidR="00FE112C" w:rsidRPr="00FE112C" w:rsidRDefault="00FE112C" w:rsidP="00FE112C">
      <w:pPr>
        <w:rPr>
          <w:rFonts w:ascii="Arial" w:hAnsi="Arial" w:cs="Arial"/>
          <w:sz w:val="24"/>
          <w:szCs w:val="24"/>
        </w:rPr>
      </w:pPr>
      <w:r w:rsidRPr="00FE112C">
        <w:rPr>
          <w:rFonts w:ascii="Arial" w:hAnsi="Arial" w:cs="Arial"/>
          <w:sz w:val="24"/>
          <w:szCs w:val="24"/>
        </w:rPr>
        <w:t>Bartosch, L., Baule, J., Castrillón, F., Spitzley, D., Bartosch, L., Baule, J., Castrillón, F. and Spitzley, D., 2017. Managerial Grid nach Blake und Mouton. Ziel-und Leistungsorientierung: Praxiswissen für die Führungsaufgabe, pp.11-12.</w:t>
      </w:r>
    </w:p>
    <w:p w14:paraId="33A7F7E2" w14:textId="3B33124F" w:rsidR="00FE112C" w:rsidRPr="00FE112C" w:rsidRDefault="00FE112C" w:rsidP="00FE112C">
      <w:pPr>
        <w:rPr>
          <w:rFonts w:ascii="Arial" w:hAnsi="Arial" w:cs="Arial"/>
          <w:sz w:val="24"/>
          <w:szCs w:val="24"/>
        </w:rPr>
      </w:pPr>
      <w:r w:rsidRPr="00FE112C">
        <w:rPr>
          <w:rFonts w:ascii="Arial" w:hAnsi="Arial" w:cs="Arial"/>
          <w:sz w:val="24"/>
          <w:szCs w:val="24"/>
        </w:rPr>
        <w:t>Chandler, A.D., 1962. Strategy and structure: Chapters in the history of the industrial empire. Cambridge Mass.</w:t>
      </w:r>
    </w:p>
    <w:p w14:paraId="4DDD66F4" w14:textId="5C0BDB67" w:rsidR="00FE112C" w:rsidRPr="00FE112C" w:rsidRDefault="00FE112C" w:rsidP="00FE112C">
      <w:pPr>
        <w:rPr>
          <w:rFonts w:ascii="Arial" w:hAnsi="Arial" w:cs="Arial"/>
          <w:sz w:val="24"/>
          <w:szCs w:val="24"/>
        </w:rPr>
      </w:pPr>
      <w:hyperlink r:id="rId4" w:history="1">
        <w:r w:rsidRPr="00785B82">
          <w:rPr>
            <w:rStyle w:val="Hyperlink"/>
            <w:rFonts w:ascii="Arial" w:hAnsi="Arial" w:cs="Arial"/>
            <w:sz w:val="24"/>
            <w:szCs w:val="24"/>
          </w:rPr>
          <w:t>https://www.youtube.com/watch?v=Lrh5QIW67Mk</w:t>
        </w:r>
      </w:hyperlink>
      <w:r>
        <w:rPr>
          <w:rFonts w:ascii="Arial" w:hAnsi="Arial" w:cs="Arial"/>
          <w:sz w:val="24"/>
          <w:szCs w:val="24"/>
        </w:rPr>
        <w:t xml:space="preserve">  Accessed on 22 October 2023</w:t>
      </w:r>
    </w:p>
    <w:p w14:paraId="015C8A98" w14:textId="1FB1DA57" w:rsidR="00FE112C" w:rsidRPr="00FE112C" w:rsidRDefault="00FE112C" w:rsidP="00FE112C">
      <w:pPr>
        <w:rPr>
          <w:rFonts w:ascii="Arial" w:hAnsi="Arial" w:cs="Arial"/>
          <w:sz w:val="24"/>
          <w:szCs w:val="24"/>
        </w:rPr>
      </w:pPr>
      <w:r w:rsidRPr="00FE112C">
        <w:rPr>
          <w:rFonts w:ascii="Arial" w:hAnsi="Arial" w:cs="Arial"/>
          <w:sz w:val="24"/>
          <w:szCs w:val="24"/>
        </w:rPr>
        <w:t>Kombate, B. and Kouadio, K.R., 2022. The Implications of the Implementation Style and Middle Management Efforts in Strategy Management Implementation and Public Organisational Performance. Asian Academy of Management Journal, 27(1), pp.199-235.</w:t>
      </w:r>
    </w:p>
    <w:p w14:paraId="563DA1DD" w14:textId="48FFFDA1" w:rsidR="00FE112C" w:rsidRPr="00FE112C" w:rsidRDefault="00FE112C" w:rsidP="00FE112C">
      <w:pPr>
        <w:rPr>
          <w:rFonts w:ascii="Arial" w:hAnsi="Arial" w:cs="Arial"/>
          <w:sz w:val="24"/>
          <w:szCs w:val="24"/>
        </w:rPr>
      </w:pPr>
      <w:r w:rsidRPr="00FE112C">
        <w:rPr>
          <w:rFonts w:ascii="Arial" w:hAnsi="Arial" w:cs="Arial"/>
          <w:sz w:val="24"/>
          <w:szCs w:val="24"/>
        </w:rPr>
        <w:t>McGregor, D., 1960. Theory X and theory Y. Organization theory, 358(374), p.5.</w:t>
      </w:r>
    </w:p>
    <w:p w14:paraId="1577816B" w14:textId="4F53480D" w:rsidR="00FE112C" w:rsidRPr="00FE112C" w:rsidRDefault="00FE112C" w:rsidP="00FE112C">
      <w:pPr>
        <w:rPr>
          <w:rFonts w:ascii="Arial" w:hAnsi="Arial" w:cs="Arial"/>
          <w:sz w:val="24"/>
          <w:szCs w:val="24"/>
        </w:rPr>
      </w:pPr>
      <w:r w:rsidRPr="00FE112C">
        <w:rPr>
          <w:rFonts w:ascii="Arial" w:hAnsi="Arial" w:cs="Arial"/>
          <w:sz w:val="24"/>
          <w:szCs w:val="24"/>
        </w:rPr>
        <w:t>Mullins, W. and Schoar, A., 2016. How do CEOs see their roles? Management philosophies and styles in family and non-family firms. Journal of Financial Economics, 119(1), pp.24-43.</w:t>
      </w:r>
    </w:p>
    <w:p w14:paraId="24AC948E" w14:textId="4BB08E63" w:rsidR="00FE112C" w:rsidRPr="00FE112C" w:rsidRDefault="00FE112C" w:rsidP="00FE112C">
      <w:pPr>
        <w:rPr>
          <w:rFonts w:ascii="Arial" w:hAnsi="Arial" w:cs="Arial"/>
          <w:sz w:val="24"/>
          <w:szCs w:val="24"/>
        </w:rPr>
      </w:pPr>
      <w:r w:rsidRPr="00FE112C">
        <w:rPr>
          <w:rFonts w:ascii="Arial" w:hAnsi="Arial" w:cs="Arial"/>
          <w:sz w:val="24"/>
          <w:szCs w:val="24"/>
        </w:rPr>
        <w:t>Mindapa, A.K., 2022. Critical Evaluation of Blake And Mouton’s Managerial Grid and Its Application To Baze University Library. Library Philosophy &amp; Practice.</w:t>
      </w:r>
    </w:p>
    <w:p w14:paraId="0BCBC549" w14:textId="0A5A77BF" w:rsidR="00FE112C" w:rsidRDefault="00FE112C" w:rsidP="00FE112C">
      <w:pPr>
        <w:rPr>
          <w:rFonts w:ascii="Arial" w:hAnsi="Arial" w:cs="Arial"/>
          <w:sz w:val="24"/>
          <w:szCs w:val="24"/>
        </w:rPr>
      </w:pPr>
      <w:r w:rsidRPr="00FE112C">
        <w:rPr>
          <w:rFonts w:ascii="Arial" w:hAnsi="Arial" w:cs="Arial"/>
          <w:sz w:val="24"/>
          <w:szCs w:val="24"/>
        </w:rPr>
        <w:t>Mintzberg, H., 1979. Patterns in strategy formation. International Studies of Management &amp; Organization, 9(3), pp.67-86.</w:t>
      </w:r>
    </w:p>
    <w:p w14:paraId="19EEB84C" w14:textId="7620FC0B" w:rsidR="00FE112C" w:rsidRPr="00FE112C" w:rsidRDefault="00FE112C" w:rsidP="00FE112C">
      <w:pPr>
        <w:rPr>
          <w:rFonts w:ascii="Arial" w:hAnsi="Arial" w:cs="Arial"/>
          <w:sz w:val="24"/>
          <w:szCs w:val="24"/>
        </w:rPr>
      </w:pPr>
      <w:r w:rsidRPr="00FE112C">
        <w:rPr>
          <w:rFonts w:ascii="Arial" w:hAnsi="Arial" w:cs="Arial"/>
          <w:sz w:val="24"/>
          <w:szCs w:val="24"/>
        </w:rPr>
        <w:t>Meyer, H., Willmann, F. and Chrétien, J.P., 1984. Les Barundi. Une étude ethnologique en Afrique orientale. Edition critique (Vol. 21, No. 1). Persée-Portail des revues scientifiques en SHS.</w:t>
      </w:r>
    </w:p>
    <w:p w14:paraId="3D672779" w14:textId="22A0B55D" w:rsidR="00FE112C" w:rsidRPr="0045031A" w:rsidRDefault="00FE112C" w:rsidP="00FE112C">
      <w:pPr>
        <w:rPr>
          <w:rFonts w:ascii="Arial" w:hAnsi="Arial" w:cs="Arial"/>
          <w:sz w:val="24"/>
          <w:szCs w:val="24"/>
        </w:rPr>
      </w:pPr>
      <w:r w:rsidRPr="00FE112C">
        <w:rPr>
          <w:rFonts w:ascii="Arial" w:hAnsi="Arial" w:cs="Arial"/>
          <w:sz w:val="24"/>
          <w:szCs w:val="24"/>
        </w:rPr>
        <w:t>Pettinger, C., Smita, T., Benji, S. and Gary, H., 2023. Collaborative leadership to support sustainability in practice for dietitians as allied health professionals. Journal of Human Nutrition and Dietetics.</w:t>
      </w:r>
    </w:p>
    <w:sectPr w:rsidR="00FE112C" w:rsidRPr="004503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15FF3"/>
    <w:rsid w:val="000760AB"/>
    <w:rsid w:val="000D1B59"/>
    <w:rsid w:val="001724FB"/>
    <w:rsid w:val="00175A47"/>
    <w:rsid w:val="001923D7"/>
    <w:rsid w:val="001A1CEF"/>
    <w:rsid w:val="001E62C7"/>
    <w:rsid w:val="002444E8"/>
    <w:rsid w:val="0031308F"/>
    <w:rsid w:val="00327E87"/>
    <w:rsid w:val="00356DD0"/>
    <w:rsid w:val="0045031A"/>
    <w:rsid w:val="004E5154"/>
    <w:rsid w:val="004E6ECA"/>
    <w:rsid w:val="00511EBE"/>
    <w:rsid w:val="00515FF3"/>
    <w:rsid w:val="005916B1"/>
    <w:rsid w:val="005C4CFA"/>
    <w:rsid w:val="00674214"/>
    <w:rsid w:val="006B758D"/>
    <w:rsid w:val="006D2101"/>
    <w:rsid w:val="006D7E3B"/>
    <w:rsid w:val="006F2B73"/>
    <w:rsid w:val="007163E2"/>
    <w:rsid w:val="007316AC"/>
    <w:rsid w:val="007373D8"/>
    <w:rsid w:val="007F7533"/>
    <w:rsid w:val="00826ACD"/>
    <w:rsid w:val="00836AE4"/>
    <w:rsid w:val="0085334F"/>
    <w:rsid w:val="0088313C"/>
    <w:rsid w:val="00926692"/>
    <w:rsid w:val="009364AE"/>
    <w:rsid w:val="009843AF"/>
    <w:rsid w:val="00A13D9B"/>
    <w:rsid w:val="00A30413"/>
    <w:rsid w:val="00AC6D37"/>
    <w:rsid w:val="00AE645F"/>
    <w:rsid w:val="00AF71B3"/>
    <w:rsid w:val="00BD219B"/>
    <w:rsid w:val="00C62FBF"/>
    <w:rsid w:val="00CE7886"/>
    <w:rsid w:val="00D11F80"/>
    <w:rsid w:val="00D370F4"/>
    <w:rsid w:val="00D50D2E"/>
    <w:rsid w:val="00D543B2"/>
    <w:rsid w:val="00DA67FE"/>
    <w:rsid w:val="00E23637"/>
    <w:rsid w:val="00E504AC"/>
    <w:rsid w:val="00EA0E42"/>
    <w:rsid w:val="00EC55B5"/>
    <w:rsid w:val="00F950AA"/>
    <w:rsid w:val="00FE112C"/>
    <w:rsid w:val="00FF5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4BFC9"/>
  <w15:docId w15:val="{B29A2A5D-FB39-4D33-BD29-B767A43727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9843A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843AF"/>
    <w:rPr>
      <w:rFonts w:ascii="Consolas" w:hAnsi="Consolas"/>
      <w:sz w:val="20"/>
      <w:szCs w:val="20"/>
    </w:rPr>
  </w:style>
  <w:style w:type="character" w:styleId="Hyperlink">
    <w:name w:val="Hyperlink"/>
    <w:basedOn w:val="DefaultParagraphFont"/>
    <w:uiPriority w:val="99"/>
    <w:unhideWhenUsed/>
    <w:rsid w:val="00FE112C"/>
    <w:rPr>
      <w:color w:val="0563C1" w:themeColor="hyperlink"/>
      <w:u w:val="single"/>
    </w:rPr>
  </w:style>
  <w:style w:type="character" w:styleId="UnresolvedMention">
    <w:name w:val="Unresolved Mention"/>
    <w:basedOn w:val="DefaultParagraphFont"/>
    <w:uiPriority w:val="99"/>
    <w:semiHidden/>
    <w:unhideWhenUsed/>
    <w:rsid w:val="00FE11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99895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youtube.com/watch?v=Lrh5QIW67M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498</TotalTime>
  <Pages>1</Pages>
  <Words>2066</Words>
  <Characters>11779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Anton (2122259)</dc:creator>
  <cp:keywords/>
  <dc:description/>
  <cp:lastModifiedBy>Mihaela Anton (2122259)</cp:lastModifiedBy>
  <cp:revision>20</cp:revision>
  <dcterms:created xsi:type="dcterms:W3CDTF">2023-10-21T11:08:00Z</dcterms:created>
  <dcterms:modified xsi:type="dcterms:W3CDTF">2023-10-25T19:49:00Z</dcterms:modified>
</cp:coreProperties>
</file>