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A72A7" w14:textId="33135918" w:rsidR="007F0E7B" w:rsidRDefault="007F0E7B" w:rsidP="007F0E7B">
      <w:pPr>
        <w:rPr>
          <w:lang w:eastAsia="en-GB"/>
        </w:rPr>
      </w:pPr>
      <w:r>
        <w:rPr>
          <w:lang w:eastAsia="en-GB"/>
        </w:rPr>
        <w:t>Today in class we have done a learning style test and I copy here my results:</w:t>
      </w:r>
    </w:p>
    <w:p w14:paraId="6043D951" w14:textId="77777777" w:rsidR="007F0E7B" w:rsidRDefault="007F0E7B" w:rsidP="007F0E7B">
      <w:pPr>
        <w:rPr>
          <w:lang w:eastAsia="en-GB"/>
        </w:rPr>
      </w:pPr>
    </w:p>
    <w:p w14:paraId="687D42F6" w14:textId="570119B3"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bdr w:val="none" w:sz="0" w:space="0" w:color="auto" w:frame="1"/>
          <w:lang w:eastAsia="en-GB"/>
          <w14:ligatures w14:val="none"/>
        </w:rPr>
        <w:t>Auditory</w:t>
      </w:r>
      <w:r w:rsidRPr="007F0E7B">
        <w:rPr>
          <w:rFonts w:ascii="Open Sans" w:eastAsia="Times New Roman" w:hAnsi="Open Sans" w:cs="Open Sans"/>
          <w:color w:val="000000"/>
          <w:kern w:val="0"/>
          <w:sz w:val="24"/>
          <w:szCs w:val="24"/>
          <w:lang w:eastAsia="en-GB"/>
          <w14:ligatures w14:val="none"/>
        </w:rPr>
        <w:t>: 20%</w:t>
      </w:r>
    </w:p>
    <w:p w14:paraId="287EB88D"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bdr w:val="none" w:sz="0" w:space="0" w:color="auto" w:frame="1"/>
          <w:lang w:eastAsia="en-GB"/>
          <w14:ligatures w14:val="none"/>
        </w:rPr>
        <w:t>Tactile</w:t>
      </w:r>
      <w:r w:rsidRPr="007F0E7B">
        <w:rPr>
          <w:rFonts w:ascii="Open Sans" w:eastAsia="Times New Roman" w:hAnsi="Open Sans" w:cs="Open Sans"/>
          <w:color w:val="000000"/>
          <w:kern w:val="0"/>
          <w:sz w:val="24"/>
          <w:szCs w:val="24"/>
          <w:lang w:eastAsia="en-GB"/>
          <w14:ligatures w14:val="none"/>
        </w:rPr>
        <w:t>: 35%</w:t>
      </w:r>
    </w:p>
    <w:p w14:paraId="207AC341"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bdr w:val="none" w:sz="0" w:space="0" w:color="auto" w:frame="1"/>
          <w:lang w:eastAsia="en-GB"/>
          <w14:ligatures w14:val="none"/>
        </w:rPr>
        <w:t>Visual</w:t>
      </w:r>
      <w:r w:rsidRPr="007F0E7B">
        <w:rPr>
          <w:rFonts w:ascii="Open Sans" w:eastAsia="Times New Roman" w:hAnsi="Open Sans" w:cs="Open Sans"/>
          <w:color w:val="000000"/>
          <w:kern w:val="0"/>
          <w:sz w:val="24"/>
          <w:szCs w:val="24"/>
          <w:lang w:eastAsia="en-GB"/>
          <w14:ligatures w14:val="none"/>
        </w:rPr>
        <w:t>: 45%</w:t>
      </w:r>
    </w:p>
    <w:p w14:paraId="6BC1C020"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 xml:space="preserve">As a visual learner you grasp information through reading or visual aids and remember by sight. You prefer visual learning methods and are neat and clean. Visualizing concepts is natural for you, and you might close your eyes for recall. When bored, you seek visual stimuli but may struggle with spoken directions and get distracted by sounds. Richly visual content, including </w:t>
      </w:r>
      <w:proofErr w:type="spellStart"/>
      <w:r w:rsidRPr="007F0E7B">
        <w:rPr>
          <w:rFonts w:ascii="Open Sans" w:eastAsia="Times New Roman" w:hAnsi="Open Sans" w:cs="Open Sans"/>
          <w:color w:val="000000"/>
          <w:kern w:val="0"/>
          <w:sz w:val="24"/>
          <w:szCs w:val="24"/>
          <w:lang w:eastAsia="en-GB"/>
          <w14:ligatures w14:val="none"/>
        </w:rPr>
        <w:t>colorful</w:t>
      </w:r>
      <w:proofErr w:type="spellEnd"/>
      <w:r w:rsidRPr="007F0E7B">
        <w:rPr>
          <w:rFonts w:ascii="Open Sans" w:eastAsia="Times New Roman" w:hAnsi="Open Sans" w:cs="Open Sans"/>
          <w:color w:val="000000"/>
          <w:kern w:val="0"/>
          <w:sz w:val="24"/>
          <w:szCs w:val="24"/>
          <w:lang w:eastAsia="en-GB"/>
          <w14:ligatures w14:val="none"/>
        </w:rPr>
        <w:t xml:space="preserve"> imagery and vivid stories, attracts your attention.</w:t>
      </w:r>
    </w:p>
    <w:p w14:paraId="02F48BE8"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Here are some things that visual learners like you can do to learn better:</w:t>
      </w:r>
    </w:p>
    <w:p w14:paraId="7AA7F58E"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Sit near the front of the classroom. (It won't mean you're the teacher's pet!)</w:t>
      </w:r>
    </w:p>
    <w:p w14:paraId="18844439"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Have your eyesight checked on a regular basis.</w:t>
      </w:r>
    </w:p>
    <w:p w14:paraId="2539FE06"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Use flashcards to learn new words.</w:t>
      </w:r>
    </w:p>
    <w:p w14:paraId="3CD2F250"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Try to visualize things that you hear or things that are read to you.</w:t>
      </w:r>
    </w:p>
    <w:p w14:paraId="03A6C181"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Write down key words, ideas, or instructions.</w:t>
      </w:r>
    </w:p>
    <w:p w14:paraId="2F5A2E8E"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Draw pictures to help explain new concepts and then explain the pictures.</w:t>
      </w:r>
    </w:p>
    <w:p w14:paraId="31B8DC5F"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proofErr w:type="spellStart"/>
      <w:r w:rsidRPr="007F0E7B">
        <w:rPr>
          <w:rFonts w:ascii="Open Sans" w:eastAsia="Times New Roman" w:hAnsi="Open Sans" w:cs="Open Sans"/>
          <w:color w:val="000000"/>
          <w:kern w:val="0"/>
          <w:sz w:val="24"/>
          <w:szCs w:val="24"/>
          <w:lang w:eastAsia="en-GB"/>
          <w14:ligatures w14:val="none"/>
        </w:rPr>
        <w:t>Color</w:t>
      </w:r>
      <w:proofErr w:type="spellEnd"/>
      <w:r w:rsidRPr="007F0E7B">
        <w:rPr>
          <w:rFonts w:ascii="Open Sans" w:eastAsia="Times New Roman" w:hAnsi="Open Sans" w:cs="Open Sans"/>
          <w:color w:val="000000"/>
          <w:kern w:val="0"/>
          <w:sz w:val="24"/>
          <w:szCs w:val="24"/>
          <w:lang w:eastAsia="en-GB"/>
          <w14:ligatures w14:val="none"/>
        </w:rPr>
        <w:t xml:space="preserve"> code things.</w:t>
      </w:r>
    </w:p>
    <w:p w14:paraId="1BEAF9BD" w14:textId="77777777" w:rsidR="007F0E7B" w:rsidRPr="007F0E7B" w:rsidRDefault="007F0E7B" w:rsidP="007F0E7B">
      <w:pPr>
        <w:rPr>
          <w:rFonts w:ascii="Open Sans" w:eastAsia="Times New Roman" w:hAnsi="Open Sans" w:cs="Open Sans"/>
          <w:color w:val="000000"/>
          <w:kern w:val="0"/>
          <w:sz w:val="24"/>
          <w:szCs w:val="24"/>
          <w:lang w:eastAsia="en-GB"/>
          <w14:ligatures w14:val="none"/>
        </w:rPr>
      </w:pPr>
      <w:r w:rsidRPr="007F0E7B">
        <w:rPr>
          <w:rFonts w:ascii="Open Sans" w:eastAsia="Times New Roman" w:hAnsi="Open Sans" w:cs="Open Sans"/>
          <w:color w:val="000000"/>
          <w:kern w:val="0"/>
          <w:sz w:val="24"/>
          <w:szCs w:val="24"/>
          <w:lang w:eastAsia="en-GB"/>
          <w14:ligatures w14:val="none"/>
        </w:rPr>
        <w:t>Avoid distractions during study times.</w:t>
      </w:r>
    </w:p>
    <w:p w14:paraId="4626CCD8" w14:textId="46628F18" w:rsidR="00555A90" w:rsidRDefault="007F0E7B" w:rsidP="007F0E7B">
      <w:r>
        <w:t xml:space="preserve">I agree with the results because I have always had to sit in front of the classes, and when I am going to learn something new I have to first look at how it is done, if they </w:t>
      </w:r>
      <w:proofErr w:type="spellStart"/>
      <w:r>
        <w:t>axplain</w:t>
      </w:r>
      <w:proofErr w:type="spellEnd"/>
      <w:r>
        <w:t xml:space="preserve"> it to me only in words it is as if in my head the words are messed up and I do not understand the explanations well until I do it by myself or I see it clearly, sometimes even when I see it, I don’t understand it well or I don’t understand it well, so I have to resort to practice to finish understanding things.</w:t>
      </w:r>
    </w:p>
    <w:sectPr w:rsidR="00555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75DA0"/>
    <w:multiLevelType w:val="multilevel"/>
    <w:tmpl w:val="17C4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602317"/>
    <w:multiLevelType w:val="multilevel"/>
    <w:tmpl w:val="DA8C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4882361">
    <w:abstractNumId w:val="0"/>
  </w:num>
  <w:num w:numId="2" w16cid:durableId="207760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E7B"/>
    <w:rsid w:val="000F352E"/>
    <w:rsid w:val="001B0133"/>
    <w:rsid w:val="00555A90"/>
    <w:rsid w:val="007F0E7B"/>
    <w:rsid w:val="008F2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135FB"/>
  <w15:chartTrackingRefBased/>
  <w15:docId w15:val="{C51B5553-7478-4C0F-9461-B71E32C2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E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0E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E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E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E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E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E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E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E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E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0E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E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E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E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E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E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E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E7B"/>
    <w:rPr>
      <w:rFonts w:eastAsiaTheme="majorEastAsia" w:cstheme="majorBidi"/>
      <w:color w:val="272727" w:themeColor="text1" w:themeTint="D8"/>
    </w:rPr>
  </w:style>
  <w:style w:type="paragraph" w:styleId="Title">
    <w:name w:val="Title"/>
    <w:basedOn w:val="Normal"/>
    <w:next w:val="Normal"/>
    <w:link w:val="TitleChar"/>
    <w:uiPriority w:val="10"/>
    <w:qFormat/>
    <w:rsid w:val="007F0E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E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E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E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E7B"/>
    <w:pPr>
      <w:spacing w:before="160"/>
      <w:jc w:val="center"/>
    </w:pPr>
    <w:rPr>
      <w:i/>
      <w:iCs/>
      <w:color w:val="404040" w:themeColor="text1" w:themeTint="BF"/>
    </w:rPr>
  </w:style>
  <w:style w:type="character" w:customStyle="1" w:styleId="QuoteChar">
    <w:name w:val="Quote Char"/>
    <w:basedOn w:val="DefaultParagraphFont"/>
    <w:link w:val="Quote"/>
    <w:uiPriority w:val="29"/>
    <w:rsid w:val="007F0E7B"/>
    <w:rPr>
      <w:i/>
      <w:iCs/>
      <w:color w:val="404040" w:themeColor="text1" w:themeTint="BF"/>
    </w:rPr>
  </w:style>
  <w:style w:type="paragraph" w:styleId="ListParagraph">
    <w:name w:val="List Paragraph"/>
    <w:basedOn w:val="Normal"/>
    <w:uiPriority w:val="34"/>
    <w:qFormat/>
    <w:rsid w:val="007F0E7B"/>
    <w:pPr>
      <w:ind w:left="720"/>
      <w:contextualSpacing/>
    </w:pPr>
  </w:style>
  <w:style w:type="character" w:styleId="IntenseEmphasis">
    <w:name w:val="Intense Emphasis"/>
    <w:basedOn w:val="DefaultParagraphFont"/>
    <w:uiPriority w:val="21"/>
    <w:qFormat/>
    <w:rsid w:val="007F0E7B"/>
    <w:rPr>
      <w:i/>
      <w:iCs/>
      <w:color w:val="0F4761" w:themeColor="accent1" w:themeShade="BF"/>
    </w:rPr>
  </w:style>
  <w:style w:type="paragraph" w:styleId="IntenseQuote">
    <w:name w:val="Intense Quote"/>
    <w:basedOn w:val="Normal"/>
    <w:next w:val="Normal"/>
    <w:link w:val="IntenseQuoteChar"/>
    <w:uiPriority w:val="30"/>
    <w:qFormat/>
    <w:rsid w:val="007F0E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E7B"/>
    <w:rPr>
      <w:i/>
      <w:iCs/>
      <w:color w:val="0F4761" w:themeColor="accent1" w:themeShade="BF"/>
    </w:rPr>
  </w:style>
  <w:style w:type="character" w:styleId="IntenseReference">
    <w:name w:val="Intense Reference"/>
    <w:basedOn w:val="DefaultParagraphFont"/>
    <w:uiPriority w:val="32"/>
    <w:qFormat/>
    <w:rsid w:val="007F0E7B"/>
    <w:rPr>
      <w:b/>
      <w:bCs/>
      <w:smallCaps/>
      <w:color w:val="0F4761" w:themeColor="accent1" w:themeShade="BF"/>
      <w:spacing w:val="5"/>
    </w:rPr>
  </w:style>
  <w:style w:type="character" w:styleId="Strong">
    <w:name w:val="Strong"/>
    <w:basedOn w:val="DefaultParagraphFont"/>
    <w:uiPriority w:val="22"/>
    <w:qFormat/>
    <w:rsid w:val="007F0E7B"/>
    <w:rPr>
      <w:b/>
      <w:bCs/>
    </w:rPr>
  </w:style>
  <w:style w:type="paragraph" w:customStyle="1" w:styleId="muitypography-root">
    <w:name w:val="muitypography-root"/>
    <w:basedOn w:val="Normal"/>
    <w:rsid w:val="007F0E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7F0E7B"/>
    <w:rPr>
      <w:color w:val="0000FF"/>
      <w:u w:val="single"/>
    </w:rPr>
  </w:style>
  <w:style w:type="paragraph" w:styleId="NormalWeb">
    <w:name w:val="Normal (Web)"/>
    <w:basedOn w:val="Normal"/>
    <w:uiPriority w:val="99"/>
    <w:semiHidden/>
    <w:unhideWhenUsed/>
    <w:rsid w:val="007F0E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4" ma:contentTypeDescription="Create a new document." ma:contentTypeScope="" ma:versionID="72bbd796b959b94087ca83cfe9df4bc3">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ccfc31ad34bbe47b0deaffba08ccbf24"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Props1.xml><?xml version="1.0" encoding="utf-8"?>
<ds:datastoreItem xmlns:ds="http://schemas.openxmlformats.org/officeDocument/2006/customXml" ds:itemID="{ACDDF5C3-178A-402D-89AF-B1BCA9DF2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F8BBC3-E2E5-417F-AD31-C31C99A0252F}">
  <ds:schemaRefs>
    <ds:schemaRef ds:uri="http://schemas.microsoft.com/sharepoint/v3/contenttype/forms"/>
  </ds:schemaRefs>
</ds:datastoreItem>
</file>

<file path=customXml/itemProps3.xml><?xml version="1.0" encoding="utf-8"?>
<ds:datastoreItem xmlns:ds="http://schemas.openxmlformats.org/officeDocument/2006/customXml" ds:itemID="{7C125F50-6279-4A67-A812-40B8334F098F}">
  <ds:schemaRefs>
    <ds:schemaRef ds:uri="2894b9f9-d233-4e1e-82bf-b6bf6c40fee1"/>
    <ds:schemaRef ds:uri="http://purl.org/dc/dcmitype/"/>
    <ds:schemaRef ds:uri="http://www.w3.org/XML/1998/namespace"/>
    <ds:schemaRef ds:uri="cf035609-6cff-4773-8cb9-aee94aa6423a"/>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1306</Characters>
  <Application>Microsoft Office Word</Application>
  <DocSecurity>0</DocSecurity>
  <Lines>10</Lines>
  <Paragraphs>3</Paragraphs>
  <ScaleCrop>false</ScaleCrop>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Valdes Macias (2311746)</dc:creator>
  <cp:keywords/>
  <dc:description/>
  <cp:lastModifiedBy>Silvia Valdes Macias (2311746)</cp:lastModifiedBy>
  <cp:revision>2</cp:revision>
  <dcterms:created xsi:type="dcterms:W3CDTF">2024-05-26T16:03:00Z</dcterms:created>
  <dcterms:modified xsi:type="dcterms:W3CDTF">2024-05-26T16:03:00Z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