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10D5" w:rsidRPr="00431801" w:rsidRDefault="000C10D5" w:rsidP="000C10D5">
      <w:pPr>
        <w:rPr>
          <w:rFonts w:cstheme="minorHAnsi"/>
          <w:b/>
        </w:rPr>
      </w:pPr>
      <w:r w:rsidRPr="00431801">
        <w:rPr>
          <w:rFonts w:cstheme="minorHAnsi"/>
          <w:b/>
        </w:rPr>
        <w:t>Provide an overview of the key issues associated with Islamic dress codes, and their application in ‘western’ contexts.</w:t>
      </w:r>
    </w:p>
    <w:p w:rsidR="000C10D5" w:rsidRPr="00431801" w:rsidRDefault="000C10D5" w:rsidP="000C10D5">
      <w:pPr>
        <w:rPr>
          <w:rFonts w:cstheme="minorHAnsi"/>
          <w:b/>
        </w:rPr>
      </w:pPr>
    </w:p>
    <w:p w:rsidR="00D736A4" w:rsidRPr="00431801" w:rsidRDefault="00D736A4" w:rsidP="000C10D5">
      <w:pPr>
        <w:rPr>
          <w:rFonts w:cstheme="minorHAnsi"/>
        </w:rPr>
      </w:pPr>
      <w:r w:rsidRPr="00431801">
        <w:rPr>
          <w:rFonts w:cstheme="minorHAnsi"/>
        </w:rPr>
        <w:t xml:space="preserve">The </w:t>
      </w:r>
      <w:r w:rsidR="00AD7551" w:rsidRPr="00431801">
        <w:rPr>
          <w:rFonts w:cstheme="minorHAnsi"/>
        </w:rPr>
        <w:t>Islamic dress code</w:t>
      </w:r>
      <w:r w:rsidRPr="00431801">
        <w:rPr>
          <w:rFonts w:cstheme="minorHAnsi"/>
        </w:rPr>
        <w:t xml:space="preserve"> has in recent years become a </w:t>
      </w:r>
      <w:r w:rsidR="007A60EF">
        <w:rPr>
          <w:rFonts w:cstheme="minorHAnsi"/>
        </w:rPr>
        <w:t xml:space="preserve">very </w:t>
      </w:r>
      <w:r w:rsidRPr="00431801">
        <w:rPr>
          <w:rFonts w:cstheme="minorHAnsi"/>
        </w:rPr>
        <w:t>controversial subject</w:t>
      </w:r>
      <w:r w:rsidR="00372210" w:rsidRPr="00431801">
        <w:rPr>
          <w:rFonts w:cstheme="minorHAnsi"/>
        </w:rPr>
        <w:t>. T</w:t>
      </w:r>
      <w:r w:rsidR="00D23F5B" w:rsidRPr="00431801">
        <w:rPr>
          <w:rFonts w:cstheme="minorHAnsi"/>
        </w:rPr>
        <w:t>oday</w:t>
      </w:r>
      <w:r w:rsidR="007A60EF">
        <w:rPr>
          <w:rFonts w:cstheme="minorHAnsi"/>
        </w:rPr>
        <w:t>,</w:t>
      </w:r>
      <w:r w:rsidR="00D23F5B" w:rsidRPr="00431801">
        <w:rPr>
          <w:rFonts w:cstheme="minorHAnsi"/>
        </w:rPr>
        <w:t xml:space="preserve"> </w:t>
      </w:r>
      <w:r w:rsidR="00BF217D" w:rsidRPr="00431801">
        <w:rPr>
          <w:rFonts w:cstheme="minorHAnsi"/>
        </w:rPr>
        <w:t xml:space="preserve">many Muslims </w:t>
      </w:r>
      <w:r w:rsidR="0041432B" w:rsidRPr="00431801">
        <w:rPr>
          <w:rFonts w:cstheme="minorHAnsi"/>
        </w:rPr>
        <w:t xml:space="preserve">are </w:t>
      </w:r>
      <w:r w:rsidR="00BF217D" w:rsidRPr="00431801">
        <w:rPr>
          <w:rFonts w:cstheme="minorHAnsi"/>
        </w:rPr>
        <w:t>face</w:t>
      </w:r>
      <w:r w:rsidR="0041432B" w:rsidRPr="00431801">
        <w:rPr>
          <w:rFonts w:cstheme="minorHAnsi"/>
        </w:rPr>
        <w:t>d with</w:t>
      </w:r>
      <w:r w:rsidR="00BF217D" w:rsidRPr="00431801">
        <w:rPr>
          <w:rFonts w:cstheme="minorHAnsi"/>
        </w:rPr>
        <w:t xml:space="preserve"> issues </w:t>
      </w:r>
      <w:r w:rsidR="0041432B" w:rsidRPr="00431801">
        <w:rPr>
          <w:rFonts w:cstheme="minorHAnsi"/>
        </w:rPr>
        <w:t xml:space="preserve">within </w:t>
      </w:r>
      <w:r w:rsidR="001F220B" w:rsidRPr="00431801">
        <w:rPr>
          <w:rFonts w:cstheme="minorHAnsi"/>
        </w:rPr>
        <w:t xml:space="preserve">western </w:t>
      </w:r>
      <w:r w:rsidR="0041432B" w:rsidRPr="00431801">
        <w:rPr>
          <w:rFonts w:cstheme="minorHAnsi"/>
        </w:rPr>
        <w:t>society</w:t>
      </w:r>
      <w:r w:rsidR="001F220B" w:rsidRPr="00431801">
        <w:rPr>
          <w:rFonts w:cstheme="minorHAnsi"/>
        </w:rPr>
        <w:t xml:space="preserve"> </w:t>
      </w:r>
      <w:r w:rsidR="00BF217D" w:rsidRPr="00431801">
        <w:rPr>
          <w:rFonts w:cstheme="minorHAnsi"/>
        </w:rPr>
        <w:t>because of the way they dress</w:t>
      </w:r>
      <w:r w:rsidR="00640839" w:rsidRPr="00431801">
        <w:rPr>
          <w:rFonts w:cstheme="minorHAnsi"/>
        </w:rPr>
        <w:t xml:space="preserve">, </w:t>
      </w:r>
      <w:r w:rsidR="00DA5EDC">
        <w:rPr>
          <w:rFonts w:cstheme="minorHAnsi"/>
        </w:rPr>
        <w:t xml:space="preserve">and they are often viewed </w:t>
      </w:r>
      <w:r w:rsidR="00640839" w:rsidRPr="00431801">
        <w:rPr>
          <w:rFonts w:cstheme="minorHAnsi"/>
        </w:rPr>
        <w:t>with some suspicion.</w:t>
      </w:r>
      <w:r w:rsidR="00640839" w:rsidRPr="00431801">
        <w:rPr>
          <w:rStyle w:val="FootnoteReference"/>
          <w:rFonts w:cstheme="minorHAnsi"/>
        </w:rPr>
        <w:footnoteReference w:id="1"/>
      </w:r>
      <w:r w:rsidR="00BF217D" w:rsidRPr="00431801">
        <w:rPr>
          <w:rFonts w:cstheme="minorHAnsi"/>
        </w:rPr>
        <w:t xml:space="preserve"> </w:t>
      </w:r>
      <w:r w:rsidR="008F04A9" w:rsidRPr="00431801">
        <w:rPr>
          <w:rFonts w:cstheme="minorHAnsi"/>
        </w:rPr>
        <w:t xml:space="preserve">This paper will provide an overview of the key issues associated with </w:t>
      </w:r>
      <w:r w:rsidR="004B6D25">
        <w:rPr>
          <w:rFonts w:cstheme="minorHAnsi"/>
        </w:rPr>
        <w:t xml:space="preserve">the Islamic dress code, and the </w:t>
      </w:r>
      <w:r w:rsidR="008F04A9" w:rsidRPr="00431801">
        <w:rPr>
          <w:rFonts w:cstheme="minorHAnsi"/>
        </w:rPr>
        <w:t>applic</w:t>
      </w:r>
      <w:r w:rsidR="00895CA3" w:rsidRPr="00431801">
        <w:rPr>
          <w:rFonts w:cstheme="minorHAnsi"/>
        </w:rPr>
        <w:t xml:space="preserve">ation in ‘western’ culture. ‘Western’ </w:t>
      </w:r>
      <w:r w:rsidR="008F04A9" w:rsidRPr="00431801">
        <w:rPr>
          <w:rFonts w:cstheme="minorHAnsi"/>
        </w:rPr>
        <w:t xml:space="preserve">culture can be defined as something </w:t>
      </w:r>
      <w:r w:rsidR="009F2CD5" w:rsidRPr="00431801">
        <w:rPr>
          <w:rFonts w:cstheme="minorHAnsi"/>
        </w:rPr>
        <w:t xml:space="preserve">that </w:t>
      </w:r>
      <w:r w:rsidR="008F04A9" w:rsidRPr="00431801">
        <w:rPr>
          <w:rFonts w:cstheme="minorHAnsi"/>
        </w:rPr>
        <w:t>has originated or has an association with Europe</w:t>
      </w:r>
      <w:r w:rsidR="00895CA3" w:rsidRPr="00431801">
        <w:rPr>
          <w:rFonts w:cstheme="minorHAnsi"/>
        </w:rPr>
        <w:t xml:space="preserve">. This includes America and Australia through immigration </w:t>
      </w:r>
      <w:r w:rsidR="008F04A9" w:rsidRPr="00431801">
        <w:rPr>
          <w:rFonts w:cstheme="minorHAnsi"/>
        </w:rPr>
        <w:t xml:space="preserve">and whose language and ethnicity is mainly European. </w:t>
      </w:r>
      <w:r w:rsidR="00AD7551" w:rsidRPr="00431801">
        <w:rPr>
          <w:rFonts w:cstheme="minorHAnsi"/>
        </w:rPr>
        <w:t>In order to understand why there are issues</w:t>
      </w:r>
      <w:r w:rsidR="003D1CA2" w:rsidRPr="00431801">
        <w:rPr>
          <w:rFonts w:cstheme="minorHAnsi"/>
        </w:rPr>
        <w:t xml:space="preserve"> linked to the dress code</w:t>
      </w:r>
      <w:r w:rsidR="00DD70C5" w:rsidRPr="00431801">
        <w:rPr>
          <w:rFonts w:cstheme="minorHAnsi"/>
        </w:rPr>
        <w:t xml:space="preserve">, this paper </w:t>
      </w:r>
      <w:r w:rsidR="00AD7551" w:rsidRPr="00431801">
        <w:rPr>
          <w:rFonts w:cstheme="minorHAnsi"/>
        </w:rPr>
        <w:t>will</w:t>
      </w:r>
      <w:r w:rsidRPr="00431801">
        <w:rPr>
          <w:rFonts w:cstheme="minorHAnsi"/>
        </w:rPr>
        <w:t xml:space="preserve"> examine the historical context</w:t>
      </w:r>
      <w:r w:rsidR="00895CA3" w:rsidRPr="00431801">
        <w:rPr>
          <w:rFonts w:cstheme="minorHAnsi"/>
        </w:rPr>
        <w:t xml:space="preserve"> and will </w:t>
      </w:r>
      <w:r w:rsidRPr="00431801">
        <w:rPr>
          <w:rFonts w:cstheme="minorHAnsi"/>
        </w:rPr>
        <w:t>discuss the different variations</w:t>
      </w:r>
      <w:r w:rsidR="003D1CA2" w:rsidRPr="00431801">
        <w:rPr>
          <w:rFonts w:cstheme="minorHAnsi"/>
        </w:rPr>
        <w:t xml:space="preserve"> of dress</w:t>
      </w:r>
      <w:r w:rsidR="00895CA3" w:rsidRPr="00431801">
        <w:rPr>
          <w:rFonts w:cstheme="minorHAnsi"/>
        </w:rPr>
        <w:t xml:space="preserve"> and what this </w:t>
      </w:r>
      <w:r w:rsidRPr="00431801">
        <w:rPr>
          <w:rFonts w:cstheme="minorHAnsi"/>
        </w:rPr>
        <w:t>represent</w:t>
      </w:r>
      <w:r w:rsidR="00895CA3" w:rsidRPr="00431801">
        <w:rPr>
          <w:rFonts w:cstheme="minorHAnsi"/>
        </w:rPr>
        <w:t>s</w:t>
      </w:r>
      <w:r w:rsidRPr="00431801">
        <w:rPr>
          <w:rFonts w:cstheme="minorHAnsi"/>
        </w:rPr>
        <w:t xml:space="preserve">. </w:t>
      </w:r>
      <w:r w:rsidR="00895CA3" w:rsidRPr="00431801">
        <w:rPr>
          <w:rFonts w:cstheme="minorHAnsi"/>
        </w:rPr>
        <w:t>It will look</w:t>
      </w:r>
      <w:r w:rsidR="003D1CA2" w:rsidRPr="00431801">
        <w:rPr>
          <w:rFonts w:cstheme="minorHAnsi"/>
        </w:rPr>
        <w:t xml:space="preserve"> </w:t>
      </w:r>
      <w:r w:rsidRPr="00431801">
        <w:rPr>
          <w:rFonts w:cstheme="minorHAnsi"/>
        </w:rPr>
        <w:t xml:space="preserve">at the issues associated with </w:t>
      </w:r>
      <w:r w:rsidR="00895CA3" w:rsidRPr="00431801">
        <w:rPr>
          <w:rFonts w:cstheme="minorHAnsi"/>
        </w:rPr>
        <w:t xml:space="preserve">the </w:t>
      </w:r>
      <w:r w:rsidRPr="00431801">
        <w:rPr>
          <w:rFonts w:cstheme="minorHAnsi"/>
        </w:rPr>
        <w:t>Islamic dress code</w:t>
      </w:r>
      <w:r w:rsidR="00AD7551" w:rsidRPr="00431801">
        <w:rPr>
          <w:rFonts w:cstheme="minorHAnsi"/>
        </w:rPr>
        <w:t>, particularly in Western society</w:t>
      </w:r>
      <w:r w:rsidR="00895CA3" w:rsidRPr="00431801">
        <w:rPr>
          <w:rFonts w:cstheme="minorHAnsi"/>
        </w:rPr>
        <w:t>,</w:t>
      </w:r>
      <w:r w:rsidR="00AD7551" w:rsidRPr="00431801">
        <w:rPr>
          <w:rFonts w:cstheme="minorHAnsi"/>
        </w:rPr>
        <w:t xml:space="preserve"> with reference to the 9/11 terror attack on the World Trade Centre</w:t>
      </w:r>
      <w:r w:rsidR="002E5723" w:rsidRPr="00431801">
        <w:rPr>
          <w:rFonts w:cstheme="minorHAnsi"/>
        </w:rPr>
        <w:t xml:space="preserve"> and its impact</w:t>
      </w:r>
      <w:r w:rsidR="00AD7551" w:rsidRPr="00431801">
        <w:rPr>
          <w:rFonts w:cstheme="minorHAnsi"/>
        </w:rPr>
        <w:t>.</w:t>
      </w:r>
      <w:r w:rsidR="00DD70C5" w:rsidRPr="00431801">
        <w:rPr>
          <w:rFonts w:cstheme="minorHAnsi"/>
        </w:rPr>
        <w:t xml:space="preserve"> It </w:t>
      </w:r>
      <w:r w:rsidR="003D1CA2" w:rsidRPr="00431801">
        <w:rPr>
          <w:rFonts w:cstheme="minorHAnsi"/>
        </w:rPr>
        <w:t>will review, referring</w:t>
      </w:r>
      <w:r w:rsidR="00B658D7" w:rsidRPr="00431801">
        <w:rPr>
          <w:rFonts w:cstheme="minorHAnsi"/>
        </w:rPr>
        <w:t xml:space="preserve"> to case studies</w:t>
      </w:r>
      <w:r w:rsidR="003D1CA2" w:rsidRPr="00431801">
        <w:rPr>
          <w:rFonts w:cstheme="minorHAnsi"/>
        </w:rPr>
        <w:t>,</w:t>
      </w:r>
      <w:r w:rsidR="00B658D7" w:rsidRPr="00431801">
        <w:rPr>
          <w:rFonts w:cstheme="minorHAnsi"/>
        </w:rPr>
        <w:t xml:space="preserve"> the types of islamophobia and discrimination that members of the Muslim community </w:t>
      </w:r>
      <w:r w:rsidR="00A528F9" w:rsidRPr="00431801">
        <w:rPr>
          <w:rFonts w:cstheme="minorHAnsi"/>
        </w:rPr>
        <w:t>face</w:t>
      </w:r>
      <w:r w:rsidR="00DD6354">
        <w:rPr>
          <w:rFonts w:cstheme="minorHAnsi"/>
        </w:rPr>
        <w:t>.</w:t>
      </w:r>
      <w:r w:rsidR="00895CA3" w:rsidRPr="00431801">
        <w:rPr>
          <w:rFonts w:cstheme="minorHAnsi"/>
        </w:rPr>
        <w:t xml:space="preserve"> </w:t>
      </w:r>
      <w:r w:rsidR="00DD6354">
        <w:rPr>
          <w:rFonts w:cstheme="minorHAnsi"/>
        </w:rPr>
        <w:t>Focusing, particularly on</w:t>
      </w:r>
      <w:r w:rsidR="00895CA3" w:rsidRPr="00431801">
        <w:rPr>
          <w:rFonts w:cstheme="minorHAnsi"/>
        </w:rPr>
        <w:t xml:space="preserve"> women</w:t>
      </w:r>
      <w:r w:rsidR="00DD6354">
        <w:rPr>
          <w:rFonts w:cstheme="minorHAnsi"/>
        </w:rPr>
        <w:t>,</w:t>
      </w:r>
      <w:r w:rsidR="00895CA3" w:rsidRPr="00431801">
        <w:rPr>
          <w:rFonts w:cstheme="minorHAnsi"/>
        </w:rPr>
        <w:t xml:space="preserve"> </w:t>
      </w:r>
      <w:r w:rsidR="00B658D7" w:rsidRPr="00431801">
        <w:rPr>
          <w:rFonts w:cstheme="minorHAnsi"/>
        </w:rPr>
        <w:t xml:space="preserve">due to their </w:t>
      </w:r>
      <w:r w:rsidR="00895CA3" w:rsidRPr="00431801">
        <w:rPr>
          <w:rFonts w:cstheme="minorHAnsi"/>
        </w:rPr>
        <w:t>appearance</w:t>
      </w:r>
      <w:r w:rsidR="00DD6354">
        <w:rPr>
          <w:rFonts w:cstheme="minorHAnsi"/>
        </w:rPr>
        <w:t>:</w:t>
      </w:r>
      <w:r w:rsidR="00895CA3" w:rsidRPr="00431801">
        <w:rPr>
          <w:rFonts w:cstheme="minorHAnsi"/>
        </w:rPr>
        <w:t xml:space="preserve"> in society; the work place;</w:t>
      </w:r>
      <w:r w:rsidR="00851AEF" w:rsidRPr="00431801">
        <w:rPr>
          <w:rFonts w:cstheme="minorHAnsi"/>
        </w:rPr>
        <w:t xml:space="preserve"> and education</w:t>
      </w:r>
      <w:r w:rsidR="005673D9" w:rsidRPr="00431801">
        <w:rPr>
          <w:rFonts w:cstheme="minorHAnsi"/>
        </w:rPr>
        <w:t xml:space="preserve"> with reference to the laws in France</w:t>
      </w:r>
      <w:r w:rsidR="00851AEF" w:rsidRPr="00431801">
        <w:rPr>
          <w:rFonts w:cstheme="minorHAnsi"/>
        </w:rPr>
        <w:t>.</w:t>
      </w:r>
      <w:r w:rsidR="0089358D" w:rsidRPr="00431801">
        <w:rPr>
          <w:rFonts w:cstheme="minorHAnsi"/>
        </w:rPr>
        <w:t xml:space="preserve"> </w:t>
      </w:r>
    </w:p>
    <w:p w:rsidR="0041432B" w:rsidRPr="00431801" w:rsidRDefault="0041432B" w:rsidP="000C10D5">
      <w:pPr>
        <w:rPr>
          <w:rFonts w:cstheme="minorHAnsi"/>
        </w:rPr>
      </w:pPr>
    </w:p>
    <w:p w:rsidR="004F087F" w:rsidRPr="00431801" w:rsidRDefault="0041432B" w:rsidP="000C10D5">
      <w:pPr>
        <w:rPr>
          <w:rFonts w:cstheme="minorHAnsi"/>
        </w:rPr>
      </w:pPr>
      <w:r w:rsidRPr="00431801">
        <w:rPr>
          <w:rFonts w:cstheme="minorHAnsi"/>
        </w:rPr>
        <w:t>The</w:t>
      </w:r>
      <w:r w:rsidR="008B7B30" w:rsidRPr="00431801">
        <w:rPr>
          <w:rFonts w:cstheme="minorHAnsi"/>
        </w:rPr>
        <w:t xml:space="preserve"> Qur’an does not</w:t>
      </w:r>
      <w:r w:rsidR="00CB7FFE" w:rsidRPr="00431801">
        <w:rPr>
          <w:rFonts w:cstheme="minorHAnsi"/>
        </w:rPr>
        <w:t xml:space="preserve"> state a specific style of dress</w:t>
      </w:r>
      <w:r w:rsidR="00895CA3" w:rsidRPr="00431801">
        <w:rPr>
          <w:rFonts w:cstheme="minorHAnsi"/>
        </w:rPr>
        <w:t xml:space="preserve"> for Muslims</w:t>
      </w:r>
      <w:r w:rsidR="00CB7FFE" w:rsidRPr="00431801">
        <w:rPr>
          <w:rFonts w:cstheme="minorHAnsi"/>
        </w:rPr>
        <w:t>.</w:t>
      </w:r>
      <w:r w:rsidR="008B7B30" w:rsidRPr="00431801">
        <w:rPr>
          <w:rFonts w:cstheme="minorHAnsi"/>
        </w:rPr>
        <w:t xml:space="preserve"> </w:t>
      </w:r>
      <w:r w:rsidR="00BF217D" w:rsidRPr="00431801">
        <w:rPr>
          <w:rFonts w:cstheme="minorHAnsi"/>
        </w:rPr>
        <w:t>The Islamic dress encompasses a range of styles and designs which d</w:t>
      </w:r>
      <w:r w:rsidR="00895CA3" w:rsidRPr="00431801">
        <w:rPr>
          <w:rFonts w:cstheme="minorHAnsi"/>
        </w:rPr>
        <w:t>iffer around the world. T</w:t>
      </w:r>
      <w:r w:rsidR="00BF217D" w:rsidRPr="00431801">
        <w:rPr>
          <w:rFonts w:cstheme="minorHAnsi"/>
        </w:rPr>
        <w:t>he style</w:t>
      </w:r>
      <w:r w:rsidR="00B3247F">
        <w:rPr>
          <w:rFonts w:cstheme="minorHAnsi"/>
        </w:rPr>
        <w:t xml:space="preserve"> of dress</w:t>
      </w:r>
      <w:r w:rsidR="00BF217D" w:rsidRPr="00431801">
        <w:rPr>
          <w:rFonts w:cstheme="minorHAnsi"/>
        </w:rPr>
        <w:t xml:space="preserve"> is often influenced by the community </w:t>
      </w:r>
      <w:r w:rsidR="00895CA3" w:rsidRPr="00431801">
        <w:rPr>
          <w:rFonts w:cstheme="minorHAnsi"/>
        </w:rPr>
        <w:t xml:space="preserve">in </w:t>
      </w:r>
      <w:r w:rsidR="00BF217D" w:rsidRPr="00431801">
        <w:rPr>
          <w:rFonts w:cstheme="minorHAnsi"/>
        </w:rPr>
        <w:t xml:space="preserve">which they live and </w:t>
      </w:r>
      <w:r w:rsidR="00895CA3" w:rsidRPr="00431801">
        <w:rPr>
          <w:rFonts w:cstheme="minorHAnsi"/>
        </w:rPr>
        <w:t xml:space="preserve">the </w:t>
      </w:r>
      <w:r w:rsidR="00BF217D" w:rsidRPr="00431801">
        <w:rPr>
          <w:rFonts w:cstheme="minorHAnsi"/>
        </w:rPr>
        <w:t>climatic conditions</w:t>
      </w:r>
      <w:r w:rsidR="008B7B30" w:rsidRPr="00431801">
        <w:rPr>
          <w:rFonts w:cstheme="minorHAnsi"/>
        </w:rPr>
        <w:t xml:space="preserve">. </w:t>
      </w:r>
      <w:r w:rsidR="004F7A3C" w:rsidRPr="00431801">
        <w:rPr>
          <w:rFonts w:cstheme="minorHAnsi"/>
        </w:rPr>
        <w:t xml:space="preserve">The Qur’an states: </w:t>
      </w:r>
      <w:r w:rsidR="00246F1C" w:rsidRPr="00431801">
        <w:rPr>
          <w:rFonts w:cstheme="minorHAnsi"/>
        </w:rPr>
        <w:t>“</w:t>
      </w:r>
      <w:r w:rsidR="0041172E" w:rsidRPr="00431801">
        <w:rPr>
          <w:rFonts w:eastAsia="Times New Roman" w:cstheme="minorHAnsi"/>
          <w:shd w:val="clear" w:color="auto" w:fill="FFFFFF"/>
        </w:rPr>
        <w:t xml:space="preserve">Children of Adam, </w:t>
      </w:r>
      <w:proofErr w:type="gramStart"/>
      <w:r w:rsidR="0041172E" w:rsidRPr="00431801">
        <w:rPr>
          <w:rFonts w:eastAsia="Times New Roman" w:cstheme="minorHAnsi"/>
          <w:shd w:val="clear" w:color="auto" w:fill="FFFFFF"/>
        </w:rPr>
        <w:t>We</w:t>
      </w:r>
      <w:proofErr w:type="gramEnd"/>
      <w:r w:rsidR="0041172E" w:rsidRPr="00431801">
        <w:rPr>
          <w:rFonts w:eastAsia="Times New Roman" w:cstheme="minorHAnsi"/>
          <w:shd w:val="clear" w:color="auto" w:fill="FFFFFF"/>
        </w:rPr>
        <w:t xml:space="preserve"> have given you garments to cover your nakedness and as adornment for you; the garment of God-consciousness is the best of all garments</w:t>
      </w:r>
      <w:r w:rsidR="00BF217D" w:rsidRPr="00431801">
        <w:rPr>
          <w:rFonts w:eastAsia="Times New Roman" w:cstheme="minorHAnsi"/>
          <w:shd w:val="clear" w:color="auto" w:fill="FFFFFF"/>
        </w:rPr>
        <w:t>…”</w:t>
      </w:r>
      <w:r w:rsidR="00246F1C" w:rsidRPr="00431801">
        <w:rPr>
          <w:rFonts w:eastAsia="Times New Roman" w:cstheme="minorHAnsi"/>
          <w:shd w:val="clear" w:color="auto" w:fill="FFFFFF"/>
        </w:rPr>
        <w:t xml:space="preserve"> </w:t>
      </w:r>
      <w:r w:rsidR="00246F1C" w:rsidRPr="00431801">
        <w:rPr>
          <w:rFonts w:eastAsia="Times New Roman" w:cstheme="minorHAnsi"/>
        </w:rPr>
        <w:t>(</w:t>
      </w:r>
      <w:r w:rsidR="00F77AAA" w:rsidRPr="00431801">
        <w:rPr>
          <w:rFonts w:eastAsia="Times New Roman" w:cstheme="minorHAnsi"/>
        </w:rPr>
        <w:t xml:space="preserve">Qur’an, The Heights, </w:t>
      </w:r>
      <w:r w:rsidR="004F7A3C" w:rsidRPr="00431801">
        <w:rPr>
          <w:rFonts w:eastAsia="Times New Roman" w:cstheme="minorHAnsi"/>
          <w:shd w:val="clear" w:color="auto" w:fill="FFFFFF"/>
        </w:rPr>
        <w:t>7:26)</w:t>
      </w:r>
      <w:r w:rsidR="0099410B" w:rsidRPr="00431801">
        <w:rPr>
          <w:rFonts w:eastAsia="Times New Roman" w:cstheme="minorHAnsi"/>
          <w:shd w:val="clear" w:color="auto" w:fill="FFFFFF"/>
        </w:rPr>
        <w:t>.</w:t>
      </w:r>
      <w:r w:rsidR="000D31D1" w:rsidRPr="00431801">
        <w:rPr>
          <w:rFonts w:cstheme="minorHAnsi"/>
        </w:rPr>
        <w:t xml:space="preserve"> </w:t>
      </w:r>
      <w:r w:rsidR="00AA34CC" w:rsidRPr="00431801">
        <w:rPr>
          <w:rFonts w:cstheme="minorHAnsi"/>
        </w:rPr>
        <w:t xml:space="preserve">The </w:t>
      </w:r>
      <w:r w:rsidR="000117E2" w:rsidRPr="00431801">
        <w:rPr>
          <w:rFonts w:cstheme="minorHAnsi"/>
        </w:rPr>
        <w:t xml:space="preserve">main principle is </w:t>
      </w:r>
      <w:r w:rsidR="00AA34CC" w:rsidRPr="00431801">
        <w:rPr>
          <w:rFonts w:cstheme="minorHAnsi"/>
        </w:rPr>
        <w:t>that the</w:t>
      </w:r>
      <w:r w:rsidR="00911A69">
        <w:rPr>
          <w:rFonts w:cstheme="minorHAnsi"/>
        </w:rPr>
        <w:t>ir</w:t>
      </w:r>
      <w:r w:rsidR="00AA34CC" w:rsidRPr="00431801">
        <w:rPr>
          <w:rFonts w:cstheme="minorHAnsi"/>
        </w:rPr>
        <w:t xml:space="preserve"> clothing is modest and clean</w:t>
      </w:r>
      <w:r w:rsidR="00BF4E1B" w:rsidRPr="00431801">
        <w:rPr>
          <w:rFonts w:cstheme="minorHAnsi"/>
        </w:rPr>
        <w:t xml:space="preserve"> which is </w:t>
      </w:r>
      <w:r w:rsidR="00A47E61" w:rsidRPr="00431801">
        <w:rPr>
          <w:rFonts w:cstheme="minorHAnsi"/>
        </w:rPr>
        <w:t xml:space="preserve">known as </w:t>
      </w:r>
      <w:r w:rsidR="00A47E61" w:rsidRPr="00431801">
        <w:rPr>
          <w:rFonts w:cstheme="minorHAnsi"/>
          <w:i/>
        </w:rPr>
        <w:t>hijab</w:t>
      </w:r>
      <w:r w:rsidR="00BF4E1B" w:rsidRPr="00431801">
        <w:rPr>
          <w:rFonts w:cstheme="minorHAnsi"/>
        </w:rPr>
        <w:t xml:space="preserve">, this </w:t>
      </w:r>
      <w:r w:rsidR="003B43B9" w:rsidRPr="00431801">
        <w:rPr>
          <w:rFonts w:cstheme="minorHAnsi"/>
        </w:rPr>
        <w:t xml:space="preserve">extends to </w:t>
      </w:r>
      <w:r w:rsidR="00461AAE" w:rsidRPr="00431801">
        <w:rPr>
          <w:rFonts w:cstheme="minorHAnsi"/>
        </w:rPr>
        <w:t>conduct</w:t>
      </w:r>
      <w:r w:rsidR="00461AAE">
        <w:rPr>
          <w:rFonts w:cstheme="minorHAnsi"/>
        </w:rPr>
        <w:t xml:space="preserve"> in addition to</w:t>
      </w:r>
      <w:r w:rsidR="003B43B9" w:rsidRPr="00431801">
        <w:rPr>
          <w:rFonts w:cstheme="minorHAnsi"/>
        </w:rPr>
        <w:t xml:space="preserve"> dress and </w:t>
      </w:r>
      <w:r w:rsidR="002F0060" w:rsidRPr="00431801">
        <w:rPr>
          <w:rFonts w:cstheme="minorHAnsi"/>
        </w:rPr>
        <w:t xml:space="preserve">applies to both </w:t>
      </w:r>
      <w:r w:rsidR="00461AAE" w:rsidRPr="00431801">
        <w:rPr>
          <w:rFonts w:cstheme="minorHAnsi"/>
        </w:rPr>
        <w:t>males</w:t>
      </w:r>
      <w:r w:rsidR="002F0060" w:rsidRPr="00431801">
        <w:rPr>
          <w:rFonts w:cstheme="minorHAnsi"/>
        </w:rPr>
        <w:t xml:space="preserve"> and </w:t>
      </w:r>
      <w:r w:rsidR="00461AAE" w:rsidRPr="00431801">
        <w:rPr>
          <w:rFonts w:cstheme="minorHAnsi"/>
        </w:rPr>
        <w:t>females</w:t>
      </w:r>
      <w:r w:rsidR="003650C2" w:rsidRPr="00431801">
        <w:rPr>
          <w:rFonts w:cstheme="minorHAnsi"/>
        </w:rPr>
        <w:t>.</w:t>
      </w:r>
      <w:r w:rsidR="003650C2" w:rsidRPr="00431801">
        <w:rPr>
          <w:rStyle w:val="FootnoteReference"/>
          <w:rFonts w:cstheme="minorHAnsi"/>
        </w:rPr>
        <w:footnoteReference w:id="2"/>
      </w:r>
      <w:r w:rsidR="00BF4E1B" w:rsidRPr="00431801">
        <w:rPr>
          <w:rFonts w:cstheme="minorHAnsi"/>
        </w:rPr>
        <w:t xml:space="preserve"> </w:t>
      </w:r>
      <w:r w:rsidR="00121E76" w:rsidRPr="00431801">
        <w:rPr>
          <w:rFonts w:cstheme="minorHAnsi"/>
        </w:rPr>
        <w:t>Although, Islam does not have a recommended dress, there are guidelines to follow.</w:t>
      </w:r>
      <w:r w:rsidR="0099410B" w:rsidRPr="00431801">
        <w:rPr>
          <w:rFonts w:cstheme="minorHAnsi"/>
        </w:rPr>
        <w:t xml:space="preserve"> </w:t>
      </w:r>
      <w:r w:rsidR="004F6AFD" w:rsidRPr="00431801">
        <w:rPr>
          <w:rFonts w:cstheme="minorHAnsi"/>
        </w:rPr>
        <w:t>According t</w:t>
      </w:r>
      <w:r w:rsidR="000117E2" w:rsidRPr="00431801">
        <w:rPr>
          <w:rFonts w:cstheme="minorHAnsi"/>
        </w:rPr>
        <w:t>o t</w:t>
      </w:r>
      <w:r w:rsidR="004F6AFD" w:rsidRPr="00431801">
        <w:rPr>
          <w:rFonts w:cstheme="minorHAnsi"/>
        </w:rPr>
        <w:t>he Qur’an and Sunnah</w:t>
      </w:r>
      <w:r w:rsidR="00E772B6" w:rsidRPr="00431801">
        <w:rPr>
          <w:rFonts w:cstheme="minorHAnsi"/>
        </w:rPr>
        <w:t xml:space="preserve">, </w:t>
      </w:r>
      <w:r w:rsidR="00A2442D" w:rsidRPr="00431801">
        <w:rPr>
          <w:rFonts w:cstheme="minorHAnsi"/>
        </w:rPr>
        <w:t xml:space="preserve">men’s </w:t>
      </w:r>
      <w:r w:rsidR="005B06A4" w:rsidRPr="00431801">
        <w:rPr>
          <w:rFonts w:cstheme="minorHAnsi"/>
        </w:rPr>
        <w:t>clothing should cover everything that is between the naval and the knee; it must not be tight or made of thin material, in order to maintain privacy; nothing should fall below the ankle bone; it must differ from the clothes of women; should n</w:t>
      </w:r>
      <w:r w:rsidR="00D37AE5" w:rsidRPr="00431801">
        <w:rPr>
          <w:rFonts w:cstheme="minorHAnsi"/>
        </w:rPr>
        <w:t>ot look to be influenced by un-</w:t>
      </w:r>
      <w:r w:rsidR="005B06A4" w:rsidRPr="00431801">
        <w:rPr>
          <w:rFonts w:cstheme="minorHAnsi"/>
        </w:rPr>
        <w:t xml:space="preserve">Islamic religions; and it must not be of silk material or be stained with saffron. </w:t>
      </w:r>
      <w:r w:rsidR="00276757" w:rsidRPr="00431801">
        <w:rPr>
          <w:rFonts w:cstheme="minorHAnsi"/>
        </w:rPr>
        <w:t>In reference to Islamic dress code for women the Qur’an</w:t>
      </w:r>
      <w:r w:rsidR="00BF4E1B" w:rsidRPr="00431801">
        <w:rPr>
          <w:rFonts w:cstheme="minorHAnsi"/>
        </w:rPr>
        <w:t xml:space="preserve"> states,</w:t>
      </w:r>
      <w:r w:rsidR="00276757" w:rsidRPr="00431801">
        <w:rPr>
          <w:rFonts w:cstheme="minorHAnsi"/>
        </w:rPr>
        <w:t xml:space="preserve"> </w:t>
      </w:r>
      <w:r w:rsidR="00276757" w:rsidRPr="00431801">
        <w:rPr>
          <w:rFonts w:eastAsiaTheme="minorHAnsi" w:cstheme="minorHAnsi"/>
          <w:lang w:val="en-US"/>
        </w:rPr>
        <w:t>"</w:t>
      </w:r>
      <w:r w:rsidR="00246F1C" w:rsidRPr="00431801">
        <w:rPr>
          <w:rFonts w:cstheme="minorHAnsi"/>
          <w:shd w:val="clear" w:color="auto" w:fill="FFFFFF"/>
        </w:rPr>
        <w:t xml:space="preserve"> And tell believing women that they should lower their glances, guard their private parts, and not display their charms beyond what to reveal; they should let their head-scarves fall to cover their necklines and not reveal their charms except to their husbands, their fa</w:t>
      </w:r>
      <w:r w:rsidR="000D31D1" w:rsidRPr="00431801">
        <w:rPr>
          <w:rFonts w:cstheme="minorHAnsi"/>
          <w:shd w:val="clear" w:color="auto" w:fill="FFFFFF"/>
        </w:rPr>
        <w:t>thers, their husbands’ fathers</w:t>
      </w:r>
      <w:r w:rsidR="00246F1C" w:rsidRPr="00431801">
        <w:rPr>
          <w:rFonts w:cstheme="minorHAnsi"/>
          <w:shd w:val="clear" w:color="auto" w:fill="FFFFFF"/>
        </w:rPr>
        <w:t>…”(</w:t>
      </w:r>
      <w:r w:rsidR="00F77AAA" w:rsidRPr="00431801">
        <w:rPr>
          <w:rFonts w:cstheme="minorHAnsi"/>
          <w:shd w:val="clear" w:color="auto" w:fill="FFFFFF"/>
        </w:rPr>
        <w:t xml:space="preserve">Qur’an, Light, </w:t>
      </w:r>
      <w:r w:rsidR="00246F1C" w:rsidRPr="00431801">
        <w:rPr>
          <w:rFonts w:cstheme="minorHAnsi"/>
          <w:shd w:val="clear" w:color="auto" w:fill="FFFFFF"/>
        </w:rPr>
        <w:t>24:31)</w:t>
      </w:r>
      <w:r w:rsidR="00102340">
        <w:rPr>
          <w:rFonts w:cstheme="minorHAnsi"/>
          <w:shd w:val="clear" w:color="auto" w:fill="FFFFFF"/>
        </w:rPr>
        <w:t>.</w:t>
      </w:r>
      <w:r w:rsidR="00246F1C" w:rsidRPr="00431801">
        <w:rPr>
          <w:rFonts w:eastAsia="Times New Roman" w:cstheme="minorHAnsi"/>
        </w:rPr>
        <w:t xml:space="preserve"> </w:t>
      </w:r>
      <w:r w:rsidR="00276757" w:rsidRPr="00431801">
        <w:rPr>
          <w:rFonts w:cstheme="minorHAnsi"/>
        </w:rPr>
        <w:t>Therefore, w</w:t>
      </w:r>
      <w:r w:rsidR="00E772B6" w:rsidRPr="00431801">
        <w:rPr>
          <w:rFonts w:cstheme="minorHAnsi"/>
        </w:rPr>
        <w:t xml:space="preserve">hen Muslim women are in the presence of </w:t>
      </w:r>
      <w:r w:rsidR="00E772B6" w:rsidRPr="00431801">
        <w:rPr>
          <w:rFonts w:cstheme="minorHAnsi"/>
          <w:i/>
        </w:rPr>
        <w:t>non-mahram</w:t>
      </w:r>
      <w:r w:rsidR="00E772B6" w:rsidRPr="00431801">
        <w:rPr>
          <w:rFonts w:cstheme="minorHAnsi"/>
        </w:rPr>
        <w:t xml:space="preserve"> (unrelated men)</w:t>
      </w:r>
      <w:r w:rsidR="00141CC1" w:rsidRPr="00431801">
        <w:rPr>
          <w:rFonts w:cstheme="minorHAnsi"/>
        </w:rPr>
        <w:t xml:space="preserve">: </w:t>
      </w:r>
      <w:r w:rsidR="00E772B6" w:rsidRPr="00431801">
        <w:rPr>
          <w:rFonts w:cstheme="minorHAnsi"/>
        </w:rPr>
        <w:t>garments must conceal the whole bod</w:t>
      </w:r>
      <w:r w:rsidR="002E5723" w:rsidRPr="00431801">
        <w:rPr>
          <w:rFonts w:cstheme="minorHAnsi"/>
        </w:rPr>
        <w:t>y excluding their face and hands</w:t>
      </w:r>
      <w:r w:rsidR="00E772B6" w:rsidRPr="00431801">
        <w:rPr>
          <w:rFonts w:cstheme="minorHAnsi"/>
        </w:rPr>
        <w:t xml:space="preserve">; clothes should be </w:t>
      </w:r>
      <w:r w:rsidR="00141CC1" w:rsidRPr="00431801">
        <w:rPr>
          <w:rFonts w:cstheme="minorHAnsi"/>
        </w:rPr>
        <w:t>loose-fitting, so the</w:t>
      </w:r>
      <w:r w:rsidR="00E772B6" w:rsidRPr="00431801">
        <w:rPr>
          <w:rFonts w:cstheme="minorHAnsi"/>
        </w:rPr>
        <w:t xml:space="preserve"> </w:t>
      </w:r>
      <w:r w:rsidR="00141CC1" w:rsidRPr="00431801">
        <w:rPr>
          <w:rFonts w:cstheme="minorHAnsi"/>
        </w:rPr>
        <w:t>body</w:t>
      </w:r>
      <w:r w:rsidR="00E772B6" w:rsidRPr="00431801">
        <w:rPr>
          <w:rFonts w:cstheme="minorHAnsi"/>
        </w:rPr>
        <w:t xml:space="preserve"> is undefined; </w:t>
      </w:r>
      <w:r w:rsidR="00955295" w:rsidRPr="00431801">
        <w:rPr>
          <w:rFonts w:cstheme="minorHAnsi"/>
        </w:rPr>
        <w:t xml:space="preserve">clothing must be thick, to ensure that it is opaque; </w:t>
      </w:r>
      <w:r w:rsidR="00141CC1" w:rsidRPr="00431801">
        <w:rPr>
          <w:rFonts w:cstheme="minorHAnsi"/>
        </w:rPr>
        <w:t xml:space="preserve">it </w:t>
      </w:r>
      <w:r w:rsidR="00955295" w:rsidRPr="00431801">
        <w:rPr>
          <w:rFonts w:cstheme="minorHAnsi"/>
        </w:rPr>
        <w:t xml:space="preserve">should differ from male clothing; and it should not be flamboyant or pretentious. </w:t>
      </w:r>
      <w:r w:rsidR="00A2442D" w:rsidRPr="00431801">
        <w:rPr>
          <w:rStyle w:val="FootnoteReference"/>
          <w:rFonts w:cstheme="minorHAnsi"/>
        </w:rPr>
        <w:footnoteReference w:id="3"/>
      </w:r>
    </w:p>
    <w:p w:rsidR="005B06A4" w:rsidRPr="00431801" w:rsidRDefault="005B06A4" w:rsidP="000C10D5">
      <w:pPr>
        <w:rPr>
          <w:rFonts w:eastAsiaTheme="minorHAnsi" w:cstheme="minorHAnsi"/>
          <w:lang w:val="en-US"/>
        </w:rPr>
      </w:pPr>
    </w:p>
    <w:p w:rsidR="00A30987" w:rsidRPr="00431801" w:rsidRDefault="00A30987" w:rsidP="006967B7">
      <w:pPr>
        <w:rPr>
          <w:rFonts w:eastAsiaTheme="minorHAnsi" w:cstheme="minorHAnsi"/>
          <w:lang w:val="en-US"/>
        </w:rPr>
      </w:pPr>
    </w:p>
    <w:p w:rsidR="001F5ABF" w:rsidRPr="00431801" w:rsidRDefault="0036148C" w:rsidP="006967B7">
      <w:pPr>
        <w:rPr>
          <w:rFonts w:eastAsiaTheme="minorHAnsi" w:cstheme="minorHAnsi"/>
          <w:lang w:val="en-US"/>
        </w:rPr>
      </w:pPr>
      <w:r w:rsidRPr="00431801">
        <w:rPr>
          <w:rFonts w:cstheme="minorHAnsi"/>
        </w:rPr>
        <w:t>Most Westerners have a different interpretation of hijab</w:t>
      </w:r>
      <w:r w:rsidR="00EE1A08" w:rsidRPr="00431801">
        <w:rPr>
          <w:rFonts w:cstheme="minorHAnsi"/>
        </w:rPr>
        <w:t xml:space="preserve"> </w:t>
      </w:r>
      <w:r w:rsidR="005046FF" w:rsidRPr="00431801">
        <w:rPr>
          <w:rFonts w:cstheme="minorHAnsi"/>
        </w:rPr>
        <w:t>and</w:t>
      </w:r>
      <w:r w:rsidR="00C84494">
        <w:rPr>
          <w:rFonts w:cstheme="minorHAnsi"/>
        </w:rPr>
        <w:t xml:space="preserve"> is often referred as </w:t>
      </w:r>
      <w:r w:rsidR="009837AC">
        <w:rPr>
          <w:rFonts w:cstheme="minorHAnsi"/>
        </w:rPr>
        <w:t>‘</w:t>
      </w:r>
      <w:r w:rsidR="00564981" w:rsidRPr="00431801">
        <w:rPr>
          <w:rFonts w:cstheme="minorHAnsi"/>
        </w:rPr>
        <w:t>the veil</w:t>
      </w:r>
      <w:r w:rsidR="009837AC">
        <w:rPr>
          <w:rFonts w:cstheme="minorHAnsi"/>
        </w:rPr>
        <w:t>’</w:t>
      </w:r>
      <w:r w:rsidR="00564981" w:rsidRPr="00431801">
        <w:rPr>
          <w:rFonts w:cstheme="minorHAnsi"/>
        </w:rPr>
        <w:t xml:space="preserve"> as it covers Muslim women’s, head, face or body. It </w:t>
      </w:r>
      <w:r w:rsidR="005046FF" w:rsidRPr="00431801">
        <w:rPr>
          <w:rFonts w:cstheme="minorHAnsi"/>
        </w:rPr>
        <w:t xml:space="preserve">actually </w:t>
      </w:r>
      <w:r w:rsidR="00564981" w:rsidRPr="00431801">
        <w:rPr>
          <w:rFonts w:cstheme="minorHAnsi"/>
        </w:rPr>
        <w:t>represents modesty and is a fundamental part of Muslim women’s dress code.</w:t>
      </w:r>
      <w:r w:rsidR="00564981" w:rsidRPr="00431801">
        <w:rPr>
          <w:rStyle w:val="FootnoteReference"/>
          <w:rFonts w:cstheme="minorHAnsi"/>
        </w:rPr>
        <w:footnoteReference w:id="4"/>
      </w:r>
      <w:r w:rsidR="00393C82" w:rsidRPr="00431801">
        <w:rPr>
          <w:rFonts w:cstheme="minorHAnsi"/>
        </w:rPr>
        <w:t xml:space="preserve"> </w:t>
      </w:r>
      <w:r w:rsidR="005046FF" w:rsidRPr="00431801">
        <w:rPr>
          <w:rFonts w:cstheme="minorHAnsi"/>
        </w:rPr>
        <w:t xml:space="preserve"> </w:t>
      </w:r>
      <w:r w:rsidR="004321DD" w:rsidRPr="00431801">
        <w:rPr>
          <w:rFonts w:cstheme="minorHAnsi"/>
        </w:rPr>
        <w:t xml:space="preserve">In modern western culture, modesty is viewed as an emblem of weakness or lack of self-confidence. </w:t>
      </w:r>
      <w:r w:rsidR="002A5F35">
        <w:rPr>
          <w:rFonts w:eastAsia="Times New Roman" w:cstheme="minorHAnsi"/>
        </w:rPr>
        <w:t xml:space="preserve">Some </w:t>
      </w:r>
      <w:r w:rsidR="004321DD" w:rsidRPr="00431801">
        <w:rPr>
          <w:rFonts w:eastAsia="Times New Roman" w:cstheme="minorHAnsi"/>
        </w:rPr>
        <w:t xml:space="preserve">in the West, even view the hijab </w:t>
      </w:r>
      <w:r w:rsidR="0069553E" w:rsidRPr="00431801">
        <w:rPr>
          <w:rFonts w:eastAsia="Times New Roman" w:cstheme="minorHAnsi"/>
        </w:rPr>
        <w:t>as a sign of oppression,</w:t>
      </w:r>
      <w:r w:rsidR="004321DD" w:rsidRPr="00431801">
        <w:rPr>
          <w:rFonts w:eastAsia="Times New Roman" w:cstheme="minorHAnsi"/>
        </w:rPr>
        <w:t xml:space="preserve"> but this is not the case for Muslim women. It is their desire is to dress modestly for oneself and others.</w:t>
      </w:r>
      <w:r w:rsidR="000545B7" w:rsidRPr="00431801">
        <w:rPr>
          <w:rFonts w:cstheme="minorHAnsi"/>
        </w:rPr>
        <w:t xml:space="preserve"> The literal meaning of the Arabic word hijab means ‘barrier’ or ‘partition’.</w:t>
      </w:r>
      <w:r w:rsidR="004321DD" w:rsidRPr="00431801">
        <w:rPr>
          <w:rStyle w:val="FootnoteReference"/>
          <w:rFonts w:eastAsia="Times New Roman" w:cstheme="minorHAnsi"/>
        </w:rPr>
        <w:footnoteReference w:id="5"/>
      </w:r>
      <w:r w:rsidR="004321DD" w:rsidRPr="00431801">
        <w:rPr>
          <w:rFonts w:eastAsia="Times New Roman" w:cstheme="minorHAnsi"/>
        </w:rPr>
        <w:t xml:space="preserve"> </w:t>
      </w:r>
      <w:r w:rsidR="00393C82" w:rsidRPr="00431801">
        <w:rPr>
          <w:rFonts w:cstheme="minorHAnsi"/>
        </w:rPr>
        <w:t xml:space="preserve">There are different types of </w:t>
      </w:r>
      <w:r w:rsidR="004321DD" w:rsidRPr="00431801">
        <w:rPr>
          <w:rFonts w:cstheme="minorHAnsi"/>
        </w:rPr>
        <w:t xml:space="preserve">modest </w:t>
      </w:r>
      <w:r w:rsidR="00393C82" w:rsidRPr="00431801">
        <w:rPr>
          <w:rFonts w:cstheme="minorHAnsi"/>
        </w:rPr>
        <w:t xml:space="preserve">dress for </w:t>
      </w:r>
      <w:r w:rsidR="004321DD" w:rsidRPr="00431801">
        <w:rPr>
          <w:rFonts w:cstheme="minorHAnsi"/>
        </w:rPr>
        <w:t xml:space="preserve">Muslim </w:t>
      </w:r>
      <w:r w:rsidR="00393C82" w:rsidRPr="00431801">
        <w:rPr>
          <w:rFonts w:cstheme="minorHAnsi"/>
        </w:rPr>
        <w:t xml:space="preserve">women, including: the </w:t>
      </w:r>
      <w:r w:rsidR="00393C82" w:rsidRPr="00431801">
        <w:rPr>
          <w:rFonts w:cstheme="minorHAnsi"/>
          <w:i/>
        </w:rPr>
        <w:t>b</w:t>
      </w:r>
      <w:r w:rsidR="007E02D6" w:rsidRPr="00431801">
        <w:rPr>
          <w:rFonts w:cstheme="minorHAnsi"/>
          <w:i/>
        </w:rPr>
        <w:t>urqa</w:t>
      </w:r>
      <w:r w:rsidR="00907717" w:rsidRPr="00431801">
        <w:rPr>
          <w:rFonts w:cstheme="minorHAnsi"/>
          <w:i/>
        </w:rPr>
        <w:t xml:space="preserve">, </w:t>
      </w:r>
      <w:r w:rsidR="00907717" w:rsidRPr="00431801">
        <w:rPr>
          <w:rFonts w:cstheme="minorHAnsi"/>
        </w:rPr>
        <w:t>a veil that covers the whole body, mainly worn in Afghanistan</w:t>
      </w:r>
      <w:r w:rsidR="00393C82" w:rsidRPr="00431801">
        <w:rPr>
          <w:rFonts w:cstheme="minorHAnsi"/>
        </w:rPr>
        <w:t xml:space="preserve">; </w:t>
      </w:r>
      <w:proofErr w:type="spellStart"/>
      <w:r w:rsidR="00393C82" w:rsidRPr="00431801">
        <w:rPr>
          <w:rFonts w:cstheme="minorHAnsi"/>
          <w:i/>
        </w:rPr>
        <w:t>niqab</w:t>
      </w:r>
      <w:proofErr w:type="spellEnd"/>
      <w:r w:rsidR="00907717" w:rsidRPr="00431801">
        <w:rPr>
          <w:rFonts w:cstheme="minorHAnsi"/>
          <w:i/>
        </w:rPr>
        <w:t xml:space="preserve">, </w:t>
      </w:r>
      <w:r w:rsidR="000816FC" w:rsidRPr="00431801">
        <w:rPr>
          <w:rFonts w:cstheme="minorHAnsi"/>
        </w:rPr>
        <w:t xml:space="preserve">a </w:t>
      </w:r>
      <w:r w:rsidR="00907717" w:rsidRPr="00431801">
        <w:rPr>
          <w:rFonts w:cstheme="minorHAnsi"/>
        </w:rPr>
        <w:t>veil that covers</w:t>
      </w:r>
      <w:r w:rsidR="003F4F3E" w:rsidRPr="00431801">
        <w:rPr>
          <w:rFonts w:cstheme="minorHAnsi"/>
        </w:rPr>
        <w:t xml:space="preserve"> the face, </w:t>
      </w:r>
      <w:r w:rsidR="00907717" w:rsidRPr="00431801">
        <w:rPr>
          <w:rFonts w:cstheme="minorHAnsi"/>
        </w:rPr>
        <w:t xml:space="preserve">is </w:t>
      </w:r>
      <w:r w:rsidR="003F4F3E" w:rsidRPr="00431801">
        <w:rPr>
          <w:rFonts w:cstheme="minorHAnsi"/>
        </w:rPr>
        <w:t xml:space="preserve">plain in colour </w:t>
      </w:r>
      <w:r w:rsidR="00907717" w:rsidRPr="00431801">
        <w:rPr>
          <w:rFonts w:cstheme="minorHAnsi"/>
        </w:rPr>
        <w:t>and mainly worn in Arab countries</w:t>
      </w:r>
      <w:r w:rsidR="00393C82" w:rsidRPr="00431801">
        <w:rPr>
          <w:rFonts w:cstheme="minorHAnsi"/>
        </w:rPr>
        <w:t xml:space="preserve">; </w:t>
      </w:r>
      <w:r w:rsidR="00393C82" w:rsidRPr="00431801">
        <w:rPr>
          <w:rFonts w:cstheme="minorHAnsi"/>
          <w:i/>
        </w:rPr>
        <w:t>chador</w:t>
      </w:r>
      <w:r w:rsidR="00907717" w:rsidRPr="00431801">
        <w:rPr>
          <w:rFonts w:cstheme="minorHAnsi"/>
        </w:rPr>
        <w:t>, a cloth that covers the head and upper body, mainly worn by those of Iranian heritage</w:t>
      </w:r>
      <w:r w:rsidR="00393C82" w:rsidRPr="00431801">
        <w:rPr>
          <w:rFonts w:cstheme="minorHAnsi"/>
        </w:rPr>
        <w:t xml:space="preserve">; and </w:t>
      </w:r>
      <w:r w:rsidR="002B259E" w:rsidRPr="00431801">
        <w:rPr>
          <w:rFonts w:cstheme="minorHAnsi"/>
        </w:rPr>
        <w:t xml:space="preserve">the </w:t>
      </w:r>
      <w:proofErr w:type="spellStart"/>
      <w:r w:rsidR="00393C82" w:rsidRPr="00431801">
        <w:rPr>
          <w:rFonts w:cstheme="minorHAnsi"/>
          <w:i/>
        </w:rPr>
        <w:t>abaya</w:t>
      </w:r>
      <w:proofErr w:type="spellEnd"/>
      <w:r w:rsidR="002B259E" w:rsidRPr="00431801">
        <w:rPr>
          <w:rFonts w:cstheme="minorHAnsi"/>
          <w:i/>
        </w:rPr>
        <w:t xml:space="preserve">, </w:t>
      </w:r>
      <w:r w:rsidR="00806DA0" w:rsidRPr="00431801">
        <w:rPr>
          <w:rFonts w:cstheme="minorHAnsi"/>
        </w:rPr>
        <w:t>a sleeveless cloak</w:t>
      </w:r>
      <w:r w:rsidR="007E02D6" w:rsidRPr="00431801">
        <w:rPr>
          <w:rFonts w:cstheme="minorHAnsi"/>
        </w:rPr>
        <w:t>.</w:t>
      </w:r>
      <w:r w:rsidR="004F757A" w:rsidRPr="00431801">
        <w:rPr>
          <w:rStyle w:val="FootnoteReference"/>
          <w:rFonts w:cstheme="minorHAnsi"/>
        </w:rPr>
        <w:footnoteReference w:id="6"/>
      </w:r>
      <w:r w:rsidR="007E02D6" w:rsidRPr="00431801">
        <w:rPr>
          <w:rFonts w:cstheme="minorHAnsi"/>
        </w:rPr>
        <w:t xml:space="preserve"> Westerners are most familiar with the hijab and the burqa</w:t>
      </w:r>
      <w:r w:rsidR="00564981" w:rsidRPr="00431801">
        <w:rPr>
          <w:rFonts w:cstheme="minorHAnsi"/>
        </w:rPr>
        <w:t xml:space="preserve">. </w:t>
      </w:r>
      <w:r w:rsidR="007A4010" w:rsidRPr="00431801">
        <w:rPr>
          <w:rFonts w:eastAsia="Times New Roman" w:cstheme="minorHAnsi"/>
        </w:rPr>
        <w:t xml:space="preserve">For many </w:t>
      </w:r>
      <w:r w:rsidR="00501A8A" w:rsidRPr="00431801">
        <w:rPr>
          <w:rFonts w:eastAsia="Times New Roman" w:cstheme="minorHAnsi"/>
        </w:rPr>
        <w:t>Muslim women and girls</w:t>
      </w:r>
      <w:r w:rsidR="00B62BE8" w:rsidRPr="00431801">
        <w:rPr>
          <w:rFonts w:eastAsia="Times New Roman" w:cstheme="minorHAnsi"/>
        </w:rPr>
        <w:t xml:space="preserve"> </w:t>
      </w:r>
      <w:r w:rsidR="00501A8A" w:rsidRPr="00431801">
        <w:rPr>
          <w:rFonts w:eastAsia="Times New Roman" w:cstheme="minorHAnsi"/>
        </w:rPr>
        <w:t xml:space="preserve">who choose to wear the </w:t>
      </w:r>
      <w:r w:rsidR="004321DD" w:rsidRPr="00431801">
        <w:rPr>
          <w:rFonts w:eastAsia="Times New Roman" w:cstheme="minorHAnsi"/>
        </w:rPr>
        <w:t>hijab and dress modestly,</w:t>
      </w:r>
      <w:r w:rsidR="00501A8A" w:rsidRPr="00431801">
        <w:rPr>
          <w:rFonts w:eastAsia="Times New Roman" w:cstheme="minorHAnsi"/>
        </w:rPr>
        <w:t xml:space="preserve"> </w:t>
      </w:r>
      <w:r w:rsidR="000545B7" w:rsidRPr="00431801">
        <w:rPr>
          <w:rFonts w:eastAsia="Times New Roman" w:cstheme="minorHAnsi"/>
        </w:rPr>
        <w:t xml:space="preserve">it </w:t>
      </w:r>
      <w:r w:rsidR="00501A8A" w:rsidRPr="00431801">
        <w:rPr>
          <w:rFonts w:eastAsia="Times New Roman" w:cstheme="minorHAnsi"/>
        </w:rPr>
        <w:t xml:space="preserve">is a significant statement of </w:t>
      </w:r>
      <w:r w:rsidR="006E51AF">
        <w:rPr>
          <w:rFonts w:eastAsia="Times New Roman" w:cstheme="minorHAnsi"/>
        </w:rPr>
        <w:t xml:space="preserve">their </w:t>
      </w:r>
      <w:r w:rsidR="00501A8A" w:rsidRPr="00431801">
        <w:rPr>
          <w:rFonts w:eastAsia="Times New Roman" w:cstheme="minorHAnsi"/>
        </w:rPr>
        <w:t>Muslim identity.</w:t>
      </w:r>
      <w:r w:rsidR="00B62BE8" w:rsidRPr="00431801">
        <w:rPr>
          <w:rStyle w:val="FootnoteReference"/>
          <w:rFonts w:eastAsia="Times New Roman" w:cstheme="minorHAnsi"/>
        </w:rPr>
        <w:footnoteReference w:id="7"/>
      </w:r>
      <w:r w:rsidR="007A4010" w:rsidRPr="00431801">
        <w:rPr>
          <w:rFonts w:eastAsia="Times New Roman" w:cstheme="minorHAnsi"/>
        </w:rPr>
        <w:t xml:space="preserve"> </w:t>
      </w:r>
    </w:p>
    <w:p w:rsidR="00B0168A" w:rsidRDefault="00B0168A" w:rsidP="0028125D">
      <w:pPr>
        <w:rPr>
          <w:rFonts w:eastAsia="Times New Roman" w:cstheme="minorHAnsi"/>
        </w:rPr>
      </w:pPr>
    </w:p>
    <w:p w:rsidR="0028125D" w:rsidRPr="00431801" w:rsidRDefault="00D92B91" w:rsidP="0028125D">
      <w:pPr>
        <w:rPr>
          <w:rFonts w:cstheme="minorHAnsi"/>
        </w:rPr>
      </w:pPr>
      <w:r w:rsidRPr="00431801">
        <w:rPr>
          <w:rFonts w:cstheme="minorHAnsi"/>
        </w:rPr>
        <w:t xml:space="preserve">Muslims </w:t>
      </w:r>
      <w:r w:rsidR="00AA5313" w:rsidRPr="00431801">
        <w:rPr>
          <w:rFonts w:cstheme="minorHAnsi"/>
        </w:rPr>
        <w:t>have been victims of islam</w:t>
      </w:r>
      <w:r w:rsidR="00B0168A">
        <w:rPr>
          <w:rFonts w:cstheme="minorHAnsi"/>
        </w:rPr>
        <w:t xml:space="preserve">ophobia because of their </w:t>
      </w:r>
      <w:r w:rsidR="00AA5313" w:rsidRPr="00431801">
        <w:rPr>
          <w:rFonts w:cstheme="minorHAnsi"/>
        </w:rPr>
        <w:t xml:space="preserve">identity. </w:t>
      </w:r>
      <w:r w:rsidR="0095450D" w:rsidRPr="00431801">
        <w:rPr>
          <w:rFonts w:cstheme="minorHAnsi"/>
        </w:rPr>
        <w:t>Although</w:t>
      </w:r>
      <w:r w:rsidR="007E02D6" w:rsidRPr="00431801">
        <w:rPr>
          <w:rFonts w:cstheme="minorHAnsi"/>
        </w:rPr>
        <w:t xml:space="preserve"> Muslims have always experienced </w:t>
      </w:r>
      <w:r w:rsidR="00B0168A">
        <w:rPr>
          <w:rFonts w:cstheme="minorHAnsi"/>
        </w:rPr>
        <w:t xml:space="preserve">some degree of </w:t>
      </w:r>
      <w:r w:rsidR="007E02D6" w:rsidRPr="00431801">
        <w:rPr>
          <w:rFonts w:cstheme="minorHAnsi"/>
        </w:rPr>
        <w:t>discrimination</w:t>
      </w:r>
      <w:r w:rsidR="00BE72B3" w:rsidRPr="00431801">
        <w:rPr>
          <w:rFonts w:cstheme="minorHAnsi"/>
        </w:rPr>
        <w:t>,</w:t>
      </w:r>
      <w:r w:rsidR="007E02D6" w:rsidRPr="00431801">
        <w:rPr>
          <w:rFonts w:cstheme="minorHAnsi"/>
        </w:rPr>
        <w:t xml:space="preserve"> the term</w:t>
      </w:r>
      <w:r w:rsidR="00AA5313" w:rsidRPr="00431801">
        <w:rPr>
          <w:rFonts w:cstheme="minorHAnsi"/>
        </w:rPr>
        <w:t xml:space="preserve"> ‘i</w:t>
      </w:r>
      <w:r w:rsidR="0095450D" w:rsidRPr="00431801">
        <w:rPr>
          <w:rFonts w:cstheme="minorHAnsi"/>
        </w:rPr>
        <w:t xml:space="preserve">slamophobia’ is </w:t>
      </w:r>
      <w:r w:rsidR="007E02D6" w:rsidRPr="00431801">
        <w:rPr>
          <w:rFonts w:cstheme="minorHAnsi"/>
        </w:rPr>
        <w:t xml:space="preserve">relatively new. </w:t>
      </w:r>
      <w:r w:rsidR="0095450D" w:rsidRPr="00431801">
        <w:rPr>
          <w:rFonts w:cstheme="minorHAnsi"/>
        </w:rPr>
        <w:t>It has been</w:t>
      </w:r>
      <w:r w:rsidR="004A6201" w:rsidRPr="00431801">
        <w:rPr>
          <w:rFonts w:cstheme="minorHAnsi"/>
        </w:rPr>
        <w:t xml:space="preserve"> </w:t>
      </w:r>
      <w:r w:rsidR="00BE78C1" w:rsidRPr="00431801">
        <w:rPr>
          <w:rFonts w:cstheme="minorHAnsi"/>
        </w:rPr>
        <w:t xml:space="preserve">defined by the Runnymede Trust Report 1997 as, “‘a useful shorthand way of referring to dread or hatred of Islam – and, therefore, to fear or </w:t>
      </w:r>
      <w:r w:rsidR="00563A46" w:rsidRPr="00431801">
        <w:rPr>
          <w:rFonts w:cstheme="minorHAnsi"/>
        </w:rPr>
        <w:t>dislike of all or most Muslims’.</w:t>
      </w:r>
      <w:r w:rsidR="000D607D" w:rsidRPr="00431801">
        <w:rPr>
          <w:rStyle w:val="FootnoteReference"/>
          <w:rFonts w:cstheme="minorHAnsi"/>
        </w:rPr>
        <w:footnoteReference w:id="8"/>
      </w:r>
      <w:r w:rsidR="00155D3A" w:rsidRPr="00431801">
        <w:rPr>
          <w:rFonts w:cstheme="minorHAnsi"/>
        </w:rPr>
        <w:t xml:space="preserve"> </w:t>
      </w:r>
      <w:r w:rsidR="00B0168A">
        <w:rPr>
          <w:rFonts w:cstheme="minorHAnsi"/>
        </w:rPr>
        <w:t xml:space="preserve">Muslims are often </w:t>
      </w:r>
      <w:r w:rsidR="0095450D" w:rsidRPr="00431801">
        <w:rPr>
          <w:rFonts w:cstheme="minorHAnsi"/>
        </w:rPr>
        <w:t xml:space="preserve">described negatively </w:t>
      </w:r>
      <w:r w:rsidR="00B0168A">
        <w:rPr>
          <w:rFonts w:cstheme="minorHAnsi"/>
        </w:rPr>
        <w:t xml:space="preserve">and how they are labelled </w:t>
      </w:r>
      <w:r w:rsidR="0095450D" w:rsidRPr="00431801">
        <w:rPr>
          <w:rFonts w:cstheme="minorHAnsi"/>
        </w:rPr>
        <w:t>connotes violence, particularly in the media.</w:t>
      </w:r>
      <w:r w:rsidR="000D607D" w:rsidRPr="00431801">
        <w:rPr>
          <w:rStyle w:val="FootnoteReference"/>
          <w:rFonts w:cstheme="minorHAnsi"/>
        </w:rPr>
        <w:footnoteReference w:id="9"/>
      </w:r>
      <w:r w:rsidR="000D607D" w:rsidRPr="00431801">
        <w:rPr>
          <w:rFonts w:cstheme="minorHAnsi"/>
        </w:rPr>
        <w:t xml:space="preserve"> </w:t>
      </w:r>
      <w:r w:rsidR="0095450D" w:rsidRPr="00431801">
        <w:rPr>
          <w:rFonts w:cstheme="minorHAnsi"/>
        </w:rPr>
        <w:t>The mistreatment of Musli</w:t>
      </w:r>
      <w:r w:rsidR="00461AAE">
        <w:rPr>
          <w:rFonts w:cstheme="minorHAnsi"/>
        </w:rPr>
        <w:t xml:space="preserve">ms intensified drastically following </w:t>
      </w:r>
      <w:r w:rsidR="0095450D" w:rsidRPr="00431801">
        <w:rPr>
          <w:rFonts w:cstheme="minorHAnsi"/>
        </w:rPr>
        <w:t xml:space="preserve"> the terror attac</w:t>
      </w:r>
      <w:r w:rsidR="00AA5313" w:rsidRPr="00431801">
        <w:rPr>
          <w:rFonts w:cstheme="minorHAnsi"/>
        </w:rPr>
        <w:t xml:space="preserve">k on the World Trade Center, </w:t>
      </w:r>
      <w:r w:rsidR="0095450D" w:rsidRPr="00431801">
        <w:rPr>
          <w:rFonts w:cstheme="minorHAnsi"/>
        </w:rPr>
        <w:t>11 September 2001.</w:t>
      </w:r>
      <w:r w:rsidR="00CC08D9" w:rsidRPr="00431801">
        <w:rPr>
          <w:rFonts w:cstheme="minorHAnsi"/>
        </w:rPr>
        <w:t xml:space="preserve"> Islamophobia continues to </w:t>
      </w:r>
      <w:r w:rsidR="008C48C1" w:rsidRPr="00431801">
        <w:rPr>
          <w:rFonts w:cstheme="minorHAnsi"/>
        </w:rPr>
        <w:t>increase</w:t>
      </w:r>
      <w:r w:rsidR="00CC08D9" w:rsidRPr="00431801">
        <w:rPr>
          <w:rFonts w:cstheme="minorHAnsi"/>
        </w:rPr>
        <w:t xml:space="preserve"> after each act of terrorism that is reported in the me</w:t>
      </w:r>
      <w:r w:rsidR="008C48C1" w:rsidRPr="00431801">
        <w:rPr>
          <w:rFonts w:cstheme="minorHAnsi"/>
        </w:rPr>
        <w:t>dia, such as the murder of Lee R</w:t>
      </w:r>
      <w:r w:rsidR="00CC08D9" w:rsidRPr="00431801">
        <w:rPr>
          <w:rFonts w:cstheme="minorHAnsi"/>
        </w:rPr>
        <w:t>igby</w:t>
      </w:r>
      <w:r w:rsidR="008C48C1" w:rsidRPr="00431801">
        <w:rPr>
          <w:rFonts w:cstheme="minorHAnsi"/>
        </w:rPr>
        <w:t xml:space="preserve"> in 2013</w:t>
      </w:r>
      <w:r w:rsidR="007E02D6" w:rsidRPr="00431801">
        <w:rPr>
          <w:rFonts w:cstheme="minorHAnsi"/>
        </w:rPr>
        <w:t xml:space="preserve"> and the Manchester Arena attack in 2017</w:t>
      </w:r>
      <w:r w:rsidR="00CC08D9" w:rsidRPr="00431801">
        <w:rPr>
          <w:rFonts w:cstheme="minorHAnsi"/>
        </w:rPr>
        <w:t>.</w:t>
      </w:r>
      <w:r w:rsidR="0095450D" w:rsidRPr="00431801">
        <w:rPr>
          <w:rFonts w:cstheme="minorHAnsi"/>
        </w:rPr>
        <w:t xml:space="preserve"> </w:t>
      </w:r>
      <w:r w:rsidR="00B0168A">
        <w:rPr>
          <w:rFonts w:cstheme="minorHAnsi"/>
        </w:rPr>
        <w:t>S</w:t>
      </w:r>
      <w:r w:rsidR="007E02D6" w:rsidRPr="00431801">
        <w:rPr>
          <w:rFonts w:cstheme="minorHAnsi"/>
        </w:rPr>
        <w:t>ince 2001</w:t>
      </w:r>
      <w:r w:rsidR="004F0D14" w:rsidRPr="00431801">
        <w:rPr>
          <w:rFonts w:cstheme="minorHAnsi"/>
        </w:rPr>
        <w:t xml:space="preserve">, Muslim communities </w:t>
      </w:r>
      <w:r w:rsidR="00B0168A">
        <w:rPr>
          <w:rFonts w:cstheme="minorHAnsi"/>
        </w:rPr>
        <w:t xml:space="preserve">have felt </w:t>
      </w:r>
      <w:r w:rsidR="004F0D14" w:rsidRPr="00431801">
        <w:rPr>
          <w:rFonts w:cstheme="minorHAnsi"/>
        </w:rPr>
        <w:t xml:space="preserve">at the centre of </w:t>
      </w:r>
      <w:r w:rsidR="00B849AE" w:rsidRPr="00431801">
        <w:rPr>
          <w:rFonts w:cstheme="minorHAnsi"/>
        </w:rPr>
        <w:t>media attention, where their values, identific</w:t>
      </w:r>
      <w:r w:rsidR="00B0168A">
        <w:rPr>
          <w:rFonts w:cstheme="minorHAnsi"/>
        </w:rPr>
        <w:t>ation and sense of security has</w:t>
      </w:r>
      <w:r w:rsidR="00B849AE" w:rsidRPr="00431801">
        <w:rPr>
          <w:rFonts w:cstheme="minorHAnsi"/>
        </w:rPr>
        <w:t xml:space="preserve"> been questioned. It is Muslim</w:t>
      </w:r>
      <w:r w:rsidR="00D37AE5" w:rsidRPr="00431801">
        <w:rPr>
          <w:rFonts w:cstheme="minorHAnsi"/>
        </w:rPr>
        <w:t xml:space="preserve"> women, notably those who wear the</w:t>
      </w:r>
      <w:r w:rsidR="00B849AE" w:rsidRPr="00431801">
        <w:rPr>
          <w:rFonts w:cstheme="minorHAnsi"/>
        </w:rPr>
        <w:t xml:space="preserve"> hijab to identify themselves</w:t>
      </w:r>
      <w:r w:rsidR="004F0D14" w:rsidRPr="00431801">
        <w:rPr>
          <w:rFonts w:cstheme="minorHAnsi"/>
        </w:rPr>
        <w:t>, that are in the middle</w:t>
      </w:r>
      <w:r w:rsidR="00B849AE" w:rsidRPr="00431801">
        <w:rPr>
          <w:rFonts w:cstheme="minorHAnsi"/>
        </w:rPr>
        <w:t xml:space="preserve"> of these disputes.</w:t>
      </w:r>
      <w:r w:rsidR="00B85A98" w:rsidRPr="00431801">
        <w:rPr>
          <w:rStyle w:val="FootnoteReference"/>
          <w:rFonts w:cstheme="minorHAnsi"/>
        </w:rPr>
        <w:footnoteReference w:id="10"/>
      </w:r>
      <w:r w:rsidR="006A5E3D" w:rsidRPr="00431801">
        <w:rPr>
          <w:rFonts w:cstheme="minorHAnsi"/>
        </w:rPr>
        <w:t xml:space="preserve"> </w:t>
      </w:r>
      <w:r w:rsidR="00B0168A">
        <w:rPr>
          <w:rFonts w:cstheme="minorHAnsi"/>
        </w:rPr>
        <w:t>For women living in the W</w:t>
      </w:r>
      <w:r w:rsidR="00B73CCB" w:rsidRPr="00431801">
        <w:rPr>
          <w:rFonts w:cstheme="minorHAnsi"/>
        </w:rPr>
        <w:t>est, the choice to wear the hijab has become a difficult one.</w:t>
      </w:r>
      <w:r w:rsidR="00B73CCB" w:rsidRPr="00431801">
        <w:rPr>
          <w:rStyle w:val="FootnoteReference"/>
          <w:rFonts w:cstheme="minorHAnsi"/>
        </w:rPr>
        <w:footnoteReference w:id="11"/>
      </w:r>
      <w:r w:rsidR="00B73CCB" w:rsidRPr="00431801">
        <w:rPr>
          <w:rFonts w:cstheme="minorHAnsi"/>
        </w:rPr>
        <w:t xml:space="preserve"> </w:t>
      </w:r>
      <w:r w:rsidR="00B849AE" w:rsidRPr="00431801">
        <w:rPr>
          <w:rFonts w:cstheme="minorHAnsi"/>
        </w:rPr>
        <w:t xml:space="preserve">Whilst most Muslims are following </w:t>
      </w:r>
      <w:r w:rsidR="000D607D" w:rsidRPr="00431801">
        <w:rPr>
          <w:rFonts w:cstheme="minorHAnsi"/>
        </w:rPr>
        <w:t>their tradition and their faith,</w:t>
      </w:r>
      <w:r w:rsidR="00B849AE" w:rsidRPr="00431801">
        <w:rPr>
          <w:rFonts w:cstheme="minorHAnsi"/>
        </w:rPr>
        <w:t xml:space="preserve"> the Islamic</w:t>
      </w:r>
      <w:r w:rsidR="00B73CCB" w:rsidRPr="00431801">
        <w:rPr>
          <w:rFonts w:cstheme="minorHAnsi"/>
        </w:rPr>
        <w:t xml:space="preserve"> dress code makes them ‘visibly </w:t>
      </w:r>
      <w:r w:rsidR="000D607D" w:rsidRPr="00431801">
        <w:rPr>
          <w:rFonts w:cstheme="minorHAnsi"/>
        </w:rPr>
        <w:t>M</w:t>
      </w:r>
      <w:r w:rsidR="00B849AE" w:rsidRPr="00431801">
        <w:rPr>
          <w:rFonts w:cstheme="minorHAnsi"/>
        </w:rPr>
        <w:t>uslim</w:t>
      </w:r>
      <w:r w:rsidR="00B73CCB" w:rsidRPr="00431801">
        <w:rPr>
          <w:rFonts w:cstheme="minorHAnsi"/>
        </w:rPr>
        <w:t>’</w:t>
      </w:r>
      <w:r w:rsidR="00B849AE" w:rsidRPr="00431801">
        <w:rPr>
          <w:rFonts w:cstheme="minorHAnsi"/>
        </w:rPr>
        <w:t xml:space="preserve"> and vulnerab</w:t>
      </w:r>
      <w:r w:rsidR="000D607D" w:rsidRPr="00431801">
        <w:rPr>
          <w:rFonts w:cstheme="minorHAnsi"/>
        </w:rPr>
        <w:t>le to abuse</w:t>
      </w:r>
      <w:r w:rsidR="00CC08D9" w:rsidRPr="00431801">
        <w:rPr>
          <w:rFonts w:cstheme="minorHAnsi"/>
        </w:rPr>
        <w:t xml:space="preserve"> and islamophobia</w:t>
      </w:r>
      <w:r w:rsidR="000D607D" w:rsidRPr="00431801">
        <w:rPr>
          <w:rFonts w:cstheme="minorHAnsi"/>
        </w:rPr>
        <w:t>.</w:t>
      </w:r>
      <w:r w:rsidR="00CB0A59" w:rsidRPr="00431801">
        <w:rPr>
          <w:rFonts w:cstheme="minorHAnsi"/>
        </w:rPr>
        <w:t xml:space="preserve"> </w:t>
      </w:r>
    </w:p>
    <w:p w:rsidR="002A4E99" w:rsidRPr="00431801" w:rsidRDefault="002A4E99" w:rsidP="002A4E99">
      <w:pPr>
        <w:rPr>
          <w:rFonts w:cstheme="minorHAnsi"/>
        </w:rPr>
      </w:pPr>
    </w:p>
    <w:p w:rsidR="00DE40FB" w:rsidRPr="00431801" w:rsidRDefault="002A4E99" w:rsidP="003F5318">
      <w:pPr>
        <w:rPr>
          <w:rFonts w:cstheme="minorHAnsi"/>
        </w:rPr>
      </w:pPr>
      <w:r w:rsidRPr="00431801">
        <w:rPr>
          <w:rFonts w:cstheme="minorHAnsi"/>
        </w:rPr>
        <w:t xml:space="preserve">After the events of 9/11, attacks were being reported from all countries, </w:t>
      </w:r>
      <w:r w:rsidR="00CB0A59" w:rsidRPr="00431801">
        <w:rPr>
          <w:rFonts w:cstheme="minorHAnsi"/>
        </w:rPr>
        <w:t xml:space="preserve">even </w:t>
      </w:r>
      <w:r w:rsidR="00091D85">
        <w:rPr>
          <w:rFonts w:cstheme="minorHAnsi"/>
        </w:rPr>
        <w:t>those</w:t>
      </w:r>
      <w:r w:rsidR="00B2750E">
        <w:rPr>
          <w:rFonts w:cstheme="minorHAnsi"/>
        </w:rPr>
        <w:t xml:space="preserve"> of ‘Muslim </w:t>
      </w:r>
      <w:r w:rsidRPr="00431801">
        <w:rPr>
          <w:rFonts w:cstheme="minorHAnsi"/>
        </w:rPr>
        <w:t>appearance</w:t>
      </w:r>
      <w:r w:rsidR="00B2750E">
        <w:rPr>
          <w:rFonts w:cstheme="minorHAnsi"/>
        </w:rPr>
        <w:t>’</w:t>
      </w:r>
      <w:r w:rsidRPr="00431801">
        <w:rPr>
          <w:rFonts w:cstheme="minorHAnsi"/>
        </w:rPr>
        <w:t xml:space="preserve"> were being targeted. Western society is often ignorant in understanding</w:t>
      </w:r>
      <w:r w:rsidR="00091D85">
        <w:rPr>
          <w:rFonts w:cstheme="minorHAnsi"/>
        </w:rPr>
        <w:t xml:space="preserve"> the </w:t>
      </w:r>
      <w:r w:rsidRPr="00431801">
        <w:rPr>
          <w:rFonts w:cstheme="minorHAnsi"/>
        </w:rPr>
        <w:t>differences between religi</w:t>
      </w:r>
      <w:r w:rsidR="00091D85">
        <w:rPr>
          <w:rFonts w:cstheme="minorHAnsi"/>
        </w:rPr>
        <w:t xml:space="preserve">ons and tend to identify and associate a </w:t>
      </w:r>
      <w:r w:rsidR="00740E6D">
        <w:rPr>
          <w:rFonts w:cstheme="minorHAnsi"/>
        </w:rPr>
        <w:t>person’s</w:t>
      </w:r>
      <w:r w:rsidR="00091D85">
        <w:rPr>
          <w:rFonts w:cstheme="minorHAnsi"/>
        </w:rPr>
        <w:t xml:space="preserve"> religion </w:t>
      </w:r>
      <w:r w:rsidRPr="00431801">
        <w:rPr>
          <w:rFonts w:cstheme="minorHAnsi"/>
        </w:rPr>
        <w:t xml:space="preserve">by the way </w:t>
      </w:r>
      <w:r w:rsidR="00091D85">
        <w:rPr>
          <w:rFonts w:cstheme="minorHAnsi"/>
        </w:rPr>
        <w:t>they</w:t>
      </w:r>
      <w:r w:rsidRPr="00431801">
        <w:rPr>
          <w:rFonts w:cstheme="minorHAnsi"/>
        </w:rPr>
        <w:t xml:space="preserve"> dress. Many members of the Sikh community have been wrongly identified as Muslims, specifically Sikh men. Sikh’s wear religious garments such as </w:t>
      </w:r>
      <w:r w:rsidRPr="00431801">
        <w:rPr>
          <w:rFonts w:cstheme="minorHAnsi"/>
        </w:rPr>
        <w:lastRenderedPageBreak/>
        <w:t xml:space="preserve">turbans as part of their religious faith, and grow long beards, which has led </w:t>
      </w:r>
      <w:r w:rsidR="00ED1701">
        <w:rPr>
          <w:rFonts w:cstheme="minorHAnsi"/>
        </w:rPr>
        <w:t xml:space="preserve">to </w:t>
      </w:r>
      <w:r w:rsidRPr="00431801">
        <w:rPr>
          <w:rFonts w:cstheme="minorHAnsi"/>
        </w:rPr>
        <w:t xml:space="preserve">some members of society in America </w:t>
      </w:r>
      <w:r w:rsidR="00ED1701">
        <w:rPr>
          <w:rFonts w:cstheme="minorHAnsi"/>
        </w:rPr>
        <w:t>thinking</w:t>
      </w:r>
      <w:r w:rsidRPr="00431801">
        <w:rPr>
          <w:rFonts w:cstheme="minorHAnsi"/>
        </w:rPr>
        <w:t xml:space="preserve"> they are members of the Islamic community. Presumably, comparing their appearance to the images they had seen from the Taliban’s Afghanistan.</w:t>
      </w:r>
      <w:r w:rsidRPr="00431801">
        <w:rPr>
          <w:rStyle w:val="FootnoteReference"/>
          <w:rFonts w:cstheme="minorHAnsi"/>
        </w:rPr>
        <w:footnoteReference w:id="12"/>
      </w:r>
      <w:r w:rsidRPr="00431801">
        <w:rPr>
          <w:rFonts w:cstheme="minorHAnsi"/>
        </w:rPr>
        <w:t xml:space="preserve"> Since the 9/11 terrorist attack, hundreds of hate crimes against Sikhs have been documented, the police labelling a high percentage of these attacks as cases of mistaken identity. Such as, the case of Sikh, </w:t>
      </w:r>
      <w:proofErr w:type="spellStart"/>
      <w:r w:rsidRPr="00431801">
        <w:rPr>
          <w:rFonts w:cstheme="minorHAnsi"/>
        </w:rPr>
        <w:t>Balbir</w:t>
      </w:r>
      <w:proofErr w:type="spellEnd"/>
      <w:r w:rsidRPr="00431801">
        <w:rPr>
          <w:rFonts w:cstheme="minorHAnsi"/>
        </w:rPr>
        <w:t xml:space="preserve"> Singh </w:t>
      </w:r>
      <w:proofErr w:type="spellStart"/>
      <w:r w:rsidRPr="00431801">
        <w:rPr>
          <w:rFonts w:cstheme="minorHAnsi"/>
        </w:rPr>
        <w:t>Sodhi</w:t>
      </w:r>
      <w:proofErr w:type="spellEnd"/>
      <w:r w:rsidRPr="00431801">
        <w:rPr>
          <w:rFonts w:cstheme="minorHAnsi"/>
        </w:rPr>
        <w:t>, who was a victim of a revenge killing in Mesa, Arizona on 15 September 2001. He was targeted because of his</w:t>
      </w:r>
      <w:r w:rsidR="00B2750E">
        <w:rPr>
          <w:rFonts w:cstheme="minorHAnsi"/>
        </w:rPr>
        <w:t xml:space="preserve"> dress which gave him a ‘Muslim</w:t>
      </w:r>
      <w:r w:rsidRPr="00431801">
        <w:rPr>
          <w:rFonts w:cstheme="minorHAnsi"/>
        </w:rPr>
        <w:t xml:space="preserve"> appearance</w:t>
      </w:r>
      <w:r w:rsidR="00B2750E">
        <w:rPr>
          <w:rFonts w:cstheme="minorHAnsi"/>
        </w:rPr>
        <w:t>’</w:t>
      </w:r>
      <w:r w:rsidRPr="00431801">
        <w:rPr>
          <w:rFonts w:cstheme="minorHAnsi"/>
        </w:rPr>
        <w:t>.</w:t>
      </w:r>
      <w:r w:rsidRPr="00431801">
        <w:rPr>
          <w:rStyle w:val="FootnoteReference"/>
          <w:rFonts w:cstheme="minorHAnsi"/>
        </w:rPr>
        <w:footnoteReference w:id="13"/>
      </w:r>
      <w:r w:rsidRPr="00431801">
        <w:rPr>
          <w:rFonts w:cstheme="minorHAnsi"/>
        </w:rPr>
        <w:t xml:space="preserve">  </w:t>
      </w:r>
    </w:p>
    <w:p w:rsidR="003F5318" w:rsidRPr="00431801" w:rsidRDefault="003F5318" w:rsidP="003F5318">
      <w:pPr>
        <w:rPr>
          <w:rFonts w:cstheme="minorHAnsi"/>
        </w:rPr>
      </w:pPr>
    </w:p>
    <w:p w:rsidR="001079B9" w:rsidRPr="00431801" w:rsidRDefault="001079B9" w:rsidP="001079B9">
      <w:pPr>
        <w:spacing w:after="180"/>
        <w:outlineLvl w:val="0"/>
        <w:rPr>
          <w:rFonts w:cstheme="minorHAnsi"/>
        </w:rPr>
      </w:pPr>
      <w:r w:rsidRPr="00431801">
        <w:rPr>
          <w:rFonts w:cstheme="minorHAnsi"/>
        </w:rPr>
        <w:t xml:space="preserve">In many parts of the world, including Britain and the United States, Muslim women and girls who </w:t>
      </w:r>
      <w:r w:rsidR="004B379B" w:rsidRPr="00431801">
        <w:rPr>
          <w:rFonts w:cstheme="minorHAnsi"/>
        </w:rPr>
        <w:t>decide</w:t>
      </w:r>
      <w:r w:rsidRPr="00431801">
        <w:rPr>
          <w:rFonts w:cstheme="minorHAnsi"/>
        </w:rPr>
        <w:t xml:space="preserve"> to </w:t>
      </w:r>
      <w:r w:rsidR="00AF5802">
        <w:rPr>
          <w:rFonts w:cstheme="minorHAnsi"/>
        </w:rPr>
        <w:t>dress in the traditional Islamic clothing</w:t>
      </w:r>
      <w:r w:rsidRPr="00431801">
        <w:rPr>
          <w:rFonts w:cstheme="minorHAnsi"/>
        </w:rPr>
        <w:t xml:space="preserve"> are particularly exposed to </w:t>
      </w:r>
      <w:r w:rsidR="00DE40FB" w:rsidRPr="00431801">
        <w:rPr>
          <w:rFonts w:cstheme="minorHAnsi"/>
        </w:rPr>
        <w:t>islamophobia</w:t>
      </w:r>
      <w:r w:rsidRPr="00431801">
        <w:rPr>
          <w:rFonts w:cstheme="minorHAnsi"/>
        </w:rPr>
        <w:t>.</w:t>
      </w:r>
      <w:r w:rsidRPr="00431801">
        <w:rPr>
          <w:rStyle w:val="FootnoteReference"/>
          <w:rFonts w:cstheme="minorHAnsi"/>
        </w:rPr>
        <w:footnoteReference w:id="14"/>
      </w:r>
      <w:r w:rsidRPr="00431801">
        <w:rPr>
          <w:rFonts w:cstheme="minorHAnsi"/>
        </w:rPr>
        <w:t xml:space="preserve"> </w:t>
      </w:r>
      <w:r w:rsidR="00DE40FB" w:rsidRPr="00431801">
        <w:rPr>
          <w:rFonts w:cstheme="minorHAnsi"/>
        </w:rPr>
        <w:t>Although, general hate crimes are usually directed towards men, Islamic</w:t>
      </w:r>
      <w:r w:rsidRPr="00431801">
        <w:rPr>
          <w:rFonts w:cstheme="minorHAnsi"/>
        </w:rPr>
        <w:t xml:space="preserve"> hate crimes tend to b</w:t>
      </w:r>
      <w:r w:rsidR="00DE40FB" w:rsidRPr="00431801">
        <w:rPr>
          <w:rFonts w:cstheme="minorHAnsi"/>
        </w:rPr>
        <w:t>e targeted towards Muslim women. I</w:t>
      </w:r>
      <w:r w:rsidR="00F66F28" w:rsidRPr="00431801">
        <w:rPr>
          <w:rFonts w:cstheme="minorHAnsi"/>
        </w:rPr>
        <w:t>n 2014</w:t>
      </w:r>
      <w:r w:rsidR="005A1602" w:rsidRPr="00431801">
        <w:rPr>
          <w:rFonts w:cstheme="minorHAnsi"/>
        </w:rPr>
        <w:t>,</w:t>
      </w:r>
      <w:r w:rsidR="00F66F28" w:rsidRPr="00431801">
        <w:rPr>
          <w:rFonts w:cstheme="minorHAnsi"/>
        </w:rPr>
        <w:t xml:space="preserve"> research found that fifty-four percent of Islamic hate crime victims were female. </w:t>
      </w:r>
      <w:r w:rsidR="0053742F" w:rsidRPr="00431801">
        <w:rPr>
          <w:rFonts w:cstheme="minorHAnsi"/>
        </w:rPr>
        <w:t xml:space="preserve">Dr Matthew Feldman said, “Hate crimes tends to be a male-on-male phenomenon. But here we are seeing exactly the opposite: white men under 30 attacking women wearing traditional Muslim dress,”. </w:t>
      </w:r>
      <w:r w:rsidR="005A1602" w:rsidRPr="00431801">
        <w:rPr>
          <w:rFonts w:cstheme="minorHAnsi"/>
        </w:rPr>
        <w:t>Further r</w:t>
      </w:r>
      <w:r w:rsidRPr="00431801">
        <w:rPr>
          <w:rFonts w:cstheme="minorHAnsi"/>
        </w:rPr>
        <w:t xml:space="preserve">esearch suggests that the traditional dress of the Muslim women, </w:t>
      </w:r>
      <w:r w:rsidR="00A56AC9" w:rsidRPr="00431801">
        <w:rPr>
          <w:rFonts w:cstheme="minorHAnsi"/>
        </w:rPr>
        <w:t>such as the hijab or burq</w:t>
      </w:r>
      <w:r w:rsidR="002D71D5" w:rsidRPr="00431801">
        <w:rPr>
          <w:rFonts w:cstheme="minorHAnsi"/>
        </w:rPr>
        <w:t xml:space="preserve">a, make </w:t>
      </w:r>
      <w:r w:rsidRPr="00431801">
        <w:rPr>
          <w:rFonts w:cstheme="minorHAnsi"/>
        </w:rPr>
        <w:t>them ‘visibly Muslim’ and therefore they are more exposed to mistreatment.</w:t>
      </w:r>
      <w:r w:rsidRPr="00431801">
        <w:rPr>
          <w:rStyle w:val="FootnoteReference"/>
          <w:rFonts w:cstheme="minorHAnsi"/>
        </w:rPr>
        <w:footnoteReference w:id="15"/>
      </w:r>
      <w:r w:rsidR="008C24D3" w:rsidRPr="00431801">
        <w:rPr>
          <w:rFonts w:cstheme="minorHAnsi"/>
        </w:rPr>
        <w:t xml:space="preserve"> </w:t>
      </w:r>
      <w:r w:rsidR="005A1602" w:rsidRPr="00431801">
        <w:rPr>
          <w:rFonts w:cstheme="minorHAnsi"/>
        </w:rPr>
        <w:t xml:space="preserve">It demonstrates how Muslim women are subjects of abuse simply because </w:t>
      </w:r>
      <w:r w:rsidR="002D71D5" w:rsidRPr="00431801">
        <w:rPr>
          <w:rFonts w:cstheme="minorHAnsi"/>
        </w:rPr>
        <w:t>of their</w:t>
      </w:r>
      <w:r w:rsidR="005A1602" w:rsidRPr="00431801">
        <w:rPr>
          <w:rFonts w:cstheme="minorHAnsi"/>
        </w:rPr>
        <w:t xml:space="preserve"> </w:t>
      </w:r>
      <w:r w:rsidR="002D71D5" w:rsidRPr="00431801">
        <w:rPr>
          <w:rFonts w:cstheme="minorHAnsi"/>
        </w:rPr>
        <w:t xml:space="preserve">dress, </w:t>
      </w:r>
      <w:r w:rsidR="00A0660E" w:rsidRPr="00431801">
        <w:rPr>
          <w:rFonts w:cstheme="minorHAnsi"/>
        </w:rPr>
        <w:t xml:space="preserve">leading </w:t>
      </w:r>
      <w:r w:rsidR="00020F63" w:rsidRPr="00431801">
        <w:rPr>
          <w:rFonts w:cstheme="minorHAnsi"/>
        </w:rPr>
        <w:t xml:space="preserve">members of society </w:t>
      </w:r>
      <w:r w:rsidR="00A0660E" w:rsidRPr="00431801">
        <w:rPr>
          <w:rFonts w:cstheme="minorHAnsi"/>
        </w:rPr>
        <w:t xml:space="preserve">to link </w:t>
      </w:r>
      <w:r w:rsidR="002D71D5" w:rsidRPr="00431801">
        <w:rPr>
          <w:rFonts w:cstheme="minorHAnsi"/>
        </w:rPr>
        <w:t xml:space="preserve">them with Muslim fundamentalists. </w:t>
      </w:r>
    </w:p>
    <w:p w:rsidR="00020F63" w:rsidRPr="00431801" w:rsidRDefault="001079B9" w:rsidP="001079B9">
      <w:pPr>
        <w:spacing w:after="180"/>
        <w:outlineLvl w:val="0"/>
        <w:rPr>
          <w:rFonts w:cstheme="minorHAnsi"/>
        </w:rPr>
      </w:pPr>
      <w:r w:rsidRPr="00431801">
        <w:rPr>
          <w:rFonts w:cstheme="minorHAnsi"/>
        </w:rPr>
        <w:t xml:space="preserve">There are endless examples </w:t>
      </w:r>
      <w:r w:rsidR="003119D3" w:rsidRPr="00431801">
        <w:rPr>
          <w:rFonts w:cstheme="minorHAnsi"/>
        </w:rPr>
        <w:t>indicating</w:t>
      </w:r>
      <w:r w:rsidRPr="00431801">
        <w:rPr>
          <w:rFonts w:cstheme="minorHAnsi"/>
        </w:rPr>
        <w:t xml:space="preserve"> that Muslim women are targeted due to their attire. For example, </w:t>
      </w:r>
      <w:r w:rsidR="00020F63" w:rsidRPr="00431801">
        <w:rPr>
          <w:rFonts w:cstheme="minorHAnsi"/>
        </w:rPr>
        <w:t>following the We</w:t>
      </w:r>
      <w:r w:rsidR="00372210" w:rsidRPr="00431801">
        <w:rPr>
          <w:rFonts w:cstheme="minorHAnsi"/>
        </w:rPr>
        <w:t xml:space="preserve">stminster Bridge attack </w:t>
      </w:r>
      <w:r w:rsidR="00020F63" w:rsidRPr="00431801">
        <w:rPr>
          <w:rFonts w:cstheme="minorHAnsi"/>
        </w:rPr>
        <w:t xml:space="preserve">a Muslim woman was </w:t>
      </w:r>
      <w:r w:rsidR="00C81840">
        <w:rPr>
          <w:rFonts w:cstheme="minorHAnsi"/>
        </w:rPr>
        <w:t>pictured</w:t>
      </w:r>
      <w:r w:rsidR="009D0FA4">
        <w:rPr>
          <w:rFonts w:cstheme="minorHAnsi"/>
        </w:rPr>
        <w:t xml:space="preserve"> </w:t>
      </w:r>
      <w:r w:rsidR="00020F63" w:rsidRPr="00431801">
        <w:rPr>
          <w:rFonts w:cstheme="minorHAnsi"/>
        </w:rPr>
        <w:t>during the incident in her traditional Muslim dress. This led to her becoming a victim of abuse on social media as she was wrongly associated with the attack that killed six people, including the perpetrator. Tell MAMA (Measuring anti-Muslim Attacks) an organisation that deals with islamophobia, have supported this Muslim woman and released a statement on her behalf following the event. While dealing with the distress of the attack she stated, “…</w:t>
      </w:r>
      <w:r w:rsidR="00020F63" w:rsidRPr="00431801">
        <w:rPr>
          <w:rFonts w:eastAsia="Times New Roman" w:cstheme="minorHAnsi"/>
          <w:shd w:val="clear" w:color="auto" w:fill="FFFFFF"/>
        </w:rPr>
        <w:t>I’ve also had to deal with the shock of finding my picture plastered all over social media by those who could not look beyond my attire, who draw conclusions based on hate and xenophobia…”</w:t>
      </w:r>
      <w:r w:rsidR="00020F63" w:rsidRPr="00431801">
        <w:rPr>
          <w:rStyle w:val="FootnoteReference"/>
          <w:rFonts w:eastAsia="Times New Roman" w:cstheme="minorHAnsi"/>
          <w:shd w:val="clear" w:color="auto" w:fill="FFFFFF"/>
        </w:rPr>
        <w:footnoteReference w:id="16"/>
      </w:r>
    </w:p>
    <w:p w:rsidR="001079B9" w:rsidRPr="00431801" w:rsidRDefault="001079B9" w:rsidP="00020F63">
      <w:pPr>
        <w:spacing w:after="180"/>
        <w:outlineLvl w:val="0"/>
        <w:rPr>
          <w:rFonts w:cstheme="minorHAnsi"/>
        </w:rPr>
      </w:pPr>
      <w:r w:rsidRPr="00431801">
        <w:rPr>
          <w:rFonts w:cstheme="minorHAnsi"/>
        </w:rPr>
        <w:t>A further example,</w:t>
      </w:r>
      <w:r w:rsidR="00020F63" w:rsidRPr="00431801">
        <w:rPr>
          <w:rFonts w:cstheme="minorHAnsi"/>
        </w:rPr>
        <w:t xml:space="preserve"> </w:t>
      </w:r>
      <w:r w:rsidR="00372210" w:rsidRPr="00431801">
        <w:rPr>
          <w:rFonts w:cstheme="minorHAnsi"/>
        </w:rPr>
        <w:t xml:space="preserve">is </w:t>
      </w:r>
      <w:r w:rsidR="00020F63" w:rsidRPr="00431801">
        <w:rPr>
          <w:rFonts w:cstheme="minorHAnsi"/>
        </w:rPr>
        <w:t xml:space="preserve">the murder of Saudi Arabian PhD student </w:t>
      </w:r>
      <w:proofErr w:type="spellStart"/>
      <w:r w:rsidR="00020F63" w:rsidRPr="00431801">
        <w:rPr>
          <w:rFonts w:cstheme="minorHAnsi"/>
        </w:rPr>
        <w:t>Nahid</w:t>
      </w:r>
      <w:proofErr w:type="spellEnd"/>
      <w:r w:rsidR="00020F63" w:rsidRPr="00431801">
        <w:rPr>
          <w:rFonts w:cstheme="minorHAnsi"/>
        </w:rPr>
        <w:t xml:space="preserve"> </w:t>
      </w:r>
      <w:proofErr w:type="spellStart"/>
      <w:r w:rsidR="00020F63" w:rsidRPr="00431801">
        <w:rPr>
          <w:rFonts w:cstheme="minorHAnsi"/>
        </w:rPr>
        <w:t>Almanea</w:t>
      </w:r>
      <w:proofErr w:type="spellEnd"/>
      <w:r w:rsidR="00020F63" w:rsidRPr="00431801">
        <w:rPr>
          <w:rFonts w:cstheme="minorHAnsi"/>
        </w:rPr>
        <w:t xml:space="preserve">. In June 2014, </w:t>
      </w:r>
      <w:proofErr w:type="spellStart"/>
      <w:r w:rsidR="00020F63" w:rsidRPr="00431801">
        <w:rPr>
          <w:rFonts w:cstheme="minorHAnsi"/>
        </w:rPr>
        <w:t>Nahid</w:t>
      </w:r>
      <w:proofErr w:type="spellEnd"/>
      <w:r w:rsidR="00020F63" w:rsidRPr="00431801">
        <w:rPr>
          <w:rFonts w:cstheme="minorHAnsi"/>
        </w:rPr>
        <w:t xml:space="preserve"> </w:t>
      </w:r>
      <w:proofErr w:type="spellStart"/>
      <w:r w:rsidR="00020F63" w:rsidRPr="00431801">
        <w:rPr>
          <w:rFonts w:cstheme="minorHAnsi"/>
        </w:rPr>
        <w:t>Almanea</w:t>
      </w:r>
      <w:proofErr w:type="spellEnd"/>
      <w:r w:rsidR="00020F63" w:rsidRPr="00431801">
        <w:rPr>
          <w:rFonts w:cstheme="minorHAnsi"/>
        </w:rPr>
        <w:t xml:space="preserve"> was stabbed numerous times while on her way to university. She was wearing an </w:t>
      </w:r>
      <w:proofErr w:type="spellStart"/>
      <w:r w:rsidR="00020F63" w:rsidRPr="00431801">
        <w:rPr>
          <w:rFonts w:cstheme="minorHAnsi"/>
        </w:rPr>
        <w:t>abaya</w:t>
      </w:r>
      <w:proofErr w:type="spellEnd"/>
      <w:r w:rsidR="00020F63" w:rsidRPr="00431801">
        <w:rPr>
          <w:rFonts w:cstheme="minorHAnsi"/>
        </w:rPr>
        <w:t xml:space="preserve"> and hijab, and although the police kept an open mind about the motive of the attack they also investigated the idea that she was a victim due to her traditional Muslim garments. Following her death, messages of support appeared online, “Goodbye…she was killed due to her hijab- and through purity she faced the sword for this </w:t>
      </w:r>
      <w:r w:rsidR="00020F63" w:rsidRPr="00431801">
        <w:rPr>
          <w:rFonts w:cstheme="minorHAnsi"/>
        </w:rPr>
        <w:lastRenderedPageBreak/>
        <w:t>reason…”.</w:t>
      </w:r>
      <w:r w:rsidR="00020F63" w:rsidRPr="00431801">
        <w:rPr>
          <w:rStyle w:val="FootnoteReference"/>
          <w:rFonts w:cstheme="minorHAnsi"/>
        </w:rPr>
        <w:footnoteReference w:id="17"/>
      </w:r>
      <w:r w:rsidRPr="00431801">
        <w:rPr>
          <w:rFonts w:cstheme="minorHAnsi"/>
        </w:rPr>
        <w:t xml:space="preserve"> </w:t>
      </w:r>
      <w:r w:rsidR="005175DD" w:rsidRPr="00431801">
        <w:rPr>
          <w:rFonts w:cstheme="minorHAnsi"/>
        </w:rPr>
        <w:t>These examples fur</w:t>
      </w:r>
      <w:r w:rsidR="00372210" w:rsidRPr="00431801">
        <w:rPr>
          <w:rFonts w:cstheme="minorHAnsi"/>
        </w:rPr>
        <w:t xml:space="preserve">ther support the view that these women </w:t>
      </w:r>
      <w:r w:rsidR="005175DD" w:rsidRPr="00431801">
        <w:rPr>
          <w:rFonts w:cstheme="minorHAnsi"/>
        </w:rPr>
        <w:t>were targeted because of the clothes they were wearing</w:t>
      </w:r>
      <w:r w:rsidR="00372210" w:rsidRPr="00431801">
        <w:rPr>
          <w:rFonts w:cstheme="minorHAnsi"/>
        </w:rPr>
        <w:t>, h</w:t>
      </w:r>
      <w:r w:rsidR="00C40F54" w:rsidRPr="00431801">
        <w:rPr>
          <w:rFonts w:cstheme="minorHAnsi"/>
        </w:rPr>
        <w:t>ighlighting the issues surrounding the Islamic dress code.</w:t>
      </w:r>
      <w:r w:rsidR="00470BA6" w:rsidRPr="00431801">
        <w:rPr>
          <w:rFonts w:cstheme="minorHAnsi"/>
        </w:rPr>
        <w:t xml:space="preserve"> </w:t>
      </w:r>
    </w:p>
    <w:p w:rsidR="00613767" w:rsidRPr="00431801" w:rsidRDefault="00BA3AF9" w:rsidP="00613767">
      <w:pPr>
        <w:rPr>
          <w:rFonts w:cstheme="minorHAnsi"/>
        </w:rPr>
      </w:pPr>
      <w:r>
        <w:rPr>
          <w:rFonts w:cstheme="minorHAnsi"/>
        </w:rPr>
        <w:t xml:space="preserve">Further incidents of issues that are related to the Islamic dress code can be found within the work place. </w:t>
      </w:r>
      <w:r w:rsidR="00A9175F" w:rsidRPr="00431801">
        <w:rPr>
          <w:rFonts w:cstheme="minorHAnsi"/>
        </w:rPr>
        <w:t>Many women of the Islamic community have been declined positions, dismissed from jobs or been at a disadvantage because of their visible religious dress, leading individuals to feel as though they are victims of discrimination.</w:t>
      </w:r>
      <w:r w:rsidR="00A9175F" w:rsidRPr="00431801">
        <w:rPr>
          <w:rStyle w:val="FootnoteReference"/>
          <w:rFonts w:cstheme="minorHAnsi"/>
        </w:rPr>
        <w:footnoteReference w:id="18"/>
      </w:r>
      <w:r w:rsidR="00A9175F" w:rsidRPr="00431801">
        <w:rPr>
          <w:rFonts w:cstheme="minorHAnsi"/>
        </w:rPr>
        <w:t xml:space="preserve"> </w:t>
      </w:r>
      <w:r w:rsidR="009972E1" w:rsidRPr="00431801">
        <w:rPr>
          <w:rFonts w:cstheme="minorHAnsi"/>
        </w:rPr>
        <w:t>Although there are laws against discrimination in the</w:t>
      </w:r>
      <w:r w:rsidR="00C34686">
        <w:rPr>
          <w:rFonts w:cstheme="minorHAnsi"/>
        </w:rPr>
        <w:t xml:space="preserve"> work place, there are </w:t>
      </w:r>
      <w:r w:rsidR="009972E1" w:rsidRPr="00431801">
        <w:rPr>
          <w:rFonts w:cstheme="minorHAnsi"/>
        </w:rPr>
        <w:t xml:space="preserve">examples of </w:t>
      </w:r>
      <w:r w:rsidR="00C34686">
        <w:rPr>
          <w:rFonts w:cstheme="minorHAnsi"/>
        </w:rPr>
        <w:t xml:space="preserve">where </w:t>
      </w:r>
      <w:r w:rsidR="009972E1" w:rsidRPr="00431801">
        <w:rPr>
          <w:rFonts w:cstheme="minorHAnsi"/>
        </w:rPr>
        <w:t xml:space="preserve">the Islamic dress code </w:t>
      </w:r>
      <w:r w:rsidR="00C34686">
        <w:rPr>
          <w:rFonts w:cstheme="minorHAnsi"/>
        </w:rPr>
        <w:t>has presented</w:t>
      </w:r>
      <w:r w:rsidR="009972E1" w:rsidRPr="00431801">
        <w:rPr>
          <w:rFonts w:cstheme="minorHAnsi"/>
        </w:rPr>
        <w:t xml:space="preserve"> issues. </w:t>
      </w:r>
      <w:r w:rsidR="00613767" w:rsidRPr="00431801">
        <w:rPr>
          <w:rFonts w:cstheme="minorHAnsi"/>
        </w:rPr>
        <w:t>The Women and Equalities Committee have stated that female Muslims are thirty three percent more likely to be jobless and searching for work than non-Muslim women.</w:t>
      </w:r>
      <w:r w:rsidR="00790778" w:rsidRPr="00431801">
        <w:rPr>
          <w:rFonts w:cstheme="minorHAnsi"/>
        </w:rPr>
        <w:t xml:space="preserve"> </w:t>
      </w:r>
      <w:r w:rsidR="00C34686">
        <w:rPr>
          <w:rFonts w:cstheme="minorHAnsi"/>
        </w:rPr>
        <w:t>An</w:t>
      </w:r>
      <w:r w:rsidR="009972E1" w:rsidRPr="00431801">
        <w:rPr>
          <w:rFonts w:cstheme="minorHAnsi"/>
        </w:rPr>
        <w:t xml:space="preserve"> e</w:t>
      </w:r>
      <w:r w:rsidR="00C34686">
        <w:rPr>
          <w:rFonts w:cstheme="minorHAnsi"/>
        </w:rPr>
        <w:t xml:space="preserve">xample, </w:t>
      </w:r>
      <w:r w:rsidR="00234732" w:rsidRPr="00431801">
        <w:rPr>
          <w:rFonts w:cstheme="minorHAnsi"/>
        </w:rPr>
        <w:t xml:space="preserve">is </w:t>
      </w:r>
      <w:r w:rsidR="00613767" w:rsidRPr="00431801">
        <w:rPr>
          <w:rFonts w:cstheme="minorHAnsi"/>
        </w:rPr>
        <w:t xml:space="preserve">the experience of a young woman named Ayesha. </w:t>
      </w:r>
      <w:r w:rsidR="00C34686">
        <w:rPr>
          <w:rFonts w:cstheme="minorHAnsi"/>
        </w:rPr>
        <w:t xml:space="preserve">Who was a qualified legal </w:t>
      </w:r>
      <w:r w:rsidR="00613767" w:rsidRPr="00431801">
        <w:rPr>
          <w:rFonts w:cstheme="minorHAnsi"/>
        </w:rPr>
        <w:t>professional, with an excellent academic background. She attended interviews with five of the top legal companies wearing her hijab. After being rejected by the first four, she attended her last interview without the hijab and got t</w:t>
      </w:r>
      <w:r w:rsidR="001B0E83">
        <w:rPr>
          <w:rFonts w:cstheme="minorHAnsi"/>
        </w:rPr>
        <w:t xml:space="preserve">he job. </w:t>
      </w:r>
      <w:r w:rsidR="007D5850">
        <w:rPr>
          <w:rFonts w:cstheme="minorHAnsi"/>
        </w:rPr>
        <w:t>She feels she betrayed</w:t>
      </w:r>
      <w:bookmarkStart w:id="0" w:name="_GoBack"/>
      <w:bookmarkEnd w:id="0"/>
      <w:r w:rsidR="00D54923">
        <w:rPr>
          <w:rFonts w:cstheme="minorHAnsi"/>
        </w:rPr>
        <w:t xml:space="preserve"> her faith, but fears that she may</w:t>
      </w:r>
      <w:r w:rsidR="00DC333B" w:rsidRPr="00431801">
        <w:rPr>
          <w:rFonts w:cstheme="minorHAnsi"/>
        </w:rPr>
        <w:t xml:space="preserve"> be judged</w:t>
      </w:r>
      <w:r w:rsidR="00613767" w:rsidRPr="00431801">
        <w:rPr>
          <w:rFonts w:cstheme="minorHAnsi"/>
        </w:rPr>
        <w:t xml:space="preserve">. </w:t>
      </w:r>
      <w:r w:rsidR="00613767" w:rsidRPr="00431801">
        <w:rPr>
          <w:rStyle w:val="FootnoteReference"/>
          <w:rFonts w:cstheme="minorHAnsi"/>
        </w:rPr>
        <w:footnoteReference w:id="19"/>
      </w:r>
      <w:r w:rsidR="00DC333B" w:rsidRPr="00431801">
        <w:rPr>
          <w:rFonts w:cstheme="minorHAnsi"/>
        </w:rPr>
        <w:t xml:space="preserve"> </w:t>
      </w:r>
    </w:p>
    <w:p w:rsidR="00613767" w:rsidRPr="00431801" w:rsidRDefault="00613767" w:rsidP="00613767">
      <w:pPr>
        <w:rPr>
          <w:rFonts w:cstheme="minorHAnsi"/>
        </w:rPr>
      </w:pPr>
    </w:p>
    <w:p w:rsidR="00613767" w:rsidRPr="00431801" w:rsidRDefault="00613767" w:rsidP="00613767">
      <w:pPr>
        <w:rPr>
          <w:rFonts w:cstheme="minorHAnsi"/>
        </w:rPr>
      </w:pPr>
      <w:r w:rsidRPr="00431801">
        <w:rPr>
          <w:rFonts w:cstheme="minorHAnsi"/>
        </w:rPr>
        <w:t xml:space="preserve">The subject of religious dress in the workplace is complicated. On March </w:t>
      </w:r>
      <w:r w:rsidR="00095CCE" w:rsidRPr="00431801">
        <w:rPr>
          <w:rFonts w:cstheme="minorHAnsi"/>
        </w:rPr>
        <w:t>14,</w:t>
      </w:r>
      <w:r w:rsidR="00F86AB0">
        <w:rPr>
          <w:rFonts w:cstheme="minorHAnsi"/>
        </w:rPr>
        <w:t xml:space="preserve"> 2017, t</w:t>
      </w:r>
      <w:r w:rsidRPr="00431801">
        <w:rPr>
          <w:rFonts w:cstheme="minorHAnsi"/>
        </w:rPr>
        <w:t>he Court of Justice of the European Union ruled that employers are permitted to forbi</w:t>
      </w:r>
      <w:r w:rsidR="00372210" w:rsidRPr="00431801">
        <w:rPr>
          <w:rFonts w:cstheme="minorHAnsi"/>
        </w:rPr>
        <w:t>d their employees from wearing visible</w:t>
      </w:r>
      <w:r w:rsidRPr="00431801">
        <w:rPr>
          <w:rFonts w:cstheme="minorHAnsi"/>
        </w:rPr>
        <w:t xml:space="preserve"> </w:t>
      </w:r>
      <w:r w:rsidR="00372210" w:rsidRPr="00431801">
        <w:rPr>
          <w:rFonts w:cstheme="minorHAnsi"/>
        </w:rPr>
        <w:t>symbols</w:t>
      </w:r>
      <w:r w:rsidRPr="00431801">
        <w:rPr>
          <w:rFonts w:cstheme="minorHAnsi"/>
        </w:rPr>
        <w:t xml:space="preserve"> of </w:t>
      </w:r>
      <w:r w:rsidR="00372210" w:rsidRPr="00431801">
        <w:rPr>
          <w:rFonts w:cstheme="minorHAnsi"/>
        </w:rPr>
        <w:t>‘</w:t>
      </w:r>
      <w:r w:rsidRPr="00431801">
        <w:rPr>
          <w:rFonts w:cstheme="minorHAnsi"/>
        </w:rPr>
        <w:t>political, philosophi</w:t>
      </w:r>
      <w:r w:rsidR="00F86AB0">
        <w:rPr>
          <w:rFonts w:cstheme="minorHAnsi"/>
        </w:rPr>
        <w:t>cal or religious beliefs</w:t>
      </w:r>
      <w:r w:rsidRPr="00431801">
        <w:rPr>
          <w:rFonts w:cstheme="minorHAnsi"/>
        </w:rPr>
        <w:t>’,</w:t>
      </w:r>
      <w:r w:rsidR="00F86AB0">
        <w:rPr>
          <w:rFonts w:cstheme="minorHAnsi"/>
        </w:rPr>
        <w:t xml:space="preserve"> such as headscarves. I</w:t>
      </w:r>
      <w:r w:rsidRPr="00431801">
        <w:rPr>
          <w:rFonts w:cstheme="minorHAnsi"/>
        </w:rPr>
        <w:t>t is only acceptable if it is to create neutrality in the work place, and not to exclude members of specific religions.</w:t>
      </w:r>
      <w:r w:rsidRPr="00431801">
        <w:rPr>
          <w:rStyle w:val="FootnoteReference"/>
          <w:rFonts w:cstheme="minorHAnsi"/>
        </w:rPr>
        <w:footnoteReference w:id="20"/>
      </w:r>
      <w:r w:rsidRPr="00431801">
        <w:rPr>
          <w:rFonts w:cstheme="minorHAnsi"/>
        </w:rPr>
        <w:t xml:space="preserve"> </w:t>
      </w:r>
      <w:r w:rsidR="00F86AB0">
        <w:rPr>
          <w:rFonts w:cstheme="minorHAnsi"/>
        </w:rPr>
        <w:t>The Equality Act 2010 states, n</w:t>
      </w:r>
      <w:r w:rsidRPr="00431801">
        <w:rPr>
          <w:rFonts w:cstheme="minorHAnsi"/>
        </w:rPr>
        <w:t xml:space="preserve">o one </w:t>
      </w:r>
      <w:r w:rsidR="00095CCE" w:rsidRPr="00431801">
        <w:rPr>
          <w:rFonts w:cstheme="minorHAnsi"/>
        </w:rPr>
        <w:t>should be at a</w:t>
      </w:r>
      <w:r w:rsidRPr="00431801">
        <w:rPr>
          <w:rFonts w:cstheme="minorHAnsi"/>
        </w:rPr>
        <w:t xml:space="preserve"> disadvantage becau</w:t>
      </w:r>
      <w:r w:rsidR="00C2276A">
        <w:rPr>
          <w:rFonts w:cstheme="minorHAnsi"/>
        </w:rPr>
        <w:t>se of their religion or belief and e</w:t>
      </w:r>
      <w:r w:rsidRPr="00431801">
        <w:rPr>
          <w:rFonts w:cstheme="minorHAnsi"/>
        </w:rPr>
        <w:t>mployers should make decisions around</w:t>
      </w:r>
      <w:r w:rsidR="00F86AB0">
        <w:rPr>
          <w:rFonts w:cstheme="minorHAnsi"/>
        </w:rPr>
        <w:t xml:space="preserve"> the</w:t>
      </w:r>
      <w:r w:rsidRPr="00431801">
        <w:rPr>
          <w:rFonts w:cstheme="minorHAnsi"/>
        </w:rPr>
        <w:t>, “impact of dress upon the employee’s ability to do their job”</w:t>
      </w:r>
      <w:r w:rsidRPr="00431801">
        <w:rPr>
          <w:rStyle w:val="FootnoteReference"/>
          <w:rFonts w:cstheme="minorHAnsi"/>
        </w:rPr>
        <w:t xml:space="preserve"> </w:t>
      </w:r>
      <w:r w:rsidRPr="00431801">
        <w:rPr>
          <w:rFonts w:cstheme="minorHAnsi"/>
        </w:rPr>
        <w:t>and not on prejudices.</w:t>
      </w:r>
      <w:r w:rsidRPr="00431801">
        <w:rPr>
          <w:rStyle w:val="FootnoteReference"/>
          <w:rFonts w:cstheme="minorHAnsi"/>
        </w:rPr>
        <w:footnoteReference w:id="21"/>
      </w:r>
      <w:r w:rsidRPr="00431801">
        <w:rPr>
          <w:rFonts w:cstheme="minorHAnsi"/>
        </w:rPr>
        <w:t xml:space="preserve">  </w:t>
      </w:r>
    </w:p>
    <w:p w:rsidR="00613767" w:rsidRPr="00431801" w:rsidRDefault="00613767" w:rsidP="00613767">
      <w:pPr>
        <w:rPr>
          <w:rFonts w:cstheme="minorHAnsi"/>
        </w:rPr>
      </w:pPr>
    </w:p>
    <w:p w:rsidR="00613767" w:rsidRPr="00431801" w:rsidRDefault="00613767" w:rsidP="00613767">
      <w:pPr>
        <w:rPr>
          <w:rFonts w:eastAsia="Times New Roman" w:cstheme="minorHAnsi"/>
        </w:rPr>
      </w:pPr>
      <w:r w:rsidRPr="00431801">
        <w:rPr>
          <w:rFonts w:cstheme="minorHAnsi"/>
        </w:rPr>
        <w:t xml:space="preserve">This ruling was based on the following cases: </w:t>
      </w:r>
      <w:proofErr w:type="spellStart"/>
      <w:r w:rsidR="0085230F">
        <w:rPr>
          <w:rFonts w:eastAsia="Times New Roman" w:cstheme="minorHAnsi"/>
          <w:i/>
          <w:iCs/>
        </w:rPr>
        <w:t>Bougnaoui</w:t>
      </w:r>
      <w:proofErr w:type="spellEnd"/>
      <w:r w:rsidR="0085230F">
        <w:rPr>
          <w:rFonts w:eastAsia="Times New Roman" w:cstheme="minorHAnsi"/>
          <w:i/>
          <w:iCs/>
        </w:rPr>
        <w:t xml:space="preserve"> vs.</w:t>
      </w:r>
      <w:r w:rsidRPr="00431801">
        <w:rPr>
          <w:rFonts w:eastAsia="Times New Roman" w:cstheme="minorHAnsi"/>
          <w:i/>
          <w:iCs/>
        </w:rPr>
        <w:t xml:space="preserve"> </w:t>
      </w:r>
      <w:proofErr w:type="spellStart"/>
      <w:r w:rsidRPr="00431801">
        <w:rPr>
          <w:rFonts w:eastAsia="Times New Roman" w:cstheme="minorHAnsi"/>
          <w:i/>
          <w:iCs/>
        </w:rPr>
        <w:t>Micropole</w:t>
      </w:r>
      <w:proofErr w:type="spellEnd"/>
      <w:r w:rsidRPr="00431801">
        <w:rPr>
          <w:rFonts w:eastAsia="Times New Roman" w:cstheme="minorHAnsi"/>
          <w:i/>
          <w:iCs/>
        </w:rPr>
        <w:t xml:space="preserve"> </w:t>
      </w:r>
      <w:proofErr w:type="spellStart"/>
      <w:r w:rsidRPr="00431801">
        <w:rPr>
          <w:rFonts w:eastAsia="Times New Roman" w:cstheme="minorHAnsi"/>
          <w:i/>
          <w:iCs/>
        </w:rPr>
        <w:t>Univers</w:t>
      </w:r>
      <w:proofErr w:type="spellEnd"/>
      <w:r w:rsidRPr="00431801">
        <w:rPr>
          <w:rFonts w:eastAsia="Times New Roman" w:cstheme="minorHAnsi"/>
        </w:rPr>
        <w:t> and </w:t>
      </w:r>
      <w:proofErr w:type="spellStart"/>
      <w:r w:rsidR="00875C87" w:rsidRPr="00431801">
        <w:rPr>
          <w:rFonts w:eastAsia="Times New Roman" w:cstheme="minorHAnsi"/>
          <w:i/>
          <w:iCs/>
        </w:rPr>
        <w:t>Achbita</w:t>
      </w:r>
      <w:proofErr w:type="spellEnd"/>
      <w:r w:rsidR="00875C87" w:rsidRPr="00431801">
        <w:rPr>
          <w:rFonts w:eastAsia="Times New Roman" w:cstheme="minorHAnsi"/>
          <w:i/>
          <w:iCs/>
        </w:rPr>
        <w:t xml:space="preserve"> </w:t>
      </w:r>
      <w:r w:rsidRPr="00431801">
        <w:rPr>
          <w:rFonts w:eastAsia="Times New Roman" w:cstheme="minorHAnsi"/>
          <w:i/>
          <w:iCs/>
        </w:rPr>
        <w:t>vs G4S Security Systems</w:t>
      </w:r>
      <w:r w:rsidRPr="00431801">
        <w:rPr>
          <w:rFonts w:eastAsia="Times New Roman" w:cstheme="minorHAnsi"/>
        </w:rPr>
        <w:t xml:space="preserve">. </w:t>
      </w:r>
      <w:r w:rsidR="00875C87" w:rsidRPr="00431801">
        <w:rPr>
          <w:rFonts w:cstheme="minorHAnsi"/>
        </w:rPr>
        <w:t xml:space="preserve">The first </w:t>
      </w:r>
      <w:r w:rsidRPr="00431801">
        <w:rPr>
          <w:rFonts w:cstheme="minorHAnsi"/>
        </w:rPr>
        <w:t>case</w:t>
      </w:r>
      <w:r w:rsidR="00F35A81" w:rsidRPr="00431801">
        <w:rPr>
          <w:rFonts w:cstheme="minorHAnsi"/>
        </w:rPr>
        <w:t xml:space="preserve"> is </w:t>
      </w:r>
      <w:r w:rsidRPr="00431801">
        <w:rPr>
          <w:rFonts w:eastAsia="Times New Roman" w:cstheme="minorHAnsi"/>
          <w:shd w:val="clear" w:color="auto" w:fill="FFFFFF"/>
        </w:rPr>
        <w:t xml:space="preserve">Samira </w:t>
      </w:r>
      <w:proofErr w:type="spellStart"/>
      <w:r w:rsidRPr="00431801">
        <w:rPr>
          <w:rFonts w:eastAsia="Times New Roman" w:cstheme="minorHAnsi"/>
          <w:shd w:val="clear" w:color="auto" w:fill="FFFFFF"/>
        </w:rPr>
        <w:t>Achbita</w:t>
      </w:r>
      <w:proofErr w:type="spellEnd"/>
      <w:r w:rsidR="00F35A81" w:rsidRPr="00431801">
        <w:rPr>
          <w:rFonts w:eastAsia="Times New Roman" w:cstheme="minorHAnsi"/>
          <w:shd w:val="clear" w:color="auto" w:fill="FFFFFF"/>
        </w:rPr>
        <w:t xml:space="preserve">, </w:t>
      </w:r>
      <w:r w:rsidRPr="00431801">
        <w:rPr>
          <w:rFonts w:eastAsia="Times New Roman" w:cstheme="minorHAnsi"/>
          <w:shd w:val="clear" w:color="auto" w:fill="FFFFFF"/>
        </w:rPr>
        <w:t xml:space="preserve">who worked for G4S as a receptionist. After working at the company for a number of years, </w:t>
      </w:r>
      <w:proofErr w:type="spellStart"/>
      <w:r w:rsidRPr="00431801">
        <w:rPr>
          <w:rFonts w:eastAsia="Times New Roman" w:cstheme="minorHAnsi"/>
          <w:shd w:val="clear" w:color="auto" w:fill="FFFFFF"/>
        </w:rPr>
        <w:t>Achbita</w:t>
      </w:r>
      <w:proofErr w:type="spellEnd"/>
      <w:r w:rsidRPr="00431801">
        <w:rPr>
          <w:rFonts w:eastAsia="Times New Roman" w:cstheme="minorHAnsi"/>
          <w:shd w:val="clear" w:color="auto" w:fill="FFFFFF"/>
        </w:rPr>
        <w:t xml:space="preserve"> made the decision to start wearing a hijab while at work to express her religious beliefs. However, </w:t>
      </w:r>
      <w:proofErr w:type="spellStart"/>
      <w:r w:rsidRPr="00431801">
        <w:rPr>
          <w:rFonts w:eastAsia="Times New Roman" w:cstheme="minorHAnsi"/>
          <w:shd w:val="clear" w:color="auto" w:fill="FFFFFF"/>
        </w:rPr>
        <w:t>Achbita</w:t>
      </w:r>
      <w:proofErr w:type="spellEnd"/>
      <w:r w:rsidRPr="00431801">
        <w:rPr>
          <w:rFonts w:eastAsia="Times New Roman" w:cstheme="minorHAnsi"/>
          <w:shd w:val="clear" w:color="auto" w:fill="FFFFFF"/>
        </w:rPr>
        <w:t xml:space="preserve"> was dismissed from the company for not removing her hijab. The company argued that she had broken their rules concerning religious symbols and neutrality. The European Court of Justice upheld the companies claim, saying that all employees were treated the sam</w:t>
      </w:r>
      <w:r w:rsidR="007D3724" w:rsidRPr="00431801">
        <w:rPr>
          <w:rFonts w:eastAsia="Times New Roman" w:cstheme="minorHAnsi"/>
          <w:shd w:val="clear" w:color="auto" w:fill="FFFFFF"/>
        </w:rPr>
        <w:t>e and therefore this did not count as</w:t>
      </w:r>
      <w:r w:rsidRPr="00431801">
        <w:rPr>
          <w:rFonts w:eastAsia="Times New Roman" w:cstheme="minorHAnsi"/>
          <w:shd w:val="clear" w:color="auto" w:fill="FFFFFF"/>
        </w:rPr>
        <w:t xml:space="preserve"> direct discrimination.</w:t>
      </w:r>
      <w:r w:rsidR="00D52375" w:rsidRPr="00431801">
        <w:rPr>
          <w:rFonts w:eastAsia="Times New Roman" w:cstheme="minorHAnsi"/>
        </w:rPr>
        <w:t xml:space="preserve"> </w:t>
      </w:r>
      <w:r w:rsidRPr="00431801">
        <w:rPr>
          <w:rFonts w:eastAsia="Times New Roman" w:cstheme="minorHAnsi"/>
          <w:shd w:val="clear" w:color="auto" w:fill="FFFFFF"/>
        </w:rPr>
        <w:t xml:space="preserve">Alternatively, the case of </w:t>
      </w:r>
      <w:proofErr w:type="spellStart"/>
      <w:r w:rsidRPr="00431801">
        <w:rPr>
          <w:rFonts w:eastAsia="Times New Roman" w:cstheme="minorHAnsi"/>
          <w:shd w:val="clear" w:color="auto" w:fill="FFFFFF"/>
        </w:rPr>
        <w:t>Asma</w:t>
      </w:r>
      <w:proofErr w:type="spellEnd"/>
      <w:r w:rsidRPr="00431801">
        <w:rPr>
          <w:rFonts w:eastAsia="Times New Roman" w:cstheme="minorHAnsi"/>
          <w:shd w:val="clear" w:color="auto" w:fill="FFFFFF"/>
        </w:rPr>
        <w:t xml:space="preserve"> </w:t>
      </w:r>
      <w:proofErr w:type="spellStart"/>
      <w:r w:rsidRPr="00431801">
        <w:rPr>
          <w:rFonts w:eastAsia="Times New Roman" w:cstheme="minorHAnsi"/>
          <w:shd w:val="clear" w:color="auto" w:fill="FFFFFF"/>
        </w:rPr>
        <w:t>Bougnaoui</w:t>
      </w:r>
      <w:proofErr w:type="spellEnd"/>
      <w:r w:rsidRPr="00431801">
        <w:rPr>
          <w:rFonts w:eastAsia="Times New Roman" w:cstheme="minorHAnsi"/>
          <w:shd w:val="clear" w:color="auto" w:fill="FFFFFF"/>
        </w:rPr>
        <w:t xml:space="preserve"> was not upheld. </w:t>
      </w:r>
      <w:proofErr w:type="spellStart"/>
      <w:r w:rsidRPr="00431801">
        <w:rPr>
          <w:rFonts w:eastAsia="Times New Roman" w:cstheme="minorHAnsi"/>
          <w:shd w:val="clear" w:color="auto" w:fill="FFFFFF"/>
        </w:rPr>
        <w:t>Bougnaoui</w:t>
      </w:r>
      <w:proofErr w:type="spellEnd"/>
      <w:r w:rsidRPr="00431801">
        <w:rPr>
          <w:rFonts w:eastAsia="Times New Roman" w:cstheme="minorHAnsi"/>
          <w:shd w:val="clear" w:color="auto" w:fill="FFFFFF"/>
        </w:rPr>
        <w:t xml:space="preserve"> was dismissed from an IT consultancy firm, following a complaint made by a customer regarding her hijab, which they claimed caused an ‘embarrassment’. The Court found in </w:t>
      </w:r>
      <w:proofErr w:type="spellStart"/>
      <w:r w:rsidRPr="00431801">
        <w:rPr>
          <w:rFonts w:eastAsia="Times New Roman" w:cstheme="minorHAnsi"/>
          <w:shd w:val="clear" w:color="auto" w:fill="FFFFFF"/>
        </w:rPr>
        <w:t>Bougnaoui’s</w:t>
      </w:r>
      <w:proofErr w:type="spellEnd"/>
      <w:r w:rsidRPr="00431801">
        <w:rPr>
          <w:rFonts w:eastAsia="Times New Roman" w:cstheme="minorHAnsi"/>
          <w:shd w:val="clear" w:color="auto" w:fill="FFFFFF"/>
        </w:rPr>
        <w:t xml:space="preserve"> favour, saying that she was ‘professionally competent’ and had been discriminated against for refusing to take off her </w:t>
      </w:r>
      <w:r w:rsidRPr="00431801">
        <w:rPr>
          <w:rFonts w:eastAsia="Times New Roman" w:cstheme="minorHAnsi"/>
          <w:shd w:val="clear" w:color="auto" w:fill="FFFFFF"/>
        </w:rPr>
        <w:lastRenderedPageBreak/>
        <w:t xml:space="preserve">hijab. </w:t>
      </w:r>
      <w:r w:rsidR="00F920A2">
        <w:rPr>
          <w:rFonts w:eastAsia="Times New Roman" w:cstheme="minorHAnsi"/>
          <w:shd w:val="clear" w:color="auto" w:fill="FFFFFF"/>
        </w:rPr>
        <w:t xml:space="preserve">This highlights the </w:t>
      </w:r>
      <w:r w:rsidR="002365FA">
        <w:rPr>
          <w:rFonts w:eastAsia="Times New Roman" w:cstheme="minorHAnsi"/>
          <w:shd w:val="clear" w:color="auto" w:fill="FFFFFF"/>
        </w:rPr>
        <w:t xml:space="preserve">complexity of the law and how it is </w:t>
      </w:r>
      <w:r w:rsidR="00877388">
        <w:rPr>
          <w:rFonts w:eastAsia="Times New Roman" w:cstheme="minorHAnsi"/>
          <w:shd w:val="clear" w:color="auto" w:fill="FFFFFF"/>
        </w:rPr>
        <w:t xml:space="preserve">interpreted, creating yet </w:t>
      </w:r>
      <w:r w:rsidR="002365FA">
        <w:rPr>
          <w:rFonts w:eastAsia="Times New Roman" w:cstheme="minorHAnsi"/>
          <w:shd w:val="clear" w:color="auto" w:fill="FFFFFF"/>
        </w:rPr>
        <w:t>more controversy around the dress code.</w:t>
      </w:r>
    </w:p>
    <w:p w:rsidR="00AF1C82" w:rsidRPr="00431801" w:rsidRDefault="00AF1C82" w:rsidP="00E6319E">
      <w:pPr>
        <w:rPr>
          <w:rFonts w:cstheme="minorHAnsi"/>
        </w:rPr>
      </w:pPr>
    </w:p>
    <w:p w:rsidR="00A34CFF" w:rsidRPr="00431801" w:rsidRDefault="00C53215" w:rsidP="00E6319E">
      <w:pPr>
        <w:rPr>
          <w:rFonts w:cstheme="minorHAnsi"/>
        </w:rPr>
      </w:pPr>
      <w:r w:rsidRPr="00431801">
        <w:rPr>
          <w:rFonts w:cstheme="minorHAnsi"/>
        </w:rPr>
        <w:t>Evidence</w:t>
      </w:r>
      <w:r w:rsidR="009E5DB1" w:rsidRPr="00431801">
        <w:rPr>
          <w:rFonts w:cstheme="minorHAnsi"/>
        </w:rPr>
        <w:t xml:space="preserve"> suggest that Muslims </w:t>
      </w:r>
      <w:r w:rsidR="000E7507" w:rsidRPr="00431801">
        <w:rPr>
          <w:rFonts w:cstheme="minorHAnsi"/>
        </w:rPr>
        <w:t xml:space="preserve">also </w:t>
      </w:r>
      <w:r w:rsidR="009E5DB1" w:rsidRPr="00431801">
        <w:rPr>
          <w:rFonts w:cstheme="minorHAnsi"/>
        </w:rPr>
        <w:t>face issues within</w:t>
      </w:r>
      <w:r w:rsidR="006A6A00" w:rsidRPr="00431801">
        <w:rPr>
          <w:rFonts w:cstheme="minorHAnsi"/>
        </w:rPr>
        <w:t xml:space="preserve"> </w:t>
      </w:r>
      <w:r w:rsidR="00627D57">
        <w:rPr>
          <w:rFonts w:cstheme="minorHAnsi"/>
        </w:rPr>
        <w:t xml:space="preserve">the </w:t>
      </w:r>
      <w:r w:rsidR="006A6A00" w:rsidRPr="00431801">
        <w:rPr>
          <w:rFonts w:cstheme="minorHAnsi"/>
        </w:rPr>
        <w:t>education</w:t>
      </w:r>
      <w:r w:rsidR="00627D57">
        <w:rPr>
          <w:rFonts w:cstheme="minorHAnsi"/>
        </w:rPr>
        <w:t xml:space="preserve"> system</w:t>
      </w:r>
      <w:r w:rsidR="009E5DB1" w:rsidRPr="00431801">
        <w:rPr>
          <w:rFonts w:cstheme="minorHAnsi"/>
        </w:rPr>
        <w:t xml:space="preserve">. </w:t>
      </w:r>
      <w:r w:rsidR="006A6A00" w:rsidRPr="00431801">
        <w:rPr>
          <w:rFonts w:cstheme="minorHAnsi"/>
        </w:rPr>
        <w:t xml:space="preserve">Many young Muslim girls who choose to wear the hijab are subject to bullying when at school. </w:t>
      </w:r>
      <w:r w:rsidR="009F7760" w:rsidRPr="00431801">
        <w:rPr>
          <w:rFonts w:cstheme="minorHAnsi"/>
        </w:rPr>
        <w:t>There have been cases were Muslim girls have been excluded from school for wearing the hijab.</w:t>
      </w:r>
      <w:r w:rsidR="009F7760" w:rsidRPr="00431801">
        <w:rPr>
          <w:rStyle w:val="FootnoteReference"/>
          <w:rFonts w:cstheme="minorHAnsi"/>
        </w:rPr>
        <w:footnoteReference w:id="22"/>
      </w:r>
      <w:r w:rsidR="006A3595" w:rsidRPr="00431801">
        <w:rPr>
          <w:rFonts w:cstheme="minorHAnsi"/>
        </w:rPr>
        <w:t xml:space="preserve"> </w:t>
      </w:r>
      <w:r w:rsidR="00CE25A1" w:rsidRPr="00431801">
        <w:rPr>
          <w:rFonts w:cstheme="minorHAnsi"/>
        </w:rPr>
        <w:t>Au</w:t>
      </w:r>
      <w:r w:rsidR="009C68AE" w:rsidRPr="00431801">
        <w:rPr>
          <w:rFonts w:cstheme="minorHAnsi"/>
        </w:rPr>
        <w:t xml:space="preserve">drey Osler and </w:t>
      </w:r>
      <w:proofErr w:type="spellStart"/>
      <w:r w:rsidR="009C68AE" w:rsidRPr="00431801">
        <w:rPr>
          <w:rFonts w:cstheme="minorHAnsi"/>
        </w:rPr>
        <w:t>Zahida</w:t>
      </w:r>
      <w:proofErr w:type="spellEnd"/>
      <w:r w:rsidR="009C68AE" w:rsidRPr="00431801">
        <w:rPr>
          <w:rFonts w:cstheme="minorHAnsi"/>
        </w:rPr>
        <w:t xml:space="preserve"> </w:t>
      </w:r>
      <w:proofErr w:type="spellStart"/>
      <w:r w:rsidR="009C68AE" w:rsidRPr="00431801">
        <w:rPr>
          <w:rFonts w:cstheme="minorHAnsi"/>
        </w:rPr>
        <w:t>Hussainn</w:t>
      </w:r>
      <w:proofErr w:type="spellEnd"/>
      <w:r w:rsidR="009C68AE" w:rsidRPr="00431801">
        <w:rPr>
          <w:rFonts w:cstheme="minorHAnsi"/>
        </w:rPr>
        <w:t xml:space="preserve"> carried </w:t>
      </w:r>
      <w:r w:rsidR="007B2B97" w:rsidRPr="00431801">
        <w:rPr>
          <w:rFonts w:cstheme="minorHAnsi"/>
        </w:rPr>
        <w:t xml:space="preserve">out research examining </w:t>
      </w:r>
      <w:r w:rsidR="009D0FA4">
        <w:rPr>
          <w:rFonts w:cstheme="minorHAnsi"/>
        </w:rPr>
        <w:t>Muslim education</w:t>
      </w:r>
      <w:r w:rsidR="007B2B97" w:rsidRPr="00431801">
        <w:rPr>
          <w:rFonts w:cstheme="minorHAnsi"/>
        </w:rPr>
        <w:t>. Halima,</w:t>
      </w:r>
      <w:r w:rsidR="00B22B15" w:rsidRPr="00431801">
        <w:rPr>
          <w:rFonts w:cstheme="minorHAnsi"/>
        </w:rPr>
        <w:t xml:space="preserve"> a</w:t>
      </w:r>
      <w:r w:rsidR="007B2B97" w:rsidRPr="00431801">
        <w:rPr>
          <w:rFonts w:cstheme="minorHAnsi"/>
        </w:rPr>
        <w:t xml:space="preserve"> convert of Islam, </w:t>
      </w:r>
      <w:r w:rsidR="009D0FA4">
        <w:rPr>
          <w:rFonts w:cstheme="minorHAnsi"/>
        </w:rPr>
        <w:t>sent her daughter to a government funded</w:t>
      </w:r>
      <w:r w:rsidR="007B2B97" w:rsidRPr="00431801">
        <w:rPr>
          <w:rFonts w:cstheme="minorHAnsi"/>
        </w:rPr>
        <w:t xml:space="preserve"> school, as she felt it was in her daughters’ best interest to mix with children of other faiths. However, Halima’s daughter experienced relentless bullyi</w:t>
      </w:r>
      <w:r w:rsidR="00627D57">
        <w:rPr>
          <w:rFonts w:cstheme="minorHAnsi"/>
        </w:rPr>
        <w:t xml:space="preserve">ng and racial harassment, </w:t>
      </w:r>
      <w:r w:rsidR="007B2B97" w:rsidRPr="00431801">
        <w:rPr>
          <w:rFonts w:cstheme="minorHAnsi"/>
        </w:rPr>
        <w:t xml:space="preserve">because of </w:t>
      </w:r>
      <w:r w:rsidR="001D63C4" w:rsidRPr="00431801">
        <w:rPr>
          <w:rFonts w:cstheme="minorHAnsi"/>
        </w:rPr>
        <w:t xml:space="preserve">her </w:t>
      </w:r>
      <w:r w:rsidR="007B2B97" w:rsidRPr="00431801">
        <w:rPr>
          <w:rFonts w:cstheme="minorHAnsi"/>
        </w:rPr>
        <w:t xml:space="preserve">hijab. Halima chose to </w:t>
      </w:r>
      <w:r w:rsidR="009D0FA4" w:rsidRPr="00431801">
        <w:rPr>
          <w:rFonts w:cstheme="minorHAnsi"/>
        </w:rPr>
        <w:t>move</w:t>
      </w:r>
      <w:r w:rsidR="007B2B97" w:rsidRPr="00431801">
        <w:rPr>
          <w:rFonts w:cstheme="minorHAnsi"/>
        </w:rPr>
        <w:t xml:space="preserve"> her daughter to an Islamic school due to the state school failing to combat the issue effectively.</w:t>
      </w:r>
      <w:r w:rsidR="00B22B15" w:rsidRPr="00431801">
        <w:rPr>
          <w:rStyle w:val="FootnoteReference"/>
          <w:rFonts w:cstheme="minorHAnsi"/>
        </w:rPr>
        <w:footnoteReference w:id="23"/>
      </w:r>
      <w:r w:rsidR="007B2B97" w:rsidRPr="00431801">
        <w:rPr>
          <w:rFonts w:cstheme="minorHAnsi"/>
        </w:rPr>
        <w:t xml:space="preserve"> </w:t>
      </w:r>
    </w:p>
    <w:p w:rsidR="00C21D53" w:rsidRPr="00431801" w:rsidRDefault="00C21D53" w:rsidP="00E6319E">
      <w:pPr>
        <w:rPr>
          <w:rFonts w:cstheme="minorHAnsi"/>
        </w:rPr>
      </w:pPr>
    </w:p>
    <w:p w:rsidR="00C21D53" w:rsidRPr="00431801" w:rsidRDefault="00C21D53" w:rsidP="00E6319E">
      <w:pPr>
        <w:rPr>
          <w:rFonts w:cstheme="minorHAnsi"/>
        </w:rPr>
      </w:pPr>
      <w:r w:rsidRPr="00431801">
        <w:rPr>
          <w:rFonts w:cstheme="minorHAnsi"/>
        </w:rPr>
        <w:t>One of the most controversial issues</w:t>
      </w:r>
      <w:r w:rsidR="00633F13" w:rsidRPr="00431801">
        <w:rPr>
          <w:rFonts w:cstheme="minorHAnsi"/>
        </w:rPr>
        <w:t xml:space="preserve">, originated in a school in a town </w:t>
      </w:r>
      <w:proofErr w:type="spellStart"/>
      <w:r w:rsidR="00633F13" w:rsidRPr="00431801">
        <w:rPr>
          <w:rFonts w:cstheme="minorHAnsi"/>
        </w:rPr>
        <w:t>Creil</w:t>
      </w:r>
      <w:proofErr w:type="spellEnd"/>
      <w:r w:rsidR="00633F13" w:rsidRPr="00431801">
        <w:rPr>
          <w:rFonts w:cstheme="minorHAnsi"/>
        </w:rPr>
        <w:t xml:space="preserve"> in 1989. Three pupils insisted on wearing headscarves, which</w:t>
      </w:r>
      <w:r w:rsidR="00627D57">
        <w:rPr>
          <w:rFonts w:cstheme="minorHAnsi"/>
        </w:rPr>
        <w:t xml:space="preserve"> was against the school rules and they were escorted home</w:t>
      </w:r>
      <w:r w:rsidR="00633F13" w:rsidRPr="00431801">
        <w:rPr>
          <w:rFonts w:cstheme="minorHAnsi"/>
        </w:rPr>
        <w:t>. This case made national headline</w:t>
      </w:r>
      <w:r w:rsidR="00627D57">
        <w:rPr>
          <w:rFonts w:cstheme="minorHAnsi"/>
        </w:rPr>
        <w:t>s</w:t>
      </w:r>
      <w:r w:rsidR="00633F13" w:rsidRPr="00431801">
        <w:rPr>
          <w:rFonts w:cstheme="minorHAnsi"/>
        </w:rPr>
        <w:t xml:space="preserve"> and became a subject of parliamentary debate, i</w:t>
      </w:r>
      <w:r w:rsidR="002761BA">
        <w:rPr>
          <w:rFonts w:cstheme="minorHAnsi"/>
        </w:rPr>
        <w:t>nvolving President Mitterrand. Whilst t</w:t>
      </w:r>
      <w:r w:rsidR="00633F13" w:rsidRPr="00431801">
        <w:rPr>
          <w:rFonts w:cstheme="minorHAnsi"/>
        </w:rPr>
        <w:t>he s</w:t>
      </w:r>
      <w:r w:rsidR="002761BA">
        <w:rPr>
          <w:rFonts w:cstheme="minorHAnsi"/>
        </w:rPr>
        <w:t xml:space="preserve">chool issue resolved itself, the case escalated. </w:t>
      </w:r>
      <w:r w:rsidR="00C15322" w:rsidRPr="00431801">
        <w:rPr>
          <w:rFonts w:cstheme="minorHAnsi"/>
        </w:rPr>
        <w:t xml:space="preserve">This landmark case was seen as challenging the French republican and </w:t>
      </w:r>
      <w:proofErr w:type="spellStart"/>
      <w:r w:rsidR="00C15322" w:rsidRPr="00431801">
        <w:rPr>
          <w:rFonts w:cstheme="minorHAnsi"/>
        </w:rPr>
        <w:t>laiast</w:t>
      </w:r>
      <w:proofErr w:type="spellEnd"/>
      <w:r w:rsidR="00C15322" w:rsidRPr="00431801">
        <w:rPr>
          <w:rFonts w:cstheme="minorHAnsi"/>
        </w:rPr>
        <w:t xml:space="preserve"> identity. The issues of wearing a headscarf in France continued for many years and the government ruled that school heads could decide what constituted ‘ostentatious wearing of religious symbols’</w:t>
      </w:r>
      <w:r w:rsidR="00022686" w:rsidRPr="00431801">
        <w:rPr>
          <w:rFonts w:cstheme="minorHAnsi"/>
        </w:rPr>
        <w:t>. Following the Paris metro bomb attacks, again the wearing of the headscarf wa</w:t>
      </w:r>
      <w:r w:rsidR="00283E1E" w:rsidRPr="00431801">
        <w:rPr>
          <w:rFonts w:cstheme="minorHAnsi"/>
        </w:rPr>
        <w:t xml:space="preserve">s associated with islamophobia and negative public perception. </w:t>
      </w:r>
      <w:r w:rsidR="00917881" w:rsidRPr="00431801">
        <w:rPr>
          <w:rFonts w:cstheme="minorHAnsi"/>
        </w:rPr>
        <w:t xml:space="preserve">In 2004, </w:t>
      </w:r>
      <w:r w:rsidR="004A7D77" w:rsidRPr="00431801">
        <w:rPr>
          <w:rFonts w:cstheme="minorHAnsi"/>
        </w:rPr>
        <w:t>a law was passed which banned wearing</w:t>
      </w:r>
      <w:r w:rsidR="00E16881" w:rsidRPr="00431801">
        <w:rPr>
          <w:rFonts w:cstheme="minorHAnsi"/>
        </w:rPr>
        <w:t xml:space="preserve"> all forms of religious dress</w:t>
      </w:r>
      <w:r w:rsidR="00FA5A9F" w:rsidRPr="00431801">
        <w:rPr>
          <w:rFonts w:cstheme="minorHAnsi"/>
        </w:rPr>
        <w:t xml:space="preserve"> </w:t>
      </w:r>
      <w:r w:rsidR="00DC333B" w:rsidRPr="00431801">
        <w:rPr>
          <w:rFonts w:cstheme="minorHAnsi"/>
        </w:rPr>
        <w:t>in schools</w:t>
      </w:r>
      <w:r w:rsidR="00F90472" w:rsidRPr="00431801">
        <w:rPr>
          <w:rFonts w:cstheme="minorHAnsi"/>
        </w:rPr>
        <w:t>.</w:t>
      </w:r>
      <w:r w:rsidR="00F90472" w:rsidRPr="00431801">
        <w:rPr>
          <w:rStyle w:val="FootnoteReference"/>
          <w:rFonts w:cstheme="minorHAnsi"/>
        </w:rPr>
        <w:t xml:space="preserve"> </w:t>
      </w:r>
      <w:r w:rsidR="00F90472" w:rsidRPr="00431801">
        <w:rPr>
          <w:rStyle w:val="FootnoteReference"/>
          <w:rFonts w:cstheme="minorHAnsi"/>
        </w:rPr>
        <w:footnoteReference w:id="24"/>
      </w:r>
      <w:r w:rsidR="00F90472" w:rsidRPr="00431801">
        <w:rPr>
          <w:rFonts w:cstheme="minorHAnsi"/>
        </w:rPr>
        <w:t xml:space="preserve"> In </w:t>
      </w:r>
      <w:r w:rsidR="00FA5A9F" w:rsidRPr="00431801">
        <w:rPr>
          <w:rFonts w:cstheme="minorHAnsi"/>
        </w:rPr>
        <w:t>2011</w:t>
      </w:r>
      <w:r w:rsidR="00F90472" w:rsidRPr="00431801">
        <w:rPr>
          <w:rFonts w:cstheme="minorHAnsi"/>
        </w:rPr>
        <w:t>,</w:t>
      </w:r>
      <w:r w:rsidR="00FA5A9F" w:rsidRPr="00431801">
        <w:rPr>
          <w:rFonts w:cstheme="minorHAnsi"/>
        </w:rPr>
        <w:t xml:space="preserve"> a law was put in place to ban the face veil</w:t>
      </w:r>
      <w:r w:rsidR="00B96CE6">
        <w:rPr>
          <w:rFonts w:cstheme="minorHAnsi"/>
        </w:rPr>
        <w:t xml:space="preserve"> and t</w:t>
      </w:r>
      <w:r w:rsidR="00F90472" w:rsidRPr="00431801">
        <w:rPr>
          <w:rFonts w:cstheme="minorHAnsi"/>
        </w:rPr>
        <w:t>he French President Nic</w:t>
      </w:r>
      <w:r w:rsidR="00B96CE6">
        <w:rPr>
          <w:rFonts w:cstheme="minorHAnsi"/>
        </w:rPr>
        <w:t xml:space="preserve">olas Sarkozy specified that the </w:t>
      </w:r>
      <w:r w:rsidR="00F90472" w:rsidRPr="00431801">
        <w:rPr>
          <w:rFonts w:cstheme="minorHAnsi"/>
        </w:rPr>
        <w:t>burqa was no longer allowed</w:t>
      </w:r>
      <w:r w:rsidR="00860DFB" w:rsidRPr="00431801">
        <w:rPr>
          <w:rFonts w:cstheme="minorHAnsi"/>
        </w:rPr>
        <w:t>.</w:t>
      </w:r>
      <w:r w:rsidR="00C876C8">
        <w:rPr>
          <w:rStyle w:val="FootnoteReference"/>
          <w:rFonts w:cstheme="minorHAnsi"/>
        </w:rPr>
        <w:footnoteReference w:id="25"/>
      </w:r>
      <w:r w:rsidR="00B96CE6">
        <w:rPr>
          <w:rFonts w:cstheme="minorHAnsi"/>
        </w:rPr>
        <w:t xml:space="preserve"> He believes it prevented</w:t>
      </w:r>
      <w:r w:rsidR="00F90472" w:rsidRPr="00431801">
        <w:rPr>
          <w:rFonts w:cstheme="minorHAnsi"/>
        </w:rPr>
        <w:t xml:space="preserve"> Muslim women o</w:t>
      </w:r>
      <w:r w:rsidR="00B96CE6">
        <w:rPr>
          <w:rFonts w:cstheme="minorHAnsi"/>
        </w:rPr>
        <w:t>f a social life and an identity</w:t>
      </w:r>
      <w:r w:rsidR="00F90472" w:rsidRPr="00431801">
        <w:rPr>
          <w:rFonts w:cstheme="minorHAnsi"/>
        </w:rPr>
        <w:t>. Which</w:t>
      </w:r>
      <w:r w:rsidR="00B96CE6">
        <w:rPr>
          <w:rFonts w:cstheme="minorHAnsi"/>
        </w:rPr>
        <w:t xml:space="preserve"> as</w:t>
      </w:r>
      <w:r w:rsidR="00860DFB" w:rsidRPr="00431801">
        <w:rPr>
          <w:rFonts w:cstheme="minorHAnsi"/>
        </w:rPr>
        <w:t xml:space="preserve"> </w:t>
      </w:r>
      <w:r w:rsidR="00F90472" w:rsidRPr="00431801">
        <w:rPr>
          <w:rFonts w:cstheme="minorHAnsi"/>
        </w:rPr>
        <w:t xml:space="preserve">previously </w:t>
      </w:r>
      <w:r w:rsidR="00860DFB" w:rsidRPr="00431801">
        <w:rPr>
          <w:rFonts w:cstheme="minorHAnsi"/>
        </w:rPr>
        <w:t>state</w:t>
      </w:r>
      <w:r w:rsidR="00B96CE6">
        <w:rPr>
          <w:rFonts w:cstheme="minorHAnsi"/>
        </w:rPr>
        <w:t>d</w:t>
      </w:r>
      <w:r w:rsidR="00860DFB" w:rsidRPr="00431801">
        <w:rPr>
          <w:rFonts w:cstheme="minorHAnsi"/>
        </w:rPr>
        <w:t xml:space="preserve">, is not the case for most </w:t>
      </w:r>
      <w:r w:rsidR="00F90472" w:rsidRPr="00431801">
        <w:rPr>
          <w:rFonts w:cstheme="minorHAnsi"/>
        </w:rPr>
        <w:t>Muslim women</w:t>
      </w:r>
      <w:r w:rsidR="00860DFB" w:rsidRPr="00431801">
        <w:rPr>
          <w:rFonts w:cstheme="minorHAnsi"/>
        </w:rPr>
        <w:t xml:space="preserve">, </w:t>
      </w:r>
      <w:r w:rsidR="00B96CE6">
        <w:rPr>
          <w:rFonts w:cstheme="minorHAnsi"/>
        </w:rPr>
        <w:t>who see it</w:t>
      </w:r>
      <w:r w:rsidR="00860DFB" w:rsidRPr="00431801">
        <w:rPr>
          <w:rFonts w:cstheme="minorHAnsi"/>
        </w:rPr>
        <w:t xml:space="preserve"> a</w:t>
      </w:r>
      <w:r w:rsidR="00B96CE6">
        <w:rPr>
          <w:rFonts w:cstheme="minorHAnsi"/>
        </w:rPr>
        <w:t>s</w:t>
      </w:r>
      <w:r w:rsidR="00860DFB" w:rsidRPr="00431801">
        <w:rPr>
          <w:rFonts w:cstheme="minorHAnsi"/>
        </w:rPr>
        <w:t xml:space="preserve"> part of their identity</w:t>
      </w:r>
      <w:r w:rsidR="00F90472" w:rsidRPr="00431801">
        <w:rPr>
          <w:rFonts w:cstheme="minorHAnsi"/>
        </w:rPr>
        <w:t>.</w:t>
      </w:r>
      <w:r w:rsidR="0022213A" w:rsidRPr="00431801">
        <w:rPr>
          <w:rStyle w:val="FootnoteReference"/>
          <w:rFonts w:cstheme="minorHAnsi"/>
        </w:rPr>
        <w:footnoteReference w:id="26"/>
      </w:r>
      <w:r w:rsidR="00F90472" w:rsidRPr="00431801">
        <w:rPr>
          <w:rFonts w:cstheme="minorHAnsi"/>
        </w:rPr>
        <w:t xml:space="preserve"> </w:t>
      </w:r>
    </w:p>
    <w:p w:rsidR="001E4F0E" w:rsidRPr="00431801" w:rsidRDefault="001E4F0E" w:rsidP="00E6319E">
      <w:pPr>
        <w:rPr>
          <w:rFonts w:cstheme="minorHAnsi"/>
        </w:rPr>
      </w:pPr>
    </w:p>
    <w:p w:rsidR="00110C0C" w:rsidRPr="00431801" w:rsidRDefault="006D637D" w:rsidP="00247D88">
      <w:pPr>
        <w:rPr>
          <w:rFonts w:eastAsia="Times New Roman" w:cstheme="minorHAnsi"/>
          <w:shd w:val="clear" w:color="auto" w:fill="FFFFFF"/>
        </w:rPr>
      </w:pPr>
      <w:r>
        <w:rPr>
          <w:rFonts w:cstheme="minorHAnsi"/>
        </w:rPr>
        <w:t>Most recently,</w:t>
      </w:r>
      <w:r w:rsidR="00D52375" w:rsidRPr="00431801">
        <w:rPr>
          <w:rFonts w:cstheme="minorHAnsi"/>
        </w:rPr>
        <w:t xml:space="preserve"> h</w:t>
      </w:r>
      <w:r w:rsidR="001E4F0E" w:rsidRPr="00431801">
        <w:rPr>
          <w:rFonts w:cstheme="minorHAnsi"/>
        </w:rPr>
        <w:t>eadscarves and hi</w:t>
      </w:r>
      <w:r w:rsidR="00D52375" w:rsidRPr="00431801">
        <w:rPr>
          <w:rFonts w:cstheme="minorHAnsi"/>
        </w:rPr>
        <w:t xml:space="preserve">jabs have </w:t>
      </w:r>
      <w:r w:rsidR="001E4F0E" w:rsidRPr="00431801">
        <w:rPr>
          <w:rFonts w:cstheme="minorHAnsi"/>
        </w:rPr>
        <w:t>become a part of mainstream fashion</w:t>
      </w:r>
      <w:r w:rsidR="00E7647E" w:rsidRPr="00431801">
        <w:rPr>
          <w:rFonts w:cstheme="minorHAnsi"/>
        </w:rPr>
        <w:t>.</w:t>
      </w:r>
      <w:r w:rsidR="001E4F0E" w:rsidRPr="00431801">
        <w:rPr>
          <w:rFonts w:cstheme="minorHAnsi"/>
        </w:rPr>
        <w:t xml:space="preserve"> </w:t>
      </w:r>
      <w:r w:rsidR="00E7647E" w:rsidRPr="00431801">
        <w:rPr>
          <w:rFonts w:cstheme="minorHAnsi"/>
        </w:rPr>
        <w:t>This</w:t>
      </w:r>
      <w:r w:rsidR="00D136CC" w:rsidRPr="00431801">
        <w:rPr>
          <w:rFonts w:cstheme="minorHAnsi"/>
        </w:rPr>
        <w:t xml:space="preserve"> has caused debates</w:t>
      </w:r>
      <w:r w:rsidR="001E4F0E" w:rsidRPr="00431801">
        <w:rPr>
          <w:rFonts w:cstheme="minorHAnsi"/>
        </w:rPr>
        <w:t xml:space="preserve">, dividing </w:t>
      </w:r>
      <w:r w:rsidR="00533E5B" w:rsidRPr="00431801">
        <w:rPr>
          <w:rFonts w:cstheme="minorHAnsi"/>
        </w:rPr>
        <w:t xml:space="preserve">the opinions of many </w:t>
      </w:r>
      <w:r w:rsidR="001E4F0E" w:rsidRPr="00431801">
        <w:rPr>
          <w:rFonts w:cstheme="minorHAnsi"/>
        </w:rPr>
        <w:t xml:space="preserve">Muslim women. </w:t>
      </w:r>
      <w:r w:rsidR="0000011B" w:rsidRPr="00431801">
        <w:rPr>
          <w:rFonts w:cstheme="minorHAnsi"/>
        </w:rPr>
        <w:t xml:space="preserve">At the 2016/17 London </w:t>
      </w:r>
      <w:r w:rsidR="0056755E" w:rsidRPr="00431801">
        <w:rPr>
          <w:rFonts w:cstheme="minorHAnsi"/>
        </w:rPr>
        <w:t xml:space="preserve">and New York </w:t>
      </w:r>
      <w:r w:rsidR="0000011B" w:rsidRPr="00431801">
        <w:rPr>
          <w:rFonts w:cstheme="minorHAnsi"/>
        </w:rPr>
        <w:t>fashion week</w:t>
      </w:r>
      <w:r w:rsidR="0056755E" w:rsidRPr="00431801">
        <w:rPr>
          <w:rFonts w:cstheme="minorHAnsi"/>
        </w:rPr>
        <w:t>s</w:t>
      </w:r>
      <w:r w:rsidR="0000011B" w:rsidRPr="00431801">
        <w:rPr>
          <w:rFonts w:cstheme="minorHAnsi"/>
        </w:rPr>
        <w:t xml:space="preserve">, hijabs made an appearance </w:t>
      </w:r>
      <w:r w:rsidR="005B4DCD" w:rsidRPr="00431801">
        <w:rPr>
          <w:rFonts w:cstheme="minorHAnsi"/>
        </w:rPr>
        <w:t xml:space="preserve">on the catwalk and </w:t>
      </w:r>
      <w:r w:rsidR="00533E5B" w:rsidRPr="00431801">
        <w:rPr>
          <w:rFonts w:cstheme="minorHAnsi"/>
        </w:rPr>
        <w:t xml:space="preserve">surfaced on </w:t>
      </w:r>
      <w:r w:rsidR="005B4DCD" w:rsidRPr="00431801">
        <w:rPr>
          <w:rFonts w:cstheme="minorHAnsi"/>
        </w:rPr>
        <w:t xml:space="preserve">the high street. </w:t>
      </w:r>
      <w:r w:rsidR="00533E5B" w:rsidRPr="00431801">
        <w:rPr>
          <w:rFonts w:cstheme="minorHAnsi"/>
        </w:rPr>
        <w:t>B</w:t>
      </w:r>
      <w:r w:rsidR="0000011B" w:rsidRPr="00431801">
        <w:rPr>
          <w:rFonts w:cstheme="minorHAnsi"/>
        </w:rPr>
        <w:t xml:space="preserve">ig brands such </w:t>
      </w:r>
      <w:r w:rsidR="007D4A9C" w:rsidRPr="00431801">
        <w:rPr>
          <w:rFonts w:cstheme="minorHAnsi"/>
        </w:rPr>
        <w:t xml:space="preserve">as Dolce &amp; </w:t>
      </w:r>
      <w:proofErr w:type="spellStart"/>
      <w:r w:rsidR="007D4A9C" w:rsidRPr="00431801">
        <w:rPr>
          <w:rFonts w:cstheme="minorHAnsi"/>
        </w:rPr>
        <w:t>Gabanna</w:t>
      </w:r>
      <w:proofErr w:type="spellEnd"/>
      <w:r w:rsidR="00533E5B" w:rsidRPr="00431801">
        <w:rPr>
          <w:rFonts w:cstheme="minorHAnsi"/>
        </w:rPr>
        <w:t xml:space="preserve"> </w:t>
      </w:r>
      <w:r w:rsidR="005B4DCD" w:rsidRPr="00431801">
        <w:rPr>
          <w:rFonts w:cstheme="minorHAnsi"/>
        </w:rPr>
        <w:t>releas</w:t>
      </w:r>
      <w:r w:rsidR="00533E5B" w:rsidRPr="00431801">
        <w:rPr>
          <w:rFonts w:cstheme="minorHAnsi"/>
        </w:rPr>
        <w:t xml:space="preserve">ed </w:t>
      </w:r>
      <w:r w:rsidR="0000011B" w:rsidRPr="00431801">
        <w:rPr>
          <w:rFonts w:cstheme="minorHAnsi"/>
        </w:rPr>
        <w:t xml:space="preserve">a </w:t>
      </w:r>
      <w:r w:rsidR="005B4DCD" w:rsidRPr="00431801">
        <w:rPr>
          <w:rFonts w:cstheme="minorHAnsi"/>
        </w:rPr>
        <w:t xml:space="preserve">range of </w:t>
      </w:r>
      <w:r w:rsidR="0000011B" w:rsidRPr="00431801">
        <w:rPr>
          <w:rFonts w:cstheme="minorHAnsi"/>
        </w:rPr>
        <w:t>‘modest wear’</w:t>
      </w:r>
      <w:r w:rsidR="005B4DCD" w:rsidRPr="00431801">
        <w:rPr>
          <w:rFonts w:cstheme="minorHAnsi"/>
        </w:rPr>
        <w:t xml:space="preserve"> and </w:t>
      </w:r>
      <w:r w:rsidR="00D04C83" w:rsidRPr="00431801">
        <w:rPr>
          <w:rFonts w:cstheme="minorHAnsi"/>
        </w:rPr>
        <w:t xml:space="preserve">H&amp;M advertisements </w:t>
      </w:r>
      <w:r w:rsidR="00654693" w:rsidRPr="00431801">
        <w:rPr>
          <w:rFonts w:cstheme="minorHAnsi"/>
        </w:rPr>
        <w:t>included</w:t>
      </w:r>
      <w:r w:rsidR="00D04C83" w:rsidRPr="00431801">
        <w:rPr>
          <w:rFonts w:cstheme="minorHAnsi"/>
        </w:rPr>
        <w:t xml:space="preserve"> a Muslim model </w:t>
      </w:r>
      <w:r w:rsidR="00654693" w:rsidRPr="00431801">
        <w:rPr>
          <w:rFonts w:cstheme="minorHAnsi"/>
        </w:rPr>
        <w:t>sporting</w:t>
      </w:r>
      <w:r w:rsidR="00D04C83" w:rsidRPr="00431801">
        <w:rPr>
          <w:rFonts w:cstheme="minorHAnsi"/>
        </w:rPr>
        <w:t xml:space="preserve"> a hijab</w:t>
      </w:r>
      <w:r w:rsidR="00654693" w:rsidRPr="00431801">
        <w:rPr>
          <w:rFonts w:cstheme="minorHAnsi"/>
        </w:rPr>
        <w:t>.</w:t>
      </w:r>
      <w:r w:rsidR="00D56645" w:rsidRPr="00431801">
        <w:rPr>
          <w:rStyle w:val="FootnoteReference"/>
          <w:rFonts w:cstheme="minorHAnsi"/>
        </w:rPr>
        <w:footnoteReference w:id="27"/>
      </w:r>
      <w:r w:rsidR="00D56645" w:rsidRPr="00431801">
        <w:rPr>
          <w:rFonts w:cstheme="minorHAnsi"/>
        </w:rPr>
        <w:t xml:space="preserve"> </w:t>
      </w:r>
      <w:r w:rsidR="00247D88" w:rsidRPr="00431801">
        <w:rPr>
          <w:rFonts w:cstheme="minorHAnsi"/>
        </w:rPr>
        <w:t xml:space="preserve">In reference to the hijabs appearance at the New York fashion week, Melanie </w:t>
      </w:r>
      <w:proofErr w:type="spellStart"/>
      <w:r w:rsidR="00247D88" w:rsidRPr="00431801">
        <w:rPr>
          <w:rFonts w:cstheme="minorHAnsi"/>
        </w:rPr>
        <w:t>Elturk</w:t>
      </w:r>
      <w:proofErr w:type="spellEnd"/>
      <w:r w:rsidR="00247D88" w:rsidRPr="00431801">
        <w:rPr>
          <w:rFonts w:cstheme="minorHAnsi"/>
        </w:rPr>
        <w:t xml:space="preserve"> </w:t>
      </w:r>
      <w:r w:rsidR="007D4A9C" w:rsidRPr="00431801">
        <w:rPr>
          <w:rFonts w:cstheme="minorHAnsi"/>
        </w:rPr>
        <w:t xml:space="preserve">(Muslim blogger) </w:t>
      </w:r>
      <w:r w:rsidR="00247D88" w:rsidRPr="00431801">
        <w:rPr>
          <w:rFonts w:cstheme="minorHAnsi"/>
        </w:rPr>
        <w:t>p</w:t>
      </w:r>
      <w:r w:rsidR="007A0FD6" w:rsidRPr="00431801">
        <w:rPr>
          <w:rFonts w:cstheme="minorHAnsi"/>
        </w:rPr>
        <w:t>osted on her blog ‘Haute Hijab’,</w:t>
      </w:r>
      <w:r w:rsidR="00247D88" w:rsidRPr="00431801">
        <w:rPr>
          <w:rFonts w:cstheme="minorHAnsi"/>
        </w:rPr>
        <w:t xml:space="preserve"> “</w:t>
      </w:r>
      <w:r w:rsidR="00247D88" w:rsidRPr="00431801">
        <w:rPr>
          <w:rFonts w:eastAsia="Times New Roman" w:cstheme="minorHAnsi"/>
          <w:shd w:val="clear" w:color="auto" w:fill="FFFFFF"/>
        </w:rPr>
        <w:t>It's just one of the outlets in which we make a cultural shift in today's society to normalize hijab in America - to break down stereotypes and demystify misconceptions.</w:t>
      </w:r>
      <w:r w:rsidR="00247D88" w:rsidRPr="00431801">
        <w:rPr>
          <w:rFonts w:cstheme="minorHAnsi"/>
        </w:rPr>
        <w:t>”</w:t>
      </w:r>
      <w:r w:rsidR="00D56645" w:rsidRPr="00431801">
        <w:rPr>
          <w:rStyle w:val="FootnoteReference"/>
          <w:rFonts w:cstheme="minorHAnsi"/>
        </w:rPr>
        <w:footnoteReference w:id="28"/>
      </w:r>
      <w:r w:rsidR="00247D88" w:rsidRPr="00431801">
        <w:rPr>
          <w:rFonts w:cstheme="minorHAnsi"/>
        </w:rPr>
        <w:t xml:space="preserve"> </w:t>
      </w:r>
      <w:r w:rsidR="007A0FD6" w:rsidRPr="00431801">
        <w:rPr>
          <w:rFonts w:cstheme="minorHAnsi"/>
        </w:rPr>
        <w:t xml:space="preserve"> A</w:t>
      </w:r>
      <w:r w:rsidR="00402016" w:rsidRPr="00431801">
        <w:rPr>
          <w:rFonts w:cstheme="minorHAnsi"/>
        </w:rPr>
        <w:t>lthough</w:t>
      </w:r>
      <w:r w:rsidR="00247D88" w:rsidRPr="00431801">
        <w:rPr>
          <w:rFonts w:cstheme="minorHAnsi"/>
        </w:rPr>
        <w:t xml:space="preserve"> it has been viewed </w:t>
      </w:r>
      <w:r w:rsidR="00402016" w:rsidRPr="00431801">
        <w:rPr>
          <w:rFonts w:cstheme="minorHAnsi"/>
        </w:rPr>
        <w:t>a</w:t>
      </w:r>
      <w:r w:rsidR="00247D88" w:rsidRPr="00431801">
        <w:rPr>
          <w:rFonts w:cstheme="minorHAnsi"/>
        </w:rPr>
        <w:t>s a</w:t>
      </w:r>
      <w:r w:rsidR="00402016" w:rsidRPr="00431801">
        <w:rPr>
          <w:rFonts w:cstheme="minorHAnsi"/>
        </w:rPr>
        <w:t xml:space="preserve"> positive for many Muslim and non-</w:t>
      </w:r>
      <w:r w:rsidR="00402016" w:rsidRPr="00431801">
        <w:rPr>
          <w:rFonts w:cstheme="minorHAnsi"/>
        </w:rPr>
        <w:lastRenderedPageBreak/>
        <w:t xml:space="preserve">Muslim women, not everyone is as supportive of the idea. </w:t>
      </w:r>
      <w:r w:rsidR="00434FE7">
        <w:rPr>
          <w:rFonts w:cstheme="minorHAnsi"/>
        </w:rPr>
        <w:t xml:space="preserve">Novelist </w:t>
      </w:r>
      <w:proofErr w:type="spellStart"/>
      <w:r w:rsidR="00247D88" w:rsidRPr="00431801">
        <w:rPr>
          <w:rFonts w:eastAsia="Times New Roman" w:cstheme="minorHAnsi"/>
          <w:shd w:val="clear" w:color="auto" w:fill="FFFFFF"/>
        </w:rPr>
        <w:t>Shelina</w:t>
      </w:r>
      <w:proofErr w:type="spellEnd"/>
      <w:r w:rsidR="00247D88" w:rsidRPr="00431801">
        <w:rPr>
          <w:rFonts w:eastAsia="Times New Roman" w:cstheme="minorHAnsi"/>
          <w:shd w:val="clear" w:color="auto" w:fill="FFFFFF"/>
        </w:rPr>
        <w:t xml:space="preserve"> </w:t>
      </w:r>
      <w:proofErr w:type="spellStart"/>
      <w:r w:rsidR="00247D88" w:rsidRPr="00431801">
        <w:rPr>
          <w:rFonts w:eastAsia="Times New Roman" w:cstheme="minorHAnsi"/>
          <w:shd w:val="clear" w:color="auto" w:fill="FFFFFF"/>
        </w:rPr>
        <w:t>Janmohamed</w:t>
      </w:r>
      <w:proofErr w:type="spellEnd"/>
      <w:r w:rsidR="008A787F" w:rsidRPr="00431801">
        <w:rPr>
          <w:rFonts w:eastAsia="Times New Roman" w:cstheme="minorHAnsi"/>
          <w:i/>
          <w:shd w:val="clear" w:color="auto" w:fill="FFFFFF"/>
        </w:rPr>
        <w:t xml:space="preserve">, </w:t>
      </w:r>
      <w:r w:rsidR="008A787F" w:rsidRPr="00431801">
        <w:rPr>
          <w:rFonts w:eastAsia="Times New Roman" w:cstheme="minorHAnsi"/>
          <w:shd w:val="clear" w:color="auto" w:fill="FFFFFF"/>
        </w:rPr>
        <w:t xml:space="preserve">emphasises </w:t>
      </w:r>
      <w:r w:rsidR="00434FE7">
        <w:rPr>
          <w:rFonts w:eastAsia="Times New Roman" w:cstheme="minorHAnsi"/>
          <w:shd w:val="clear" w:color="auto" w:fill="FFFFFF"/>
        </w:rPr>
        <w:t>Muslim women are supposed to the wear the hijab for</w:t>
      </w:r>
      <w:r w:rsidR="008A787F" w:rsidRPr="00431801">
        <w:rPr>
          <w:rFonts w:eastAsia="Times New Roman" w:cstheme="minorHAnsi"/>
          <w:shd w:val="clear" w:color="auto" w:fill="FFFFFF"/>
        </w:rPr>
        <w:t xml:space="preserve"> religious purposes and these </w:t>
      </w:r>
      <w:r w:rsidR="002F14BD" w:rsidRPr="00431801">
        <w:rPr>
          <w:rFonts w:eastAsia="Times New Roman" w:cstheme="minorHAnsi"/>
          <w:shd w:val="clear" w:color="auto" w:fill="FFFFFF"/>
        </w:rPr>
        <w:t>must</w:t>
      </w:r>
      <w:r w:rsidR="008A787F" w:rsidRPr="00431801">
        <w:rPr>
          <w:rFonts w:eastAsia="Times New Roman" w:cstheme="minorHAnsi"/>
          <w:shd w:val="clear" w:color="auto" w:fill="FFFFFF"/>
        </w:rPr>
        <w:t xml:space="preserve"> not be </w:t>
      </w:r>
      <w:r w:rsidR="002F14BD" w:rsidRPr="00431801">
        <w:rPr>
          <w:rFonts w:eastAsia="Times New Roman" w:cstheme="minorHAnsi"/>
          <w:shd w:val="clear" w:color="auto" w:fill="FFFFFF"/>
        </w:rPr>
        <w:t>disregarded</w:t>
      </w:r>
      <w:r w:rsidR="008A787F" w:rsidRPr="00431801">
        <w:rPr>
          <w:rFonts w:eastAsia="Times New Roman" w:cstheme="minorHAnsi"/>
          <w:shd w:val="clear" w:color="auto" w:fill="FFFFFF"/>
        </w:rPr>
        <w:t>.</w:t>
      </w:r>
      <w:r w:rsidR="00434FE7" w:rsidRPr="00434FE7">
        <w:rPr>
          <w:rStyle w:val="FootnoteReference"/>
          <w:rFonts w:cstheme="minorHAnsi"/>
        </w:rPr>
        <w:t xml:space="preserve"> </w:t>
      </w:r>
      <w:r w:rsidR="00434FE7" w:rsidRPr="00431801">
        <w:rPr>
          <w:rStyle w:val="FootnoteReference"/>
          <w:rFonts w:cstheme="minorHAnsi"/>
        </w:rPr>
        <w:footnoteReference w:id="29"/>
      </w:r>
    </w:p>
    <w:p w:rsidR="00FD7D5A" w:rsidRPr="00431801" w:rsidRDefault="00FD7D5A" w:rsidP="0018674F">
      <w:pPr>
        <w:rPr>
          <w:rFonts w:eastAsia="Times New Roman" w:cstheme="minorHAnsi"/>
        </w:rPr>
      </w:pPr>
    </w:p>
    <w:p w:rsidR="0018674F" w:rsidRPr="00431801" w:rsidRDefault="009D4F88" w:rsidP="0018674F">
      <w:pPr>
        <w:rPr>
          <w:rFonts w:eastAsia="Times New Roman" w:cstheme="minorHAnsi"/>
        </w:rPr>
      </w:pPr>
      <w:r w:rsidRPr="00431801">
        <w:rPr>
          <w:rFonts w:eastAsia="Times New Roman" w:cstheme="minorHAnsi"/>
        </w:rPr>
        <w:t>To conclude, t</w:t>
      </w:r>
      <w:r w:rsidR="00FD7D5A" w:rsidRPr="00431801">
        <w:rPr>
          <w:rFonts w:eastAsia="Times New Roman" w:cstheme="minorHAnsi"/>
        </w:rPr>
        <w:t>he Islamic dress cod</w:t>
      </w:r>
      <w:r w:rsidR="00341EDA" w:rsidRPr="00431801">
        <w:rPr>
          <w:rFonts w:eastAsia="Times New Roman" w:cstheme="minorHAnsi"/>
        </w:rPr>
        <w:t xml:space="preserve">e has led to a number of issues, </w:t>
      </w:r>
      <w:r w:rsidR="00FD7D5A" w:rsidRPr="00431801">
        <w:rPr>
          <w:rFonts w:eastAsia="Times New Roman" w:cstheme="minorHAnsi"/>
        </w:rPr>
        <w:t xml:space="preserve">due to the fact that the dress code </w:t>
      </w:r>
      <w:r w:rsidR="00C434DA">
        <w:rPr>
          <w:rFonts w:eastAsia="Times New Roman" w:cstheme="minorHAnsi"/>
        </w:rPr>
        <w:t xml:space="preserve">it </w:t>
      </w:r>
      <w:r w:rsidR="00FD7D5A" w:rsidRPr="00431801">
        <w:rPr>
          <w:rFonts w:eastAsia="Times New Roman" w:cstheme="minorHAnsi"/>
        </w:rPr>
        <w:t>is easily recognisable as Islamic</w:t>
      </w:r>
      <w:r w:rsidR="00341EDA" w:rsidRPr="00431801">
        <w:rPr>
          <w:rFonts w:eastAsia="Times New Roman" w:cstheme="minorHAnsi"/>
        </w:rPr>
        <w:t xml:space="preserve"> and attracts discrimination</w:t>
      </w:r>
      <w:r w:rsidR="00C434DA">
        <w:rPr>
          <w:rFonts w:eastAsia="Times New Roman" w:cstheme="minorHAnsi"/>
        </w:rPr>
        <w:t>. Evidence shows t</w:t>
      </w:r>
      <w:r w:rsidR="00FD7D5A" w:rsidRPr="00431801">
        <w:rPr>
          <w:rFonts w:eastAsia="Times New Roman" w:cstheme="minorHAnsi"/>
        </w:rPr>
        <w:t xml:space="preserve">his has intensified </w:t>
      </w:r>
      <w:r w:rsidR="00341EDA" w:rsidRPr="00431801">
        <w:rPr>
          <w:rFonts w:eastAsia="Times New Roman" w:cstheme="minorHAnsi"/>
        </w:rPr>
        <w:t>since 9/11 and after every terrorist attack committed by Islamic fundamentalists, notably the attack on the Paris metro, the murder of Lee Rigby and more recently the Manchester Arena bombing. There is also a view by Westerners that Islam</w:t>
      </w:r>
      <w:r w:rsidR="00A95669" w:rsidRPr="00431801">
        <w:rPr>
          <w:rFonts w:eastAsia="Times New Roman" w:cstheme="minorHAnsi"/>
        </w:rPr>
        <w:t>ic</w:t>
      </w:r>
      <w:r w:rsidR="00341EDA" w:rsidRPr="00431801">
        <w:rPr>
          <w:rFonts w:eastAsia="Times New Roman" w:cstheme="minorHAnsi"/>
        </w:rPr>
        <w:t xml:space="preserve"> women who wear the hijab are being oppressed but this is f</w:t>
      </w:r>
      <w:r w:rsidR="00A95669" w:rsidRPr="00431801">
        <w:rPr>
          <w:rFonts w:eastAsia="Times New Roman" w:cstheme="minorHAnsi"/>
        </w:rPr>
        <w:t>ar from the truth in most cases. T</w:t>
      </w:r>
      <w:r w:rsidR="00341EDA" w:rsidRPr="00431801">
        <w:rPr>
          <w:rFonts w:eastAsia="Times New Roman" w:cstheme="minorHAnsi"/>
        </w:rPr>
        <w:t xml:space="preserve">hey are proud to wear their traditional dress </w:t>
      </w:r>
      <w:r w:rsidR="00A95669" w:rsidRPr="00431801">
        <w:rPr>
          <w:rFonts w:eastAsia="Times New Roman" w:cstheme="minorHAnsi"/>
        </w:rPr>
        <w:t xml:space="preserve">and see it as </w:t>
      </w:r>
      <w:r w:rsidR="002A12F8" w:rsidRPr="00431801">
        <w:rPr>
          <w:rFonts w:eastAsia="Times New Roman" w:cstheme="minorHAnsi"/>
        </w:rPr>
        <w:t xml:space="preserve">empowering and </w:t>
      </w:r>
      <w:r w:rsidR="00A95669" w:rsidRPr="00431801">
        <w:rPr>
          <w:rFonts w:eastAsia="Times New Roman" w:cstheme="minorHAnsi"/>
        </w:rPr>
        <w:t xml:space="preserve">part of their identity as a Muslim. Finally, as demonstrated the choice of women to wear the veil has led to legal cases and has brought changes in the law. </w:t>
      </w:r>
      <w:r w:rsidR="002A12F8" w:rsidRPr="00431801">
        <w:rPr>
          <w:rFonts w:eastAsia="Times New Roman" w:cstheme="minorHAnsi"/>
        </w:rPr>
        <w:t xml:space="preserve">Despite the issues surrounding the Islamic dress code, their strong sense of faith outweighs their persecution. </w:t>
      </w:r>
    </w:p>
    <w:p w:rsidR="0018674F" w:rsidRPr="00431801" w:rsidRDefault="0018674F" w:rsidP="0018674F">
      <w:pPr>
        <w:rPr>
          <w:rFonts w:eastAsia="Times New Roman" w:cstheme="minorHAnsi"/>
          <w:color w:val="000000" w:themeColor="text1"/>
        </w:rPr>
      </w:pPr>
    </w:p>
    <w:p w:rsidR="0016269F" w:rsidRPr="00431801" w:rsidRDefault="0016269F" w:rsidP="00E6319E">
      <w:pPr>
        <w:rPr>
          <w:rFonts w:cstheme="minorHAnsi"/>
        </w:rPr>
      </w:pPr>
    </w:p>
    <w:p w:rsidR="009B583C" w:rsidRPr="00431801" w:rsidRDefault="009B583C" w:rsidP="00AF3DD6">
      <w:pPr>
        <w:rPr>
          <w:rFonts w:cstheme="minorHAnsi"/>
        </w:rPr>
      </w:pPr>
    </w:p>
    <w:p w:rsidR="002A06B7" w:rsidRPr="00431801" w:rsidRDefault="002A06B7" w:rsidP="00AF3DD6">
      <w:pPr>
        <w:rPr>
          <w:rFonts w:eastAsia="Times New Roman" w:cstheme="minorHAnsi"/>
          <w:color w:val="281E1E"/>
          <w:sz w:val="29"/>
          <w:szCs w:val="29"/>
          <w:shd w:val="clear" w:color="auto" w:fill="FFFFFF"/>
        </w:rPr>
      </w:pPr>
    </w:p>
    <w:p w:rsidR="00BE78C1" w:rsidRPr="00431801" w:rsidRDefault="00BE78C1">
      <w:pPr>
        <w:rPr>
          <w:rFonts w:eastAsia="Times New Roman" w:cstheme="minorHAnsi"/>
        </w:rPr>
      </w:pPr>
    </w:p>
    <w:p w:rsidR="00AA0DBB" w:rsidRPr="00431801" w:rsidRDefault="00126705" w:rsidP="00126705">
      <w:pPr>
        <w:tabs>
          <w:tab w:val="left" w:pos="3360"/>
        </w:tabs>
        <w:rPr>
          <w:rFonts w:cstheme="minorHAnsi"/>
        </w:rPr>
      </w:pPr>
      <w:r w:rsidRPr="00431801">
        <w:rPr>
          <w:rFonts w:cstheme="minorHAnsi"/>
        </w:rPr>
        <w:tab/>
      </w:r>
    </w:p>
    <w:p w:rsidR="00E772B6" w:rsidRPr="00431801" w:rsidRDefault="001F5ABF" w:rsidP="001F5ABF">
      <w:pPr>
        <w:tabs>
          <w:tab w:val="left" w:pos="7253"/>
        </w:tabs>
        <w:rPr>
          <w:rFonts w:cstheme="minorHAnsi"/>
        </w:rPr>
      </w:pPr>
      <w:r w:rsidRPr="00431801">
        <w:rPr>
          <w:rFonts w:cstheme="minorHAnsi"/>
        </w:rPr>
        <w:tab/>
      </w:r>
    </w:p>
    <w:p w:rsidR="001F5ABF" w:rsidRPr="00431801" w:rsidRDefault="001F5ABF"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023905">
      <w:pPr>
        <w:rPr>
          <w:rFonts w:cstheme="minorHAnsi"/>
        </w:rPr>
      </w:pPr>
    </w:p>
    <w:p w:rsidR="006D637D" w:rsidRDefault="006D637D" w:rsidP="00023905">
      <w:pPr>
        <w:rPr>
          <w:rFonts w:cstheme="minorHAnsi"/>
          <w:b/>
          <w:lang w:val="en-US"/>
        </w:rPr>
      </w:pPr>
    </w:p>
    <w:p w:rsidR="006D637D" w:rsidRDefault="006D637D" w:rsidP="00023905">
      <w:pPr>
        <w:rPr>
          <w:rFonts w:cstheme="minorHAnsi"/>
          <w:b/>
          <w:lang w:val="en-US"/>
        </w:rPr>
      </w:pPr>
    </w:p>
    <w:p w:rsidR="006D637D" w:rsidRDefault="006D637D" w:rsidP="00023905">
      <w:pPr>
        <w:rPr>
          <w:rFonts w:cstheme="minorHAnsi"/>
          <w:b/>
          <w:lang w:val="en-US"/>
        </w:rPr>
      </w:pPr>
    </w:p>
    <w:p w:rsidR="006D637D" w:rsidRDefault="006D637D" w:rsidP="00023905">
      <w:pPr>
        <w:rPr>
          <w:rFonts w:cstheme="minorHAnsi"/>
          <w:b/>
          <w:lang w:val="en-US"/>
        </w:rPr>
      </w:pPr>
    </w:p>
    <w:p w:rsidR="006D637D" w:rsidRDefault="006D637D" w:rsidP="00023905">
      <w:pPr>
        <w:rPr>
          <w:rFonts w:cstheme="minorHAnsi"/>
          <w:b/>
          <w:lang w:val="en-US"/>
        </w:rPr>
      </w:pPr>
    </w:p>
    <w:p w:rsidR="006D637D" w:rsidRDefault="006D637D" w:rsidP="00023905">
      <w:pPr>
        <w:rPr>
          <w:rFonts w:cstheme="minorHAnsi"/>
          <w:b/>
          <w:lang w:val="en-US"/>
        </w:rPr>
      </w:pPr>
    </w:p>
    <w:p w:rsidR="00434FE7" w:rsidRDefault="00434FE7" w:rsidP="00023905">
      <w:pPr>
        <w:rPr>
          <w:rFonts w:cstheme="minorHAnsi"/>
          <w:b/>
          <w:lang w:val="en-US"/>
        </w:rPr>
      </w:pPr>
    </w:p>
    <w:p w:rsidR="00434FE7" w:rsidRDefault="00434FE7" w:rsidP="00023905">
      <w:pPr>
        <w:rPr>
          <w:rFonts w:cstheme="minorHAnsi"/>
          <w:b/>
          <w:lang w:val="en-US"/>
        </w:rPr>
      </w:pPr>
    </w:p>
    <w:p w:rsidR="00434FE7" w:rsidRDefault="00434FE7" w:rsidP="00023905">
      <w:pPr>
        <w:rPr>
          <w:rFonts w:cstheme="minorHAnsi"/>
          <w:b/>
          <w:lang w:val="en-US"/>
        </w:rPr>
      </w:pPr>
    </w:p>
    <w:p w:rsidR="00023905" w:rsidRPr="00431801" w:rsidRDefault="00023905" w:rsidP="00023905">
      <w:pPr>
        <w:rPr>
          <w:rFonts w:cstheme="minorHAnsi"/>
          <w:b/>
          <w:lang w:val="en-US"/>
        </w:rPr>
      </w:pPr>
      <w:r w:rsidRPr="00431801">
        <w:rPr>
          <w:rFonts w:cstheme="minorHAnsi"/>
          <w:b/>
          <w:lang w:val="en-US"/>
        </w:rPr>
        <w:t>Bibliography</w:t>
      </w:r>
    </w:p>
    <w:p w:rsidR="00023905" w:rsidRPr="00431801" w:rsidRDefault="00023905" w:rsidP="00023905">
      <w:pPr>
        <w:rPr>
          <w:rFonts w:cstheme="minorHAnsi"/>
          <w:sz w:val="20"/>
          <w:szCs w:val="20"/>
        </w:rPr>
      </w:pPr>
    </w:p>
    <w:p w:rsidR="00023905" w:rsidRPr="00431801" w:rsidRDefault="00023905" w:rsidP="00023905">
      <w:pPr>
        <w:rPr>
          <w:rFonts w:cstheme="minorHAnsi"/>
          <w:sz w:val="20"/>
          <w:szCs w:val="20"/>
          <w:lang w:val="en-US"/>
        </w:rPr>
      </w:pPr>
      <w:r w:rsidRPr="00431801">
        <w:rPr>
          <w:rFonts w:cstheme="minorHAnsi"/>
          <w:sz w:val="20"/>
          <w:szCs w:val="20"/>
        </w:rPr>
        <w:t>Abbas Tahir</w:t>
      </w:r>
      <w:r w:rsidRPr="00431801">
        <w:rPr>
          <w:rFonts w:cstheme="minorHAnsi"/>
          <w:i/>
          <w:sz w:val="20"/>
          <w:szCs w:val="20"/>
          <w:lang w:val="en-US"/>
        </w:rPr>
        <w:t>, Muslim Britain: Communities Under Pressure</w:t>
      </w:r>
      <w:r w:rsidRPr="00431801">
        <w:rPr>
          <w:rFonts w:cstheme="minorHAnsi"/>
          <w:sz w:val="20"/>
          <w:szCs w:val="20"/>
          <w:lang w:val="en-US"/>
        </w:rPr>
        <w:t>, (</w:t>
      </w:r>
      <w:r w:rsidRPr="00431801">
        <w:rPr>
          <w:rFonts w:cstheme="minorHAnsi"/>
          <w:bCs/>
          <w:sz w:val="20"/>
          <w:szCs w:val="20"/>
        </w:rPr>
        <w:t>London: Zed, 2005</w:t>
      </w:r>
      <w:r w:rsidRPr="00431801">
        <w:rPr>
          <w:rFonts w:cstheme="minorHAnsi"/>
          <w:sz w:val="20"/>
          <w:szCs w:val="20"/>
          <w:lang w:val="en-US"/>
        </w:rPr>
        <w:t xml:space="preserve">). </w:t>
      </w:r>
    </w:p>
    <w:p w:rsidR="00023905" w:rsidRPr="00431801" w:rsidRDefault="00023905" w:rsidP="00023905">
      <w:pPr>
        <w:rPr>
          <w:rFonts w:cstheme="minorHAnsi"/>
          <w:sz w:val="20"/>
          <w:szCs w:val="20"/>
          <w:lang w:val="en-US"/>
        </w:rPr>
      </w:pPr>
    </w:p>
    <w:p w:rsidR="00023905" w:rsidRPr="00431801" w:rsidRDefault="00023905" w:rsidP="00023905">
      <w:pPr>
        <w:pStyle w:val="Heading1"/>
        <w:shd w:val="clear" w:color="auto" w:fill="FFFFFF"/>
        <w:spacing w:before="0" w:beforeAutospacing="0" w:after="0" w:afterAutospacing="0"/>
        <w:rPr>
          <w:rFonts w:asciiTheme="minorHAnsi" w:hAnsiTheme="minorHAnsi" w:cstheme="minorHAnsi"/>
          <w:b w:val="0"/>
          <w:color w:val="000000" w:themeColor="text1"/>
          <w:sz w:val="20"/>
          <w:szCs w:val="20"/>
        </w:rPr>
      </w:pPr>
      <w:r w:rsidRPr="00431801">
        <w:rPr>
          <w:rFonts w:asciiTheme="minorHAnsi" w:hAnsiTheme="minorHAnsi" w:cstheme="minorHAnsi"/>
          <w:b w:val="0"/>
          <w:bCs w:val="0"/>
          <w:color w:val="000000" w:themeColor="text1"/>
          <w:sz w:val="20"/>
          <w:szCs w:val="20"/>
        </w:rPr>
        <w:t xml:space="preserve">Abdul- Wahid, Abu </w:t>
      </w:r>
      <w:proofErr w:type="spellStart"/>
      <w:r w:rsidRPr="00431801">
        <w:rPr>
          <w:rFonts w:asciiTheme="minorHAnsi" w:hAnsiTheme="minorHAnsi" w:cstheme="minorHAnsi"/>
          <w:b w:val="0"/>
          <w:bCs w:val="0"/>
          <w:color w:val="000000" w:themeColor="text1"/>
          <w:sz w:val="20"/>
          <w:szCs w:val="20"/>
        </w:rPr>
        <w:t>Khadeejah</w:t>
      </w:r>
      <w:proofErr w:type="spellEnd"/>
      <w:r w:rsidRPr="00431801">
        <w:rPr>
          <w:rFonts w:asciiTheme="minorHAnsi" w:hAnsiTheme="minorHAnsi" w:cstheme="minorHAnsi"/>
          <w:b w:val="0"/>
          <w:bCs w:val="0"/>
          <w:color w:val="000000" w:themeColor="text1"/>
          <w:sz w:val="20"/>
          <w:szCs w:val="20"/>
        </w:rPr>
        <w:t xml:space="preserve">, Understanding the Muslim Dress Code: Modesty for Men and the </w:t>
      </w:r>
      <w:proofErr w:type="spellStart"/>
      <w:r w:rsidRPr="00431801">
        <w:rPr>
          <w:rFonts w:asciiTheme="minorHAnsi" w:hAnsiTheme="minorHAnsi" w:cstheme="minorHAnsi"/>
          <w:b w:val="0"/>
          <w:bCs w:val="0"/>
          <w:color w:val="000000" w:themeColor="text1"/>
          <w:sz w:val="20"/>
          <w:szCs w:val="20"/>
        </w:rPr>
        <w:t>Hijāb</w:t>
      </w:r>
      <w:proofErr w:type="spellEnd"/>
      <w:r w:rsidRPr="00431801">
        <w:rPr>
          <w:rFonts w:asciiTheme="minorHAnsi" w:hAnsiTheme="minorHAnsi" w:cstheme="minorHAnsi"/>
          <w:b w:val="0"/>
          <w:bCs w:val="0"/>
          <w:color w:val="000000" w:themeColor="text1"/>
          <w:sz w:val="20"/>
          <w:szCs w:val="20"/>
        </w:rPr>
        <w:t xml:space="preserve"> for Women (Islam 4.5 &amp; 4.6). In. </w:t>
      </w:r>
      <w:r w:rsidRPr="00431801">
        <w:rPr>
          <w:rFonts w:asciiTheme="minorHAnsi" w:hAnsiTheme="minorHAnsi" w:cstheme="minorHAnsi"/>
          <w:b w:val="0"/>
          <w:bCs w:val="0"/>
          <w:i/>
          <w:color w:val="000000" w:themeColor="text1"/>
          <w:sz w:val="20"/>
          <w:szCs w:val="20"/>
        </w:rPr>
        <w:t>abukhadeejah.com</w:t>
      </w:r>
      <w:r w:rsidRPr="00431801">
        <w:rPr>
          <w:rFonts w:asciiTheme="minorHAnsi" w:hAnsiTheme="minorHAnsi" w:cstheme="minorHAnsi"/>
          <w:b w:val="0"/>
          <w:bCs w:val="0"/>
          <w:color w:val="000000" w:themeColor="text1"/>
          <w:sz w:val="20"/>
          <w:szCs w:val="20"/>
        </w:rPr>
        <w:t xml:space="preserve"> [online], 19 October 2017 </w:t>
      </w:r>
      <w:r w:rsidRPr="00431801">
        <w:rPr>
          <w:rFonts w:asciiTheme="minorHAnsi" w:hAnsiTheme="minorHAnsi" w:cstheme="minorHAnsi"/>
          <w:b w:val="0"/>
          <w:color w:val="000000" w:themeColor="text1"/>
          <w:sz w:val="20"/>
          <w:szCs w:val="20"/>
        </w:rPr>
        <w:t>[cited 23 March 2018] Available from: &lt;http://www.abukhadeejah.com/understanding-the-muslim-dress-code-modesty-for-men-and-the-hijab-for-women-islam-4-5/&gt;</w:t>
      </w:r>
    </w:p>
    <w:p w:rsidR="00023905" w:rsidRPr="00431801" w:rsidRDefault="00023905" w:rsidP="00023905">
      <w:pPr>
        <w:pStyle w:val="Heading1"/>
        <w:shd w:val="clear" w:color="auto" w:fill="FFFFFF"/>
        <w:spacing w:before="0" w:beforeAutospacing="0" w:after="0" w:afterAutospacing="0"/>
        <w:rPr>
          <w:rFonts w:asciiTheme="minorHAnsi" w:hAnsiTheme="minorHAnsi" w:cstheme="minorHAnsi"/>
          <w:b w:val="0"/>
          <w:color w:val="000000" w:themeColor="text1"/>
          <w:sz w:val="20"/>
          <w:szCs w:val="20"/>
        </w:rPr>
      </w:pPr>
    </w:p>
    <w:p w:rsidR="00023905" w:rsidRPr="00431801" w:rsidRDefault="00023905" w:rsidP="00023905">
      <w:pPr>
        <w:rPr>
          <w:rFonts w:eastAsia="Times New Roman" w:cstheme="minorHAnsi"/>
          <w:iCs/>
          <w:sz w:val="20"/>
          <w:szCs w:val="20"/>
          <w:bdr w:val="none" w:sz="0" w:space="0" w:color="auto" w:frame="1"/>
        </w:rPr>
      </w:pPr>
      <w:r w:rsidRPr="00431801">
        <w:rPr>
          <w:rFonts w:eastAsia="Times New Roman" w:cstheme="minorHAnsi"/>
          <w:iCs/>
          <w:sz w:val="20"/>
          <w:szCs w:val="20"/>
          <w:bdr w:val="none" w:sz="0" w:space="0" w:color="auto" w:frame="1"/>
        </w:rPr>
        <w:t>Alexandra Kerry</w:t>
      </w:r>
      <w:r w:rsidRPr="00431801">
        <w:rPr>
          <w:rFonts w:eastAsia="Times New Roman" w:cstheme="minorHAnsi"/>
          <w:sz w:val="20"/>
          <w:szCs w:val="20"/>
        </w:rPr>
        <w:t xml:space="preserve">, </w:t>
      </w:r>
      <w:r w:rsidRPr="00431801">
        <w:rPr>
          <w:rFonts w:eastAsia="Times New Roman" w:cstheme="minorHAnsi"/>
          <w:bCs/>
          <w:kern w:val="36"/>
          <w:sz w:val="20"/>
          <w:szCs w:val="20"/>
        </w:rPr>
        <w:t xml:space="preserve">Muslim women at 'disadvantage' in workplace. In </w:t>
      </w:r>
      <w:r w:rsidRPr="00431801">
        <w:rPr>
          <w:rFonts w:eastAsia="Times New Roman" w:cstheme="minorHAnsi"/>
          <w:bCs/>
          <w:i/>
          <w:kern w:val="36"/>
          <w:sz w:val="20"/>
          <w:szCs w:val="20"/>
        </w:rPr>
        <w:t>BBC News</w:t>
      </w:r>
      <w:r w:rsidRPr="00431801">
        <w:rPr>
          <w:rFonts w:eastAsia="Times New Roman" w:cstheme="minorHAnsi"/>
          <w:bCs/>
          <w:kern w:val="36"/>
          <w:sz w:val="20"/>
          <w:szCs w:val="20"/>
        </w:rPr>
        <w:t xml:space="preserve"> [online] </w:t>
      </w:r>
      <w:r w:rsidRPr="00431801">
        <w:rPr>
          <w:rFonts w:eastAsia="Times New Roman" w:cstheme="minorHAnsi"/>
          <w:i/>
          <w:iCs/>
          <w:sz w:val="20"/>
          <w:szCs w:val="20"/>
          <w:bdr w:val="none" w:sz="0" w:space="0" w:color="auto" w:frame="1"/>
        </w:rPr>
        <w:t>The BBC's UGC and Social News team</w:t>
      </w:r>
      <w:r w:rsidRPr="00431801">
        <w:rPr>
          <w:rFonts w:eastAsia="Times New Roman" w:cstheme="minorHAnsi"/>
          <w:sz w:val="20"/>
          <w:szCs w:val="20"/>
        </w:rPr>
        <w:t xml:space="preserve">, </w:t>
      </w:r>
      <w:r w:rsidRPr="00431801">
        <w:rPr>
          <w:rFonts w:eastAsia="Times New Roman" w:cstheme="minorHAnsi"/>
          <w:bCs/>
          <w:kern w:val="36"/>
          <w:sz w:val="20"/>
          <w:szCs w:val="20"/>
        </w:rPr>
        <w:t>11 August 2016 [cited 25 March 2018] Available from: &lt;</w:t>
      </w:r>
      <w:r w:rsidRPr="00431801">
        <w:rPr>
          <w:rFonts w:cstheme="minorHAnsi"/>
          <w:sz w:val="20"/>
          <w:szCs w:val="20"/>
        </w:rPr>
        <w:t xml:space="preserve"> http://www.bbc.co.uk/news/uk-37042942</w:t>
      </w:r>
      <w:r w:rsidRPr="00431801">
        <w:rPr>
          <w:rFonts w:eastAsia="Times New Roman" w:cstheme="minorHAnsi"/>
          <w:bCs/>
          <w:kern w:val="36"/>
          <w:sz w:val="20"/>
          <w:szCs w:val="20"/>
        </w:rPr>
        <w:t>&gt;</w:t>
      </w:r>
    </w:p>
    <w:p w:rsidR="00023905" w:rsidRPr="00431801" w:rsidRDefault="00023905" w:rsidP="00023905">
      <w:pPr>
        <w:pStyle w:val="Heading1"/>
        <w:shd w:val="clear" w:color="auto" w:fill="FFFFFF"/>
        <w:spacing w:before="0" w:beforeAutospacing="0" w:after="0" w:afterAutospacing="0"/>
        <w:rPr>
          <w:rFonts w:asciiTheme="minorHAnsi" w:hAnsiTheme="minorHAnsi" w:cstheme="minorHAnsi"/>
          <w:b w:val="0"/>
          <w:color w:val="000000" w:themeColor="text1"/>
          <w:sz w:val="20"/>
          <w:szCs w:val="20"/>
        </w:rPr>
      </w:pPr>
    </w:p>
    <w:p w:rsidR="00023905" w:rsidRPr="00431801" w:rsidRDefault="00023905" w:rsidP="00023905">
      <w:pPr>
        <w:rPr>
          <w:rFonts w:cstheme="minorHAnsi"/>
          <w:sz w:val="20"/>
          <w:szCs w:val="20"/>
        </w:rPr>
      </w:pPr>
      <w:proofErr w:type="spellStart"/>
      <w:r w:rsidRPr="00431801">
        <w:rPr>
          <w:rFonts w:cstheme="minorHAnsi"/>
          <w:sz w:val="20"/>
          <w:szCs w:val="20"/>
        </w:rPr>
        <w:t>Basu</w:t>
      </w:r>
      <w:proofErr w:type="spellEnd"/>
      <w:r w:rsidRPr="00431801">
        <w:rPr>
          <w:rFonts w:cstheme="minorHAnsi"/>
          <w:sz w:val="20"/>
          <w:szCs w:val="20"/>
        </w:rPr>
        <w:t xml:space="preserve"> Moni, 15 years after 9/11, Sikhs still victims of anti-Muslim hate crimes. In</w:t>
      </w:r>
      <w:r w:rsidRPr="00431801">
        <w:rPr>
          <w:rFonts w:cstheme="minorHAnsi"/>
          <w:i/>
          <w:sz w:val="20"/>
          <w:szCs w:val="20"/>
        </w:rPr>
        <w:t xml:space="preserve"> CNN </w:t>
      </w:r>
      <w:r w:rsidRPr="00431801">
        <w:rPr>
          <w:rFonts w:cstheme="minorHAnsi"/>
          <w:sz w:val="20"/>
          <w:szCs w:val="20"/>
        </w:rPr>
        <w:t>[online], updated September 15, 2016 [cited 24 March 2018] Available from: &lt;https://edition.cnn.com/2016/09/15/us/sikh-hate-crime-victims/index.html&gt;</w:t>
      </w:r>
    </w:p>
    <w:p w:rsidR="00023905" w:rsidRPr="00431801" w:rsidRDefault="00023905" w:rsidP="00023905">
      <w:pPr>
        <w:rPr>
          <w:rFonts w:cstheme="minorHAnsi"/>
          <w:sz w:val="20"/>
          <w:szCs w:val="20"/>
        </w:rPr>
      </w:pPr>
    </w:p>
    <w:p w:rsidR="00023905" w:rsidRPr="00431801" w:rsidRDefault="00023905" w:rsidP="00023905">
      <w:pPr>
        <w:rPr>
          <w:rFonts w:cstheme="minorHAnsi"/>
          <w:sz w:val="20"/>
          <w:szCs w:val="20"/>
        </w:rPr>
      </w:pPr>
      <w:r w:rsidRPr="00431801">
        <w:rPr>
          <w:rFonts w:cstheme="minorHAnsi"/>
          <w:sz w:val="20"/>
          <w:szCs w:val="20"/>
        </w:rPr>
        <w:t xml:space="preserve">Brown Jonathan, ‘Women more vulnerable to Islamophobia: Traditional dress makes wearer 'visibly Muslim' and a soft target for abuse, say researchers’. In </w:t>
      </w:r>
      <w:r w:rsidRPr="00431801">
        <w:rPr>
          <w:rFonts w:cstheme="minorHAnsi"/>
          <w:i/>
          <w:sz w:val="20"/>
          <w:szCs w:val="20"/>
        </w:rPr>
        <w:t>Independent</w:t>
      </w:r>
      <w:r w:rsidRPr="00431801">
        <w:rPr>
          <w:rFonts w:cstheme="minorHAnsi"/>
          <w:sz w:val="20"/>
          <w:szCs w:val="20"/>
        </w:rPr>
        <w:t>, 28 June 2014 &lt;https://www.independent.co.uk/news/uk/crime/women-more-vulnerable-to-islamophobia-traditional-dress-makes-wearer-visibly-muslim-and-a-soft-9570574.html&gt; [accessed 24 March 2018]</w:t>
      </w:r>
    </w:p>
    <w:p w:rsidR="00023905" w:rsidRPr="00431801" w:rsidRDefault="00023905" w:rsidP="00023905">
      <w:pPr>
        <w:rPr>
          <w:rFonts w:cstheme="minorHAnsi"/>
          <w:sz w:val="20"/>
          <w:szCs w:val="20"/>
        </w:rPr>
      </w:pPr>
    </w:p>
    <w:p w:rsidR="00023905" w:rsidRPr="00431801" w:rsidRDefault="00023905" w:rsidP="00023905">
      <w:pPr>
        <w:rPr>
          <w:rFonts w:cstheme="minorHAnsi"/>
          <w:sz w:val="20"/>
          <w:szCs w:val="20"/>
        </w:rPr>
      </w:pPr>
      <w:proofErr w:type="spellStart"/>
      <w:r w:rsidRPr="00431801">
        <w:rPr>
          <w:rFonts w:cstheme="minorHAnsi"/>
          <w:sz w:val="20"/>
          <w:szCs w:val="20"/>
        </w:rPr>
        <w:t>Culzac</w:t>
      </w:r>
      <w:proofErr w:type="spellEnd"/>
      <w:r w:rsidRPr="00431801">
        <w:rPr>
          <w:rFonts w:cstheme="minorHAnsi"/>
          <w:sz w:val="20"/>
          <w:szCs w:val="20"/>
        </w:rPr>
        <w:t xml:space="preserve"> Natasha, ‘</w:t>
      </w:r>
      <w:proofErr w:type="spellStart"/>
      <w:r w:rsidRPr="00431801">
        <w:rPr>
          <w:rFonts w:cstheme="minorHAnsi"/>
          <w:sz w:val="20"/>
          <w:szCs w:val="20"/>
        </w:rPr>
        <w:t>Nahid</w:t>
      </w:r>
      <w:proofErr w:type="spellEnd"/>
      <w:r w:rsidRPr="00431801">
        <w:rPr>
          <w:rFonts w:cstheme="minorHAnsi"/>
          <w:sz w:val="20"/>
          <w:szCs w:val="20"/>
        </w:rPr>
        <w:t xml:space="preserve"> </w:t>
      </w:r>
      <w:proofErr w:type="spellStart"/>
      <w:r w:rsidRPr="00431801">
        <w:rPr>
          <w:rFonts w:cstheme="minorHAnsi"/>
          <w:sz w:val="20"/>
          <w:szCs w:val="20"/>
        </w:rPr>
        <w:t>Almanea</w:t>
      </w:r>
      <w:proofErr w:type="spellEnd"/>
      <w:r w:rsidRPr="00431801">
        <w:rPr>
          <w:rFonts w:cstheme="minorHAnsi"/>
          <w:sz w:val="20"/>
          <w:szCs w:val="20"/>
        </w:rPr>
        <w:t xml:space="preserve"> murder: Hundreds attend Saudi Arabian funeral of stabbed student’. In </w:t>
      </w:r>
      <w:r w:rsidRPr="00431801">
        <w:rPr>
          <w:rFonts w:cstheme="minorHAnsi"/>
          <w:i/>
          <w:sz w:val="20"/>
          <w:szCs w:val="20"/>
        </w:rPr>
        <w:t>Independent</w:t>
      </w:r>
      <w:r w:rsidRPr="00431801">
        <w:rPr>
          <w:rFonts w:cstheme="minorHAnsi"/>
          <w:sz w:val="20"/>
          <w:szCs w:val="20"/>
        </w:rPr>
        <w:t>, 23 June 2014 &lt;www.independent.co.uk/news/world/middle-east/nahid-almanea-murder-hundreds-attend-saudi-arabian-funeral-of-stabbed-student-9557234.html&gt; [accessed 25 March 2014]</w:t>
      </w:r>
    </w:p>
    <w:p w:rsidR="00023905" w:rsidRPr="00431801" w:rsidRDefault="00023905" w:rsidP="00023905">
      <w:pPr>
        <w:pStyle w:val="Heading1"/>
        <w:shd w:val="clear" w:color="auto" w:fill="FFFFFF"/>
        <w:spacing w:before="0" w:beforeAutospacing="0" w:after="0" w:afterAutospacing="0"/>
        <w:rPr>
          <w:rFonts w:asciiTheme="minorHAnsi" w:hAnsiTheme="minorHAnsi" w:cstheme="minorHAnsi"/>
          <w:b w:val="0"/>
          <w:color w:val="000000" w:themeColor="text1"/>
          <w:sz w:val="20"/>
          <w:szCs w:val="20"/>
        </w:rPr>
      </w:pPr>
    </w:p>
    <w:p w:rsidR="00023905" w:rsidRPr="00431801" w:rsidRDefault="00023905" w:rsidP="00023905">
      <w:pPr>
        <w:rPr>
          <w:rFonts w:cstheme="minorHAnsi"/>
          <w:sz w:val="20"/>
          <w:szCs w:val="20"/>
        </w:rPr>
      </w:pPr>
      <w:proofErr w:type="spellStart"/>
      <w:r w:rsidRPr="00431801">
        <w:rPr>
          <w:rFonts w:cstheme="minorHAnsi"/>
          <w:sz w:val="20"/>
          <w:szCs w:val="20"/>
        </w:rPr>
        <w:t>Elturk</w:t>
      </w:r>
      <w:proofErr w:type="spellEnd"/>
      <w:r w:rsidRPr="00431801">
        <w:rPr>
          <w:rFonts w:cstheme="minorHAnsi"/>
          <w:sz w:val="20"/>
          <w:szCs w:val="20"/>
        </w:rPr>
        <w:t xml:space="preserve"> Melanie, Haute Hijab. </w:t>
      </w:r>
      <w:r w:rsidRPr="00431801">
        <w:rPr>
          <w:rFonts w:cstheme="minorHAnsi"/>
          <w:i/>
          <w:sz w:val="20"/>
          <w:szCs w:val="20"/>
        </w:rPr>
        <w:t>In hautehijab.com [online]</w:t>
      </w:r>
      <w:r w:rsidRPr="00431801">
        <w:rPr>
          <w:rFonts w:cstheme="minorHAnsi"/>
          <w:sz w:val="20"/>
          <w:szCs w:val="20"/>
        </w:rPr>
        <w:t>, 13 September 2016 [cited 25 March 2018], Available from:&lt;https://www.hautehijab.com/blogs/hijab-fashion/how-this-muslim-designer-made-history-at-new-york-fashion-week&gt;</w:t>
      </w:r>
    </w:p>
    <w:p w:rsidR="00023905" w:rsidRPr="00431801" w:rsidRDefault="00023905" w:rsidP="00023905">
      <w:pPr>
        <w:pStyle w:val="Heading1"/>
        <w:shd w:val="clear" w:color="auto" w:fill="FFFFFF"/>
        <w:spacing w:before="0" w:beforeAutospacing="0" w:after="0" w:afterAutospacing="0"/>
        <w:rPr>
          <w:rFonts w:asciiTheme="minorHAnsi" w:hAnsiTheme="minorHAnsi" w:cstheme="minorHAnsi"/>
          <w:b w:val="0"/>
          <w:color w:val="000000" w:themeColor="text1"/>
          <w:sz w:val="20"/>
          <w:szCs w:val="20"/>
        </w:rPr>
      </w:pPr>
    </w:p>
    <w:p w:rsidR="00023905" w:rsidRPr="00431801" w:rsidRDefault="00023905" w:rsidP="00023905">
      <w:pPr>
        <w:rPr>
          <w:rFonts w:cstheme="minorHAnsi"/>
          <w:sz w:val="20"/>
          <w:szCs w:val="20"/>
          <w:lang w:val="en-US"/>
        </w:rPr>
      </w:pPr>
      <w:r w:rsidRPr="00431801">
        <w:rPr>
          <w:rFonts w:cstheme="minorHAnsi"/>
          <w:sz w:val="20"/>
          <w:szCs w:val="20"/>
          <w:lang w:val="en-US"/>
        </w:rPr>
        <w:t xml:space="preserve">Esposito </w:t>
      </w:r>
      <w:r w:rsidR="004D3829" w:rsidRPr="00431801">
        <w:rPr>
          <w:rFonts w:cstheme="minorHAnsi"/>
          <w:sz w:val="20"/>
          <w:szCs w:val="20"/>
          <w:lang w:val="en-US"/>
        </w:rPr>
        <w:t>John L.</w:t>
      </w:r>
      <w:r w:rsidRPr="00431801">
        <w:rPr>
          <w:rFonts w:cstheme="minorHAnsi"/>
          <w:sz w:val="20"/>
          <w:szCs w:val="20"/>
          <w:lang w:val="en-US"/>
        </w:rPr>
        <w:t>, The Oxford Dictionary of Islam, (Oxford: Oxford University Press, 2003).</w:t>
      </w:r>
    </w:p>
    <w:p w:rsidR="00023905" w:rsidRPr="00431801" w:rsidRDefault="00023905" w:rsidP="00023905">
      <w:pPr>
        <w:rPr>
          <w:rFonts w:cstheme="minorHAnsi"/>
          <w:sz w:val="20"/>
          <w:szCs w:val="20"/>
          <w:lang w:val="en-US"/>
        </w:rPr>
      </w:pPr>
    </w:p>
    <w:p w:rsidR="00023905" w:rsidRPr="00431801" w:rsidRDefault="00023905" w:rsidP="00023905">
      <w:pPr>
        <w:rPr>
          <w:rFonts w:cstheme="minorHAnsi"/>
          <w:sz w:val="20"/>
          <w:szCs w:val="20"/>
        </w:rPr>
      </w:pPr>
      <w:r w:rsidRPr="00431801">
        <w:rPr>
          <w:rFonts w:cstheme="minorHAnsi"/>
          <w:sz w:val="20"/>
          <w:szCs w:val="20"/>
        </w:rPr>
        <w:t xml:space="preserve">Hijab, In. </w:t>
      </w:r>
      <w:r w:rsidRPr="00431801">
        <w:rPr>
          <w:rFonts w:cstheme="minorHAnsi"/>
          <w:i/>
          <w:sz w:val="20"/>
          <w:szCs w:val="20"/>
        </w:rPr>
        <w:t>bbc.co.uk</w:t>
      </w:r>
      <w:r w:rsidRPr="00431801">
        <w:rPr>
          <w:rFonts w:cstheme="minorHAnsi"/>
          <w:sz w:val="20"/>
          <w:szCs w:val="20"/>
        </w:rPr>
        <w:t xml:space="preserve"> [online], updated 9 March 2009 [cited 23 March 2018] Available from: &lt;http://www.bbc.co.uk/religion/religions/islam/beliefs/hijab_1.shtml&gt;</w:t>
      </w:r>
    </w:p>
    <w:p w:rsidR="00023905" w:rsidRPr="00431801" w:rsidRDefault="00023905" w:rsidP="00023905">
      <w:pPr>
        <w:rPr>
          <w:rFonts w:eastAsia="Times New Roman" w:cstheme="minorHAnsi"/>
          <w:sz w:val="20"/>
          <w:szCs w:val="20"/>
        </w:rPr>
      </w:pPr>
    </w:p>
    <w:p w:rsidR="00023905" w:rsidRPr="00431801" w:rsidRDefault="00023905" w:rsidP="00023905">
      <w:pPr>
        <w:rPr>
          <w:rFonts w:cstheme="minorHAnsi"/>
          <w:sz w:val="20"/>
          <w:szCs w:val="20"/>
        </w:rPr>
      </w:pPr>
      <w:r w:rsidRPr="00431801">
        <w:rPr>
          <w:rFonts w:cstheme="minorHAnsi"/>
          <w:sz w:val="20"/>
          <w:szCs w:val="20"/>
        </w:rPr>
        <w:t xml:space="preserve">Islamophobia: Still a challenge for us all In. </w:t>
      </w:r>
      <w:r w:rsidRPr="00431801">
        <w:rPr>
          <w:rFonts w:cstheme="minorHAnsi"/>
          <w:i/>
          <w:sz w:val="20"/>
          <w:szCs w:val="20"/>
        </w:rPr>
        <w:t>runnymedetrust.org</w:t>
      </w:r>
      <w:r w:rsidRPr="00431801">
        <w:rPr>
          <w:rFonts w:cstheme="minorHAnsi"/>
          <w:sz w:val="20"/>
          <w:szCs w:val="20"/>
        </w:rPr>
        <w:t xml:space="preserve"> [online], [cited 24 March 2018] Available from: &lt;https://www.runnymedetrust.org/uploads/Islamophobia%20Report%202018%20FINAL.pdf&gt;</w:t>
      </w:r>
    </w:p>
    <w:p w:rsidR="00C42A7D" w:rsidRPr="00431801" w:rsidRDefault="00C42A7D" w:rsidP="00023905">
      <w:pPr>
        <w:rPr>
          <w:rFonts w:cstheme="minorHAnsi"/>
          <w:sz w:val="20"/>
          <w:szCs w:val="20"/>
        </w:rPr>
      </w:pPr>
    </w:p>
    <w:p w:rsidR="00023905" w:rsidRPr="00431801" w:rsidRDefault="00C42A7D" w:rsidP="00023905">
      <w:pPr>
        <w:pStyle w:val="Heading3"/>
        <w:spacing w:before="0"/>
        <w:rPr>
          <w:rFonts w:asciiTheme="minorHAnsi" w:hAnsiTheme="minorHAnsi" w:cstheme="minorHAnsi"/>
          <w:color w:val="auto"/>
          <w:sz w:val="20"/>
          <w:szCs w:val="20"/>
        </w:rPr>
      </w:pPr>
      <w:proofErr w:type="spellStart"/>
      <w:r w:rsidRPr="00431801">
        <w:rPr>
          <w:rFonts w:asciiTheme="minorHAnsi" w:hAnsiTheme="minorHAnsi" w:cstheme="minorHAnsi"/>
          <w:color w:val="auto"/>
          <w:sz w:val="20"/>
          <w:szCs w:val="20"/>
          <w:lang w:val="en-US"/>
        </w:rPr>
        <w:t>Kavacki</w:t>
      </w:r>
      <w:proofErr w:type="spellEnd"/>
      <w:r w:rsidRPr="00431801">
        <w:rPr>
          <w:rFonts w:asciiTheme="minorHAnsi" w:hAnsiTheme="minorHAnsi" w:cstheme="minorHAnsi"/>
          <w:color w:val="auto"/>
          <w:sz w:val="20"/>
          <w:szCs w:val="20"/>
          <w:lang w:val="en-US"/>
        </w:rPr>
        <w:t xml:space="preserve"> </w:t>
      </w:r>
      <w:proofErr w:type="spellStart"/>
      <w:proofErr w:type="gramStart"/>
      <w:r w:rsidRPr="00431801">
        <w:rPr>
          <w:rFonts w:asciiTheme="minorHAnsi" w:hAnsiTheme="minorHAnsi" w:cstheme="minorHAnsi"/>
          <w:color w:val="auto"/>
          <w:sz w:val="20"/>
          <w:szCs w:val="20"/>
          <w:lang w:val="en-US"/>
        </w:rPr>
        <w:t>Elif</w:t>
      </w:r>
      <w:proofErr w:type="spellEnd"/>
      <w:r w:rsidRPr="00431801">
        <w:rPr>
          <w:rFonts w:asciiTheme="minorHAnsi" w:hAnsiTheme="minorHAnsi" w:cstheme="minorHAnsi"/>
          <w:color w:val="auto"/>
          <w:sz w:val="20"/>
          <w:szCs w:val="20"/>
          <w:lang w:val="en-US"/>
        </w:rPr>
        <w:t xml:space="preserve"> ,</w:t>
      </w:r>
      <w:proofErr w:type="gramEnd"/>
      <w:r w:rsidRPr="00431801">
        <w:rPr>
          <w:rFonts w:asciiTheme="minorHAnsi" w:hAnsiTheme="minorHAnsi" w:cstheme="minorHAnsi"/>
          <w:color w:val="auto"/>
          <w:sz w:val="20"/>
          <w:szCs w:val="20"/>
          <w:lang w:val="en-US"/>
        </w:rPr>
        <w:t xml:space="preserve"> and Camille R </w:t>
      </w:r>
      <w:proofErr w:type="spellStart"/>
      <w:r w:rsidRPr="00431801">
        <w:rPr>
          <w:rFonts w:asciiTheme="minorHAnsi" w:hAnsiTheme="minorHAnsi" w:cstheme="minorHAnsi"/>
          <w:color w:val="auto"/>
          <w:sz w:val="20"/>
          <w:szCs w:val="20"/>
          <w:lang w:val="en-US"/>
        </w:rPr>
        <w:t>Kraeplin</w:t>
      </w:r>
      <w:proofErr w:type="spellEnd"/>
      <w:r w:rsidRPr="00431801">
        <w:rPr>
          <w:rFonts w:asciiTheme="minorHAnsi" w:hAnsiTheme="minorHAnsi" w:cstheme="minorHAnsi"/>
          <w:color w:val="auto"/>
          <w:sz w:val="20"/>
          <w:szCs w:val="20"/>
          <w:lang w:val="en-US"/>
        </w:rPr>
        <w:t>, ‘</w:t>
      </w:r>
      <w:r w:rsidRPr="00431801">
        <w:rPr>
          <w:rFonts w:asciiTheme="minorHAnsi" w:hAnsiTheme="minorHAnsi" w:cstheme="minorHAnsi"/>
          <w:color w:val="auto"/>
          <w:sz w:val="20"/>
          <w:szCs w:val="20"/>
        </w:rPr>
        <w:t xml:space="preserve">Religious beings in fashionable bodies: the online identity construction of </w:t>
      </w:r>
      <w:proofErr w:type="spellStart"/>
      <w:r w:rsidRPr="00431801">
        <w:rPr>
          <w:rFonts w:asciiTheme="minorHAnsi" w:hAnsiTheme="minorHAnsi" w:cstheme="minorHAnsi"/>
          <w:i/>
          <w:iCs/>
          <w:color w:val="auto"/>
          <w:sz w:val="20"/>
          <w:szCs w:val="20"/>
        </w:rPr>
        <w:t>hijabi</w:t>
      </w:r>
      <w:proofErr w:type="spellEnd"/>
      <w:r w:rsidRPr="00431801">
        <w:rPr>
          <w:rFonts w:asciiTheme="minorHAnsi" w:hAnsiTheme="minorHAnsi" w:cstheme="minorHAnsi"/>
          <w:i/>
          <w:iCs/>
          <w:color w:val="auto"/>
          <w:sz w:val="20"/>
          <w:szCs w:val="20"/>
        </w:rPr>
        <w:t xml:space="preserve"> </w:t>
      </w:r>
      <w:r w:rsidRPr="00431801">
        <w:rPr>
          <w:rFonts w:asciiTheme="minorHAnsi" w:hAnsiTheme="minorHAnsi" w:cstheme="minorHAnsi"/>
          <w:color w:val="auto"/>
          <w:sz w:val="20"/>
          <w:szCs w:val="20"/>
        </w:rPr>
        <w:t xml:space="preserve">social media personalities’, </w:t>
      </w:r>
      <w:r w:rsidRPr="00431801">
        <w:rPr>
          <w:rFonts w:asciiTheme="minorHAnsi" w:hAnsiTheme="minorHAnsi" w:cstheme="minorHAnsi"/>
          <w:i/>
          <w:color w:val="auto"/>
          <w:sz w:val="20"/>
          <w:szCs w:val="20"/>
        </w:rPr>
        <w:t>Media, Culture &amp; Society</w:t>
      </w:r>
      <w:r w:rsidRPr="00431801">
        <w:rPr>
          <w:rFonts w:asciiTheme="minorHAnsi" w:hAnsiTheme="minorHAnsi" w:cstheme="minorHAnsi"/>
          <w:color w:val="auto"/>
          <w:sz w:val="20"/>
          <w:szCs w:val="20"/>
        </w:rPr>
        <w:t>, 39 (2016), 850-851, (pp. 852-853)</w:t>
      </w:r>
    </w:p>
    <w:p w:rsidR="00C42A7D" w:rsidRPr="00431801" w:rsidRDefault="00C42A7D" w:rsidP="00C42A7D">
      <w:pPr>
        <w:rPr>
          <w:rFonts w:cstheme="minorHAnsi"/>
          <w:sz w:val="20"/>
          <w:szCs w:val="20"/>
        </w:rPr>
      </w:pPr>
    </w:p>
    <w:p w:rsidR="00023905" w:rsidRPr="00431801" w:rsidRDefault="00023905" w:rsidP="00023905">
      <w:pPr>
        <w:pStyle w:val="Heading3"/>
        <w:spacing w:before="0"/>
        <w:rPr>
          <w:rFonts w:asciiTheme="minorHAnsi" w:hAnsiTheme="minorHAnsi" w:cstheme="minorHAnsi"/>
          <w:bCs/>
          <w:color w:val="000000" w:themeColor="text1"/>
          <w:sz w:val="20"/>
          <w:szCs w:val="20"/>
        </w:rPr>
      </w:pPr>
      <w:proofErr w:type="spellStart"/>
      <w:r w:rsidRPr="00431801">
        <w:rPr>
          <w:rFonts w:asciiTheme="minorHAnsi" w:hAnsiTheme="minorHAnsi" w:cstheme="minorHAnsi"/>
          <w:color w:val="000000" w:themeColor="text1"/>
          <w:sz w:val="20"/>
          <w:szCs w:val="20"/>
        </w:rPr>
        <w:t>Maqsood</w:t>
      </w:r>
      <w:proofErr w:type="spellEnd"/>
      <w:r w:rsidRPr="00431801">
        <w:rPr>
          <w:rFonts w:asciiTheme="minorHAnsi" w:hAnsiTheme="minorHAnsi" w:cstheme="minorHAnsi"/>
          <w:color w:val="000000" w:themeColor="text1"/>
          <w:sz w:val="20"/>
          <w:szCs w:val="20"/>
        </w:rPr>
        <w:t xml:space="preserve"> </w:t>
      </w:r>
      <w:proofErr w:type="spellStart"/>
      <w:r w:rsidRPr="00431801">
        <w:rPr>
          <w:rFonts w:asciiTheme="minorHAnsi" w:hAnsiTheme="minorHAnsi" w:cstheme="minorHAnsi"/>
          <w:color w:val="000000" w:themeColor="text1"/>
          <w:sz w:val="20"/>
          <w:szCs w:val="20"/>
        </w:rPr>
        <w:t>Ruqaiyyah</w:t>
      </w:r>
      <w:proofErr w:type="spellEnd"/>
      <w:r w:rsidRPr="00431801">
        <w:rPr>
          <w:rFonts w:asciiTheme="minorHAnsi" w:hAnsiTheme="minorHAnsi" w:cstheme="minorHAnsi"/>
          <w:color w:val="000000" w:themeColor="text1"/>
          <w:sz w:val="20"/>
          <w:szCs w:val="20"/>
        </w:rPr>
        <w:t xml:space="preserve">, </w:t>
      </w:r>
      <w:r w:rsidRPr="00431801">
        <w:rPr>
          <w:rFonts w:asciiTheme="minorHAnsi" w:hAnsiTheme="minorHAnsi" w:cstheme="minorHAnsi"/>
          <w:i/>
          <w:color w:val="000000" w:themeColor="text1"/>
          <w:sz w:val="20"/>
          <w:szCs w:val="20"/>
          <w:lang w:val="en-US"/>
        </w:rPr>
        <w:t>Teach Yourself Islam</w:t>
      </w:r>
      <w:r w:rsidRPr="00431801">
        <w:rPr>
          <w:rFonts w:asciiTheme="minorHAnsi" w:hAnsiTheme="minorHAnsi" w:cstheme="minorHAnsi"/>
          <w:color w:val="000000" w:themeColor="text1"/>
          <w:sz w:val="20"/>
          <w:szCs w:val="20"/>
          <w:lang w:val="en-US"/>
        </w:rPr>
        <w:t>, (</w:t>
      </w:r>
      <w:r w:rsidRPr="00431801">
        <w:rPr>
          <w:rFonts w:asciiTheme="minorHAnsi" w:hAnsiTheme="minorHAnsi" w:cstheme="minorHAnsi"/>
          <w:bCs/>
          <w:color w:val="000000" w:themeColor="text1"/>
          <w:sz w:val="20"/>
          <w:szCs w:val="20"/>
        </w:rPr>
        <w:t>London: Hodder &amp; Stoughton 1994).</w:t>
      </w:r>
    </w:p>
    <w:p w:rsidR="00023905" w:rsidRPr="00431801" w:rsidRDefault="00023905" w:rsidP="00023905">
      <w:pPr>
        <w:rPr>
          <w:rFonts w:cstheme="minorHAnsi"/>
          <w:sz w:val="20"/>
          <w:szCs w:val="20"/>
        </w:rPr>
      </w:pPr>
    </w:p>
    <w:p w:rsidR="00023905" w:rsidRPr="00431801" w:rsidRDefault="00023905" w:rsidP="00023905">
      <w:pPr>
        <w:pStyle w:val="Heading1"/>
        <w:spacing w:before="0" w:beforeAutospacing="0" w:after="0" w:afterAutospacing="0"/>
        <w:rPr>
          <w:rFonts w:asciiTheme="minorHAnsi" w:hAnsiTheme="minorHAnsi" w:cstheme="minorHAnsi"/>
          <w:b w:val="0"/>
          <w:sz w:val="20"/>
          <w:szCs w:val="20"/>
        </w:rPr>
      </w:pPr>
      <w:r w:rsidRPr="00431801">
        <w:rPr>
          <w:rStyle w:val="title--only"/>
          <w:rFonts w:asciiTheme="minorHAnsi" w:hAnsiTheme="minorHAnsi" w:cstheme="minorHAnsi"/>
          <w:b w:val="0"/>
          <w:sz w:val="20"/>
          <w:szCs w:val="20"/>
        </w:rPr>
        <w:t xml:space="preserve">Nair </w:t>
      </w:r>
      <w:proofErr w:type="spellStart"/>
      <w:r w:rsidRPr="00431801">
        <w:rPr>
          <w:rStyle w:val="title--only"/>
          <w:rFonts w:asciiTheme="minorHAnsi" w:hAnsiTheme="minorHAnsi" w:cstheme="minorHAnsi"/>
          <w:b w:val="0"/>
          <w:sz w:val="20"/>
          <w:szCs w:val="20"/>
        </w:rPr>
        <w:t>Praseeda</w:t>
      </w:r>
      <w:proofErr w:type="spellEnd"/>
      <w:r w:rsidRPr="00431801">
        <w:rPr>
          <w:rStyle w:val="title--only"/>
          <w:rFonts w:asciiTheme="minorHAnsi" w:hAnsiTheme="minorHAnsi" w:cstheme="minorHAnsi"/>
          <w:b w:val="0"/>
          <w:sz w:val="20"/>
          <w:szCs w:val="20"/>
        </w:rPr>
        <w:t xml:space="preserve">, </w:t>
      </w:r>
      <w:proofErr w:type="gramStart"/>
      <w:r w:rsidRPr="00431801">
        <w:rPr>
          <w:rStyle w:val="title--only"/>
          <w:rFonts w:asciiTheme="minorHAnsi" w:hAnsiTheme="minorHAnsi" w:cstheme="minorHAnsi"/>
          <w:b w:val="0"/>
          <w:sz w:val="20"/>
          <w:szCs w:val="20"/>
        </w:rPr>
        <w:t>Is</w:t>
      </w:r>
      <w:proofErr w:type="gramEnd"/>
      <w:r w:rsidRPr="00431801">
        <w:rPr>
          <w:rStyle w:val="title--only"/>
          <w:rFonts w:asciiTheme="minorHAnsi" w:hAnsiTheme="minorHAnsi" w:cstheme="minorHAnsi"/>
          <w:b w:val="0"/>
          <w:sz w:val="20"/>
          <w:szCs w:val="20"/>
        </w:rPr>
        <w:t xml:space="preserve"> wearing a hijab illegal now? UK lawyers explain </w:t>
      </w:r>
      <w:r w:rsidRPr="00431801">
        <w:rPr>
          <w:rFonts w:asciiTheme="minorHAnsi" w:hAnsiTheme="minorHAnsi" w:cstheme="minorHAnsi"/>
          <w:b w:val="0"/>
          <w:sz w:val="20"/>
          <w:szCs w:val="20"/>
        </w:rPr>
        <w:t xml:space="preserve">In. </w:t>
      </w:r>
      <w:r w:rsidRPr="00431801">
        <w:rPr>
          <w:rFonts w:asciiTheme="minorHAnsi" w:hAnsiTheme="minorHAnsi" w:cstheme="minorHAnsi"/>
          <w:b w:val="0"/>
          <w:i/>
          <w:sz w:val="20"/>
          <w:szCs w:val="20"/>
        </w:rPr>
        <w:t>growthbuisness.co.uk</w:t>
      </w:r>
      <w:r w:rsidRPr="00431801">
        <w:rPr>
          <w:rFonts w:asciiTheme="minorHAnsi" w:hAnsiTheme="minorHAnsi" w:cstheme="minorHAnsi"/>
          <w:b w:val="0"/>
          <w:sz w:val="20"/>
          <w:szCs w:val="20"/>
        </w:rPr>
        <w:t xml:space="preserve"> [online], 14 March 2017 [cited 26 March 2018] Available from: &lt;http://www.growthbusiness.co.uk/wearing-hijab-illegal-now-uk-lawyers-explain-2550020/&gt;</w:t>
      </w:r>
    </w:p>
    <w:p w:rsidR="00023905" w:rsidRPr="00431801" w:rsidRDefault="00023905" w:rsidP="00023905">
      <w:pPr>
        <w:rPr>
          <w:rFonts w:cstheme="minorHAnsi"/>
          <w:sz w:val="20"/>
          <w:szCs w:val="20"/>
        </w:rPr>
      </w:pPr>
    </w:p>
    <w:p w:rsidR="00023905" w:rsidRPr="00431801" w:rsidRDefault="00023905" w:rsidP="00023905">
      <w:pPr>
        <w:rPr>
          <w:rFonts w:eastAsia="Times New Roman" w:cstheme="minorHAnsi"/>
          <w:sz w:val="20"/>
          <w:szCs w:val="20"/>
        </w:rPr>
      </w:pPr>
      <w:r w:rsidRPr="00431801">
        <w:rPr>
          <w:rFonts w:cstheme="minorHAnsi"/>
          <w:sz w:val="20"/>
          <w:szCs w:val="20"/>
          <w:lang w:val="en-US"/>
        </w:rPr>
        <w:t xml:space="preserve">Nielson Jorgen, </w:t>
      </w:r>
      <w:r w:rsidRPr="00431801">
        <w:rPr>
          <w:rFonts w:cstheme="minorHAnsi"/>
          <w:i/>
          <w:sz w:val="20"/>
          <w:szCs w:val="20"/>
          <w:lang w:val="en-US"/>
        </w:rPr>
        <w:t>Muslims in Western Europe</w:t>
      </w:r>
      <w:r w:rsidRPr="00431801">
        <w:rPr>
          <w:rFonts w:cstheme="minorHAnsi"/>
          <w:sz w:val="20"/>
          <w:szCs w:val="20"/>
          <w:lang w:val="en-US"/>
        </w:rPr>
        <w:t xml:space="preserve">, </w:t>
      </w:r>
      <w:r w:rsidRPr="00431801">
        <w:rPr>
          <w:rFonts w:cstheme="minorHAnsi"/>
          <w:sz w:val="20"/>
          <w:szCs w:val="20"/>
        </w:rPr>
        <w:t xml:space="preserve">3rd ed. (Edinburgh: Edinburgh University Press, 2004). pp.166-167. </w:t>
      </w:r>
    </w:p>
    <w:p w:rsidR="00023905" w:rsidRPr="00431801" w:rsidRDefault="00023905" w:rsidP="00023905">
      <w:pPr>
        <w:rPr>
          <w:rFonts w:cstheme="minorHAnsi"/>
          <w:sz w:val="20"/>
          <w:szCs w:val="20"/>
        </w:rPr>
      </w:pPr>
    </w:p>
    <w:p w:rsidR="00023905" w:rsidRPr="00431801" w:rsidRDefault="00023905" w:rsidP="00023905">
      <w:pPr>
        <w:rPr>
          <w:rFonts w:cstheme="minorHAnsi"/>
          <w:sz w:val="20"/>
          <w:szCs w:val="20"/>
        </w:rPr>
      </w:pPr>
      <w:r w:rsidRPr="00431801">
        <w:rPr>
          <w:rFonts w:cstheme="minorHAnsi"/>
          <w:sz w:val="20"/>
          <w:szCs w:val="20"/>
        </w:rPr>
        <w:t>Plush Hazel, ‘</w:t>
      </w:r>
      <w:r w:rsidRPr="00431801">
        <w:rPr>
          <w:rFonts w:cstheme="minorHAnsi"/>
          <w:bCs/>
          <w:spacing w:val="9"/>
          <w:sz w:val="20"/>
          <w:szCs w:val="20"/>
        </w:rPr>
        <w:t xml:space="preserve">Dress code advice for Muslim travellers visiting France’, </w:t>
      </w:r>
      <w:r w:rsidRPr="00431801">
        <w:rPr>
          <w:rFonts w:cstheme="minorHAnsi"/>
          <w:bCs/>
          <w:i/>
          <w:spacing w:val="9"/>
          <w:sz w:val="20"/>
          <w:szCs w:val="20"/>
        </w:rPr>
        <w:t xml:space="preserve">The Telegraph, </w:t>
      </w:r>
      <w:r w:rsidRPr="00431801">
        <w:rPr>
          <w:rFonts w:cstheme="minorHAnsi"/>
          <w:bCs/>
          <w:spacing w:val="9"/>
          <w:sz w:val="20"/>
          <w:szCs w:val="20"/>
        </w:rPr>
        <w:t>26 August 2016,</w:t>
      </w:r>
      <w:r w:rsidRPr="00431801">
        <w:rPr>
          <w:rFonts w:cstheme="minorHAnsi"/>
          <w:bCs/>
          <w:i/>
          <w:spacing w:val="9"/>
          <w:sz w:val="20"/>
          <w:szCs w:val="20"/>
        </w:rPr>
        <w:t xml:space="preserve"> </w:t>
      </w:r>
      <w:r w:rsidRPr="00431801">
        <w:rPr>
          <w:rFonts w:cstheme="minorHAnsi"/>
          <w:bCs/>
          <w:spacing w:val="9"/>
          <w:sz w:val="20"/>
          <w:szCs w:val="20"/>
        </w:rPr>
        <w:t>Travel Section</w:t>
      </w:r>
      <w:r w:rsidRPr="00431801">
        <w:rPr>
          <w:rFonts w:cstheme="minorHAnsi"/>
          <w:bCs/>
          <w:i/>
          <w:spacing w:val="9"/>
          <w:sz w:val="20"/>
          <w:szCs w:val="20"/>
        </w:rPr>
        <w:t xml:space="preserve"> </w:t>
      </w:r>
      <w:r w:rsidRPr="00431801">
        <w:rPr>
          <w:rFonts w:cstheme="minorHAnsi"/>
          <w:bCs/>
          <w:spacing w:val="9"/>
          <w:sz w:val="20"/>
          <w:szCs w:val="20"/>
        </w:rPr>
        <w:t>&lt;</w:t>
      </w:r>
      <w:r w:rsidRPr="00431801">
        <w:rPr>
          <w:rFonts w:cstheme="minorHAnsi"/>
          <w:sz w:val="20"/>
          <w:szCs w:val="20"/>
        </w:rPr>
        <w:t xml:space="preserve">https://www.telegraph.co.uk/travel/destinations/europe/france/articles/dress-code-advice-for-muslim-travellers-visiting-france/&gt; [accessed 25 March 2018] </w:t>
      </w:r>
    </w:p>
    <w:p w:rsidR="00023905" w:rsidRPr="00431801" w:rsidRDefault="00023905" w:rsidP="00023905">
      <w:pPr>
        <w:rPr>
          <w:rFonts w:cstheme="minorHAnsi"/>
          <w:sz w:val="20"/>
          <w:szCs w:val="20"/>
        </w:rPr>
      </w:pPr>
    </w:p>
    <w:p w:rsidR="00023905" w:rsidRPr="00431801" w:rsidRDefault="00023905" w:rsidP="00023905">
      <w:pPr>
        <w:rPr>
          <w:rFonts w:cstheme="minorHAnsi"/>
          <w:sz w:val="20"/>
          <w:szCs w:val="20"/>
        </w:rPr>
      </w:pPr>
      <w:r w:rsidRPr="00431801">
        <w:rPr>
          <w:rFonts w:cstheme="minorHAnsi"/>
          <w:sz w:val="20"/>
          <w:szCs w:val="20"/>
        </w:rPr>
        <w:lastRenderedPageBreak/>
        <w:t xml:space="preserve">Religion or belief and the workplace In. </w:t>
      </w:r>
      <w:proofErr w:type="gramStart"/>
      <w:r w:rsidRPr="00431801">
        <w:rPr>
          <w:rFonts w:cstheme="minorHAnsi"/>
          <w:i/>
          <w:sz w:val="20"/>
          <w:szCs w:val="20"/>
        </w:rPr>
        <w:t>acas,org.uk</w:t>
      </w:r>
      <w:proofErr w:type="gramEnd"/>
      <w:r w:rsidRPr="00431801">
        <w:rPr>
          <w:rFonts w:cstheme="minorHAnsi"/>
          <w:i/>
          <w:sz w:val="20"/>
          <w:szCs w:val="20"/>
        </w:rPr>
        <w:t xml:space="preserve"> </w:t>
      </w:r>
      <w:r w:rsidRPr="00431801">
        <w:rPr>
          <w:rFonts w:cstheme="minorHAnsi"/>
          <w:sz w:val="20"/>
          <w:szCs w:val="20"/>
        </w:rPr>
        <w:t>[online], [cited 25 March 2018],  Available from: &lt;http://www.acas.org.uk/media/pdf/d/n/Religion-or-Belief-and-the_workplace-guide.pdf&gt;</w:t>
      </w:r>
    </w:p>
    <w:p w:rsidR="00023905" w:rsidRPr="00431801" w:rsidRDefault="00023905" w:rsidP="00023905">
      <w:pPr>
        <w:rPr>
          <w:rFonts w:cstheme="minorHAnsi"/>
          <w:sz w:val="20"/>
          <w:szCs w:val="20"/>
        </w:rPr>
      </w:pPr>
    </w:p>
    <w:p w:rsidR="00023905" w:rsidRPr="00431801" w:rsidRDefault="00023905" w:rsidP="00023905">
      <w:pPr>
        <w:rPr>
          <w:rFonts w:cstheme="minorHAnsi"/>
          <w:bCs/>
          <w:spacing w:val="9"/>
          <w:sz w:val="20"/>
          <w:szCs w:val="20"/>
        </w:rPr>
      </w:pPr>
      <w:proofErr w:type="spellStart"/>
      <w:r w:rsidRPr="00431801">
        <w:rPr>
          <w:rFonts w:cstheme="minorHAnsi"/>
          <w:sz w:val="20"/>
          <w:szCs w:val="20"/>
        </w:rPr>
        <w:t>Sanghani</w:t>
      </w:r>
      <w:proofErr w:type="spellEnd"/>
      <w:r w:rsidRPr="00431801">
        <w:rPr>
          <w:rFonts w:cstheme="minorHAnsi"/>
          <w:sz w:val="20"/>
          <w:szCs w:val="20"/>
        </w:rPr>
        <w:t xml:space="preserve"> Radhika, ‘</w:t>
      </w:r>
      <w:r w:rsidRPr="00431801">
        <w:rPr>
          <w:rFonts w:cstheme="minorHAnsi"/>
          <w:spacing w:val="9"/>
          <w:sz w:val="20"/>
          <w:szCs w:val="20"/>
        </w:rPr>
        <w:t>How the hijab went high-fashion and divided Muslim women</w:t>
      </w:r>
      <w:r w:rsidRPr="00431801">
        <w:rPr>
          <w:rFonts w:cstheme="minorHAnsi"/>
          <w:bCs/>
          <w:spacing w:val="9"/>
          <w:sz w:val="20"/>
          <w:szCs w:val="20"/>
        </w:rPr>
        <w:t>’</w:t>
      </w:r>
      <w:r w:rsidRPr="00431801">
        <w:rPr>
          <w:rFonts w:cstheme="minorHAnsi"/>
          <w:spacing w:val="9"/>
          <w:sz w:val="20"/>
          <w:szCs w:val="20"/>
        </w:rPr>
        <w:t xml:space="preserve"> </w:t>
      </w:r>
      <w:r w:rsidRPr="00431801">
        <w:rPr>
          <w:rFonts w:cstheme="minorHAnsi"/>
          <w:sz w:val="20"/>
          <w:szCs w:val="20"/>
        </w:rPr>
        <w:t>In.</w:t>
      </w:r>
      <w:r w:rsidRPr="00431801">
        <w:rPr>
          <w:rFonts w:cstheme="minorHAnsi"/>
          <w:spacing w:val="9"/>
          <w:sz w:val="20"/>
          <w:szCs w:val="20"/>
        </w:rPr>
        <w:t xml:space="preserve"> </w:t>
      </w:r>
      <w:r w:rsidRPr="00431801">
        <w:rPr>
          <w:rFonts w:cstheme="minorHAnsi"/>
          <w:i/>
          <w:spacing w:val="9"/>
          <w:sz w:val="20"/>
          <w:szCs w:val="20"/>
        </w:rPr>
        <w:t>The Telegraph</w:t>
      </w:r>
      <w:r w:rsidRPr="00431801">
        <w:rPr>
          <w:rFonts w:cstheme="minorHAnsi"/>
          <w:sz w:val="20"/>
          <w:szCs w:val="20"/>
        </w:rPr>
        <w:t>, 18 February 2016, &lt;https://www.telegraph.co.uk/women/life/how-the-hijab-went-high-fashion-and-divided-muslim-women/&gt; [accessed 25 March 2018]</w:t>
      </w:r>
    </w:p>
    <w:p w:rsidR="00023905" w:rsidRPr="00431801" w:rsidRDefault="00023905" w:rsidP="00023905">
      <w:pPr>
        <w:rPr>
          <w:rFonts w:cstheme="minorHAnsi"/>
          <w:sz w:val="20"/>
          <w:szCs w:val="20"/>
        </w:rPr>
      </w:pPr>
    </w:p>
    <w:p w:rsidR="00023905" w:rsidRPr="00431801" w:rsidRDefault="00023905" w:rsidP="00023905">
      <w:pPr>
        <w:pStyle w:val="FootnoteText"/>
        <w:rPr>
          <w:rFonts w:cstheme="minorHAnsi"/>
          <w:lang w:val="en-US"/>
        </w:rPr>
      </w:pPr>
      <w:proofErr w:type="spellStart"/>
      <w:r w:rsidRPr="00431801">
        <w:rPr>
          <w:rFonts w:cstheme="minorHAnsi"/>
          <w:lang w:val="en-US"/>
        </w:rPr>
        <w:t>Sherifa</w:t>
      </w:r>
      <w:proofErr w:type="spellEnd"/>
      <w:r w:rsidRPr="00431801">
        <w:rPr>
          <w:rFonts w:cstheme="minorHAnsi"/>
          <w:lang w:val="en-US"/>
        </w:rPr>
        <w:t xml:space="preserve"> </w:t>
      </w:r>
      <w:proofErr w:type="spellStart"/>
      <w:r w:rsidRPr="00431801">
        <w:rPr>
          <w:rFonts w:cstheme="minorHAnsi"/>
          <w:lang w:val="en-US"/>
        </w:rPr>
        <w:t>Zuhur</w:t>
      </w:r>
      <w:proofErr w:type="spellEnd"/>
      <w:r w:rsidRPr="00431801">
        <w:rPr>
          <w:rFonts w:cstheme="minorHAnsi"/>
          <w:lang w:val="en-US"/>
        </w:rPr>
        <w:t xml:space="preserve">, Dress. In </w:t>
      </w:r>
      <w:proofErr w:type="gramStart"/>
      <w:r w:rsidRPr="00431801">
        <w:rPr>
          <w:rFonts w:cstheme="minorHAnsi"/>
          <w:lang w:val="en-US"/>
        </w:rPr>
        <w:t>The</w:t>
      </w:r>
      <w:proofErr w:type="gramEnd"/>
      <w:r w:rsidRPr="00431801">
        <w:rPr>
          <w:rFonts w:cstheme="minorHAnsi"/>
          <w:lang w:val="en-US"/>
        </w:rPr>
        <w:t xml:space="preserve"> Oxford Encyclopedia of the Islamic World [online], [cited 25 March 2018], </w:t>
      </w:r>
      <w:r w:rsidR="00763560" w:rsidRPr="00431801">
        <w:rPr>
          <w:rFonts w:cstheme="minorHAnsi"/>
          <w:lang w:val="en-US"/>
        </w:rPr>
        <w:t xml:space="preserve">Available from: </w:t>
      </w:r>
      <w:r w:rsidRPr="00431801">
        <w:rPr>
          <w:rFonts w:cstheme="minorHAnsi"/>
          <w:lang w:val="en-US"/>
        </w:rPr>
        <w:t>&lt;http://www.oxfordislamicstudies.com.ezproxy.uwtsd.ac.uk/article/opr/t236/e0206?_hi=1&amp;_pos=2&gt;</w:t>
      </w:r>
    </w:p>
    <w:p w:rsidR="00023905" w:rsidRPr="00431801" w:rsidRDefault="00023905" w:rsidP="00023905">
      <w:pPr>
        <w:pStyle w:val="Heading1"/>
        <w:shd w:val="clear" w:color="auto" w:fill="FFFFFF"/>
        <w:spacing w:before="0" w:beforeAutospacing="0" w:after="0" w:afterAutospacing="0"/>
        <w:rPr>
          <w:rFonts w:asciiTheme="minorHAnsi" w:hAnsiTheme="minorHAnsi" w:cstheme="minorHAnsi"/>
          <w:b w:val="0"/>
          <w:sz w:val="20"/>
          <w:szCs w:val="20"/>
        </w:rPr>
      </w:pPr>
    </w:p>
    <w:p w:rsidR="00023905" w:rsidRPr="00431801" w:rsidRDefault="00023905" w:rsidP="00023905">
      <w:pPr>
        <w:rPr>
          <w:rFonts w:cstheme="minorHAnsi"/>
          <w:sz w:val="20"/>
          <w:szCs w:val="20"/>
        </w:rPr>
      </w:pPr>
      <w:r w:rsidRPr="00431801">
        <w:rPr>
          <w:rFonts w:cstheme="minorHAnsi"/>
          <w:sz w:val="20"/>
          <w:szCs w:val="20"/>
        </w:rPr>
        <w:t xml:space="preserve">The truth behind the photo of the Muslim woman on Westminster Bridge. In </w:t>
      </w:r>
      <w:proofErr w:type="spellStart"/>
      <w:r w:rsidRPr="00431801">
        <w:rPr>
          <w:rFonts w:cstheme="minorHAnsi"/>
          <w:i/>
          <w:sz w:val="20"/>
          <w:szCs w:val="20"/>
        </w:rPr>
        <w:t>TellMAMA</w:t>
      </w:r>
      <w:proofErr w:type="spellEnd"/>
      <w:r w:rsidRPr="00431801">
        <w:rPr>
          <w:rFonts w:cstheme="minorHAnsi"/>
          <w:sz w:val="20"/>
          <w:szCs w:val="20"/>
        </w:rPr>
        <w:t xml:space="preserve"> [online], March </w:t>
      </w:r>
      <w:proofErr w:type="gramStart"/>
      <w:r w:rsidRPr="00431801">
        <w:rPr>
          <w:rFonts w:cstheme="minorHAnsi"/>
          <w:sz w:val="20"/>
          <w:szCs w:val="20"/>
        </w:rPr>
        <w:t>24</w:t>
      </w:r>
      <w:proofErr w:type="gramEnd"/>
      <w:r w:rsidRPr="00431801">
        <w:rPr>
          <w:rFonts w:cstheme="minorHAnsi"/>
          <w:sz w:val="20"/>
          <w:szCs w:val="20"/>
        </w:rPr>
        <w:t xml:space="preserve"> 2017 [cited 24 March 2014] Available from: &lt;https://tellmamauk.org/the-truth-behind-the-photo-of-the-muslim-woman-on-westminster-bridge/&gt;</w:t>
      </w:r>
    </w:p>
    <w:p w:rsidR="00023905" w:rsidRPr="00431801" w:rsidRDefault="00023905" w:rsidP="00023905">
      <w:pPr>
        <w:rPr>
          <w:rFonts w:cstheme="minorHAnsi"/>
          <w:sz w:val="20"/>
          <w:szCs w:val="20"/>
        </w:rPr>
      </w:pPr>
    </w:p>
    <w:p w:rsidR="00023905" w:rsidRPr="00431801" w:rsidRDefault="00023905" w:rsidP="00023905">
      <w:pPr>
        <w:rPr>
          <w:rFonts w:cstheme="minorHAnsi"/>
          <w:sz w:val="20"/>
          <w:szCs w:val="20"/>
        </w:rPr>
      </w:pPr>
      <w:r w:rsidRPr="00431801">
        <w:rPr>
          <w:rFonts w:cstheme="minorHAnsi"/>
          <w:sz w:val="20"/>
          <w:szCs w:val="20"/>
        </w:rPr>
        <w:t xml:space="preserve">The Veil Ban Controversy, In. </w:t>
      </w:r>
      <w:r w:rsidRPr="00431801">
        <w:rPr>
          <w:rFonts w:cstheme="minorHAnsi"/>
          <w:i/>
          <w:sz w:val="20"/>
          <w:szCs w:val="20"/>
        </w:rPr>
        <w:t>arabsinamerica.unc.edu</w:t>
      </w:r>
      <w:r w:rsidRPr="00431801">
        <w:rPr>
          <w:rFonts w:cstheme="minorHAnsi"/>
          <w:sz w:val="20"/>
          <w:szCs w:val="20"/>
        </w:rPr>
        <w:t xml:space="preserve"> [online], [cited 26 March 2018], Available from: &lt;http://arabsinamerica.unc.edu/identity/veiling/veil-ban-controversy/&gt;</w:t>
      </w:r>
    </w:p>
    <w:p w:rsidR="00023905" w:rsidRPr="001F5ABF" w:rsidRDefault="00023905" w:rsidP="001F5ABF">
      <w:pPr>
        <w:tabs>
          <w:tab w:val="left" w:pos="7253"/>
        </w:tabs>
        <w:rPr>
          <w:rFonts w:ascii="Calibri" w:hAnsi="Calibri" w:cs="Calibri"/>
        </w:rPr>
      </w:pPr>
    </w:p>
    <w:sectPr w:rsidR="00023905" w:rsidRPr="001F5ABF" w:rsidSect="005460B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6860" w:rsidRDefault="00876860" w:rsidP="003650C2">
      <w:r>
        <w:separator/>
      </w:r>
    </w:p>
  </w:endnote>
  <w:endnote w:type="continuationSeparator" w:id="0">
    <w:p w:rsidR="00876860" w:rsidRDefault="00876860" w:rsidP="003650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6860" w:rsidRDefault="00876860" w:rsidP="003650C2">
      <w:r>
        <w:separator/>
      </w:r>
    </w:p>
  </w:footnote>
  <w:footnote w:type="continuationSeparator" w:id="0">
    <w:p w:rsidR="00876860" w:rsidRDefault="00876860" w:rsidP="003650C2">
      <w:r>
        <w:continuationSeparator/>
      </w:r>
    </w:p>
  </w:footnote>
  <w:footnote w:id="1">
    <w:p w:rsidR="007A60EF" w:rsidRPr="009045FE" w:rsidRDefault="007A60EF">
      <w:pPr>
        <w:pStyle w:val="FootnoteText"/>
        <w:rPr>
          <w:sz w:val="18"/>
          <w:szCs w:val="18"/>
          <w:lang w:val="en-US"/>
        </w:rPr>
      </w:pPr>
      <w:r w:rsidRPr="009045FE">
        <w:rPr>
          <w:rStyle w:val="FootnoteReference"/>
          <w:sz w:val="18"/>
          <w:szCs w:val="18"/>
        </w:rPr>
        <w:footnoteRef/>
      </w:r>
      <w:r w:rsidRPr="009045FE">
        <w:rPr>
          <w:sz w:val="18"/>
          <w:szCs w:val="18"/>
        </w:rPr>
        <w:t xml:space="preserve"> </w:t>
      </w:r>
      <w:proofErr w:type="spellStart"/>
      <w:r w:rsidRPr="009045FE">
        <w:rPr>
          <w:sz w:val="18"/>
          <w:szCs w:val="18"/>
          <w:lang w:val="en-US"/>
        </w:rPr>
        <w:t>Zuhur</w:t>
      </w:r>
      <w:proofErr w:type="spellEnd"/>
      <w:r w:rsidRPr="009045FE">
        <w:rPr>
          <w:sz w:val="18"/>
          <w:szCs w:val="18"/>
          <w:lang w:val="en-US"/>
        </w:rPr>
        <w:t xml:space="preserve"> </w:t>
      </w:r>
      <w:proofErr w:type="spellStart"/>
      <w:r w:rsidRPr="009045FE">
        <w:rPr>
          <w:sz w:val="18"/>
          <w:szCs w:val="18"/>
          <w:lang w:val="en-US"/>
        </w:rPr>
        <w:t>Sherifa</w:t>
      </w:r>
      <w:proofErr w:type="spellEnd"/>
      <w:r w:rsidRPr="009045FE">
        <w:rPr>
          <w:sz w:val="18"/>
          <w:szCs w:val="18"/>
          <w:lang w:val="en-US"/>
        </w:rPr>
        <w:t xml:space="preserve">, Dress. In </w:t>
      </w:r>
      <w:proofErr w:type="gramStart"/>
      <w:r w:rsidRPr="009045FE">
        <w:rPr>
          <w:sz w:val="18"/>
          <w:szCs w:val="18"/>
          <w:lang w:val="en-US"/>
        </w:rPr>
        <w:t>The</w:t>
      </w:r>
      <w:proofErr w:type="gramEnd"/>
      <w:r w:rsidRPr="009045FE">
        <w:rPr>
          <w:sz w:val="18"/>
          <w:szCs w:val="18"/>
          <w:lang w:val="en-US"/>
        </w:rPr>
        <w:t xml:space="preserve"> Oxford Encyclopedia of the Islamic World [online], [cited 25 March 2018], Available from: &lt;http://www.oxfordislamicstudies.com.ezproxy.uwtsd.ac.uk/article/opr/t236/e0206?_hi=1&amp;_pos=2&gt;</w:t>
      </w:r>
    </w:p>
  </w:footnote>
  <w:footnote w:id="2">
    <w:p w:rsidR="007A60EF" w:rsidRPr="009045FE" w:rsidRDefault="007A60EF" w:rsidP="00AF1677">
      <w:pPr>
        <w:pStyle w:val="Heading3"/>
        <w:spacing w:before="0"/>
        <w:rPr>
          <w:rFonts w:ascii="Calibri" w:eastAsia="Times New Roman" w:hAnsi="Calibri" w:cs="Calibri"/>
          <w:color w:val="000000" w:themeColor="text1"/>
          <w:sz w:val="18"/>
          <w:szCs w:val="18"/>
        </w:rPr>
      </w:pPr>
      <w:r w:rsidRPr="009045FE">
        <w:rPr>
          <w:rStyle w:val="FootnoteReference"/>
          <w:rFonts w:ascii="Calibri" w:hAnsi="Calibri" w:cs="Calibri"/>
          <w:color w:val="000000" w:themeColor="text1"/>
          <w:sz w:val="18"/>
          <w:szCs w:val="18"/>
        </w:rPr>
        <w:footnoteRef/>
      </w:r>
      <w:r w:rsidRPr="009045FE">
        <w:rPr>
          <w:rFonts w:ascii="Calibri" w:hAnsi="Calibri" w:cs="Calibri"/>
          <w:color w:val="000000" w:themeColor="text1"/>
          <w:sz w:val="18"/>
          <w:szCs w:val="18"/>
        </w:rPr>
        <w:t xml:space="preserve"> </w:t>
      </w:r>
      <w:proofErr w:type="spellStart"/>
      <w:r w:rsidRPr="009045FE">
        <w:rPr>
          <w:rFonts w:ascii="Calibri" w:hAnsi="Calibri" w:cs="Calibri"/>
          <w:color w:val="000000" w:themeColor="text1"/>
          <w:sz w:val="18"/>
          <w:szCs w:val="18"/>
        </w:rPr>
        <w:t>Ruqaiyyah</w:t>
      </w:r>
      <w:proofErr w:type="spellEnd"/>
      <w:r w:rsidRPr="009045FE">
        <w:rPr>
          <w:rFonts w:ascii="Calibri" w:hAnsi="Calibri" w:cs="Calibri"/>
          <w:color w:val="000000" w:themeColor="text1"/>
          <w:sz w:val="18"/>
          <w:szCs w:val="18"/>
        </w:rPr>
        <w:t xml:space="preserve"> </w:t>
      </w:r>
      <w:proofErr w:type="spellStart"/>
      <w:r w:rsidRPr="009045FE">
        <w:rPr>
          <w:rFonts w:ascii="Calibri" w:hAnsi="Calibri" w:cs="Calibri"/>
          <w:color w:val="000000" w:themeColor="text1"/>
          <w:sz w:val="18"/>
          <w:szCs w:val="18"/>
        </w:rPr>
        <w:t>Maqsood</w:t>
      </w:r>
      <w:proofErr w:type="spellEnd"/>
      <w:r w:rsidRPr="009045FE">
        <w:rPr>
          <w:rFonts w:ascii="Calibri" w:hAnsi="Calibri" w:cs="Calibri"/>
          <w:color w:val="000000" w:themeColor="text1"/>
          <w:sz w:val="18"/>
          <w:szCs w:val="18"/>
        </w:rPr>
        <w:t xml:space="preserve">, </w:t>
      </w:r>
      <w:r w:rsidRPr="009045FE">
        <w:rPr>
          <w:rFonts w:ascii="Calibri" w:hAnsi="Calibri" w:cs="Calibri"/>
          <w:i/>
          <w:color w:val="000000" w:themeColor="text1"/>
          <w:sz w:val="18"/>
          <w:szCs w:val="18"/>
          <w:lang w:val="en-US"/>
        </w:rPr>
        <w:t>Teach Yourself Islam</w:t>
      </w:r>
      <w:r w:rsidRPr="009045FE">
        <w:rPr>
          <w:rFonts w:ascii="Calibri" w:hAnsi="Calibri" w:cs="Calibri"/>
          <w:color w:val="000000" w:themeColor="text1"/>
          <w:sz w:val="18"/>
          <w:szCs w:val="18"/>
          <w:lang w:val="en-US"/>
        </w:rPr>
        <w:t>, (</w:t>
      </w:r>
      <w:r w:rsidRPr="009045FE">
        <w:rPr>
          <w:rFonts w:ascii="Calibri" w:hAnsi="Calibri" w:cs="Calibri"/>
          <w:bCs/>
          <w:color w:val="000000" w:themeColor="text1"/>
          <w:sz w:val="18"/>
          <w:szCs w:val="18"/>
        </w:rPr>
        <w:t>London: Hodder &amp; Stoughton 1994). p.197.</w:t>
      </w:r>
    </w:p>
  </w:footnote>
  <w:footnote w:id="3">
    <w:p w:rsidR="007A60EF" w:rsidRPr="009045FE" w:rsidRDefault="007A60EF" w:rsidP="00A2442D">
      <w:pPr>
        <w:pStyle w:val="Heading1"/>
        <w:shd w:val="clear" w:color="auto" w:fill="FFFFFF"/>
        <w:spacing w:before="0" w:beforeAutospacing="0" w:after="0" w:afterAutospacing="0"/>
        <w:rPr>
          <w:rFonts w:ascii="Calibri" w:hAnsi="Calibri" w:cs="Calibri"/>
          <w:b w:val="0"/>
          <w:color w:val="000000" w:themeColor="text1"/>
          <w:sz w:val="18"/>
          <w:szCs w:val="18"/>
        </w:rPr>
      </w:pPr>
      <w:r w:rsidRPr="009045FE">
        <w:rPr>
          <w:rStyle w:val="FootnoteReference"/>
          <w:rFonts w:ascii="Calibri" w:hAnsi="Calibri" w:cs="Calibri"/>
          <w:b w:val="0"/>
          <w:sz w:val="18"/>
          <w:szCs w:val="18"/>
        </w:rPr>
        <w:footnoteRef/>
      </w:r>
      <w:r w:rsidRPr="009045FE">
        <w:rPr>
          <w:rFonts w:ascii="Calibri" w:hAnsi="Calibri" w:cs="Calibri"/>
          <w:b w:val="0"/>
          <w:sz w:val="18"/>
          <w:szCs w:val="18"/>
        </w:rPr>
        <w:t xml:space="preserve"> </w:t>
      </w:r>
      <w:r w:rsidRPr="009045FE">
        <w:rPr>
          <w:rFonts w:ascii="Calibri" w:hAnsi="Calibri" w:cs="Calibri"/>
          <w:b w:val="0"/>
          <w:bCs w:val="0"/>
          <w:color w:val="000000" w:themeColor="text1"/>
          <w:sz w:val="18"/>
          <w:szCs w:val="18"/>
        </w:rPr>
        <w:t xml:space="preserve">Abu </w:t>
      </w:r>
      <w:proofErr w:type="spellStart"/>
      <w:r w:rsidRPr="009045FE">
        <w:rPr>
          <w:rFonts w:ascii="Calibri" w:hAnsi="Calibri" w:cs="Calibri"/>
          <w:b w:val="0"/>
          <w:bCs w:val="0"/>
          <w:color w:val="000000" w:themeColor="text1"/>
          <w:sz w:val="18"/>
          <w:szCs w:val="18"/>
        </w:rPr>
        <w:t>Khadeejah</w:t>
      </w:r>
      <w:proofErr w:type="spellEnd"/>
      <w:r w:rsidRPr="009045FE">
        <w:rPr>
          <w:rFonts w:ascii="Calibri" w:hAnsi="Calibri" w:cs="Calibri"/>
          <w:b w:val="0"/>
          <w:bCs w:val="0"/>
          <w:color w:val="000000" w:themeColor="text1"/>
          <w:sz w:val="18"/>
          <w:szCs w:val="18"/>
        </w:rPr>
        <w:t xml:space="preserve"> Abdul- Wahid, Understanding the Muslim Dress Code: Modesty for Men and the </w:t>
      </w:r>
      <w:proofErr w:type="spellStart"/>
      <w:r w:rsidRPr="009045FE">
        <w:rPr>
          <w:rFonts w:ascii="Calibri" w:hAnsi="Calibri" w:cs="Calibri"/>
          <w:b w:val="0"/>
          <w:bCs w:val="0"/>
          <w:color w:val="000000" w:themeColor="text1"/>
          <w:sz w:val="18"/>
          <w:szCs w:val="18"/>
        </w:rPr>
        <w:t>Hijāb</w:t>
      </w:r>
      <w:proofErr w:type="spellEnd"/>
      <w:r w:rsidRPr="009045FE">
        <w:rPr>
          <w:rFonts w:ascii="Calibri" w:hAnsi="Calibri" w:cs="Calibri"/>
          <w:b w:val="0"/>
          <w:bCs w:val="0"/>
          <w:color w:val="000000" w:themeColor="text1"/>
          <w:sz w:val="18"/>
          <w:szCs w:val="18"/>
        </w:rPr>
        <w:t xml:space="preserve"> for Women (Islam 4.5 &amp; 4.6). In. </w:t>
      </w:r>
      <w:r w:rsidRPr="009045FE">
        <w:rPr>
          <w:rFonts w:ascii="Calibri" w:hAnsi="Calibri" w:cs="Calibri"/>
          <w:b w:val="0"/>
          <w:bCs w:val="0"/>
          <w:i/>
          <w:color w:val="000000" w:themeColor="text1"/>
          <w:sz w:val="18"/>
          <w:szCs w:val="18"/>
        </w:rPr>
        <w:t>abukhadeejah.com</w:t>
      </w:r>
      <w:r w:rsidRPr="009045FE">
        <w:rPr>
          <w:rFonts w:ascii="Calibri" w:hAnsi="Calibri" w:cs="Calibri"/>
          <w:b w:val="0"/>
          <w:bCs w:val="0"/>
          <w:color w:val="000000" w:themeColor="text1"/>
          <w:sz w:val="18"/>
          <w:szCs w:val="18"/>
        </w:rPr>
        <w:t xml:space="preserve"> [online], 19 October 2017 </w:t>
      </w:r>
      <w:r w:rsidRPr="009045FE">
        <w:rPr>
          <w:rFonts w:ascii="Calibri" w:hAnsi="Calibri" w:cs="Calibri"/>
          <w:b w:val="0"/>
          <w:color w:val="000000" w:themeColor="text1"/>
          <w:sz w:val="18"/>
          <w:szCs w:val="18"/>
        </w:rPr>
        <w:t>[cited 23 March 2018] Available from: &lt;http://www.abukhadeejah.com/understanding-the-muslim-dress-code-modesty-for-men-and-the-hijab-for-women-islam-4-5/&gt;</w:t>
      </w:r>
    </w:p>
    <w:p w:rsidR="007A60EF" w:rsidRPr="00B4180E" w:rsidRDefault="007A60EF" w:rsidP="00A2442D">
      <w:pPr>
        <w:pStyle w:val="FootnoteText"/>
        <w:rPr>
          <w:lang w:val="en-US"/>
        </w:rPr>
      </w:pPr>
    </w:p>
  </w:footnote>
  <w:footnote w:id="4">
    <w:p w:rsidR="007A60EF" w:rsidRPr="00E866FF" w:rsidRDefault="007A60EF" w:rsidP="00667171">
      <w:pPr>
        <w:rPr>
          <w:sz w:val="18"/>
          <w:szCs w:val="18"/>
          <w:lang w:val="en-US"/>
        </w:rPr>
      </w:pPr>
      <w:r w:rsidRPr="00E866FF">
        <w:rPr>
          <w:rStyle w:val="FootnoteReference"/>
          <w:rFonts w:ascii="Calibri" w:hAnsi="Calibri" w:cs="Calibri"/>
          <w:sz w:val="18"/>
          <w:szCs w:val="18"/>
        </w:rPr>
        <w:footnoteRef/>
      </w:r>
      <w:r w:rsidRPr="00E866FF">
        <w:rPr>
          <w:sz w:val="18"/>
          <w:szCs w:val="18"/>
        </w:rPr>
        <w:t xml:space="preserve"> </w:t>
      </w:r>
      <w:r w:rsidRPr="00E866FF">
        <w:rPr>
          <w:sz w:val="18"/>
          <w:szCs w:val="18"/>
          <w:lang w:val="en-US"/>
        </w:rPr>
        <w:t>The Oxford Dictionary of Islam, ed. by John L. Esposito, (Oxford: Oxford University Press, 2003).</w:t>
      </w:r>
    </w:p>
  </w:footnote>
  <w:footnote w:id="5">
    <w:p w:rsidR="007A60EF" w:rsidRPr="00E866FF" w:rsidRDefault="007A60EF" w:rsidP="00667171">
      <w:pPr>
        <w:rPr>
          <w:bCs/>
          <w:sz w:val="18"/>
          <w:szCs w:val="18"/>
        </w:rPr>
      </w:pPr>
      <w:r w:rsidRPr="00E866FF">
        <w:rPr>
          <w:rStyle w:val="FootnoteReference"/>
          <w:rFonts w:ascii="Calibri" w:hAnsi="Calibri" w:cs="Calibri"/>
          <w:sz w:val="18"/>
          <w:szCs w:val="18"/>
        </w:rPr>
        <w:footnoteRef/>
      </w:r>
      <w:r w:rsidRPr="00E866FF">
        <w:rPr>
          <w:sz w:val="18"/>
          <w:szCs w:val="18"/>
        </w:rPr>
        <w:t xml:space="preserve"> Hijab, In. </w:t>
      </w:r>
      <w:r w:rsidRPr="00E866FF">
        <w:rPr>
          <w:i/>
          <w:sz w:val="18"/>
          <w:szCs w:val="18"/>
        </w:rPr>
        <w:t>bbc.co.uk</w:t>
      </w:r>
      <w:r w:rsidRPr="00E866FF">
        <w:rPr>
          <w:sz w:val="18"/>
          <w:szCs w:val="18"/>
        </w:rPr>
        <w:t xml:space="preserve"> [online], updated 9 March 2009 [cited 23 March 2018] Available from: &lt;http://www.bbc.co.uk/religion/religions/islam/beliefs/hijab_1.shtml&gt;</w:t>
      </w:r>
    </w:p>
  </w:footnote>
  <w:footnote w:id="6">
    <w:p w:rsidR="007A60EF" w:rsidRPr="00E866FF" w:rsidRDefault="007A60EF" w:rsidP="00667171">
      <w:pPr>
        <w:rPr>
          <w:spacing w:val="9"/>
          <w:sz w:val="18"/>
          <w:szCs w:val="18"/>
        </w:rPr>
      </w:pPr>
      <w:r w:rsidRPr="00E866FF">
        <w:rPr>
          <w:rStyle w:val="FootnoteReference"/>
          <w:rFonts w:ascii="Calibri" w:hAnsi="Calibri" w:cs="Calibri"/>
          <w:sz w:val="18"/>
          <w:szCs w:val="18"/>
        </w:rPr>
        <w:footnoteRef/>
      </w:r>
      <w:r w:rsidRPr="00E866FF">
        <w:rPr>
          <w:sz w:val="18"/>
          <w:szCs w:val="18"/>
        </w:rPr>
        <w:t xml:space="preserve"> Hazel Plush, ‘</w:t>
      </w:r>
      <w:r w:rsidRPr="00E866FF">
        <w:rPr>
          <w:bCs/>
          <w:spacing w:val="9"/>
          <w:sz w:val="18"/>
          <w:szCs w:val="18"/>
        </w:rPr>
        <w:t xml:space="preserve">Dress code advice for Muslim travellers visiting France’, </w:t>
      </w:r>
      <w:r w:rsidRPr="00E866FF">
        <w:rPr>
          <w:bCs/>
          <w:i/>
          <w:spacing w:val="9"/>
          <w:sz w:val="18"/>
          <w:szCs w:val="18"/>
        </w:rPr>
        <w:t xml:space="preserve">The Telegraph, </w:t>
      </w:r>
      <w:r w:rsidRPr="00E866FF">
        <w:rPr>
          <w:bCs/>
          <w:spacing w:val="9"/>
          <w:sz w:val="18"/>
          <w:szCs w:val="18"/>
        </w:rPr>
        <w:t>26 August 2016,</w:t>
      </w:r>
      <w:r w:rsidRPr="00E866FF">
        <w:rPr>
          <w:bCs/>
          <w:i/>
          <w:spacing w:val="9"/>
          <w:sz w:val="18"/>
          <w:szCs w:val="18"/>
        </w:rPr>
        <w:t xml:space="preserve"> </w:t>
      </w:r>
      <w:r w:rsidRPr="00E866FF">
        <w:rPr>
          <w:bCs/>
          <w:spacing w:val="9"/>
          <w:sz w:val="18"/>
          <w:szCs w:val="18"/>
        </w:rPr>
        <w:t>Travel Section</w:t>
      </w:r>
      <w:r w:rsidRPr="00E866FF">
        <w:rPr>
          <w:bCs/>
          <w:i/>
          <w:spacing w:val="9"/>
          <w:sz w:val="18"/>
          <w:szCs w:val="18"/>
        </w:rPr>
        <w:t xml:space="preserve"> </w:t>
      </w:r>
      <w:r w:rsidRPr="00E866FF">
        <w:rPr>
          <w:bCs/>
          <w:spacing w:val="9"/>
          <w:sz w:val="18"/>
          <w:szCs w:val="18"/>
        </w:rPr>
        <w:t>&lt;</w:t>
      </w:r>
      <w:r w:rsidRPr="00E866FF">
        <w:rPr>
          <w:sz w:val="18"/>
          <w:szCs w:val="18"/>
        </w:rPr>
        <w:t xml:space="preserve">https://www.telegraph.co.uk/travel/destinations/europe/france/articles/dress-code-advice-for-muslim-travellers-visiting-france/&gt; [accessed 25 March 2018] </w:t>
      </w:r>
    </w:p>
  </w:footnote>
  <w:footnote w:id="7">
    <w:p w:rsidR="007A60EF" w:rsidRPr="00E866FF" w:rsidRDefault="007A60EF" w:rsidP="00667171">
      <w:pPr>
        <w:rPr>
          <w:rFonts w:eastAsia="Times New Roman"/>
          <w:sz w:val="18"/>
          <w:szCs w:val="18"/>
        </w:rPr>
      </w:pPr>
      <w:r w:rsidRPr="00E866FF">
        <w:rPr>
          <w:rStyle w:val="FootnoteReference"/>
          <w:rFonts w:ascii="Calibri" w:hAnsi="Calibri" w:cs="Calibri"/>
          <w:sz w:val="18"/>
          <w:szCs w:val="18"/>
        </w:rPr>
        <w:footnoteRef/>
      </w:r>
      <w:r w:rsidRPr="00E866FF">
        <w:rPr>
          <w:sz w:val="18"/>
          <w:szCs w:val="18"/>
        </w:rPr>
        <w:t xml:space="preserve"> </w:t>
      </w:r>
      <w:r w:rsidRPr="00E866FF">
        <w:rPr>
          <w:i/>
          <w:sz w:val="18"/>
          <w:szCs w:val="18"/>
          <w:lang w:val="en-US"/>
        </w:rPr>
        <w:t>Muslim Britain: Communities Under Pressure</w:t>
      </w:r>
      <w:r w:rsidRPr="00E866FF">
        <w:rPr>
          <w:sz w:val="18"/>
          <w:szCs w:val="18"/>
          <w:lang w:val="en-US"/>
        </w:rPr>
        <w:t xml:space="preserve">, ed. by </w:t>
      </w:r>
      <w:r w:rsidRPr="00E866FF">
        <w:rPr>
          <w:sz w:val="18"/>
          <w:szCs w:val="18"/>
        </w:rPr>
        <w:t>Tahir Abbas</w:t>
      </w:r>
      <w:r w:rsidRPr="00E866FF">
        <w:rPr>
          <w:sz w:val="18"/>
          <w:szCs w:val="18"/>
          <w:lang w:val="en-US"/>
        </w:rPr>
        <w:t>, (</w:t>
      </w:r>
      <w:r w:rsidRPr="00E866FF">
        <w:rPr>
          <w:bCs/>
          <w:sz w:val="18"/>
          <w:szCs w:val="18"/>
        </w:rPr>
        <w:t>London: Zed, 2005</w:t>
      </w:r>
      <w:r w:rsidRPr="00E866FF">
        <w:rPr>
          <w:sz w:val="18"/>
          <w:szCs w:val="18"/>
          <w:lang w:val="en-US"/>
        </w:rPr>
        <w:t>). p.40.</w:t>
      </w:r>
    </w:p>
  </w:footnote>
  <w:footnote w:id="8">
    <w:p w:rsidR="007A60EF" w:rsidRPr="00E866FF" w:rsidRDefault="007A60EF" w:rsidP="00667171">
      <w:pPr>
        <w:rPr>
          <w:sz w:val="18"/>
          <w:szCs w:val="18"/>
          <w:lang w:val="en-US"/>
        </w:rPr>
      </w:pPr>
      <w:r w:rsidRPr="00E866FF">
        <w:rPr>
          <w:rStyle w:val="FootnoteReference"/>
          <w:rFonts w:ascii="Calibri" w:hAnsi="Calibri" w:cs="Calibri"/>
          <w:sz w:val="18"/>
          <w:szCs w:val="18"/>
        </w:rPr>
        <w:footnoteRef/>
      </w:r>
      <w:r w:rsidRPr="00E866FF">
        <w:rPr>
          <w:sz w:val="18"/>
          <w:szCs w:val="18"/>
        </w:rPr>
        <w:t xml:space="preserve"> Islamophobia: Still a challenge for us all In.</w:t>
      </w:r>
      <w:r w:rsidRPr="00E866FF">
        <w:t xml:space="preserve"> </w:t>
      </w:r>
      <w:r w:rsidRPr="00E866FF">
        <w:rPr>
          <w:i/>
          <w:sz w:val="18"/>
          <w:szCs w:val="18"/>
        </w:rPr>
        <w:t>runnymedetrust.org</w:t>
      </w:r>
      <w:r w:rsidRPr="00E866FF">
        <w:rPr>
          <w:sz w:val="18"/>
          <w:szCs w:val="18"/>
        </w:rPr>
        <w:t xml:space="preserve"> [online], [cited 24 March 2018]</w:t>
      </w:r>
      <w:r>
        <w:rPr>
          <w:sz w:val="18"/>
          <w:szCs w:val="18"/>
        </w:rPr>
        <w:t xml:space="preserve"> </w:t>
      </w:r>
      <w:r w:rsidRPr="00E866FF">
        <w:rPr>
          <w:sz w:val="18"/>
          <w:szCs w:val="18"/>
        </w:rPr>
        <w:t>Available from: &lt;https://www.runnymedetrust.org/uploads/Islamophobia%20Report%202018%20FINAL.pdf&gt;</w:t>
      </w:r>
    </w:p>
  </w:footnote>
  <w:footnote w:id="9">
    <w:p w:rsidR="007A60EF" w:rsidRPr="00E866FF" w:rsidRDefault="007A60EF" w:rsidP="00667171">
      <w:pPr>
        <w:rPr>
          <w:sz w:val="18"/>
          <w:szCs w:val="18"/>
          <w:lang w:val="en-US"/>
        </w:rPr>
      </w:pPr>
      <w:r w:rsidRPr="00E866FF">
        <w:rPr>
          <w:rStyle w:val="FootnoteReference"/>
          <w:rFonts w:ascii="Calibri" w:hAnsi="Calibri" w:cs="Calibri"/>
          <w:sz w:val="18"/>
          <w:szCs w:val="18"/>
        </w:rPr>
        <w:footnoteRef/>
      </w:r>
      <w:r w:rsidRPr="00E866FF">
        <w:rPr>
          <w:sz w:val="18"/>
          <w:szCs w:val="18"/>
          <w:lang w:val="en-US"/>
        </w:rPr>
        <w:t xml:space="preserve"> </w:t>
      </w:r>
      <w:r w:rsidRPr="00E866FF">
        <w:rPr>
          <w:sz w:val="18"/>
          <w:szCs w:val="18"/>
        </w:rPr>
        <w:t>Tahir, Abbas</w:t>
      </w:r>
      <w:r w:rsidRPr="00E866FF">
        <w:rPr>
          <w:sz w:val="18"/>
          <w:szCs w:val="18"/>
          <w:lang w:val="en-US"/>
        </w:rPr>
        <w:t>, p.11.</w:t>
      </w:r>
    </w:p>
  </w:footnote>
  <w:footnote w:id="10">
    <w:p w:rsidR="007A60EF" w:rsidRPr="00B85A98" w:rsidRDefault="007A60EF" w:rsidP="00667171">
      <w:pPr>
        <w:rPr>
          <w:lang w:val="en-US"/>
        </w:rPr>
      </w:pPr>
      <w:r w:rsidRPr="00E866FF">
        <w:rPr>
          <w:rStyle w:val="FootnoteReference"/>
          <w:rFonts w:ascii="Calibri" w:hAnsi="Calibri" w:cs="Calibri"/>
          <w:sz w:val="18"/>
          <w:szCs w:val="18"/>
        </w:rPr>
        <w:footnoteRef/>
      </w:r>
      <w:r w:rsidRPr="00E866FF">
        <w:rPr>
          <w:sz w:val="18"/>
          <w:szCs w:val="18"/>
        </w:rPr>
        <w:t xml:space="preserve"> Tahir, Abbas</w:t>
      </w:r>
      <w:r w:rsidRPr="00E866FF">
        <w:rPr>
          <w:sz w:val="18"/>
          <w:szCs w:val="18"/>
          <w:lang w:val="en-US"/>
        </w:rPr>
        <w:t>, pp.202-204.</w:t>
      </w:r>
    </w:p>
  </w:footnote>
  <w:footnote w:id="11">
    <w:p w:rsidR="007A60EF" w:rsidRPr="00775193" w:rsidRDefault="007A60EF" w:rsidP="00775193">
      <w:pPr>
        <w:rPr>
          <w:sz w:val="18"/>
          <w:szCs w:val="18"/>
        </w:rPr>
      </w:pPr>
      <w:r w:rsidRPr="00775193">
        <w:rPr>
          <w:rStyle w:val="FootnoteReference"/>
          <w:rFonts w:ascii="Calibri" w:hAnsi="Calibri" w:cs="Calibri"/>
          <w:sz w:val="18"/>
          <w:szCs w:val="18"/>
        </w:rPr>
        <w:footnoteRef/>
      </w:r>
      <w:r w:rsidRPr="00775193">
        <w:rPr>
          <w:sz w:val="18"/>
          <w:szCs w:val="18"/>
        </w:rPr>
        <w:t xml:space="preserve"> </w:t>
      </w:r>
      <w:proofErr w:type="spellStart"/>
      <w:r>
        <w:rPr>
          <w:sz w:val="18"/>
          <w:szCs w:val="18"/>
          <w:lang w:val="en-US"/>
        </w:rPr>
        <w:t>Elif</w:t>
      </w:r>
      <w:proofErr w:type="spellEnd"/>
      <w:r>
        <w:rPr>
          <w:sz w:val="18"/>
          <w:szCs w:val="18"/>
          <w:lang w:val="en-US"/>
        </w:rPr>
        <w:t xml:space="preserve"> </w:t>
      </w:r>
      <w:proofErr w:type="spellStart"/>
      <w:r>
        <w:rPr>
          <w:sz w:val="18"/>
          <w:szCs w:val="18"/>
          <w:lang w:val="en-US"/>
        </w:rPr>
        <w:t>Kavacki</w:t>
      </w:r>
      <w:proofErr w:type="spellEnd"/>
      <w:r>
        <w:rPr>
          <w:sz w:val="18"/>
          <w:szCs w:val="18"/>
          <w:lang w:val="en-US"/>
        </w:rPr>
        <w:t xml:space="preserve"> </w:t>
      </w:r>
      <w:r w:rsidRPr="00775193">
        <w:rPr>
          <w:sz w:val="18"/>
          <w:szCs w:val="18"/>
          <w:lang w:val="en-US"/>
        </w:rPr>
        <w:t xml:space="preserve">and Camille R </w:t>
      </w:r>
      <w:proofErr w:type="spellStart"/>
      <w:r w:rsidRPr="00775193">
        <w:rPr>
          <w:sz w:val="18"/>
          <w:szCs w:val="18"/>
          <w:lang w:val="en-US"/>
        </w:rPr>
        <w:t>Kraeplin</w:t>
      </w:r>
      <w:proofErr w:type="spellEnd"/>
      <w:r w:rsidRPr="00775193">
        <w:rPr>
          <w:sz w:val="18"/>
          <w:szCs w:val="18"/>
          <w:lang w:val="en-US"/>
        </w:rPr>
        <w:t>, ‘</w:t>
      </w:r>
      <w:r w:rsidRPr="00775193">
        <w:rPr>
          <w:sz w:val="18"/>
          <w:szCs w:val="18"/>
        </w:rPr>
        <w:t xml:space="preserve">Religious beings in fashionable bodies: the online identity construction of </w:t>
      </w:r>
      <w:proofErr w:type="spellStart"/>
      <w:r w:rsidRPr="00775193">
        <w:rPr>
          <w:i/>
          <w:iCs/>
          <w:sz w:val="18"/>
          <w:szCs w:val="18"/>
        </w:rPr>
        <w:t>hijabi</w:t>
      </w:r>
      <w:proofErr w:type="spellEnd"/>
      <w:r w:rsidRPr="00775193">
        <w:rPr>
          <w:i/>
          <w:iCs/>
          <w:sz w:val="18"/>
          <w:szCs w:val="18"/>
        </w:rPr>
        <w:t xml:space="preserve"> </w:t>
      </w:r>
      <w:r w:rsidRPr="00775193">
        <w:rPr>
          <w:sz w:val="18"/>
          <w:szCs w:val="18"/>
        </w:rPr>
        <w:t>social media personalities’</w:t>
      </w:r>
      <w:r>
        <w:rPr>
          <w:sz w:val="18"/>
          <w:szCs w:val="18"/>
        </w:rPr>
        <w:t xml:space="preserve">, </w:t>
      </w:r>
      <w:r w:rsidRPr="00775193">
        <w:rPr>
          <w:i/>
          <w:sz w:val="18"/>
          <w:szCs w:val="18"/>
        </w:rPr>
        <w:t>Media, Culture &amp; Society</w:t>
      </w:r>
      <w:r>
        <w:rPr>
          <w:sz w:val="18"/>
          <w:szCs w:val="18"/>
        </w:rPr>
        <w:t>, 39 (2016), 850-851, (pp. 852-853)</w:t>
      </w:r>
    </w:p>
  </w:footnote>
  <w:footnote w:id="12">
    <w:p w:rsidR="007A60EF" w:rsidRPr="00E866FF" w:rsidRDefault="007A60EF" w:rsidP="00667171">
      <w:pPr>
        <w:rPr>
          <w:rFonts w:eastAsia="Times New Roman"/>
          <w:sz w:val="18"/>
          <w:szCs w:val="18"/>
        </w:rPr>
      </w:pPr>
      <w:r w:rsidRPr="00E866FF">
        <w:rPr>
          <w:rStyle w:val="FootnoteReference"/>
          <w:rFonts w:ascii="Calibri" w:hAnsi="Calibri" w:cs="Calibri"/>
          <w:sz w:val="18"/>
          <w:szCs w:val="18"/>
        </w:rPr>
        <w:footnoteRef/>
      </w:r>
      <w:r w:rsidRPr="00E866FF">
        <w:rPr>
          <w:sz w:val="18"/>
          <w:szCs w:val="18"/>
        </w:rPr>
        <w:t xml:space="preserve"> </w:t>
      </w:r>
      <w:r w:rsidRPr="00E866FF">
        <w:rPr>
          <w:sz w:val="18"/>
          <w:szCs w:val="18"/>
          <w:lang w:val="en-US"/>
        </w:rPr>
        <w:t xml:space="preserve">Jorgen Nielson, </w:t>
      </w:r>
      <w:r w:rsidRPr="00E866FF">
        <w:rPr>
          <w:i/>
          <w:sz w:val="18"/>
          <w:szCs w:val="18"/>
          <w:lang w:val="en-US"/>
        </w:rPr>
        <w:t>Muslims in Western Europe</w:t>
      </w:r>
      <w:r w:rsidRPr="00E866FF">
        <w:rPr>
          <w:sz w:val="18"/>
          <w:szCs w:val="18"/>
          <w:lang w:val="en-US"/>
        </w:rPr>
        <w:t xml:space="preserve">, </w:t>
      </w:r>
      <w:r w:rsidRPr="00E866FF">
        <w:rPr>
          <w:sz w:val="18"/>
          <w:szCs w:val="18"/>
        </w:rPr>
        <w:t xml:space="preserve">3rd ed. (Edinburgh: Edinburgh University Press, 2004). pp.166-167. </w:t>
      </w:r>
    </w:p>
  </w:footnote>
  <w:footnote w:id="13">
    <w:p w:rsidR="007A60EF" w:rsidRPr="00E866FF" w:rsidRDefault="007A60EF" w:rsidP="00667171">
      <w:pPr>
        <w:rPr>
          <w:sz w:val="18"/>
          <w:szCs w:val="18"/>
        </w:rPr>
      </w:pPr>
      <w:r w:rsidRPr="00E866FF">
        <w:rPr>
          <w:rStyle w:val="FootnoteReference"/>
          <w:rFonts w:ascii="Calibri" w:hAnsi="Calibri" w:cs="Calibri"/>
          <w:sz w:val="18"/>
          <w:szCs w:val="18"/>
        </w:rPr>
        <w:footnoteRef/>
      </w:r>
      <w:r w:rsidRPr="00E866FF">
        <w:rPr>
          <w:sz w:val="18"/>
          <w:szCs w:val="18"/>
        </w:rPr>
        <w:t xml:space="preserve"> Moni </w:t>
      </w:r>
      <w:proofErr w:type="spellStart"/>
      <w:r w:rsidRPr="00E866FF">
        <w:rPr>
          <w:sz w:val="18"/>
          <w:szCs w:val="18"/>
        </w:rPr>
        <w:t>Basu</w:t>
      </w:r>
      <w:proofErr w:type="spellEnd"/>
      <w:r w:rsidRPr="00E866FF">
        <w:rPr>
          <w:sz w:val="18"/>
          <w:szCs w:val="18"/>
        </w:rPr>
        <w:t>, 15 years after 9/11, Sikhs still victims of anti-Muslim hate crimes. In</w:t>
      </w:r>
      <w:r w:rsidRPr="00E866FF">
        <w:rPr>
          <w:i/>
          <w:sz w:val="18"/>
          <w:szCs w:val="18"/>
        </w:rPr>
        <w:t xml:space="preserve"> CNN </w:t>
      </w:r>
      <w:r w:rsidRPr="00E866FF">
        <w:rPr>
          <w:sz w:val="18"/>
          <w:szCs w:val="18"/>
        </w:rPr>
        <w:t xml:space="preserve">[online], updated September </w:t>
      </w:r>
      <w:proofErr w:type="gramStart"/>
      <w:r w:rsidRPr="00E866FF">
        <w:rPr>
          <w:sz w:val="18"/>
          <w:szCs w:val="18"/>
        </w:rPr>
        <w:t>15</w:t>
      </w:r>
      <w:proofErr w:type="gramEnd"/>
      <w:r w:rsidRPr="00E866FF">
        <w:rPr>
          <w:sz w:val="18"/>
          <w:szCs w:val="18"/>
        </w:rPr>
        <w:t xml:space="preserve"> 2016 [cited 24 March 2018] Available from: &lt;https://edition.cnn.com/2016/09/15/us/sikh-hate-crime-victims/index.html&gt;</w:t>
      </w:r>
    </w:p>
  </w:footnote>
  <w:footnote w:id="14">
    <w:p w:rsidR="007A60EF" w:rsidRPr="00E866FF" w:rsidRDefault="007A60EF" w:rsidP="00667171">
      <w:pPr>
        <w:rPr>
          <w:sz w:val="18"/>
          <w:szCs w:val="18"/>
          <w:lang w:val="en-US"/>
        </w:rPr>
      </w:pPr>
      <w:r w:rsidRPr="00E866FF">
        <w:rPr>
          <w:rStyle w:val="FootnoteReference"/>
          <w:sz w:val="18"/>
          <w:szCs w:val="18"/>
        </w:rPr>
        <w:footnoteRef/>
      </w:r>
      <w:r w:rsidRPr="00E866FF">
        <w:rPr>
          <w:sz w:val="18"/>
          <w:szCs w:val="18"/>
        </w:rPr>
        <w:t xml:space="preserve"> Tahir, Abbas</w:t>
      </w:r>
      <w:r w:rsidRPr="00E866FF">
        <w:rPr>
          <w:sz w:val="18"/>
          <w:szCs w:val="18"/>
          <w:lang w:val="en-US"/>
        </w:rPr>
        <w:t>, p.40.</w:t>
      </w:r>
    </w:p>
  </w:footnote>
  <w:footnote w:id="15">
    <w:p w:rsidR="007A60EF" w:rsidRPr="00E866FF" w:rsidRDefault="007A60EF" w:rsidP="00667171">
      <w:pPr>
        <w:rPr>
          <w:sz w:val="18"/>
          <w:szCs w:val="18"/>
        </w:rPr>
      </w:pPr>
      <w:r w:rsidRPr="00E866FF">
        <w:rPr>
          <w:rStyle w:val="FootnoteReference"/>
          <w:rFonts w:ascii="Calibri" w:hAnsi="Calibri" w:cs="Calibri"/>
          <w:sz w:val="18"/>
          <w:szCs w:val="18"/>
        </w:rPr>
        <w:footnoteRef/>
      </w:r>
      <w:r w:rsidRPr="00E866FF">
        <w:rPr>
          <w:sz w:val="18"/>
          <w:szCs w:val="18"/>
        </w:rPr>
        <w:t xml:space="preserve"> Jonathan Brown, ‘Women more vulnerable to Islamophobia: Traditional dress makes wearer 'visibly Muslim' and a soft target for abuse, say researchers’. In </w:t>
      </w:r>
      <w:r w:rsidRPr="00E866FF">
        <w:rPr>
          <w:i/>
          <w:sz w:val="18"/>
          <w:szCs w:val="18"/>
        </w:rPr>
        <w:t>Independent</w:t>
      </w:r>
      <w:r w:rsidRPr="00E866FF">
        <w:rPr>
          <w:sz w:val="18"/>
          <w:szCs w:val="18"/>
        </w:rPr>
        <w:t>, 28 June 2014 &lt;https://www.independent.co.uk/news/uk/crime/women-more-vulnerable-to-islamophobia-traditional-dress-makes-wearer-visibly-muslim-and-a-soft-9570574.html&gt; [accessed 24 March 2018]</w:t>
      </w:r>
    </w:p>
  </w:footnote>
  <w:footnote w:id="16">
    <w:p w:rsidR="007A60EF" w:rsidRPr="00D61FD0" w:rsidRDefault="007A60EF" w:rsidP="00667171">
      <w:pPr>
        <w:rPr>
          <w:b/>
          <w:sz w:val="20"/>
          <w:szCs w:val="20"/>
        </w:rPr>
      </w:pPr>
      <w:r w:rsidRPr="00E866FF">
        <w:rPr>
          <w:rStyle w:val="FootnoteReference"/>
          <w:rFonts w:ascii="Calibri" w:hAnsi="Calibri" w:cs="Calibri"/>
          <w:sz w:val="18"/>
          <w:szCs w:val="18"/>
        </w:rPr>
        <w:footnoteRef/>
      </w:r>
      <w:r w:rsidRPr="00E866FF">
        <w:rPr>
          <w:sz w:val="18"/>
          <w:szCs w:val="18"/>
        </w:rPr>
        <w:t xml:space="preserve"> The truth behind the photo of the Muslim woman on Westminster Bridge. In </w:t>
      </w:r>
      <w:proofErr w:type="spellStart"/>
      <w:r w:rsidRPr="00E866FF">
        <w:rPr>
          <w:i/>
          <w:sz w:val="18"/>
          <w:szCs w:val="18"/>
        </w:rPr>
        <w:t>TellMAMA</w:t>
      </w:r>
      <w:proofErr w:type="spellEnd"/>
      <w:r w:rsidRPr="00E866FF">
        <w:rPr>
          <w:sz w:val="18"/>
          <w:szCs w:val="18"/>
        </w:rPr>
        <w:t xml:space="preserve"> [online], March </w:t>
      </w:r>
      <w:proofErr w:type="gramStart"/>
      <w:r w:rsidRPr="00E866FF">
        <w:rPr>
          <w:sz w:val="18"/>
          <w:szCs w:val="18"/>
        </w:rPr>
        <w:t>24</w:t>
      </w:r>
      <w:proofErr w:type="gramEnd"/>
      <w:r w:rsidRPr="00E866FF">
        <w:rPr>
          <w:sz w:val="18"/>
          <w:szCs w:val="18"/>
        </w:rPr>
        <w:t xml:space="preserve"> 2017 [cited 24 March 2014] Available from: &lt;https://tellmamauk.org/the-truth-behind-the-photo-of-the-muslim-woman-on-westminster-bridge/&gt;</w:t>
      </w:r>
    </w:p>
  </w:footnote>
  <w:footnote w:id="17">
    <w:p w:rsidR="007A60EF" w:rsidRPr="00E866FF" w:rsidRDefault="007A60EF" w:rsidP="00324125">
      <w:pPr>
        <w:rPr>
          <w:rFonts w:ascii="Calibri" w:hAnsi="Calibri" w:cs="Calibri"/>
          <w:sz w:val="18"/>
          <w:szCs w:val="18"/>
        </w:rPr>
      </w:pPr>
      <w:r w:rsidRPr="00E866FF">
        <w:rPr>
          <w:rStyle w:val="FootnoteReference"/>
          <w:rFonts w:ascii="Calibri" w:hAnsi="Calibri" w:cs="Calibri"/>
          <w:sz w:val="18"/>
          <w:szCs w:val="18"/>
        </w:rPr>
        <w:footnoteRef/>
      </w:r>
      <w:r w:rsidRPr="00E866FF">
        <w:rPr>
          <w:rFonts w:ascii="Calibri" w:hAnsi="Calibri" w:cs="Calibri"/>
          <w:sz w:val="18"/>
          <w:szCs w:val="18"/>
        </w:rPr>
        <w:t xml:space="preserve"> Natasha </w:t>
      </w:r>
      <w:proofErr w:type="spellStart"/>
      <w:r w:rsidRPr="00E866FF">
        <w:rPr>
          <w:rFonts w:ascii="Calibri" w:hAnsi="Calibri" w:cs="Calibri"/>
          <w:sz w:val="18"/>
          <w:szCs w:val="18"/>
        </w:rPr>
        <w:t>Culzac</w:t>
      </w:r>
      <w:proofErr w:type="spellEnd"/>
      <w:r w:rsidRPr="00E866FF">
        <w:rPr>
          <w:rFonts w:ascii="Calibri" w:hAnsi="Calibri" w:cs="Calibri"/>
          <w:sz w:val="18"/>
          <w:szCs w:val="18"/>
        </w:rPr>
        <w:t>, ‘</w:t>
      </w:r>
      <w:proofErr w:type="spellStart"/>
      <w:r w:rsidRPr="00E866FF">
        <w:rPr>
          <w:rFonts w:ascii="Calibri" w:hAnsi="Calibri" w:cs="Calibri"/>
          <w:sz w:val="18"/>
          <w:szCs w:val="18"/>
        </w:rPr>
        <w:t>Nahid</w:t>
      </w:r>
      <w:proofErr w:type="spellEnd"/>
      <w:r w:rsidRPr="00E866FF">
        <w:rPr>
          <w:rFonts w:ascii="Calibri" w:hAnsi="Calibri" w:cs="Calibri"/>
          <w:sz w:val="18"/>
          <w:szCs w:val="18"/>
        </w:rPr>
        <w:t xml:space="preserve"> </w:t>
      </w:r>
      <w:proofErr w:type="spellStart"/>
      <w:r w:rsidRPr="00E866FF">
        <w:rPr>
          <w:rFonts w:ascii="Calibri" w:hAnsi="Calibri" w:cs="Calibri"/>
          <w:sz w:val="18"/>
          <w:szCs w:val="18"/>
        </w:rPr>
        <w:t>Almanea</w:t>
      </w:r>
      <w:proofErr w:type="spellEnd"/>
      <w:r w:rsidRPr="00E866FF">
        <w:rPr>
          <w:rFonts w:ascii="Calibri" w:hAnsi="Calibri" w:cs="Calibri"/>
          <w:sz w:val="18"/>
          <w:szCs w:val="18"/>
        </w:rPr>
        <w:t xml:space="preserve"> murder: Hundreds attend Saudi Arabian funeral of stabbed student’. In </w:t>
      </w:r>
      <w:r w:rsidRPr="00E866FF">
        <w:rPr>
          <w:rFonts w:ascii="Calibri" w:hAnsi="Calibri" w:cs="Calibri"/>
          <w:i/>
          <w:sz w:val="18"/>
          <w:szCs w:val="18"/>
        </w:rPr>
        <w:t>Independent</w:t>
      </w:r>
      <w:r w:rsidRPr="00E866FF">
        <w:rPr>
          <w:rFonts w:ascii="Calibri" w:hAnsi="Calibri" w:cs="Calibri"/>
          <w:sz w:val="18"/>
          <w:szCs w:val="18"/>
        </w:rPr>
        <w:t>, 23 June 2014 &lt;www.independent.co.uk/news/world/middle-east/nahid-almanea-murder-hundreds-attend-saudi-arabian-funeral-of-stabbed-student-9557234.html&gt; [accessed 25 March 2014]</w:t>
      </w:r>
    </w:p>
  </w:footnote>
  <w:footnote w:id="18">
    <w:p w:rsidR="007A60EF" w:rsidRPr="00E866FF" w:rsidRDefault="007A60EF" w:rsidP="00A9175F">
      <w:pPr>
        <w:pStyle w:val="FootnoteText"/>
        <w:rPr>
          <w:sz w:val="18"/>
          <w:szCs w:val="18"/>
          <w:lang w:val="en-US"/>
        </w:rPr>
      </w:pPr>
      <w:r w:rsidRPr="00E866FF">
        <w:rPr>
          <w:rStyle w:val="FootnoteReference"/>
          <w:sz w:val="18"/>
          <w:szCs w:val="18"/>
        </w:rPr>
        <w:footnoteRef/>
      </w:r>
      <w:r w:rsidRPr="00E866FF">
        <w:rPr>
          <w:rFonts w:ascii="Calibri" w:hAnsi="Calibri" w:cs="Calibri"/>
          <w:i/>
          <w:sz w:val="18"/>
          <w:szCs w:val="18"/>
          <w:lang w:val="en-US"/>
        </w:rPr>
        <w:t xml:space="preserve"> </w:t>
      </w:r>
      <w:r w:rsidRPr="00E866FF">
        <w:rPr>
          <w:rFonts w:ascii="Calibri" w:hAnsi="Calibri" w:cs="Calibri"/>
          <w:sz w:val="18"/>
          <w:szCs w:val="18"/>
        </w:rPr>
        <w:t>Tahir, Abbas</w:t>
      </w:r>
      <w:r w:rsidRPr="00E866FF">
        <w:rPr>
          <w:rFonts w:ascii="Calibri" w:hAnsi="Calibri" w:cs="Calibri"/>
          <w:sz w:val="18"/>
          <w:szCs w:val="18"/>
          <w:lang w:val="en-US"/>
        </w:rPr>
        <w:t>, p.40.</w:t>
      </w:r>
    </w:p>
  </w:footnote>
  <w:footnote w:id="19">
    <w:p w:rsidR="007A60EF" w:rsidRPr="00E866FF" w:rsidRDefault="007A60EF" w:rsidP="00613767">
      <w:pPr>
        <w:pStyle w:val="FootnoteText"/>
        <w:rPr>
          <w:sz w:val="18"/>
          <w:szCs w:val="18"/>
          <w:lang w:val="en-US"/>
        </w:rPr>
      </w:pPr>
      <w:r w:rsidRPr="00E866FF">
        <w:rPr>
          <w:rStyle w:val="FootnoteReference"/>
          <w:sz w:val="18"/>
          <w:szCs w:val="18"/>
        </w:rPr>
        <w:footnoteRef/>
      </w:r>
      <w:r w:rsidRPr="00E866FF">
        <w:rPr>
          <w:sz w:val="18"/>
          <w:szCs w:val="18"/>
        </w:rPr>
        <w:t xml:space="preserve"> </w:t>
      </w:r>
      <w:r>
        <w:rPr>
          <w:sz w:val="18"/>
          <w:szCs w:val="18"/>
        </w:rPr>
        <w:t xml:space="preserve">Kerry </w:t>
      </w:r>
      <w:r w:rsidRPr="00E866FF">
        <w:rPr>
          <w:rFonts w:ascii="Calibri" w:eastAsia="Times New Roman" w:hAnsi="Calibri" w:cs="Calibri"/>
          <w:iCs/>
          <w:sz w:val="18"/>
          <w:szCs w:val="18"/>
          <w:bdr w:val="none" w:sz="0" w:space="0" w:color="auto" w:frame="1"/>
        </w:rPr>
        <w:t>Alexandra</w:t>
      </w:r>
      <w:r w:rsidRPr="00E866FF">
        <w:rPr>
          <w:rFonts w:ascii="Calibri" w:eastAsia="Times New Roman" w:hAnsi="Calibri" w:cs="Calibri"/>
          <w:sz w:val="18"/>
          <w:szCs w:val="18"/>
        </w:rPr>
        <w:t xml:space="preserve">, </w:t>
      </w:r>
      <w:r w:rsidRPr="00E866FF">
        <w:rPr>
          <w:rFonts w:ascii="Calibri" w:eastAsia="Times New Roman" w:hAnsi="Calibri" w:cs="Calibri"/>
          <w:bCs/>
          <w:kern w:val="36"/>
          <w:sz w:val="18"/>
          <w:szCs w:val="18"/>
        </w:rPr>
        <w:t xml:space="preserve">Muslim women at 'disadvantage' in workplace. In </w:t>
      </w:r>
      <w:r w:rsidRPr="00E866FF">
        <w:rPr>
          <w:rFonts w:ascii="Calibri" w:eastAsia="Times New Roman" w:hAnsi="Calibri" w:cs="Calibri"/>
          <w:bCs/>
          <w:i/>
          <w:kern w:val="36"/>
          <w:sz w:val="18"/>
          <w:szCs w:val="18"/>
        </w:rPr>
        <w:t>BBC News</w:t>
      </w:r>
      <w:r w:rsidRPr="00E866FF">
        <w:rPr>
          <w:rFonts w:ascii="Calibri" w:eastAsia="Times New Roman" w:hAnsi="Calibri" w:cs="Calibri"/>
          <w:bCs/>
          <w:kern w:val="36"/>
          <w:sz w:val="18"/>
          <w:szCs w:val="18"/>
        </w:rPr>
        <w:t xml:space="preserve"> [online] </w:t>
      </w:r>
      <w:r w:rsidRPr="00E866FF">
        <w:rPr>
          <w:rFonts w:ascii="Calibri" w:eastAsia="Times New Roman" w:hAnsi="Calibri" w:cs="Calibri"/>
          <w:i/>
          <w:iCs/>
          <w:sz w:val="18"/>
          <w:szCs w:val="18"/>
          <w:bdr w:val="none" w:sz="0" w:space="0" w:color="auto" w:frame="1"/>
        </w:rPr>
        <w:t>The BBC's UGC and Social News team</w:t>
      </w:r>
      <w:r w:rsidRPr="00E866FF">
        <w:rPr>
          <w:rFonts w:ascii="Calibri" w:eastAsia="Times New Roman" w:hAnsi="Calibri" w:cs="Calibri"/>
          <w:sz w:val="18"/>
          <w:szCs w:val="18"/>
        </w:rPr>
        <w:t xml:space="preserve">, </w:t>
      </w:r>
      <w:r w:rsidRPr="00E866FF">
        <w:rPr>
          <w:rFonts w:ascii="Calibri" w:eastAsia="Times New Roman" w:hAnsi="Calibri" w:cs="Calibri"/>
          <w:bCs/>
          <w:kern w:val="36"/>
          <w:sz w:val="18"/>
          <w:szCs w:val="18"/>
        </w:rPr>
        <w:t>11 August 2016 [cited 25 March 2018] Available from: &lt;</w:t>
      </w:r>
      <w:r w:rsidRPr="00E866FF">
        <w:rPr>
          <w:rFonts w:ascii="Calibri" w:hAnsi="Calibri" w:cs="Calibri"/>
          <w:sz w:val="18"/>
          <w:szCs w:val="18"/>
        </w:rPr>
        <w:t xml:space="preserve"> http://www.bbc.co.uk/news/uk-37042942</w:t>
      </w:r>
      <w:r w:rsidRPr="00E866FF">
        <w:rPr>
          <w:rFonts w:ascii="Calibri" w:eastAsia="Times New Roman" w:hAnsi="Calibri" w:cs="Calibri"/>
          <w:bCs/>
          <w:kern w:val="36"/>
          <w:sz w:val="18"/>
          <w:szCs w:val="18"/>
        </w:rPr>
        <w:t>&gt;</w:t>
      </w:r>
    </w:p>
  </w:footnote>
  <w:footnote w:id="20">
    <w:p w:rsidR="007A60EF" w:rsidRPr="00E866FF" w:rsidRDefault="007A60EF" w:rsidP="00667171">
      <w:pPr>
        <w:pStyle w:val="Heading1"/>
        <w:spacing w:before="0" w:beforeAutospacing="0" w:after="0" w:afterAutospacing="0"/>
        <w:rPr>
          <w:rFonts w:ascii="Calibri" w:hAnsi="Calibri" w:cs="Calibri"/>
          <w:b w:val="0"/>
          <w:sz w:val="18"/>
          <w:szCs w:val="18"/>
        </w:rPr>
      </w:pPr>
      <w:r w:rsidRPr="00E866FF">
        <w:rPr>
          <w:rStyle w:val="FootnoteReference"/>
          <w:rFonts w:ascii="Calibri" w:hAnsi="Calibri" w:cs="Calibri"/>
          <w:b w:val="0"/>
          <w:sz w:val="18"/>
          <w:szCs w:val="18"/>
        </w:rPr>
        <w:footnoteRef/>
      </w:r>
      <w:r w:rsidRPr="00E866FF">
        <w:rPr>
          <w:rFonts w:ascii="Calibri" w:hAnsi="Calibri" w:cs="Calibri"/>
          <w:b w:val="0"/>
          <w:sz w:val="18"/>
          <w:szCs w:val="18"/>
        </w:rPr>
        <w:t xml:space="preserve"> </w:t>
      </w:r>
      <w:proofErr w:type="spellStart"/>
      <w:r w:rsidRPr="00E866FF">
        <w:rPr>
          <w:rStyle w:val="title--only"/>
          <w:rFonts w:ascii="Calibri" w:hAnsi="Calibri" w:cs="Calibri"/>
          <w:b w:val="0"/>
          <w:sz w:val="18"/>
          <w:szCs w:val="18"/>
        </w:rPr>
        <w:t>Praseeda</w:t>
      </w:r>
      <w:proofErr w:type="spellEnd"/>
      <w:r w:rsidRPr="00E866FF">
        <w:rPr>
          <w:rStyle w:val="title--only"/>
          <w:rFonts w:ascii="Calibri" w:hAnsi="Calibri" w:cs="Calibri"/>
          <w:b w:val="0"/>
          <w:sz w:val="18"/>
          <w:szCs w:val="18"/>
        </w:rPr>
        <w:t xml:space="preserve"> Nair, </w:t>
      </w:r>
      <w:proofErr w:type="gramStart"/>
      <w:r w:rsidRPr="00E866FF">
        <w:rPr>
          <w:rStyle w:val="title--only"/>
          <w:rFonts w:ascii="Calibri" w:hAnsi="Calibri" w:cs="Calibri"/>
          <w:b w:val="0"/>
          <w:sz w:val="18"/>
          <w:szCs w:val="18"/>
        </w:rPr>
        <w:t>Is</w:t>
      </w:r>
      <w:proofErr w:type="gramEnd"/>
      <w:r w:rsidRPr="00E866FF">
        <w:rPr>
          <w:rStyle w:val="title--only"/>
          <w:rFonts w:ascii="Calibri" w:hAnsi="Calibri" w:cs="Calibri"/>
          <w:b w:val="0"/>
          <w:sz w:val="18"/>
          <w:szCs w:val="18"/>
        </w:rPr>
        <w:t xml:space="preserve"> wearing a hijab illegal now? UK lawyers explain </w:t>
      </w:r>
      <w:r w:rsidRPr="00E866FF">
        <w:rPr>
          <w:rFonts w:ascii="Calibri" w:hAnsi="Calibri" w:cs="Calibri"/>
          <w:b w:val="0"/>
          <w:sz w:val="18"/>
          <w:szCs w:val="18"/>
        </w:rPr>
        <w:t xml:space="preserve">In. </w:t>
      </w:r>
      <w:r w:rsidRPr="00E866FF">
        <w:rPr>
          <w:rFonts w:ascii="Calibri" w:hAnsi="Calibri" w:cs="Calibri"/>
          <w:b w:val="0"/>
          <w:i/>
          <w:sz w:val="18"/>
          <w:szCs w:val="18"/>
        </w:rPr>
        <w:t>growthbuisness.co.uk</w:t>
      </w:r>
      <w:r w:rsidRPr="00E866FF">
        <w:rPr>
          <w:rFonts w:ascii="Calibri" w:hAnsi="Calibri" w:cs="Calibri"/>
          <w:b w:val="0"/>
          <w:sz w:val="18"/>
          <w:szCs w:val="18"/>
        </w:rPr>
        <w:t xml:space="preserve"> [online], 14 March 2017 [cited 26 March 2018] Available from: &lt;http://www.growthbusiness.co.uk/wearing-hijab-illegal-now-uk-lawyers-explain-2550020/&gt;</w:t>
      </w:r>
    </w:p>
  </w:footnote>
  <w:footnote w:id="21">
    <w:p w:rsidR="007A60EF" w:rsidRPr="001E0419" w:rsidRDefault="007A60EF" w:rsidP="00613767">
      <w:pPr>
        <w:pStyle w:val="FootnoteText"/>
        <w:rPr>
          <w:lang w:val="en-US"/>
        </w:rPr>
      </w:pPr>
      <w:r w:rsidRPr="00E866FF">
        <w:rPr>
          <w:rStyle w:val="FootnoteReference"/>
          <w:sz w:val="18"/>
          <w:szCs w:val="18"/>
        </w:rPr>
        <w:footnoteRef/>
      </w:r>
      <w:r w:rsidRPr="00E866FF">
        <w:rPr>
          <w:sz w:val="18"/>
          <w:szCs w:val="18"/>
        </w:rPr>
        <w:t xml:space="preserve"> Religion or belief and the workplace In. </w:t>
      </w:r>
      <w:proofErr w:type="gramStart"/>
      <w:r w:rsidRPr="00E866FF">
        <w:rPr>
          <w:i/>
          <w:sz w:val="18"/>
          <w:szCs w:val="18"/>
        </w:rPr>
        <w:t>acas,org.uk</w:t>
      </w:r>
      <w:proofErr w:type="gramEnd"/>
      <w:r w:rsidRPr="00E866FF">
        <w:rPr>
          <w:i/>
          <w:sz w:val="18"/>
          <w:szCs w:val="18"/>
        </w:rPr>
        <w:t xml:space="preserve"> </w:t>
      </w:r>
      <w:r w:rsidRPr="00E866FF">
        <w:rPr>
          <w:sz w:val="18"/>
          <w:szCs w:val="18"/>
        </w:rPr>
        <w:t>[online], [cited 25 March 2018],  Available from: &lt;http://www.acas.org.uk/media/pdf/d/n/Religion-or-Belief-and-the_workplace-guide.pdf&gt;</w:t>
      </w:r>
    </w:p>
  </w:footnote>
  <w:footnote w:id="22">
    <w:p w:rsidR="007A60EF" w:rsidRPr="00E866FF" w:rsidRDefault="007A60EF">
      <w:pPr>
        <w:pStyle w:val="FootnoteText"/>
        <w:rPr>
          <w:sz w:val="18"/>
          <w:szCs w:val="18"/>
          <w:lang w:val="en-US"/>
        </w:rPr>
      </w:pPr>
      <w:r w:rsidRPr="00E866FF">
        <w:rPr>
          <w:rStyle w:val="FootnoteReference"/>
          <w:sz w:val="18"/>
          <w:szCs w:val="18"/>
        </w:rPr>
        <w:footnoteRef/>
      </w:r>
      <w:r w:rsidRPr="00E866FF">
        <w:rPr>
          <w:sz w:val="18"/>
          <w:szCs w:val="18"/>
        </w:rPr>
        <w:t xml:space="preserve"> </w:t>
      </w:r>
      <w:r w:rsidRPr="00E866FF">
        <w:rPr>
          <w:rFonts w:ascii="Calibri" w:hAnsi="Calibri" w:cs="Calibri"/>
          <w:sz w:val="18"/>
          <w:szCs w:val="18"/>
        </w:rPr>
        <w:t>Tahir, Abbas</w:t>
      </w:r>
      <w:r w:rsidRPr="00E866FF">
        <w:rPr>
          <w:rFonts w:ascii="Calibri" w:hAnsi="Calibri" w:cs="Calibri"/>
          <w:sz w:val="18"/>
          <w:szCs w:val="18"/>
          <w:lang w:val="en-US"/>
        </w:rPr>
        <w:t>, p.40.</w:t>
      </w:r>
    </w:p>
  </w:footnote>
  <w:footnote w:id="23">
    <w:p w:rsidR="007A60EF" w:rsidRPr="00E866FF" w:rsidRDefault="007A60EF">
      <w:pPr>
        <w:pStyle w:val="FootnoteText"/>
        <w:rPr>
          <w:sz w:val="18"/>
          <w:szCs w:val="18"/>
          <w:lang w:val="en-US"/>
        </w:rPr>
      </w:pPr>
      <w:r w:rsidRPr="00E866FF">
        <w:rPr>
          <w:rStyle w:val="FootnoteReference"/>
          <w:sz w:val="18"/>
          <w:szCs w:val="18"/>
        </w:rPr>
        <w:footnoteRef/>
      </w:r>
      <w:r w:rsidRPr="00E866FF">
        <w:rPr>
          <w:sz w:val="18"/>
          <w:szCs w:val="18"/>
        </w:rPr>
        <w:t xml:space="preserve"> </w:t>
      </w:r>
      <w:r w:rsidRPr="00E866FF">
        <w:rPr>
          <w:rFonts w:ascii="Calibri" w:hAnsi="Calibri" w:cs="Calibri"/>
          <w:sz w:val="18"/>
          <w:szCs w:val="18"/>
        </w:rPr>
        <w:t>Tahir, Abbas</w:t>
      </w:r>
      <w:r w:rsidRPr="00E866FF">
        <w:rPr>
          <w:rFonts w:ascii="Calibri" w:hAnsi="Calibri" w:cs="Calibri"/>
          <w:sz w:val="18"/>
          <w:szCs w:val="18"/>
          <w:lang w:val="en-US"/>
        </w:rPr>
        <w:t>, p.109-139.</w:t>
      </w:r>
    </w:p>
  </w:footnote>
  <w:footnote w:id="24">
    <w:p w:rsidR="007A60EF" w:rsidRPr="00E866FF" w:rsidRDefault="007A60EF" w:rsidP="00F90472">
      <w:pPr>
        <w:pStyle w:val="FootnoteText"/>
        <w:rPr>
          <w:sz w:val="18"/>
          <w:szCs w:val="18"/>
          <w:lang w:val="en-US"/>
        </w:rPr>
      </w:pPr>
      <w:r w:rsidRPr="00E866FF">
        <w:rPr>
          <w:rStyle w:val="FootnoteReference"/>
          <w:sz w:val="18"/>
          <w:szCs w:val="18"/>
        </w:rPr>
        <w:footnoteRef/>
      </w:r>
      <w:r w:rsidRPr="00E866FF">
        <w:rPr>
          <w:sz w:val="18"/>
          <w:szCs w:val="18"/>
        </w:rPr>
        <w:t xml:space="preserve"> </w:t>
      </w:r>
      <w:r w:rsidRPr="00E866FF">
        <w:rPr>
          <w:rFonts w:ascii="Calibri" w:hAnsi="Calibri" w:cs="Calibri"/>
          <w:sz w:val="18"/>
          <w:szCs w:val="18"/>
          <w:lang w:val="en-US"/>
        </w:rPr>
        <w:t>Jorgen, Nielson, 3</w:t>
      </w:r>
      <w:r w:rsidRPr="00E866FF">
        <w:rPr>
          <w:rFonts w:ascii="Calibri" w:hAnsi="Calibri" w:cs="Calibri"/>
          <w:sz w:val="18"/>
          <w:szCs w:val="18"/>
          <w:vertAlign w:val="superscript"/>
          <w:lang w:val="en-US"/>
        </w:rPr>
        <w:t>rd</w:t>
      </w:r>
      <w:r w:rsidRPr="00E866FF">
        <w:rPr>
          <w:rFonts w:ascii="Calibri" w:hAnsi="Calibri" w:cs="Calibri"/>
          <w:sz w:val="18"/>
          <w:szCs w:val="18"/>
          <w:lang w:val="en-US"/>
        </w:rPr>
        <w:t xml:space="preserve"> ed. pp.164-170.</w:t>
      </w:r>
    </w:p>
  </w:footnote>
  <w:footnote w:id="25">
    <w:p w:rsidR="007A60EF" w:rsidRPr="00C876C8" w:rsidRDefault="007A60EF">
      <w:pPr>
        <w:pStyle w:val="FootnoteText"/>
        <w:rPr>
          <w:lang w:val="en-US"/>
        </w:rPr>
      </w:pPr>
      <w:r>
        <w:rPr>
          <w:rStyle w:val="FootnoteReference"/>
        </w:rPr>
        <w:footnoteRef/>
      </w:r>
      <w:r>
        <w:t xml:space="preserve"> </w:t>
      </w:r>
      <w:proofErr w:type="spellStart"/>
      <w:r>
        <w:rPr>
          <w:sz w:val="18"/>
          <w:szCs w:val="18"/>
          <w:lang w:val="en-US"/>
        </w:rPr>
        <w:t>Elif</w:t>
      </w:r>
      <w:proofErr w:type="spellEnd"/>
      <w:r>
        <w:rPr>
          <w:sz w:val="18"/>
          <w:szCs w:val="18"/>
          <w:lang w:val="en-US"/>
        </w:rPr>
        <w:t xml:space="preserve"> </w:t>
      </w:r>
      <w:proofErr w:type="spellStart"/>
      <w:r>
        <w:rPr>
          <w:sz w:val="18"/>
          <w:szCs w:val="18"/>
          <w:lang w:val="en-US"/>
        </w:rPr>
        <w:t>Kavacki</w:t>
      </w:r>
      <w:proofErr w:type="spellEnd"/>
      <w:r>
        <w:rPr>
          <w:sz w:val="18"/>
          <w:szCs w:val="18"/>
          <w:lang w:val="en-US"/>
        </w:rPr>
        <w:t xml:space="preserve"> </w:t>
      </w:r>
      <w:r w:rsidRPr="00775193">
        <w:rPr>
          <w:sz w:val="18"/>
          <w:szCs w:val="18"/>
          <w:lang w:val="en-US"/>
        </w:rPr>
        <w:t xml:space="preserve">and Camille R </w:t>
      </w:r>
      <w:proofErr w:type="spellStart"/>
      <w:r w:rsidRPr="00775193">
        <w:rPr>
          <w:sz w:val="18"/>
          <w:szCs w:val="18"/>
          <w:lang w:val="en-US"/>
        </w:rPr>
        <w:t>Kraeplin</w:t>
      </w:r>
      <w:proofErr w:type="spellEnd"/>
      <w:r w:rsidRPr="00775193">
        <w:rPr>
          <w:sz w:val="18"/>
          <w:szCs w:val="18"/>
          <w:lang w:val="en-US"/>
        </w:rPr>
        <w:t xml:space="preserve">, </w:t>
      </w:r>
      <w:r>
        <w:rPr>
          <w:sz w:val="18"/>
          <w:szCs w:val="18"/>
        </w:rPr>
        <w:t>850-851, (pp. 852-853)</w:t>
      </w:r>
    </w:p>
  </w:footnote>
  <w:footnote w:id="26">
    <w:p w:rsidR="007A60EF" w:rsidRPr="00E866FF" w:rsidRDefault="007A60EF">
      <w:pPr>
        <w:pStyle w:val="FootnoteText"/>
        <w:rPr>
          <w:lang w:val="en-US"/>
        </w:rPr>
      </w:pPr>
      <w:r w:rsidRPr="00E866FF">
        <w:rPr>
          <w:rStyle w:val="FootnoteReference"/>
          <w:sz w:val="18"/>
          <w:szCs w:val="18"/>
        </w:rPr>
        <w:footnoteRef/>
      </w:r>
      <w:r w:rsidRPr="00E866FF">
        <w:rPr>
          <w:sz w:val="18"/>
          <w:szCs w:val="18"/>
        </w:rPr>
        <w:t xml:space="preserve"> </w:t>
      </w:r>
      <w:r>
        <w:rPr>
          <w:sz w:val="18"/>
          <w:szCs w:val="18"/>
        </w:rPr>
        <w:t xml:space="preserve">The Veil Ban Controversy, In. </w:t>
      </w:r>
      <w:r w:rsidRPr="00FB07EA">
        <w:rPr>
          <w:i/>
          <w:sz w:val="18"/>
          <w:szCs w:val="18"/>
        </w:rPr>
        <w:t>arabsinamerica.unc.edu</w:t>
      </w:r>
      <w:r>
        <w:rPr>
          <w:sz w:val="18"/>
          <w:szCs w:val="18"/>
        </w:rPr>
        <w:t xml:space="preserve"> [online], [cited 26 March 2018], Available from: &lt;</w:t>
      </w:r>
      <w:r w:rsidRPr="00E866FF">
        <w:rPr>
          <w:sz w:val="18"/>
          <w:szCs w:val="18"/>
        </w:rPr>
        <w:t>http://arabsinamerica.unc.edu/identity/veiling/veil-ban-controversy/</w:t>
      </w:r>
      <w:r>
        <w:rPr>
          <w:sz w:val="18"/>
          <w:szCs w:val="18"/>
        </w:rPr>
        <w:t>&gt;</w:t>
      </w:r>
    </w:p>
  </w:footnote>
  <w:footnote w:id="27">
    <w:p w:rsidR="007A60EF" w:rsidRPr="00667171" w:rsidRDefault="007A60EF" w:rsidP="00667171">
      <w:pPr>
        <w:rPr>
          <w:bCs/>
          <w:spacing w:val="9"/>
          <w:sz w:val="18"/>
          <w:szCs w:val="18"/>
        </w:rPr>
      </w:pPr>
      <w:r w:rsidRPr="00E866FF">
        <w:rPr>
          <w:rStyle w:val="FootnoteReference"/>
          <w:rFonts w:ascii="Calibri" w:hAnsi="Calibri" w:cs="Calibri"/>
          <w:sz w:val="18"/>
          <w:szCs w:val="18"/>
        </w:rPr>
        <w:footnoteRef/>
      </w:r>
      <w:r w:rsidRPr="00E866FF">
        <w:rPr>
          <w:sz w:val="18"/>
          <w:szCs w:val="18"/>
        </w:rPr>
        <w:t xml:space="preserve"> Radhika </w:t>
      </w:r>
      <w:proofErr w:type="spellStart"/>
      <w:r w:rsidRPr="00E866FF">
        <w:rPr>
          <w:sz w:val="18"/>
          <w:szCs w:val="18"/>
        </w:rPr>
        <w:t>Sanghani</w:t>
      </w:r>
      <w:proofErr w:type="spellEnd"/>
      <w:r w:rsidRPr="00E866FF">
        <w:rPr>
          <w:sz w:val="18"/>
          <w:szCs w:val="18"/>
        </w:rPr>
        <w:t>, ‘</w:t>
      </w:r>
      <w:r w:rsidRPr="00E866FF">
        <w:rPr>
          <w:spacing w:val="9"/>
          <w:sz w:val="18"/>
          <w:szCs w:val="18"/>
        </w:rPr>
        <w:t>How the hijab went high-fashion and divided Muslim women</w:t>
      </w:r>
      <w:r w:rsidRPr="00E866FF">
        <w:rPr>
          <w:bCs/>
          <w:spacing w:val="9"/>
          <w:sz w:val="18"/>
          <w:szCs w:val="18"/>
        </w:rPr>
        <w:t>’</w:t>
      </w:r>
      <w:r w:rsidRPr="00E866FF">
        <w:rPr>
          <w:spacing w:val="9"/>
          <w:sz w:val="18"/>
          <w:szCs w:val="18"/>
        </w:rPr>
        <w:t xml:space="preserve"> </w:t>
      </w:r>
      <w:r w:rsidRPr="00E866FF">
        <w:rPr>
          <w:sz w:val="18"/>
          <w:szCs w:val="18"/>
        </w:rPr>
        <w:t>In.</w:t>
      </w:r>
      <w:r w:rsidRPr="00E866FF">
        <w:rPr>
          <w:spacing w:val="9"/>
          <w:sz w:val="18"/>
          <w:szCs w:val="18"/>
        </w:rPr>
        <w:t xml:space="preserve"> </w:t>
      </w:r>
      <w:r w:rsidRPr="00E866FF">
        <w:rPr>
          <w:i/>
          <w:spacing w:val="9"/>
          <w:sz w:val="18"/>
          <w:szCs w:val="18"/>
        </w:rPr>
        <w:t>The Telegraph</w:t>
      </w:r>
      <w:r w:rsidRPr="00E866FF">
        <w:rPr>
          <w:sz w:val="18"/>
          <w:szCs w:val="18"/>
        </w:rPr>
        <w:t>, 18 February 2016, &lt;https://www.telegraph.co.uk/women/life/how-the-hijab-went-high-fashion-and-divided-muslim-women/&gt; [accessed 25 March 2018]</w:t>
      </w:r>
    </w:p>
  </w:footnote>
  <w:footnote w:id="28">
    <w:p w:rsidR="007A60EF" w:rsidRPr="00E866FF" w:rsidRDefault="007A60EF" w:rsidP="00667171">
      <w:pPr>
        <w:rPr>
          <w:sz w:val="18"/>
          <w:szCs w:val="18"/>
        </w:rPr>
      </w:pPr>
      <w:r w:rsidRPr="00E866FF">
        <w:rPr>
          <w:rStyle w:val="FootnoteReference"/>
          <w:sz w:val="18"/>
          <w:szCs w:val="18"/>
        </w:rPr>
        <w:footnoteRef/>
      </w:r>
      <w:r w:rsidRPr="00E866FF">
        <w:rPr>
          <w:sz w:val="18"/>
          <w:szCs w:val="18"/>
        </w:rPr>
        <w:t xml:space="preserve"> Melanie </w:t>
      </w:r>
      <w:proofErr w:type="spellStart"/>
      <w:r w:rsidRPr="00E866FF">
        <w:rPr>
          <w:sz w:val="18"/>
          <w:szCs w:val="18"/>
        </w:rPr>
        <w:t>Elturk</w:t>
      </w:r>
      <w:proofErr w:type="spellEnd"/>
      <w:r w:rsidRPr="00E866FF">
        <w:rPr>
          <w:sz w:val="18"/>
          <w:szCs w:val="18"/>
        </w:rPr>
        <w:t xml:space="preserve">, Haute Hijab. </w:t>
      </w:r>
      <w:r w:rsidRPr="00E866FF">
        <w:rPr>
          <w:i/>
          <w:sz w:val="18"/>
          <w:szCs w:val="18"/>
        </w:rPr>
        <w:t>In hautehijab.com [online]</w:t>
      </w:r>
      <w:r w:rsidRPr="00E866FF">
        <w:rPr>
          <w:sz w:val="18"/>
          <w:szCs w:val="18"/>
        </w:rPr>
        <w:t>, 13 September 2016 [cited 25 March 2018], Available from:&lt;https://www.hautehijab.com/blogs/hijab-fashion/how-this-muslim-designer-made-history-at-new-york-fashion-week&gt;</w:t>
      </w:r>
    </w:p>
    <w:p w:rsidR="007A60EF" w:rsidRPr="00D56645" w:rsidRDefault="007A60EF" w:rsidP="00D46118">
      <w:pPr>
        <w:pStyle w:val="FootnoteText"/>
        <w:rPr>
          <w:lang w:val="en-US"/>
        </w:rPr>
      </w:pPr>
    </w:p>
  </w:footnote>
  <w:footnote w:id="29">
    <w:p w:rsidR="00434FE7" w:rsidRPr="00667171" w:rsidRDefault="00434FE7" w:rsidP="00434FE7">
      <w:pPr>
        <w:rPr>
          <w:bCs/>
          <w:spacing w:val="9"/>
          <w:sz w:val="18"/>
          <w:szCs w:val="18"/>
        </w:rPr>
      </w:pPr>
      <w:r w:rsidRPr="00E866FF">
        <w:rPr>
          <w:rStyle w:val="FootnoteReference"/>
          <w:rFonts w:ascii="Calibri" w:hAnsi="Calibri" w:cs="Calibri"/>
          <w:sz w:val="18"/>
          <w:szCs w:val="18"/>
        </w:rPr>
        <w:footnoteRef/>
      </w:r>
      <w:r w:rsidRPr="00E866FF">
        <w:rPr>
          <w:sz w:val="18"/>
          <w:szCs w:val="18"/>
        </w:rPr>
        <w:t xml:space="preserve"> Radhika </w:t>
      </w:r>
      <w:proofErr w:type="spellStart"/>
      <w:r w:rsidRPr="00E866FF">
        <w:rPr>
          <w:sz w:val="18"/>
          <w:szCs w:val="18"/>
        </w:rPr>
        <w:t>Sanghani</w:t>
      </w:r>
      <w:proofErr w:type="spellEnd"/>
      <w:r w:rsidRPr="00E866FF">
        <w:rPr>
          <w:sz w:val="18"/>
          <w:szCs w:val="18"/>
        </w:rPr>
        <w:t>, ‘</w:t>
      </w:r>
      <w:r w:rsidRPr="00E866FF">
        <w:rPr>
          <w:spacing w:val="9"/>
          <w:sz w:val="18"/>
          <w:szCs w:val="18"/>
        </w:rPr>
        <w:t>How the hijab went high-fashion and divided Muslim women</w:t>
      </w:r>
      <w:r w:rsidRPr="00E866FF">
        <w:rPr>
          <w:bCs/>
          <w:spacing w:val="9"/>
          <w:sz w:val="18"/>
          <w:szCs w:val="18"/>
        </w:rPr>
        <w:t>’</w:t>
      </w:r>
      <w:r w:rsidRPr="00E866FF">
        <w:rPr>
          <w:spacing w:val="9"/>
          <w:sz w:val="18"/>
          <w:szCs w:val="18"/>
        </w:rPr>
        <w:t xml:space="preserve"> </w:t>
      </w:r>
      <w:r w:rsidRPr="00E866FF">
        <w:rPr>
          <w:sz w:val="18"/>
          <w:szCs w:val="18"/>
        </w:rPr>
        <w:t>In.</w:t>
      </w:r>
      <w:r w:rsidRPr="00E866FF">
        <w:rPr>
          <w:spacing w:val="9"/>
          <w:sz w:val="18"/>
          <w:szCs w:val="18"/>
        </w:rPr>
        <w:t xml:space="preserve"> </w:t>
      </w:r>
      <w:r w:rsidRPr="00E866FF">
        <w:rPr>
          <w:i/>
          <w:spacing w:val="9"/>
          <w:sz w:val="18"/>
          <w:szCs w:val="18"/>
        </w:rPr>
        <w:t>The Telegraph</w:t>
      </w:r>
      <w:r w:rsidRPr="00E866FF">
        <w:rPr>
          <w:sz w:val="18"/>
          <w:szCs w:val="18"/>
        </w:rPr>
        <w:t>, 18 February 2016, &lt;https://www.telegraph.co.uk/women/life/how-the-hijab-went-high-fashion-and-divided-muslim-women/&gt; [accessed 25 March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2A3047"/>
    <w:multiLevelType w:val="hybridMultilevel"/>
    <w:tmpl w:val="BDB660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541604"/>
    <w:multiLevelType w:val="multilevel"/>
    <w:tmpl w:val="7A0EC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305A30"/>
    <w:multiLevelType w:val="hybridMultilevel"/>
    <w:tmpl w:val="584272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6F95710B"/>
    <w:multiLevelType w:val="hybridMultilevel"/>
    <w:tmpl w:val="56986ACE"/>
    <w:lvl w:ilvl="0" w:tplc="587AAA4A">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95052B"/>
    <w:multiLevelType w:val="multilevel"/>
    <w:tmpl w:val="0A083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0D5"/>
    <w:rsid w:val="0000011B"/>
    <w:rsid w:val="000117E2"/>
    <w:rsid w:val="00014A67"/>
    <w:rsid w:val="00020F63"/>
    <w:rsid w:val="00022686"/>
    <w:rsid w:val="00023547"/>
    <w:rsid w:val="00023905"/>
    <w:rsid w:val="00045082"/>
    <w:rsid w:val="00051357"/>
    <w:rsid w:val="000545B7"/>
    <w:rsid w:val="00061506"/>
    <w:rsid w:val="000777DD"/>
    <w:rsid w:val="000800AC"/>
    <w:rsid w:val="000816FC"/>
    <w:rsid w:val="000864A3"/>
    <w:rsid w:val="00091D85"/>
    <w:rsid w:val="00095CCE"/>
    <w:rsid w:val="000A1BD0"/>
    <w:rsid w:val="000A4BD8"/>
    <w:rsid w:val="000A6338"/>
    <w:rsid w:val="000C10D5"/>
    <w:rsid w:val="000D1337"/>
    <w:rsid w:val="000D31D1"/>
    <w:rsid w:val="000D607D"/>
    <w:rsid w:val="000D6B83"/>
    <w:rsid w:val="000E1B46"/>
    <w:rsid w:val="000E42D6"/>
    <w:rsid w:val="000E7507"/>
    <w:rsid w:val="000F116C"/>
    <w:rsid w:val="000F5086"/>
    <w:rsid w:val="00102340"/>
    <w:rsid w:val="001079B9"/>
    <w:rsid w:val="00110C0C"/>
    <w:rsid w:val="00121E76"/>
    <w:rsid w:val="00126705"/>
    <w:rsid w:val="00141CC1"/>
    <w:rsid w:val="001443D6"/>
    <w:rsid w:val="00155D3A"/>
    <w:rsid w:val="0016269F"/>
    <w:rsid w:val="001652FA"/>
    <w:rsid w:val="001711ED"/>
    <w:rsid w:val="00174A73"/>
    <w:rsid w:val="00183936"/>
    <w:rsid w:val="0018674F"/>
    <w:rsid w:val="00197402"/>
    <w:rsid w:val="001B0E83"/>
    <w:rsid w:val="001C44FC"/>
    <w:rsid w:val="001D5A29"/>
    <w:rsid w:val="001D63C4"/>
    <w:rsid w:val="001E0419"/>
    <w:rsid w:val="001E4F0E"/>
    <w:rsid w:val="001F220B"/>
    <w:rsid w:val="001F5ABF"/>
    <w:rsid w:val="00201562"/>
    <w:rsid w:val="0020232D"/>
    <w:rsid w:val="0022213A"/>
    <w:rsid w:val="00222836"/>
    <w:rsid w:val="00224041"/>
    <w:rsid w:val="0023154B"/>
    <w:rsid w:val="00234732"/>
    <w:rsid w:val="00235840"/>
    <w:rsid w:val="00235965"/>
    <w:rsid w:val="002365FA"/>
    <w:rsid w:val="00237F8F"/>
    <w:rsid w:val="00246238"/>
    <w:rsid w:val="00246F1C"/>
    <w:rsid w:val="00247D88"/>
    <w:rsid w:val="00255AAD"/>
    <w:rsid w:val="00266167"/>
    <w:rsid w:val="00272E39"/>
    <w:rsid w:val="002761BA"/>
    <w:rsid w:val="00276757"/>
    <w:rsid w:val="0028125D"/>
    <w:rsid w:val="00282699"/>
    <w:rsid w:val="00283E1E"/>
    <w:rsid w:val="002871AC"/>
    <w:rsid w:val="002933C2"/>
    <w:rsid w:val="00295970"/>
    <w:rsid w:val="002A06B7"/>
    <w:rsid w:val="002A12F8"/>
    <w:rsid w:val="002A4E99"/>
    <w:rsid w:val="002A5F35"/>
    <w:rsid w:val="002A612A"/>
    <w:rsid w:val="002B259E"/>
    <w:rsid w:val="002B6339"/>
    <w:rsid w:val="002C0865"/>
    <w:rsid w:val="002C673E"/>
    <w:rsid w:val="002D71D5"/>
    <w:rsid w:val="002E3AC4"/>
    <w:rsid w:val="002E5723"/>
    <w:rsid w:val="002F0060"/>
    <w:rsid w:val="002F14BD"/>
    <w:rsid w:val="002F4F5C"/>
    <w:rsid w:val="003119D3"/>
    <w:rsid w:val="00314200"/>
    <w:rsid w:val="00324125"/>
    <w:rsid w:val="00325864"/>
    <w:rsid w:val="00330751"/>
    <w:rsid w:val="003403F3"/>
    <w:rsid w:val="00341EDA"/>
    <w:rsid w:val="00346FC2"/>
    <w:rsid w:val="003553AA"/>
    <w:rsid w:val="0036148C"/>
    <w:rsid w:val="00361857"/>
    <w:rsid w:val="003650C2"/>
    <w:rsid w:val="00372210"/>
    <w:rsid w:val="0038157E"/>
    <w:rsid w:val="00393C82"/>
    <w:rsid w:val="003A1470"/>
    <w:rsid w:val="003A4B9E"/>
    <w:rsid w:val="003A7750"/>
    <w:rsid w:val="003B43B9"/>
    <w:rsid w:val="003D1CA2"/>
    <w:rsid w:val="003D4388"/>
    <w:rsid w:val="003F4F3E"/>
    <w:rsid w:val="003F5318"/>
    <w:rsid w:val="00402016"/>
    <w:rsid w:val="0041172E"/>
    <w:rsid w:val="0041432B"/>
    <w:rsid w:val="00426E6A"/>
    <w:rsid w:val="00431801"/>
    <w:rsid w:val="0043202C"/>
    <w:rsid w:val="004321DD"/>
    <w:rsid w:val="00434FE7"/>
    <w:rsid w:val="00435533"/>
    <w:rsid w:val="00461AAE"/>
    <w:rsid w:val="00464A79"/>
    <w:rsid w:val="0046574F"/>
    <w:rsid w:val="00470BA6"/>
    <w:rsid w:val="00471864"/>
    <w:rsid w:val="00477866"/>
    <w:rsid w:val="00487BF1"/>
    <w:rsid w:val="00491658"/>
    <w:rsid w:val="00493B1D"/>
    <w:rsid w:val="00493D53"/>
    <w:rsid w:val="004A0B7C"/>
    <w:rsid w:val="004A5322"/>
    <w:rsid w:val="004A6201"/>
    <w:rsid w:val="004A7D77"/>
    <w:rsid w:val="004B379B"/>
    <w:rsid w:val="004B4AAF"/>
    <w:rsid w:val="004B6D25"/>
    <w:rsid w:val="004C7B4C"/>
    <w:rsid w:val="004D1176"/>
    <w:rsid w:val="004D3829"/>
    <w:rsid w:val="004E096F"/>
    <w:rsid w:val="004E0EFE"/>
    <w:rsid w:val="004F087F"/>
    <w:rsid w:val="004F0D14"/>
    <w:rsid w:val="004F6AFD"/>
    <w:rsid w:val="004F757A"/>
    <w:rsid w:val="004F7A3C"/>
    <w:rsid w:val="00500FA3"/>
    <w:rsid w:val="00501A8A"/>
    <w:rsid w:val="005046FF"/>
    <w:rsid w:val="00512103"/>
    <w:rsid w:val="0051593C"/>
    <w:rsid w:val="005175DD"/>
    <w:rsid w:val="00520CDE"/>
    <w:rsid w:val="005221E2"/>
    <w:rsid w:val="005245F1"/>
    <w:rsid w:val="00533E5B"/>
    <w:rsid w:val="0053742F"/>
    <w:rsid w:val="005460BC"/>
    <w:rsid w:val="00550E6D"/>
    <w:rsid w:val="0055283E"/>
    <w:rsid w:val="00561A87"/>
    <w:rsid w:val="00563A46"/>
    <w:rsid w:val="00564981"/>
    <w:rsid w:val="005673D9"/>
    <w:rsid w:val="0056755E"/>
    <w:rsid w:val="00583A76"/>
    <w:rsid w:val="005851A7"/>
    <w:rsid w:val="00586FAD"/>
    <w:rsid w:val="00592D37"/>
    <w:rsid w:val="005A1602"/>
    <w:rsid w:val="005B06A4"/>
    <w:rsid w:val="005B4DCD"/>
    <w:rsid w:val="005B7555"/>
    <w:rsid w:val="005E0AFD"/>
    <w:rsid w:val="00613767"/>
    <w:rsid w:val="00614365"/>
    <w:rsid w:val="00621376"/>
    <w:rsid w:val="006215E2"/>
    <w:rsid w:val="00625CE0"/>
    <w:rsid w:val="00626B0A"/>
    <w:rsid w:val="00627D57"/>
    <w:rsid w:val="00633F13"/>
    <w:rsid w:val="00640610"/>
    <w:rsid w:val="00640839"/>
    <w:rsid w:val="00652F54"/>
    <w:rsid w:val="00654693"/>
    <w:rsid w:val="00667171"/>
    <w:rsid w:val="0066799A"/>
    <w:rsid w:val="006734C6"/>
    <w:rsid w:val="00675563"/>
    <w:rsid w:val="0068125E"/>
    <w:rsid w:val="00692915"/>
    <w:rsid w:val="0069478E"/>
    <w:rsid w:val="0069553E"/>
    <w:rsid w:val="006967B7"/>
    <w:rsid w:val="006A3595"/>
    <w:rsid w:val="006A5E3D"/>
    <w:rsid w:val="006A6A00"/>
    <w:rsid w:val="006B3E9C"/>
    <w:rsid w:val="006C01A3"/>
    <w:rsid w:val="006D637D"/>
    <w:rsid w:val="006E1241"/>
    <w:rsid w:val="006E51AD"/>
    <w:rsid w:val="006E51AF"/>
    <w:rsid w:val="006F4489"/>
    <w:rsid w:val="006F6CAB"/>
    <w:rsid w:val="006F70E3"/>
    <w:rsid w:val="006F7983"/>
    <w:rsid w:val="00705B48"/>
    <w:rsid w:val="00713AA8"/>
    <w:rsid w:val="007219A7"/>
    <w:rsid w:val="00726450"/>
    <w:rsid w:val="00727D55"/>
    <w:rsid w:val="00740E6D"/>
    <w:rsid w:val="00761B68"/>
    <w:rsid w:val="00763560"/>
    <w:rsid w:val="00763C43"/>
    <w:rsid w:val="00775193"/>
    <w:rsid w:val="00780BF9"/>
    <w:rsid w:val="00790778"/>
    <w:rsid w:val="007A0FD6"/>
    <w:rsid w:val="007A3846"/>
    <w:rsid w:val="007A4010"/>
    <w:rsid w:val="007A60EF"/>
    <w:rsid w:val="007B2B97"/>
    <w:rsid w:val="007B5566"/>
    <w:rsid w:val="007D3724"/>
    <w:rsid w:val="007D4A9C"/>
    <w:rsid w:val="007D5850"/>
    <w:rsid w:val="007D6AC7"/>
    <w:rsid w:val="007E02D6"/>
    <w:rsid w:val="007F50D4"/>
    <w:rsid w:val="00802F0C"/>
    <w:rsid w:val="008044FA"/>
    <w:rsid w:val="00804741"/>
    <w:rsid w:val="00806DA0"/>
    <w:rsid w:val="0081442E"/>
    <w:rsid w:val="008157A8"/>
    <w:rsid w:val="0082265A"/>
    <w:rsid w:val="00833CF2"/>
    <w:rsid w:val="008427A7"/>
    <w:rsid w:val="00851AEF"/>
    <w:rsid w:val="0085230F"/>
    <w:rsid w:val="0086059D"/>
    <w:rsid w:val="00860DFB"/>
    <w:rsid w:val="008671C5"/>
    <w:rsid w:val="00871DDA"/>
    <w:rsid w:val="0087479C"/>
    <w:rsid w:val="00875C87"/>
    <w:rsid w:val="00876860"/>
    <w:rsid w:val="00877388"/>
    <w:rsid w:val="00881DA4"/>
    <w:rsid w:val="00885A84"/>
    <w:rsid w:val="00890836"/>
    <w:rsid w:val="0089358D"/>
    <w:rsid w:val="00895CA3"/>
    <w:rsid w:val="008A787F"/>
    <w:rsid w:val="008B1ABE"/>
    <w:rsid w:val="008B7B30"/>
    <w:rsid w:val="008C24D3"/>
    <w:rsid w:val="008C48C1"/>
    <w:rsid w:val="008C59E8"/>
    <w:rsid w:val="008E33A5"/>
    <w:rsid w:val="008E4095"/>
    <w:rsid w:val="008E7B4E"/>
    <w:rsid w:val="008F01F2"/>
    <w:rsid w:val="008F04A9"/>
    <w:rsid w:val="008F1D5C"/>
    <w:rsid w:val="009045FE"/>
    <w:rsid w:val="00907717"/>
    <w:rsid w:val="00911A69"/>
    <w:rsid w:val="00917881"/>
    <w:rsid w:val="009230A1"/>
    <w:rsid w:val="0092347C"/>
    <w:rsid w:val="0092663E"/>
    <w:rsid w:val="009477CB"/>
    <w:rsid w:val="0095450D"/>
    <w:rsid w:val="00955295"/>
    <w:rsid w:val="00962887"/>
    <w:rsid w:val="009666D0"/>
    <w:rsid w:val="009715B2"/>
    <w:rsid w:val="00973387"/>
    <w:rsid w:val="00980795"/>
    <w:rsid w:val="009814C6"/>
    <w:rsid w:val="009837AC"/>
    <w:rsid w:val="0099410B"/>
    <w:rsid w:val="00994AFE"/>
    <w:rsid w:val="009972E1"/>
    <w:rsid w:val="009A63CC"/>
    <w:rsid w:val="009B583C"/>
    <w:rsid w:val="009C44A4"/>
    <w:rsid w:val="009C68AE"/>
    <w:rsid w:val="009D0FA4"/>
    <w:rsid w:val="009D39F0"/>
    <w:rsid w:val="009D486C"/>
    <w:rsid w:val="009D4F88"/>
    <w:rsid w:val="009E5DB1"/>
    <w:rsid w:val="009F05EA"/>
    <w:rsid w:val="009F1D16"/>
    <w:rsid w:val="009F2CD5"/>
    <w:rsid w:val="009F7760"/>
    <w:rsid w:val="00A0660E"/>
    <w:rsid w:val="00A12F33"/>
    <w:rsid w:val="00A14FB4"/>
    <w:rsid w:val="00A1586D"/>
    <w:rsid w:val="00A20F79"/>
    <w:rsid w:val="00A22548"/>
    <w:rsid w:val="00A2442D"/>
    <w:rsid w:val="00A30987"/>
    <w:rsid w:val="00A309D5"/>
    <w:rsid w:val="00A34CFF"/>
    <w:rsid w:val="00A450F5"/>
    <w:rsid w:val="00A47E61"/>
    <w:rsid w:val="00A505B9"/>
    <w:rsid w:val="00A528F9"/>
    <w:rsid w:val="00A56AC9"/>
    <w:rsid w:val="00A61134"/>
    <w:rsid w:val="00A71510"/>
    <w:rsid w:val="00A9175F"/>
    <w:rsid w:val="00A92DFE"/>
    <w:rsid w:val="00A95669"/>
    <w:rsid w:val="00AA0DBB"/>
    <w:rsid w:val="00AA0EE4"/>
    <w:rsid w:val="00AA34CC"/>
    <w:rsid w:val="00AA5313"/>
    <w:rsid w:val="00AB62CF"/>
    <w:rsid w:val="00AB65C6"/>
    <w:rsid w:val="00AB6E1E"/>
    <w:rsid w:val="00AD2057"/>
    <w:rsid w:val="00AD2E39"/>
    <w:rsid w:val="00AD7551"/>
    <w:rsid w:val="00AF11CD"/>
    <w:rsid w:val="00AF1677"/>
    <w:rsid w:val="00AF1C82"/>
    <w:rsid w:val="00AF3DD6"/>
    <w:rsid w:val="00AF4DEB"/>
    <w:rsid w:val="00AF5802"/>
    <w:rsid w:val="00B0168A"/>
    <w:rsid w:val="00B06CC0"/>
    <w:rsid w:val="00B11B60"/>
    <w:rsid w:val="00B22B15"/>
    <w:rsid w:val="00B22BEE"/>
    <w:rsid w:val="00B2750E"/>
    <w:rsid w:val="00B3247F"/>
    <w:rsid w:val="00B344D8"/>
    <w:rsid w:val="00B4180E"/>
    <w:rsid w:val="00B43A90"/>
    <w:rsid w:val="00B56A18"/>
    <w:rsid w:val="00B604E7"/>
    <w:rsid w:val="00B62BE8"/>
    <w:rsid w:val="00B65160"/>
    <w:rsid w:val="00B658D7"/>
    <w:rsid w:val="00B73CCB"/>
    <w:rsid w:val="00B849AE"/>
    <w:rsid w:val="00B85A98"/>
    <w:rsid w:val="00B96CE6"/>
    <w:rsid w:val="00BA1908"/>
    <w:rsid w:val="00BA3AF9"/>
    <w:rsid w:val="00BB6F85"/>
    <w:rsid w:val="00BE55F0"/>
    <w:rsid w:val="00BE72B3"/>
    <w:rsid w:val="00BE78C1"/>
    <w:rsid w:val="00BF217D"/>
    <w:rsid w:val="00BF2F02"/>
    <w:rsid w:val="00BF3AB4"/>
    <w:rsid w:val="00BF4E1B"/>
    <w:rsid w:val="00C00178"/>
    <w:rsid w:val="00C061DC"/>
    <w:rsid w:val="00C11002"/>
    <w:rsid w:val="00C11C0A"/>
    <w:rsid w:val="00C1498A"/>
    <w:rsid w:val="00C15322"/>
    <w:rsid w:val="00C16696"/>
    <w:rsid w:val="00C1766F"/>
    <w:rsid w:val="00C21D53"/>
    <w:rsid w:val="00C2276A"/>
    <w:rsid w:val="00C2406C"/>
    <w:rsid w:val="00C34686"/>
    <w:rsid w:val="00C34A2C"/>
    <w:rsid w:val="00C40F54"/>
    <w:rsid w:val="00C42A7D"/>
    <w:rsid w:val="00C434DA"/>
    <w:rsid w:val="00C531B7"/>
    <w:rsid w:val="00C53215"/>
    <w:rsid w:val="00C549AB"/>
    <w:rsid w:val="00C80476"/>
    <w:rsid w:val="00C81840"/>
    <w:rsid w:val="00C84494"/>
    <w:rsid w:val="00C859B4"/>
    <w:rsid w:val="00C876C8"/>
    <w:rsid w:val="00CA0181"/>
    <w:rsid w:val="00CA174A"/>
    <w:rsid w:val="00CA1858"/>
    <w:rsid w:val="00CB0A59"/>
    <w:rsid w:val="00CB328C"/>
    <w:rsid w:val="00CB4A98"/>
    <w:rsid w:val="00CB7FFE"/>
    <w:rsid w:val="00CC08D9"/>
    <w:rsid w:val="00CD63AE"/>
    <w:rsid w:val="00CE25A1"/>
    <w:rsid w:val="00D04C83"/>
    <w:rsid w:val="00D063F8"/>
    <w:rsid w:val="00D07AFE"/>
    <w:rsid w:val="00D136CC"/>
    <w:rsid w:val="00D1442B"/>
    <w:rsid w:val="00D17D2C"/>
    <w:rsid w:val="00D20835"/>
    <w:rsid w:val="00D2362D"/>
    <w:rsid w:val="00D23F5B"/>
    <w:rsid w:val="00D326E6"/>
    <w:rsid w:val="00D37AE5"/>
    <w:rsid w:val="00D42798"/>
    <w:rsid w:val="00D46118"/>
    <w:rsid w:val="00D479F8"/>
    <w:rsid w:val="00D52375"/>
    <w:rsid w:val="00D53092"/>
    <w:rsid w:val="00D54923"/>
    <w:rsid w:val="00D56645"/>
    <w:rsid w:val="00D61FD0"/>
    <w:rsid w:val="00D7288F"/>
    <w:rsid w:val="00D736A4"/>
    <w:rsid w:val="00D92B91"/>
    <w:rsid w:val="00DA0F9E"/>
    <w:rsid w:val="00DA5EDC"/>
    <w:rsid w:val="00DB2596"/>
    <w:rsid w:val="00DC30B9"/>
    <w:rsid w:val="00DC333B"/>
    <w:rsid w:val="00DD002E"/>
    <w:rsid w:val="00DD2A76"/>
    <w:rsid w:val="00DD2EFB"/>
    <w:rsid w:val="00DD6354"/>
    <w:rsid w:val="00DD70C5"/>
    <w:rsid w:val="00DE0428"/>
    <w:rsid w:val="00DE1DA2"/>
    <w:rsid w:val="00DE40FB"/>
    <w:rsid w:val="00DF47A7"/>
    <w:rsid w:val="00E040D4"/>
    <w:rsid w:val="00E061C9"/>
    <w:rsid w:val="00E15292"/>
    <w:rsid w:val="00E16881"/>
    <w:rsid w:val="00E51C6B"/>
    <w:rsid w:val="00E55289"/>
    <w:rsid w:val="00E6319E"/>
    <w:rsid w:val="00E6782A"/>
    <w:rsid w:val="00E7647E"/>
    <w:rsid w:val="00E772B6"/>
    <w:rsid w:val="00E860BC"/>
    <w:rsid w:val="00E866FF"/>
    <w:rsid w:val="00E9150B"/>
    <w:rsid w:val="00EB300E"/>
    <w:rsid w:val="00EC0B78"/>
    <w:rsid w:val="00EC10E2"/>
    <w:rsid w:val="00EC257A"/>
    <w:rsid w:val="00EC4342"/>
    <w:rsid w:val="00EC7678"/>
    <w:rsid w:val="00EC7B3E"/>
    <w:rsid w:val="00ED1701"/>
    <w:rsid w:val="00EE1A08"/>
    <w:rsid w:val="00EE3059"/>
    <w:rsid w:val="00EE3A2D"/>
    <w:rsid w:val="00EE4F88"/>
    <w:rsid w:val="00EE6871"/>
    <w:rsid w:val="00F04B9E"/>
    <w:rsid w:val="00F075B9"/>
    <w:rsid w:val="00F22824"/>
    <w:rsid w:val="00F23489"/>
    <w:rsid w:val="00F35A81"/>
    <w:rsid w:val="00F66F28"/>
    <w:rsid w:val="00F77AAA"/>
    <w:rsid w:val="00F80420"/>
    <w:rsid w:val="00F83B55"/>
    <w:rsid w:val="00F86AB0"/>
    <w:rsid w:val="00F90472"/>
    <w:rsid w:val="00F920A2"/>
    <w:rsid w:val="00F928ED"/>
    <w:rsid w:val="00FA56B2"/>
    <w:rsid w:val="00FA5A9F"/>
    <w:rsid w:val="00FB07EA"/>
    <w:rsid w:val="00FB1523"/>
    <w:rsid w:val="00FC060C"/>
    <w:rsid w:val="00FC479D"/>
    <w:rsid w:val="00FD7D5A"/>
    <w:rsid w:val="00FE1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7E55038"/>
  <w14:defaultImageDpi w14:val="32767"/>
  <w15:chartTrackingRefBased/>
  <w15:docId w15:val="{82026091-B9BB-374B-8C8D-D28B5EBA5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C10D5"/>
    <w:rPr>
      <w:rFonts w:eastAsiaTheme="minorEastAsia"/>
    </w:rPr>
  </w:style>
  <w:style w:type="paragraph" w:styleId="Heading1">
    <w:name w:val="heading 1"/>
    <w:basedOn w:val="Normal"/>
    <w:link w:val="Heading1Char"/>
    <w:uiPriority w:val="9"/>
    <w:qFormat/>
    <w:rsid w:val="00AF3DD6"/>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56498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167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650C2"/>
    <w:rPr>
      <w:sz w:val="20"/>
      <w:szCs w:val="20"/>
    </w:rPr>
  </w:style>
  <w:style w:type="character" w:customStyle="1" w:styleId="FootnoteTextChar">
    <w:name w:val="Footnote Text Char"/>
    <w:basedOn w:val="DefaultParagraphFont"/>
    <w:link w:val="FootnoteText"/>
    <w:uiPriority w:val="99"/>
    <w:rsid w:val="003650C2"/>
    <w:rPr>
      <w:rFonts w:eastAsiaTheme="minorEastAsia"/>
      <w:sz w:val="20"/>
      <w:szCs w:val="20"/>
    </w:rPr>
  </w:style>
  <w:style w:type="character" w:styleId="FootnoteReference">
    <w:name w:val="footnote reference"/>
    <w:basedOn w:val="DefaultParagraphFont"/>
    <w:uiPriority w:val="99"/>
    <w:semiHidden/>
    <w:unhideWhenUsed/>
    <w:rsid w:val="003650C2"/>
    <w:rPr>
      <w:vertAlign w:val="superscript"/>
    </w:rPr>
  </w:style>
  <w:style w:type="character" w:styleId="Strong">
    <w:name w:val="Strong"/>
    <w:basedOn w:val="DefaultParagraphFont"/>
    <w:uiPriority w:val="22"/>
    <w:qFormat/>
    <w:rsid w:val="004F7A3C"/>
    <w:rPr>
      <w:b/>
      <w:bCs/>
    </w:rPr>
  </w:style>
  <w:style w:type="character" w:customStyle="1" w:styleId="apple-converted-space">
    <w:name w:val="apple-converted-space"/>
    <w:basedOn w:val="DefaultParagraphFont"/>
    <w:rsid w:val="004F7A3C"/>
  </w:style>
  <w:style w:type="character" w:customStyle="1" w:styleId="s1">
    <w:name w:val="s1"/>
    <w:basedOn w:val="DefaultParagraphFont"/>
    <w:rsid w:val="004F7A3C"/>
  </w:style>
  <w:style w:type="paragraph" w:styleId="NormalWeb">
    <w:name w:val="Normal (Web)"/>
    <w:basedOn w:val="Normal"/>
    <w:uiPriority w:val="99"/>
    <w:unhideWhenUsed/>
    <w:rsid w:val="00141CC1"/>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D7288F"/>
    <w:rPr>
      <w:color w:val="0563C1" w:themeColor="hyperlink"/>
      <w:u w:val="single"/>
    </w:rPr>
  </w:style>
  <w:style w:type="character" w:styleId="UnresolvedMention">
    <w:name w:val="Unresolved Mention"/>
    <w:basedOn w:val="DefaultParagraphFont"/>
    <w:uiPriority w:val="99"/>
    <w:rsid w:val="00D7288F"/>
    <w:rPr>
      <w:color w:val="808080"/>
      <w:shd w:val="clear" w:color="auto" w:fill="E6E6E6"/>
    </w:rPr>
  </w:style>
  <w:style w:type="character" w:customStyle="1" w:styleId="Heading1Char">
    <w:name w:val="Heading 1 Char"/>
    <w:basedOn w:val="DefaultParagraphFont"/>
    <w:link w:val="Heading1"/>
    <w:uiPriority w:val="9"/>
    <w:rsid w:val="00AF3DD6"/>
    <w:rPr>
      <w:rFonts w:ascii="Times New Roman" w:eastAsia="Times New Roman" w:hAnsi="Times New Roman" w:cs="Times New Roman"/>
      <w:b/>
      <w:bCs/>
      <w:kern w:val="36"/>
      <w:sz w:val="48"/>
      <w:szCs w:val="48"/>
    </w:rPr>
  </w:style>
  <w:style w:type="character" w:customStyle="1" w:styleId="mfirst-letter">
    <w:name w:val="m_first-letter"/>
    <w:basedOn w:val="DefaultParagraphFont"/>
    <w:rsid w:val="00110C0C"/>
  </w:style>
  <w:style w:type="paragraph" w:styleId="ListParagraph">
    <w:name w:val="List Paragraph"/>
    <w:basedOn w:val="Normal"/>
    <w:uiPriority w:val="34"/>
    <w:qFormat/>
    <w:rsid w:val="006967B7"/>
    <w:pPr>
      <w:ind w:left="720"/>
      <w:contextualSpacing/>
    </w:pPr>
  </w:style>
  <w:style w:type="character" w:customStyle="1" w:styleId="whatsthis">
    <w:name w:val="whatsthis"/>
    <w:basedOn w:val="DefaultParagraphFont"/>
    <w:rsid w:val="00246F1C"/>
  </w:style>
  <w:style w:type="character" w:customStyle="1" w:styleId="Heading3Char">
    <w:name w:val="Heading 3 Char"/>
    <w:basedOn w:val="DefaultParagraphFont"/>
    <w:link w:val="Heading3"/>
    <w:uiPriority w:val="9"/>
    <w:rsid w:val="00AF1677"/>
    <w:rPr>
      <w:rFonts w:asciiTheme="majorHAnsi" w:eastAsiaTheme="majorEastAsia" w:hAnsiTheme="majorHAnsi" w:cstheme="majorBidi"/>
      <w:color w:val="1F3763" w:themeColor="accent1" w:themeShade="7F"/>
    </w:rPr>
  </w:style>
  <w:style w:type="character" w:customStyle="1" w:styleId="title--only">
    <w:name w:val="title--only"/>
    <w:basedOn w:val="DefaultParagraphFont"/>
    <w:rsid w:val="000D1337"/>
  </w:style>
  <w:style w:type="character" w:customStyle="1" w:styleId="Heading2Char">
    <w:name w:val="Heading 2 Char"/>
    <w:basedOn w:val="DefaultParagraphFont"/>
    <w:link w:val="Heading2"/>
    <w:uiPriority w:val="9"/>
    <w:semiHidden/>
    <w:rsid w:val="00564981"/>
    <w:rPr>
      <w:rFonts w:asciiTheme="majorHAnsi" w:eastAsiaTheme="majorEastAsia" w:hAnsiTheme="majorHAnsi" w:cstheme="majorBidi"/>
      <w:color w:val="2F5496" w:themeColor="accent1" w:themeShade="BF"/>
      <w:sz w:val="26"/>
      <w:szCs w:val="26"/>
    </w:rPr>
  </w:style>
  <w:style w:type="paragraph" w:styleId="EndnoteText">
    <w:name w:val="endnote text"/>
    <w:basedOn w:val="Normal"/>
    <w:link w:val="EndnoteTextChar"/>
    <w:uiPriority w:val="99"/>
    <w:semiHidden/>
    <w:unhideWhenUsed/>
    <w:rsid w:val="004F757A"/>
    <w:rPr>
      <w:sz w:val="20"/>
      <w:szCs w:val="20"/>
    </w:rPr>
  </w:style>
  <w:style w:type="character" w:customStyle="1" w:styleId="EndnoteTextChar">
    <w:name w:val="Endnote Text Char"/>
    <w:basedOn w:val="DefaultParagraphFont"/>
    <w:link w:val="EndnoteText"/>
    <w:uiPriority w:val="99"/>
    <w:semiHidden/>
    <w:rsid w:val="004F757A"/>
    <w:rPr>
      <w:rFonts w:eastAsiaTheme="minorEastAsia"/>
      <w:sz w:val="20"/>
      <w:szCs w:val="20"/>
    </w:rPr>
  </w:style>
  <w:style w:type="character" w:styleId="EndnoteReference">
    <w:name w:val="endnote reference"/>
    <w:basedOn w:val="DefaultParagraphFont"/>
    <w:uiPriority w:val="99"/>
    <w:semiHidden/>
    <w:unhideWhenUsed/>
    <w:rsid w:val="004F757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583663">
      <w:bodyDiv w:val="1"/>
      <w:marLeft w:val="0"/>
      <w:marRight w:val="0"/>
      <w:marTop w:val="0"/>
      <w:marBottom w:val="0"/>
      <w:divBdr>
        <w:top w:val="none" w:sz="0" w:space="0" w:color="auto"/>
        <w:left w:val="none" w:sz="0" w:space="0" w:color="auto"/>
        <w:bottom w:val="none" w:sz="0" w:space="0" w:color="auto"/>
        <w:right w:val="none" w:sz="0" w:space="0" w:color="auto"/>
      </w:divBdr>
    </w:div>
    <w:div w:id="150367914">
      <w:bodyDiv w:val="1"/>
      <w:marLeft w:val="0"/>
      <w:marRight w:val="0"/>
      <w:marTop w:val="0"/>
      <w:marBottom w:val="0"/>
      <w:divBdr>
        <w:top w:val="none" w:sz="0" w:space="0" w:color="auto"/>
        <w:left w:val="none" w:sz="0" w:space="0" w:color="auto"/>
        <w:bottom w:val="none" w:sz="0" w:space="0" w:color="auto"/>
        <w:right w:val="none" w:sz="0" w:space="0" w:color="auto"/>
      </w:divBdr>
    </w:div>
    <w:div w:id="242573576">
      <w:bodyDiv w:val="1"/>
      <w:marLeft w:val="0"/>
      <w:marRight w:val="0"/>
      <w:marTop w:val="0"/>
      <w:marBottom w:val="0"/>
      <w:divBdr>
        <w:top w:val="none" w:sz="0" w:space="0" w:color="auto"/>
        <w:left w:val="none" w:sz="0" w:space="0" w:color="auto"/>
        <w:bottom w:val="none" w:sz="0" w:space="0" w:color="auto"/>
        <w:right w:val="none" w:sz="0" w:space="0" w:color="auto"/>
      </w:divBdr>
    </w:div>
    <w:div w:id="360589800">
      <w:bodyDiv w:val="1"/>
      <w:marLeft w:val="0"/>
      <w:marRight w:val="0"/>
      <w:marTop w:val="0"/>
      <w:marBottom w:val="0"/>
      <w:divBdr>
        <w:top w:val="none" w:sz="0" w:space="0" w:color="auto"/>
        <w:left w:val="none" w:sz="0" w:space="0" w:color="auto"/>
        <w:bottom w:val="none" w:sz="0" w:space="0" w:color="auto"/>
        <w:right w:val="none" w:sz="0" w:space="0" w:color="auto"/>
      </w:divBdr>
    </w:div>
    <w:div w:id="412165986">
      <w:bodyDiv w:val="1"/>
      <w:marLeft w:val="0"/>
      <w:marRight w:val="0"/>
      <w:marTop w:val="0"/>
      <w:marBottom w:val="0"/>
      <w:divBdr>
        <w:top w:val="none" w:sz="0" w:space="0" w:color="auto"/>
        <w:left w:val="none" w:sz="0" w:space="0" w:color="auto"/>
        <w:bottom w:val="none" w:sz="0" w:space="0" w:color="auto"/>
        <w:right w:val="none" w:sz="0" w:space="0" w:color="auto"/>
      </w:divBdr>
    </w:div>
    <w:div w:id="416442701">
      <w:bodyDiv w:val="1"/>
      <w:marLeft w:val="0"/>
      <w:marRight w:val="0"/>
      <w:marTop w:val="0"/>
      <w:marBottom w:val="0"/>
      <w:divBdr>
        <w:top w:val="none" w:sz="0" w:space="0" w:color="auto"/>
        <w:left w:val="none" w:sz="0" w:space="0" w:color="auto"/>
        <w:bottom w:val="none" w:sz="0" w:space="0" w:color="auto"/>
        <w:right w:val="none" w:sz="0" w:space="0" w:color="auto"/>
      </w:divBdr>
    </w:div>
    <w:div w:id="498076906">
      <w:bodyDiv w:val="1"/>
      <w:marLeft w:val="0"/>
      <w:marRight w:val="0"/>
      <w:marTop w:val="0"/>
      <w:marBottom w:val="0"/>
      <w:divBdr>
        <w:top w:val="none" w:sz="0" w:space="0" w:color="auto"/>
        <w:left w:val="none" w:sz="0" w:space="0" w:color="auto"/>
        <w:bottom w:val="none" w:sz="0" w:space="0" w:color="auto"/>
        <w:right w:val="none" w:sz="0" w:space="0" w:color="auto"/>
      </w:divBdr>
      <w:divsChild>
        <w:div w:id="183522918">
          <w:marLeft w:val="0"/>
          <w:marRight w:val="0"/>
          <w:marTop w:val="0"/>
          <w:marBottom w:val="0"/>
          <w:divBdr>
            <w:top w:val="none" w:sz="0" w:space="0" w:color="auto"/>
            <w:left w:val="none" w:sz="0" w:space="0" w:color="auto"/>
            <w:bottom w:val="none" w:sz="0" w:space="0" w:color="auto"/>
            <w:right w:val="none" w:sz="0" w:space="0" w:color="auto"/>
          </w:divBdr>
          <w:divsChild>
            <w:div w:id="537427570">
              <w:marLeft w:val="0"/>
              <w:marRight w:val="0"/>
              <w:marTop w:val="0"/>
              <w:marBottom w:val="0"/>
              <w:divBdr>
                <w:top w:val="none" w:sz="0" w:space="0" w:color="auto"/>
                <w:left w:val="none" w:sz="0" w:space="0" w:color="auto"/>
                <w:bottom w:val="none" w:sz="0" w:space="0" w:color="auto"/>
                <w:right w:val="none" w:sz="0" w:space="0" w:color="auto"/>
              </w:divBdr>
              <w:divsChild>
                <w:div w:id="1599603813">
                  <w:marLeft w:val="0"/>
                  <w:marRight w:val="0"/>
                  <w:marTop w:val="0"/>
                  <w:marBottom w:val="0"/>
                  <w:divBdr>
                    <w:top w:val="none" w:sz="0" w:space="0" w:color="auto"/>
                    <w:left w:val="none" w:sz="0" w:space="0" w:color="auto"/>
                    <w:bottom w:val="none" w:sz="0" w:space="0" w:color="auto"/>
                    <w:right w:val="none" w:sz="0" w:space="0" w:color="auto"/>
                  </w:divBdr>
                  <w:divsChild>
                    <w:div w:id="60550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7338327">
      <w:bodyDiv w:val="1"/>
      <w:marLeft w:val="0"/>
      <w:marRight w:val="0"/>
      <w:marTop w:val="0"/>
      <w:marBottom w:val="0"/>
      <w:divBdr>
        <w:top w:val="none" w:sz="0" w:space="0" w:color="auto"/>
        <w:left w:val="none" w:sz="0" w:space="0" w:color="auto"/>
        <w:bottom w:val="none" w:sz="0" w:space="0" w:color="auto"/>
        <w:right w:val="none" w:sz="0" w:space="0" w:color="auto"/>
      </w:divBdr>
    </w:div>
    <w:div w:id="748044821">
      <w:bodyDiv w:val="1"/>
      <w:marLeft w:val="0"/>
      <w:marRight w:val="0"/>
      <w:marTop w:val="0"/>
      <w:marBottom w:val="0"/>
      <w:divBdr>
        <w:top w:val="none" w:sz="0" w:space="0" w:color="auto"/>
        <w:left w:val="none" w:sz="0" w:space="0" w:color="auto"/>
        <w:bottom w:val="none" w:sz="0" w:space="0" w:color="auto"/>
        <w:right w:val="none" w:sz="0" w:space="0" w:color="auto"/>
      </w:divBdr>
    </w:div>
    <w:div w:id="749889328">
      <w:bodyDiv w:val="1"/>
      <w:marLeft w:val="0"/>
      <w:marRight w:val="0"/>
      <w:marTop w:val="0"/>
      <w:marBottom w:val="0"/>
      <w:divBdr>
        <w:top w:val="none" w:sz="0" w:space="0" w:color="auto"/>
        <w:left w:val="none" w:sz="0" w:space="0" w:color="auto"/>
        <w:bottom w:val="none" w:sz="0" w:space="0" w:color="auto"/>
        <w:right w:val="none" w:sz="0" w:space="0" w:color="auto"/>
      </w:divBdr>
    </w:div>
    <w:div w:id="957951796">
      <w:bodyDiv w:val="1"/>
      <w:marLeft w:val="0"/>
      <w:marRight w:val="0"/>
      <w:marTop w:val="0"/>
      <w:marBottom w:val="0"/>
      <w:divBdr>
        <w:top w:val="none" w:sz="0" w:space="0" w:color="auto"/>
        <w:left w:val="none" w:sz="0" w:space="0" w:color="auto"/>
        <w:bottom w:val="none" w:sz="0" w:space="0" w:color="auto"/>
        <w:right w:val="none" w:sz="0" w:space="0" w:color="auto"/>
      </w:divBdr>
      <w:divsChild>
        <w:div w:id="1974290584">
          <w:marLeft w:val="0"/>
          <w:marRight w:val="0"/>
          <w:marTop w:val="0"/>
          <w:marBottom w:val="225"/>
          <w:divBdr>
            <w:top w:val="none" w:sz="0" w:space="0" w:color="auto"/>
            <w:left w:val="none" w:sz="0" w:space="0" w:color="auto"/>
            <w:bottom w:val="none" w:sz="0" w:space="0" w:color="auto"/>
            <w:right w:val="none" w:sz="0" w:space="0" w:color="auto"/>
          </w:divBdr>
        </w:div>
        <w:div w:id="290093686">
          <w:marLeft w:val="0"/>
          <w:marRight w:val="0"/>
          <w:marTop w:val="0"/>
          <w:marBottom w:val="225"/>
          <w:divBdr>
            <w:top w:val="none" w:sz="0" w:space="0" w:color="auto"/>
            <w:left w:val="none" w:sz="0" w:space="0" w:color="auto"/>
            <w:bottom w:val="none" w:sz="0" w:space="0" w:color="auto"/>
            <w:right w:val="none" w:sz="0" w:space="0" w:color="auto"/>
          </w:divBdr>
        </w:div>
      </w:divsChild>
    </w:div>
    <w:div w:id="994262745">
      <w:bodyDiv w:val="1"/>
      <w:marLeft w:val="0"/>
      <w:marRight w:val="0"/>
      <w:marTop w:val="0"/>
      <w:marBottom w:val="0"/>
      <w:divBdr>
        <w:top w:val="none" w:sz="0" w:space="0" w:color="auto"/>
        <w:left w:val="none" w:sz="0" w:space="0" w:color="auto"/>
        <w:bottom w:val="none" w:sz="0" w:space="0" w:color="auto"/>
        <w:right w:val="none" w:sz="0" w:space="0" w:color="auto"/>
      </w:divBdr>
    </w:div>
    <w:div w:id="1042288524">
      <w:bodyDiv w:val="1"/>
      <w:marLeft w:val="0"/>
      <w:marRight w:val="0"/>
      <w:marTop w:val="0"/>
      <w:marBottom w:val="0"/>
      <w:divBdr>
        <w:top w:val="none" w:sz="0" w:space="0" w:color="auto"/>
        <w:left w:val="none" w:sz="0" w:space="0" w:color="auto"/>
        <w:bottom w:val="none" w:sz="0" w:space="0" w:color="auto"/>
        <w:right w:val="none" w:sz="0" w:space="0" w:color="auto"/>
      </w:divBdr>
    </w:div>
    <w:div w:id="1092554548">
      <w:bodyDiv w:val="1"/>
      <w:marLeft w:val="0"/>
      <w:marRight w:val="0"/>
      <w:marTop w:val="0"/>
      <w:marBottom w:val="0"/>
      <w:divBdr>
        <w:top w:val="none" w:sz="0" w:space="0" w:color="auto"/>
        <w:left w:val="none" w:sz="0" w:space="0" w:color="auto"/>
        <w:bottom w:val="none" w:sz="0" w:space="0" w:color="auto"/>
        <w:right w:val="none" w:sz="0" w:space="0" w:color="auto"/>
      </w:divBdr>
    </w:div>
    <w:div w:id="1122113714">
      <w:bodyDiv w:val="1"/>
      <w:marLeft w:val="0"/>
      <w:marRight w:val="0"/>
      <w:marTop w:val="0"/>
      <w:marBottom w:val="0"/>
      <w:divBdr>
        <w:top w:val="none" w:sz="0" w:space="0" w:color="auto"/>
        <w:left w:val="none" w:sz="0" w:space="0" w:color="auto"/>
        <w:bottom w:val="none" w:sz="0" w:space="0" w:color="auto"/>
        <w:right w:val="none" w:sz="0" w:space="0" w:color="auto"/>
      </w:divBdr>
    </w:div>
    <w:div w:id="1396735943">
      <w:bodyDiv w:val="1"/>
      <w:marLeft w:val="0"/>
      <w:marRight w:val="0"/>
      <w:marTop w:val="0"/>
      <w:marBottom w:val="0"/>
      <w:divBdr>
        <w:top w:val="none" w:sz="0" w:space="0" w:color="auto"/>
        <w:left w:val="none" w:sz="0" w:space="0" w:color="auto"/>
        <w:bottom w:val="none" w:sz="0" w:space="0" w:color="auto"/>
        <w:right w:val="none" w:sz="0" w:space="0" w:color="auto"/>
      </w:divBdr>
    </w:div>
    <w:div w:id="1538085444">
      <w:bodyDiv w:val="1"/>
      <w:marLeft w:val="0"/>
      <w:marRight w:val="0"/>
      <w:marTop w:val="0"/>
      <w:marBottom w:val="0"/>
      <w:divBdr>
        <w:top w:val="none" w:sz="0" w:space="0" w:color="auto"/>
        <w:left w:val="none" w:sz="0" w:space="0" w:color="auto"/>
        <w:bottom w:val="none" w:sz="0" w:space="0" w:color="auto"/>
        <w:right w:val="none" w:sz="0" w:space="0" w:color="auto"/>
      </w:divBdr>
    </w:div>
    <w:div w:id="1562056482">
      <w:bodyDiv w:val="1"/>
      <w:marLeft w:val="0"/>
      <w:marRight w:val="0"/>
      <w:marTop w:val="0"/>
      <w:marBottom w:val="0"/>
      <w:divBdr>
        <w:top w:val="none" w:sz="0" w:space="0" w:color="auto"/>
        <w:left w:val="none" w:sz="0" w:space="0" w:color="auto"/>
        <w:bottom w:val="none" w:sz="0" w:space="0" w:color="auto"/>
        <w:right w:val="none" w:sz="0" w:space="0" w:color="auto"/>
      </w:divBdr>
    </w:div>
    <w:div w:id="1768884677">
      <w:bodyDiv w:val="1"/>
      <w:marLeft w:val="0"/>
      <w:marRight w:val="0"/>
      <w:marTop w:val="0"/>
      <w:marBottom w:val="0"/>
      <w:divBdr>
        <w:top w:val="none" w:sz="0" w:space="0" w:color="auto"/>
        <w:left w:val="none" w:sz="0" w:space="0" w:color="auto"/>
        <w:bottom w:val="none" w:sz="0" w:space="0" w:color="auto"/>
        <w:right w:val="none" w:sz="0" w:space="0" w:color="auto"/>
      </w:divBdr>
    </w:div>
    <w:div w:id="1839805223">
      <w:bodyDiv w:val="1"/>
      <w:marLeft w:val="0"/>
      <w:marRight w:val="0"/>
      <w:marTop w:val="0"/>
      <w:marBottom w:val="0"/>
      <w:divBdr>
        <w:top w:val="none" w:sz="0" w:space="0" w:color="auto"/>
        <w:left w:val="none" w:sz="0" w:space="0" w:color="auto"/>
        <w:bottom w:val="none" w:sz="0" w:space="0" w:color="auto"/>
        <w:right w:val="none" w:sz="0" w:space="0" w:color="auto"/>
      </w:divBdr>
    </w:div>
    <w:div w:id="1918242524">
      <w:bodyDiv w:val="1"/>
      <w:marLeft w:val="0"/>
      <w:marRight w:val="0"/>
      <w:marTop w:val="0"/>
      <w:marBottom w:val="0"/>
      <w:divBdr>
        <w:top w:val="none" w:sz="0" w:space="0" w:color="auto"/>
        <w:left w:val="none" w:sz="0" w:space="0" w:color="auto"/>
        <w:bottom w:val="none" w:sz="0" w:space="0" w:color="auto"/>
        <w:right w:val="none" w:sz="0" w:space="0" w:color="auto"/>
      </w:divBdr>
    </w:div>
    <w:div w:id="2068800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53751-2FEC-A148-929C-81C8552E8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8</Pages>
  <Words>2993</Words>
  <Characters>17066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Ball (1600566)</dc:creator>
  <cp:keywords/>
  <dc:description/>
  <cp:lastModifiedBy>Katie Ball (1600566)</cp:lastModifiedBy>
  <cp:revision>77</cp:revision>
  <cp:lastPrinted>2018-03-28T16:13:00Z</cp:lastPrinted>
  <dcterms:created xsi:type="dcterms:W3CDTF">2018-03-28T13:28:00Z</dcterms:created>
  <dcterms:modified xsi:type="dcterms:W3CDTF">2018-03-28T19:09:00Z</dcterms:modified>
</cp:coreProperties>
</file>