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C8F5A" w14:textId="4CF30C61" w:rsidR="00F34A37" w:rsidRPr="00A246AC" w:rsidRDefault="00F34A37" w:rsidP="00A246AC">
      <w:pPr>
        <w:pStyle w:val="Normal1"/>
        <w:spacing w:line="360" w:lineRule="auto"/>
        <w:rPr>
          <w:b/>
          <w:color w:val="000000" w:themeColor="text1"/>
          <w:sz w:val="32"/>
        </w:rPr>
      </w:pPr>
    </w:p>
    <w:sdt>
      <w:sdtPr>
        <w:rPr>
          <w:rFonts w:ascii="Arial" w:eastAsia="Arial" w:hAnsi="Arial" w:cs="Arial"/>
          <w:b w:val="0"/>
          <w:bCs w:val="0"/>
          <w:color w:val="auto"/>
          <w:sz w:val="22"/>
          <w:szCs w:val="22"/>
          <w:lang w:val="en-IN"/>
        </w:rPr>
        <w:id w:val="18145595"/>
        <w:docPartObj>
          <w:docPartGallery w:val="Table of Contents"/>
          <w:docPartUnique/>
        </w:docPartObj>
      </w:sdtPr>
      <w:sdtContent>
        <w:p w14:paraId="6DFBBD08" w14:textId="30396A09" w:rsidR="00540FF0" w:rsidRPr="00A246AC" w:rsidRDefault="00C6298E" w:rsidP="00C6298E">
          <w:pPr>
            <w:pStyle w:val="TOCHeading"/>
            <w:spacing w:line="360" w:lineRule="auto"/>
            <w:rPr>
              <w:rStyle w:val="Emphasis"/>
              <w:sz w:val="40"/>
              <w:szCs w:val="40"/>
            </w:rPr>
          </w:pPr>
          <w:r w:rsidRPr="00A246AC">
            <w:rPr>
              <w:rStyle w:val="Emphasis"/>
              <w:sz w:val="40"/>
              <w:szCs w:val="40"/>
            </w:rPr>
            <w:t xml:space="preserve">Report on Effective teamworking for business success </w:t>
          </w:r>
        </w:p>
        <w:p w14:paraId="25A5B2CA" w14:textId="19729AD6" w:rsidR="00C6298E" w:rsidRPr="00A246AC" w:rsidRDefault="00C6298E" w:rsidP="00C6298E">
          <w:pPr>
            <w:rPr>
              <w:rStyle w:val="Emphasis"/>
              <w:sz w:val="40"/>
              <w:szCs w:val="40"/>
            </w:rPr>
          </w:pPr>
          <w:r w:rsidRPr="00A246AC">
            <w:rPr>
              <w:rStyle w:val="Emphasis"/>
              <w:sz w:val="40"/>
              <w:szCs w:val="40"/>
            </w:rPr>
            <w:t xml:space="preserve">Student id: 21188042 </w:t>
          </w:r>
        </w:p>
        <w:p w14:paraId="5CAAC4EE" w14:textId="109E33FF" w:rsidR="00C6298E" w:rsidRPr="00A246AC" w:rsidRDefault="00C6298E" w:rsidP="00C6298E">
          <w:pPr>
            <w:rPr>
              <w:rStyle w:val="Emphasis"/>
              <w:sz w:val="40"/>
              <w:szCs w:val="40"/>
            </w:rPr>
          </w:pPr>
          <w:r w:rsidRPr="00A246AC">
            <w:rPr>
              <w:rStyle w:val="Emphasis"/>
              <w:sz w:val="40"/>
              <w:szCs w:val="40"/>
            </w:rPr>
            <w:t xml:space="preserve">Student name: Mircea </w:t>
          </w:r>
          <w:proofErr w:type="spellStart"/>
          <w:r w:rsidRPr="00A246AC">
            <w:rPr>
              <w:rStyle w:val="Emphasis"/>
              <w:sz w:val="40"/>
              <w:szCs w:val="40"/>
            </w:rPr>
            <w:t>ilie</w:t>
          </w:r>
          <w:proofErr w:type="spellEnd"/>
          <w:r w:rsidRPr="00A246AC">
            <w:rPr>
              <w:rStyle w:val="Emphasis"/>
              <w:sz w:val="40"/>
              <w:szCs w:val="40"/>
            </w:rPr>
            <w:t xml:space="preserve"> </w:t>
          </w:r>
        </w:p>
        <w:p w14:paraId="2FEF7668" w14:textId="7622C9B9" w:rsidR="00C6298E" w:rsidRPr="00A246AC" w:rsidRDefault="00A246AC" w:rsidP="00C6298E">
          <w:pPr>
            <w:rPr>
              <w:i/>
              <w:iCs/>
              <w:sz w:val="40"/>
              <w:szCs w:val="40"/>
            </w:rPr>
          </w:pPr>
          <w:r>
            <w:rPr>
              <w:rStyle w:val="Emphasis"/>
              <w:sz w:val="40"/>
              <w:szCs w:val="40"/>
            </w:rPr>
            <w:t>Re-work for April BMSW 4002 PART 1</w:t>
          </w:r>
        </w:p>
        <w:p w14:paraId="7E6E22E5" w14:textId="623DA998" w:rsidR="00C6298E" w:rsidRDefault="00C6298E" w:rsidP="00C6298E"/>
        <w:p w14:paraId="72A0168A" w14:textId="028DA2AC" w:rsidR="00C6298E" w:rsidRDefault="00C6298E" w:rsidP="00C6298E"/>
        <w:p w14:paraId="0EA661C0" w14:textId="2000BE3F" w:rsidR="00C6298E" w:rsidRDefault="00C6298E" w:rsidP="00C6298E"/>
        <w:p w14:paraId="578F49E8" w14:textId="2F132D03" w:rsidR="00C6298E" w:rsidRDefault="00C6298E" w:rsidP="00C6298E"/>
        <w:p w14:paraId="0DB29CDE" w14:textId="18389CC9" w:rsidR="00C6298E" w:rsidRDefault="00C6298E" w:rsidP="00C6298E"/>
        <w:p w14:paraId="4EE37DF8" w14:textId="086480B8" w:rsidR="00C6298E" w:rsidRDefault="00C6298E" w:rsidP="00C6298E"/>
        <w:p w14:paraId="12AABC5B" w14:textId="3B08BAA9" w:rsidR="00C6298E" w:rsidRDefault="00C6298E" w:rsidP="00C6298E"/>
        <w:p w14:paraId="58EDC9CC" w14:textId="3563803C" w:rsidR="00C6298E" w:rsidRDefault="00C6298E" w:rsidP="00C6298E"/>
        <w:p w14:paraId="453B5191" w14:textId="0FB5045E" w:rsidR="00C6298E" w:rsidRDefault="00C6298E" w:rsidP="00C6298E"/>
        <w:p w14:paraId="2E7531B6" w14:textId="77777777" w:rsidR="00C6298E" w:rsidRPr="00C6298E" w:rsidRDefault="00C6298E" w:rsidP="00C6298E"/>
        <w:p w14:paraId="6A8458C0" w14:textId="64AFC849" w:rsidR="00AE7D52" w:rsidRPr="00AE7D52" w:rsidRDefault="00AE7D52" w:rsidP="00540FF0">
          <w:pPr>
            <w:pStyle w:val="TOCHeading"/>
            <w:spacing w:line="360" w:lineRule="auto"/>
            <w:jc w:val="center"/>
            <w:rPr>
              <w:noProof/>
              <w:color w:val="000000" w:themeColor="text1"/>
            </w:rPr>
          </w:pPr>
          <w:r w:rsidRPr="00AE7D52">
            <w:rPr>
              <w:color w:val="000000" w:themeColor="text1"/>
            </w:rPr>
            <w:fldChar w:fldCharType="begin"/>
          </w:r>
          <w:r w:rsidRPr="00AE7D52">
            <w:rPr>
              <w:color w:val="000000" w:themeColor="text1"/>
            </w:rPr>
            <w:instrText xml:space="preserve"> TOC \o "1-3" \h \z \u </w:instrText>
          </w:r>
          <w:r w:rsidRPr="00AE7D52">
            <w:rPr>
              <w:color w:val="000000" w:themeColor="text1"/>
            </w:rPr>
            <w:fldChar w:fldCharType="separate"/>
          </w:r>
          <w:hyperlink w:anchor="_Toc127541926" w:history="1">
            <w:r w:rsidRPr="00AE7D52">
              <w:rPr>
                <w:rStyle w:val="Hyperlink"/>
                <w:noProof/>
                <w:color w:val="000000" w:themeColor="text1"/>
              </w:rPr>
              <w:t>Introduction</w:t>
            </w:r>
            <w:r w:rsidRPr="00AE7D52">
              <w:rPr>
                <w:noProof/>
                <w:webHidden/>
                <w:color w:val="000000" w:themeColor="text1"/>
              </w:rPr>
              <w:tab/>
            </w:r>
            <w:r w:rsidRPr="00AE7D52">
              <w:rPr>
                <w:noProof/>
                <w:webHidden/>
                <w:color w:val="000000" w:themeColor="text1"/>
              </w:rPr>
              <w:fldChar w:fldCharType="begin"/>
            </w:r>
            <w:r w:rsidRPr="00AE7D52">
              <w:rPr>
                <w:noProof/>
                <w:webHidden/>
                <w:color w:val="000000" w:themeColor="text1"/>
              </w:rPr>
              <w:instrText xml:space="preserve"> PAGEREF _Toc127541926 \h </w:instrText>
            </w:r>
            <w:r w:rsidRPr="00AE7D52">
              <w:rPr>
                <w:noProof/>
                <w:webHidden/>
                <w:color w:val="000000" w:themeColor="text1"/>
              </w:rPr>
            </w:r>
            <w:r w:rsidRPr="00AE7D52">
              <w:rPr>
                <w:noProof/>
                <w:webHidden/>
                <w:color w:val="000000" w:themeColor="text1"/>
              </w:rPr>
              <w:fldChar w:fldCharType="separate"/>
            </w:r>
            <w:r w:rsidRPr="00AE7D52">
              <w:rPr>
                <w:noProof/>
                <w:webHidden/>
                <w:color w:val="000000" w:themeColor="text1"/>
              </w:rPr>
              <w:t>3</w:t>
            </w:r>
            <w:r w:rsidRPr="00AE7D52">
              <w:rPr>
                <w:noProof/>
                <w:webHidden/>
                <w:color w:val="000000" w:themeColor="text1"/>
              </w:rPr>
              <w:fldChar w:fldCharType="end"/>
            </w:r>
          </w:hyperlink>
        </w:p>
        <w:p w14:paraId="724DA1A0" w14:textId="77777777" w:rsidR="00AE7D52" w:rsidRPr="00AE7D52" w:rsidRDefault="00000000" w:rsidP="00AE7D52">
          <w:pPr>
            <w:pStyle w:val="TOC1"/>
            <w:tabs>
              <w:tab w:val="right" w:leader="dot" w:pos="9350"/>
            </w:tabs>
            <w:spacing w:line="360" w:lineRule="auto"/>
            <w:rPr>
              <w:noProof/>
              <w:color w:val="000000" w:themeColor="text1"/>
            </w:rPr>
          </w:pPr>
          <w:hyperlink w:anchor="_Toc127541927" w:history="1">
            <w:r w:rsidR="00AE7D52" w:rsidRPr="00AE7D52">
              <w:rPr>
                <w:rStyle w:val="Hyperlink"/>
                <w:noProof/>
                <w:color w:val="000000" w:themeColor="text1"/>
              </w:rPr>
              <w:t>Developing effective team</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_Toc127541927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3</w:t>
            </w:r>
            <w:r w:rsidR="00AE7D52" w:rsidRPr="00AE7D52">
              <w:rPr>
                <w:noProof/>
                <w:webHidden/>
                <w:color w:val="000000" w:themeColor="text1"/>
              </w:rPr>
              <w:fldChar w:fldCharType="end"/>
            </w:r>
          </w:hyperlink>
        </w:p>
        <w:p w14:paraId="273E7C33" w14:textId="77777777" w:rsidR="00AE7D52" w:rsidRPr="00AE7D52" w:rsidRDefault="00000000" w:rsidP="00AE7D52">
          <w:pPr>
            <w:pStyle w:val="TOC1"/>
            <w:tabs>
              <w:tab w:val="right" w:leader="dot" w:pos="9350"/>
            </w:tabs>
            <w:spacing w:line="360" w:lineRule="auto"/>
            <w:rPr>
              <w:noProof/>
              <w:color w:val="000000" w:themeColor="text1"/>
            </w:rPr>
          </w:pPr>
          <w:hyperlink w:anchor="_Toc127541928" w:history="1">
            <w:r w:rsidR="00AE7D52" w:rsidRPr="00AE7D52">
              <w:rPr>
                <w:rStyle w:val="Hyperlink"/>
                <w:noProof/>
                <w:color w:val="000000" w:themeColor="text1"/>
              </w:rPr>
              <w:t>Team development stages model</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_Toc127541928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5</w:t>
            </w:r>
            <w:r w:rsidR="00AE7D52" w:rsidRPr="00AE7D52">
              <w:rPr>
                <w:noProof/>
                <w:webHidden/>
                <w:color w:val="000000" w:themeColor="text1"/>
              </w:rPr>
              <w:fldChar w:fldCharType="end"/>
            </w:r>
          </w:hyperlink>
        </w:p>
        <w:p w14:paraId="232F7AC9" w14:textId="77777777" w:rsidR="00AE7D52" w:rsidRPr="00AE7D52" w:rsidRDefault="00000000" w:rsidP="00AE7D52">
          <w:pPr>
            <w:pStyle w:val="TOC1"/>
            <w:tabs>
              <w:tab w:val="right" w:leader="dot" w:pos="9350"/>
            </w:tabs>
            <w:spacing w:line="360" w:lineRule="auto"/>
            <w:rPr>
              <w:noProof/>
              <w:color w:val="000000" w:themeColor="text1"/>
            </w:rPr>
          </w:pPr>
          <w:hyperlink w:anchor="_Toc127541929" w:history="1">
            <w:r w:rsidR="00AE7D52" w:rsidRPr="00AE7D52">
              <w:rPr>
                <w:rStyle w:val="Hyperlink"/>
                <w:noProof/>
                <w:color w:val="000000" w:themeColor="text1"/>
              </w:rPr>
              <w:t>Team roles</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_Toc127541929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6</w:t>
            </w:r>
            <w:r w:rsidR="00AE7D52" w:rsidRPr="00AE7D52">
              <w:rPr>
                <w:noProof/>
                <w:webHidden/>
                <w:color w:val="000000" w:themeColor="text1"/>
              </w:rPr>
              <w:fldChar w:fldCharType="end"/>
            </w:r>
          </w:hyperlink>
        </w:p>
        <w:p w14:paraId="6F8624B8" w14:textId="77777777" w:rsidR="00AE7D52" w:rsidRPr="00AE7D52" w:rsidRDefault="00000000" w:rsidP="00AE7D52">
          <w:pPr>
            <w:pStyle w:val="TOC1"/>
            <w:tabs>
              <w:tab w:val="right" w:leader="dot" w:pos="9350"/>
            </w:tabs>
            <w:spacing w:line="360" w:lineRule="auto"/>
            <w:rPr>
              <w:noProof/>
              <w:color w:val="000000" w:themeColor="text1"/>
            </w:rPr>
          </w:pPr>
          <w:hyperlink w:anchor="_Toc127541930" w:history="1">
            <w:r w:rsidR="00AE7D52" w:rsidRPr="00AE7D52">
              <w:rPr>
                <w:rStyle w:val="Hyperlink"/>
                <w:noProof/>
                <w:color w:val="000000" w:themeColor="text1"/>
              </w:rPr>
              <w:t>Benefits of teamwork</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_Toc127541930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7</w:t>
            </w:r>
            <w:r w:rsidR="00AE7D52" w:rsidRPr="00AE7D52">
              <w:rPr>
                <w:noProof/>
                <w:webHidden/>
                <w:color w:val="000000" w:themeColor="text1"/>
              </w:rPr>
              <w:fldChar w:fldCharType="end"/>
            </w:r>
          </w:hyperlink>
        </w:p>
        <w:p w14:paraId="083B8D6D" w14:textId="77777777" w:rsidR="00AE7D52" w:rsidRPr="00AE7D52" w:rsidRDefault="00000000" w:rsidP="00AE7D52">
          <w:pPr>
            <w:pStyle w:val="TOC1"/>
            <w:tabs>
              <w:tab w:val="right" w:leader="dot" w:pos="9350"/>
            </w:tabs>
            <w:spacing w:line="360" w:lineRule="auto"/>
            <w:rPr>
              <w:noProof/>
              <w:color w:val="000000" w:themeColor="text1"/>
            </w:rPr>
          </w:pPr>
          <w:hyperlink w:anchor="_Toc127541931" w:history="1">
            <w:r w:rsidR="00AE7D52" w:rsidRPr="00AE7D52">
              <w:rPr>
                <w:rStyle w:val="Hyperlink"/>
                <w:noProof/>
                <w:color w:val="000000" w:themeColor="text1"/>
              </w:rPr>
              <w:t>Barriers to effective teamwork</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_Toc127541931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8</w:t>
            </w:r>
            <w:r w:rsidR="00AE7D52" w:rsidRPr="00AE7D52">
              <w:rPr>
                <w:noProof/>
                <w:webHidden/>
                <w:color w:val="000000" w:themeColor="text1"/>
              </w:rPr>
              <w:fldChar w:fldCharType="end"/>
            </w:r>
          </w:hyperlink>
        </w:p>
        <w:p w14:paraId="6FAD3555" w14:textId="77777777" w:rsidR="00AE7D52" w:rsidRPr="00AE7D52" w:rsidRDefault="00000000" w:rsidP="00AE7D52">
          <w:pPr>
            <w:pStyle w:val="TOC1"/>
            <w:tabs>
              <w:tab w:val="right" w:leader="dot" w:pos="9350"/>
            </w:tabs>
            <w:spacing w:line="360" w:lineRule="auto"/>
            <w:rPr>
              <w:noProof/>
              <w:color w:val="000000" w:themeColor="text1"/>
            </w:rPr>
          </w:pPr>
          <w:hyperlink w:anchor="_Toc127541932" w:history="1">
            <w:r w:rsidR="00AE7D52" w:rsidRPr="00AE7D52">
              <w:rPr>
                <w:rStyle w:val="Hyperlink"/>
                <w:noProof/>
                <w:color w:val="000000" w:themeColor="text1"/>
              </w:rPr>
              <w:t>Conclusion</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_Toc127541932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9</w:t>
            </w:r>
            <w:r w:rsidR="00AE7D52" w:rsidRPr="00AE7D52">
              <w:rPr>
                <w:noProof/>
                <w:webHidden/>
                <w:color w:val="000000" w:themeColor="text1"/>
              </w:rPr>
              <w:fldChar w:fldCharType="end"/>
            </w:r>
          </w:hyperlink>
        </w:p>
        <w:p w14:paraId="62E3FA8F" w14:textId="77777777" w:rsidR="00AE7D52" w:rsidRPr="00AE7D52" w:rsidRDefault="00000000" w:rsidP="00AE7D52">
          <w:pPr>
            <w:pStyle w:val="TOC1"/>
            <w:tabs>
              <w:tab w:val="right" w:leader="dot" w:pos="9350"/>
            </w:tabs>
            <w:spacing w:line="360" w:lineRule="auto"/>
            <w:rPr>
              <w:noProof/>
              <w:color w:val="000000" w:themeColor="text1"/>
            </w:rPr>
          </w:pPr>
          <w:hyperlink w:anchor="_Toc127541933" w:history="1">
            <w:r w:rsidR="00AE7D52" w:rsidRPr="00AE7D52">
              <w:rPr>
                <w:rStyle w:val="Hyperlink"/>
                <w:noProof/>
                <w:color w:val="000000" w:themeColor="text1"/>
              </w:rPr>
              <w:t>Reference List</w:t>
            </w:r>
            <w:r w:rsidR="00AE7D52" w:rsidRPr="00AE7D52">
              <w:rPr>
                <w:noProof/>
                <w:webHidden/>
                <w:color w:val="000000" w:themeColor="text1"/>
              </w:rPr>
              <w:tab/>
            </w:r>
            <w:r w:rsidR="00AE7D52" w:rsidRPr="00AE7D52">
              <w:rPr>
                <w:noProof/>
                <w:webHidden/>
                <w:color w:val="000000" w:themeColor="text1"/>
              </w:rPr>
              <w:fldChar w:fldCharType="begin"/>
            </w:r>
            <w:r w:rsidR="00AE7D52" w:rsidRPr="00AE7D52">
              <w:rPr>
                <w:noProof/>
                <w:webHidden/>
                <w:color w:val="000000" w:themeColor="text1"/>
              </w:rPr>
              <w:instrText xml:space="preserve"> PAGEREF _Toc127541933 \h </w:instrText>
            </w:r>
            <w:r w:rsidR="00AE7D52" w:rsidRPr="00AE7D52">
              <w:rPr>
                <w:noProof/>
                <w:webHidden/>
                <w:color w:val="000000" w:themeColor="text1"/>
              </w:rPr>
            </w:r>
            <w:r w:rsidR="00AE7D52" w:rsidRPr="00AE7D52">
              <w:rPr>
                <w:noProof/>
                <w:webHidden/>
                <w:color w:val="000000" w:themeColor="text1"/>
              </w:rPr>
              <w:fldChar w:fldCharType="separate"/>
            </w:r>
            <w:r w:rsidR="00AE7D52" w:rsidRPr="00AE7D52">
              <w:rPr>
                <w:noProof/>
                <w:webHidden/>
                <w:color w:val="000000" w:themeColor="text1"/>
              </w:rPr>
              <w:t>10</w:t>
            </w:r>
            <w:r w:rsidR="00AE7D52" w:rsidRPr="00AE7D52">
              <w:rPr>
                <w:noProof/>
                <w:webHidden/>
                <w:color w:val="000000" w:themeColor="text1"/>
              </w:rPr>
              <w:fldChar w:fldCharType="end"/>
            </w:r>
          </w:hyperlink>
        </w:p>
        <w:p w14:paraId="5F102361" w14:textId="77777777" w:rsidR="00AE7D52" w:rsidRDefault="00AE7D52" w:rsidP="00AE7D52">
          <w:pPr>
            <w:spacing w:line="360" w:lineRule="auto"/>
          </w:pPr>
          <w:r w:rsidRPr="00AE7D52">
            <w:rPr>
              <w:color w:val="000000" w:themeColor="text1"/>
            </w:rPr>
            <w:fldChar w:fldCharType="end"/>
          </w:r>
        </w:p>
      </w:sdtContent>
    </w:sdt>
    <w:p w14:paraId="092A1B81" w14:textId="77777777" w:rsidR="00F34A37" w:rsidRDefault="00F34A37" w:rsidP="00F34A37">
      <w:pPr>
        <w:pStyle w:val="Normal1"/>
        <w:spacing w:line="360" w:lineRule="auto"/>
        <w:jc w:val="both"/>
        <w:rPr>
          <w:b/>
          <w:color w:val="000000" w:themeColor="text1"/>
        </w:rPr>
      </w:pPr>
    </w:p>
    <w:p w14:paraId="2F6DE07B" w14:textId="77777777" w:rsidR="00F34A37" w:rsidRDefault="00F34A37">
      <w:pPr>
        <w:rPr>
          <w:b/>
          <w:color w:val="000000" w:themeColor="text1"/>
        </w:rPr>
      </w:pPr>
      <w:r>
        <w:rPr>
          <w:b/>
          <w:color w:val="000000" w:themeColor="text1"/>
        </w:rPr>
        <w:br w:type="page"/>
      </w:r>
    </w:p>
    <w:p w14:paraId="2549A680" w14:textId="359EBD34" w:rsidR="00BB5DB7" w:rsidRPr="00F34A37" w:rsidRDefault="00BC4071" w:rsidP="00BC4071">
      <w:pPr>
        <w:pStyle w:val="Heading1"/>
        <w:rPr>
          <w:szCs w:val="22"/>
        </w:rPr>
      </w:pPr>
      <w:bookmarkStart w:id="0" w:name="_Toc127541926"/>
      <w:r>
        <w:lastRenderedPageBreak/>
        <w:t>Introduction</w:t>
      </w:r>
      <w:bookmarkEnd w:id="0"/>
    </w:p>
    <w:p w14:paraId="158551D9" w14:textId="77777777" w:rsidR="00BB5DB7" w:rsidRPr="00F34A37" w:rsidRDefault="00742F80" w:rsidP="00F34A37">
      <w:pPr>
        <w:pStyle w:val="Normal1"/>
        <w:spacing w:line="360" w:lineRule="auto"/>
        <w:jc w:val="both"/>
        <w:rPr>
          <w:color w:val="000000" w:themeColor="text1"/>
        </w:rPr>
      </w:pPr>
      <w:r w:rsidRPr="00F34A37">
        <w:rPr>
          <w:color w:val="000000" w:themeColor="text1"/>
        </w:rPr>
        <w:t>Teamwork has a great role in an organisation which can create an easier way of collaborative tasks. Here Amazon has planned to open three large warehouses in some cities in Europe. The project was aiming to creating a good delivery service in Europe but there were some problems with the team. In this assignment, the effective plan for creating a team will be discussed briefly. Some models of developing the team and the role of the team will also be described in this study. Moreover, the benefit and the barriers that an effective team can provide is going to be another part of this assignment.</w:t>
      </w:r>
    </w:p>
    <w:p w14:paraId="36A1A10A" w14:textId="033B83FB" w:rsidR="00BB5DB7" w:rsidRPr="00F34A37" w:rsidRDefault="00BC4071" w:rsidP="00BC4071">
      <w:pPr>
        <w:pStyle w:val="Heading1"/>
        <w:rPr>
          <w:szCs w:val="22"/>
        </w:rPr>
      </w:pPr>
      <w:bookmarkStart w:id="1" w:name="_Toc127541927"/>
      <w:r>
        <w:t>Developing effective team</w:t>
      </w:r>
      <w:bookmarkEnd w:id="1"/>
    </w:p>
    <w:p w14:paraId="71ABC0BD" w14:textId="77777777" w:rsidR="00BB5DB7" w:rsidRDefault="00742F80" w:rsidP="00F34A37">
      <w:pPr>
        <w:spacing w:line="360" w:lineRule="auto"/>
        <w:jc w:val="both"/>
        <w:rPr>
          <w:color w:val="000000" w:themeColor="text1"/>
        </w:rPr>
      </w:pPr>
      <w:r w:rsidRPr="00F34A37">
        <w:rPr>
          <w:color w:val="000000" w:themeColor="text1"/>
        </w:rPr>
        <w:t xml:space="preserve">While handling and expanding a large business or an organisation the CEO or the team leaders must need to create an effective </w:t>
      </w:r>
      <w:r w:rsidRPr="00226EAC">
        <w:rPr>
          <w:color w:val="000000" w:themeColor="text1"/>
        </w:rPr>
        <w:t>team. Without a perfectly balanced team, an organisation can never expand their market in new cities</w:t>
      </w:r>
      <w:r w:rsidR="00AE2F82" w:rsidRPr="00226EAC">
        <w:rPr>
          <w:color w:val="000000" w:themeColor="text1"/>
        </w:rPr>
        <w:t xml:space="preserve"> </w:t>
      </w:r>
      <w:r w:rsidR="00AE2F82" w:rsidRPr="00226EAC">
        <w:rPr>
          <w:color w:val="000000" w:themeColor="text1"/>
          <w:shd w:val="clear" w:color="auto" w:fill="FFFFFF"/>
        </w:rPr>
        <w:t>(</w:t>
      </w:r>
      <w:r w:rsidR="008A3F64" w:rsidRPr="00226EAC">
        <w:rPr>
          <w:color w:val="222222"/>
          <w:shd w:val="clear" w:color="auto" w:fill="FFFFFF"/>
        </w:rPr>
        <w:t>Akhtar</w:t>
      </w:r>
      <w:r w:rsidR="008A7487" w:rsidRPr="00226EAC">
        <w:rPr>
          <w:color w:val="222222"/>
          <w:shd w:val="clear" w:color="auto" w:fill="FFFFFF"/>
        </w:rPr>
        <w:t xml:space="preserve"> et al</w:t>
      </w:r>
      <w:r w:rsidR="008A3F64" w:rsidRPr="00226EAC">
        <w:rPr>
          <w:color w:val="222222"/>
          <w:shd w:val="clear" w:color="auto" w:fill="FFFFFF"/>
        </w:rPr>
        <w:t>., 2019</w:t>
      </w:r>
      <w:r w:rsidR="00AE2F82" w:rsidRPr="00226EAC">
        <w:rPr>
          <w:color w:val="000000" w:themeColor="text1"/>
          <w:shd w:val="clear" w:color="auto" w:fill="FFFFFF"/>
        </w:rPr>
        <w:t>)</w:t>
      </w:r>
      <w:r w:rsidRPr="00226EAC">
        <w:rPr>
          <w:color w:val="000000" w:themeColor="text1"/>
        </w:rPr>
        <w:t>. Here</w:t>
      </w:r>
      <w:r w:rsidRPr="00F34A37">
        <w:rPr>
          <w:color w:val="000000" w:themeColor="text1"/>
        </w:rPr>
        <w:t xml:space="preserve"> are some effective team development strategies and The Tuckman Team model has been described below.</w:t>
      </w:r>
    </w:p>
    <w:p w14:paraId="650E1722" w14:textId="77777777" w:rsidR="00E564C5" w:rsidRPr="00F34A37" w:rsidRDefault="00E564C5" w:rsidP="00E564C5">
      <w:pPr>
        <w:pStyle w:val="Normal1"/>
        <w:spacing w:line="360" w:lineRule="auto"/>
        <w:jc w:val="both"/>
        <w:rPr>
          <w:b/>
          <w:color w:val="000000" w:themeColor="text1"/>
        </w:rPr>
      </w:pPr>
      <w:r w:rsidRPr="00F34A37">
        <w:rPr>
          <w:b/>
          <w:color w:val="000000" w:themeColor="text1"/>
        </w:rPr>
        <w:t>Good relationship</w:t>
      </w:r>
    </w:p>
    <w:p w14:paraId="689A5295" w14:textId="77777777" w:rsidR="00E564C5" w:rsidRPr="00F34A37" w:rsidRDefault="00E564C5" w:rsidP="00F34A37">
      <w:pPr>
        <w:spacing w:line="360" w:lineRule="auto"/>
        <w:jc w:val="both"/>
        <w:rPr>
          <w:color w:val="000000" w:themeColor="text1"/>
        </w:rPr>
      </w:pPr>
      <w:r w:rsidRPr="00F34A37">
        <w:rPr>
          <w:color w:val="000000" w:themeColor="text1"/>
        </w:rPr>
        <w:t xml:space="preserve">Through creating good </w:t>
      </w:r>
      <w:proofErr w:type="gramStart"/>
      <w:r w:rsidRPr="00F34A37">
        <w:rPr>
          <w:color w:val="000000" w:themeColor="text1"/>
        </w:rPr>
        <w:t>relationships</w:t>
      </w:r>
      <w:proofErr w:type="gramEnd"/>
      <w:r w:rsidRPr="00F34A37">
        <w:rPr>
          <w:color w:val="000000" w:themeColor="text1"/>
        </w:rPr>
        <w:t xml:space="preserve"> a team leader can build an effective team to bring success to the organisation. This good relationship can be built through better communication. Communication helps the team leader to understand and know the members and their situations and suggestions also.</w:t>
      </w:r>
    </w:p>
    <w:p w14:paraId="035F192A"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Building respect and trust</w:t>
      </w:r>
    </w:p>
    <w:p w14:paraId="72551D79"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An effective team requires nurturing and care. Without trust and respect a team </w:t>
      </w:r>
      <w:proofErr w:type="spellStart"/>
      <w:r w:rsidRPr="00F34A37">
        <w:rPr>
          <w:color w:val="000000" w:themeColor="text1"/>
        </w:rPr>
        <w:t>can not</w:t>
      </w:r>
      <w:proofErr w:type="spellEnd"/>
      <w:r w:rsidRPr="00F34A37">
        <w:rPr>
          <w:color w:val="000000" w:themeColor="text1"/>
        </w:rPr>
        <w:t xml:space="preserve"> achieve success easily</w:t>
      </w:r>
      <w:r w:rsidR="00E564C5">
        <w:rPr>
          <w:color w:val="000000" w:themeColor="text1"/>
        </w:rPr>
        <w:t xml:space="preserve"> (</w:t>
      </w:r>
      <w:r w:rsidR="00E564C5" w:rsidRPr="00F34A37">
        <w:rPr>
          <w:color w:val="000000" w:themeColor="text1"/>
          <w:shd w:val="clear" w:color="auto" w:fill="FFFFFF"/>
        </w:rPr>
        <w:t>Gifford, 2022</w:t>
      </w:r>
      <w:r w:rsidR="00E564C5">
        <w:rPr>
          <w:color w:val="000000" w:themeColor="text1"/>
        </w:rPr>
        <w:t>)</w:t>
      </w:r>
      <w:r w:rsidRPr="00F34A37">
        <w:rPr>
          <w:color w:val="000000" w:themeColor="text1"/>
        </w:rPr>
        <w:t xml:space="preserve">. That is why respect and trust are very important for organisational growth. While the employees feel that the organisation is valuing </w:t>
      </w:r>
      <w:proofErr w:type="gramStart"/>
      <w:r w:rsidRPr="00F34A37">
        <w:rPr>
          <w:color w:val="000000" w:themeColor="text1"/>
        </w:rPr>
        <w:t>them</w:t>
      </w:r>
      <w:proofErr w:type="gramEnd"/>
      <w:r w:rsidRPr="00F34A37">
        <w:rPr>
          <w:color w:val="000000" w:themeColor="text1"/>
        </w:rPr>
        <w:t xml:space="preserve"> they get more attached to the company.</w:t>
      </w:r>
    </w:p>
    <w:p w14:paraId="46589428"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Appreciating team members</w:t>
      </w:r>
    </w:p>
    <w:p w14:paraId="4F389D45" w14:textId="77777777" w:rsidR="00BB5DB7" w:rsidRPr="00F34A37" w:rsidRDefault="00742F80" w:rsidP="00F34A37">
      <w:pPr>
        <w:pStyle w:val="Normal1"/>
        <w:spacing w:line="360" w:lineRule="auto"/>
        <w:jc w:val="both"/>
        <w:rPr>
          <w:color w:val="000000" w:themeColor="text1"/>
        </w:rPr>
      </w:pPr>
      <w:r w:rsidRPr="00F34A37">
        <w:rPr>
          <w:color w:val="000000" w:themeColor="text1"/>
        </w:rPr>
        <w:t>Appreciation is also very effective for a good team. Appreciation makes the team members feel satisfied. The team leader must appreciate the good work of the members as well. The leader must be true to his work which makes him a potential leader and the employees can respect him more. Employees also want to be appreciated by their leaders. It helps them to work with more excitement.</w:t>
      </w:r>
    </w:p>
    <w:p w14:paraId="49F638A2"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Organising team meetings</w:t>
      </w:r>
    </w:p>
    <w:p w14:paraId="05E76D28" w14:textId="77777777" w:rsidR="00BB5DB7" w:rsidRPr="00F34A37" w:rsidRDefault="00742F80" w:rsidP="00F34A37">
      <w:pPr>
        <w:spacing w:line="360" w:lineRule="auto"/>
        <w:jc w:val="both"/>
        <w:rPr>
          <w:color w:val="000000" w:themeColor="text1"/>
        </w:rPr>
      </w:pPr>
      <w:r w:rsidRPr="00F34A37">
        <w:rPr>
          <w:color w:val="000000" w:themeColor="text1"/>
        </w:rPr>
        <w:t>Team meetings are very necessary while creating an effective team. This helps the team members to understand each other</w:t>
      </w:r>
      <w:r w:rsidR="00F544D7">
        <w:rPr>
          <w:color w:val="000000" w:themeColor="text1"/>
        </w:rPr>
        <w:t xml:space="preserve"> </w:t>
      </w:r>
      <w:r w:rsidR="00F544D7" w:rsidRPr="00B11E9C">
        <w:rPr>
          <w:color w:val="000000" w:themeColor="text1"/>
        </w:rPr>
        <w:t>through effective communication</w:t>
      </w:r>
      <w:r w:rsidR="00AE2F82" w:rsidRPr="00F34A37">
        <w:rPr>
          <w:color w:val="000000" w:themeColor="text1"/>
        </w:rPr>
        <w:t xml:space="preserve"> </w:t>
      </w:r>
      <w:r w:rsidR="00AE2F82" w:rsidRPr="00F34A37">
        <w:rPr>
          <w:color w:val="000000" w:themeColor="text1"/>
          <w:shd w:val="clear" w:color="auto" w:fill="FFFFFF"/>
        </w:rPr>
        <w:t>(</w:t>
      </w:r>
      <w:proofErr w:type="spellStart"/>
      <w:r w:rsidR="00AE2F82" w:rsidRPr="00F34A37">
        <w:rPr>
          <w:color w:val="000000" w:themeColor="text1"/>
          <w:shd w:val="clear" w:color="auto" w:fill="FFFFFF"/>
        </w:rPr>
        <w:t>Paxino</w:t>
      </w:r>
      <w:proofErr w:type="spellEnd"/>
      <w:r w:rsidR="00AE2F82" w:rsidRPr="00F34A37">
        <w:rPr>
          <w:color w:val="000000" w:themeColor="text1"/>
          <w:shd w:val="clear" w:color="auto" w:fill="FFFFFF"/>
        </w:rPr>
        <w:t xml:space="preserve"> et al., 2022)</w:t>
      </w:r>
      <w:r w:rsidRPr="00F34A37">
        <w:rPr>
          <w:color w:val="000000" w:themeColor="text1"/>
        </w:rPr>
        <w:t xml:space="preserve">. </w:t>
      </w:r>
      <w:r w:rsidRPr="00F34A37">
        <w:rPr>
          <w:color w:val="000000" w:themeColor="text1"/>
        </w:rPr>
        <w:lastRenderedPageBreak/>
        <w:t>Team meetings help the whole team to discuss various problems and the situations that are happening in the organisation.</w:t>
      </w:r>
    </w:p>
    <w:p w14:paraId="1A5343E4"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 xml:space="preserve">Hire employees with team </w:t>
      </w:r>
      <w:proofErr w:type="gramStart"/>
      <w:r w:rsidRPr="00F34A37">
        <w:rPr>
          <w:b/>
          <w:color w:val="000000" w:themeColor="text1"/>
        </w:rPr>
        <w:t>effort</w:t>
      </w:r>
      <w:proofErr w:type="gramEnd"/>
    </w:p>
    <w:p w14:paraId="076049B0" w14:textId="77777777" w:rsidR="00BB5DB7" w:rsidRPr="00F34A37" w:rsidRDefault="00742F80" w:rsidP="00F34A37">
      <w:pPr>
        <w:pStyle w:val="Normal1"/>
        <w:spacing w:line="360" w:lineRule="auto"/>
        <w:jc w:val="both"/>
        <w:rPr>
          <w:color w:val="000000" w:themeColor="text1"/>
        </w:rPr>
      </w:pPr>
      <w:r w:rsidRPr="00F34A37">
        <w:rPr>
          <w:color w:val="000000" w:themeColor="text1"/>
        </w:rPr>
        <w:t>The hiring process is another part of team building. It helps to find suitable employees as per their organisational needs. The leader needs to hire new employees after discussing them with the team. The discussion will increase the team's understanding.</w:t>
      </w:r>
    </w:p>
    <w:p w14:paraId="13F79FD6"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Understanding</w:t>
      </w:r>
    </w:p>
    <w:p w14:paraId="1DBB7F61" w14:textId="77777777" w:rsidR="00BB5DB7" w:rsidRPr="00F34A37" w:rsidRDefault="00742F80" w:rsidP="00F34A37">
      <w:pPr>
        <w:spacing w:line="360" w:lineRule="auto"/>
        <w:jc w:val="both"/>
        <w:rPr>
          <w:color w:val="000000" w:themeColor="text1"/>
        </w:rPr>
      </w:pPr>
      <w:r w:rsidRPr="00F34A37">
        <w:rPr>
          <w:color w:val="000000" w:themeColor="text1"/>
        </w:rPr>
        <w:t>Understanding between the team leader and the members is another mandatory thing which builds the team effectively</w:t>
      </w:r>
      <w:r w:rsidR="00F544D7">
        <w:rPr>
          <w:color w:val="000000" w:themeColor="text1"/>
        </w:rPr>
        <w:t xml:space="preserve">. </w:t>
      </w:r>
      <w:r w:rsidR="00F544D7" w:rsidRPr="00B11E9C">
        <w:rPr>
          <w:color w:val="000000" w:themeColor="text1"/>
        </w:rPr>
        <w:t>Through this shared understanding of problems can be developed in teams</w:t>
      </w:r>
      <w:r w:rsidR="00AE2F82" w:rsidRPr="00226EAC">
        <w:rPr>
          <w:color w:val="FF0000"/>
        </w:rPr>
        <w:t xml:space="preserve"> </w:t>
      </w:r>
      <w:r w:rsidR="00AE2F82" w:rsidRPr="00F34A37">
        <w:rPr>
          <w:color w:val="000000" w:themeColor="text1"/>
          <w:shd w:val="clear" w:color="auto" w:fill="FFFFFF"/>
        </w:rPr>
        <w:t>(Sarkar and Page, 2022)</w:t>
      </w:r>
      <w:r w:rsidRPr="00F34A37">
        <w:rPr>
          <w:color w:val="000000" w:themeColor="text1"/>
        </w:rPr>
        <w:t>. Understanding helps the members to know the various situations, needs and problems of the organisation as well. The bonding gets stronger through understanding. The more members will understand each other the team will get benefit from collaborative tasks.</w:t>
      </w:r>
    </w:p>
    <w:p w14:paraId="3D126D47" w14:textId="50972EBB" w:rsidR="00BB5DB7" w:rsidRPr="00F34A37" w:rsidRDefault="00742F80" w:rsidP="00BC4071">
      <w:pPr>
        <w:pStyle w:val="Heading1"/>
        <w:rPr>
          <w:szCs w:val="22"/>
        </w:rPr>
      </w:pPr>
      <w:bookmarkStart w:id="2" w:name="_Toc127541928"/>
      <w:r w:rsidRPr="00F34A37">
        <w:rPr>
          <w:szCs w:val="22"/>
        </w:rPr>
        <w:t>Tea</w:t>
      </w:r>
      <w:r w:rsidR="00BC4071">
        <w:t>m development stages model</w:t>
      </w:r>
      <w:bookmarkEnd w:id="2"/>
    </w:p>
    <w:p w14:paraId="06F709C0" w14:textId="77777777" w:rsidR="00BB5DB7" w:rsidRDefault="00742F80" w:rsidP="00F34A37">
      <w:pPr>
        <w:spacing w:line="360" w:lineRule="auto"/>
        <w:jc w:val="both"/>
        <w:rPr>
          <w:color w:val="000000" w:themeColor="text1"/>
        </w:rPr>
      </w:pPr>
      <w:r w:rsidRPr="00F34A37">
        <w:rPr>
          <w:color w:val="000000" w:themeColor="text1"/>
        </w:rPr>
        <w:t>The task of creating a developed team is not that easy in a big organisation. It requires various processes to build an effective team as well. Various theories and models can be effective while building a good team. Here in this part of this assignment, The Tuckman team model is described here to apply to Amazon's expanding business. This model was introduced by Bruce Trackman who was a psychologist</w:t>
      </w:r>
      <w:r w:rsidR="00E4180C">
        <w:rPr>
          <w:color w:val="000000" w:themeColor="text1"/>
        </w:rPr>
        <w:t xml:space="preserve"> </w:t>
      </w:r>
      <w:r w:rsidR="00E4180C" w:rsidRPr="00B11E9C">
        <w:rPr>
          <w:color w:val="000000" w:themeColor="text1"/>
        </w:rPr>
        <w:t>(</w:t>
      </w:r>
      <w:proofErr w:type="spellStart"/>
      <w:r w:rsidR="00E4180C" w:rsidRPr="00B11E9C">
        <w:rPr>
          <w:color w:val="000000" w:themeColor="text1"/>
        </w:rPr>
        <w:t>Flemm</w:t>
      </w:r>
      <w:proofErr w:type="spellEnd"/>
      <w:r w:rsidR="00E4180C" w:rsidRPr="00B11E9C">
        <w:rPr>
          <w:color w:val="000000" w:themeColor="text1"/>
        </w:rPr>
        <w:t>, 2019)</w:t>
      </w:r>
      <w:r w:rsidRPr="00B11E9C">
        <w:rPr>
          <w:color w:val="000000" w:themeColor="text1"/>
        </w:rPr>
        <w:t>.</w:t>
      </w:r>
      <w:r w:rsidRPr="00F34A37">
        <w:rPr>
          <w:color w:val="000000" w:themeColor="text1"/>
        </w:rPr>
        <w:t xml:space="preserve"> This model includes four </w:t>
      </w:r>
      <w:proofErr w:type="gramStart"/>
      <w:r w:rsidRPr="00F34A37">
        <w:rPr>
          <w:color w:val="000000" w:themeColor="text1"/>
        </w:rPr>
        <w:t>stages</w:t>
      </w:r>
      <w:proofErr w:type="gramEnd"/>
      <w:r w:rsidRPr="00F34A37">
        <w:rPr>
          <w:color w:val="000000" w:themeColor="text1"/>
        </w:rPr>
        <w:t xml:space="preserve"> and the last stage was added to this model later. Amazon can find this model effective if they apply it to their expanding business in Europe.</w:t>
      </w:r>
    </w:p>
    <w:p w14:paraId="4E3DACC4" w14:textId="77777777" w:rsidR="00E4180C" w:rsidRDefault="00E4180C" w:rsidP="00E4180C">
      <w:pPr>
        <w:spacing w:line="360" w:lineRule="auto"/>
        <w:jc w:val="center"/>
        <w:rPr>
          <w:color w:val="000000" w:themeColor="text1"/>
        </w:rPr>
      </w:pPr>
      <w:r>
        <w:rPr>
          <w:noProof/>
          <w:lang w:eastAsia="en-IN"/>
        </w:rPr>
        <w:drawing>
          <wp:inline distT="0" distB="0" distL="0" distR="0" wp14:anchorId="76BCA26B" wp14:editId="3DAFE193">
            <wp:extent cx="4819650" cy="22863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29960" cy="2291237"/>
                    </a:xfrm>
                    <a:prstGeom prst="rect">
                      <a:avLst/>
                    </a:prstGeom>
                  </pic:spPr>
                </pic:pic>
              </a:graphicData>
            </a:graphic>
          </wp:inline>
        </w:drawing>
      </w:r>
    </w:p>
    <w:p w14:paraId="2F19C6E0" w14:textId="77777777" w:rsidR="00E4180C" w:rsidRDefault="00E4180C" w:rsidP="00E4180C">
      <w:pPr>
        <w:spacing w:line="360" w:lineRule="auto"/>
        <w:jc w:val="center"/>
        <w:rPr>
          <w:color w:val="000000" w:themeColor="text1"/>
        </w:rPr>
      </w:pPr>
      <w:r>
        <w:rPr>
          <w:color w:val="000000" w:themeColor="text1"/>
        </w:rPr>
        <w:t>Figure: Tuckman’s team model</w:t>
      </w:r>
    </w:p>
    <w:p w14:paraId="0AEF59E4" w14:textId="77777777" w:rsidR="00E4180C" w:rsidRPr="00F34A37" w:rsidRDefault="00E4180C" w:rsidP="00E4180C">
      <w:pPr>
        <w:spacing w:line="360" w:lineRule="auto"/>
        <w:jc w:val="center"/>
        <w:rPr>
          <w:color w:val="000000" w:themeColor="text1"/>
        </w:rPr>
      </w:pPr>
      <w:r>
        <w:rPr>
          <w:color w:val="000000" w:themeColor="text1"/>
        </w:rPr>
        <w:t xml:space="preserve">(Source: </w:t>
      </w:r>
      <w:proofErr w:type="spellStart"/>
      <w:r w:rsidRPr="00E4180C">
        <w:rPr>
          <w:color w:val="000000" w:themeColor="text1"/>
        </w:rPr>
        <w:t>Flemm</w:t>
      </w:r>
      <w:proofErr w:type="spellEnd"/>
      <w:r w:rsidRPr="00E4180C">
        <w:rPr>
          <w:color w:val="000000" w:themeColor="text1"/>
        </w:rPr>
        <w:t>, 2019</w:t>
      </w:r>
      <w:r>
        <w:rPr>
          <w:color w:val="000000" w:themeColor="text1"/>
        </w:rPr>
        <w:t>)</w:t>
      </w:r>
    </w:p>
    <w:p w14:paraId="1B58437E"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lastRenderedPageBreak/>
        <w:t>Forming</w:t>
      </w:r>
    </w:p>
    <w:p w14:paraId="2421ED13"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Forming is the first stage of the Tuckman Team model. This is the stage where the team members start to know each other through communication. This stage is very important for a team-building process. This is the best time when leaders can introduce their various expectations and guidelines to the members as well. </w:t>
      </w:r>
    </w:p>
    <w:p w14:paraId="4490C380"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Storming</w:t>
      </w:r>
    </w:p>
    <w:p w14:paraId="00A8D7ED" w14:textId="77777777" w:rsidR="00BB5DB7" w:rsidRPr="00F34A37" w:rsidRDefault="00742F80" w:rsidP="00F34A37">
      <w:pPr>
        <w:pStyle w:val="Normal1"/>
        <w:spacing w:line="360" w:lineRule="auto"/>
        <w:jc w:val="both"/>
        <w:rPr>
          <w:color w:val="000000" w:themeColor="text1"/>
        </w:rPr>
      </w:pPr>
      <w:r w:rsidRPr="00F34A37">
        <w:rPr>
          <w:color w:val="000000" w:themeColor="text1"/>
        </w:rPr>
        <w:t>This is the stage where the employees get involved in various conflicts. In this stage, the preliminary boundaries and expectations get messed up and the members try to solve this. This is the stage which refers to the brainstorming process which helps the employees to create their problem-solving skills.</w:t>
      </w:r>
    </w:p>
    <w:p w14:paraId="68704B14"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Norming</w:t>
      </w:r>
    </w:p>
    <w:p w14:paraId="36FD3002" w14:textId="77777777" w:rsidR="00BB5DB7" w:rsidRPr="00F34A37" w:rsidRDefault="00742F80" w:rsidP="00F34A37">
      <w:pPr>
        <w:spacing w:line="360" w:lineRule="auto"/>
        <w:jc w:val="both"/>
        <w:rPr>
          <w:color w:val="000000" w:themeColor="text1"/>
        </w:rPr>
      </w:pPr>
      <w:r w:rsidRPr="00F34A37">
        <w:rPr>
          <w:color w:val="000000" w:themeColor="text1"/>
        </w:rPr>
        <w:t>This stage usually works after the storming process is done. Whenever the members ensure that the conflicts which were created in the storming process have been resolved, it clarifies that the members now know their roles and responsibilities to the organisation</w:t>
      </w:r>
      <w:r w:rsidR="00817219">
        <w:rPr>
          <w:color w:val="000000" w:themeColor="text1"/>
        </w:rPr>
        <w:t xml:space="preserve">. </w:t>
      </w:r>
      <w:r w:rsidR="00817219" w:rsidRPr="00B11E9C">
        <w:rPr>
          <w:color w:val="000000" w:themeColor="text1"/>
        </w:rPr>
        <w:t xml:space="preserve">It is important to share </w:t>
      </w:r>
      <w:r w:rsidR="008F3DB8" w:rsidRPr="00B11E9C">
        <w:rPr>
          <w:color w:val="000000" w:themeColor="text1"/>
        </w:rPr>
        <w:t>generated information among the team members for ensuring overall success of a project</w:t>
      </w:r>
      <w:r w:rsidR="00AE2F82" w:rsidRPr="00F34A37">
        <w:rPr>
          <w:color w:val="000000" w:themeColor="text1"/>
        </w:rPr>
        <w:t xml:space="preserve"> </w:t>
      </w:r>
      <w:r w:rsidR="00AE2F82" w:rsidRPr="00F34A37">
        <w:rPr>
          <w:color w:val="000000" w:themeColor="text1"/>
          <w:shd w:val="clear" w:color="auto" w:fill="FFFFFF"/>
        </w:rPr>
        <w:t>(Tiwari, 2022)</w:t>
      </w:r>
      <w:r w:rsidRPr="00F34A37">
        <w:rPr>
          <w:color w:val="000000" w:themeColor="text1"/>
        </w:rPr>
        <w:t>. Here the members sometimes work as individuals and with the team also.</w:t>
      </w:r>
    </w:p>
    <w:p w14:paraId="2A2797B1"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Performing</w:t>
      </w:r>
    </w:p>
    <w:p w14:paraId="4BF32868" w14:textId="77777777" w:rsidR="00BB5DB7" w:rsidRPr="00F34A37" w:rsidRDefault="00742F80" w:rsidP="00F34A37">
      <w:pPr>
        <w:spacing w:line="360" w:lineRule="auto"/>
        <w:jc w:val="both"/>
        <w:rPr>
          <w:color w:val="000000" w:themeColor="text1"/>
        </w:rPr>
      </w:pPr>
      <w:r w:rsidRPr="00F34A37">
        <w:rPr>
          <w:color w:val="000000" w:themeColor="text1"/>
        </w:rPr>
        <w:t>The next stage of the Tuckman team model is performing. A few first-building teams can reach this stage</w:t>
      </w:r>
      <w:r w:rsidR="00AE2F82" w:rsidRPr="00F34A37">
        <w:rPr>
          <w:color w:val="000000" w:themeColor="text1"/>
        </w:rPr>
        <w:t xml:space="preserve"> </w:t>
      </w:r>
      <w:r w:rsidR="00AE2F82" w:rsidRPr="00F34A37">
        <w:rPr>
          <w:color w:val="000000" w:themeColor="text1"/>
          <w:shd w:val="clear" w:color="auto" w:fill="FFFFFF"/>
        </w:rPr>
        <w:t>(</w:t>
      </w:r>
      <w:proofErr w:type="spellStart"/>
      <w:r w:rsidR="00AE2F82" w:rsidRPr="00F34A37">
        <w:rPr>
          <w:color w:val="000000" w:themeColor="text1"/>
          <w:shd w:val="clear" w:color="auto" w:fill="FFFFFF"/>
        </w:rPr>
        <w:t>Nawi</w:t>
      </w:r>
      <w:proofErr w:type="spellEnd"/>
      <w:r w:rsidR="00AE2F82" w:rsidRPr="00F34A37">
        <w:rPr>
          <w:color w:val="000000" w:themeColor="text1"/>
          <w:shd w:val="clear" w:color="auto" w:fill="FFFFFF"/>
        </w:rPr>
        <w:t xml:space="preserve"> et al., 2022)</w:t>
      </w:r>
      <w:r w:rsidRPr="00F34A37">
        <w:rPr>
          <w:color w:val="000000" w:themeColor="text1"/>
        </w:rPr>
        <w:t>. This stage is easily clear that it is all about performing. In this stage, the team members help each other to work like a team which makes the work process run smoothly.</w:t>
      </w:r>
    </w:p>
    <w:p w14:paraId="0E47309D" w14:textId="7B780921" w:rsidR="00BB5DB7" w:rsidRPr="00F34A37" w:rsidRDefault="00BC4071" w:rsidP="00BC4071">
      <w:pPr>
        <w:pStyle w:val="Heading1"/>
        <w:rPr>
          <w:szCs w:val="22"/>
        </w:rPr>
      </w:pPr>
      <w:bookmarkStart w:id="3" w:name="_Toc127541929"/>
      <w:r>
        <w:t>Team roles</w:t>
      </w:r>
      <w:bookmarkEnd w:id="3"/>
    </w:p>
    <w:p w14:paraId="5C20C0D7"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While creating an effective team the members get various roles in their tasks. They need to take on various responsibilities for the company's good. There are various stages on how the roles of the team members can be divided. </w:t>
      </w:r>
    </w:p>
    <w:p w14:paraId="6F92CEB8"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Challenger</w:t>
      </w:r>
    </w:p>
    <w:p w14:paraId="6E116825" w14:textId="77777777" w:rsidR="00BB5DB7" w:rsidRPr="00F34A37" w:rsidRDefault="00742F80" w:rsidP="00F34A37">
      <w:pPr>
        <w:spacing w:line="360" w:lineRule="auto"/>
        <w:jc w:val="both"/>
        <w:rPr>
          <w:color w:val="000000" w:themeColor="text1"/>
        </w:rPr>
      </w:pPr>
      <w:r w:rsidRPr="00F34A37">
        <w:rPr>
          <w:color w:val="000000" w:themeColor="text1"/>
        </w:rPr>
        <w:t xml:space="preserve">There are different positions in the team member's role and the challenger is one of them. This position or role identifies various problems. The role of a challenger is to involve the creative solutions that can affect the </w:t>
      </w:r>
      <w:r w:rsidRPr="00356914">
        <w:rPr>
          <w:color w:val="000000" w:themeColor="text1"/>
        </w:rPr>
        <w:t>team</w:t>
      </w:r>
      <w:r w:rsidR="00AE2F82" w:rsidRPr="00356914">
        <w:rPr>
          <w:color w:val="000000" w:themeColor="text1"/>
        </w:rPr>
        <w:t xml:space="preserve"> </w:t>
      </w:r>
      <w:r w:rsidR="00AE2F82" w:rsidRPr="00356914">
        <w:rPr>
          <w:color w:val="000000" w:themeColor="text1"/>
          <w:shd w:val="clear" w:color="auto" w:fill="FFFFFF"/>
        </w:rPr>
        <w:t>(</w:t>
      </w:r>
      <w:r w:rsidR="00356914" w:rsidRPr="00356914">
        <w:rPr>
          <w:color w:val="222222"/>
          <w:shd w:val="clear" w:color="auto" w:fill="FFFFFF"/>
        </w:rPr>
        <w:t>Griggs et al., 2021, September</w:t>
      </w:r>
      <w:r w:rsidR="00AE2F82" w:rsidRPr="00356914">
        <w:rPr>
          <w:color w:val="000000" w:themeColor="text1"/>
          <w:shd w:val="clear" w:color="auto" w:fill="FFFFFF"/>
        </w:rPr>
        <w:t>)</w:t>
      </w:r>
      <w:r w:rsidRPr="00356914">
        <w:rPr>
          <w:color w:val="000000" w:themeColor="text1"/>
        </w:rPr>
        <w:t>. Challengers</w:t>
      </w:r>
      <w:r w:rsidRPr="00F34A37">
        <w:rPr>
          <w:color w:val="000000" w:themeColor="text1"/>
        </w:rPr>
        <w:t xml:space="preserve"> are the one who provides various ideas to the other team members </w:t>
      </w:r>
      <w:proofErr w:type="gramStart"/>
      <w:r w:rsidRPr="00F34A37">
        <w:rPr>
          <w:color w:val="000000" w:themeColor="text1"/>
        </w:rPr>
        <w:t>and also</w:t>
      </w:r>
      <w:proofErr w:type="gramEnd"/>
      <w:r w:rsidRPr="00F34A37">
        <w:rPr>
          <w:color w:val="000000" w:themeColor="text1"/>
        </w:rPr>
        <w:t xml:space="preserve"> implements that in the organisations.</w:t>
      </w:r>
    </w:p>
    <w:p w14:paraId="2CD544A9"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Leader</w:t>
      </w:r>
    </w:p>
    <w:p w14:paraId="0CB7CC8F" w14:textId="77777777" w:rsidR="00BB5DB7" w:rsidRDefault="00742F80" w:rsidP="00F34A37">
      <w:pPr>
        <w:pStyle w:val="Normal1"/>
        <w:spacing w:line="360" w:lineRule="auto"/>
        <w:jc w:val="both"/>
        <w:rPr>
          <w:color w:val="000000" w:themeColor="text1"/>
        </w:rPr>
      </w:pPr>
      <w:r w:rsidRPr="00F34A37">
        <w:rPr>
          <w:color w:val="000000" w:themeColor="text1"/>
        </w:rPr>
        <w:lastRenderedPageBreak/>
        <w:t xml:space="preserve">Leaders are the most important parts of a team. The leader has the most important role to play in an organisation. He </w:t>
      </w:r>
      <w:proofErr w:type="gramStart"/>
      <w:r w:rsidRPr="00F34A37">
        <w:rPr>
          <w:color w:val="000000" w:themeColor="text1"/>
        </w:rPr>
        <w:t>has to</w:t>
      </w:r>
      <w:proofErr w:type="gramEnd"/>
      <w:r w:rsidRPr="00F34A37">
        <w:rPr>
          <w:color w:val="000000" w:themeColor="text1"/>
        </w:rPr>
        <w:t xml:space="preserve"> think about the skills and the other improvements that the team requires. The leader is the one who has various ideas of how to plan and prioritise the skills and the needs of an organisation. He is the one who has full access to the work.</w:t>
      </w:r>
    </w:p>
    <w:p w14:paraId="022F302B" w14:textId="77777777" w:rsidR="008F1B90" w:rsidRPr="00F34A37" w:rsidRDefault="008F1B90" w:rsidP="008F1B90">
      <w:pPr>
        <w:pStyle w:val="Normal1"/>
        <w:spacing w:line="360" w:lineRule="auto"/>
        <w:jc w:val="both"/>
        <w:rPr>
          <w:b/>
          <w:color w:val="000000" w:themeColor="text1"/>
        </w:rPr>
      </w:pPr>
      <w:r w:rsidRPr="00F34A37">
        <w:rPr>
          <w:b/>
          <w:color w:val="000000" w:themeColor="text1"/>
        </w:rPr>
        <w:t>Thinker</w:t>
      </w:r>
    </w:p>
    <w:p w14:paraId="67578728" w14:textId="77777777" w:rsidR="008F1B90" w:rsidRPr="00F34A37" w:rsidRDefault="008F1B90" w:rsidP="00F34A37">
      <w:pPr>
        <w:pStyle w:val="Normal1"/>
        <w:spacing w:line="360" w:lineRule="auto"/>
        <w:jc w:val="both"/>
        <w:rPr>
          <w:color w:val="000000" w:themeColor="text1"/>
        </w:rPr>
      </w:pPr>
      <w:r w:rsidRPr="00F34A37">
        <w:rPr>
          <w:color w:val="000000" w:themeColor="text1"/>
        </w:rPr>
        <w:t xml:space="preserve">The next role that the team holds is Thinker. A thinker is the one person who helps the organisational team by providing various new ideas. </w:t>
      </w:r>
      <w:r w:rsidRPr="00B11E9C">
        <w:rPr>
          <w:color w:val="000000" w:themeColor="text1"/>
        </w:rPr>
        <w:t xml:space="preserve">Creative thinking is </w:t>
      </w:r>
      <w:proofErr w:type="spellStart"/>
      <w:r w:rsidRPr="00B11E9C">
        <w:rPr>
          <w:color w:val="000000" w:themeColor="text1"/>
        </w:rPr>
        <w:t>reffered</w:t>
      </w:r>
      <w:proofErr w:type="spellEnd"/>
      <w:r w:rsidRPr="00B11E9C">
        <w:rPr>
          <w:color w:val="000000" w:themeColor="text1"/>
        </w:rPr>
        <w:t xml:space="preserve"> as one of the main valuable </w:t>
      </w:r>
      <w:proofErr w:type="gramStart"/>
      <w:r w:rsidRPr="00B11E9C">
        <w:rPr>
          <w:color w:val="000000" w:themeColor="text1"/>
        </w:rPr>
        <w:t>activity</w:t>
      </w:r>
      <w:proofErr w:type="gramEnd"/>
      <w:r w:rsidRPr="00B11E9C">
        <w:rPr>
          <w:color w:val="000000" w:themeColor="text1"/>
        </w:rPr>
        <w:t xml:space="preserve"> in a team (</w:t>
      </w:r>
      <w:proofErr w:type="spellStart"/>
      <w:r w:rsidRPr="00B11E9C">
        <w:rPr>
          <w:color w:val="000000" w:themeColor="text1"/>
          <w:shd w:val="clear" w:color="auto" w:fill="FFFFFF"/>
        </w:rPr>
        <w:t>Chater</w:t>
      </w:r>
      <w:proofErr w:type="spellEnd"/>
      <w:r w:rsidRPr="00B11E9C">
        <w:rPr>
          <w:color w:val="000000" w:themeColor="text1"/>
          <w:shd w:val="clear" w:color="auto" w:fill="FFFFFF"/>
        </w:rPr>
        <w:t>, 2020</w:t>
      </w:r>
      <w:r w:rsidRPr="00B11E9C">
        <w:rPr>
          <w:color w:val="000000" w:themeColor="text1"/>
        </w:rPr>
        <w:t>)</w:t>
      </w:r>
      <w:r w:rsidRPr="005D11A3">
        <w:rPr>
          <w:color w:val="FF0000"/>
        </w:rPr>
        <w:t>.</w:t>
      </w:r>
      <w:r w:rsidRPr="005D11A3">
        <w:rPr>
          <w:color w:val="000000" w:themeColor="text1"/>
        </w:rPr>
        <w:t xml:space="preserve"> The</w:t>
      </w:r>
      <w:r w:rsidRPr="00F34A37">
        <w:rPr>
          <w:color w:val="000000" w:themeColor="text1"/>
        </w:rPr>
        <w:t xml:space="preserve"> main task of a thinker is to give ideas which are innovative and effective for the organisation. Thinkers are people who are mostly logical in a team and whenever there is a mess or conflict </w:t>
      </w:r>
      <w:proofErr w:type="gramStart"/>
      <w:r w:rsidRPr="00F34A37">
        <w:rPr>
          <w:color w:val="000000" w:themeColor="text1"/>
        </w:rPr>
        <w:t>happens</w:t>
      </w:r>
      <w:proofErr w:type="gramEnd"/>
      <w:r w:rsidRPr="00F34A37">
        <w:rPr>
          <w:color w:val="000000" w:themeColor="text1"/>
        </w:rPr>
        <w:t xml:space="preserve"> they provide a good solution to that.</w:t>
      </w:r>
    </w:p>
    <w:p w14:paraId="23E909D0"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Doer</w:t>
      </w:r>
    </w:p>
    <w:p w14:paraId="3E2A39D8" w14:textId="77777777" w:rsidR="00BB5DB7" w:rsidRPr="00F34A37" w:rsidRDefault="00742F80" w:rsidP="00F34A37">
      <w:pPr>
        <w:spacing w:line="360" w:lineRule="auto"/>
        <w:jc w:val="both"/>
        <w:rPr>
          <w:color w:val="000000" w:themeColor="text1"/>
        </w:rPr>
      </w:pPr>
      <w:r w:rsidRPr="00F34A37">
        <w:rPr>
          <w:color w:val="000000" w:themeColor="text1"/>
        </w:rPr>
        <w:t>Doer has another important role to play in a team. The main role of a doer is to focus on the tasks that are happening in the organisation by an individual or as a team. He ensures that the other members do not get confused or demotivated. Doors are the most task-oriented person in the organisation. The task of a doer is to find out the proper ways how the team can get the solution and work more.</w:t>
      </w:r>
    </w:p>
    <w:p w14:paraId="6524EACC" w14:textId="53351815" w:rsidR="00BB5DB7" w:rsidRPr="00F34A37" w:rsidRDefault="00BC4071" w:rsidP="00BC4071">
      <w:pPr>
        <w:pStyle w:val="Heading1"/>
        <w:rPr>
          <w:szCs w:val="22"/>
        </w:rPr>
      </w:pPr>
      <w:bookmarkStart w:id="4" w:name="_Toc127541930"/>
      <w:r>
        <w:t>Benefits of teamwork</w:t>
      </w:r>
      <w:bookmarkEnd w:id="4"/>
      <w:r>
        <w:t xml:space="preserve"> </w:t>
      </w:r>
    </w:p>
    <w:p w14:paraId="5450913D" w14:textId="77777777" w:rsidR="00BB5DB7" w:rsidRPr="00F34A37" w:rsidRDefault="00742F80" w:rsidP="00F34A37">
      <w:pPr>
        <w:spacing w:line="360" w:lineRule="auto"/>
        <w:jc w:val="both"/>
        <w:rPr>
          <w:color w:val="000000" w:themeColor="text1"/>
        </w:rPr>
      </w:pPr>
      <w:r w:rsidRPr="00F34A37">
        <w:rPr>
          <w:color w:val="000000" w:themeColor="text1"/>
        </w:rPr>
        <w:t>Teamwork is very essential for a team in an organisation. That is why the need of creating an effective team is very beneficial. Amazon is one of the most reputed online business services in the world. It is ruling the online service market in a high range of productivity and profitability. There are various benefits of team working that the organisation receives externally and internally. Here are some benefits of teamwork that are described in detail.</w:t>
      </w:r>
    </w:p>
    <w:p w14:paraId="31E0B80A"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 xml:space="preserve">Fosters learning and </w:t>
      </w:r>
      <w:proofErr w:type="gramStart"/>
      <w:r w:rsidRPr="00F34A37">
        <w:rPr>
          <w:b/>
          <w:color w:val="000000" w:themeColor="text1"/>
        </w:rPr>
        <w:t>creativity</w:t>
      </w:r>
      <w:proofErr w:type="gramEnd"/>
    </w:p>
    <w:p w14:paraId="15011A2C" w14:textId="77777777" w:rsidR="00BB5DB7" w:rsidRPr="00252D27" w:rsidRDefault="00742F80" w:rsidP="00F34A37">
      <w:pPr>
        <w:pStyle w:val="Normal1"/>
        <w:spacing w:line="360" w:lineRule="auto"/>
        <w:jc w:val="both"/>
        <w:rPr>
          <w:color w:val="000000" w:themeColor="text1"/>
        </w:rPr>
      </w:pPr>
      <w:r w:rsidRPr="00252D27">
        <w:rPr>
          <w:color w:val="000000" w:themeColor="text1"/>
        </w:rPr>
        <w:t>Employees usually love the creative ideas of an organisation. It involves them thinking creatively with their brain. Whenever a good team works properly for an organisation that brings various benefits to the company</w:t>
      </w:r>
      <w:r w:rsidR="008F1B90" w:rsidRPr="00252D27">
        <w:rPr>
          <w:color w:val="000000" w:themeColor="text1"/>
        </w:rPr>
        <w:t xml:space="preserve"> </w:t>
      </w:r>
      <w:r w:rsidR="008F1B90" w:rsidRPr="00B11E9C">
        <w:rPr>
          <w:color w:val="000000" w:themeColor="text1"/>
        </w:rPr>
        <w:t>such as making innovative products and enabling co-creation</w:t>
      </w:r>
      <w:r w:rsidR="00252D27" w:rsidRPr="00252D27">
        <w:rPr>
          <w:color w:val="000000" w:themeColor="text1"/>
        </w:rPr>
        <w:t xml:space="preserve"> (</w:t>
      </w:r>
      <w:r w:rsidR="00252D27" w:rsidRPr="00252D27">
        <w:rPr>
          <w:bCs/>
          <w:color w:val="222222"/>
          <w:shd w:val="clear" w:color="auto" w:fill="FFFFFF"/>
        </w:rPr>
        <w:t>Rob</w:t>
      </w:r>
      <w:r w:rsidR="00252D27" w:rsidRPr="00252D27">
        <w:rPr>
          <w:color w:val="222222"/>
          <w:shd w:val="clear" w:color="auto" w:fill="FFFFFF"/>
        </w:rPr>
        <w:t>erts et al., 2022</w:t>
      </w:r>
      <w:r w:rsidR="00252D27" w:rsidRPr="00252D27">
        <w:rPr>
          <w:color w:val="000000" w:themeColor="text1"/>
        </w:rPr>
        <w:t>)</w:t>
      </w:r>
      <w:r w:rsidRPr="00252D27">
        <w:rPr>
          <w:color w:val="000000" w:themeColor="text1"/>
        </w:rPr>
        <w:t>. Creative ideas involve the employees learning also which brings various new ideas to the company.</w:t>
      </w:r>
    </w:p>
    <w:p w14:paraId="6655C8D9"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 xml:space="preserve">Work pressure gets </w:t>
      </w:r>
      <w:proofErr w:type="gramStart"/>
      <w:r w:rsidRPr="00F34A37">
        <w:rPr>
          <w:b/>
          <w:color w:val="000000" w:themeColor="text1"/>
        </w:rPr>
        <w:t>divided</w:t>
      </w:r>
      <w:proofErr w:type="gramEnd"/>
    </w:p>
    <w:p w14:paraId="040715E3" w14:textId="77777777" w:rsidR="00BB5DB7" w:rsidRDefault="00742F80" w:rsidP="00F34A37">
      <w:pPr>
        <w:spacing w:line="360" w:lineRule="auto"/>
        <w:jc w:val="both"/>
        <w:rPr>
          <w:color w:val="000000" w:themeColor="text1"/>
        </w:rPr>
      </w:pPr>
      <w:r w:rsidRPr="00F34A37">
        <w:rPr>
          <w:color w:val="000000" w:themeColor="text1"/>
        </w:rPr>
        <w:t xml:space="preserve">Teamwork has another beneficial part in the workplace. While dealing with a huge business market the company gets a lot of required needs from different departments. This is how the team gets a lot of pressure. The best part of teamwork is the work pressure gets divided very </w:t>
      </w:r>
      <w:r w:rsidRPr="00F34A37">
        <w:rPr>
          <w:color w:val="000000" w:themeColor="text1"/>
        </w:rPr>
        <w:lastRenderedPageBreak/>
        <w:t>easily. A good team helps each other to complete the task with the same load which divides the pressure.</w:t>
      </w:r>
    </w:p>
    <w:p w14:paraId="1EDF4BE8" w14:textId="77777777" w:rsidR="00850CF3" w:rsidRPr="00F34A37" w:rsidRDefault="00850CF3" w:rsidP="00850CF3">
      <w:pPr>
        <w:pStyle w:val="Normal1"/>
        <w:spacing w:line="360" w:lineRule="auto"/>
        <w:jc w:val="both"/>
        <w:rPr>
          <w:b/>
          <w:color w:val="000000" w:themeColor="text1"/>
        </w:rPr>
      </w:pPr>
      <w:r w:rsidRPr="00F34A37">
        <w:rPr>
          <w:b/>
          <w:color w:val="000000" w:themeColor="text1"/>
        </w:rPr>
        <w:t xml:space="preserve">Boosts </w:t>
      </w:r>
      <w:proofErr w:type="gramStart"/>
      <w:r w:rsidRPr="00F34A37">
        <w:rPr>
          <w:b/>
          <w:color w:val="000000" w:themeColor="text1"/>
        </w:rPr>
        <w:t>productivity</w:t>
      </w:r>
      <w:proofErr w:type="gramEnd"/>
    </w:p>
    <w:p w14:paraId="776FBDB9" w14:textId="77777777" w:rsidR="00850CF3" w:rsidRPr="00F34A37" w:rsidRDefault="00850CF3" w:rsidP="00F34A37">
      <w:pPr>
        <w:spacing w:line="360" w:lineRule="auto"/>
        <w:jc w:val="both"/>
        <w:rPr>
          <w:color w:val="000000" w:themeColor="text1"/>
        </w:rPr>
      </w:pPr>
      <w:r w:rsidRPr="00F34A37">
        <w:rPr>
          <w:color w:val="000000" w:themeColor="text1"/>
        </w:rPr>
        <w:t>The main motive for creating an effective team that the organisation aims for is to boost productivity. Through the good team, work companies become able to access more collaborative tasks</w:t>
      </w:r>
      <w:r>
        <w:rPr>
          <w:color w:val="000000" w:themeColor="text1"/>
        </w:rPr>
        <w:t xml:space="preserve"> </w:t>
      </w:r>
      <w:r w:rsidRPr="00B11E9C">
        <w:rPr>
          <w:color w:val="000000" w:themeColor="text1"/>
        </w:rPr>
        <w:t xml:space="preserve">and encouraging them in actively participating in all initiatives </w:t>
      </w:r>
      <w:r w:rsidRPr="00B11E9C">
        <w:rPr>
          <w:color w:val="000000" w:themeColor="text1"/>
          <w:shd w:val="clear" w:color="auto" w:fill="FFFFFF"/>
        </w:rPr>
        <w:t>(Anwar and Abdullah, 2021)</w:t>
      </w:r>
      <w:r w:rsidRPr="00B11E9C">
        <w:rPr>
          <w:color w:val="000000" w:themeColor="text1"/>
        </w:rPr>
        <w:t>.</w:t>
      </w:r>
      <w:r w:rsidRPr="00F34A37">
        <w:rPr>
          <w:color w:val="000000" w:themeColor="text1"/>
        </w:rPr>
        <w:t xml:space="preserve"> When the employees work together like a </w:t>
      </w:r>
      <w:proofErr w:type="gramStart"/>
      <w:r w:rsidRPr="00F34A37">
        <w:rPr>
          <w:color w:val="000000" w:themeColor="text1"/>
        </w:rPr>
        <w:t>team</w:t>
      </w:r>
      <w:proofErr w:type="gramEnd"/>
      <w:r w:rsidRPr="00F34A37">
        <w:rPr>
          <w:color w:val="000000" w:themeColor="text1"/>
        </w:rPr>
        <w:t xml:space="preserve"> they have a lot of fun. It increases productivity as well.</w:t>
      </w:r>
    </w:p>
    <w:p w14:paraId="5EC5601E"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 xml:space="preserve">Improves individual </w:t>
      </w:r>
      <w:proofErr w:type="gramStart"/>
      <w:r w:rsidRPr="00F34A37">
        <w:rPr>
          <w:b/>
          <w:color w:val="000000" w:themeColor="text1"/>
        </w:rPr>
        <w:t>skills</w:t>
      </w:r>
      <w:proofErr w:type="gramEnd"/>
    </w:p>
    <w:p w14:paraId="55053849"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While working with a large team the workers get divisional work. This task provides some benefits and opportunities for the workers to focus on their skills. The workers can implement their newly learnt skills in their working company. This skill also helps the organisation to improve their supply or </w:t>
      </w:r>
      <w:r w:rsidRPr="00673337">
        <w:rPr>
          <w:color w:val="000000" w:themeColor="text1"/>
        </w:rPr>
        <w:t>productivity</w:t>
      </w:r>
      <w:r w:rsidR="00673337" w:rsidRPr="00673337">
        <w:rPr>
          <w:color w:val="000000" w:themeColor="text1"/>
        </w:rPr>
        <w:t xml:space="preserve"> </w:t>
      </w:r>
      <w:r w:rsidR="00673337" w:rsidRPr="00B11E9C">
        <w:rPr>
          <w:color w:val="000000" w:themeColor="text1"/>
        </w:rPr>
        <w:t>through implementing strategic actions (</w:t>
      </w:r>
      <w:proofErr w:type="spellStart"/>
      <w:r w:rsidR="00673337" w:rsidRPr="00B11E9C">
        <w:rPr>
          <w:color w:val="000000" w:themeColor="text1"/>
          <w:shd w:val="clear" w:color="auto" w:fill="FFFFFF"/>
        </w:rPr>
        <w:t>Doz</w:t>
      </w:r>
      <w:proofErr w:type="spellEnd"/>
      <w:r w:rsidR="00673337" w:rsidRPr="00B11E9C">
        <w:rPr>
          <w:color w:val="000000" w:themeColor="text1"/>
          <w:shd w:val="clear" w:color="auto" w:fill="FFFFFF"/>
        </w:rPr>
        <w:t>, 2020</w:t>
      </w:r>
      <w:r w:rsidR="00673337" w:rsidRPr="00B11E9C">
        <w:rPr>
          <w:color w:val="000000" w:themeColor="text1"/>
        </w:rPr>
        <w:t>)</w:t>
      </w:r>
      <w:r w:rsidRPr="00B11E9C">
        <w:rPr>
          <w:color w:val="000000" w:themeColor="text1"/>
        </w:rPr>
        <w:t>.</w:t>
      </w:r>
      <w:r w:rsidRPr="00F34A37">
        <w:rPr>
          <w:color w:val="000000" w:themeColor="text1"/>
        </w:rPr>
        <w:t xml:space="preserve"> Whenever the workers work with new skills and various ideas get implemented in the organisation.</w:t>
      </w:r>
    </w:p>
    <w:p w14:paraId="444D3D1C" w14:textId="4752C744" w:rsidR="00BB5DB7" w:rsidRPr="00F34A37" w:rsidRDefault="00742F80" w:rsidP="00BC4071">
      <w:pPr>
        <w:pStyle w:val="Heading1"/>
        <w:rPr>
          <w:szCs w:val="22"/>
        </w:rPr>
      </w:pPr>
      <w:bookmarkStart w:id="5" w:name="_Toc127541931"/>
      <w:r w:rsidRPr="00F34A37">
        <w:rPr>
          <w:szCs w:val="22"/>
        </w:rPr>
        <w:t>Barr</w:t>
      </w:r>
      <w:r w:rsidR="00BC4071">
        <w:t>iers to effective teamwork</w:t>
      </w:r>
      <w:bookmarkEnd w:id="5"/>
    </w:p>
    <w:p w14:paraId="622E26EC"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Considering the expanding market of Amazon which has built new warehouses in Berlin, </w:t>
      </w:r>
      <w:proofErr w:type="gramStart"/>
      <w:r w:rsidRPr="00F34A37">
        <w:rPr>
          <w:color w:val="000000" w:themeColor="text1"/>
        </w:rPr>
        <w:t>Paris</w:t>
      </w:r>
      <w:proofErr w:type="gramEnd"/>
      <w:r w:rsidRPr="00F34A37">
        <w:rPr>
          <w:color w:val="000000" w:themeColor="text1"/>
        </w:rPr>
        <w:t xml:space="preserve"> and London it is very obvious that there are various problems that a company faces while working with a team. Tom Jackson suffered from these problems during the organisational team task. Here are the barriers mentioned and described below.</w:t>
      </w:r>
    </w:p>
    <w:p w14:paraId="1F981E14"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Goal confusion</w:t>
      </w:r>
    </w:p>
    <w:p w14:paraId="29C69FC9" w14:textId="77777777" w:rsidR="00BB5DB7" w:rsidRPr="00F34A37" w:rsidRDefault="00742F80" w:rsidP="00F34A37">
      <w:pPr>
        <w:pStyle w:val="Normal1"/>
        <w:spacing w:line="360" w:lineRule="auto"/>
        <w:jc w:val="both"/>
        <w:rPr>
          <w:color w:val="000000" w:themeColor="text1"/>
        </w:rPr>
      </w:pPr>
      <w:r w:rsidRPr="00F34A37">
        <w:rPr>
          <w:color w:val="000000" w:themeColor="text1"/>
        </w:rPr>
        <w:t>Collaborative tasks require a clear understanding of the goal that the organisation is trying to achieve. Along with that large companies have different goals as well which creates various misunderstandings among the employees. In this organisation, the leader faced team management problems because the goal of the company was not very clear to the workers.</w:t>
      </w:r>
    </w:p>
    <w:p w14:paraId="43ECB68A"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Communication gaps</w:t>
      </w:r>
    </w:p>
    <w:p w14:paraId="6B23A1C6" w14:textId="77777777" w:rsidR="00BB5DB7" w:rsidRPr="00F34A37" w:rsidRDefault="00742F80" w:rsidP="00F34A37">
      <w:pPr>
        <w:pStyle w:val="Normal1"/>
        <w:spacing w:line="360" w:lineRule="auto"/>
        <w:jc w:val="both"/>
        <w:rPr>
          <w:color w:val="000000" w:themeColor="text1"/>
        </w:rPr>
      </w:pPr>
      <w:r w:rsidRPr="00F34A37">
        <w:rPr>
          <w:color w:val="000000" w:themeColor="text1"/>
        </w:rPr>
        <w:t>There were a lot of communication problems in the organisation. The leader Tom was not good at communicating with the employees. Good communication is very important to a company or a business</w:t>
      </w:r>
      <w:r w:rsidR="002D0868">
        <w:rPr>
          <w:color w:val="000000" w:themeColor="text1"/>
        </w:rPr>
        <w:t xml:space="preserve"> </w:t>
      </w:r>
      <w:r w:rsidR="002D0868" w:rsidRPr="00B11E9C">
        <w:rPr>
          <w:color w:val="000000" w:themeColor="text1"/>
        </w:rPr>
        <w:t>(</w:t>
      </w:r>
      <w:proofErr w:type="spellStart"/>
      <w:r w:rsidR="002D0868" w:rsidRPr="00B11E9C">
        <w:rPr>
          <w:color w:val="000000" w:themeColor="text1"/>
        </w:rPr>
        <w:t>Gerpott</w:t>
      </w:r>
      <w:proofErr w:type="spellEnd"/>
      <w:r w:rsidR="002D0868" w:rsidRPr="00B11E9C">
        <w:rPr>
          <w:color w:val="000000" w:themeColor="text1"/>
        </w:rPr>
        <w:t xml:space="preserve"> et al., 2019</w:t>
      </w:r>
      <w:r w:rsidR="002D0868">
        <w:rPr>
          <w:color w:val="000000" w:themeColor="text1"/>
        </w:rPr>
        <w:t>)</w:t>
      </w:r>
      <w:r w:rsidRPr="00F34A37">
        <w:rPr>
          <w:color w:val="000000" w:themeColor="text1"/>
        </w:rPr>
        <w:t xml:space="preserve">. Communication involves interaction, </w:t>
      </w:r>
      <w:proofErr w:type="gramStart"/>
      <w:r w:rsidRPr="00F34A37">
        <w:rPr>
          <w:color w:val="000000" w:themeColor="text1"/>
        </w:rPr>
        <w:t>relationships</w:t>
      </w:r>
      <w:proofErr w:type="gramEnd"/>
      <w:r w:rsidRPr="00F34A37">
        <w:rPr>
          <w:color w:val="000000" w:themeColor="text1"/>
        </w:rPr>
        <w:t xml:space="preserve"> and some other things. It clears so many problems in the organisation. Tom needs to pay more attention to communication.</w:t>
      </w:r>
    </w:p>
    <w:p w14:paraId="51021A5F"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Ineffective leadership</w:t>
      </w:r>
    </w:p>
    <w:p w14:paraId="58BA88A6" w14:textId="77777777" w:rsidR="00BB5DB7" w:rsidRPr="00F34A37" w:rsidRDefault="00742F80" w:rsidP="00F34A37">
      <w:pPr>
        <w:spacing w:line="360" w:lineRule="auto"/>
        <w:jc w:val="both"/>
        <w:rPr>
          <w:color w:val="000000" w:themeColor="text1"/>
        </w:rPr>
      </w:pPr>
      <w:r w:rsidRPr="00F34A37">
        <w:rPr>
          <w:color w:val="000000" w:themeColor="text1"/>
        </w:rPr>
        <w:lastRenderedPageBreak/>
        <w:t xml:space="preserve">Leadership plays a huge role in an effective team. It helps the employees to get clarification among the employees. The workers can feel very comfortable and get some benefit from easily doing everything. Ineffective leadership can result in demotivation and disconnection in employees. </w:t>
      </w:r>
    </w:p>
    <w:p w14:paraId="071935DB" w14:textId="77777777" w:rsidR="00BB5DB7" w:rsidRPr="00F34A37" w:rsidRDefault="00742F80" w:rsidP="00F34A37">
      <w:pPr>
        <w:pStyle w:val="Normal1"/>
        <w:spacing w:line="360" w:lineRule="auto"/>
        <w:jc w:val="both"/>
        <w:rPr>
          <w:b/>
          <w:color w:val="000000" w:themeColor="text1"/>
        </w:rPr>
      </w:pPr>
      <w:r w:rsidRPr="00F34A37">
        <w:rPr>
          <w:b/>
          <w:color w:val="000000" w:themeColor="text1"/>
        </w:rPr>
        <w:t>Lack of trust</w:t>
      </w:r>
    </w:p>
    <w:p w14:paraId="6D33B519"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Trust is the most important part of an organisation. Leaders are required to trust their employees and take responsibility for their work. Without trust, workers do not feel attached to the company they are working for. Trust helps to develop relationships between the team members. Tom Jackson suggested keeping trust in their employees to bring the benefit of teamwork. </w:t>
      </w:r>
    </w:p>
    <w:p w14:paraId="73B7762B" w14:textId="77777777" w:rsidR="00BB5DB7" w:rsidRPr="00F34A37" w:rsidRDefault="00742F80" w:rsidP="00F34A37">
      <w:pPr>
        <w:pStyle w:val="Normal1"/>
        <w:spacing w:line="360" w:lineRule="auto"/>
        <w:jc w:val="both"/>
        <w:rPr>
          <w:color w:val="000000" w:themeColor="text1"/>
        </w:rPr>
      </w:pPr>
      <w:r w:rsidRPr="00F34A37">
        <w:rPr>
          <w:b/>
          <w:color w:val="000000" w:themeColor="text1"/>
        </w:rPr>
        <w:t>Diversity</w:t>
      </w:r>
      <w:r w:rsidRPr="00F34A37">
        <w:rPr>
          <w:color w:val="000000" w:themeColor="text1"/>
        </w:rPr>
        <w:t>.</w:t>
      </w:r>
    </w:p>
    <w:p w14:paraId="603D33A6" w14:textId="77777777" w:rsidR="00BB5DB7" w:rsidRPr="00F34A37" w:rsidRDefault="00742F80" w:rsidP="00F34A37">
      <w:pPr>
        <w:pStyle w:val="Normal1"/>
        <w:spacing w:line="360" w:lineRule="auto"/>
        <w:jc w:val="both"/>
        <w:rPr>
          <w:color w:val="000000" w:themeColor="text1"/>
        </w:rPr>
      </w:pPr>
      <w:r w:rsidRPr="00F34A37">
        <w:rPr>
          <w:color w:val="000000" w:themeColor="text1"/>
        </w:rPr>
        <w:t>Diversity has a big role in a large organisation and amazon has a huge market expanding in Europe which is why they have various employees from various places. This creates more diversity and differences between people. Some workers are coming from different perspectives, cultures, and religions which makes them different from each other. The differences need to be cleared to build an effective team.</w:t>
      </w:r>
    </w:p>
    <w:p w14:paraId="26F35407" w14:textId="594CECDD" w:rsidR="00BB5DB7" w:rsidRPr="00F34A37" w:rsidRDefault="00BC4071" w:rsidP="00BC4071">
      <w:pPr>
        <w:pStyle w:val="Heading1"/>
        <w:rPr>
          <w:szCs w:val="22"/>
        </w:rPr>
      </w:pPr>
      <w:bookmarkStart w:id="6" w:name="_Toc127541932"/>
      <w:r>
        <w:t>Conclusion</w:t>
      </w:r>
      <w:bookmarkEnd w:id="6"/>
    </w:p>
    <w:p w14:paraId="5FEB5986" w14:textId="77777777" w:rsidR="00BB5DB7" w:rsidRPr="00F34A37" w:rsidRDefault="00742F80" w:rsidP="00F34A37">
      <w:pPr>
        <w:pStyle w:val="Normal1"/>
        <w:spacing w:line="360" w:lineRule="auto"/>
        <w:jc w:val="both"/>
        <w:rPr>
          <w:color w:val="000000" w:themeColor="text1"/>
        </w:rPr>
      </w:pPr>
      <w:r w:rsidRPr="00F34A37">
        <w:rPr>
          <w:color w:val="000000" w:themeColor="text1"/>
        </w:rPr>
        <w:t xml:space="preserve">From the above assignment, it can be concluded that the Company Amazon which has a big expanding market in some cities of Europe needs an effective team in it. Tom Jackson, who is the team leader of the three warehouses has failed to achieve the company goal not for having an effective team. </w:t>
      </w:r>
      <w:proofErr w:type="gramStart"/>
      <w:r w:rsidRPr="00F34A37">
        <w:rPr>
          <w:color w:val="000000" w:themeColor="text1"/>
        </w:rPr>
        <w:t>Thus</w:t>
      </w:r>
      <w:proofErr w:type="gramEnd"/>
      <w:r w:rsidRPr="00F34A37">
        <w:rPr>
          <w:color w:val="000000" w:themeColor="text1"/>
        </w:rPr>
        <w:t xml:space="preserve"> this assignment has involved various ways of building an effective team. Here in this study, The Tuckman Team Model is included that can be implemented in amazon while creating the team. Some roles of team members and barriers are also discussed here to help Tom Jackson improve his team.</w:t>
      </w:r>
    </w:p>
    <w:p w14:paraId="62D6405F" w14:textId="77777777" w:rsidR="00CC2DA0" w:rsidRPr="00F34A37" w:rsidRDefault="00CC2DA0" w:rsidP="00F34A37">
      <w:pPr>
        <w:spacing w:line="360" w:lineRule="auto"/>
        <w:jc w:val="both"/>
        <w:rPr>
          <w:color w:val="000000" w:themeColor="text1"/>
        </w:rPr>
      </w:pPr>
      <w:r w:rsidRPr="00F34A37">
        <w:rPr>
          <w:color w:val="000000" w:themeColor="text1"/>
        </w:rPr>
        <w:br w:type="page"/>
      </w:r>
    </w:p>
    <w:p w14:paraId="50705C6B" w14:textId="77777777" w:rsidR="00BB5DB7" w:rsidRDefault="00BC4071" w:rsidP="00BC4071">
      <w:pPr>
        <w:pStyle w:val="Heading1"/>
      </w:pPr>
      <w:bookmarkStart w:id="7" w:name="_Toc127541933"/>
      <w:r>
        <w:lastRenderedPageBreak/>
        <w:t>Reference List</w:t>
      </w:r>
      <w:bookmarkEnd w:id="7"/>
    </w:p>
    <w:p w14:paraId="019661E5" w14:textId="77777777" w:rsidR="006651F5" w:rsidRPr="006651F5" w:rsidRDefault="006651F5" w:rsidP="006651F5">
      <w:pPr>
        <w:pStyle w:val="Normal1"/>
        <w:spacing w:line="360" w:lineRule="auto"/>
        <w:jc w:val="both"/>
        <w:rPr>
          <w:color w:val="222222"/>
          <w:shd w:val="clear" w:color="auto" w:fill="FFFFFF"/>
        </w:rPr>
      </w:pPr>
      <w:r w:rsidRPr="006651F5">
        <w:rPr>
          <w:color w:val="222222"/>
          <w:shd w:val="clear" w:color="auto" w:fill="FFFFFF"/>
        </w:rPr>
        <w:t xml:space="preserve">Akhtar, P., </w:t>
      </w:r>
      <w:proofErr w:type="spellStart"/>
      <w:r w:rsidRPr="006651F5">
        <w:rPr>
          <w:color w:val="222222"/>
          <w:shd w:val="clear" w:color="auto" w:fill="FFFFFF"/>
        </w:rPr>
        <w:t>Frynas</w:t>
      </w:r>
      <w:proofErr w:type="spellEnd"/>
      <w:r w:rsidRPr="006651F5">
        <w:rPr>
          <w:color w:val="222222"/>
          <w:shd w:val="clear" w:color="auto" w:fill="FFFFFF"/>
        </w:rPr>
        <w:t xml:space="preserve">, J.G., </w:t>
      </w:r>
      <w:proofErr w:type="spellStart"/>
      <w:r w:rsidRPr="006651F5">
        <w:rPr>
          <w:color w:val="222222"/>
          <w:shd w:val="clear" w:color="auto" w:fill="FFFFFF"/>
        </w:rPr>
        <w:t>Mellahi</w:t>
      </w:r>
      <w:proofErr w:type="spellEnd"/>
      <w:r w:rsidRPr="006651F5">
        <w:rPr>
          <w:color w:val="222222"/>
          <w:shd w:val="clear" w:color="auto" w:fill="FFFFFF"/>
        </w:rPr>
        <w:t xml:space="preserve">, K. and Ullah, S., </w:t>
      </w:r>
      <w:r>
        <w:rPr>
          <w:color w:val="222222"/>
          <w:shd w:val="clear" w:color="auto" w:fill="FFFFFF"/>
        </w:rPr>
        <w:t>(</w:t>
      </w:r>
      <w:r w:rsidRPr="006651F5">
        <w:rPr>
          <w:color w:val="222222"/>
          <w:shd w:val="clear" w:color="auto" w:fill="FFFFFF"/>
        </w:rPr>
        <w:t>2019</w:t>
      </w:r>
      <w:r>
        <w:rPr>
          <w:color w:val="222222"/>
          <w:shd w:val="clear" w:color="auto" w:fill="FFFFFF"/>
        </w:rPr>
        <w:t>)</w:t>
      </w:r>
      <w:r w:rsidRPr="006651F5">
        <w:rPr>
          <w:color w:val="222222"/>
          <w:shd w:val="clear" w:color="auto" w:fill="FFFFFF"/>
        </w:rPr>
        <w:t>. Big data</w:t>
      </w:r>
      <w:r w:rsidRPr="006651F5">
        <w:rPr>
          <w:rFonts w:ascii="Cambria Math" w:hAnsi="Cambria Math" w:cs="Cambria Math"/>
          <w:color w:val="222222"/>
          <w:shd w:val="clear" w:color="auto" w:fill="FFFFFF"/>
        </w:rPr>
        <w:t>‐</w:t>
      </w:r>
      <w:r w:rsidRPr="006651F5">
        <w:rPr>
          <w:color w:val="222222"/>
          <w:shd w:val="clear" w:color="auto" w:fill="FFFFFF"/>
        </w:rPr>
        <w:t>savvy teams’ skills, big data</w:t>
      </w:r>
      <w:r w:rsidRPr="006651F5">
        <w:rPr>
          <w:rFonts w:ascii="Cambria Math" w:hAnsi="Cambria Math" w:cs="Cambria Math"/>
          <w:color w:val="222222"/>
          <w:shd w:val="clear" w:color="auto" w:fill="FFFFFF"/>
        </w:rPr>
        <w:t>‐</w:t>
      </w:r>
      <w:r w:rsidRPr="006651F5">
        <w:rPr>
          <w:color w:val="222222"/>
          <w:shd w:val="clear" w:color="auto" w:fill="FFFFFF"/>
        </w:rPr>
        <w:t xml:space="preserve">driven </w:t>
      </w:r>
      <w:proofErr w:type="gramStart"/>
      <w:r w:rsidRPr="006651F5">
        <w:rPr>
          <w:color w:val="222222"/>
          <w:shd w:val="clear" w:color="auto" w:fill="FFFFFF"/>
        </w:rPr>
        <w:t>actions</w:t>
      </w:r>
      <w:proofErr w:type="gramEnd"/>
      <w:r w:rsidRPr="006651F5">
        <w:rPr>
          <w:color w:val="222222"/>
          <w:shd w:val="clear" w:color="auto" w:fill="FFFFFF"/>
        </w:rPr>
        <w:t xml:space="preserve"> and business performance. </w:t>
      </w:r>
      <w:r w:rsidRPr="006651F5">
        <w:rPr>
          <w:i/>
          <w:iCs/>
          <w:color w:val="222222"/>
          <w:shd w:val="clear" w:color="auto" w:fill="FFFFFF"/>
        </w:rPr>
        <w:t>British Journal of Management</w:t>
      </w:r>
      <w:r w:rsidRPr="006651F5">
        <w:rPr>
          <w:color w:val="222222"/>
          <w:shd w:val="clear" w:color="auto" w:fill="FFFFFF"/>
        </w:rPr>
        <w:t>, </w:t>
      </w:r>
      <w:r w:rsidRPr="006651F5">
        <w:rPr>
          <w:i/>
          <w:iCs/>
          <w:color w:val="222222"/>
          <w:shd w:val="clear" w:color="auto" w:fill="FFFFFF"/>
        </w:rPr>
        <w:t>30</w:t>
      </w:r>
      <w:r w:rsidRPr="006651F5">
        <w:rPr>
          <w:color w:val="222222"/>
          <w:shd w:val="clear" w:color="auto" w:fill="FFFFFF"/>
        </w:rPr>
        <w:t xml:space="preserve">(2), pp.252-271. Available at: </w:t>
      </w:r>
      <w:hyperlink r:id="rId9" w:history="1">
        <w:r w:rsidRPr="006651F5">
          <w:rPr>
            <w:rStyle w:val="Hyperlink"/>
            <w:shd w:val="clear" w:color="auto" w:fill="FFFFFF"/>
          </w:rPr>
          <w:t>http://oro.open.ac.uk/56760/1/Akhtar%20et%20al%20%28BJM%202018%29%20Big%20data%20and%20performance.pdf</w:t>
        </w:r>
      </w:hyperlink>
    </w:p>
    <w:p w14:paraId="1B289BC9" w14:textId="77777777" w:rsidR="006651F5" w:rsidRPr="006651F5" w:rsidRDefault="006651F5" w:rsidP="006651F5">
      <w:pPr>
        <w:pStyle w:val="Normal1"/>
        <w:spacing w:line="360" w:lineRule="auto"/>
        <w:jc w:val="both"/>
        <w:rPr>
          <w:color w:val="222222"/>
          <w:shd w:val="clear" w:color="auto" w:fill="FFFFFF"/>
        </w:rPr>
      </w:pPr>
      <w:r w:rsidRPr="006651F5">
        <w:rPr>
          <w:color w:val="222222"/>
          <w:shd w:val="clear" w:color="auto" w:fill="FFFFFF"/>
        </w:rPr>
        <w:t xml:space="preserve">Anwar, </w:t>
      </w:r>
      <w:proofErr w:type="gramStart"/>
      <w:r w:rsidRPr="006651F5">
        <w:rPr>
          <w:color w:val="222222"/>
          <w:shd w:val="clear" w:color="auto" w:fill="FFFFFF"/>
        </w:rPr>
        <w:t>G.</w:t>
      </w:r>
      <w:proofErr w:type="gramEnd"/>
      <w:r w:rsidRPr="006651F5">
        <w:rPr>
          <w:color w:val="222222"/>
          <w:shd w:val="clear" w:color="auto" w:fill="FFFFFF"/>
        </w:rPr>
        <w:t xml:space="preserve"> and Abdullah, N.N., </w:t>
      </w:r>
      <w:r>
        <w:rPr>
          <w:color w:val="222222"/>
          <w:shd w:val="clear" w:color="auto" w:fill="FFFFFF"/>
        </w:rPr>
        <w:t>(</w:t>
      </w:r>
      <w:r w:rsidRPr="006651F5">
        <w:rPr>
          <w:color w:val="222222"/>
          <w:shd w:val="clear" w:color="auto" w:fill="FFFFFF"/>
        </w:rPr>
        <w:t>2021</w:t>
      </w:r>
      <w:r>
        <w:rPr>
          <w:color w:val="222222"/>
          <w:shd w:val="clear" w:color="auto" w:fill="FFFFFF"/>
        </w:rPr>
        <w:t>)</w:t>
      </w:r>
      <w:r w:rsidRPr="006651F5">
        <w:rPr>
          <w:color w:val="222222"/>
          <w:shd w:val="clear" w:color="auto" w:fill="FFFFFF"/>
        </w:rPr>
        <w:t>. The impact of Human resource management practice on Organizational performance. </w:t>
      </w:r>
      <w:r w:rsidRPr="006651F5">
        <w:rPr>
          <w:i/>
          <w:iCs/>
          <w:color w:val="222222"/>
          <w:shd w:val="clear" w:color="auto" w:fill="FFFFFF"/>
        </w:rPr>
        <w:t>International journal of Engineering, Business and Management (IJEBM)</w:t>
      </w:r>
      <w:r w:rsidRPr="006651F5">
        <w:rPr>
          <w:color w:val="222222"/>
          <w:shd w:val="clear" w:color="auto" w:fill="FFFFFF"/>
        </w:rPr>
        <w:t>, </w:t>
      </w:r>
      <w:r w:rsidRPr="006651F5">
        <w:rPr>
          <w:i/>
          <w:iCs/>
          <w:color w:val="222222"/>
          <w:shd w:val="clear" w:color="auto" w:fill="FFFFFF"/>
        </w:rPr>
        <w:t>5</w:t>
      </w:r>
      <w:r w:rsidRPr="006651F5">
        <w:rPr>
          <w:color w:val="222222"/>
          <w:shd w:val="clear" w:color="auto" w:fill="FFFFFF"/>
        </w:rPr>
        <w:t xml:space="preserve">. Available at: </w:t>
      </w:r>
      <w:hyperlink r:id="rId10" w:history="1">
        <w:r w:rsidRPr="006651F5">
          <w:rPr>
            <w:rStyle w:val="Hyperlink"/>
            <w:shd w:val="clear" w:color="auto" w:fill="FFFFFF"/>
          </w:rPr>
          <w:t>https://aipublications.com/uploads/issue_files/4IJEBM-FEB202141.pdf</w:t>
        </w:r>
      </w:hyperlink>
    </w:p>
    <w:p w14:paraId="7FED348F" w14:textId="77777777" w:rsidR="006651F5" w:rsidRPr="006651F5" w:rsidRDefault="006651F5" w:rsidP="006651F5">
      <w:pPr>
        <w:pStyle w:val="Normal1"/>
        <w:spacing w:line="360" w:lineRule="auto"/>
        <w:jc w:val="both"/>
        <w:rPr>
          <w:color w:val="222222"/>
          <w:shd w:val="clear" w:color="auto" w:fill="FFFFFF"/>
        </w:rPr>
      </w:pPr>
      <w:proofErr w:type="spellStart"/>
      <w:r w:rsidRPr="006651F5">
        <w:rPr>
          <w:color w:val="222222"/>
          <w:shd w:val="clear" w:color="auto" w:fill="FFFFFF"/>
        </w:rPr>
        <w:t>Chater</w:t>
      </w:r>
      <w:proofErr w:type="spellEnd"/>
      <w:r w:rsidRPr="006651F5">
        <w:rPr>
          <w:color w:val="222222"/>
          <w:shd w:val="clear" w:color="auto" w:fill="FFFFFF"/>
        </w:rPr>
        <w:t xml:space="preserve">, P., </w:t>
      </w:r>
      <w:r>
        <w:rPr>
          <w:color w:val="222222"/>
          <w:shd w:val="clear" w:color="auto" w:fill="FFFFFF"/>
        </w:rPr>
        <w:t>(</w:t>
      </w:r>
      <w:r w:rsidRPr="006651F5">
        <w:rPr>
          <w:color w:val="222222"/>
          <w:shd w:val="clear" w:color="auto" w:fill="FFFFFF"/>
        </w:rPr>
        <w:t>2020</w:t>
      </w:r>
      <w:r>
        <w:rPr>
          <w:color w:val="222222"/>
          <w:shd w:val="clear" w:color="auto" w:fill="FFFFFF"/>
        </w:rPr>
        <w:t>)</w:t>
      </w:r>
      <w:r w:rsidRPr="006651F5">
        <w:rPr>
          <w:color w:val="222222"/>
          <w:shd w:val="clear" w:color="auto" w:fill="FFFFFF"/>
        </w:rPr>
        <w:t xml:space="preserve">. Enhancing team creativity and organizational innovation through a psychodynamic approach: the role of business leaders. Available at: </w:t>
      </w:r>
      <w:hyperlink r:id="rId11" w:history="1">
        <w:r w:rsidRPr="006651F5">
          <w:rPr>
            <w:rStyle w:val="Hyperlink"/>
            <w:shd w:val="clear" w:color="auto" w:fill="FFFFFF"/>
          </w:rPr>
          <w:t>https://www.researchgate.net/profile/Paul-Chater/publication/359709009_Enhancing_team_creativity_and_organizational_innovation_through_a_psychodynamic_approach_the_role_of_business_leaders_Executive_Masters_in_Change/links/624a51467931cc7ccf13cc58/Enhancing-team-creativity-and-organizational-innovation-through-a-psychodynamic-approach-the-role-of-business-leaders-Executive-Masters-in-Change.pdf</w:t>
        </w:r>
      </w:hyperlink>
    </w:p>
    <w:p w14:paraId="4A064EE4" w14:textId="77777777" w:rsidR="006651F5" w:rsidRPr="006651F5" w:rsidRDefault="006651F5" w:rsidP="006651F5">
      <w:pPr>
        <w:pStyle w:val="Normal1"/>
        <w:spacing w:line="360" w:lineRule="auto"/>
        <w:jc w:val="both"/>
        <w:rPr>
          <w:color w:val="222222"/>
          <w:shd w:val="clear" w:color="auto" w:fill="FFFFFF"/>
        </w:rPr>
      </w:pPr>
      <w:proofErr w:type="spellStart"/>
      <w:r w:rsidRPr="006651F5">
        <w:rPr>
          <w:color w:val="222222"/>
          <w:shd w:val="clear" w:color="auto" w:fill="FFFFFF"/>
        </w:rPr>
        <w:t>Doz</w:t>
      </w:r>
      <w:proofErr w:type="spellEnd"/>
      <w:r w:rsidRPr="006651F5">
        <w:rPr>
          <w:color w:val="222222"/>
          <w:shd w:val="clear" w:color="auto" w:fill="FFFFFF"/>
        </w:rPr>
        <w:t xml:space="preserve">, Y., </w:t>
      </w:r>
      <w:r>
        <w:rPr>
          <w:color w:val="222222"/>
          <w:shd w:val="clear" w:color="auto" w:fill="FFFFFF"/>
        </w:rPr>
        <w:t>(</w:t>
      </w:r>
      <w:r w:rsidRPr="006651F5">
        <w:rPr>
          <w:color w:val="222222"/>
          <w:shd w:val="clear" w:color="auto" w:fill="FFFFFF"/>
        </w:rPr>
        <w:t>2020</w:t>
      </w:r>
      <w:r>
        <w:rPr>
          <w:color w:val="222222"/>
          <w:shd w:val="clear" w:color="auto" w:fill="FFFFFF"/>
        </w:rPr>
        <w:t>)</w:t>
      </w:r>
      <w:r w:rsidRPr="006651F5">
        <w:rPr>
          <w:color w:val="222222"/>
          <w:shd w:val="clear" w:color="auto" w:fill="FFFFFF"/>
        </w:rPr>
        <w:t>. Fostering strategic agility: How individual executives and human resource practices contribute. </w:t>
      </w:r>
      <w:r w:rsidRPr="006651F5">
        <w:rPr>
          <w:i/>
          <w:iCs/>
          <w:color w:val="222222"/>
          <w:shd w:val="clear" w:color="auto" w:fill="FFFFFF"/>
        </w:rPr>
        <w:t>Human Resource Management Review</w:t>
      </w:r>
      <w:r w:rsidRPr="006651F5">
        <w:rPr>
          <w:color w:val="222222"/>
          <w:shd w:val="clear" w:color="auto" w:fill="FFFFFF"/>
        </w:rPr>
        <w:t>, </w:t>
      </w:r>
      <w:r w:rsidRPr="006651F5">
        <w:rPr>
          <w:i/>
          <w:iCs/>
          <w:color w:val="222222"/>
          <w:shd w:val="clear" w:color="auto" w:fill="FFFFFF"/>
        </w:rPr>
        <w:t>30</w:t>
      </w:r>
      <w:r w:rsidRPr="006651F5">
        <w:rPr>
          <w:color w:val="222222"/>
          <w:shd w:val="clear" w:color="auto" w:fill="FFFFFF"/>
        </w:rPr>
        <w:t xml:space="preserve">(1), p.100693. Available at: </w:t>
      </w:r>
      <w:hyperlink r:id="rId12" w:history="1">
        <w:r w:rsidRPr="006651F5">
          <w:rPr>
            <w:rStyle w:val="Hyperlink"/>
            <w:shd w:val="clear" w:color="auto" w:fill="FFFFFF"/>
          </w:rPr>
          <w:t>http://text2fa.ir/wp-content/uploads/Text2fa.ir-Fostering-strategic-agility-How-individual-executives-and-human-1.pdf</w:t>
        </w:r>
      </w:hyperlink>
    </w:p>
    <w:p w14:paraId="6F0D6980" w14:textId="77777777" w:rsidR="006651F5" w:rsidRPr="006651F5" w:rsidRDefault="006651F5" w:rsidP="006651F5">
      <w:pPr>
        <w:pStyle w:val="Normal1"/>
        <w:spacing w:line="360" w:lineRule="auto"/>
        <w:jc w:val="both"/>
        <w:rPr>
          <w:color w:val="222222"/>
          <w:shd w:val="clear" w:color="auto" w:fill="FFFFFF"/>
        </w:rPr>
      </w:pPr>
      <w:proofErr w:type="spellStart"/>
      <w:r w:rsidRPr="006651F5">
        <w:rPr>
          <w:color w:val="222222"/>
          <w:shd w:val="clear" w:color="auto" w:fill="FFFFFF"/>
        </w:rPr>
        <w:t>Flemm</w:t>
      </w:r>
      <w:proofErr w:type="spellEnd"/>
      <w:r w:rsidRPr="006651F5">
        <w:rPr>
          <w:color w:val="222222"/>
          <w:shd w:val="clear" w:color="auto" w:fill="FFFFFF"/>
        </w:rPr>
        <w:t xml:space="preserve">, R., </w:t>
      </w:r>
      <w:r>
        <w:rPr>
          <w:color w:val="222222"/>
          <w:shd w:val="clear" w:color="auto" w:fill="FFFFFF"/>
        </w:rPr>
        <w:t>(</w:t>
      </w:r>
      <w:r w:rsidRPr="006651F5">
        <w:rPr>
          <w:color w:val="222222"/>
          <w:shd w:val="clear" w:color="auto" w:fill="FFFFFF"/>
        </w:rPr>
        <w:t>2019</w:t>
      </w:r>
      <w:r>
        <w:rPr>
          <w:color w:val="222222"/>
          <w:shd w:val="clear" w:color="auto" w:fill="FFFFFF"/>
        </w:rPr>
        <w:t>)</w:t>
      </w:r>
      <w:r w:rsidRPr="006651F5">
        <w:rPr>
          <w:color w:val="222222"/>
          <w:shd w:val="clear" w:color="auto" w:fill="FFFFFF"/>
        </w:rPr>
        <w:t xml:space="preserve">. Enable Scrum Teams to Embrace Team Composition Changes. Available at: </w:t>
      </w:r>
      <w:hyperlink r:id="rId13" w:history="1">
        <w:r w:rsidRPr="006651F5">
          <w:rPr>
            <w:rStyle w:val="Hyperlink"/>
            <w:shd w:val="clear" w:color="auto" w:fill="FFFFFF"/>
          </w:rPr>
          <w:t>http://scrumorg-website-prod.s3.amazonaws.com/drupal/2019-07/Enable%20Scrum%20Teams%20to%20Embrace%20Team%20Composition%20Changes%20%281%29.pdf</w:t>
        </w:r>
      </w:hyperlink>
    </w:p>
    <w:p w14:paraId="70954A2F" w14:textId="77777777" w:rsidR="006651F5" w:rsidRPr="006651F5" w:rsidRDefault="006651F5" w:rsidP="006651F5">
      <w:pPr>
        <w:pStyle w:val="Normal1"/>
        <w:spacing w:line="360" w:lineRule="auto"/>
        <w:jc w:val="both"/>
        <w:rPr>
          <w:color w:val="222222"/>
          <w:shd w:val="clear" w:color="auto" w:fill="FFFFFF"/>
        </w:rPr>
      </w:pPr>
      <w:proofErr w:type="spellStart"/>
      <w:r w:rsidRPr="006651F5">
        <w:rPr>
          <w:color w:val="222222"/>
          <w:shd w:val="clear" w:color="auto" w:fill="FFFFFF"/>
        </w:rPr>
        <w:t>Gerpott</w:t>
      </w:r>
      <w:proofErr w:type="spellEnd"/>
      <w:r w:rsidRPr="006651F5">
        <w:rPr>
          <w:color w:val="222222"/>
          <w:shd w:val="clear" w:color="auto" w:fill="FFFFFF"/>
        </w:rPr>
        <w:t>, F.H., Lehmann-</w:t>
      </w:r>
      <w:proofErr w:type="spellStart"/>
      <w:r w:rsidRPr="006651F5">
        <w:rPr>
          <w:color w:val="222222"/>
          <w:shd w:val="clear" w:color="auto" w:fill="FFFFFF"/>
        </w:rPr>
        <w:t>Willenbrock</w:t>
      </w:r>
      <w:proofErr w:type="spellEnd"/>
      <w:r w:rsidRPr="006651F5">
        <w:rPr>
          <w:color w:val="222222"/>
          <w:shd w:val="clear" w:color="auto" w:fill="FFFFFF"/>
        </w:rPr>
        <w:t xml:space="preserve">, N., </w:t>
      </w:r>
      <w:proofErr w:type="spellStart"/>
      <w:r w:rsidRPr="006651F5">
        <w:rPr>
          <w:color w:val="222222"/>
          <w:shd w:val="clear" w:color="auto" w:fill="FFFFFF"/>
        </w:rPr>
        <w:t>Voelpel</w:t>
      </w:r>
      <w:proofErr w:type="spellEnd"/>
      <w:r w:rsidRPr="006651F5">
        <w:rPr>
          <w:color w:val="222222"/>
          <w:shd w:val="clear" w:color="auto" w:fill="FFFFFF"/>
        </w:rPr>
        <w:t xml:space="preserve">, S.C. and Van </w:t>
      </w:r>
      <w:proofErr w:type="spellStart"/>
      <w:r w:rsidRPr="006651F5">
        <w:rPr>
          <w:color w:val="222222"/>
          <w:shd w:val="clear" w:color="auto" w:fill="FFFFFF"/>
        </w:rPr>
        <w:t>Vugt</w:t>
      </w:r>
      <w:proofErr w:type="spellEnd"/>
      <w:r w:rsidRPr="006651F5">
        <w:rPr>
          <w:color w:val="222222"/>
          <w:shd w:val="clear" w:color="auto" w:fill="FFFFFF"/>
        </w:rPr>
        <w:t xml:space="preserve">, M., </w:t>
      </w:r>
      <w:r>
        <w:rPr>
          <w:color w:val="222222"/>
          <w:shd w:val="clear" w:color="auto" w:fill="FFFFFF"/>
        </w:rPr>
        <w:t>(</w:t>
      </w:r>
      <w:r w:rsidRPr="006651F5">
        <w:rPr>
          <w:color w:val="222222"/>
          <w:shd w:val="clear" w:color="auto" w:fill="FFFFFF"/>
        </w:rPr>
        <w:t>2019</w:t>
      </w:r>
      <w:r>
        <w:rPr>
          <w:color w:val="222222"/>
          <w:shd w:val="clear" w:color="auto" w:fill="FFFFFF"/>
        </w:rPr>
        <w:t>)</w:t>
      </w:r>
      <w:r w:rsidRPr="006651F5">
        <w:rPr>
          <w:color w:val="222222"/>
          <w:shd w:val="clear" w:color="auto" w:fill="FFFFFF"/>
        </w:rPr>
        <w:t xml:space="preserve">. It’s not just what is said, but when it’s said: A temporal account of verbal </w:t>
      </w:r>
      <w:proofErr w:type="spellStart"/>
      <w:r w:rsidRPr="006651F5">
        <w:rPr>
          <w:color w:val="222222"/>
          <w:shd w:val="clear" w:color="auto" w:fill="FFFFFF"/>
        </w:rPr>
        <w:t>behaviors</w:t>
      </w:r>
      <w:proofErr w:type="spellEnd"/>
      <w:r w:rsidRPr="006651F5">
        <w:rPr>
          <w:color w:val="222222"/>
          <w:shd w:val="clear" w:color="auto" w:fill="FFFFFF"/>
        </w:rPr>
        <w:t xml:space="preserve"> and emergent leadership in self-managed teams. </w:t>
      </w:r>
      <w:r w:rsidRPr="006651F5">
        <w:rPr>
          <w:i/>
          <w:iCs/>
          <w:color w:val="222222"/>
          <w:shd w:val="clear" w:color="auto" w:fill="FFFFFF"/>
        </w:rPr>
        <w:t>Academy of Management Journal</w:t>
      </w:r>
      <w:r w:rsidRPr="006651F5">
        <w:rPr>
          <w:color w:val="222222"/>
          <w:shd w:val="clear" w:color="auto" w:fill="FFFFFF"/>
        </w:rPr>
        <w:t>, </w:t>
      </w:r>
      <w:r w:rsidRPr="006651F5">
        <w:rPr>
          <w:i/>
          <w:iCs/>
          <w:color w:val="222222"/>
          <w:shd w:val="clear" w:color="auto" w:fill="FFFFFF"/>
        </w:rPr>
        <w:t>62</w:t>
      </w:r>
      <w:r w:rsidRPr="006651F5">
        <w:rPr>
          <w:color w:val="222222"/>
          <w:shd w:val="clear" w:color="auto" w:fill="FFFFFF"/>
        </w:rPr>
        <w:t xml:space="preserve">(3), pp.717-738. Available at: </w:t>
      </w:r>
      <w:hyperlink r:id="rId14" w:history="1">
        <w:r w:rsidRPr="006651F5">
          <w:rPr>
            <w:rStyle w:val="Hyperlink"/>
            <w:shd w:val="clear" w:color="auto" w:fill="FFFFFF"/>
          </w:rPr>
          <w:t>https://professormarkvanvugt.com/images/amj2019mvv.pdf</w:t>
        </w:r>
      </w:hyperlink>
    </w:p>
    <w:p w14:paraId="2A4BE27D" w14:textId="77777777" w:rsidR="006651F5" w:rsidRPr="006651F5" w:rsidRDefault="006651F5" w:rsidP="006651F5">
      <w:pPr>
        <w:pStyle w:val="NormalWeb"/>
        <w:spacing w:before="0" w:beforeAutospacing="0" w:after="0" w:afterAutospacing="0" w:line="360" w:lineRule="auto"/>
        <w:jc w:val="both"/>
        <w:rPr>
          <w:rFonts w:ascii="Arial" w:hAnsi="Arial" w:cs="Arial"/>
          <w:color w:val="000000" w:themeColor="text1"/>
          <w:sz w:val="22"/>
          <w:szCs w:val="22"/>
        </w:rPr>
      </w:pPr>
      <w:r w:rsidRPr="006651F5">
        <w:rPr>
          <w:rFonts w:ascii="Arial" w:hAnsi="Arial" w:cs="Arial"/>
          <w:color w:val="000000" w:themeColor="text1"/>
          <w:sz w:val="22"/>
          <w:szCs w:val="22"/>
          <w:shd w:val="clear" w:color="auto" w:fill="FFFFFF"/>
        </w:rPr>
        <w:t xml:space="preserve">Gifford, J., </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2022</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xml:space="preserve">. Remote working: </w:t>
      </w:r>
      <w:proofErr w:type="gramStart"/>
      <w:r w:rsidRPr="006651F5">
        <w:rPr>
          <w:rFonts w:ascii="Arial" w:hAnsi="Arial" w:cs="Arial"/>
          <w:color w:val="000000" w:themeColor="text1"/>
          <w:sz w:val="22"/>
          <w:szCs w:val="22"/>
          <w:shd w:val="clear" w:color="auto" w:fill="FFFFFF"/>
        </w:rPr>
        <w:t>Unprecedented</w:t>
      </w:r>
      <w:proofErr w:type="gramEnd"/>
      <w:r w:rsidRPr="006651F5">
        <w:rPr>
          <w:rFonts w:ascii="Arial" w:hAnsi="Arial" w:cs="Arial"/>
          <w:color w:val="000000" w:themeColor="text1"/>
          <w:sz w:val="22"/>
          <w:szCs w:val="22"/>
          <w:shd w:val="clear" w:color="auto" w:fill="FFFFFF"/>
        </w:rPr>
        <w:t xml:space="preserve"> increase and a developing research agenda. </w:t>
      </w:r>
      <w:r w:rsidRPr="006651F5">
        <w:rPr>
          <w:rFonts w:ascii="Arial" w:hAnsi="Arial" w:cs="Arial"/>
          <w:i/>
          <w:iCs/>
          <w:color w:val="000000" w:themeColor="text1"/>
          <w:sz w:val="22"/>
          <w:szCs w:val="22"/>
          <w:shd w:val="clear" w:color="auto" w:fill="FFFFFF"/>
        </w:rPr>
        <w:t>Human Resource Development International</w:t>
      </w:r>
      <w:r w:rsidRPr="006651F5">
        <w:rPr>
          <w:rFonts w:ascii="Arial" w:hAnsi="Arial" w:cs="Arial"/>
          <w:color w:val="000000" w:themeColor="text1"/>
          <w:sz w:val="22"/>
          <w:szCs w:val="22"/>
          <w:shd w:val="clear" w:color="auto" w:fill="FFFFFF"/>
        </w:rPr>
        <w:t xml:space="preserve">, </w:t>
      </w:r>
      <w:r w:rsidRPr="006651F5">
        <w:rPr>
          <w:rFonts w:ascii="Arial" w:hAnsi="Arial" w:cs="Arial"/>
          <w:i/>
          <w:iCs/>
          <w:color w:val="000000" w:themeColor="text1"/>
          <w:sz w:val="22"/>
          <w:szCs w:val="22"/>
          <w:shd w:val="clear" w:color="auto" w:fill="FFFFFF"/>
        </w:rPr>
        <w:t>25</w:t>
      </w:r>
      <w:r w:rsidRPr="006651F5">
        <w:rPr>
          <w:rFonts w:ascii="Arial" w:hAnsi="Arial" w:cs="Arial"/>
          <w:color w:val="000000" w:themeColor="text1"/>
          <w:sz w:val="22"/>
          <w:szCs w:val="22"/>
          <w:shd w:val="clear" w:color="auto" w:fill="FFFFFF"/>
        </w:rPr>
        <w:t xml:space="preserve">(2), pp.105-113. Available at: </w:t>
      </w:r>
      <w:hyperlink r:id="rId15" w:history="1">
        <w:r w:rsidRPr="006651F5">
          <w:rPr>
            <w:rStyle w:val="Hyperlink"/>
            <w:rFonts w:ascii="Arial" w:hAnsi="Arial" w:cs="Arial"/>
            <w:color w:val="000000" w:themeColor="text1"/>
            <w:sz w:val="22"/>
            <w:szCs w:val="22"/>
            <w:shd w:val="clear" w:color="auto" w:fill="FFFFFF"/>
          </w:rPr>
          <w:t>https://www.tandfonline.com/doi/pdf/10.1080/13678868.2022.2049108</w:t>
        </w:r>
      </w:hyperlink>
    </w:p>
    <w:p w14:paraId="3C3CA12A" w14:textId="77777777" w:rsidR="006651F5" w:rsidRPr="006651F5" w:rsidRDefault="006651F5" w:rsidP="006651F5">
      <w:pPr>
        <w:pStyle w:val="Normal1"/>
        <w:spacing w:line="360" w:lineRule="auto"/>
        <w:jc w:val="both"/>
        <w:rPr>
          <w:color w:val="222222"/>
          <w:shd w:val="clear" w:color="auto" w:fill="FFFFFF"/>
        </w:rPr>
      </w:pPr>
      <w:r w:rsidRPr="006651F5">
        <w:rPr>
          <w:color w:val="222222"/>
          <w:shd w:val="clear" w:color="auto" w:fill="FFFFFF"/>
        </w:rPr>
        <w:t xml:space="preserve">Griggs, A.C., Rogers, J.E., </w:t>
      </w:r>
      <w:proofErr w:type="spellStart"/>
      <w:r w:rsidRPr="006651F5">
        <w:rPr>
          <w:color w:val="222222"/>
          <w:shd w:val="clear" w:color="auto" w:fill="FFFFFF"/>
        </w:rPr>
        <w:t>Gisick</w:t>
      </w:r>
      <w:proofErr w:type="spellEnd"/>
      <w:r w:rsidRPr="006651F5">
        <w:rPr>
          <w:color w:val="222222"/>
          <w:shd w:val="clear" w:color="auto" w:fill="FFFFFF"/>
        </w:rPr>
        <w:t xml:space="preserve">, L.M., Lazzara, E.H., Keebler, J.R. and Cohen, T.N., </w:t>
      </w:r>
      <w:r>
        <w:rPr>
          <w:color w:val="222222"/>
          <w:shd w:val="clear" w:color="auto" w:fill="FFFFFF"/>
        </w:rPr>
        <w:t>(</w:t>
      </w:r>
      <w:r w:rsidRPr="006651F5">
        <w:rPr>
          <w:color w:val="222222"/>
          <w:shd w:val="clear" w:color="auto" w:fill="FFFFFF"/>
        </w:rPr>
        <w:t>2021, September</w:t>
      </w:r>
      <w:r>
        <w:rPr>
          <w:color w:val="222222"/>
          <w:shd w:val="clear" w:color="auto" w:fill="FFFFFF"/>
        </w:rPr>
        <w:t>)</w:t>
      </w:r>
      <w:r w:rsidRPr="006651F5">
        <w:rPr>
          <w:color w:val="222222"/>
          <w:shd w:val="clear" w:color="auto" w:fill="FFFFFF"/>
        </w:rPr>
        <w:t xml:space="preserve">. Development of a Team Role </w:t>
      </w:r>
      <w:proofErr w:type="spellStart"/>
      <w:r w:rsidRPr="006651F5">
        <w:rPr>
          <w:color w:val="222222"/>
          <w:shd w:val="clear" w:color="auto" w:fill="FFFFFF"/>
        </w:rPr>
        <w:t>Behavior</w:t>
      </w:r>
      <w:proofErr w:type="spellEnd"/>
      <w:r w:rsidRPr="006651F5">
        <w:rPr>
          <w:color w:val="222222"/>
          <w:shd w:val="clear" w:color="auto" w:fill="FFFFFF"/>
        </w:rPr>
        <w:t xml:space="preserve"> Observation Tool: Insights and </w:t>
      </w:r>
      <w:r w:rsidRPr="006651F5">
        <w:rPr>
          <w:color w:val="222222"/>
          <w:shd w:val="clear" w:color="auto" w:fill="FFFFFF"/>
        </w:rPr>
        <w:lastRenderedPageBreak/>
        <w:t>Considerations for Future Research. In </w:t>
      </w:r>
      <w:r w:rsidRPr="006651F5">
        <w:rPr>
          <w:i/>
          <w:iCs/>
          <w:color w:val="222222"/>
          <w:shd w:val="clear" w:color="auto" w:fill="FFFFFF"/>
        </w:rPr>
        <w:t>Proceedings of the Human Factors and Ergonomics Society Annual Meeting</w:t>
      </w:r>
      <w:r w:rsidRPr="006651F5">
        <w:rPr>
          <w:color w:val="222222"/>
          <w:shd w:val="clear" w:color="auto" w:fill="FFFFFF"/>
        </w:rPr>
        <w:t xml:space="preserve"> (Vol. 65, No. 1, pp. 122-127). Sage CA: Los Angeles, CA: SAGE Publications. Available at: </w:t>
      </w:r>
      <w:hyperlink r:id="rId16" w:history="1">
        <w:r w:rsidRPr="006651F5">
          <w:rPr>
            <w:rStyle w:val="Hyperlink"/>
            <w:shd w:val="clear" w:color="auto" w:fill="FFFFFF"/>
          </w:rPr>
          <w:t>https://journals.sagepub.com/doi/pdf/10.1177/1071181321651282</w:t>
        </w:r>
      </w:hyperlink>
    </w:p>
    <w:p w14:paraId="7CFF943B" w14:textId="77777777" w:rsidR="006651F5" w:rsidRPr="006651F5" w:rsidRDefault="006651F5" w:rsidP="006651F5">
      <w:pPr>
        <w:pStyle w:val="NormalWeb"/>
        <w:spacing w:before="0" w:beforeAutospacing="0" w:after="0" w:afterAutospacing="0" w:line="360" w:lineRule="auto"/>
        <w:jc w:val="both"/>
        <w:rPr>
          <w:rFonts w:ascii="Arial" w:hAnsi="Arial" w:cs="Arial"/>
          <w:color w:val="000000" w:themeColor="text1"/>
          <w:sz w:val="22"/>
          <w:szCs w:val="22"/>
        </w:rPr>
      </w:pPr>
      <w:proofErr w:type="spellStart"/>
      <w:r w:rsidRPr="006651F5">
        <w:rPr>
          <w:rFonts w:ascii="Arial" w:hAnsi="Arial" w:cs="Arial"/>
          <w:color w:val="000000" w:themeColor="text1"/>
          <w:sz w:val="22"/>
          <w:szCs w:val="22"/>
          <w:shd w:val="clear" w:color="auto" w:fill="FFFFFF"/>
        </w:rPr>
        <w:t>Nawi</w:t>
      </w:r>
      <w:proofErr w:type="spellEnd"/>
      <w:r w:rsidRPr="006651F5">
        <w:rPr>
          <w:rFonts w:ascii="Arial" w:hAnsi="Arial" w:cs="Arial"/>
          <w:color w:val="000000" w:themeColor="text1"/>
          <w:sz w:val="22"/>
          <w:szCs w:val="22"/>
          <w:shd w:val="clear" w:color="auto" w:fill="FFFFFF"/>
        </w:rPr>
        <w:t xml:space="preserve">, M., binti </w:t>
      </w:r>
      <w:proofErr w:type="spellStart"/>
      <w:r w:rsidRPr="006651F5">
        <w:rPr>
          <w:rFonts w:ascii="Arial" w:hAnsi="Arial" w:cs="Arial"/>
          <w:color w:val="000000" w:themeColor="text1"/>
          <w:sz w:val="22"/>
          <w:szCs w:val="22"/>
          <w:shd w:val="clear" w:color="auto" w:fill="FFFFFF"/>
        </w:rPr>
        <w:t>Nordin</w:t>
      </w:r>
      <w:proofErr w:type="spellEnd"/>
      <w:r w:rsidRPr="006651F5">
        <w:rPr>
          <w:rFonts w:ascii="Arial" w:hAnsi="Arial" w:cs="Arial"/>
          <w:color w:val="000000" w:themeColor="text1"/>
          <w:sz w:val="22"/>
          <w:szCs w:val="22"/>
          <w:shd w:val="clear" w:color="auto" w:fill="FFFFFF"/>
        </w:rPr>
        <w:t xml:space="preserve">, N.A., binti </w:t>
      </w:r>
      <w:proofErr w:type="spellStart"/>
      <w:r w:rsidRPr="006651F5">
        <w:rPr>
          <w:rFonts w:ascii="Arial" w:hAnsi="Arial" w:cs="Arial"/>
          <w:color w:val="000000" w:themeColor="text1"/>
          <w:sz w:val="22"/>
          <w:szCs w:val="22"/>
          <w:shd w:val="clear" w:color="auto" w:fill="FFFFFF"/>
        </w:rPr>
        <w:t>Zabidin</w:t>
      </w:r>
      <w:proofErr w:type="spellEnd"/>
      <w:r w:rsidRPr="006651F5">
        <w:rPr>
          <w:rFonts w:ascii="Arial" w:hAnsi="Arial" w:cs="Arial"/>
          <w:color w:val="000000" w:themeColor="text1"/>
          <w:sz w:val="22"/>
          <w:szCs w:val="22"/>
          <w:shd w:val="clear" w:color="auto" w:fill="FFFFFF"/>
        </w:rPr>
        <w:t xml:space="preserve">, N. and </w:t>
      </w:r>
      <w:proofErr w:type="spellStart"/>
      <w:r w:rsidRPr="006651F5">
        <w:rPr>
          <w:rFonts w:ascii="Arial" w:hAnsi="Arial" w:cs="Arial"/>
          <w:color w:val="000000" w:themeColor="text1"/>
          <w:sz w:val="22"/>
          <w:szCs w:val="22"/>
          <w:shd w:val="clear" w:color="auto" w:fill="FFFFFF"/>
        </w:rPr>
        <w:t>Sain</w:t>
      </w:r>
      <w:proofErr w:type="spellEnd"/>
      <w:r w:rsidRPr="006651F5">
        <w:rPr>
          <w:rFonts w:ascii="Arial" w:hAnsi="Arial" w:cs="Arial"/>
          <w:color w:val="000000" w:themeColor="text1"/>
          <w:sz w:val="22"/>
          <w:szCs w:val="22"/>
          <w:shd w:val="clear" w:color="auto" w:fill="FFFFFF"/>
        </w:rPr>
        <w:t xml:space="preserve">, N., </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2022</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xml:space="preserve">. Group Online Engagement: An Analysis </w:t>
      </w:r>
      <w:proofErr w:type="gramStart"/>
      <w:r w:rsidRPr="006651F5">
        <w:rPr>
          <w:rFonts w:ascii="Arial" w:hAnsi="Arial" w:cs="Arial"/>
          <w:color w:val="000000" w:themeColor="text1"/>
          <w:sz w:val="22"/>
          <w:szCs w:val="22"/>
          <w:shd w:val="clear" w:color="auto" w:fill="FFFFFF"/>
        </w:rPr>
        <w:t>From</w:t>
      </w:r>
      <w:proofErr w:type="gramEnd"/>
      <w:r w:rsidRPr="006651F5">
        <w:rPr>
          <w:rFonts w:ascii="Arial" w:hAnsi="Arial" w:cs="Arial"/>
          <w:color w:val="000000" w:themeColor="text1"/>
          <w:sz w:val="22"/>
          <w:szCs w:val="22"/>
          <w:shd w:val="clear" w:color="auto" w:fill="FFFFFF"/>
        </w:rPr>
        <w:t xml:space="preserve"> Tuckman Model. </w:t>
      </w:r>
      <w:r w:rsidRPr="006651F5">
        <w:rPr>
          <w:rFonts w:ascii="Arial" w:hAnsi="Arial" w:cs="Arial"/>
          <w:i/>
          <w:iCs/>
          <w:color w:val="000000" w:themeColor="text1"/>
          <w:sz w:val="22"/>
          <w:szCs w:val="22"/>
          <w:shd w:val="clear" w:color="auto" w:fill="FFFFFF"/>
        </w:rPr>
        <w:t>Journal of Academic Research in Business and Social Sciences</w:t>
      </w:r>
      <w:r w:rsidRPr="006651F5">
        <w:rPr>
          <w:rFonts w:ascii="Arial" w:hAnsi="Arial" w:cs="Arial"/>
          <w:color w:val="000000" w:themeColor="text1"/>
          <w:sz w:val="22"/>
          <w:szCs w:val="22"/>
          <w:shd w:val="clear" w:color="auto" w:fill="FFFFFF"/>
        </w:rPr>
        <w:t xml:space="preserve">, </w:t>
      </w:r>
      <w:r w:rsidRPr="006651F5">
        <w:rPr>
          <w:rFonts w:ascii="Arial" w:hAnsi="Arial" w:cs="Arial"/>
          <w:i/>
          <w:iCs/>
          <w:color w:val="000000" w:themeColor="text1"/>
          <w:sz w:val="22"/>
          <w:szCs w:val="22"/>
          <w:shd w:val="clear" w:color="auto" w:fill="FFFFFF"/>
        </w:rPr>
        <w:t>12</w:t>
      </w:r>
      <w:r w:rsidRPr="006651F5">
        <w:rPr>
          <w:rFonts w:ascii="Arial" w:hAnsi="Arial" w:cs="Arial"/>
          <w:color w:val="000000" w:themeColor="text1"/>
          <w:sz w:val="22"/>
          <w:szCs w:val="22"/>
          <w:shd w:val="clear" w:color="auto" w:fill="FFFFFF"/>
        </w:rPr>
        <w:t xml:space="preserve">(9), pp.931-949. Available at: </w:t>
      </w:r>
      <w:hyperlink r:id="rId17" w:history="1">
        <w:r w:rsidRPr="006651F5">
          <w:rPr>
            <w:rStyle w:val="Hyperlink"/>
            <w:rFonts w:ascii="Arial" w:hAnsi="Arial" w:cs="Arial"/>
            <w:color w:val="000000" w:themeColor="text1"/>
            <w:sz w:val="22"/>
            <w:szCs w:val="22"/>
            <w:shd w:val="clear" w:color="auto" w:fill="FFFFFF"/>
          </w:rPr>
          <w:t>https://knowledgewords.com/images/group-online-engagement-an-analysis-from-tuckman-model.pdf1663837680.pdf</w:t>
        </w:r>
      </w:hyperlink>
    </w:p>
    <w:p w14:paraId="73E6A2AD" w14:textId="77777777" w:rsidR="006651F5" w:rsidRPr="006651F5" w:rsidRDefault="006651F5" w:rsidP="006651F5">
      <w:pPr>
        <w:pStyle w:val="NormalWeb"/>
        <w:spacing w:before="0" w:beforeAutospacing="0" w:after="0" w:afterAutospacing="0" w:line="360" w:lineRule="auto"/>
        <w:jc w:val="both"/>
        <w:rPr>
          <w:rFonts w:ascii="Arial" w:hAnsi="Arial" w:cs="Arial"/>
          <w:color w:val="000000" w:themeColor="text1"/>
          <w:sz w:val="22"/>
          <w:szCs w:val="22"/>
        </w:rPr>
      </w:pPr>
      <w:proofErr w:type="spellStart"/>
      <w:r w:rsidRPr="006651F5">
        <w:rPr>
          <w:rFonts w:ascii="Arial" w:hAnsi="Arial" w:cs="Arial"/>
          <w:color w:val="000000" w:themeColor="text1"/>
          <w:sz w:val="22"/>
          <w:szCs w:val="22"/>
          <w:shd w:val="clear" w:color="auto" w:fill="FFFFFF"/>
        </w:rPr>
        <w:t>Paxino</w:t>
      </w:r>
      <w:proofErr w:type="spellEnd"/>
      <w:r w:rsidRPr="006651F5">
        <w:rPr>
          <w:rFonts w:ascii="Arial" w:hAnsi="Arial" w:cs="Arial"/>
          <w:color w:val="000000" w:themeColor="text1"/>
          <w:sz w:val="22"/>
          <w:szCs w:val="22"/>
          <w:shd w:val="clear" w:color="auto" w:fill="FFFFFF"/>
        </w:rPr>
        <w:t xml:space="preserve">, J., Denniston, C., Woodward-Kron, R. and Molloy, E., </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2022</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xml:space="preserve">. Communication in interprofessional rehabilitation teams: a scoping review. </w:t>
      </w:r>
      <w:r w:rsidRPr="006651F5">
        <w:rPr>
          <w:rFonts w:ascii="Arial" w:hAnsi="Arial" w:cs="Arial"/>
          <w:i/>
          <w:iCs/>
          <w:color w:val="000000" w:themeColor="text1"/>
          <w:sz w:val="22"/>
          <w:szCs w:val="22"/>
          <w:shd w:val="clear" w:color="auto" w:fill="FFFFFF"/>
        </w:rPr>
        <w:t>Disability and Rehabilitation</w:t>
      </w:r>
      <w:r w:rsidRPr="006651F5">
        <w:rPr>
          <w:rFonts w:ascii="Arial" w:hAnsi="Arial" w:cs="Arial"/>
          <w:color w:val="000000" w:themeColor="text1"/>
          <w:sz w:val="22"/>
          <w:szCs w:val="22"/>
          <w:shd w:val="clear" w:color="auto" w:fill="FFFFFF"/>
        </w:rPr>
        <w:t xml:space="preserve">, </w:t>
      </w:r>
      <w:r w:rsidRPr="006651F5">
        <w:rPr>
          <w:rFonts w:ascii="Arial" w:hAnsi="Arial" w:cs="Arial"/>
          <w:i/>
          <w:iCs/>
          <w:color w:val="000000" w:themeColor="text1"/>
          <w:sz w:val="22"/>
          <w:szCs w:val="22"/>
          <w:shd w:val="clear" w:color="auto" w:fill="FFFFFF"/>
        </w:rPr>
        <w:t>44</w:t>
      </w:r>
      <w:r w:rsidRPr="006651F5">
        <w:rPr>
          <w:rFonts w:ascii="Arial" w:hAnsi="Arial" w:cs="Arial"/>
          <w:color w:val="000000" w:themeColor="text1"/>
          <w:sz w:val="22"/>
          <w:szCs w:val="22"/>
          <w:shd w:val="clear" w:color="auto" w:fill="FFFFFF"/>
        </w:rPr>
        <w:t xml:space="preserve">(13), pp.3253-3269. Available at: </w:t>
      </w:r>
      <w:hyperlink r:id="rId18" w:history="1">
        <w:r w:rsidRPr="006651F5">
          <w:rPr>
            <w:rStyle w:val="Hyperlink"/>
            <w:rFonts w:ascii="Arial" w:hAnsi="Arial" w:cs="Arial"/>
            <w:color w:val="000000" w:themeColor="text1"/>
            <w:sz w:val="22"/>
            <w:szCs w:val="22"/>
            <w:shd w:val="clear" w:color="auto" w:fill="FFFFFF"/>
          </w:rPr>
          <w:t>https://www.researchgate.net/profile/Julia-Paxino/publication/345914343_Communication_in_interprofessional_rehabilitation_teams_a_scoping_review/links/5fb1d66192851cf24cd58434/Communication-in-interprofessional-rehabilitation-teams-a-scoping-review.pdf</w:t>
        </w:r>
      </w:hyperlink>
    </w:p>
    <w:p w14:paraId="71FBC1CD" w14:textId="77777777" w:rsidR="006651F5" w:rsidRPr="006651F5" w:rsidRDefault="006651F5" w:rsidP="006651F5">
      <w:pPr>
        <w:pStyle w:val="NormalWeb"/>
        <w:spacing w:before="0" w:beforeAutospacing="0" w:after="0" w:afterAutospacing="0" w:line="360" w:lineRule="auto"/>
        <w:jc w:val="both"/>
        <w:rPr>
          <w:rFonts w:ascii="Arial" w:hAnsi="Arial" w:cs="Arial"/>
          <w:color w:val="000000" w:themeColor="text1"/>
          <w:sz w:val="22"/>
          <w:szCs w:val="22"/>
        </w:rPr>
      </w:pPr>
      <w:r w:rsidRPr="006651F5">
        <w:rPr>
          <w:rFonts w:ascii="Arial" w:hAnsi="Arial" w:cs="Arial"/>
          <w:color w:val="000000" w:themeColor="text1"/>
          <w:sz w:val="22"/>
          <w:szCs w:val="22"/>
          <w:shd w:val="clear" w:color="auto" w:fill="FFFFFF"/>
        </w:rPr>
        <w:t xml:space="preserve">Roberts, D.L., Palmer, R. and Hughes, M., </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2022</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Innovating the product innovation process to enable co</w:t>
      </w:r>
      <w:r w:rsidRPr="006651F5">
        <w:rPr>
          <w:rFonts w:ascii="Cambria Math" w:hAnsi="Cambria Math" w:cs="Cambria Math"/>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xml:space="preserve">creation. </w:t>
      </w:r>
      <w:r w:rsidRPr="006651F5">
        <w:rPr>
          <w:rFonts w:ascii="Arial" w:hAnsi="Arial" w:cs="Arial"/>
          <w:i/>
          <w:iCs/>
          <w:color w:val="000000" w:themeColor="text1"/>
          <w:sz w:val="22"/>
          <w:szCs w:val="22"/>
          <w:shd w:val="clear" w:color="auto" w:fill="FFFFFF"/>
        </w:rPr>
        <w:t>R&amp;D Management</w:t>
      </w:r>
      <w:r w:rsidRPr="006651F5">
        <w:rPr>
          <w:rFonts w:ascii="Arial" w:hAnsi="Arial" w:cs="Arial"/>
          <w:color w:val="000000" w:themeColor="text1"/>
          <w:sz w:val="22"/>
          <w:szCs w:val="22"/>
          <w:shd w:val="clear" w:color="auto" w:fill="FFFFFF"/>
        </w:rPr>
        <w:t xml:space="preserve">, </w:t>
      </w:r>
      <w:r w:rsidRPr="006651F5">
        <w:rPr>
          <w:rFonts w:ascii="Arial" w:hAnsi="Arial" w:cs="Arial"/>
          <w:i/>
          <w:iCs/>
          <w:color w:val="000000" w:themeColor="text1"/>
          <w:sz w:val="22"/>
          <w:szCs w:val="22"/>
          <w:shd w:val="clear" w:color="auto" w:fill="FFFFFF"/>
        </w:rPr>
        <w:t>52</w:t>
      </w:r>
      <w:r w:rsidRPr="006651F5">
        <w:rPr>
          <w:rFonts w:ascii="Arial" w:hAnsi="Arial" w:cs="Arial"/>
          <w:color w:val="000000" w:themeColor="text1"/>
          <w:sz w:val="22"/>
          <w:szCs w:val="22"/>
          <w:shd w:val="clear" w:color="auto" w:fill="FFFFFF"/>
        </w:rPr>
        <w:t xml:space="preserve">(3), pp.484-497. Available at: </w:t>
      </w:r>
      <w:hyperlink r:id="rId19" w:history="1">
        <w:r w:rsidRPr="006651F5">
          <w:rPr>
            <w:rStyle w:val="Hyperlink"/>
            <w:rFonts w:ascii="Arial" w:hAnsi="Arial" w:cs="Arial"/>
            <w:color w:val="000000" w:themeColor="text1"/>
            <w:sz w:val="22"/>
            <w:szCs w:val="22"/>
            <w:shd w:val="clear" w:color="auto" w:fill="FFFFFF"/>
          </w:rPr>
          <w:t>https://onlinelibrary.wiley.com/doi/pdfdirect/10.1111/radm.12492</w:t>
        </w:r>
      </w:hyperlink>
    </w:p>
    <w:p w14:paraId="6246D885" w14:textId="77777777" w:rsidR="006651F5" w:rsidRPr="006651F5" w:rsidRDefault="006651F5" w:rsidP="006651F5">
      <w:pPr>
        <w:pStyle w:val="NormalWeb"/>
        <w:spacing w:before="0" w:beforeAutospacing="0" w:after="0" w:afterAutospacing="0" w:line="360" w:lineRule="auto"/>
        <w:jc w:val="both"/>
        <w:rPr>
          <w:rFonts w:ascii="Arial" w:hAnsi="Arial" w:cs="Arial"/>
          <w:color w:val="000000" w:themeColor="text1"/>
          <w:sz w:val="22"/>
          <w:szCs w:val="22"/>
        </w:rPr>
      </w:pPr>
      <w:r w:rsidRPr="006651F5">
        <w:rPr>
          <w:rFonts w:ascii="Arial" w:hAnsi="Arial" w:cs="Arial"/>
          <w:color w:val="000000" w:themeColor="text1"/>
          <w:sz w:val="22"/>
          <w:szCs w:val="22"/>
          <w:shd w:val="clear" w:color="auto" w:fill="FFFFFF"/>
        </w:rPr>
        <w:t xml:space="preserve">Sarkar, </w:t>
      </w:r>
      <w:proofErr w:type="gramStart"/>
      <w:r w:rsidRPr="006651F5">
        <w:rPr>
          <w:rFonts w:ascii="Arial" w:hAnsi="Arial" w:cs="Arial"/>
          <w:color w:val="000000" w:themeColor="text1"/>
          <w:sz w:val="22"/>
          <w:szCs w:val="22"/>
          <w:shd w:val="clear" w:color="auto" w:fill="FFFFFF"/>
        </w:rPr>
        <w:t>M.</w:t>
      </w:r>
      <w:proofErr w:type="gramEnd"/>
      <w:r w:rsidRPr="006651F5">
        <w:rPr>
          <w:rFonts w:ascii="Arial" w:hAnsi="Arial" w:cs="Arial"/>
          <w:color w:val="000000" w:themeColor="text1"/>
          <w:sz w:val="22"/>
          <w:szCs w:val="22"/>
          <w:shd w:val="clear" w:color="auto" w:fill="FFFFFF"/>
        </w:rPr>
        <w:t xml:space="preserve"> and Page, A.E., </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2022</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xml:space="preserve">. Developing individual and team resilience in elite sport: research to practice. </w:t>
      </w:r>
      <w:r w:rsidRPr="006651F5">
        <w:rPr>
          <w:rFonts w:ascii="Arial" w:hAnsi="Arial" w:cs="Arial"/>
          <w:i/>
          <w:iCs/>
          <w:color w:val="000000" w:themeColor="text1"/>
          <w:sz w:val="22"/>
          <w:szCs w:val="22"/>
          <w:shd w:val="clear" w:color="auto" w:fill="FFFFFF"/>
        </w:rPr>
        <w:t>Journal of Sport Psychology in action</w:t>
      </w:r>
      <w:r w:rsidRPr="006651F5">
        <w:rPr>
          <w:rFonts w:ascii="Arial" w:hAnsi="Arial" w:cs="Arial"/>
          <w:color w:val="000000" w:themeColor="text1"/>
          <w:sz w:val="22"/>
          <w:szCs w:val="22"/>
          <w:shd w:val="clear" w:color="auto" w:fill="FFFFFF"/>
        </w:rPr>
        <w:t xml:space="preserve">, </w:t>
      </w:r>
      <w:r w:rsidRPr="006651F5">
        <w:rPr>
          <w:rFonts w:ascii="Arial" w:hAnsi="Arial" w:cs="Arial"/>
          <w:i/>
          <w:iCs/>
          <w:color w:val="000000" w:themeColor="text1"/>
          <w:sz w:val="22"/>
          <w:szCs w:val="22"/>
          <w:shd w:val="clear" w:color="auto" w:fill="FFFFFF"/>
        </w:rPr>
        <w:t>13</w:t>
      </w:r>
      <w:r w:rsidRPr="006651F5">
        <w:rPr>
          <w:rFonts w:ascii="Arial" w:hAnsi="Arial" w:cs="Arial"/>
          <w:color w:val="000000" w:themeColor="text1"/>
          <w:sz w:val="22"/>
          <w:szCs w:val="22"/>
          <w:shd w:val="clear" w:color="auto" w:fill="FFFFFF"/>
        </w:rPr>
        <w:t xml:space="preserve">(1), pp.40-53. Available at: </w:t>
      </w:r>
      <w:hyperlink r:id="rId20" w:history="1">
        <w:r w:rsidRPr="006651F5">
          <w:rPr>
            <w:rStyle w:val="Hyperlink"/>
            <w:rFonts w:ascii="Arial" w:hAnsi="Arial" w:cs="Arial"/>
            <w:color w:val="000000" w:themeColor="text1"/>
            <w:sz w:val="22"/>
            <w:szCs w:val="22"/>
            <w:shd w:val="clear" w:color="auto" w:fill="FFFFFF"/>
          </w:rPr>
          <w:t>https://irep.ntu.ac.uk/id/eprint/41983/1/1397460_Sarkar.pdf</w:t>
        </w:r>
      </w:hyperlink>
    </w:p>
    <w:p w14:paraId="52ED5AAE" w14:textId="77777777" w:rsidR="006651F5" w:rsidRPr="006651F5" w:rsidRDefault="006651F5" w:rsidP="006651F5">
      <w:pPr>
        <w:pStyle w:val="NormalWeb"/>
        <w:spacing w:before="0" w:beforeAutospacing="0" w:after="0" w:afterAutospacing="0" w:line="360" w:lineRule="auto"/>
        <w:jc w:val="both"/>
        <w:rPr>
          <w:rFonts w:ascii="Arial" w:hAnsi="Arial" w:cs="Arial"/>
          <w:color w:val="000000" w:themeColor="text1"/>
          <w:sz w:val="22"/>
          <w:szCs w:val="22"/>
        </w:rPr>
      </w:pPr>
      <w:r w:rsidRPr="006651F5">
        <w:rPr>
          <w:rFonts w:ascii="Arial" w:hAnsi="Arial" w:cs="Arial"/>
          <w:color w:val="000000" w:themeColor="text1"/>
          <w:sz w:val="22"/>
          <w:szCs w:val="22"/>
          <w:shd w:val="clear" w:color="auto" w:fill="FFFFFF"/>
        </w:rPr>
        <w:t xml:space="preserve">Tiwari, S.P., </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2022</w:t>
      </w:r>
      <w:r>
        <w:rPr>
          <w:rFonts w:ascii="Arial" w:hAnsi="Arial" w:cs="Arial"/>
          <w:color w:val="000000" w:themeColor="text1"/>
          <w:sz w:val="22"/>
          <w:szCs w:val="22"/>
          <w:shd w:val="clear" w:color="auto" w:fill="FFFFFF"/>
        </w:rPr>
        <w:t>)</w:t>
      </w:r>
      <w:r w:rsidRPr="006651F5">
        <w:rPr>
          <w:rFonts w:ascii="Arial" w:hAnsi="Arial" w:cs="Arial"/>
          <w:color w:val="000000" w:themeColor="text1"/>
          <w:sz w:val="22"/>
          <w:szCs w:val="22"/>
          <w:shd w:val="clear" w:color="auto" w:fill="FFFFFF"/>
        </w:rPr>
        <w:t xml:space="preserve">. Knowledge Enhancement and Mobile Technology: Improving Effectiveness and Efficiency. </w:t>
      </w:r>
      <w:proofErr w:type="spellStart"/>
      <w:r w:rsidRPr="006651F5">
        <w:rPr>
          <w:rFonts w:ascii="Arial" w:hAnsi="Arial" w:cs="Arial"/>
          <w:i/>
          <w:iCs/>
          <w:color w:val="000000" w:themeColor="text1"/>
          <w:sz w:val="22"/>
          <w:szCs w:val="22"/>
          <w:shd w:val="clear" w:color="auto" w:fill="FFFFFF"/>
        </w:rPr>
        <w:t>arXiv</w:t>
      </w:r>
      <w:proofErr w:type="spellEnd"/>
      <w:r w:rsidRPr="006651F5">
        <w:rPr>
          <w:rFonts w:ascii="Arial" w:hAnsi="Arial" w:cs="Arial"/>
          <w:i/>
          <w:iCs/>
          <w:color w:val="000000" w:themeColor="text1"/>
          <w:sz w:val="22"/>
          <w:szCs w:val="22"/>
          <w:shd w:val="clear" w:color="auto" w:fill="FFFFFF"/>
        </w:rPr>
        <w:t xml:space="preserve"> preprint arXiv:2208.04706</w:t>
      </w:r>
      <w:r w:rsidRPr="006651F5">
        <w:rPr>
          <w:rFonts w:ascii="Arial" w:hAnsi="Arial" w:cs="Arial"/>
          <w:color w:val="000000" w:themeColor="text1"/>
          <w:sz w:val="22"/>
          <w:szCs w:val="22"/>
          <w:shd w:val="clear" w:color="auto" w:fill="FFFFFF"/>
        </w:rPr>
        <w:t xml:space="preserve">. Available at: </w:t>
      </w:r>
      <w:hyperlink r:id="rId21" w:history="1">
        <w:r w:rsidRPr="006651F5">
          <w:rPr>
            <w:rStyle w:val="Hyperlink"/>
            <w:rFonts w:ascii="Arial" w:hAnsi="Arial" w:cs="Arial"/>
            <w:color w:val="000000" w:themeColor="text1"/>
            <w:sz w:val="22"/>
            <w:szCs w:val="22"/>
            <w:shd w:val="clear" w:color="auto" w:fill="FFFFFF"/>
          </w:rPr>
          <w:t>https://arxiv.org/ftp/arxiv/papers/2208/2208.04706.pdf</w:t>
        </w:r>
      </w:hyperlink>
    </w:p>
    <w:sectPr w:rsidR="006651F5" w:rsidRPr="006651F5" w:rsidSect="00BB5DB7">
      <w:footerReference w:type="default" r:id="rId2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0C88F" w14:textId="77777777" w:rsidR="006463FA" w:rsidRDefault="006463FA" w:rsidP="00F34A37">
      <w:pPr>
        <w:spacing w:line="240" w:lineRule="auto"/>
      </w:pPr>
      <w:r>
        <w:separator/>
      </w:r>
    </w:p>
  </w:endnote>
  <w:endnote w:type="continuationSeparator" w:id="0">
    <w:p w14:paraId="694CF772" w14:textId="77777777" w:rsidR="006463FA" w:rsidRDefault="006463FA" w:rsidP="00F34A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5594"/>
      <w:docPartObj>
        <w:docPartGallery w:val="Page Numbers (Bottom of Page)"/>
        <w:docPartUnique/>
      </w:docPartObj>
    </w:sdtPr>
    <w:sdtContent>
      <w:sdt>
        <w:sdtPr>
          <w:id w:val="565050523"/>
          <w:docPartObj>
            <w:docPartGallery w:val="Page Numbers (Top of Page)"/>
            <w:docPartUnique/>
          </w:docPartObj>
        </w:sdtPr>
        <w:sdtContent>
          <w:p w14:paraId="57FE9290" w14:textId="77777777" w:rsidR="008F3DB8" w:rsidRDefault="008F3DB8">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651F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651F5">
              <w:rPr>
                <w:b/>
                <w:noProof/>
              </w:rPr>
              <w:t>11</w:t>
            </w:r>
            <w:r>
              <w:rPr>
                <w:b/>
                <w:sz w:val="24"/>
                <w:szCs w:val="24"/>
              </w:rPr>
              <w:fldChar w:fldCharType="end"/>
            </w:r>
          </w:p>
        </w:sdtContent>
      </w:sdt>
    </w:sdtContent>
  </w:sdt>
  <w:p w14:paraId="5C497DEB" w14:textId="77777777" w:rsidR="008F3DB8" w:rsidRDefault="008F3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1DBC9" w14:textId="77777777" w:rsidR="006463FA" w:rsidRDefault="006463FA" w:rsidP="00F34A37">
      <w:pPr>
        <w:spacing w:line="240" w:lineRule="auto"/>
      </w:pPr>
      <w:r>
        <w:separator/>
      </w:r>
    </w:p>
  </w:footnote>
  <w:footnote w:type="continuationSeparator" w:id="0">
    <w:p w14:paraId="3D4B3B31" w14:textId="77777777" w:rsidR="006463FA" w:rsidRDefault="006463FA" w:rsidP="00F34A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C2E59"/>
    <w:multiLevelType w:val="hybridMultilevel"/>
    <w:tmpl w:val="00000000"/>
    <w:lvl w:ilvl="0" w:tplc="C3680230">
      <w:start w:val="1"/>
      <w:numFmt w:val="decimal"/>
      <w:lvlText w:val="%1."/>
      <w:lvlJc w:val="left"/>
      <w:pPr>
        <w:ind w:left="720" w:hanging="360"/>
      </w:pPr>
      <w:rPr>
        <w:u w:val="none"/>
      </w:rPr>
    </w:lvl>
    <w:lvl w:ilvl="1" w:tplc="5596ED42">
      <w:start w:val="1"/>
      <w:numFmt w:val="lowerLetter"/>
      <w:lvlText w:val="%2."/>
      <w:lvlJc w:val="left"/>
      <w:pPr>
        <w:ind w:left="1440" w:hanging="360"/>
      </w:pPr>
      <w:rPr>
        <w:u w:val="none"/>
      </w:rPr>
    </w:lvl>
    <w:lvl w:ilvl="2" w:tplc="87148690">
      <w:start w:val="1"/>
      <w:numFmt w:val="lowerRoman"/>
      <w:lvlText w:val="%3."/>
      <w:lvlJc w:val="right"/>
      <w:pPr>
        <w:ind w:left="2160" w:hanging="360"/>
      </w:pPr>
      <w:rPr>
        <w:u w:val="none"/>
      </w:rPr>
    </w:lvl>
    <w:lvl w:ilvl="3" w:tplc="DDA6E700">
      <w:start w:val="1"/>
      <w:numFmt w:val="decimal"/>
      <w:lvlText w:val="%4."/>
      <w:lvlJc w:val="left"/>
      <w:pPr>
        <w:ind w:left="2880" w:hanging="360"/>
      </w:pPr>
      <w:rPr>
        <w:u w:val="none"/>
      </w:rPr>
    </w:lvl>
    <w:lvl w:ilvl="4" w:tplc="803E680C">
      <w:start w:val="1"/>
      <w:numFmt w:val="lowerLetter"/>
      <w:lvlText w:val="%5."/>
      <w:lvlJc w:val="left"/>
      <w:pPr>
        <w:ind w:left="3600" w:hanging="360"/>
      </w:pPr>
      <w:rPr>
        <w:u w:val="none"/>
      </w:rPr>
    </w:lvl>
    <w:lvl w:ilvl="5" w:tplc="0CDE0814">
      <w:start w:val="1"/>
      <w:numFmt w:val="lowerRoman"/>
      <w:lvlText w:val="%6."/>
      <w:lvlJc w:val="right"/>
      <w:pPr>
        <w:ind w:left="4320" w:hanging="360"/>
      </w:pPr>
      <w:rPr>
        <w:u w:val="none"/>
      </w:rPr>
    </w:lvl>
    <w:lvl w:ilvl="6" w:tplc="3D6E247C">
      <w:start w:val="1"/>
      <w:numFmt w:val="decimal"/>
      <w:lvlText w:val="%7."/>
      <w:lvlJc w:val="left"/>
      <w:pPr>
        <w:ind w:left="5040" w:hanging="360"/>
      </w:pPr>
      <w:rPr>
        <w:u w:val="none"/>
      </w:rPr>
    </w:lvl>
    <w:lvl w:ilvl="7" w:tplc="33A47B7E">
      <w:start w:val="1"/>
      <w:numFmt w:val="lowerLetter"/>
      <w:lvlText w:val="%8."/>
      <w:lvlJc w:val="left"/>
      <w:pPr>
        <w:ind w:left="5760" w:hanging="360"/>
      </w:pPr>
      <w:rPr>
        <w:u w:val="none"/>
      </w:rPr>
    </w:lvl>
    <w:lvl w:ilvl="8" w:tplc="3128162A">
      <w:start w:val="1"/>
      <w:numFmt w:val="lowerRoman"/>
      <w:lvlText w:val="%9."/>
      <w:lvlJc w:val="right"/>
      <w:pPr>
        <w:ind w:left="6480" w:hanging="360"/>
      </w:pPr>
      <w:rPr>
        <w:u w:val="none"/>
      </w:rPr>
    </w:lvl>
  </w:abstractNum>
  <w:num w:numId="1" w16cid:durableId="920258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5DB7"/>
    <w:rsid w:val="001129F2"/>
    <w:rsid w:val="00226EAC"/>
    <w:rsid w:val="00252D27"/>
    <w:rsid w:val="002911B2"/>
    <w:rsid w:val="002D0868"/>
    <w:rsid w:val="00325336"/>
    <w:rsid w:val="00356914"/>
    <w:rsid w:val="003E7653"/>
    <w:rsid w:val="00481474"/>
    <w:rsid w:val="00540FF0"/>
    <w:rsid w:val="005D11A3"/>
    <w:rsid w:val="005D719F"/>
    <w:rsid w:val="006463FA"/>
    <w:rsid w:val="006651F5"/>
    <w:rsid w:val="00673337"/>
    <w:rsid w:val="006B2B65"/>
    <w:rsid w:val="006D4F90"/>
    <w:rsid w:val="00742F80"/>
    <w:rsid w:val="00797B29"/>
    <w:rsid w:val="00817219"/>
    <w:rsid w:val="00850CF3"/>
    <w:rsid w:val="008A3F64"/>
    <w:rsid w:val="008A7487"/>
    <w:rsid w:val="008F1B90"/>
    <w:rsid w:val="008F3DB8"/>
    <w:rsid w:val="00A246AC"/>
    <w:rsid w:val="00AE2F82"/>
    <w:rsid w:val="00AE7D52"/>
    <w:rsid w:val="00B11E9C"/>
    <w:rsid w:val="00BB2B08"/>
    <w:rsid w:val="00BB5DB7"/>
    <w:rsid w:val="00BC4071"/>
    <w:rsid w:val="00C6298E"/>
    <w:rsid w:val="00CC2DA0"/>
    <w:rsid w:val="00E4180C"/>
    <w:rsid w:val="00E564C5"/>
    <w:rsid w:val="00F34A37"/>
    <w:rsid w:val="00F544D7"/>
    <w:rsid w:val="00F75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05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BC4071"/>
    <w:pPr>
      <w:keepNext/>
      <w:keepLines/>
      <w:spacing w:before="400" w:after="120" w:line="360" w:lineRule="auto"/>
      <w:outlineLvl w:val="0"/>
    </w:pPr>
    <w:rPr>
      <w:b/>
      <w:szCs w:val="40"/>
    </w:rPr>
  </w:style>
  <w:style w:type="paragraph" w:styleId="Heading2">
    <w:name w:val="heading 2"/>
    <w:basedOn w:val="Normal1"/>
    <w:next w:val="Normal1"/>
    <w:rsid w:val="00BB5DB7"/>
    <w:pPr>
      <w:keepNext/>
      <w:keepLines/>
      <w:spacing w:before="360" w:after="120"/>
      <w:outlineLvl w:val="1"/>
    </w:pPr>
    <w:rPr>
      <w:sz w:val="32"/>
      <w:szCs w:val="32"/>
    </w:rPr>
  </w:style>
  <w:style w:type="paragraph" w:styleId="Heading3">
    <w:name w:val="heading 3"/>
    <w:basedOn w:val="Normal1"/>
    <w:next w:val="Normal1"/>
    <w:rsid w:val="00BB5DB7"/>
    <w:pPr>
      <w:keepNext/>
      <w:keepLines/>
      <w:spacing w:before="320" w:after="80"/>
      <w:outlineLvl w:val="2"/>
    </w:pPr>
    <w:rPr>
      <w:color w:val="434343"/>
      <w:sz w:val="28"/>
      <w:szCs w:val="28"/>
    </w:rPr>
  </w:style>
  <w:style w:type="paragraph" w:styleId="Heading4">
    <w:name w:val="heading 4"/>
    <w:basedOn w:val="Normal1"/>
    <w:next w:val="Normal1"/>
    <w:rsid w:val="00BB5DB7"/>
    <w:pPr>
      <w:keepNext/>
      <w:keepLines/>
      <w:spacing w:before="280" w:after="80"/>
      <w:outlineLvl w:val="3"/>
    </w:pPr>
    <w:rPr>
      <w:color w:val="666666"/>
      <w:sz w:val="24"/>
      <w:szCs w:val="24"/>
    </w:rPr>
  </w:style>
  <w:style w:type="paragraph" w:styleId="Heading5">
    <w:name w:val="heading 5"/>
    <w:basedOn w:val="Normal1"/>
    <w:next w:val="Normal1"/>
    <w:rsid w:val="00BB5DB7"/>
    <w:pPr>
      <w:keepNext/>
      <w:keepLines/>
      <w:spacing w:before="240" w:after="80"/>
      <w:outlineLvl w:val="4"/>
    </w:pPr>
    <w:rPr>
      <w:color w:val="666666"/>
    </w:rPr>
  </w:style>
  <w:style w:type="paragraph" w:styleId="Heading6">
    <w:name w:val="heading 6"/>
    <w:basedOn w:val="Normal1"/>
    <w:next w:val="Normal1"/>
    <w:rsid w:val="00BB5D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B5DB7"/>
  </w:style>
  <w:style w:type="table" w:customStyle="1" w:styleId="TableNormal1">
    <w:name w:val="Table Normal1"/>
    <w:rsid w:val="00BB5DB7"/>
    <w:tblPr>
      <w:tblCellMar>
        <w:top w:w="0" w:type="dxa"/>
        <w:left w:w="0" w:type="dxa"/>
        <w:bottom w:w="0" w:type="dxa"/>
        <w:right w:w="0" w:type="dxa"/>
      </w:tblCellMar>
    </w:tblPr>
  </w:style>
  <w:style w:type="paragraph" w:styleId="Title">
    <w:name w:val="Title"/>
    <w:basedOn w:val="Normal1"/>
    <w:next w:val="Normal1"/>
    <w:rsid w:val="00BB5DB7"/>
    <w:pPr>
      <w:keepNext/>
      <w:keepLines/>
      <w:spacing w:after="60"/>
    </w:pPr>
    <w:rPr>
      <w:sz w:val="52"/>
      <w:szCs w:val="52"/>
    </w:rPr>
  </w:style>
  <w:style w:type="paragraph" w:styleId="Subtitle">
    <w:name w:val="Subtitle"/>
    <w:basedOn w:val="Normal1"/>
    <w:next w:val="Normal1"/>
    <w:rsid w:val="00BB5DB7"/>
    <w:pPr>
      <w:keepNext/>
      <w:keepLines/>
      <w:spacing w:after="320"/>
    </w:pPr>
    <w:rPr>
      <w:color w:val="666666"/>
      <w:sz w:val="30"/>
      <w:szCs w:val="30"/>
    </w:rPr>
  </w:style>
  <w:style w:type="paragraph" w:styleId="NormalWeb">
    <w:name w:val="Normal (Web)"/>
    <w:basedOn w:val="Normal"/>
    <w:uiPriority w:val="99"/>
    <w:semiHidden/>
    <w:unhideWhenUsed/>
    <w:rsid w:val="002911B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911B2"/>
    <w:rPr>
      <w:color w:val="0000FF"/>
      <w:u w:val="single"/>
    </w:rPr>
  </w:style>
  <w:style w:type="paragraph" w:styleId="BalloonText">
    <w:name w:val="Balloon Text"/>
    <w:basedOn w:val="Normal"/>
    <w:link w:val="BalloonTextChar"/>
    <w:uiPriority w:val="99"/>
    <w:semiHidden/>
    <w:unhideWhenUsed/>
    <w:rsid w:val="00797B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B29"/>
    <w:rPr>
      <w:rFonts w:ascii="Tahoma" w:hAnsi="Tahoma" w:cs="Tahoma"/>
      <w:sz w:val="16"/>
      <w:szCs w:val="16"/>
    </w:rPr>
  </w:style>
  <w:style w:type="paragraph" w:styleId="Header">
    <w:name w:val="header"/>
    <w:basedOn w:val="Normal"/>
    <w:link w:val="HeaderChar"/>
    <w:uiPriority w:val="99"/>
    <w:unhideWhenUsed/>
    <w:rsid w:val="00F34A37"/>
    <w:pPr>
      <w:tabs>
        <w:tab w:val="center" w:pos="4680"/>
        <w:tab w:val="right" w:pos="9360"/>
      </w:tabs>
      <w:spacing w:line="240" w:lineRule="auto"/>
    </w:pPr>
  </w:style>
  <w:style w:type="character" w:customStyle="1" w:styleId="HeaderChar">
    <w:name w:val="Header Char"/>
    <w:basedOn w:val="DefaultParagraphFont"/>
    <w:link w:val="Header"/>
    <w:uiPriority w:val="99"/>
    <w:rsid w:val="00F34A37"/>
  </w:style>
  <w:style w:type="paragraph" w:styleId="Footer">
    <w:name w:val="footer"/>
    <w:basedOn w:val="Normal"/>
    <w:link w:val="FooterChar"/>
    <w:uiPriority w:val="99"/>
    <w:unhideWhenUsed/>
    <w:rsid w:val="00F34A37"/>
    <w:pPr>
      <w:tabs>
        <w:tab w:val="center" w:pos="4680"/>
        <w:tab w:val="right" w:pos="9360"/>
      </w:tabs>
      <w:spacing w:line="240" w:lineRule="auto"/>
    </w:pPr>
  </w:style>
  <w:style w:type="character" w:customStyle="1" w:styleId="FooterChar">
    <w:name w:val="Footer Char"/>
    <w:basedOn w:val="DefaultParagraphFont"/>
    <w:link w:val="Footer"/>
    <w:uiPriority w:val="99"/>
    <w:rsid w:val="00F34A37"/>
  </w:style>
  <w:style w:type="paragraph" w:styleId="TOCHeading">
    <w:name w:val="TOC Heading"/>
    <w:basedOn w:val="Heading1"/>
    <w:next w:val="Normal"/>
    <w:uiPriority w:val="39"/>
    <w:unhideWhenUsed/>
    <w:qFormat/>
    <w:rsid w:val="00AE7D52"/>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E7D52"/>
    <w:pPr>
      <w:spacing w:after="100"/>
    </w:pPr>
  </w:style>
  <w:style w:type="character" w:styleId="Emphasis">
    <w:name w:val="Emphasis"/>
    <w:basedOn w:val="DefaultParagraphFont"/>
    <w:uiPriority w:val="20"/>
    <w:qFormat/>
    <w:rsid w:val="00A246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5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umorg-website-prod.s3.amazonaws.com/drupal/2019-07/Enable%20Scrum%20Teams%20to%20Embrace%20Team%20Composition%20Changes%20%281%29.pdf" TargetMode="External"/><Relationship Id="rId18" Type="http://schemas.openxmlformats.org/officeDocument/2006/relationships/hyperlink" Target="https://www.researchgate.net/profile/Julia-Paxino/publication/345914343_Communication_in_interprofessional_rehabilitation_teams_a_scoping_review/links/5fb1d66192851cf24cd58434/Communication-in-interprofessional-rehabilitation-teams-a-scoping-review.pdf" TargetMode="External"/><Relationship Id="rId3" Type="http://schemas.openxmlformats.org/officeDocument/2006/relationships/styles" Target="styles.xml"/><Relationship Id="rId21" Type="http://schemas.openxmlformats.org/officeDocument/2006/relationships/hyperlink" Target="https://arxiv.org/ftp/arxiv/papers/2208/2208.04706.pdf" TargetMode="External"/><Relationship Id="rId7" Type="http://schemas.openxmlformats.org/officeDocument/2006/relationships/endnotes" Target="endnotes.xml"/><Relationship Id="rId12" Type="http://schemas.openxmlformats.org/officeDocument/2006/relationships/hyperlink" Target="http://text2fa.ir/wp-content/uploads/Text2fa.ir-Fostering-strategic-agility-How-individual-executives-and-human-1.pdf" TargetMode="External"/><Relationship Id="rId17" Type="http://schemas.openxmlformats.org/officeDocument/2006/relationships/hyperlink" Target="https://knowledgewords.com/images/group-online-engagement-an-analysis-from-tuckman-model.pdf1663837680.pdf" TargetMode="External"/><Relationship Id="rId2" Type="http://schemas.openxmlformats.org/officeDocument/2006/relationships/numbering" Target="numbering.xml"/><Relationship Id="rId16" Type="http://schemas.openxmlformats.org/officeDocument/2006/relationships/hyperlink" Target="https://journals.sagepub.com/doi/pdf/10.1177/1071181321651282" TargetMode="External"/><Relationship Id="rId20" Type="http://schemas.openxmlformats.org/officeDocument/2006/relationships/hyperlink" Target="https://irep.ntu.ac.uk/id/eprint/41983/1/1397460_Sarka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Paul-Chater/publication/359709009_Enhancing_team_creativity_and_organizational_innovation_through_a_psychodynamic_approach_the_role_of_business_leaders_Executive_Masters_in_Change/links/624a51467931cc7ccf13cc58/Enhancing-team-creativity-and-organizational-innovation-through-a-psychodynamic-approach-the-role-of-business-leaders-Executive-Masters-in-Change.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pdf/10.1080/13678868.2022.2049108" TargetMode="External"/><Relationship Id="rId23" Type="http://schemas.openxmlformats.org/officeDocument/2006/relationships/fontTable" Target="fontTable.xml"/><Relationship Id="rId10" Type="http://schemas.openxmlformats.org/officeDocument/2006/relationships/hyperlink" Target="https://aipublications.com/uploads/issue_files/4IJEBM-FEB202141.pdf" TargetMode="External"/><Relationship Id="rId19" Type="http://schemas.openxmlformats.org/officeDocument/2006/relationships/hyperlink" Target="https://onlinelibrary.wiley.com/doi/pdfdirect/10.1111/radm.12492" TargetMode="External"/><Relationship Id="rId4" Type="http://schemas.openxmlformats.org/officeDocument/2006/relationships/settings" Target="settings.xml"/><Relationship Id="rId9" Type="http://schemas.openxmlformats.org/officeDocument/2006/relationships/hyperlink" Target="http://oro.open.ac.uk/56760/1/Akhtar%20et%20al%20%28BJM%202018%29%20Big%20data%20and%20performance.pdf" TargetMode="External"/><Relationship Id="rId14" Type="http://schemas.openxmlformats.org/officeDocument/2006/relationships/hyperlink" Target="https://professormarkvanvugt.com/images/amj2019mvv.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EA70C-EF0B-426D-A819-5B10043C6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2831</Words>
  <Characters>16139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2023-02-18T15:09:00Z</dcterms:created>
  <dcterms:modified xsi:type="dcterms:W3CDTF">2023-02-18T15:09:00Z</dcterms:modified>
</cp:coreProperties>
</file>