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C5FBF" w:rsidRPr="003C5FBF" w:rsidRDefault="003C5FBF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Choose one primary source and one secondary source mentioned in the book, and describe each in 200 words</w:t>
      </w:r>
    </w:p>
    <w:p w:rsidR="00041136" w:rsidRPr="003C5FBF" w:rsidRDefault="00C11791">
      <w:pPr>
        <w:rPr>
          <w:ins w:id="0" w:author="Siancj" w:date="2018-03-14T13:58:00Z"/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ins w:id="1" w:author="Siancj" w:date="2018-03-14T13:58:00Z">
        <w:r w:rsidRPr="003C5FBF">
          <w:rPr>
            <w:rFonts w:ascii="Arial" w:hAnsi="Arial" w:cs="Arial"/>
            <w:color w:val="000000" w:themeColor="text1"/>
            <w:sz w:val="28"/>
            <w:szCs w:val="28"/>
            <w:u w:val="singl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Primary </w:t>
        </w:r>
      </w:ins>
      <w:r w:rsidR="00033291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ins w:id="2" w:author="Siancj" w:date="2018-03-14T13:58:00Z">
        <w:r w:rsidR="00870418" w:rsidRPr="003C5FBF">
          <w:rPr>
            <w:rFonts w:ascii="Arial" w:hAnsi="Arial" w:cs="Arial"/>
            <w:color w:val="000000" w:themeColor="text1"/>
            <w:sz w:val="28"/>
            <w:szCs w:val="28"/>
            <w:u w:val="singl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ource</w:t>
        </w:r>
      </w:ins>
    </w:p>
    <w:p w:rsidR="00C11791" w:rsidRPr="00022FA5" w:rsidRDefault="00C11791">
      <w:pPr>
        <w:rPr>
          <w:ins w:id="3" w:author="Siancj" w:date="2018-03-14T13:58:00Z"/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ins w:id="4" w:author="Siancj" w:date="2018-03-14T13:58:00Z">
        <w:r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The Primary source I have selected from </w:t>
        </w:r>
        <w:proofErr w:type="spellStart"/>
        <w:r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Okely’</w:t>
        </w:r>
        <w:r w:rsidR="00870418"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s</w:t>
        </w:r>
        <w:proofErr w:type="spellEnd"/>
        <w:r w:rsidR="00870418"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 Traveller-Gypsies is </w:t>
        </w:r>
      </w:ins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her</w:t>
      </w:r>
      <w:ins w:id="5" w:author="Siancj" w:date="2018-03-14T13:58:00Z">
        <w:r w:rsidR="00870418"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 case study of a </w:t>
        </w:r>
        <w:r w:rsidR="009E7B6C"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Traveller-Gypsy </w:t>
        </w:r>
        <w:r w:rsidR="00870418"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wedding</w:t>
        </w:r>
      </w:ins>
      <w:r w:rsidR="009E7B6C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:rsidR="008E587A" w:rsidRPr="00022FA5" w:rsidRDefault="00870418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ins w:id="6" w:author="Siancj" w:date="2018-03-14T13:58:00Z">
        <w:r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In her case study </w:t>
        </w:r>
        <w:proofErr w:type="spellStart"/>
        <w:r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Okely</w:t>
        </w:r>
        <w:proofErr w:type="spellEnd"/>
        <w:r w:rsidRPr="00022FA5">
          <w:rPr>
            <w:rFonts w:ascii="Arial" w:hAnsi="Arial" w:cs="Arial"/>
            <w:color w:val="000000" w:themeColor="text1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 </w:t>
        </w:r>
      </w:ins>
      <w:r w:rsidR="00E854D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looking at the differing or overlapping demands of the Traveller-Gypsies in context to kin categor</w:t>
      </w:r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ies, expedient clusters, or as T</w:t>
      </w:r>
      <w:r w:rsidR="00E854D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raveller-Gypsies in direct contrast with Gorgios </w:t>
      </w:r>
      <w:bookmarkStart w:id="7" w:name="_Hlk508803239"/>
      <w:bookmarkStart w:id="8" w:name="_Hlk508801044"/>
      <w:r w:rsidR="00E854D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(Okely,1992:188</w:t>
      </w:r>
      <w:bookmarkEnd w:id="7"/>
      <w:r w:rsidR="00E854D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).</w:t>
      </w:r>
      <w:bookmarkEnd w:id="8"/>
    </w:p>
    <w:p w:rsidR="00E854D5" w:rsidRPr="00022FA5" w:rsidRDefault="00E854D5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wedding was between two Traveller-Gypsies living on a site</w:t>
      </w:r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was also living at</w:t>
      </w:r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site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orde</w:t>
      </w:r>
      <w:r w:rsidR="00000A82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 to carry out her fieldwork through long-term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participant observation</w:t>
      </w:r>
      <w:r w:rsidR="00000A82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Start w:id="9" w:name="_Hlk508802394"/>
      <w:r w:rsidR="00000A82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(Okely,</w:t>
      </w:r>
      <w:r w:rsidR="00B12D57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1992:44</w:t>
      </w:r>
      <w:r w:rsidR="00000A82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).  </w:t>
      </w:r>
      <w:bookmarkEnd w:id="9"/>
    </w:p>
    <w:p w:rsidR="00000A82" w:rsidRPr="00022FA5" w:rsidRDefault="00000A82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does not go into detail about the wedding itself.  Her case study concentrates on the cognate and</w:t>
      </w:r>
      <w:r w:rsidR="005A262C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affinal relationships which affect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Tom and </w:t>
      </w: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Claira’</w:t>
      </w:r>
      <w:r w:rsidR="00B916B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proofErr w:type="spellEnd"/>
      <w:r w:rsidR="00B916B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wedding,</w:t>
      </w:r>
      <w:r w:rsidR="005A262C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the</w:t>
      </w:r>
      <w:r w:rsidR="00B916B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social</w:t>
      </w:r>
      <w:r w:rsidR="005A262C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hierarchy within the Traveller-Gypsy community which is self-ascribed and not based on Gorgio hierarchies</w:t>
      </w:r>
      <w:r w:rsidR="00B916B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(Okely,1992:188-190)</w:t>
      </w:r>
      <w:r w:rsidR="005C6B5D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:rsidR="00CB5B65" w:rsidRPr="00022FA5" w:rsidRDefault="00B916B5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Traveller-Gypsy weddings are important events in this community </w:t>
      </w:r>
      <w:r w:rsidR="00D6240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9E7B6C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are </w:t>
      </w:r>
      <w:r w:rsidR="00D6240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opportunity to meet up with friends and family.  However, it is also an opportunity for </w:t>
      </w:r>
      <w:r w:rsidR="00B12D57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existing feuds and disagreements to re-surface (Okely,1992:191). </w:t>
      </w:r>
      <w:r w:rsidR="00D6240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her wedding case study </w:t>
      </w:r>
      <w:proofErr w:type="spellStart"/>
      <w:r w:rsidR="00D6240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="00D6240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observes first-hand how some Gypsy-Travellers avoided conflict from a more dominant family</w:t>
      </w:r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D6240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even though by Gorgio law they were in the right</w:t>
      </w:r>
      <w:r w:rsidR="00FB47D0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demonstrates</w:t>
      </w:r>
      <w:r w:rsidR="00FB47D0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how Traveller-Gypsies enact this social hierarchy first-hand. </w:t>
      </w:r>
      <w:r w:rsidR="00D6240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(Okely,1992:192).</w:t>
      </w:r>
    </w:p>
    <w:p w:rsidR="00CB5B65" w:rsidRPr="00022FA5" w:rsidRDefault="00CB5B65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62403" w:rsidRPr="003C5FBF" w:rsidRDefault="003614BD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C5FBF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Secondary Source</w:t>
      </w:r>
    </w:p>
    <w:p w:rsidR="00BA172A" w:rsidRPr="00022FA5" w:rsidRDefault="00BA172A" w:rsidP="00BA172A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secondary source I have chosen from Judith </w:t>
      </w: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Okely’s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Traveller-Gypsies is Jean-Paul </w:t>
      </w: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Clebert’s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book the Gypsies</w:t>
      </w:r>
      <w:r w:rsidR="003C3931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 book is referenced when </w:t>
      </w:r>
      <w:proofErr w:type="spellStart"/>
      <w:r w:rsidR="003C3931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question</w:t>
      </w:r>
      <w:r w:rsidR="003C3931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’s 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whether gypsies have some indigenous origins.</w:t>
      </w:r>
    </w:p>
    <w:p w:rsidR="00BA172A" w:rsidRPr="00022FA5" w:rsidRDefault="00BA172A" w:rsidP="00BA172A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Okely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sceptical that all 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Traveller-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Gypsies are of Indian origin alone</w:t>
      </w:r>
      <w:r w:rsidR="002E2AAA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and whether or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</w:t>
      </w:r>
      <w:r w:rsidR="002E2AAA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inter</w:t>
      </w:r>
      <w:r w:rsidR="002E2AAA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-marriage or breeding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occurred 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indigenous 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 in countries Traveller-Gypsies “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roamed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”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through (Okely:1992,15). </w:t>
      </w:r>
    </w:p>
    <w:p w:rsidR="00BA172A" w:rsidRPr="00022FA5" w:rsidRDefault="00BA172A" w:rsidP="00BA172A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refers to </w:t>
      </w: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Clebert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’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reference to the “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orporations de </w:t>
      </w: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Gueuserie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” or 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“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Guild of Beggars” in France.  He states that t</w:t>
      </w:r>
      <w:r w:rsidR="003E6573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 establishment of the Guild of B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eggars also coincided with </w:t>
      </w:r>
      <w:r w:rsidR="002E2AAA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arrival of some of the “bohemians”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 “Gypsies” in English</w:t>
      </w:r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(Clebert:1967,63). 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At the time 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many people in France were unable to feed themselves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a result of the plague and the Hundred Year W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ar.  Many men and women indigenous to France were reduced to itinerant 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status and worked as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pedlars and beggars (Clebert:1967,65).</w:t>
      </w:r>
    </w:p>
    <w:p w:rsidR="00BA172A" w:rsidRPr="00022FA5" w:rsidRDefault="00BA172A" w:rsidP="00BA172A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Clebert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notes t</w:t>
      </w:r>
      <w:r w:rsidR="00062BEA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hat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Bohemian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professions of smithy and palmist melded well with other jobs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</w:t>
      </w:r>
      <w:r w:rsidR="00E81D0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corporated into the guild. This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turn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aided the natural alliance formed between the beggars, pedlars and bohemians, however, they remained distinct from each other (Clebert:1967,65).</w:t>
      </w:r>
      <w:r w:rsidR="00062BEA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uses </w:t>
      </w: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Cleberts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references to demonstrate that a close relationship existed in France between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Traveller-G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ypsies and the indigenous population and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therefore,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was natural that some indigenous </w:t>
      </w:r>
      <w:r w:rsidR="00022FA5"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people 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were incorrectly labelled as “Egyptians</w:t>
      </w:r>
      <w:bookmarkStart w:id="10" w:name="_GoBack"/>
      <w:bookmarkEnd w:id="10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” or even by way of lifestyle self-identified as “Egyptians” (Okely:1992,15).  </w:t>
      </w:r>
    </w:p>
    <w:p w:rsidR="00BA172A" w:rsidRPr="00022FA5" w:rsidRDefault="00BA172A" w:rsidP="00BA172A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BA172A" w:rsidRPr="00022FA5" w:rsidRDefault="00022FA5" w:rsidP="00BA172A">
      <w:pPr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22FA5">
        <w:rPr>
          <w:rFonts w:ascii="Arial" w:hAnsi="Arial" w:cs="Arial"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Bibliography</w:t>
      </w:r>
    </w:p>
    <w:p w:rsidR="00022FA5" w:rsidRPr="00BC30D1" w:rsidRDefault="00BC30D1" w:rsidP="00022FA5">
      <w:pPr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Clebert</w:t>
      </w:r>
      <w:proofErr w:type="spellEnd"/>
      <w: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J.P. 1967 </w:t>
      </w:r>
      <w:r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Gypsies</w:t>
      </w:r>
      <w: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(trans. </w:t>
      </w:r>
      <w:proofErr w:type="spellStart"/>
      <w:proofErr w:type="gramStart"/>
      <w: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C.Duff</w:t>
      </w:r>
      <w:proofErr w:type="spellEnd"/>
      <w:proofErr w:type="gramEnd"/>
      <w:r w:rsidR="003C5FBF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). Harmondsworth: Penguin</w:t>
      </w:r>
      <w:r w:rsidRPr="00BC30D1"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:rsidR="00022FA5" w:rsidRPr="00022FA5" w:rsidRDefault="00022FA5" w:rsidP="00022FA5">
      <w:pPr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Okely</w:t>
      </w:r>
      <w:proofErr w:type="spellEnd"/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J. 1992 </w:t>
      </w:r>
      <w:r w:rsidRPr="00022FA5">
        <w:rPr>
          <w:rFonts w:ascii="Arial" w:hAnsi="Arial" w:cs="Arial"/>
          <w:i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Traveller-Gypsies</w:t>
      </w:r>
      <w:r w:rsidRPr="00022FA5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Cambridge: Cambridge University Press</w:t>
      </w:r>
    </w:p>
    <w:p w:rsidR="005C6B5D" w:rsidRDefault="005C6B5D">
      <w:pPr>
        <w:rPr>
          <w:ins w:id="11" w:author="Siancj" w:date="2018-03-14T13:58:00Z"/>
          <w:rFonts w:ascii="Arial" w:hAnsi="Arial" w:cs="Arial"/>
          <w:sz w:val="28"/>
          <w:szCs w:val="28"/>
        </w:rPr>
      </w:pPr>
    </w:p>
    <w:p w:rsidR="00C11791" w:rsidRDefault="00C11791">
      <w:pPr>
        <w:rPr>
          <w:ins w:id="12" w:author="Siancj" w:date="2018-03-14T13:58:00Z"/>
          <w:rFonts w:ascii="Arial" w:hAnsi="Arial" w:cs="Arial"/>
          <w:sz w:val="28"/>
          <w:szCs w:val="28"/>
        </w:rPr>
      </w:pPr>
    </w:p>
    <w:p w:rsidR="002E66CD" w:rsidRDefault="002E66CD"/>
    <w:p w:rsidR="00C11791" w:rsidRPr="002E66CD" w:rsidRDefault="002E66CD" w:rsidP="002E66CD">
      <w:pPr>
        <w:tabs>
          <w:tab w:val="left" w:pos="3120"/>
        </w:tabs>
      </w:pPr>
      <w:r>
        <w:tab/>
      </w:r>
    </w:p>
    <w:sectPr w:rsidR="00C11791" w:rsidRPr="002E66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Siancj">
    <w15:presenceInfo w15:providerId="None" w15:userId="Siancj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791"/>
    <w:rsid w:val="00000A82"/>
    <w:rsid w:val="00022FA5"/>
    <w:rsid w:val="00033291"/>
    <w:rsid w:val="00041136"/>
    <w:rsid w:val="00062BEA"/>
    <w:rsid w:val="00276086"/>
    <w:rsid w:val="002E2AAA"/>
    <w:rsid w:val="002E66CD"/>
    <w:rsid w:val="00355D96"/>
    <w:rsid w:val="003614BD"/>
    <w:rsid w:val="003C3931"/>
    <w:rsid w:val="003C5FBF"/>
    <w:rsid w:val="003E5B63"/>
    <w:rsid w:val="003E6573"/>
    <w:rsid w:val="00436108"/>
    <w:rsid w:val="00534394"/>
    <w:rsid w:val="005A262C"/>
    <w:rsid w:val="005C6B5D"/>
    <w:rsid w:val="00870418"/>
    <w:rsid w:val="008E587A"/>
    <w:rsid w:val="009E7B6C"/>
    <w:rsid w:val="00B12D57"/>
    <w:rsid w:val="00B916B5"/>
    <w:rsid w:val="00BA172A"/>
    <w:rsid w:val="00BC30D1"/>
    <w:rsid w:val="00C11791"/>
    <w:rsid w:val="00C718F6"/>
    <w:rsid w:val="00CB5B65"/>
    <w:rsid w:val="00D62403"/>
    <w:rsid w:val="00E81D0D"/>
    <w:rsid w:val="00E854D5"/>
    <w:rsid w:val="00FB4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0217F"/>
  <w15:chartTrackingRefBased/>
  <w15:docId w15:val="{B019B073-1629-495E-9EB8-A664683DCA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2E66CD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E66C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66C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microsoft.com/office/2011/relationships/people" Target="people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1475</TotalTime>
  <Pages>2</Pages>
  <Words>475</Words>
  <Characters>2713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Siancj</dc:creator>
  <cp:keywords/>
  <dc:description/>
  <cp:lastModifiedBy>Siancj</cp:lastModifiedBy>
  <cp:revision>15</cp:revision>
  <dcterms:created xsi:type="dcterms:W3CDTF">2018-03-14T13:03:00Z</dcterms:created>
  <dcterms:modified xsi:type="dcterms:W3CDTF">2018-03-16T16:11:00Z</dcterms:modified>
</cp:coreProperties>
</file>