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6D5B63" w14:textId="77777777" w:rsidR="00A0240E" w:rsidRDefault="00A0240E" w:rsidP="00F60792">
      <w:pPr>
        <w:pStyle w:val="Title"/>
        <w:pBdr>
          <w:between w:val="single" w:sz="4" w:space="1" w:color="auto"/>
        </w:pBdr>
        <w:jc w:val="center"/>
      </w:pPr>
    </w:p>
    <w:p w14:paraId="029F292E" w14:textId="5DE3ACE9" w:rsidR="00F60792" w:rsidRDefault="00A0240E" w:rsidP="00F60792">
      <w:pPr>
        <w:pStyle w:val="Title"/>
        <w:pBdr>
          <w:between w:val="single" w:sz="4" w:space="1" w:color="auto"/>
        </w:pBdr>
        <w:jc w:val="center"/>
      </w:pPr>
      <w:r>
        <w:t xml:space="preserve">LCBB4003 </w:t>
      </w:r>
      <w:r w:rsidR="00F60792">
        <w:t>Introducing Modern Workplace</w:t>
      </w:r>
    </w:p>
    <w:p w14:paraId="2EFB8967" w14:textId="72D7FEE6" w:rsidR="00F60792" w:rsidRDefault="00F60792" w:rsidP="00F60792">
      <w:pPr>
        <w:pStyle w:val="Title"/>
        <w:pBdr>
          <w:between w:val="single" w:sz="4" w:space="1" w:color="auto"/>
        </w:pBdr>
        <w:jc w:val="center"/>
      </w:pPr>
      <w:r>
        <w:t>Assessment 1</w:t>
      </w:r>
    </w:p>
    <w:p w14:paraId="635ABFA1" w14:textId="2B7669EB" w:rsidR="00A0240E" w:rsidRDefault="00A0240E" w:rsidP="00A0240E">
      <w:pPr>
        <w:jc w:val="center"/>
      </w:pPr>
    </w:p>
    <w:p w14:paraId="78CA1B75" w14:textId="77777777" w:rsidR="00A0240E" w:rsidRPr="00A0240E" w:rsidRDefault="00A0240E" w:rsidP="00A0240E">
      <w:pPr>
        <w:jc w:val="center"/>
        <w:rPr>
          <w:sz w:val="36"/>
        </w:rPr>
      </w:pPr>
    </w:p>
    <w:p w14:paraId="38B336C5" w14:textId="2FA8F99F" w:rsidR="00A0240E" w:rsidRPr="00A0240E" w:rsidRDefault="00A0240E" w:rsidP="00A0240E">
      <w:pPr>
        <w:jc w:val="center"/>
        <w:rPr>
          <w:b/>
          <w:bCs w:val="0"/>
          <w:sz w:val="36"/>
        </w:rPr>
      </w:pPr>
      <w:r w:rsidRPr="00A0240E">
        <w:rPr>
          <w:b/>
          <w:bCs w:val="0"/>
          <w:sz w:val="36"/>
        </w:rPr>
        <w:t>Student name: Ivan Todorov</w:t>
      </w:r>
    </w:p>
    <w:p w14:paraId="1ED5B11A" w14:textId="6F0F2C0A" w:rsidR="00DF0147" w:rsidRPr="00A0240E" w:rsidRDefault="00A0240E" w:rsidP="00A0240E">
      <w:pPr>
        <w:jc w:val="center"/>
      </w:pPr>
      <w:r w:rsidRPr="00A0240E">
        <w:rPr>
          <w:b/>
          <w:bCs w:val="0"/>
          <w:sz w:val="36"/>
        </w:rPr>
        <w:t xml:space="preserve">Student number:  </w:t>
      </w:r>
      <w:r>
        <w:rPr>
          <w:b/>
          <w:bCs w:val="0"/>
          <w:sz w:val="36"/>
        </w:rPr>
        <w:t>2023561</w:t>
      </w:r>
      <w:r w:rsidR="00DF0147">
        <w:br w:type="page"/>
      </w:r>
    </w:p>
    <w:sdt>
      <w:sdtPr>
        <w:rPr>
          <w:rFonts w:ascii="Times New Roman" w:eastAsiaTheme="minorHAnsi" w:hAnsi="Times New Roman" w:cstheme="minorBidi"/>
          <w:bCs/>
          <w:color w:val="auto"/>
          <w:sz w:val="24"/>
          <w:szCs w:val="36"/>
          <w:lang w:val="en-GB"/>
        </w:rPr>
        <w:id w:val="-1296762521"/>
        <w:docPartObj>
          <w:docPartGallery w:val="Table of Contents"/>
          <w:docPartUnique/>
        </w:docPartObj>
      </w:sdtPr>
      <w:sdtEndPr>
        <w:rPr>
          <w:b/>
          <w:noProof/>
        </w:rPr>
      </w:sdtEndPr>
      <w:sdtContent>
        <w:p w14:paraId="68E20252" w14:textId="7A8FA7E5" w:rsidR="00DF0147" w:rsidRPr="00DF0147" w:rsidRDefault="00DF0147">
          <w:pPr>
            <w:pStyle w:val="TOCHeading"/>
            <w:rPr>
              <w:rFonts w:asciiTheme="majorBidi" w:hAnsiTheme="majorBidi"/>
            </w:rPr>
          </w:pPr>
          <w:r w:rsidRPr="00DF0147">
            <w:rPr>
              <w:rFonts w:asciiTheme="majorBidi" w:hAnsiTheme="majorBidi"/>
            </w:rPr>
            <w:t>Contents</w:t>
          </w:r>
        </w:p>
        <w:p w14:paraId="4A0B4C06" w14:textId="3B08599C" w:rsidR="00DF0147" w:rsidRDefault="00DF0147">
          <w:pPr>
            <w:pStyle w:val="TOC1"/>
            <w:tabs>
              <w:tab w:val="right" w:leader="dot" w:pos="9350"/>
            </w:tabs>
            <w:rPr>
              <w:noProof/>
            </w:rPr>
          </w:pPr>
          <w:r>
            <w:fldChar w:fldCharType="begin"/>
          </w:r>
          <w:r>
            <w:instrText xml:space="preserve"> TOC \o "1-3" \h \z \u </w:instrText>
          </w:r>
          <w:r>
            <w:fldChar w:fldCharType="separate"/>
          </w:r>
          <w:hyperlink w:anchor="_Toc68822834" w:history="1">
            <w:r w:rsidRPr="00483DB8">
              <w:rPr>
                <w:rStyle w:val="Hyperlink"/>
                <w:noProof/>
              </w:rPr>
              <w:t>Introduction</w:t>
            </w:r>
            <w:r>
              <w:rPr>
                <w:noProof/>
                <w:webHidden/>
              </w:rPr>
              <w:tab/>
            </w:r>
            <w:r>
              <w:rPr>
                <w:noProof/>
                <w:webHidden/>
              </w:rPr>
              <w:fldChar w:fldCharType="begin"/>
            </w:r>
            <w:r>
              <w:rPr>
                <w:noProof/>
                <w:webHidden/>
              </w:rPr>
              <w:instrText xml:space="preserve"> PAGEREF _Toc68822834 \h </w:instrText>
            </w:r>
            <w:r>
              <w:rPr>
                <w:noProof/>
                <w:webHidden/>
              </w:rPr>
            </w:r>
            <w:r>
              <w:rPr>
                <w:noProof/>
                <w:webHidden/>
              </w:rPr>
              <w:fldChar w:fldCharType="separate"/>
            </w:r>
            <w:r>
              <w:rPr>
                <w:noProof/>
                <w:webHidden/>
              </w:rPr>
              <w:t>3</w:t>
            </w:r>
            <w:r>
              <w:rPr>
                <w:noProof/>
                <w:webHidden/>
              </w:rPr>
              <w:fldChar w:fldCharType="end"/>
            </w:r>
          </w:hyperlink>
        </w:p>
        <w:p w14:paraId="2E706011" w14:textId="3EFE6DB8" w:rsidR="00DF0147" w:rsidRDefault="00A15790">
          <w:pPr>
            <w:pStyle w:val="TOC1"/>
            <w:tabs>
              <w:tab w:val="right" w:leader="dot" w:pos="9350"/>
            </w:tabs>
            <w:rPr>
              <w:noProof/>
            </w:rPr>
          </w:pPr>
          <w:hyperlink w:anchor="_Toc68822835" w:history="1">
            <w:r w:rsidR="00DF0147" w:rsidRPr="00483DB8">
              <w:rPr>
                <w:rStyle w:val="Hyperlink"/>
                <w:rFonts w:eastAsiaTheme="majorEastAsia"/>
                <w:noProof/>
              </w:rPr>
              <w:t>Relationship Between Organisational Structure, Culture, People and Performance</w:t>
            </w:r>
            <w:r w:rsidR="00DF0147">
              <w:rPr>
                <w:noProof/>
                <w:webHidden/>
              </w:rPr>
              <w:tab/>
            </w:r>
            <w:r w:rsidR="00DF0147">
              <w:rPr>
                <w:noProof/>
                <w:webHidden/>
              </w:rPr>
              <w:fldChar w:fldCharType="begin"/>
            </w:r>
            <w:r w:rsidR="00DF0147">
              <w:rPr>
                <w:noProof/>
                <w:webHidden/>
              </w:rPr>
              <w:instrText xml:space="preserve"> PAGEREF _Toc68822835 \h </w:instrText>
            </w:r>
            <w:r w:rsidR="00DF0147">
              <w:rPr>
                <w:noProof/>
                <w:webHidden/>
              </w:rPr>
            </w:r>
            <w:r w:rsidR="00DF0147">
              <w:rPr>
                <w:noProof/>
                <w:webHidden/>
              </w:rPr>
              <w:fldChar w:fldCharType="separate"/>
            </w:r>
            <w:r w:rsidR="00DF0147">
              <w:rPr>
                <w:noProof/>
                <w:webHidden/>
              </w:rPr>
              <w:t>3</w:t>
            </w:r>
            <w:r w:rsidR="00DF0147">
              <w:rPr>
                <w:noProof/>
                <w:webHidden/>
              </w:rPr>
              <w:fldChar w:fldCharType="end"/>
            </w:r>
          </w:hyperlink>
        </w:p>
        <w:p w14:paraId="28223682" w14:textId="3B69B138" w:rsidR="00DF0147" w:rsidRDefault="00A15790">
          <w:pPr>
            <w:pStyle w:val="TOC2"/>
            <w:tabs>
              <w:tab w:val="right" w:leader="dot" w:pos="9350"/>
            </w:tabs>
            <w:rPr>
              <w:noProof/>
            </w:rPr>
          </w:pPr>
          <w:hyperlink w:anchor="_Toc68822836" w:history="1">
            <w:r w:rsidR="00DF0147" w:rsidRPr="00483DB8">
              <w:rPr>
                <w:rStyle w:val="Hyperlink"/>
                <w:noProof/>
              </w:rPr>
              <w:t>Organisational Structure</w:t>
            </w:r>
            <w:r w:rsidR="00DF0147">
              <w:rPr>
                <w:noProof/>
                <w:webHidden/>
              </w:rPr>
              <w:tab/>
            </w:r>
            <w:r w:rsidR="00DF0147">
              <w:rPr>
                <w:noProof/>
                <w:webHidden/>
              </w:rPr>
              <w:fldChar w:fldCharType="begin"/>
            </w:r>
            <w:r w:rsidR="00DF0147">
              <w:rPr>
                <w:noProof/>
                <w:webHidden/>
              </w:rPr>
              <w:instrText xml:space="preserve"> PAGEREF _Toc68822836 \h </w:instrText>
            </w:r>
            <w:r w:rsidR="00DF0147">
              <w:rPr>
                <w:noProof/>
                <w:webHidden/>
              </w:rPr>
            </w:r>
            <w:r w:rsidR="00DF0147">
              <w:rPr>
                <w:noProof/>
                <w:webHidden/>
              </w:rPr>
              <w:fldChar w:fldCharType="separate"/>
            </w:r>
            <w:r w:rsidR="00DF0147">
              <w:rPr>
                <w:noProof/>
                <w:webHidden/>
              </w:rPr>
              <w:t>3</w:t>
            </w:r>
            <w:r w:rsidR="00DF0147">
              <w:rPr>
                <w:noProof/>
                <w:webHidden/>
              </w:rPr>
              <w:fldChar w:fldCharType="end"/>
            </w:r>
          </w:hyperlink>
        </w:p>
        <w:p w14:paraId="4391D3E5" w14:textId="19D614FC" w:rsidR="00DF0147" w:rsidRDefault="00A15790">
          <w:pPr>
            <w:pStyle w:val="TOC2"/>
            <w:tabs>
              <w:tab w:val="right" w:leader="dot" w:pos="9350"/>
            </w:tabs>
            <w:rPr>
              <w:noProof/>
            </w:rPr>
          </w:pPr>
          <w:hyperlink w:anchor="_Toc68822837" w:history="1">
            <w:r w:rsidR="00DF0147" w:rsidRPr="00483DB8">
              <w:rPr>
                <w:rStyle w:val="Hyperlink"/>
                <w:noProof/>
              </w:rPr>
              <w:t>Organisational Culture</w:t>
            </w:r>
            <w:r w:rsidR="00DF0147">
              <w:rPr>
                <w:noProof/>
                <w:webHidden/>
              </w:rPr>
              <w:tab/>
            </w:r>
            <w:r w:rsidR="00DF0147">
              <w:rPr>
                <w:noProof/>
                <w:webHidden/>
              </w:rPr>
              <w:fldChar w:fldCharType="begin"/>
            </w:r>
            <w:r w:rsidR="00DF0147">
              <w:rPr>
                <w:noProof/>
                <w:webHidden/>
              </w:rPr>
              <w:instrText xml:space="preserve"> PAGEREF _Toc68822837 \h </w:instrText>
            </w:r>
            <w:r w:rsidR="00DF0147">
              <w:rPr>
                <w:noProof/>
                <w:webHidden/>
              </w:rPr>
            </w:r>
            <w:r w:rsidR="00DF0147">
              <w:rPr>
                <w:noProof/>
                <w:webHidden/>
              </w:rPr>
              <w:fldChar w:fldCharType="separate"/>
            </w:r>
            <w:r w:rsidR="00DF0147">
              <w:rPr>
                <w:noProof/>
                <w:webHidden/>
              </w:rPr>
              <w:t>6</w:t>
            </w:r>
            <w:r w:rsidR="00DF0147">
              <w:rPr>
                <w:noProof/>
                <w:webHidden/>
              </w:rPr>
              <w:fldChar w:fldCharType="end"/>
            </w:r>
          </w:hyperlink>
        </w:p>
        <w:p w14:paraId="4C7ADAA6" w14:textId="70BED209" w:rsidR="00DF0147" w:rsidRDefault="00A15790">
          <w:pPr>
            <w:pStyle w:val="TOC2"/>
            <w:tabs>
              <w:tab w:val="right" w:leader="dot" w:pos="9350"/>
            </w:tabs>
            <w:rPr>
              <w:noProof/>
            </w:rPr>
          </w:pPr>
          <w:hyperlink w:anchor="_Toc68822838" w:history="1">
            <w:r w:rsidR="00DF0147" w:rsidRPr="00483DB8">
              <w:rPr>
                <w:rStyle w:val="Hyperlink"/>
                <w:noProof/>
              </w:rPr>
              <w:t>Organisational People</w:t>
            </w:r>
            <w:r w:rsidR="00DF0147">
              <w:rPr>
                <w:noProof/>
                <w:webHidden/>
              </w:rPr>
              <w:tab/>
            </w:r>
            <w:r w:rsidR="00DF0147">
              <w:rPr>
                <w:noProof/>
                <w:webHidden/>
              </w:rPr>
              <w:fldChar w:fldCharType="begin"/>
            </w:r>
            <w:r w:rsidR="00DF0147">
              <w:rPr>
                <w:noProof/>
                <w:webHidden/>
              </w:rPr>
              <w:instrText xml:space="preserve"> PAGEREF _Toc68822838 \h </w:instrText>
            </w:r>
            <w:r w:rsidR="00DF0147">
              <w:rPr>
                <w:noProof/>
                <w:webHidden/>
              </w:rPr>
            </w:r>
            <w:r w:rsidR="00DF0147">
              <w:rPr>
                <w:noProof/>
                <w:webHidden/>
              </w:rPr>
              <w:fldChar w:fldCharType="separate"/>
            </w:r>
            <w:r w:rsidR="00DF0147">
              <w:rPr>
                <w:noProof/>
                <w:webHidden/>
              </w:rPr>
              <w:t>7</w:t>
            </w:r>
            <w:r w:rsidR="00DF0147">
              <w:rPr>
                <w:noProof/>
                <w:webHidden/>
              </w:rPr>
              <w:fldChar w:fldCharType="end"/>
            </w:r>
          </w:hyperlink>
        </w:p>
        <w:p w14:paraId="2022DFB5" w14:textId="68C531AF" w:rsidR="00DF0147" w:rsidRDefault="00A15790">
          <w:pPr>
            <w:pStyle w:val="TOC2"/>
            <w:tabs>
              <w:tab w:val="right" w:leader="dot" w:pos="9350"/>
            </w:tabs>
            <w:rPr>
              <w:noProof/>
            </w:rPr>
          </w:pPr>
          <w:hyperlink w:anchor="_Toc68822839" w:history="1">
            <w:r w:rsidR="00DF0147" w:rsidRPr="00483DB8">
              <w:rPr>
                <w:rStyle w:val="Hyperlink"/>
                <w:noProof/>
              </w:rPr>
              <w:t>Organisational Performance</w:t>
            </w:r>
            <w:r w:rsidR="00DF0147">
              <w:rPr>
                <w:noProof/>
                <w:webHidden/>
              </w:rPr>
              <w:tab/>
            </w:r>
            <w:r w:rsidR="00DF0147">
              <w:rPr>
                <w:noProof/>
                <w:webHidden/>
              </w:rPr>
              <w:fldChar w:fldCharType="begin"/>
            </w:r>
            <w:r w:rsidR="00DF0147">
              <w:rPr>
                <w:noProof/>
                <w:webHidden/>
              </w:rPr>
              <w:instrText xml:space="preserve"> PAGEREF _Toc68822839 \h </w:instrText>
            </w:r>
            <w:r w:rsidR="00DF0147">
              <w:rPr>
                <w:noProof/>
                <w:webHidden/>
              </w:rPr>
            </w:r>
            <w:r w:rsidR="00DF0147">
              <w:rPr>
                <w:noProof/>
                <w:webHidden/>
              </w:rPr>
              <w:fldChar w:fldCharType="separate"/>
            </w:r>
            <w:r w:rsidR="00DF0147">
              <w:rPr>
                <w:noProof/>
                <w:webHidden/>
              </w:rPr>
              <w:t>7</w:t>
            </w:r>
            <w:r w:rsidR="00DF0147">
              <w:rPr>
                <w:noProof/>
                <w:webHidden/>
              </w:rPr>
              <w:fldChar w:fldCharType="end"/>
            </w:r>
          </w:hyperlink>
        </w:p>
        <w:p w14:paraId="74ECEE94" w14:textId="3C33B307" w:rsidR="00DF0147" w:rsidRDefault="00A15790">
          <w:pPr>
            <w:pStyle w:val="TOC1"/>
            <w:tabs>
              <w:tab w:val="right" w:leader="dot" w:pos="9350"/>
            </w:tabs>
            <w:rPr>
              <w:noProof/>
            </w:rPr>
          </w:pPr>
          <w:hyperlink w:anchor="_Toc68822840" w:history="1">
            <w:r w:rsidR="00DF0147" w:rsidRPr="00483DB8">
              <w:rPr>
                <w:rStyle w:val="Hyperlink"/>
                <w:noProof/>
              </w:rPr>
              <w:t>Management and Leadership</w:t>
            </w:r>
            <w:r w:rsidR="00DF0147">
              <w:rPr>
                <w:noProof/>
                <w:webHidden/>
              </w:rPr>
              <w:tab/>
            </w:r>
            <w:r w:rsidR="00DF0147">
              <w:rPr>
                <w:noProof/>
                <w:webHidden/>
              </w:rPr>
              <w:fldChar w:fldCharType="begin"/>
            </w:r>
            <w:r w:rsidR="00DF0147">
              <w:rPr>
                <w:noProof/>
                <w:webHidden/>
              </w:rPr>
              <w:instrText xml:space="preserve"> PAGEREF _Toc68822840 \h </w:instrText>
            </w:r>
            <w:r w:rsidR="00DF0147">
              <w:rPr>
                <w:noProof/>
                <w:webHidden/>
              </w:rPr>
            </w:r>
            <w:r w:rsidR="00DF0147">
              <w:rPr>
                <w:noProof/>
                <w:webHidden/>
              </w:rPr>
              <w:fldChar w:fldCharType="separate"/>
            </w:r>
            <w:r w:rsidR="00DF0147">
              <w:rPr>
                <w:noProof/>
                <w:webHidden/>
              </w:rPr>
              <w:t>8</w:t>
            </w:r>
            <w:r w:rsidR="00DF0147">
              <w:rPr>
                <w:noProof/>
                <w:webHidden/>
              </w:rPr>
              <w:fldChar w:fldCharType="end"/>
            </w:r>
          </w:hyperlink>
        </w:p>
        <w:p w14:paraId="40899D13" w14:textId="23C4D9BC" w:rsidR="00DF0147" w:rsidRDefault="00A15790">
          <w:pPr>
            <w:pStyle w:val="TOC2"/>
            <w:tabs>
              <w:tab w:val="right" w:leader="dot" w:pos="9350"/>
            </w:tabs>
            <w:rPr>
              <w:noProof/>
            </w:rPr>
          </w:pPr>
          <w:hyperlink w:anchor="_Toc68822841" w:history="1">
            <w:r w:rsidR="00DF0147" w:rsidRPr="00483DB8">
              <w:rPr>
                <w:rStyle w:val="Hyperlink"/>
                <w:noProof/>
              </w:rPr>
              <w:t>Managerial Works: Functions and Processes</w:t>
            </w:r>
            <w:r w:rsidR="00DF0147">
              <w:rPr>
                <w:noProof/>
                <w:webHidden/>
              </w:rPr>
              <w:tab/>
            </w:r>
            <w:r w:rsidR="00DF0147">
              <w:rPr>
                <w:noProof/>
                <w:webHidden/>
              </w:rPr>
              <w:fldChar w:fldCharType="begin"/>
            </w:r>
            <w:r w:rsidR="00DF0147">
              <w:rPr>
                <w:noProof/>
                <w:webHidden/>
              </w:rPr>
              <w:instrText xml:space="preserve"> PAGEREF _Toc68822841 \h </w:instrText>
            </w:r>
            <w:r w:rsidR="00DF0147">
              <w:rPr>
                <w:noProof/>
                <w:webHidden/>
              </w:rPr>
            </w:r>
            <w:r w:rsidR="00DF0147">
              <w:rPr>
                <w:noProof/>
                <w:webHidden/>
              </w:rPr>
              <w:fldChar w:fldCharType="separate"/>
            </w:r>
            <w:r w:rsidR="00DF0147">
              <w:rPr>
                <w:noProof/>
                <w:webHidden/>
              </w:rPr>
              <w:t>8</w:t>
            </w:r>
            <w:r w:rsidR="00DF0147">
              <w:rPr>
                <w:noProof/>
                <w:webHidden/>
              </w:rPr>
              <w:fldChar w:fldCharType="end"/>
            </w:r>
          </w:hyperlink>
        </w:p>
        <w:p w14:paraId="7A5BBEBC" w14:textId="589AE98F" w:rsidR="00DF0147" w:rsidRDefault="00A15790">
          <w:pPr>
            <w:pStyle w:val="TOC2"/>
            <w:tabs>
              <w:tab w:val="right" w:leader="dot" w:pos="9350"/>
            </w:tabs>
            <w:rPr>
              <w:noProof/>
            </w:rPr>
          </w:pPr>
          <w:hyperlink w:anchor="_Toc68822842" w:history="1">
            <w:r w:rsidR="00DF0147" w:rsidRPr="00483DB8">
              <w:rPr>
                <w:rStyle w:val="Hyperlink"/>
                <w:noProof/>
              </w:rPr>
              <w:t>Role of Leadership</w:t>
            </w:r>
            <w:r w:rsidR="00DF0147">
              <w:rPr>
                <w:noProof/>
                <w:webHidden/>
              </w:rPr>
              <w:tab/>
            </w:r>
            <w:r w:rsidR="00DF0147">
              <w:rPr>
                <w:noProof/>
                <w:webHidden/>
              </w:rPr>
              <w:fldChar w:fldCharType="begin"/>
            </w:r>
            <w:r w:rsidR="00DF0147">
              <w:rPr>
                <w:noProof/>
                <w:webHidden/>
              </w:rPr>
              <w:instrText xml:space="preserve"> PAGEREF _Toc68822842 \h </w:instrText>
            </w:r>
            <w:r w:rsidR="00DF0147">
              <w:rPr>
                <w:noProof/>
                <w:webHidden/>
              </w:rPr>
            </w:r>
            <w:r w:rsidR="00DF0147">
              <w:rPr>
                <w:noProof/>
                <w:webHidden/>
              </w:rPr>
              <w:fldChar w:fldCharType="separate"/>
            </w:r>
            <w:r w:rsidR="00DF0147">
              <w:rPr>
                <w:noProof/>
                <w:webHidden/>
              </w:rPr>
              <w:t>9</w:t>
            </w:r>
            <w:r w:rsidR="00DF0147">
              <w:rPr>
                <w:noProof/>
                <w:webHidden/>
              </w:rPr>
              <w:fldChar w:fldCharType="end"/>
            </w:r>
          </w:hyperlink>
        </w:p>
        <w:p w14:paraId="2CB13486" w14:textId="1A0DC5F3" w:rsidR="00DF0147" w:rsidRDefault="00A15790">
          <w:pPr>
            <w:pStyle w:val="TOC2"/>
            <w:tabs>
              <w:tab w:val="right" w:leader="dot" w:pos="9350"/>
            </w:tabs>
            <w:rPr>
              <w:noProof/>
            </w:rPr>
          </w:pPr>
          <w:hyperlink w:anchor="_Toc68822843" w:history="1">
            <w:r w:rsidR="00DF0147" w:rsidRPr="00483DB8">
              <w:rPr>
                <w:rStyle w:val="Hyperlink"/>
                <w:noProof/>
              </w:rPr>
              <w:t>Variables for Effective Leadership and Management</w:t>
            </w:r>
            <w:r w:rsidR="00DF0147">
              <w:rPr>
                <w:noProof/>
                <w:webHidden/>
              </w:rPr>
              <w:tab/>
            </w:r>
            <w:r w:rsidR="00DF0147">
              <w:rPr>
                <w:noProof/>
                <w:webHidden/>
              </w:rPr>
              <w:fldChar w:fldCharType="begin"/>
            </w:r>
            <w:r w:rsidR="00DF0147">
              <w:rPr>
                <w:noProof/>
                <w:webHidden/>
              </w:rPr>
              <w:instrText xml:space="preserve"> PAGEREF _Toc68822843 \h </w:instrText>
            </w:r>
            <w:r w:rsidR="00DF0147">
              <w:rPr>
                <w:noProof/>
                <w:webHidden/>
              </w:rPr>
            </w:r>
            <w:r w:rsidR="00DF0147">
              <w:rPr>
                <w:noProof/>
                <w:webHidden/>
              </w:rPr>
              <w:fldChar w:fldCharType="separate"/>
            </w:r>
            <w:r w:rsidR="00DF0147">
              <w:rPr>
                <w:noProof/>
                <w:webHidden/>
              </w:rPr>
              <w:t>9</w:t>
            </w:r>
            <w:r w:rsidR="00DF0147">
              <w:rPr>
                <w:noProof/>
                <w:webHidden/>
              </w:rPr>
              <w:fldChar w:fldCharType="end"/>
            </w:r>
          </w:hyperlink>
        </w:p>
        <w:p w14:paraId="2538C6D5" w14:textId="07F69D87" w:rsidR="00DF0147" w:rsidRDefault="00A15790">
          <w:pPr>
            <w:pStyle w:val="TOC1"/>
            <w:tabs>
              <w:tab w:val="right" w:leader="dot" w:pos="9350"/>
            </w:tabs>
            <w:rPr>
              <w:noProof/>
            </w:rPr>
          </w:pPr>
          <w:hyperlink w:anchor="_Toc68822844" w:history="1">
            <w:r w:rsidR="00DF0147" w:rsidRPr="00483DB8">
              <w:rPr>
                <w:rStyle w:val="Hyperlink"/>
                <w:noProof/>
              </w:rPr>
              <w:t>Behavioural Approach of Management and Individual Behaviour</w:t>
            </w:r>
            <w:r w:rsidR="00DF0147">
              <w:rPr>
                <w:noProof/>
                <w:webHidden/>
              </w:rPr>
              <w:tab/>
            </w:r>
            <w:r w:rsidR="00DF0147">
              <w:rPr>
                <w:noProof/>
                <w:webHidden/>
              </w:rPr>
              <w:fldChar w:fldCharType="begin"/>
            </w:r>
            <w:r w:rsidR="00DF0147">
              <w:rPr>
                <w:noProof/>
                <w:webHidden/>
              </w:rPr>
              <w:instrText xml:space="preserve"> PAGEREF _Toc68822844 \h </w:instrText>
            </w:r>
            <w:r w:rsidR="00DF0147">
              <w:rPr>
                <w:noProof/>
                <w:webHidden/>
              </w:rPr>
            </w:r>
            <w:r w:rsidR="00DF0147">
              <w:rPr>
                <w:noProof/>
                <w:webHidden/>
              </w:rPr>
              <w:fldChar w:fldCharType="separate"/>
            </w:r>
            <w:r w:rsidR="00DF0147">
              <w:rPr>
                <w:noProof/>
                <w:webHidden/>
              </w:rPr>
              <w:t>10</w:t>
            </w:r>
            <w:r w:rsidR="00DF0147">
              <w:rPr>
                <w:noProof/>
                <w:webHidden/>
              </w:rPr>
              <w:fldChar w:fldCharType="end"/>
            </w:r>
          </w:hyperlink>
        </w:p>
        <w:p w14:paraId="0E309E2B" w14:textId="65DBBFE5" w:rsidR="00DF0147" w:rsidRDefault="00A15790">
          <w:pPr>
            <w:pStyle w:val="TOC1"/>
            <w:tabs>
              <w:tab w:val="right" w:leader="dot" w:pos="9350"/>
            </w:tabs>
            <w:rPr>
              <w:noProof/>
            </w:rPr>
          </w:pPr>
          <w:hyperlink w:anchor="_Toc68822845" w:history="1">
            <w:r w:rsidR="00DF0147" w:rsidRPr="00483DB8">
              <w:rPr>
                <w:rStyle w:val="Hyperlink"/>
                <w:noProof/>
              </w:rPr>
              <w:t>Conclusion</w:t>
            </w:r>
            <w:r w:rsidR="00DF0147">
              <w:rPr>
                <w:noProof/>
                <w:webHidden/>
              </w:rPr>
              <w:tab/>
            </w:r>
            <w:r w:rsidR="00DF0147">
              <w:rPr>
                <w:noProof/>
                <w:webHidden/>
              </w:rPr>
              <w:fldChar w:fldCharType="begin"/>
            </w:r>
            <w:r w:rsidR="00DF0147">
              <w:rPr>
                <w:noProof/>
                <w:webHidden/>
              </w:rPr>
              <w:instrText xml:space="preserve"> PAGEREF _Toc68822845 \h </w:instrText>
            </w:r>
            <w:r w:rsidR="00DF0147">
              <w:rPr>
                <w:noProof/>
                <w:webHidden/>
              </w:rPr>
            </w:r>
            <w:r w:rsidR="00DF0147">
              <w:rPr>
                <w:noProof/>
                <w:webHidden/>
              </w:rPr>
              <w:fldChar w:fldCharType="separate"/>
            </w:r>
            <w:r w:rsidR="00DF0147">
              <w:rPr>
                <w:noProof/>
                <w:webHidden/>
              </w:rPr>
              <w:t>10</w:t>
            </w:r>
            <w:r w:rsidR="00DF0147">
              <w:rPr>
                <w:noProof/>
                <w:webHidden/>
              </w:rPr>
              <w:fldChar w:fldCharType="end"/>
            </w:r>
          </w:hyperlink>
        </w:p>
        <w:p w14:paraId="7A30815A" w14:textId="4FBBD235" w:rsidR="00DF0147" w:rsidRDefault="00A15790">
          <w:pPr>
            <w:pStyle w:val="TOC1"/>
            <w:tabs>
              <w:tab w:val="right" w:leader="dot" w:pos="9350"/>
            </w:tabs>
            <w:rPr>
              <w:noProof/>
            </w:rPr>
          </w:pPr>
          <w:hyperlink w:anchor="_Toc68822846" w:history="1">
            <w:r w:rsidR="00DF0147" w:rsidRPr="00483DB8">
              <w:rPr>
                <w:rStyle w:val="Hyperlink"/>
                <w:noProof/>
              </w:rPr>
              <w:t>References</w:t>
            </w:r>
            <w:r w:rsidR="00DF0147">
              <w:rPr>
                <w:noProof/>
                <w:webHidden/>
              </w:rPr>
              <w:tab/>
            </w:r>
            <w:r w:rsidR="00DF0147">
              <w:rPr>
                <w:noProof/>
                <w:webHidden/>
              </w:rPr>
              <w:fldChar w:fldCharType="begin"/>
            </w:r>
            <w:r w:rsidR="00DF0147">
              <w:rPr>
                <w:noProof/>
                <w:webHidden/>
              </w:rPr>
              <w:instrText xml:space="preserve"> PAGEREF _Toc68822846 \h </w:instrText>
            </w:r>
            <w:r w:rsidR="00DF0147">
              <w:rPr>
                <w:noProof/>
                <w:webHidden/>
              </w:rPr>
            </w:r>
            <w:r w:rsidR="00DF0147">
              <w:rPr>
                <w:noProof/>
                <w:webHidden/>
              </w:rPr>
              <w:fldChar w:fldCharType="separate"/>
            </w:r>
            <w:r w:rsidR="00DF0147">
              <w:rPr>
                <w:noProof/>
                <w:webHidden/>
              </w:rPr>
              <w:t>11</w:t>
            </w:r>
            <w:r w:rsidR="00DF0147">
              <w:rPr>
                <w:noProof/>
                <w:webHidden/>
              </w:rPr>
              <w:fldChar w:fldCharType="end"/>
            </w:r>
          </w:hyperlink>
        </w:p>
        <w:p w14:paraId="417FEAE4" w14:textId="737C171D" w:rsidR="00DF0147" w:rsidRDefault="00DF0147">
          <w:r>
            <w:rPr>
              <w:b/>
              <w:noProof/>
            </w:rPr>
            <w:fldChar w:fldCharType="end"/>
          </w:r>
        </w:p>
      </w:sdtContent>
    </w:sdt>
    <w:p w14:paraId="1B293A4E" w14:textId="179975D0" w:rsidR="009739E0" w:rsidRDefault="00DF0147" w:rsidP="00DF0147">
      <w:pPr>
        <w:rPr>
          <w:b/>
        </w:rPr>
      </w:pPr>
      <w:r>
        <w:rPr>
          <w:b/>
        </w:rPr>
        <w:t>Table of Figures</w:t>
      </w:r>
    </w:p>
    <w:p w14:paraId="131601AD" w14:textId="01DCAD79" w:rsidR="00DF0147" w:rsidRDefault="00DF0147">
      <w:pPr>
        <w:pStyle w:val="TableofFigures"/>
        <w:tabs>
          <w:tab w:val="right" w:leader="dot" w:pos="9350"/>
        </w:tabs>
        <w:rPr>
          <w:rFonts w:asciiTheme="minorHAnsi" w:eastAsiaTheme="minorEastAsia" w:hAnsiTheme="minorHAnsi" w:cs="Vrinda"/>
          <w:bCs w:val="0"/>
          <w:noProof/>
          <w:sz w:val="22"/>
          <w:szCs w:val="28"/>
          <w:lang w:eastAsia="en-GB" w:bidi="bn-IN"/>
        </w:rPr>
      </w:pPr>
      <w:r>
        <w:rPr>
          <w:bCs w:val="0"/>
        </w:rPr>
        <w:fldChar w:fldCharType="begin"/>
      </w:r>
      <w:r>
        <w:rPr>
          <w:bCs w:val="0"/>
        </w:rPr>
        <w:instrText xml:space="preserve"> TOC \h \z \c "Figure" </w:instrText>
      </w:r>
      <w:r>
        <w:rPr>
          <w:bCs w:val="0"/>
        </w:rPr>
        <w:fldChar w:fldCharType="separate"/>
      </w:r>
      <w:hyperlink w:anchor="_Toc68822916" w:history="1">
        <w:r w:rsidRPr="00057304">
          <w:rPr>
            <w:rStyle w:val="Hyperlink"/>
            <w:noProof/>
          </w:rPr>
          <w:t>Figure 1</w:t>
        </w:r>
        <w:r w:rsidRPr="00057304">
          <w:rPr>
            <w:rStyle w:val="Hyperlink"/>
            <w:noProof/>
            <w:lang w:val="en-US"/>
          </w:rPr>
          <w:t>-Functional Structure</w:t>
        </w:r>
        <w:r>
          <w:rPr>
            <w:noProof/>
            <w:webHidden/>
          </w:rPr>
          <w:tab/>
        </w:r>
        <w:r>
          <w:rPr>
            <w:noProof/>
            <w:webHidden/>
          </w:rPr>
          <w:fldChar w:fldCharType="begin"/>
        </w:r>
        <w:r>
          <w:rPr>
            <w:noProof/>
            <w:webHidden/>
          </w:rPr>
          <w:instrText xml:space="preserve"> PAGEREF _Toc68822916 \h </w:instrText>
        </w:r>
        <w:r>
          <w:rPr>
            <w:noProof/>
            <w:webHidden/>
          </w:rPr>
        </w:r>
        <w:r>
          <w:rPr>
            <w:noProof/>
            <w:webHidden/>
          </w:rPr>
          <w:fldChar w:fldCharType="separate"/>
        </w:r>
        <w:r>
          <w:rPr>
            <w:noProof/>
            <w:webHidden/>
          </w:rPr>
          <w:t>6</w:t>
        </w:r>
        <w:r>
          <w:rPr>
            <w:noProof/>
            <w:webHidden/>
          </w:rPr>
          <w:fldChar w:fldCharType="end"/>
        </w:r>
      </w:hyperlink>
    </w:p>
    <w:p w14:paraId="4E4AF78E" w14:textId="4DDB4AC5" w:rsidR="00DF0147" w:rsidRDefault="00A15790">
      <w:pPr>
        <w:pStyle w:val="TableofFigures"/>
        <w:tabs>
          <w:tab w:val="right" w:leader="dot" w:pos="9350"/>
        </w:tabs>
        <w:rPr>
          <w:rFonts w:asciiTheme="minorHAnsi" w:eastAsiaTheme="minorEastAsia" w:hAnsiTheme="minorHAnsi" w:cs="Vrinda"/>
          <w:bCs w:val="0"/>
          <w:noProof/>
          <w:sz w:val="22"/>
          <w:szCs w:val="28"/>
          <w:lang w:eastAsia="en-GB" w:bidi="bn-IN"/>
        </w:rPr>
      </w:pPr>
      <w:hyperlink w:anchor="_Toc68822917" w:history="1">
        <w:r w:rsidR="00DF0147" w:rsidRPr="00057304">
          <w:rPr>
            <w:rStyle w:val="Hyperlink"/>
            <w:noProof/>
          </w:rPr>
          <w:t>Figure 2</w:t>
        </w:r>
        <w:r w:rsidR="00DF0147" w:rsidRPr="00057304">
          <w:rPr>
            <w:rStyle w:val="Hyperlink"/>
            <w:noProof/>
            <w:lang w:val="en-US"/>
          </w:rPr>
          <w:t>-Multidivisional structure</w:t>
        </w:r>
        <w:r w:rsidR="00DF0147">
          <w:rPr>
            <w:noProof/>
            <w:webHidden/>
          </w:rPr>
          <w:tab/>
        </w:r>
        <w:r w:rsidR="00DF0147">
          <w:rPr>
            <w:noProof/>
            <w:webHidden/>
          </w:rPr>
          <w:fldChar w:fldCharType="begin"/>
        </w:r>
        <w:r w:rsidR="00DF0147">
          <w:rPr>
            <w:noProof/>
            <w:webHidden/>
          </w:rPr>
          <w:instrText xml:space="preserve"> PAGEREF _Toc68822917 \h </w:instrText>
        </w:r>
        <w:r w:rsidR="00DF0147">
          <w:rPr>
            <w:noProof/>
            <w:webHidden/>
          </w:rPr>
        </w:r>
        <w:r w:rsidR="00DF0147">
          <w:rPr>
            <w:noProof/>
            <w:webHidden/>
          </w:rPr>
          <w:fldChar w:fldCharType="separate"/>
        </w:r>
        <w:r w:rsidR="00DF0147">
          <w:rPr>
            <w:noProof/>
            <w:webHidden/>
          </w:rPr>
          <w:t>6</w:t>
        </w:r>
        <w:r w:rsidR="00DF0147">
          <w:rPr>
            <w:noProof/>
            <w:webHidden/>
          </w:rPr>
          <w:fldChar w:fldCharType="end"/>
        </w:r>
      </w:hyperlink>
    </w:p>
    <w:p w14:paraId="2D07D4C9" w14:textId="4E31F897" w:rsidR="00DF0147" w:rsidRDefault="00A15790">
      <w:pPr>
        <w:pStyle w:val="TableofFigures"/>
        <w:tabs>
          <w:tab w:val="right" w:leader="dot" w:pos="9350"/>
        </w:tabs>
        <w:rPr>
          <w:rFonts w:asciiTheme="minorHAnsi" w:eastAsiaTheme="minorEastAsia" w:hAnsiTheme="minorHAnsi" w:cs="Vrinda"/>
          <w:bCs w:val="0"/>
          <w:noProof/>
          <w:sz w:val="22"/>
          <w:szCs w:val="28"/>
          <w:lang w:eastAsia="en-GB" w:bidi="bn-IN"/>
        </w:rPr>
      </w:pPr>
      <w:hyperlink w:anchor="_Toc68822918" w:history="1">
        <w:r w:rsidR="00DF0147" w:rsidRPr="00057304">
          <w:rPr>
            <w:rStyle w:val="Hyperlink"/>
            <w:noProof/>
          </w:rPr>
          <w:t>Figure 3</w:t>
        </w:r>
        <w:r w:rsidR="00DF0147" w:rsidRPr="00057304">
          <w:rPr>
            <w:rStyle w:val="Hyperlink"/>
            <w:noProof/>
            <w:lang w:val="en-US"/>
          </w:rPr>
          <w:t xml:space="preserve">-Matrix </w:t>
        </w:r>
        <w:r w:rsidR="00DF0147" w:rsidRPr="00057304">
          <w:rPr>
            <w:rStyle w:val="Hyperlink"/>
            <w:noProof/>
          </w:rPr>
          <w:t>Organisational</w:t>
        </w:r>
        <w:r w:rsidR="00DF0147" w:rsidRPr="00057304">
          <w:rPr>
            <w:rStyle w:val="Hyperlink"/>
            <w:noProof/>
            <w:lang w:val="en-US"/>
          </w:rPr>
          <w:t xml:space="preserve"> Structure</w:t>
        </w:r>
        <w:r w:rsidR="00DF0147">
          <w:rPr>
            <w:noProof/>
            <w:webHidden/>
          </w:rPr>
          <w:tab/>
        </w:r>
        <w:r w:rsidR="00DF0147">
          <w:rPr>
            <w:noProof/>
            <w:webHidden/>
          </w:rPr>
          <w:fldChar w:fldCharType="begin"/>
        </w:r>
        <w:r w:rsidR="00DF0147">
          <w:rPr>
            <w:noProof/>
            <w:webHidden/>
          </w:rPr>
          <w:instrText xml:space="preserve"> PAGEREF _Toc68822918 \h </w:instrText>
        </w:r>
        <w:r w:rsidR="00DF0147">
          <w:rPr>
            <w:noProof/>
            <w:webHidden/>
          </w:rPr>
        </w:r>
        <w:r w:rsidR="00DF0147">
          <w:rPr>
            <w:noProof/>
            <w:webHidden/>
          </w:rPr>
          <w:fldChar w:fldCharType="separate"/>
        </w:r>
        <w:r w:rsidR="00DF0147">
          <w:rPr>
            <w:noProof/>
            <w:webHidden/>
          </w:rPr>
          <w:t>7</w:t>
        </w:r>
        <w:r w:rsidR="00DF0147">
          <w:rPr>
            <w:noProof/>
            <w:webHidden/>
          </w:rPr>
          <w:fldChar w:fldCharType="end"/>
        </w:r>
      </w:hyperlink>
    </w:p>
    <w:p w14:paraId="75495FE3" w14:textId="207AE077" w:rsidR="00DF0147" w:rsidRPr="00DF0147" w:rsidRDefault="00DF0147" w:rsidP="00DF0147">
      <w:pPr>
        <w:rPr>
          <w:bCs w:val="0"/>
        </w:rPr>
      </w:pPr>
      <w:r>
        <w:rPr>
          <w:bCs w:val="0"/>
        </w:rPr>
        <w:fldChar w:fldCharType="end"/>
      </w:r>
    </w:p>
    <w:p w14:paraId="5B064509" w14:textId="1A934888" w:rsidR="00880D21" w:rsidRDefault="00880D21" w:rsidP="00880D21"/>
    <w:p w14:paraId="1F525037" w14:textId="33DC1A69" w:rsidR="00880D21" w:rsidRDefault="00880D21" w:rsidP="00880D21"/>
    <w:p w14:paraId="1A563645" w14:textId="786CBB92" w:rsidR="00880D21" w:rsidRDefault="00880D21" w:rsidP="00880D21"/>
    <w:p w14:paraId="7B7E9484" w14:textId="421494B3" w:rsidR="00880D21" w:rsidRDefault="00880D21" w:rsidP="00880D21"/>
    <w:p w14:paraId="2A995D89" w14:textId="58A627AF" w:rsidR="00880D21" w:rsidRDefault="00880D21" w:rsidP="00880D21"/>
    <w:p w14:paraId="4E9626F0" w14:textId="7160B43B" w:rsidR="00880D21" w:rsidRDefault="00880D21" w:rsidP="00880D21"/>
    <w:p w14:paraId="25EF1C9E" w14:textId="1907105F" w:rsidR="00880D21" w:rsidRDefault="00880D21" w:rsidP="00880D21">
      <w:pPr>
        <w:pStyle w:val="Heading1"/>
      </w:pPr>
      <w:bookmarkStart w:id="0" w:name="_Toc68822834"/>
      <w:r>
        <w:t>Introduction</w:t>
      </w:r>
      <w:bookmarkEnd w:id="0"/>
    </w:p>
    <w:p w14:paraId="02E4ADFB" w14:textId="7061FBC1" w:rsidR="00D3781D" w:rsidRDefault="00880D21" w:rsidP="00880D21">
      <w:pPr>
        <w:rPr>
          <w:lang w:val="en-US"/>
        </w:rPr>
      </w:pPr>
      <w:r>
        <w:t>Organisations are a combination of people with a specific role and purposes to achieve any collective goal. This</w:t>
      </w:r>
      <w:r w:rsidR="006D177B">
        <w:t xml:space="preserve"> factor</w:t>
      </w:r>
      <w:r>
        <w:t xml:space="preserve"> determines the behaviour of that individual in the organisation. Such behaviours which are determined by organisational context are organisational behaviour. In this report, the organisational behaviour will be discussed and analysed in a business context. This report </w:t>
      </w:r>
      <w:r w:rsidR="00343396">
        <w:t xml:space="preserve">will deal with </w:t>
      </w:r>
      <w:r w:rsidR="006D177B">
        <w:t>a manager's role</w:t>
      </w:r>
      <w:r w:rsidR="00343396">
        <w:t xml:space="preserve"> inside an</w:t>
      </w:r>
      <w:r w:rsidR="00E85819">
        <w:t xml:space="preserve"> </w:t>
      </w:r>
      <w:r w:rsidR="00E85819" w:rsidRPr="00E85819">
        <w:t>organisation to</w:t>
      </w:r>
      <w:r w:rsidR="00E85819">
        <w:t xml:space="preserve"> inspire and motivate th</w:t>
      </w:r>
      <w:r w:rsidR="006D177B">
        <w:t>at organisation's employees</w:t>
      </w:r>
      <w:r w:rsidR="00E85819">
        <w:t xml:space="preserve">. The report will </w:t>
      </w:r>
      <w:r w:rsidR="006D177B">
        <w:t>discuss</w:t>
      </w:r>
      <w:r w:rsidR="00E85819">
        <w:t xml:space="preserve"> TESLA, Inc to understand and correlate with presented and analysed facts. </w:t>
      </w:r>
    </w:p>
    <w:p w14:paraId="5F45F2F7" w14:textId="77777777" w:rsidR="00D3781D" w:rsidRPr="00D3781D" w:rsidRDefault="00D3781D" w:rsidP="00D3781D">
      <w:pPr>
        <w:keepNext/>
        <w:keepLines/>
        <w:spacing w:before="240"/>
        <w:outlineLvl w:val="0"/>
        <w:rPr>
          <w:rFonts w:eastAsiaTheme="majorEastAsia"/>
          <w:color w:val="2F5496" w:themeColor="accent1" w:themeShade="BF"/>
          <w:sz w:val="32"/>
          <w:szCs w:val="32"/>
        </w:rPr>
      </w:pPr>
      <w:bookmarkStart w:id="1" w:name="_Toc68567084"/>
      <w:bookmarkStart w:id="2" w:name="_Toc68822835"/>
      <w:r w:rsidRPr="00D3781D">
        <w:rPr>
          <w:rFonts w:eastAsiaTheme="majorEastAsia"/>
          <w:color w:val="2F5496" w:themeColor="accent1" w:themeShade="BF"/>
          <w:sz w:val="32"/>
          <w:szCs w:val="32"/>
        </w:rPr>
        <w:t>Relationship Between Organisational Structure, Culture, People and Performance</w:t>
      </w:r>
      <w:bookmarkEnd w:id="1"/>
      <w:bookmarkEnd w:id="2"/>
      <w:r w:rsidRPr="00D3781D">
        <w:rPr>
          <w:rFonts w:eastAsiaTheme="majorEastAsia"/>
          <w:color w:val="2F5496" w:themeColor="accent1" w:themeShade="BF"/>
          <w:sz w:val="32"/>
          <w:szCs w:val="32"/>
        </w:rPr>
        <w:t xml:space="preserve"> </w:t>
      </w:r>
    </w:p>
    <w:p w14:paraId="2C9725EB" w14:textId="57A3E35B" w:rsidR="00EC73C4" w:rsidRDefault="00D3781D" w:rsidP="00880D21">
      <w:r>
        <w:t>The organisational behaviour is forged and impacted by four different factors</w:t>
      </w:r>
      <w:r w:rsidR="00EC73C4">
        <w:t xml:space="preserve">. They are— organisational structure, culture, people, and performance. All these factors have a </w:t>
      </w:r>
      <w:r w:rsidR="006D177B">
        <w:t>particular</w:t>
      </w:r>
      <w:r w:rsidR="00EC73C4">
        <w:t xml:space="preserve"> impact on organisational behaviour. These elements are further discussed and analysed below.</w:t>
      </w:r>
    </w:p>
    <w:p w14:paraId="0648B7E0" w14:textId="2EC2B8CF" w:rsidR="00EC73C4" w:rsidRDefault="00EC73C4" w:rsidP="00EC73C4">
      <w:pPr>
        <w:pStyle w:val="Heading2"/>
      </w:pPr>
      <w:bookmarkStart w:id="3" w:name="_Toc68822836"/>
      <w:r>
        <w:t>Organisational Structure</w:t>
      </w:r>
      <w:bookmarkEnd w:id="3"/>
    </w:p>
    <w:p w14:paraId="665BB09F" w14:textId="438424F4" w:rsidR="003505D9" w:rsidRDefault="008511B7" w:rsidP="00EC73C4">
      <w:r>
        <w:t>O</w:t>
      </w:r>
      <w:r w:rsidRPr="008511B7">
        <w:t xml:space="preserve">rganisations are </w:t>
      </w:r>
      <w:r w:rsidR="006D177B">
        <w:t xml:space="preserve">the </w:t>
      </w:r>
      <w:r w:rsidRPr="008511B7">
        <w:t>complex but</w:t>
      </w:r>
      <w:r>
        <w:t xml:space="preserve"> methodical system for collectively functioning as a team. So, business organisations have adopted many structures to systematically run their company to perform </w:t>
      </w:r>
      <w:r w:rsidR="003505D9">
        <w:t xml:space="preserve">unitedly and efficiently towards success. </w:t>
      </w:r>
      <w:r w:rsidR="003505D9" w:rsidRPr="003505D9">
        <w:t>Organis</w:t>
      </w:r>
      <w:r w:rsidR="003505D9">
        <w:t xml:space="preserve">ational </w:t>
      </w:r>
      <w:r w:rsidR="003505D9" w:rsidRPr="003505D9">
        <w:t>structures are mainly forged for operating a company efficiently. Most organisations follow a hierarchical organisation</w:t>
      </w:r>
      <w:r w:rsidR="003505D9">
        <w:t xml:space="preserve">al </w:t>
      </w:r>
      <w:r w:rsidR="003505D9" w:rsidRPr="003505D9">
        <w:t>structure. In this structure, the distribution of power is pyramidical</w:t>
      </w:r>
      <w:r w:rsidR="006D177B">
        <w:t>,</w:t>
      </w:r>
      <w:r w:rsidR="003505D9" w:rsidRPr="003505D9">
        <w:t xml:space="preserve"> where the executives are </w:t>
      </w:r>
      <w:r w:rsidR="006D177B">
        <w:t>at</w:t>
      </w:r>
      <w:r w:rsidR="003505D9" w:rsidRPr="003505D9">
        <w:t xml:space="preserve"> the top of the pyramid, a</w:t>
      </w:r>
      <w:r w:rsidR="003505D9">
        <w:t>n</w:t>
      </w:r>
      <w:r w:rsidR="003505D9" w:rsidRPr="003505D9">
        <w:t xml:space="preserve">d </w:t>
      </w:r>
      <w:r w:rsidR="006D177B">
        <w:t>typic</w:t>
      </w:r>
      <w:r w:rsidR="003505D9" w:rsidRPr="003505D9">
        <w:t>al employees are at the bottom side. According to this basic structure, organisational structures can be differentiated in</w:t>
      </w:r>
      <w:r w:rsidR="006D177B">
        <w:t>to</w:t>
      </w:r>
      <w:r w:rsidR="003505D9" w:rsidRPr="003505D9">
        <w:t xml:space="preserve"> four different types</w:t>
      </w:r>
      <w:r w:rsidR="00DF0147" w:rsidRPr="00DF0147">
        <w:t xml:space="preserve"> (Steyn, 2020)</w:t>
      </w:r>
      <w:r w:rsidR="003505D9" w:rsidRPr="003505D9">
        <w:t>. The t</w:t>
      </w:r>
      <w:r w:rsidR="003505D9">
        <w:t>ypes</w:t>
      </w:r>
      <w:r w:rsidR="003505D9" w:rsidRPr="003505D9">
        <w:t xml:space="preserve"> are</w:t>
      </w:r>
      <w:r w:rsidR="003505D9">
        <w:t xml:space="preserve">— </w:t>
      </w:r>
      <w:r w:rsidR="003505D9" w:rsidRPr="003505D9">
        <w:t>functional structure</w:t>
      </w:r>
      <w:r w:rsidR="003505D9">
        <w:t xml:space="preserve">, </w:t>
      </w:r>
      <w:r w:rsidR="003505D9" w:rsidRPr="003505D9">
        <w:t>multidivisional structure</w:t>
      </w:r>
      <w:r w:rsidR="003505D9">
        <w:t>, F</w:t>
      </w:r>
      <w:r w:rsidR="003505D9" w:rsidRPr="003505D9">
        <w:t>lat</w:t>
      </w:r>
      <w:r w:rsidR="003505D9">
        <w:t>archy</w:t>
      </w:r>
      <w:r w:rsidR="003505D9" w:rsidRPr="003505D9">
        <w:t xml:space="preserve"> structure</w:t>
      </w:r>
      <w:r w:rsidR="003505D9">
        <w:t>,</w:t>
      </w:r>
      <w:r w:rsidR="003505D9" w:rsidRPr="003505D9">
        <w:t xml:space="preserve"> </w:t>
      </w:r>
      <w:r w:rsidR="003505D9">
        <w:t>a</w:t>
      </w:r>
      <w:r w:rsidR="003505D9" w:rsidRPr="003505D9">
        <w:t>nd m</w:t>
      </w:r>
      <w:r w:rsidR="003505D9">
        <w:t>a</w:t>
      </w:r>
      <w:r w:rsidR="003505D9" w:rsidRPr="003505D9">
        <w:t>tri</w:t>
      </w:r>
      <w:r w:rsidR="003505D9">
        <w:t>x</w:t>
      </w:r>
      <w:r w:rsidR="003505D9" w:rsidRPr="003505D9">
        <w:t xml:space="preserve"> structure</w:t>
      </w:r>
      <w:r w:rsidR="003505D9">
        <w:t xml:space="preserve">. </w:t>
      </w:r>
      <w:r w:rsidR="003505D9" w:rsidRPr="003505D9">
        <w:t>Detailed discussions are given below</w:t>
      </w:r>
      <w:r w:rsidR="003505D9">
        <w:t>—</w:t>
      </w:r>
    </w:p>
    <w:p w14:paraId="3D18F6C4" w14:textId="0AA953FA" w:rsidR="003E4C3B" w:rsidRDefault="003505D9" w:rsidP="00EC73C4">
      <w:r w:rsidRPr="003505D9">
        <w:rPr>
          <w:b/>
          <w:bCs w:val="0"/>
        </w:rPr>
        <w:t>Functional structure:</w:t>
      </w:r>
      <w:r>
        <w:rPr>
          <w:b/>
          <w:bCs w:val="0"/>
        </w:rPr>
        <w:t xml:space="preserve"> </w:t>
      </w:r>
      <w:r>
        <w:t>F</w:t>
      </w:r>
      <w:r w:rsidRPr="003505D9">
        <w:t>unctional structures are one of the most common</w:t>
      </w:r>
      <w:r>
        <w:t xml:space="preserve"> </w:t>
      </w:r>
      <w:r w:rsidRPr="003505D9">
        <w:t>organisational structure</w:t>
      </w:r>
      <w:r w:rsidR="006D177B">
        <w:t>s</w:t>
      </w:r>
      <w:r w:rsidRPr="003505D9">
        <w:t xml:space="preserve"> used in most corporations </w:t>
      </w:r>
      <w:r w:rsidR="006D177B">
        <w:t>to</w:t>
      </w:r>
      <w:r w:rsidRPr="003505D9">
        <w:t xml:space="preserve"> increase efficacy. It is a</w:t>
      </w:r>
      <w:r>
        <w:t xml:space="preserve"> one-</w:t>
      </w:r>
      <w:r w:rsidRPr="003505D9">
        <w:t>dimensional</w:t>
      </w:r>
      <w:r>
        <w:t xml:space="preserve"> </w:t>
      </w:r>
      <w:r w:rsidRPr="003505D9">
        <w:t xml:space="preserve">organisational structure that consists of one chief executive, followed by a board of executives </w:t>
      </w:r>
      <w:r w:rsidR="0067463F" w:rsidRPr="0067463F">
        <w:t>a</w:t>
      </w:r>
      <w:r w:rsidR="0067463F">
        <w:t>n</w:t>
      </w:r>
      <w:r w:rsidR="0067463F" w:rsidRPr="0067463F">
        <w:t>d other hierarchical executive</w:t>
      </w:r>
      <w:r w:rsidR="0067463F">
        <w:t xml:space="preserve"> </w:t>
      </w:r>
      <w:r w:rsidR="0067463F" w:rsidRPr="0067463F">
        <w:lastRenderedPageBreak/>
        <w:t>employees. All the</w:t>
      </w:r>
      <w:r w:rsidR="0067463F">
        <w:t xml:space="preserve"> </w:t>
      </w:r>
      <w:r w:rsidR="0067463F" w:rsidRPr="0067463F">
        <w:t>deciding power of th</w:t>
      </w:r>
      <w:r w:rsidR="0067463F">
        <w:t>e</w:t>
      </w:r>
      <w:r w:rsidR="0067463F" w:rsidRPr="0067463F">
        <w:t xml:space="preserve"> organisation comes from a single point. This type of organisational structure is known as </w:t>
      </w:r>
      <w:r w:rsidR="006D177B">
        <w:t xml:space="preserve">a </w:t>
      </w:r>
      <w:r w:rsidR="0067463F" w:rsidRPr="0067463F">
        <w:t>functional structure. Many major corporations like Facebook</w:t>
      </w:r>
      <w:r w:rsidR="0067463F">
        <w:t>,</w:t>
      </w:r>
      <w:r w:rsidR="0067463F" w:rsidRPr="0067463F">
        <w:t xml:space="preserve"> Google</w:t>
      </w:r>
      <w:r w:rsidR="0067463F">
        <w:t>,</w:t>
      </w:r>
      <w:r w:rsidR="0067463F" w:rsidRPr="0067463F">
        <w:t xml:space="preserve"> and Tesla </w:t>
      </w:r>
      <w:r w:rsidR="0067463F">
        <w:t>Inc</w:t>
      </w:r>
      <w:r w:rsidR="0067463F" w:rsidRPr="0067463F">
        <w:t xml:space="preserve"> use this type of structure</w:t>
      </w:r>
      <w:r w:rsidR="003E4C3B">
        <w:t>,</w:t>
      </w:r>
      <w:r w:rsidR="0067463F" w:rsidRPr="0067463F">
        <w:t xml:space="preserve"> </w:t>
      </w:r>
      <w:r w:rsidR="003E4C3B">
        <w:t>where</w:t>
      </w:r>
      <w:r w:rsidR="0067463F" w:rsidRPr="0067463F">
        <w:t xml:space="preserve"> one CEO or managing director is the Supreme leader for th</w:t>
      </w:r>
      <w:r w:rsidR="0067463F">
        <w:t>at</w:t>
      </w:r>
      <w:r w:rsidR="0067463F" w:rsidRPr="0067463F">
        <w:t xml:space="preserve"> organ</w:t>
      </w:r>
      <w:r w:rsidR="0067463F">
        <w:t>is</w:t>
      </w:r>
      <w:r w:rsidR="0067463F" w:rsidRPr="0067463F">
        <w:t>ation</w:t>
      </w:r>
      <w:r w:rsidR="0067463F">
        <w:t xml:space="preserve">. </w:t>
      </w:r>
      <w:r w:rsidR="006D177B">
        <w:t>T</w:t>
      </w:r>
      <w:r w:rsidR="003E4C3B" w:rsidRPr="003E4C3B">
        <w:t>he CEO or managing director divides the company into different sections. E</w:t>
      </w:r>
      <w:r w:rsidR="003E4C3B">
        <w:t>ach</w:t>
      </w:r>
      <w:r w:rsidR="003E4C3B" w:rsidRPr="003E4C3B">
        <w:t xml:space="preserve"> section is independent do their work</w:t>
      </w:r>
      <w:r w:rsidR="003E4C3B">
        <w:t>, but</w:t>
      </w:r>
      <w:r w:rsidR="003E4C3B" w:rsidRPr="003E4C3B">
        <w:t xml:space="preserve"> they are accountable to the executives for their actions. </w:t>
      </w:r>
      <w:r w:rsidR="006D177B">
        <w:t>T</w:t>
      </w:r>
      <w:r w:rsidR="003E4C3B" w:rsidRPr="003E4C3B">
        <w:t xml:space="preserve">he main divisions in the organisational structure </w:t>
      </w:r>
      <w:r w:rsidR="003E4C3B">
        <w:t>are</w:t>
      </w:r>
      <w:r w:rsidR="003E4C3B" w:rsidRPr="003E4C3B">
        <w:t xml:space="preserve"> marketing</w:t>
      </w:r>
      <w:r w:rsidR="003E4C3B">
        <w:t>,</w:t>
      </w:r>
      <w:r w:rsidR="003E4C3B" w:rsidRPr="003E4C3B">
        <w:t xml:space="preserve"> production</w:t>
      </w:r>
      <w:r w:rsidR="003E4C3B">
        <w:t xml:space="preserve">, operations, and sales. </w:t>
      </w:r>
      <w:r w:rsidR="003E4C3B" w:rsidRPr="003E4C3B">
        <w:t xml:space="preserve">This type of organisational structure is </w:t>
      </w:r>
      <w:r w:rsidR="006D177B">
        <w:t>shared</w:t>
      </w:r>
      <w:r w:rsidR="003E4C3B" w:rsidRPr="003E4C3B">
        <w:t xml:space="preserve"> </w:t>
      </w:r>
      <w:r w:rsidR="003E4C3B">
        <w:t xml:space="preserve">among </w:t>
      </w:r>
      <w:r w:rsidR="003E4C3B" w:rsidRPr="003E4C3B">
        <w:t>all business compan</w:t>
      </w:r>
      <w:r w:rsidR="003E4C3B">
        <w:t>y ir</w:t>
      </w:r>
      <w:r w:rsidR="003E4C3B" w:rsidRPr="003E4C3B">
        <w:t>respective of their scale</w:t>
      </w:r>
      <w:r w:rsidR="00DF0147" w:rsidRPr="00DF0147">
        <w:t xml:space="preserve"> (</w:t>
      </w:r>
      <w:proofErr w:type="spellStart"/>
      <w:r w:rsidR="00DF0147" w:rsidRPr="00DF0147">
        <w:t>Turi</w:t>
      </w:r>
      <w:proofErr w:type="spellEnd"/>
      <w:r w:rsidR="00DF0147" w:rsidRPr="00DF0147">
        <w:t xml:space="preserve"> and </w:t>
      </w:r>
      <w:proofErr w:type="spellStart"/>
      <w:r w:rsidR="00DF0147" w:rsidRPr="00DF0147">
        <w:t>Sorooshian</w:t>
      </w:r>
      <w:proofErr w:type="spellEnd"/>
      <w:r w:rsidR="00DF0147" w:rsidRPr="00DF0147">
        <w:t>, 2019)</w:t>
      </w:r>
      <w:r w:rsidR="003E4C3B" w:rsidRPr="003E4C3B">
        <w:t>.</w:t>
      </w:r>
    </w:p>
    <w:p w14:paraId="4BCC9F9F" w14:textId="77777777" w:rsidR="003B7F5D" w:rsidRDefault="003B7F5D" w:rsidP="003B7F5D">
      <w:pPr>
        <w:keepNext/>
        <w:jc w:val="center"/>
      </w:pPr>
      <w:r w:rsidRPr="003B7F5D">
        <w:rPr>
          <w:noProof/>
          <w:lang w:val="en-US"/>
        </w:rPr>
        <w:drawing>
          <wp:inline distT="0" distB="0" distL="0" distR="0" wp14:anchorId="7E66EDA2" wp14:editId="4DB7562A">
            <wp:extent cx="4048125" cy="21717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048125" cy="2171700"/>
                    </a:xfrm>
                    <a:prstGeom prst="rect">
                      <a:avLst/>
                    </a:prstGeom>
                  </pic:spPr>
                </pic:pic>
              </a:graphicData>
            </a:graphic>
          </wp:inline>
        </w:drawing>
      </w:r>
    </w:p>
    <w:p w14:paraId="62D782EA" w14:textId="7C36C75F" w:rsidR="003B7F5D" w:rsidRDefault="003B7F5D" w:rsidP="003B7F5D">
      <w:pPr>
        <w:pStyle w:val="Caption"/>
        <w:jc w:val="center"/>
      </w:pPr>
      <w:bookmarkStart w:id="4" w:name="_Toc68822916"/>
      <w:r>
        <w:t xml:space="preserve">Figure </w:t>
      </w:r>
      <w:r w:rsidR="00B07CD8">
        <w:rPr>
          <w:noProof/>
        </w:rPr>
        <w:fldChar w:fldCharType="begin"/>
      </w:r>
      <w:r w:rsidR="00B07CD8">
        <w:rPr>
          <w:noProof/>
        </w:rPr>
        <w:instrText xml:space="preserve"> SEQ Figure \* ARABIC </w:instrText>
      </w:r>
      <w:r w:rsidR="00B07CD8">
        <w:rPr>
          <w:noProof/>
        </w:rPr>
        <w:fldChar w:fldCharType="separate"/>
      </w:r>
      <w:r>
        <w:rPr>
          <w:noProof/>
        </w:rPr>
        <w:t>1</w:t>
      </w:r>
      <w:r w:rsidR="00B07CD8">
        <w:rPr>
          <w:noProof/>
        </w:rPr>
        <w:fldChar w:fldCharType="end"/>
      </w:r>
      <w:r>
        <w:rPr>
          <w:lang w:val="en-US"/>
        </w:rPr>
        <w:t>-Functional Structure</w:t>
      </w:r>
      <w:bookmarkEnd w:id="4"/>
    </w:p>
    <w:p w14:paraId="5AA5D211" w14:textId="33ADC8FB" w:rsidR="00DB10A6" w:rsidRDefault="003E4C3B" w:rsidP="00EC73C4">
      <w:r w:rsidRPr="003E4C3B">
        <w:rPr>
          <w:b/>
          <w:bCs w:val="0"/>
        </w:rPr>
        <w:t xml:space="preserve">Multidivisional organisational structure: </w:t>
      </w:r>
      <w:r w:rsidR="00835464" w:rsidRPr="00835464">
        <w:t>Multidivisional organisational structures</w:t>
      </w:r>
      <w:r w:rsidR="00835464" w:rsidRPr="00835464">
        <w:rPr>
          <w:b/>
          <w:bCs w:val="0"/>
        </w:rPr>
        <w:t xml:space="preserve"> </w:t>
      </w:r>
      <w:r w:rsidR="00835464" w:rsidRPr="00835464">
        <w:t xml:space="preserve">are famous </w:t>
      </w:r>
      <w:r w:rsidR="00835464">
        <w:t xml:space="preserve">among </w:t>
      </w:r>
      <w:r w:rsidR="00835464" w:rsidRPr="00835464">
        <w:t>massive corporations. This type of organisational structure has a complex</w:t>
      </w:r>
      <w:r w:rsidR="00835464">
        <w:t xml:space="preserve"> endo</w:t>
      </w:r>
      <w:r w:rsidR="00835464" w:rsidRPr="00835464">
        <w:t>skeleton</w:t>
      </w:r>
      <w:r w:rsidR="00835464">
        <w:t xml:space="preserve"> </w:t>
      </w:r>
      <w:r w:rsidR="00835464" w:rsidRPr="00835464">
        <w:t xml:space="preserve">where everyone of this </w:t>
      </w:r>
      <w:r w:rsidR="006D177B">
        <w:t>c</w:t>
      </w:r>
      <w:r w:rsidR="00835464" w:rsidRPr="00835464">
        <w:t>orporation has separate an</w:t>
      </w:r>
      <w:r w:rsidR="00835464">
        <w:t>d</w:t>
      </w:r>
      <w:r w:rsidR="00835464" w:rsidRPr="00835464">
        <w:t xml:space="preserve"> individual duty</w:t>
      </w:r>
      <w:r w:rsidR="00835464">
        <w:t xml:space="preserve"> </w:t>
      </w:r>
      <w:r w:rsidR="00835464" w:rsidRPr="00835464">
        <w:t xml:space="preserve">towards the </w:t>
      </w:r>
      <w:r w:rsidR="006D177B">
        <w:t>c</w:t>
      </w:r>
      <w:r w:rsidR="00835464" w:rsidRPr="00835464">
        <w:t>orporation</w:t>
      </w:r>
      <w:r w:rsidR="00835464">
        <w:t xml:space="preserve">. </w:t>
      </w:r>
      <w:r w:rsidR="00835464" w:rsidRPr="00835464">
        <w:t xml:space="preserve">Corporations with </w:t>
      </w:r>
      <w:r w:rsidR="00DB10A6" w:rsidRPr="00DB10A6">
        <w:t>numerous divisions adopt this format of organisational structure to operate the</w:t>
      </w:r>
      <w:r w:rsidR="00DB10A6">
        <w:t>i</w:t>
      </w:r>
      <w:r w:rsidR="00DB10A6" w:rsidRPr="00DB10A6">
        <w:t xml:space="preserve">r company smoothly. </w:t>
      </w:r>
      <w:r w:rsidR="00DB10A6">
        <w:t>M</w:t>
      </w:r>
      <w:r w:rsidR="00DB10A6" w:rsidRPr="00DB10A6">
        <w:t>ulti-dimensional organisational structures are</w:t>
      </w:r>
      <w:r w:rsidR="00DB10A6">
        <w:t xml:space="preserve"> </w:t>
      </w:r>
      <w:r w:rsidR="00DB10A6" w:rsidRPr="00DB10A6">
        <w:t>less popular than the functional organisational structure, but it is more popular than other</w:t>
      </w:r>
      <w:r w:rsidR="00DB10A6">
        <w:t xml:space="preserve"> </w:t>
      </w:r>
      <w:r w:rsidR="00DB10A6" w:rsidRPr="00DB10A6">
        <w:t xml:space="preserve">structures.  </w:t>
      </w:r>
    </w:p>
    <w:p w14:paraId="14BB36C1" w14:textId="77777777" w:rsidR="003B7F5D" w:rsidRDefault="003B7F5D" w:rsidP="003B7F5D">
      <w:pPr>
        <w:keepNext/>
        <w:jc w:val="center"/>
      </w:pPr>
      <w:r w:rsidRPr="003B7F5D">
        <w:rPr>
          <w:noProof/>
          <w:lang w:val="en-US"/>
        </w:rPr>
        <w:lastRenderedPageBreak/>
        <w:drawing>
          <wp:inline distT="0" distB="0" distL="0" distR="0" wp14:anchorId="4F1F98D9" wp14:editId="065A1113">
            <wp:extent cx="5943600" cy="219011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2190115"/>
                    </a:xfrm>
                    <a:prstGeom prst="rect">
                      <a:avLst/>
                    </a:prstGeom>
                  </pic:spPr>
                </pic:pic>
              </a:graphicData>
            </a:graphic>
          </wp:inline>
        </w:drawing>
      </w:r>
    </w:p>
    <w:p w14:paraId="2D041E5A" w14:textId="18C0FBF5" w:rsidR="003B7F5D" w:rsidRPr="00DB10A6" w:rsidRDefault="003B7F5D" w:rsidP="003B7F5D">
      <w:pPr>
        <w:pStyle w:val="Caption"/>
        <w:jc w:val="center"/>
      </w:pPr>
      <w:bookmarkStart w:id="5" w:name="_Toc68822917"/>
      <w:r>
        <w:t xml:space="preserve">Figure </w:t>
      </w:r>
      <w:r w:rsidR="00B07CD8">
        <w:rPr>
          <w:noProof/>
        </w:rPr>
        <w:fldChar w:fldCharType="begin"/>
      </w:r>
      <w:r w:rsidR="00B07CD8">
        <w:rPr>
          <w:noProof/>
        </w:rPr>
        <w:instrText xml:space="preserve"> SEQ Figure \* ARABIC </w:instrText>
      </w:r>
      <w:r w:rsidR="00B07CD8">
        <w:rPr>
          <w:noProof/>
        </w:rPr>
        <w:fldChar w:fldCharType="separate"/>
      </w:r>
      <w:r>
        <w:rPr>
          <w:noProof/>
        </w:rPr>
        <w:t>2</w:t>
      </w:r>
      <w:r w:rsidR="00B07CD8">
        <w:rPr>
          <w:noProof/>
        </w:rPr>
        <w:fldChar w:fldCharType="end"/>
      </w:r>
      <w:r>
        <w:rPr>
          <w:lang w:val="en-US"/>
        </w:rPr>
        <w:t>-Multidivisional structure</w:t>
      </w:r>
      <w:bookmarkEnd w:id="5"/>
    </w:p>
    <w:p w14:paraId="1686D9F3" w14:textId="2CC2356F" w:rsidR="00DB10A6" w:rsidRPr="00DB10A6" w:rsidRDefault="00DB10A6" w:rsidP="00EC73C4">
      <w:r w:rsidRPr="00DB10A6">
        <w:rPr>
          <w:b/>
          <w:bCs w:val="0"/>
        </w:rPr>
        <w:t>Flat</w:t>
      </w:r>
      <w:r>
        <w:rPr>
          <w:b/>
          <w:bCs w:val="0"/>
        </w:rPr>
        <w:t>arch</w:t>
      </w:r>
      <w:r w:rsidRPr="00DB10A6">
        <w:rPr>
          <w:b/>
          <w:bCs w:val="0"/>
        </w:rPr>
        <w:t>y organisational structure:</w:t>
      </w:r>
      <w:r>
        <w:rPr>
          <w:b/>
          <w:bCs w:val="0"/>
        </w:rPr>
        <w:t xml:space="preserve"> </w:t>
      </w:r>
      <w:r>
        <w:t xml:space="preserve">Flatarchy </w:t>
      </w:r>
      <w:r w:rsidRPr="00DB10A6">
        <w:t xml:space="preserve">organisational structure is a comparatively new format for organisation </w:t>
      </w:r>
      <w:r>
        <w:t xml:space="preserve">formation. </w:t>
      </w:r>
      <w:r w:rsidRPr="00DB10A6">
        <w:t>In</w:t>
      </w:r>
      <w:r>
        <w:t xml:space="preserve"> the </w:t>
      </w:r>
      <w:r w:rsidRPr="00DB10A6">
        <w:t>contemporary business context, this type of organisational structure is preferred and used by entrepreneurs and intrapreneurs. The new business leaders and managers use</w:t>
      </w:r>
      <w:r w:rsidR="006D177B">
        <w:t xml:space="preserve"> this type of organisational structure to ensure good communication and healthy relationships.</w:t>
      </w:r>
      <w:r w:rsidRPr="00DB10A6">
        <w:t xml:space="preserve"> In this format, the executives and </w:t>
      </w:r>
      <w:r w:rsidR="006D177B">
        <w:t>typical</w:t>
      </w:r>
      <w:r w:rsidRPr="00DB10A6">
        <w:t xml:space="preserve"> employees enjoy equal rights and respect </w:t>
      </w:r>
      <w:r>
        <w:t xml:space="preserve">in the </w:t>
      </w:r>
      <w:r w:rsidR="006D177B">
        <w:t>c</w:t>
      </w:r>
      <w:r w:rsidRPr="00DB10A6">
        <w:t xml:space="preserve">orporation. </w:t>
      </w:r>
      <w:r w:rsidR="006D177B">
        <w:t>The s</w:t>
      </w:r>
      <w:r w:rsidRPr="00DB10A6">
        <w:t xml:space="preserve">ystem is gaining more popularity with every passing day due to its treatment towards employees and functionality. </w:t>
      </w:r>
    </w:p>
    <w:p w14:paraId="2C1E544F" w14:textId="59483185" w:rsidR="00C34EB0" w:rsidRDefault="00DB10A6" w:rsidP="00EC73C4">
      <w:r w:rsidRPr="00DB10A6">
        <w:rPr>
          <w:b/>
          <w:bCs w:val="0"/>
        </w:rPr>
        <w:t xml:space="preserve">Matrix organisational structure: </w:t>
      </w:r>
      <w:r w:rsidRPr="00DB10A6">
        <w:t>matrix organisational structure is the most complex and less use</w:t>
      </w:r>
      <w:r>
        <w:t xml:space="preserve">d </w:t>
      </w:r>
      <w:r w:rsidRPr="00DB10A6">
        <w:t>organisational structure in</w:t>
      </w:r>
      <w:r>
        <w:t xml:space="preserve"> the</w:t>
      </w:r>
      <w:r w:rsidRPr="00DB10A6">
        <w:t xml:space="preserve"> corporate worl</w:t>
      </w:r>
      <w:r>
        <w:t>d</w:t>
      </w:r>
      <w:r w:rsidRPr="00DB10A6">
        <w:t>.</w:t>
      </w:r>
      <w:r>
        <w:t xml:space="preserve"> </w:t>
      </w:r>
      <w:r w:rsidRPr="00DB10A6">
        <w:t xml:space="preserve">The </w:t>
      </w:r>
      <w:r w:rsidR="006D177B">
        <w:t>executive</w:t>
      </w:r>
      <w:r w:rsidRPr="00DB10A6">
        <w:t xml:space="preserve"> format of this </w:t>
      </w:r>
      <w:r w:rsidR="00C34EB0" w:rsidRPr="00DB10A6">
        <w:t>structure</w:t>
      </w:r>
      <w:r w:rsidRPr="00DB10A6">
        <w:t xml:space="preserve"> cannot be well defined. </w:t>
      </w:r>
      <w:r w:rsidR="006D177B">
        <w:t>Conventional business organisations use it</w:t>
      </w:r>
      <w:r w:rsidR="00C34EB0" w:rsidRPr="00C34EB0">
        <w:t xml:space="preserve"> with a long history as they could not step out of their bubble </w:t>
      </w:r>
      <w:r w:rsidR="00C34EB0">
        <w:t>to</w:t>
      </w:r>
      <w:r w:rsidR="00C34EB0" w:rsidRPr="00C34EB0">
        <w:t xml:space="preserve"> the new century. The main features of th</w:t>
      </w:r>
      <w:r w:rsidR="006D177B">
        <w:t>ese</w:t>
      </w:r>
      <w:r w:rsidR="00C34EB0" w:rsidRPr="00C34EB0">
        <w:t xml:space="preserve"> organisational structures can </w:t>
      </w:r>
      <w:r w:rsidR="00C34EB0">
        <w:t>b</w:t>
      </w:r>
      <w:r w:rsidR="00C34EB0" w:rsidRPr="00C34EB0">
        <w:t>e enlisted</w:t>
      </w:r>
      <w:r w:rsidR="006D177B">
        <w:t>. It has one board of executives at the top of the hierarchical pyramid and many departments or divisions that</w:t>
      </w:r>
      <w:r w:rsidR="00C34EB0" w:rsidRPr="00C34EB0">
        <w:t xml:space="preserve"> perform</w:t>
      </w:r>
      <w:r w:rsidR="00C34EB0">
        <w:t xml:space="preserve"> </w:t>
      </w:r>
      <w:r w:rsidR="00C34EB0" w:rsidRPr="00C34EB0">
        <w:t>multi-dimensional</w:t>
      </w:r>
      <w:r w:rsidR="00C34EB0">
        <w:t xml:space="preserve"> </w:t>
      </w:r>
      <w:r w:rsidR="00C34EB0" w:rsidRPr="00C34EB0">
        <w:t>tasks.</w:t>
      </w:r>
      <w:r w:rsidR="00C34EB0">
        <w:t xml:space="preserve"> </w:t>
      </w:r>
      <w:r w:rsidR="006D177B">
        <w:t>I</w:t>
      </w:r>
      <w:r w:rsidR="00C34EB0" w:rsidRPr="00C34EB0">
        <w:t xml:space="preserve">t can be often found in this type of organisational structure that one employee </w:t>
      </w:r>
      <w:r w:rsidR="006D177B">
        <w:t>works</w:t>
      </w:r>
      <w:r w:rsidR="00C34EB0" w:rsidRPr="00C34EB0">
        <w:t xml:space="preserve"> in the sales and marketing </w:t>
      </w:r>
      <w:r w:rsidR="00C34EB0">
        <w:t>d</w:t>
      </w:r>
      <w:r w:rsidR="00C34EB0" w:rsidRPr="00C34EB0">
        <w:t xml:space="preserve">epartment at once. </w:t>
      </w:r>
      <w:r w:rsidR="00C34EB0">
        <w:t>This</w:t>
      </w:r>
      <w:r w:rsidR="00C34EB0" w:rsidRPr="00C34EB0">
        <w:t xml:space="preserve"> format is very confusing</w:t>
      </w:r>
      <w:r w:rsidR="006D177B">
        <w:t>,</w:t>
      </w:r>
      <w:r w:rsidR="00C34EB0" w:rsidRPr="00C34EB0">
        <w:t xml:space="preserve"> which leads to </w:t>
      </w:r>
      <w:r w:rsidR="006D177B">
        <w:t xml:space="preserve">the </w:t>
      </w:r>
      <w:r w:rsidR="00C34EB0" w:rsidRPr="00C34EB0">
        <w:t>scrapping of this structure from the corporate world</w:t>
      </w:r>
      <w:r w:rsidR="00DF0147" w:rsidRPr="00DF0147">
        <w:t xml:space="preserve"> (</w:t>
      </w:r>
      <w:proofErr w:type="spellStart"/>
      <w:r w:rsidR="00DF0147" w:rsidRPr="00DF0147">
        <w:t>Zgrzywa-Ziemak</w:t>
      </w:r>
      <w:proofErr w:type="spellEnd"/>
      <w:r w:rsidR="00DF0147" w:rsidRPr="00DF0147">
        <w:t>, 2015)</w:t>
      </w:r>
      <w:r w:rsidR="00C34EB0" w:rsidRPr="00C34EB0">
        <w:t>.</w:t>
      </w:r>
      <w:r w:rsidR="00C34EB0">
        <w:t xml:space="preserve"> </w:t>
      </w:r>
      <w:r w:rsidR="00C34EB0" w:rsidRPr="00C34EB0">
        <w:t xml:space="preserve"> </w:t>
      </w:r>
    </w:p>
    <w:p w14:paraId="5A81910F" w14:textId="4D725314" w:rsidR="003B7F5D" w:rsidRDefault="003B7F5D" w:rsidP="003B7F5D">
      <w:pPr>
        <w:pStyle w:val="Caption"/>
        <w:jc w:val="center"/>
      </w:pPr>
      <w:bookmarkStart w:id="6" w:name="_Toc68822918"/>
      <w:r w:rsidRPr="003B7F5D">
        <w:rPr>
          <w:noProof/>
          <w:lang w:val="en-US"/>
        </w:rPr>
        <w:lastRenderedPageBreak/>
        <w:drawing>
          <wp:inline distT="0" distB="0" distL="0" distR="0" wp14:anchorId="5CCD0233" wp14:editId="5B9124B5">
            <wp:extent cx="5943600" cy="337248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72485"/>
                    </a:xfrm>
                    <a:prstGeom prst="rect">
                      <a:avLst/>
                    </a:prstGeom>
                  </pic:spPr>
                </pic:pic>
              </a:graphicData>
            </a:graphic>
          </wp:inline>
        </w:drawing>
      </w:r>
      <w:r>
        <w:t xml:space="preserve">Figure </w:t>
      </w:r>
      <w:r w:rsidR="00B07CD8">
        <w:rPr>
          <w:noProof/>
        </w:rPr>
        <w:fldChar w:fldCharType="begin"/>
      </w:r>
      <w:r w:rsidR="00B07CD8">
        <w:rPr>
          <w:noProof/>
        </w:rPr>
        <w:instrText xml:space="preserve"> SEQ Figure \* ARABIC </w:instrText>
      </w:r>
      <w:r w:rsidR="00B07CD8">
        <w:rPr>
          <w:noProof/>
        </w:rPr>
        <w:fldChar w:fldCharType="separate"/>
      </w:r>
      <w:r>
        <w:rPr>
          <w:noProof/>
        </w:rPr>
        <w:t>3</w:t>
      </w:r>
      <w:r w:rsidR="00B07CD8">
        <w:rPr>
          <w:noProof/>
        </w:rPr>
        <w:fldChar w:fldCharType="end"/>
      </w:r>
      <w:r>
        <w:rPr>
          <w:lang w:val="en-US"/>
        </w:rPr>
        <w:t xml:space="preserve">-Matrix </w:t>
      </w:r>
      <w:r w:rsidRPr="003B7F5D">
        <w:t>Organisational</w:t>
      </w:r>
      <w:r>
        <w:rPr>
          <w:lang w:val="en-US"/>
        </w:rPr>
        <w:t xml:space="preserve"> Structure</w:t>
      </w:r>
      <w:bookmarkEnd w:id="6"/>
    </w:p>
    <w:p w14:paraId="5AC19F4C" w14:textId="701B03DB" w:rsidR="00C34EB0" w:rsidRPr="00C34EB0" w:rsidRDefault="00C34EB0" w:rsidP="00EC73C4">
      <w:r w:rsidRPr="00C34EB0">
        <w:t>After considering all the organisational structures and their functions to run a company efficiently</w:t>
      </w:r>
      <w:r>
        <w:t>,</w:t>
      </w:r>
      <w:r w:rsidRPr="00C34EB0">
        <w:t xml:space="preserve"> the supposition can be drawn as</w:t>
      </w:r>
      <w:r>
        <w:t xml:space="preserve"> </w:t>
      </w:r>
      <w:r w:rsidRPr="00C34EB0">
        <w:t xml:space="preserve">the organisational structures put a massive value </w:t>
      </w:r>
      <w:r w:rsidR="006D177B">
        <w:t>on</w:t>
      </w:r>
      <w:r>
        <w:t xml:space="preserve"> the</w:t>
      </w:r>
      <w:r w:rsidRPr="00C34EB0">
        <w:t xml:space="preserve"> organisational behaviour of any Corporation. For example, the organisational behaviour of Tesla </w:t>
      </w:r>
      <w:r>
        <w:t xml:space="preserve">Inc </w:t>
      </w:r>
      <w:r w:rsidRPr="00C34EB0">
        <w:t xml:space="preserve">is dominated by their singular point of control, Elon Musk.  </w:t>
      </w:r>
    </w:p>
    <w:p w14:paraId="12F14B25" w14:textId="79C2CF01" w:rsidR="00C34EB0" w:rsidRDefault="00C34EB0" w:rsidP="00C34EB0">
      <w:pPr>
        <w:pStyle w:val="Heading2"/>
      </w:pPr>
      <w:bookmarkStart w:id="7" w:name="_Toc68822837"/>
      <w:r w:rsidRPr="00C34EB0">
        <w:t xml:space="preserve">Organisational </w:t>
      </w:r>
      <w:r>
        <w:t>C</w:t>
      </w:r>
      <w:r w:rsidRPr="00C34EB0">
        <w:t>ulture</w:t>
      </w:r>
      <w:bookmarkEnd w:id="7"/>
      <w:r w:rsidRPr="00C34EB0">
        <w:t xml:space="preserve"> </w:t>
      </w:r>
    </w:p>
    <w:p w14:paraId="71DAC12E" w14:textId="768FFD37" w:rsidR="00EF7C7C" w:rsidRPr="00EF7C7C" w:rsidRDefault="00C34EB0" w:rsidP="00C34EB0">
      <w:r w:rsidRPr="00C34EB0">
        <w:t>Culture is a set of beliefs formed by the organisations</w:t>
      </w:r>
      <w:r w:rsidR="006D177B">
        <w:t>'</w:t>
      </w:r>
      <w:r w:rsidRPr="00C34EB0">
        <w:t xml:space="preserve"> value</w:t>
      </w:r>
      <w:r>
        <w:t>,</w:t>
      </w:r>
      <w:r w:rsidRPr="00C34EB0">
        <w:t xml:space="preserve"> vision</w:t>
      </w:r>
      <w:r>
        <w:t>,</w:t>
      </w:r>
      <w:r w:rsidRPr="00C34EB0">
        <w:t xml:space="preserve"> norm</w:t>
      </w:r>
      <w:r>
        <w:t>,</w:t>
      </w:r>
      <w:r w:rsidRPr="00C34EB0">
        <w:t xml:space="preserve"> systems</w:t>
      </w:r>
      <w:r>
        <w:t>,</w:t>
      </w:r>
      <w:r w:rsidRPr="00C34EB0">
        <w:t xml:space="preserve"> symbols</w:t>
      </w:r>
      <w:r>
        <w:t>,</w:t>
      </w:r>
      <w:r w:rsidRPr="00C34EB0">
        <w:t xml:space="preserve"> language</w:t>
      </w:r>
      <w:r>
        <w:t>,</w:t>
      </w:r>
      <w:r w:rsidRPr="00C34EB0">
        <w:t xml:space="preserve"> assumptions</w:t>
      </w:r>
      <w:r>
        <w:t>,</w:t>
      </w:r>
      <w:r w:rsidRPr="00C34EB0">
        <w:t xml:space="preserve"> ideas</w:t>
      </w:r>
      <w:r>
        <w:t>,</w:t>
      </w:r>
      <w:r w:rsidRPr="00C34EB0">
        <w:t xml:space="preserve"> and habits. The culture of any organisation</w:t>
      </w:r>
      <w:r>
        <w:t xml:space="preserve"> </w:t>
      </w:r>
      <w:r w:rsidRPr="00C34EB0">
        <w:t>is one of the integral factors f</w:t>
      </w:r>
      <w:r>
        <w:t>or the</w:t>
      </w:r>
      <w:r w:rsidRPr="00C34EB0">
        <w:t xml:space="preserve"> core beliefs of any organisation</w:t>
      </w:r>
      <w:r>
        <w:t xml:space="preserve">. It is </w:t>
      </w:r>
      <w:r w:rsidRPr="00C34EB0">
        <w:t>clos</w:t>
      </w:r>
      <w:r>
        <w:t>ely</w:t>
      </w:r>
      <w:r w:rsidRPr="00C34EB0">
        <w:t xml:space="preserve"> related to organisational behaviours</w:t>
      </w:r>
      <w:r>
        <w:t xml:space="preserve"> </w:t>
      </w:r>
      <w:r w:rsidRPr="00C34EB0">
        <w:t>and other issues regarding the organisation.</w:t>
      </w:r>
      <w:r>
        <w:t xml:space="preserve"> </w:t>
      </w:r>
      <w:r w:rsidR="006D177B">
        <w:t>Any business entity's corporate culture</w:t>
      </w:r>
      <w:r w:rsidR="00EF7C7C" w:rsidRPr="00EF7C7C">
        <w:t xml:space="preserve"> is determined </w:t>
      </w:r>
      <w:r w:rsidR="006D177B">
        <w:t xml:space="preserve">by </w:t>
      </w:r>
      <w:r w:rsidR="00EF7C7C" w:rsidRPr="00EF7C7C">
        <w:t>the traditions and visions practised inside the organisation for unity. A s</w:t>
      </w:r>
      <w:r w:rsidR="006D177B">
        <w:t>olid</w:t>
      </w:r>
      <w:r w:rsidR="00EF7C7C" w:rsidRPr="00EF7C7C">
        <w:t xml:space="preserve"> cultural motivation always impacts the </w:t>
      </w:r>
      <w:r w:rsidR="006D177B">
        <w:t>people's mindset,</w:t>
      </w:r>
      <w:r w:rsidR="00EF7C7C" w:rsidRPr="00EF7C7C">
        <w:t xml:space="preserve"> which can be a</w:t>
      </w:r>
      <w:r w:rsidR="00EF7C7C">
        <w:t xml:space="preserve">n </w:t>
      </w:r>
      <w:r w:rsidR="006D177B">
        <w:t>essential</w:t>
      </w:r>
      <w:r w:rsidR="00EF7C7C" w:rsidRPr="00EF7C7C">
        <w:t xml:space="preserve"> inclusion for the organisational </w:t>
      </w:r>
      <w:r w:rsidR="006D177B">
        <w:t>agreement</w:t>
      </w:r>
      <w:r w:rsidR="003B7F5D">
        <w:t xml:space="preserve"> </w:t>
      </w:r>
      <w:r w:rsidR="003B7F5D" w:rsidRPr="003B7F5D">
        <w:t>(AJDAROVSKA and ATTAR, 2020)</w:t>
      </w:r>
      <w:r w:rsidR="00EF7C7C" w:rsidRPr="00EF7C7C">
        <w:t xml:space="preserve">. </w:t>
      </w:r>
    </w:p>
    <w:p w14:paraId="36BA6EE7" w14:textId="397E0BC4" w:rsidR="00EF7C7C" w:rsidRPr="00EF7C7C" w:rsidRDefault="00EF7C7C" w:rsidP="00C34EB0">
      <w:r w:rsidRPr="00EF7C7C">
        <w:t xml:space="preserve">Organisational culture </w:t>
      </w:r>
      <w:r>
        <w:t>is</w:t>
      </w:r>
      <w:r w:rsidRPr="00EF7C7C">
        <w:t xml:space="preserve"> one of the factors tha</w:t>
      </w:r>
      <w:r>
        <w:t xml:space="preserve">t determines the </w:t>
      </w:r>
      <w:r w:rsidRPr="00EF7C7C">
        <w:t>character arcs of any organisational behaviour. As mentioned earlier,</w:t>
      </w:r>
      <w:r>
        <w:t xml:space="preserve"> </w:t>
      </w:r>
      <w:r w:rsidR="006D177B">
        <w:t>every employee's organisational behaviour</w:t>
      </w:r>
      <w:r w:rsidRPr="00EF7C7C">
        <w:t xml:space="preserve"> in Tesla </w:t>
      </w:r>
      <w:r>
        <w:t>In</w:t>
      </w:r>
      <w:r w:rsidRPr="00EF7C7C">
        <w:t>c</w:t>
      </w:r>
      <w:r>
        <w:t xml:space="preserve"> </w:t>
      </w:r>
      <w:r w:rsidRPr="00EF7C7C">
        <w:t>is a complex reflection of their culture</w:t>
      </w:r>
      <w:r w:rsidR="006D177B">
        <w:t>,</w:t>
      </w:r>
      <w:r w:rsidRPr="00EF7C7C">
        <w:t xml:space="preserve"> which is projected in the influence of the</w:t>
      </w:r>
      <w:r>
        <w:t xml:space="preserve">ir </w:t>
      </w:r>
      <w:r w:rsidRPr="00EF7C7C">
        <w:t xml:space="preserve">CEO. </w:t>
      </w:r>
    </w:p>
    <w:p w14:paraId="25C2AA71" w14:textId="77777777" w:rsidR="00EF7C7C" w:rsidRDefault="00EF7C7C" w:rsidP="00EF7C7C">
      <w:pPr>
        <w:pStyle w:val="Heading2"/>
      </w:pPr>
      <w:bookmarkStart w:id="8" w:name="_Toc68822838"/>
      <w:r w:rsidRPr="00EF7C7C">
        <w:lastRenderedPageBreak/>
        <w:t xml:space="preserve">Organisational </w:t>
      </w:r>
      <w:r>
        <w:t>P</w:t>
      </w:r>
      <w:r w:rsidRPr="00EF7C7C">
        <w:t>eople</w:t>
      </w:r>
      <w:bookmarkEnd w:id="8"/>
      <w:r w:rsidRPr="00EF7C7C">
        <w:t xml:space="preserve"> </w:t>
      </w:r>
      <w:r>
        <w:t xml:space="preserve"> </w:t>
      </w:r>
    </w:p>
    <w:p w14:paraId="30C128D5" w14:textId="072748AC" w:rsidR="009F23E0" w:rsidRDefault="006D177B" w:rsidP="00EF7C7C">
      <w:r>
        <w:t>'</w:t>
      </w:r>
      <w:r w:rsidR="00EF7C7C">
        <w:t>O</w:t>
      </w:r>
      <w:r w:rsidR="00EF7C7C" w:rsidRPr="00EF7C7C">
        <w:t>rganisational people</w:t>
      </w:r>
      <w:r>
        <w:t>'</w:t>
      </w:r>
      <w:r w:rsidR="00EF7C7C">
        <w:t xml:space="preserve"> is</w:t>
      </w:r>
      <w:r w:rsidR="00EF7C7C" w:rsidRPr="00EF7C7C">
        <w:t xml:space="preserve"> </w:t>
      </w:r>
      <w:r w:rsidR="00EF7C7C">
        <w:t>a</w:t>
      </w:r>
      <w:r w:rsidR="00EF7C7C" w:rsidRPr="00EF7C7C">
        <w:t xml:space="preserve"> deep meaning t</w:t>
      </w:r>
      <w:r w:rsidR="00EF7C7C">
        <w:t xml:space="preserve">erm </w:t>
      </w:r>
      <w:r>
        <w:t>that</w:t>
      </w:r>
      <w:r w:rsidR="00EF7C7C" w:rsidRPr="00EF7C7C">
        <w:t xml:space="preserve"> indicates two essential components for any organisation, the individual and the community. </w:t>
      </w:r>
      <w:r w:rsidR="00EF7C7C">
        <w:t>In the i</w:t>
      </w:r>
      <w:r w:rsidR="00EF7C7C" w:rsidRPr="00EF7C7C">
        <w:t>ndividual</w:t>
      </w:r>
      <w:r w:rsidR="00EF7C7C">
        <w:t xml:space="preserve"> sense, </w:t>
      </w:r>
      <w:r w:rsidR="00EF7C7C" w:rsidRPr="00EF7C7C">
        <w:t>organisational people w</w:t>
      </w:r>
      <w:r w:rsidR="00EF7C7C">
        <w:t>ork</w:t>
      </w:r>
      <w:r w:rsidR="00EF7C7C" w:rsidRPr="00EF7C7C">
        <w:t xml:space="preserve"> for the company </w:t>
      </w:r>
      <w:r>
        <w:t>regularly</w:t>
      </w:r>
      <w:r w:rsidR="00EF7C7C">
        <w:t xml:space="preserve"> in exchange </w:t>
      </w:r>
      <w:r>
        <w:t>for</w:t>
      </w:r>
      <w:r w:rsidR="00EF7C7C">
        <w:t xml:space="preserve"> pensions</w:t>
      </w:r>
      <w:r w:rsidR="00EF7C7C" w:rsidRPr="00EF7C7C">
        <w:t>.</w:t>
      </w:r>
      <w:r w:rsidR="00EF7C7C">
        <w:t xml:space="preserve"> </w:t>
      </w:r>
      <w:r w:rsidR="00EF7C7C" w:rsidRPr="00EF7C7C">
        <w:t xml:space="preserve">They are </w:t>
      </w:r>
      <w:r>
        <w:t>critical</w:t>
      </w:r>
      <w:r w:rsidR="00EF7C7C" w:rsidRPr="00EF7C7C">
        <w:t xml:space="preserve"> members </w:t>
      </w:r>
      <w:r>
        <w:t>of</w:t>
      </w:r>
      <w:r w:rsidR="00EF7C7C" w:rsidRPr="00EF7C7C">
        <w:t xml:space="preserve"> the</w:t>
      </w:r>
      <w:r w:rsidR="00EF7C7C">
        <w:t xml:space="preserve"> </w:t>
      </w:r>
      <w:r w:rsidR="00EF7C7C" w:rsidRPr="00EF7C7C">
        <w:t xml:space="preserve">respective organisation as they form a collective group for operating </w:t>
      </w:r>
      <w:r w:rsidR="009F23E0" w:rsidRPr="009F23E0">
        <w:t>and functioning towards any specific</w:t>
      </w:r>
      <w:r w:rsidR="009F23E0">
        <w:t xml:space="preserve"> </w:t>
      </w:r>
      <w:r w:rsidR="009F23E0" w:rsidRPr="009F23E0">
        <w:t>goal. In</w:t>
      </w:r>
      <w:r w:rsidR="009F23E0">
        <w:t xml:space="preserve"> the</w:t>
      </w:r>
      <w:r w:rsidR="009F23E0" w:rsidRPr="009F23E0">
        <w:t xml:space="preserve"> community sense</w:t>
      </w:r>
      <w:r w:rsidR="009F23E0">
        <w:t xml:space="preserve">, </w:t>
      </w:r>
      <w:r w:rsidR="009F23E0" w:rsidRPr="009F23E0">
        <w:t>the organisational people are those who are related to the company. They can be the core members of this organisation</w:t>
      </w:r>
      <w:r w:rsidR="009F23E0">
        <w:t>,</w:t>
      </w:r>
      <w:r w:rsidR="009F23E0" w:rsidRPr="009F23E0">
        <w:t xml:space="preserve"> suppliers</w:t>
      </w:r>
      <w:r w:rsidR="009F23E0">
        <w:t>, buyers, and consumers</w:t>
      </w:r>
      <w:r w:rsidR="00DF0147" w:rsidRPr="00DF0147">
        <w:t xml:space="preserve"> (Idowu, 2016)</w:t>
      </w:r>
      <w:r w:rsidR="009F23E0">
        <w:t xml:space="preserve">. </w:t>
      </w:r>
    </w:p>
    <w:p w14:paraId="1784ABA6" w14:textId="6B12EB8F" w:rsidR="009F23E0" w:rsidRPr="009F23E0" w:rsidRDefault="009F23E0" w:rsidP="00EF7C7C">
      <w:r w:rsidRPr="009F23E0">
        <w:t>Organisational people are most important for the formation of any specific organisational behaviour. It depends on the people the company deals with or w</w:t>
      </w:r>
      <w:r>
        <w:t xml:space="preserve">ork </w:t>
      </w:r>
      <w:r w:rsidR="006D177B">
        <w:t xml:space="preserve">with </w:t>
      </w:r>
      <w:r w:rsidRPr="009F23E0">
        <w:t>with</w:t>
      </w:r>
      <w:r>
        <w:t>in the</w:t>
      </w:r>
      <w:r w:rsidRPr="009F23E0">
        <w:t xml:space="preserve"> business context.</w:t>
      </w:r>
      <w:r>
        <w:t xml:space="preserve"> </w:t>
      </w:r>
      <w:r w:rsidRPr="009F23E0">
        <w:t>In</w:t>
      </w:r>
      <w:r>
        <w:t xml:space="preserve"> </w:t>
      </w:r>
      <w:r w:rsidRPr="009F23E0">
        <w:t>the case of Tesla</w:t>
      </w:r>
      <w:r>
        <w:t xml:space="preserve"> Inc, </w:t>
      </w:r>
      <w:r w:rsidRPr="009F23E0">
        <w:t xml:space="preserve">people </w:t>
      </w:r>
      <w:r w:rsidR="006D177B">
        <w:t>worldwide</w:t>
      </w:r>
      <w:r>
        <w:t xml:space="preserve"> </w:t>
      </w:r>
      <w:r w:rsidRPr="009F23E0">
        <w:t>work for the company wh</w:t>
      </w:r>
      <w:r>
        <w:t xml:space="preserve">ere </w:t>
      </w:r>
      <w:r w:rsidR="006D177B">
        <w:t xml:space="preserve">the </w:t>
      </w:r>
      <w:r w:rsidRPr="009F23E0">
        <w:t>best individual minds of engineers and technicians form</w:t>
      </w:r>
      <w:r>
        <w:t xml:space="preserve"> an</w:t>
      </w:r>
      <w:r w:rsidRPr="009F23E0">
        <w:t xml:space="preserve"> alliance with the</w:t>
      </w:r>
      <w:r>
        <w:t xml:space="preserve"> </w:t>
      </w:r>
      <w:r w:rsidRPr="009F23E0">
        <w:t>business executives for making hi</w:t>
      </w:r>
      <w:r>
        <w:t>-</w:t>
      </w:r>
      <w:r w:rsidRPr="009F23E0">
        <w:t>tech cars.</w:t>
      </w:r>
      <w:r>
        <w:t xml:space="preserve"> This</w:t>
      </w:r>
      <w:r w:rsidR="006D177B">
        <w:t xml:space="preserve"> atmosphere</w:t>
      </w:r>
      <w:r>
        <w:t xml:space="preserve"> </w:t>
      </w:r>
      <w:r w:rsidRPr="009F23E0">
        <w:t>creates an environment for cultural exchange and un</w:t>
      </w:r>
      <w:r>
        <w:t xml:space="preserve">ity, </w:t>
      </w:r>
      <w:r w:rsidRPr="009F23E0">
        <w:t xml:space="preserve">which </w:t>
      </w:r>
      <w:r w:rsidR="006D177B">
        <w:t>constitute</w:t>
      </w:r>
      <w:r w:rsidRPr="009F23E0">
        <w:t>s a</w:t>
      </w:r>
      <w:r>
        <w:t xml:space="preserve"> </w:t>
      </w:r>
      <w:r w:rsidRPr="009F23E0">
        <w:t xml:space="preserve">unique organisational behaviour inside </w:t>
      </w:r>
      <w:r>
        <w:t xml:space="preserve">the </w:t>
      </w:r>
      <w:r w:rsidR="006D177B">
        <w:t>c</w:t>
      </w:r>
      <w:r w:rsidRPr="009F23E0">
        <w:t xml:space="preserve">orporation. The costumers of Tesla also </w:t>
      </w:r>
      <w:r w:rsidR="006D177B">
        <w:t>develop</w:t>
      </w:r>
      <w:r>
        <w:t xml:space="preserve"> </w:t>
      </w:r>
      <w:r w:rsidR="006D177B">
        <w:t xml:space="preserve">a </w:t>
      </w:r>
      <w:r>
        <w:t>certain</w:t>
      </w:r>
      <w:r w:rsidRPr="009F23E0">
        <w:t xml:space="preserve"> amount of</w:t>
      </w:r>
      <w:r>
        <w:t xml:space="preserve"> </w:t>
      </w:r>
      <w:r w:rsidRPr="009F23E0">
        <w:t>influence</w:t>
      </w:r>
      <w:r>
        <w:t xml:space="preserve"> </w:t>
      </w:r>
      <w:r w:rsidR="006D177B">
        <w:t>on</w:t>
      </w:r>
      <w:r w:rsidRPr="009F23E0">
        <w:t xml:space="preserve"> the organisational behaviour of this </w:t>
      </w:r>
      <w:r w:rsidR="006D177B">
        <w:t>c</w:t>
      </w:r>
      <w:r w:rsidRPr="009F23E0">
        <w:t>orporation.</w:t>
      </w:r>
    </w:p>
    <w:p w14:paraId="12DBD736" w14:textId="77777777" w:rsidR="009F23E0" w:rsidRDefault="009F23E0" w:rsidP="009F23E0">
      <w:pPr>
        <w:pStyle w:val="Heading2"/>
      </w:pPr>
      <w:bookmarkStart w:id="9" w:name="_Toc68822839"/>
      <w:r w:rsidRPr="009F23E0">
        <w:t xml:space="preserve">Organisational </w:t>
      </w:r>
      <w:r>
        <w:t>P</w:t>
      </w:r>
      <w:r w:rsidRPr="009F23E0">
        <w:t>erformance</w:t>
      </w:r>
      <w:bookmarkEnd w:id="9"/>
      <w:r w:rsidRPr="009F23E0">
        <w:t xml:space="preserve"> </w:t>
      </w:r>
    </w:p>
    <w:p w14:paraId="6725266F" w14:textId="3FCA06B6" w:rsidR="008D249A" w:rsidRDefault="009F23E0" w:rsidP="009F23E0">
      <w:r>
        <w:t>I</w:t>
      </w:r>
      <w:r w:rsidRPr="009F23E0">
        <w:t>n the contemporary business context,</w:t>
      </w:r>
      <w:r>
        <w:t xml:space="preserve"> </w:t>
      </w:r>
      <w:r w:rsidRPr="009F23E0">
        <w:t>organisational performance is denoted by determin</w:t>
      </w:r>
      <w:r w:rsidR="006D177B">
        <w:t>ing</w:t>
      </w:r>
      <w:r w:rsidRPr="009F23E0">
        <w:t xml:space="preserve"> goals in the limited time boundary. </w:t>
      </w:r>
      <w:r w:rsidR="006D177B">
        <w:t>The p</w:t>
      </w:r>
      <w:r w:rsidRPr="009F23E0">
        <w:t>erformance presents the outcomes of any action against the expectations of any group of people or organisation</w:t>
      </w:r>
      <w:r>
        <w:t>. P</w:t>
      </w:r>
      <w:r w:rsidRPr="009F23E0">
        <w:t>erformance is the honest projection for any business Corporation about the</w:t>
      </w:r>
      <w:r>
        <w:t xml:space="preserve">ir </w:t>
      </w:r>
      <w:r w:rsidRPr="009F23E0">
        <w:t>actual condition.</w:t>
      </w:r>
      <w:r w:rsidR="005E16D8">
        <w:t xml:space="preserve"> </w:t>
      </w:r>
      <w:r w:rsidR="001736D8">
        <w:t xml:space="preserve">Organisational performance can be positive or negative according to the taken steps or approaches in the </w:t>
      </w:r>
      <w:r w:rsidR="008D249A">
        <w:t xml:space="preserve">business premises. </w:t>
      </w:r>
      <w:r w:rsidR="008D249A" w:rsidRPr="008D249A">
        <w:t xml:space="preserve">Efficient interaction with every </w:t>
      </w:r>
      <w:r w:rsidR="008D249A">
        <w:t>d</w:t>
      </w:r>
      <w:r w:rsidR="008D249A" w:rsidRPr="008D249A">
        <w:t>epartment can create a positive impact on the organisational performance of any organisation</w:t>
      </w:r>
      <w:r w:rsidR="00DF0147" w:rsidRPr="00DF0147">
        <w:t xml:space="preserve"> (</w:t>
      </w:r>
      <w:proofErr w:type="spellStart"/>
      <w:r w:rsidR="00DF0147" w:rsidRPr="00DF0147">
        <w:t>Holbeche</w:t>
      </w:r>
      <w:proofErr w:type="spellEnd"/>
      <w:r w:rsidR="00DF0147" w:rsidRPr="00DF0147">
        <w:t>, 2018)</w:t>
      </w:r>
      <w:r w:rsidR="008D249A" w:rsidRPr="008D249A">
        <w:t xml:space="preserve">. </w:t>
      </w:r>
    </w:p>
    <w:p w14:paraId="1A61A856" w14:textId="65B94C1A" w:rsidR="008D249A" w:rsidRDefault="008D249A" w:rsidP="009F23E0">
      <w:r w:rsidRPr="008D249A">
        <w:t>Organisational performance is a deciding factor for organisational behaviour. For</w:t>
      </w:r>
      <w:r>
        <w:t xml:space="preserve"> </w:t>
      </w:r>
      <w:r w:rsidRPr="008D249A">
        <w:t>instance</w:t>
      </w:r>
      <w:r>
        <w:t xml:space="preserve">, </w:t>
      </w:r>
      <w:r w:rsidRPr="008D249A">
        <w:t>if any Corporation shows positive performance continuously</w:t>
      </w:r>
      <w:r>
        <w:t>,</w:t>
      </w:r>
      <w:r w:rsidRPr="008D249A">
        <w:t xml:space="preserve"> the employees of that organisation stay motivated about their </w:t>
      </w:r>
      <w:r w:rsidR="006D177B">
        <w:t>company's dedication</w:t>
      </w:r>
      <w:r>
        <w:t xml:space="preserve">. </w:t>
      </w:r>
      <w:r w:rsidRPr="008D249A">
        <w:t xml:space="preserve">In 2019, </w:t>
      </w:r>
      <w:r>
        <w:t xml:space="preserve">Tesla Inc </w:t>
      </w:r>
      <w:r w:rsidRPr="008D249A">
        <w:t xml:space="preserve">refused to insert </w:t>
      </w:r>
      <w:r>
        <w:t>L</w:t>
      </w:r>
      <w:r w:rsidRPr="008D249A">
        <w:t>idar sensor in their auto</w:t>
      </w:r>
      <w:r>
        <w:t xml:space="preserve">motive cars. This decision was unique and boosted the confidence of the Tesla employees. </w:t>
      </w:r>
    </w:p>
    <w:p w14:paraId="769DFB1D" w14:textId="77777777" w:rsidR="008D249A" w:rsidRDefault="008D249A" w:rsidP="008D249A">
      <w:pPr>
        <w:pStyle w:val="Heading1"/>
      </w:pPr>
      <w:bookmarkStart w:id="10" w:name="_Toc68822840"/>
      <w:r>
        <w:lastRenderedPageBreak/>
        <w:t>Management and Leadership</w:t>
      </w:r>
      <w:bookmarkEnd w:id="10"/>
    </w:p>
    <w:p w14:paraId="5E7D962A" w14:textId="4BAF83DC" w:rsidR="007F6290" w:rsidRDefault="007F6290" w:rsidP="008D249A">
      <w:r w:rsidRPr="007F6290">
        <w:t>Leadership and management are two closely related separate term in the business context. Despite many similarities, there are some differences too. The main differences are a manager orders to do any work where the leader takes part in it</w:t>
      </w:r>
      <w:r w:rsidR="006D177B">
        <w:t>. A</w:t>
      </w:r>
      <w:r w:rsidRPr="007F6290">
        <w:t xml:space="preserve"> leader creates a circle of influence where a manager </w:t>
      </w:r>
      <w:r w:rsidR="006D177B">
        <w:t>establish</w:t>
      </w:r>
      <w:r w:rsidRPr="007F6290">
        <w:t xml:space="preserve">es a </w:t>
      </w:r>
      <w:r w:rsidR="006D177B">
        <w:t>leader's process</w:t>
      </w:r>
      <w:r w:rsidRPr="007F6290">
        <w:t>,</w:t>
      </w:r>
      <w:r w:rsidR="006D177B">
        <w:t xml:space="preserve"> and</w:t>
      </w:r>
      <w:r w:rsidRPr="007F6290">
        <w:t xml:space="preserve"> a manager values count while a leader values creation. But both leaders and managers influence various corporate social contexts.</w:t>
      </w:r>
    </w:p>
    <w:p w14:paraId="1B3F4889" w14:textId="77777777" w:rsidR="007F6290" w:rsidRDefault="007F6290" w:rsidP="007F6290">
      <w:pPr>
        <w:pStyle w:val="Heading2"/>
      </w:pPr>
      <w:bookmarkStart w:id="11" w:name="_Toc68567090"/>
      <w:bookmarkStart w:id="12" w:name="_Toc68822841"/>
      <w:r>
        <w:t>Managerial Works: Functions and Processes</w:t>
      </w:r>
      <w:bookmarkEnd w:id="11"/>
      <w:bookmarkEnd w:id="12"/>
    </w:p>
    <w:p w14:paraId="4665DCE4" w14:textId="098942E3" w:rsidR="00122507" w:rsidRDefault="007F6290" w:rsidP="008D249A">
      <w:r w:rsidRPr="007F6290">
        <w:t xml:space="preserve">Managers are the </w:t>
      </w:r>
      <w:r w:rsidR="006D177B">
        <w:t>central</w:t>
      </w:r>
      <w:r w:rsidRPr="007F6290">
        <w:t xml:space="preserve"> interconnections </w:t>
      </w:r>
      <w:r w:rsidR="006D177B">
        <w:t xml:space="preserve">that </w:t>
      </w:r>
      <w:r w:rsidRPr="007F6290">
        <w:t xml:space="preserve">will delete be executive leaders and the ordinary employees of any organisation. </w:t>
      </w:r>
      <w:r>
        <w:t xml:space="preserve">The </w:t>
      </w:r>
      <w:r w:rsidR="006D177B">
        <w:t>primary</w:t>
      </w:r>
      <w:r w:rsidRPr="007F6290">
        <w:t xml:space="preserve"> duties of any manager </w:t>
      </w:r>
      <w:r w:rsidR="00B16482" w:rsidRPr="007F6290">
        <w:t>are</w:t>
      </w:r>
      <w:r w:rsidRPr="007F6290">
        <w:t xml:space="preserve"> leading their team towards goals set by the </w:t>
      </w:r>
      <w:r>
        <w:t xml:space="preserve">company owners </w:t>
      </w:r>
      <w:r w:rsidRPr="007F6290">
        <w:t xml:space="preserve">or superiors. </w:t>
      </w:r>
      <w:r w:rsidR="006D177B">
        <w:t>The f</w:t>
      </w:r>
      <w:r w:rsidRPr="007F6290">
        <w:t xml:space="preserve">unctions of the managerial works are limited and </w:t>
      </w:r>
      <w:r w:rsidR="00B16482">
        <w:t xml:space="preserve">precise. These distinctive functions exclusive for a manager are </w:t>
      </w:r>
      <w:r w:rsidR="00122507">
        <w:t>categorised in four components—</w:t>
      </w:r>
      <w:r w:rsidR="006D177B">
        <w:t>p</w:t>
      </w:r>
      <w:r w:rsidR="00122507">
        <w:t>lanning, organising, leading and controlling</w:t>
      </w:r>
      <w:r w:rsidR="00DF0147" w:rsidRPr="00DF0147">
        <w:t xml:space="preserve"> (</w:t>
      </w:r>
      <w:proofErr w:type="spellStart"/>
      <w:r w:rsidR="00DF0147" w:rsidRPr="00DF0147">
        <w:t>Kengatharan</w:t>
      </w:r>
      <w:proofErr w:type="spellEnd"/>
      <w:r w:rsidR="00DF0147" w:rsidRPr="00DF0147">
        <w:t xml:space="preserve"> and </w:t>
      </w:r>
      <w:proofErr w:type="spellStart"/>
      <w:r w:rsidR="00DF0147" w:rsidRPr="00DF0147">
        <w:t>Puviraj</w:t>
      </w:r>
      <w:proofErr w:type="spellEnd"/>
      <w:r w:rsidR="00DF0147" w:rsidRPr="00DF0147">
        <w:t>, 2021)</w:t>
      </w:r>
      <w:r w:rsidR="00122507">
        <w:t>.</w:t>
      </w:r>
    </w:p>
    <w:p w14:paraId="10041074" w14:textId="203DDA88" w:rsidR="00122507" w:rsidRDefault="00122507" w:rsidP="008D249A">
      <w:r w:rsidRPr="00122507">
        <w:t xml:space="preserve">A manager </w:t>
      </w:r>
      <w:r w:rsidR="003B7F5D" w:rsidRPr="00122507">
        <w:t>must</w:t>
      </w:r>
      <w:r w:rsidRPr="00122507">
        <w:t xml:space="preserve"> plan all the actions and decisions taken by </w:t>
      </w:r>
      <w:r w:rsidR="006D177B">
        <w:t>them</w:t>
      </w:r>
      <w:r>
        <w:t xml:space="preserve"> </w:t>
      </w:r>
      <w:r w:rsidRPr="00122507">
        <w:t>to ensure accountability to the superiors</w:t>
      </w:r>
      <w:r>
        <w:t>. A</w:t>
      </w:r>
      <w:r w:rsidRPr="00122507">
        <w:t xml:space="preserve">nother </w:t>
      </w:r>
      <w:r w:rsidR="006D177B">
        <w:t>important</w:t>
      </w:r>
      <w:r w:rsidRPr="00122507">
        <w:t xml:space="preserve"> reason for planning is to </w:t>
      </w:r>
      <w:r w:rsidR="006D177B">
        <w:t>provid</w:t>
      </w:r>
      <w:r w:rsidRPr="00122507">
        <w:t xml:space="preserve">e better quality performance in due time from the employees. A solid plan will always work out as a finished craft for the employees which will be easy to follow </w:t>
      </w:r>
      <w:r>
        <w:t xml:space="preserve">and fulfil. </w:t>
      </w:r>
    </w:p>
    <w:p w14:paraId="3082AD3F" w14:textId="641B1955" w:rsidR="00122507" w:rsidRDefault="00122507" w:rsidP="008D249A">
      <w:r>
        <w:t xml:space="preserve">Organising work means </w:t>
      </w:r>
      <w:r w:rsidR="006D177B">
        <w:t>ensuring</w:t>
      </w:r>
      <w:r>
        <w:t xml:space="preserve"> discipline and neatness in the plan. It is the most crucial part of executing a p</w:t>
      </w:r>
      <w:r w:rsidR="006D177B">
        <w:t>roject</w:t>
      </w:r>
      <w:r>
        <w:t xml:space="preserve"> successfully. A manager should have all the skills and personalities needed for organising the team with dignity and unity to achieve any goal. </w:t>
      </w:r>
    </w:p>
    <w:p w14:paraId="53478127" w14:textId="599E2DC5" w:rsidR="0067624E" w:rsidRDefault="00122507" w:rsidP="008D249A">
      <w:r>
        <w:t>A good leader is an example for the entire team for motivating their morals and ensuring human values. A leader always works with the team and guides the team accordingly. In the modern busine</w:t>
      </w:r>
      <w:r w:rsidR="006D177B">
        <w:t>s</w:t>
      </w:r>
      <w:r>
        <w:t>s context</w:t>
      </w:r>
      <w:r w:rsidR="006D177B">
        <w:t>,</w:t>
      </w:r>
      <w:r>
        <w:t xml:space="preserve"> leadership is an </w:t>
      </w:r>
      <w:r w:rsidR="006D177B">
        <w:t>essential</w:t>
      </w:r>
      <w:r>
        <w:t xml:space="preserve"> and </w:t>
      </w:r>
      <w:r w:rsidR="0067624E">
        <w:t xml:space="preserve">efficient skill for managers. </w:t>
      </w:r>
    </w:p>
    <w:p w14:paraId="5E64182D" w14:textId="24525C5B" w:rsidR="0067624E" w:rsidRDefault="0067624E" w:rsidP="008D249A">
      <w:r>
        <w:t xml:space="preserve">Controlling means </w:t>
      </w:r>
      <w:r w:rsidR="006D177B">
        <w:t>regulating the team with authority and execution efficiently</w:t>
      </w:r>
      <w:r>
        <w:t xml:space="preserve">. For </w:t>
      </w:r>
      <w:r w:rsidR="006D177B">
        <w:t>the implementa</w:t>
      </w:r>
      <w:r>
        <w:t>tion of the plan</w:t>
      </w:r>
      <w:r w:rsidR="006D177B">
        <w:t>,</w:t>
      </w:r>
      <w:r>
        <w:t xml:space="preserve"> regulatory steps should be taken to ensure full efficacy during operations</w:t>
      </w:r>
      <w:r w:rsidR="00DF0147" w:rsidRPr="00DF0147">
        <w:t xml:space="preserve"> (Quinn et al., 2018)</w:t>
      </w:r>
      <w:r>
        <w:t xml:space="preserve">. </w:t>
      </w:r>
    </w:p>
    <w:p w14:paraId="18C217C3" w14:textId="4A6F6933" w:rsidR="0067624E" w:rsidRDefault="0067624E" w:rsidP="0067624E">
      <w:pPr>
        <w:pStyle w:val="Heading2"/>
      </w:pPr>
      <w:bookmarkStart w:id="13" w:name="_Toc68822842"/>
      <w:r>
        <w:lastRenderedPageBreak/>
        <w:t>Role of Leadership</w:t>
      </w:r>
      <w:bookmarkEnd w:id="13"/>
    </w:p>
    <w:p w14:paraId="7B814F6C" w14:textId="77777777" w:rsidR="00722DFB" w:rsidRDefault="00722DFB" w:rsidP="00722DFB">
      <w:r>
        <w:t xml:space="preserve">A leader's role is unique and essential to any business organisation to meet its goals and exceptional quantities. Leaders are those who work with the employees and lead them from the front. Leadership is a unique set of quality, </w:t>
      </w:r>
    </w:p>
    <w:p w14:paraId="2AD0E609" w14:textId="77777777" w:rsidR="00722DFB" w:rsidRDefault="00722DFB" w:rsidP="00722DFB">
      <w:r>
        <w:t xml:space="preserve">In formatting an organisational behaviour, the leaders have a lot of influence. Leaders can persuade or encourage the employees for meeting the targets by instigating their corporate behaviour. It is said that humans can be very following and will obey their leader if the leader is going through the same pain and success with the employees. </w:t>
      </w:r>
    </w:p>
    <w:p w14:paraId="39F3D74B" w14:textId="4C0E9B69" w:rsidR="000B6EB8" w:rsidRDefault="00722DFB" w:rsidP="00722DFB">
      <w:r>
        <w:t xml:space="preserve">Organisational behaviours are immovable object, but an irresistible force of influential and strategic leadership is capable enough for altering organisational behaviour.  </w:t>
      </w:r>
      <w:r w:rsidR="000B6EB8" w:rsidRPr="000B6EB8">
        <w:t xml:space="preserve"> </w:t>
      </w:r>
      <w:r w:rsidR="0067624E" w:rsidRPr="0067624E">
        <w:t xml:space="preserve"> </w:t>
      </w:r>
      <w:r w:rsidR="0067624E">
        <w:t xml:space="preserve"> </w:t>
      </w:r>
      <w:r w:rsidR="00122507">
        <w:t xml:space="preserve">  </w:t>
      </w:r>
    </w:p>
    <w:p w14:paraId="6CEE06E4" w14:textId="77777777" w:rsidR="000B6EB8" w:rsidRDefault="000B6EB8" w:rsidP="000B6EB8">
      <w:pPr>
        <w:pStyle w:val="Heading2"/>
      </w:pPr>
      <w:bookmarkStart w:id="14" w:name="_Toc68567092"/>
      <w:bookmarkStart w:id="15" w:name="_Toc68822843"/>
      <w:bookmarkStart w:id="16" w:name="_Hlk68553660"/>
      <w:r>
        <w:t>Variables for Effective Leadership and Management</w:t>
      </w:r>
      <w:bookmarkEnd w:id="14"/>
      <w:bookmarkEnd w:id="15"/>
    </w:p>
    <w:bookmarkEnd w:id="16"/>
    <w:p w14:paraId="47144D10" w14:textId="26154EBE" w:rsidR="000B6EB8" w:rsidRDefault="000B6EB8" w:rsidP="0067624E">
      <w:r w:rsidRPr="000B6EB8">
        <w:t>Th</w:t>
      </w:r>
      <w:r>
        <w:t xml:space="preserve">ree </w:t>
      </w:r>
      <w:r w:rsidRPr="000B6EB8">
        <w:t xml:space="preserve">distinctive variables </w:t>
      </w:r>
      <w:r w:rsidR="009333D1" w:rsidRPr="000B6EB8">
        <w:t>are</w:t>
      </w:r>
      <w:r w:rsidRPr="000B6EB8">
        <w:t xml:space="preserve"> crucial for effective leadership and management in the contemporary business context. </w:t>
      </w:r>
      <w:r>
        <w:t>T</w:t>
      </w:r>
      <w:r w:rsidRPr="000B6EB8">
        <w:t xml:space="preserve">hose three variables </w:t>
      </w:r>
      <w:r>
        <w:t>are—</w:t>
      </w:r>
      <w:r w:rsidR="00B16482">
        <w:t xml:space="preserve"> </w:t>
      </w:r>
      <w:r>
        <w:t xml:space="preserve">time, money, and resources. </w:t>
      </w:r>
    </w:p>
    <w:p w14:paraId="1AE90AB8" w14:textId="66230734" w:rsidR="009333D1" w:rsidRDefault="000B6EB8" w:rsidP="0067624E">
      <w:r w:rsidRPr="000B6EB8">
        <w:t>Time is an a</w:t>
      </w:r>
      <w:r>
        <w:t>sset</w:t>
      </w:r>
      <w:r w:rsidRPr="000B6EB8">
        <w:t xml:space="preserve"> that</w:t>
      </w:r>
      <w:r>
        <w:t xml:space="preserve"> avails the leaders </w:t>
      </w:r>
      <w:r w:rsidRPr="000B6EB8">
        <w:t>and managers to be prosperous in their respective duties. Effective management of time is a</w:t>
      </w:r>
      <w:r w:rsidR="006D177B">
        <w:t xml:space="preserve"> personal</w:t>
      </w:r>
      <w:r>
        <w:t xml:space="preserve"> </w:t>
      </w:r>
      <w:r w:rsidRPr="000B6EB8">
        <w:t xml:space="preserve">sign of </w:t>
      </w:r>
      <w:r>
        <w:t xml:space="preserve">any </w:t>
      </w:r>
      <w:r w:rsidRPr="000B6EB8">
        <w:t>capable leader or manager</w:t>
      </w:r>
      <w:r>
        <w:t xml:space="preserve">. </w:t>
      </w:r>
      <w:r w:rsidRPr="000B6EB8">
        <w:t xml:space="preserve">Effective regulation and use of money are another trade for successful managers and leaders in the business world. </w:t>
      </w:r>
      <w:r w:rsidR="006D177B">
        <w:t>E</w:t>
      </w:r>
      <w:r w:rsidR="009333D1">
        <w:t xml:space="preserve">fficient managers always control the cash flow to any sector for preventing any wastage of money. Human resources or workforce and other valuable resources like </w:t>
      </w:r>
      <w:r w:rsidR="006D177B">
        <w:t xml:space="preserve">the </w:t>
      </w:r>
      <w:r w:rsidR="009333D1">
        <w:t>machiner</w:t>
      </w:r>
      <w:r w:rsidR="006D177B">
        <w:t>y</w:t>
      </w:r>
      <w:r w:rsidR="009333D1">
        <w:t xml:space="preserve"> of any corporation </w:t>
      </w:r>
      <w:r w:rsidR="006D177B">
        <w:t>are</w:t>
      </w:r>
      <w:r w:rsidR="009333D1">
        <w:t xml:space="preserve"> also under the obligation of a prosperous and quality manager</w:t>
      </w:r>
      <w:r w:rsidR="00DF0147" w:rsidRPr="00DF0147">
        <w:t xml:space="preserve"> (Dugdale and Lyne, 2010)</w:t>
      </w:r>
      <w:r w:rsidR="009333D1">
        <w:t xml:space="preserve">. </w:t>
      </w:r>
    </w:p>
    <w:p w14:paraId="28B8E0AA" w14:textId="482CA192" w:rsidR="009333D1" w:rsidRDefault="009333D1" w:rsidP="0067624E">
      <w:r>
        <w:t>A decent manager or leader will always try to assess those variables competently for the betterment of the superior executives a</w:t>
      </w:r>
      <w:r w:rsidR="006D177B">
        <w:t>nd</w:t>
      </w:r>
      <w:r>
        <w:t xml:space="preserve"> the corporations.</w:t>
      </w:r>
    </w:p>
    <w:p w14:paraId="3B632EDD" w14:textId="77777777" w:rsidR="009333D1" w:rsidRDefault="009333D1" w:rsidP="009333D1">
      <w:pPr>
        <w:pStyle w:val="Heading1"/>
      </w:pPr>
      <w:bookmarkStart w:id="17" w:name="_Toc68567093"/>
      <w:bookmarkStart w:id="18" w:name="_Toc68822844"/>
      <w:r>
        <w:t>Behavioural Approach of Management and Individual Behaviour</w:t>
      </w:r>
      <w:bookmarkEnd w:id="17"/>
      <w:bookmarkEnd w:id="18"/>
      <w:r>
        <w:t xml:space="preserve"> </w:t>
      </w:r>
    </w:p>
    <w:p w14:paraId="19742625" w14:textId="285013EA" w:rsidR="00E52414" w:rsidRDefault="009333D1" w:rsidP="0067624E">
      <w:r w:rsidRPr="009333D1">
        <w:t xml:space="preserve">Management is a complex and mammoth task </w:t>
      </w:r>
      <w:r>
        <w:t>to serve for any</w:t>
      </w:r>
      <w:r w:rsidRPr="009333D1">
        <w:t xml:space="preserve"> </w:t>
      </w:r>
      <w:r>
        <w:t xml:space="preserve">individual towards any company. </w:t>
      </w:r>
      <w:r w:rsidRPr="009333D1">
        <w:t xml:space="preserve">Influential individuals and successful </w:t>
      </w:r>
      <w:r>
        <w:t>managers</w:t>
      </w:r>
      <w:r w:rsidRPr="009333D1">
        <w:t xml:space="preserve"> leave a</w:t>
      </w:r>
      <w:r>
        <w:t xml:space="preserve"> clear sign of their personality in the corporation with their willpower, character, and hard work. </w:t>
      </w:r>
      <w:r w:rsidRPr="009333D1">
        <w:t xml:space="preserve">Individual behaviour is a closely related factor with the </w:t>
      </w:r>
      <w:r w:rsidR="006D177B">
        <w:t>essence</w:t>
      </w:r>
      <w:r w:rsidRPr="009333D1">
        <w:t xml:space="preserve"> of any </w:t>
      </w:r>
      <w:r>
        <w:t>person</w:t>
      </w:r>
      <w:r w:rsidR="006D177B">
        <w:t>'</w:t>
      </w:r>
      <w:r>
        <w:t>s</w:t>
      </w:r>
      <w:r w:rsidRPr="009333D1">
        <w:t xml:space="preserve"> character</w:t>
      </w:r>
      <w:r>
        <w:t>. Quality and</w:t>
      </w:r>
      <w:r w:rsidRPr="009333D1">
        <w:t xml:space="preserve"> </w:t>
      </w:r>
      <w:r>
        <w:t xml:space="preserve">uniqueness </w:t>
      </w:r>
      <w:r w:rsidR="00E52414">
        <w:t xml:space="preserve">work as very </w:t>
      </w:r>
      <w:r w:rsidR="00E52414">
        <w:lastRenderedPageBreak/>
        <w:t>persuasive</w:t>
      </w:r>
      <w:r w:rsidRPr="009333D1">
        <w:t xml:space="preserve"> </w:t>
      </w:r>
      <w:r w:rsidR="00E52414">
        <w:t xml:space="preserve">aspect for employees of the organisation. The </w:t>
      </w:r>
      <w:r w:rsidR="006D177B">
        <w:t>leaders of that organisation influence the organisational behaviour of any specific individual</w:t>
      </w:r>
      <w:r w:rsidR="003B7F5D" w:rsidRPr="003B7F5D">
        <w:t xml:space="preserve"> (Bush, 2017)</w:t>
      </w:r>
      <w:r w:rsidR="00E52414">
        <w:t xml:space="preserve">. </w:t>
      </w:r>
    </w:p>
    <w:p w14:paraId="6305F67C" w14:textId="1F3A9621" w:rsidR="00E52414" w:rsidRDefault="00E52414" w:rsidP="0067624E">
      <w:r>
        <w:t>Individuals like Elon Musk leave</w:t>
      </w:r>
      <w:r w:rsidR="006D177B">
        <w:t xml:space="preserve"> a considerable impact on any person's character arc</w:t>
      </w:r>
      <w:r>
        <w:t xml:space="preserve"> by infecting the psychological area of the followers. Elon Musk is a poster for perseverance and curiosity in Tesla Inc, encouraging thousands of employees </w:t>
      </w:r>
      <w:r w:rsidR="006D177B">
        <w:t>to work</w:t>
      </w:r>
      <w:r>
        <w:t xml:space="preserve"> for him. So, following him r</w:t>
      </w:r>
      <w:r w:rsidR="006D177B">
        <w:t>a</w:t>
      </w:r>
      <w:r>
        <w:t xml:space="preserve">ises the quality of the overall persona of his employees. </w:t>
      </w:r>
      <w:r w:rsidR="006D177B">
        <w:t xml:space="preserve">A </w:t>
      </w:r>
      <w:r>
        <w:t>behavioural approach f</w:t>
      </w:r>
      <w:r w:rsidR="006D177B">
        <w:t>ro</w:t>
      </w:r>
      <w:r>
        <w:t>m successful managers can bring a positive change in individual and organisational behaviour</w:t>
      </w:r>
      <w:r w:rsidR="00DF0147" w:rsidRPr="00DF0147">
        <w:t xml:space="preserve"> (</w:t>
      </w:r>
      <w:proofErr w:type="spellStart"/>
      <w:r w:rsidR="00DF0147" w:rsidRPr="00DF0147">
        <w:t>Snygg</w:t>
      </w:r>
      <w:proofErr w:type="spellEnd"/>
      <w:r w:rsidR="00DF0147" w:rsidRPr="00DF0147">
        <w:t xml:space="preserve"> and Combs, 2019)</w:t>
      </w:r>
      <w:r>
        <w:t>.</w:t>
      </w:r>
    </w:p>
    <w:p w14:paraId="0770AEAF" w14:textId="43453D23" w:rsidR="00E52414" w:rsidRDefault="006D177B" w:rsidP="006D177B">
      <w:pPr>
        <w:pStyle w:val="Heading1"/>
      </w:pPr>
      <w:bookmarkStart w:id="19" w:name="_Toc68822845"/>
      <w:r>
        <w:t>Conclusion</w:t>
      </w:r>
      <w:bookmarkEnd w:id="19"/>
      <w:r w:rsidR="00E52414">
        <w:t xml:space="preserve"> </w:t>
      </w:r>
    </w:p>
    <w:p w14:paraId="486472C1" w14:textId="77777777" w:rsidR="00DF0147" w:rsidRDefault="00E52414" w:rsidP="0067624E">
      <w:r>
        <w:t xml:space="preserve">Human behaviour is a complicated but structured way of interaction with others. </w:t>
      </w:r>
      <w:r w:rsidR="006D177B">
        <w:t>It can be influenced or unique to individuals resulting in organisational behaviour in professional life. Organisational behaviour is an unusual but essential component for any human being working with a group necessary to maintain corporate integrity. The role of the managers and leaders, structure, culture, people, and performance are essential for the formation and flourishment of organisational behaviour. The individual's individuality and influence on the development of organisational behaviour and its implications are vital for achieving organisational goals.</w:t>
      </w:r>
      <w:r w:rsidR="009333D1" w:rsidRPr="009333D1">
        <w:t xml:space="preserve"> </w:t>
      </w:r>
      <w:r w:rsidR="009333D1">
        <w:t xml:space="preserve"> </w:t>
      </w:r>
      <w:r w:rsidR="000B6EB8" w:rsidRPr="000B6EB8">
        <w:t xml:space="preserve">  </w:t>
      </w:r>
      <w:r w:rsidR="007F6290">
        <w:t xml:space="preserve"> </w:t>
      </w:r>
      <w:r w:rsidR="009F23E0" w:rsidRPr="009F23E0">
        <w:t xml:space="preserve">  </w:t>
      </w:r>
    </w:p>
    <w:p w14:paraId="3B3BA2F3" w14:textId="77777777" w:rsidR="00DF0147" w:rsidRDefault="00DF0147" w:rsidP="0067624E"/>
    <w:p w14:paraId="30F44829" w14:textId="77777777" w:rsidR="00DF0147" w:rsidRDefault="00DF0147" w:rsidP="0067624E"/>
    <w:p w14:paraId="416D665A" w14:textId="77777777" w:rsidR="00DF0147" w:rsidRDefault="00DF0147" w:rsidP="0067624E"/>
    <w:p w14:paraId="06FE9285" w14:textId="77777777" w:rsidR="00DF0147" w:rsidRDefault="00DF0147" w:rsidP="0067624E"/>
    <w:p w14:paraId="5564B3A7" w14:textId="77777777" w:rsidR="00DF0147" w:rsidRPr="00DF0147" w:rsidRDefault="00DF0147" w:rsidP="00DF0147">
      <w:pPr>
        <w:pStyle w:val="Heading1"/>
      </w:pPr>
      <w:bookmarkStart w:id="20" w:name="_Toc68822846"/>
      <w:r w:rsidRPr="00DF0147">
        <w:t>References</w:t>
      </w:r>
      <w:bookmarkEnd w:id="20"/>
    </w:p>
    <w:p w14:paraId="134CF226" w14:textId="2E51B7B3" w:rsidR="00DF0147" w:rsidRPr="00DF0147" w:rsidRDefault="00DF0147" w:rsidP="00DF0147">
      <w:r w:rsidRPr="00DF0147">
        <w:t xml:space="preserve">AJDAROVSKA, Z. and ATTAR, M., </w:t>
      </w:r>
      <w:r w:rsidR="00722DFB">
        <w:t>(</w:t>
      </w:r>
      <w:r w:rsidRPr="00DF0147">
        <w:t>2020</w:t>
      </w:r>
      <w:r w:rsidR="00722DFB">
        <w:t>)</w:t>
      </w:r>
      <w:r w:rsidRPr="00DF0147">
        <w:t>. ANALYSING THE RELATIONSHIP BETWEEN ORGANISATIONAL CULTURE AND ORGANISATIONAL AMBIDEXTERITY. </w:t>
      </w:r>
      <w:r w:rsidRPr="00DF0147">
        <w:rPr>
          <w:i/>
          <w:iCs/>
        </w:rPr>
        <w:t>Business &amp; Management Studies: An International Journal</w:t>
      </w:r>
      <w:r w:rsidRPr="00DF0147">
        <w:t>, 8(3), pp.3550-3581.</w:t>
      </w:r>
    </w:p>
    <w:p w14:paraId="09F2658A" w14:textId="169CEA3F" w:rsidR="00DF0147" w:rsidRPr="00DF0147" w:rsidRDefault="00DF0147" w:rsidP="00DF0147">
      <w:r w:rsidRPr="00DF0147">
        <w:t xml:space="preserve">Bush, R., </w:t>
      </w:r>
      <w:r w:rsidR="00722DFB">
        <w:t>(</w:t>
      </w:r>
      <w:r w:rsidRPr="00DF0147">
        <w:t>2017</w:t>
      </w:r>
      <w:r w:rsidR="00722DFB">
        <w:t>)</w:t>
      </w:r>
      <w:r w:rsidRPr="00DF0147">
        <w:t xml:space="preserve">. Effective </w:t>
      </w:r>
      <w:proofErr w:type="spellStart"/>
      <w:r w:rsidRPr="00DF0147">
        <w:t>Nonprofit</w:t>
      </w:r>
      <w:proofErr w:type="spellEnd"/>
      <w:r w:rsidRPr="00DF0147">
        <w:t xml:space="preserve"> Management: The Leadership Factor. </w:t>
      </w:r>
      <w:proofErr w:type="spellStart"/>
      <w:r w:rsidRPr="00DF0147">
        <w:rPr>
          <w:i/>
          <w:iCs/>
        </w:rPr>
        <w:t>Nonprofit</w:t>
      </w:r>
      <w:proofErr w:type="spellEnd"/>
      <w:r w:rsidRPr="00DF0147">
        <w:rPr>
          <w:i/>
          <w:iCs/>
        </w:rPr>
        <w:t xml:space="preserve"> Management and Leadership</w:t>
      </w:r>
      <w:r w:rsidRPr="00DF0147">
        <w:t>, 12(3), pp.327-333.</w:t>
      </w:r>
    </w:p>
    <w:p w14:paraId="332E086B" w14:textId="6DC0D4F1" w:rsidR="00DF0147" w:rsidRPr="00DF0147" w:rsidRDefault="00DF0147" w:rsidP="00DF0147">
      <w:r w:rsidRPr="00DF0147">
        <w:lastRenderedPageBreak/>
        <w:t xml:space="preserve">Dugdale, D. and Lyne, S., </w:t>
      </w:r>
      <w:r w:rsidR="00722DFB">
        <w:t>(</w:t>
      </w:r>
      <w:r w:rsidRPr="00DF0147">
        <w:t>2010</w:t>
      </w:r>
      <w:r w:rsidR="00722DFB">
        <w:t>)</w:t>
      </w:r>
      <w:r w:rsidRPr="00DF0147">
        <w:t>. </w:t>
      </w:r>
      <w:r w:rsidRPr="00DF0147">
        <w:rPr>
          <w:i/>
          <w:iCs/>
        </w:rPr>
        <w:t>Budgeting practice and organisational structure</w:t>
      </w:r>
      <w:r w:rsidRPr="00DF0147">
        <w:t>. Oxford: CIMA.</w:t>
      </w:r>
    </w:p>
    <w:p w14:paraId="0805CDF0" w14:textId="7B08DD21" w:rsidR="00DF0147" w:rsidRPr="00DF0147" w:rsidRDefault="00DF0147" w:rsidP="00DF0147">
      <w:proofErr w:type="spellStart"/>
      <w:r w:rsidRPr="00DF0147">
        <w:t>Holbeche</w:t>
      </w:r>
      <w:proofErr w:type="spellEnd"/>
      <w:r w:rsidRPr="00DF0147">
        <w:t xml:space="preserve">, L., </w:t>
      </w:r>
      <w:r w:rsidR="00722DFB">
        <w:t>(</w:t>
      </w:r>
      <w:r w:rsidRPr="00DF0147">
        <w:t>2018</w:t>
      </w:r>
      <w:r w:rsidR="00722DFB">
        <w:t>)</w:t>
      </w:r>
      <w:r w:rsidRPr="00DF0147">
        <w:t>. Organisational effectiveness and agility. </w:t>
      </w:r>
      <w:r w:rsidRPr="00DF0147">
        <w:rPr>
          <w:i/>
          <w:iCs/>
        </w:rPr>
        <w:t>Journal of Organizational Effectiveness: People and Performance</w:t>
      </w:r>
      <w:r w:rsidRPr="00DF0147">
        <w:t>, 5(4), pp.302-313.</w:t>
      </w:r>
    </w:p>
    <w:p w14:paraId="61BA143A" w14:textId="23A92CDB" w:rsidR="00DF0147" w:rsidRPr="00DF0147" w:rsidRDefault="00DF0147" w:rsidP="00DF0147">
      <w:r w:rsidRPr="00DF0147">
        <w:t xml:space="preserve">Idowu, O., </w:t>
      </w:r>
      <w:r w:rsidR="00722DFB">
        <w:t>(</w:t>
      </w:r>
      <w:r w:rsidRPr="00DF0147">
        <w:t>2016</w:t>
      </w:r>
      <w:r w:rsidR="00722DFB">
        <w:t>)</w:t>
      </w:r>
      <w:r w:rsidRPr="00DF0147">
        <w:t>. Understanding Organisational Culture and Organisational Performance: Are They Two Sides of the Same Coin?. </w:t>
      </w:r>
      <w:r w:rsidRPr="00DF0147">
        <w:rPr>
          <w:i/>
          <w:iCs/>
        </w:rPr>
        <w:t>Journal of Management Research</w:t>
      </w:r>
      <w:r w:rsidRPr="00DF0147">
        <w:t>, 8(4), p.12.</w:t>
      </w:r>
    </w:p>
    <w:p w14:paraId="3AA6DD12" w14:textId="78F501C9" w:rsidR="00DF0147" w:rsidRPr="00DF0147" w:rsidRDefault="00DF0147" w:rsidP="00DF0147">
      <w:proofErr w:type="spellStart"/>
      <w:r w:rsidRPr="00DF0147">
        <w:t>Kengatharan</w:t>
      </w:r>
      <w:proofErr w:type="spellEnd"/>
      <w:r w:rsidRPr="00DF0147">
        <w:t xml:space="preserve">, N. and </w:t>
      </w:r>
      <w:proofErr w:type="spellStart"/>
      <w:r w:rsidRPr="00DF0147">
        <w:t>Puviraj</w:t>
      </w:r>
      <w:proofErr w:type="spellEnd"/>
      <w:r w:rsidRPr="00DF0147">
        <w:t xml:space="preserve">, M., </w:t>
      </w:r>
      <w:r w:rsidR="00722DFB">
        <w:t>(</w:t>
      </w:r>
      <w:r w:rsidRPr="00DF0147">
        <w:t>2021</w:t>
      </w:r>
      <w:r w:rsidR="00722DFB">
        <w:t>)</w:t>
      </w:r>
      <w:r w:rsidRPr="00DF0147">
        <w:t>. Employer branding on organisational citizenship behaviour: A moderated moderation model of organisational politics and organisational dissent behaviour. </w:t>
      </w:r>
      <w:r w:rsidRPr="00DF0147">
        <w:rPr>
          <w:i/>
          <w:iCs/>
        </w:rPr>
        <w:t>SMART Journal of Business Management Studies</w:t>
      </w:r>
      <w:r w:rsidRPr="00DF0147">
        <w:t>, 17(1), pp.91-102.</w:t>
      </w:r>
    </w:p>
    <w:p w14:paraId="2E7BD9E0" w14:textId="7B2C3497" w:rsidR="00DF0147" w:rsidRPr="00DF0147" w:rsidRDefault="00DF0147" w:rsidP="00DF0147">
      <w:r w:rsidRPr="00DF0147">
        <w:t xml:space="preserve">Quinn, R., </w:t>
      </w:r>
      <w:proofErr w:type="spellStart"/>
      <w:r w:rsidRPr="00DF0147">
        <w:t>Faerman</w:t>
      </w:r>
      <w:proofErr w:type="spellEnd"/>
      <w:r w:rsidRPr="00DF0147">
        <w:t xml:space="preserve">, S., Thompson, M., McGrath, M. and Bright, D., </w:t>
      </w:r>
      <w:r w:rsidR="00722DFB">
        <w:t>(</w:t>
      </w:r>
      <w:r w:rsidRPr="00DF0147">
        <w:t>2018</w:t>
      </w:r>
      <w:r w:rsidR="00722DFB">
        <w:t>)</w:t>
      </w:r>
      <w:r w:rsidRPr="00DF0147">
        <w:t>. </w:t>
      </w:r>
      <w:r w:rsidRPr="00DF0147">
        <w:rPr>
          <w:i/>
          <w:iCs/>
        </w:rPr>
        <w:t>Becoming a master manager</w:t>
      </w:r>
      <w:r w:rsidRPr="00DF0147">
        <w:t>. 7th ed. London: Pearson.</w:t>
      </w:r>
    </w:p>
    <w:p w14:paraId="60623426" w14:textId="626D1FE2" w:rsidR="00DF0147" w:rsidRPr="00DF0147" w:rsidRDefault="00DF0147" w:rsidP="00DF0147">
      <w:proofErr w:type="spellStart"/>
      <w:r w:rsidRPr="00DF0147">
        <w:t>Snygg</w:t>
      </w:r>
      <w:proofErr w:type="spellEnd"/>
      <w:r w:rsidRPr="00DF0147">
        <w:t xml:space="preserve">, D. and Combs, A., </w:t>
      </w:r>
      <w:r w:rsidR="00722DFB">
        <w:t>(</w:t>
      </w:r>
      <w:r w:rsidRPr="00DF0147">
        <w:t>2019</w:t>
      </w:r>
      <w:r w:rsidR="00722DFB">
        <w:t>)</w:t>
      </w:r>
      <w:r w:rsidRPr="00DF0147">
        <w:t>. </w:t>
      </w:r>
      <w:r w:rsidRPr="00DF0147">
        <w:rPr>
          <w:i/>
          <w:iCs/>
        </w:rPr>
        <w:t>Individual behaviour</w:t>
      </w:r>
      <w:r w:rsidRPr="00DF0147">
        <w:t>. 28th ed. New York: Harper.</w:t>
      </w:r>
    </w:p>
    <w:p w14:paraId="3277847A" w14:textId="685BA23D" w:rsidR="00DF0147" w:rsidRPr="00DF0147" w:rsidRDefault="00DF0147" w:rsidP="00DF0147">
      <w:r w:rsidRPr="00DF0147">
        <w:t xml:space="preserve">Steyn, R., </w:t>
      </w:r>
      <w:r w:rsidR="00722DFB">
        <w:t>(</w:t>
      </w:r>
      <w:r w:rsidRPr="00DF0147">
        <w:t>2020</w:t>
      </w:r>
      <w:r w:rsidR="00722DFB">
        <w:t>)</w:t>
      </w:r>
      <w:r w:rsidRPr="00DF0147">
        <w:t>. Leadership Styles and Organisational Structure. </w:t>
      </w:r>
      <w:r w:rsidRPr="00DF0147">
        <w:rPr>
          <w:i/>
          <w:iCs/>
        </w:rPr>
        <w:t>International Journal of Human Resource Studies</w:t>
      </w:r>
      <w:r w:rsidRPr="00DF0147">
        <w:t>, 10(3), p.98.</w:t>
      </w:r>
    </w:p>
    <w:p w14:paraId="2E21FAA9" w14:textId="2E29FD0E" w:rsidR="00DF0147" w:rsidRPr="00DF0147" w:rsidRDefault="00DF0147" w:rsidP="00DF0147">
      <w:proofErr w:type="spellStart"/>
      <w:r w:rsidRPr="00DF0147">
        <w:t>Turi</w:t>
      </w:r>
      <w:proofErr w:type="spellEnd"/>
      <w:r w:rsidRPr="00DF0147">
        <w:t xml:space="preserve">, J. and </w:t>
      </w:r>
      <w:proofErr w:type="spellStart"/>
      <w:r w:rsidRPr="00DF0147">
        <w:t>Sorooshian</w:t>
      </w:r>
      <w:proofErr w:type="spellEnd"/>
      <w:r w:rsidRPr="00DF0147">
        <w:t xml:space="preserve">, S., </w:t>
      </w:r>
      <w:r w:rsidR="00722DFB">
        <w:t>(</w:t>
      </w:r>
      <w:r w:rsidRPr="00DF0147">
        <w:t>2019</w:t>
      </w:r>
      <w:r w:rsidR="00722DFB">
        <w:t>)</w:t>
      </w:r>
      <w:r w:rsidRPr="00DF0147">
        <w:t>. The impact of organisational structure on organisational learning. </w:t>
      </w:r>
      <w:r w:rsidRPr="00DF0147">
        <w:rPr>
          <w:i/>
          <w:iCs/>
        </w:rPr>
        <w:t>Middle East J. of Management</w:t>
      </w:r>
      <w:r w:rsidRPr="00DF0147">
        <w:t>, 6(2), p.204.</w:t>
      </w:r>
    </w:p>
    <w:p w14:paraId="689A0407" w14:textId="28E0898E" w:rsidR="00DF0147" w:rsidRPr="00DF0147" w:rsidRDefault="00DF0147" w:rsidP="00DF0147">
      <w:proofErr w:type="spellStart"/>
      <w:r w:rsidRPr="00DF0147">
        <w:t>Zgrzywa-Ziemak</w:t>
      </w:r>
      <w:proofErr w:type="spellEnd"/>
      <w:r w:rsidRPr="00DF0147">
        <w:t xml:space="preserve">, A., </w:t>
      </w:r>
      <w:r w:rsidR="00722DFB">
        <w:t>(</w:t>
      </w:r>
      <w:r w:rsidRPr="00DF0147">
        <w:t>2015</w:t>
      </w:r>
      <w:r w:rsidR="00722DFB">
        <w:t>)</w:t>
      </w:r>
      <w:r w:rsidRPr="00DF0147">
        <w:t>. The Impact of Organisational Learning on Organisational Performance. </w:t>
      </w:r>
      <w:r w:rsidRPr="00DF0147">
        <w:rPr>
          <w:i/>
          <w:iCs/>
        </w:rPr>
        <w:t>Management and Business Administration. Central Europe</w:t>
      </w:r>
      <w:r w:rsidRPr="00DF0147">
        <w:t>, 23(4), pp.98-112.</w:t>
      </w:r>
    </w:p>
    <w:p w14:paraId="3F0BC442" w14:textId="390B7119" w:rsidR="00880D21" w:rsidRPr="00DB10A6" w:rsidRDefault="009F23E0" w:rsidP="0067624E">
      <w:r w:rsidRPr="009F23E0">
        <w:t xml:space="preserve">  </w:t>
      </w:r>
      <w:r>
        <w:t xml:space="preserve"> </w:t>
      </w:r>
      <w:r w:rsidRPr="009F23E0">
        <w:t xml:space="preserve">   </w:t>
      </w:r>
      <w:r w:rsidR="00EF7C7C" w:rsidRPr="00EF7C7C">
        <w:t xml:space="preserve"> </w:t>
      </w:r>
      <w:r w:rsidR="00EF7C7C">
        <w:t xml:space="preserve"> </w:t>
      </w:r>
      <w:r w:rsidR="00EF7C7C" w:rsidRPr="00EF7C7C">
        <w:t xml:space="preserve">      </w:t>
      </w:r>
      <w:r w:rsidR="00C34EB0" w:rsidRPr="00C34EB0">
        <w:t xml:space="preserve">       </w:t>
      </w:r>
      <w:r w:rsidR="00DB10A6" w:rsidRPr="00DB10A6">
        <w:t xml:space="preserve">  </w:t>
      </w:r>
    </w:p>
    <w:sectPr w:rsidR="00880D21" w:rsidRPr="00DB10A6" w:rsidSect="00B23FAC">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2596AE" w14:textId="77777777" w:rsidR="00A15790" w:rsidRDefault="00A15790" w:rsidP="00DF0147">
      <w:pPr>
        <w:spacing w:after="0" w:line="240" w:lineRule="auto"/>
      </w:pPr>
      <w:r>
        <w:separator/>
      </w:r>
    </w:p>
  </w:endnote>
  <w:endnote w:type="continuationSeparator" w:id="0">
    <w:p w14:paraId="5A661FA9" w14:textId="77777777" w:rsidR="00A15790" w:rsidRDefault="00A15790" w:rsidP="00DF01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rinda">
    <w:panose1 w:val="00000400000000000000"/>
    <w:charset w:val="01"/>
    <w:family w:val="roman"/>
    <w:notTrueType/>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E1D264" w14:textId="77777777" w:rsidR="006E6DAE" w:rsidRDefault="006E6D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75A33F" w14:textId="77777777" w:rsidR="00DF0147" w:rsidRPr="006E6DAE" w:rsidRDefault="00DF0147" w:rsidP="006E6DA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5B7C97" w14:textId="77777777" w:rsidR="006E6DAE" w:rsidRDefault="006E6D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B7DFFC" w14:textId="77777777" w:rsidR="00A15790" w:rsidRDefault="00A15790" w:rsidP="00DF0147">
      <w:pPr>
        <w:spacing w:after="0" w:line="240" w:lineRule="auto"/>
      </w:pPr>
      <w:r>
        <w:separator/>
      </w:r>
    </w:p>
  </w:footnote>
  <w:footnote w:type="continuationSeparator" w:id="0">
    <w:p w14:paraId="3E52AFBA" w14:textId="77777777" w:rsidR="00A15790" w:rsidRDefault="00A15790" w:rsidP="00DF01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16311D" w14:textId="77777777" w:rsidR="006E6DAE" w:rsidRDefault="006E6D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099B6E" w14:textId="77777777" w:rsidR="006E6DAE" w:rsidRDefault="006E6D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8509B0" w14:textId="77777777" w:rsidR="006E6DAE" w:rsidRDefault="006E6DA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I2NbKwMDcxNzQyN7FQ0lEKTi0uzszPAykwrAUAYSmNNSwAAAA="/>
  </w:docVars>
  <w:rsids>
    <w:rsidRoot w:val="000C1D19"/>
    <w:rsid w:val="000B52AF"/>
    <w:rsid w:val="000B6EB8"/>
    <w:rsid w:val="000C1D19"/>
    <w:rsid w:val="000F23F9"/>
    <w:rsid w:val="00122507"/>
    <w:rsid w:val="001736D8"/>
    <w:rsid w:val="00343396"/>
    <w:rsid w:val="003505D9"/>
    <w:rsid w:val="003B7F5D"/>
    <w:rsid w:val="003D12FA"/>
    <w:rsid w:val="003E4C3B"/>
    <w:rsid w:val="005E16D8"/>
    <w:rsid w:val="00630770"/>
    <w:rsid w:val="0063279A"/>
    <w:rsid w:val="0067463F"/>
    <w:rsid w:val="0067624E"/>
    <w:rsid w:val="006D177B"/>
    <w:rsid w:val="006E6DAE"/>
    <w:rsid w:val="00722DFB"/>
    <w:rsid w:val="007F6290"/>
    <w:rsid w:val="00835464"/>
    <w:rsid w:val="008407BE"/>
    <w:rsid w:val="008511B7"/>
    <w:rsid w:val="00880D21"/>
    <w:rsid w:val="008D249A"/>
    <w:rsid w:val="009333D1"/>
    <w:rsid w:val="009739E0"/>
    <w:rsid w:val="00983F1A"/>
    <w:rsid w:val="009F23E0"/>
    <w:rsid w:val="00A0240E"/>
    <w:rsid w:val="00A15790"/>
    <w:rsid w:val="00B07CD8"/>
    <w:rsid w:val="00B16482"/>
    <w:rsid w:val="00B23FAC"/>
    <w:rsid w:val="00C25852"/>
    <w:rsid w:val="00C34EB0"/>
    <w:rsid w:val="00C65383"/>
    <w:rsid w:val="00D35FD8"/>
    <w:rsid w:val="00D3781D"/>
    <w:rsid w:val="00DB10A6"/>
    <w:rsid w:val="00DF0147"/>
    <w:rsid w:val="00E310BA"/>
    <w:rsid w:val="00E52414"/>
    <w:rsid w:val="00E85819"/>
    <w:rsid w:val="00EB2F0E"/>
    <w:rsid w:val="00EC2B0D"/>
    <w:rsid w:val="00EC73C4"/>
    <w:rsid w:val="00EF7C7C"/>
    <w:rsid w:val="00F343DA"/>
    <w:rsid w:val="00F6079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EEA16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bCs/>
        <w:sz w:val="24"/>
        <w:szCs w:val="36"/>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10BA"/>
  </w:style>
  <w:style w:type="paragraph" w:styleId="Heading1">
    <w:name w:val="heading 1"/>
    <w:basedOn w:val="Normal"/>
    <w:next w:val="Normal"/>
    <w:link w:val="Heading1Char"/>
    <w:uiPriority w:val="9"/>
    <w:qFormat/>
    <w:rsid w:val="00E310BA"/>
    <w:pPr>
      <w:keepNext/>
      <w:keepLines/>
      <w:spacing w:before="240"/>
      <w:outlineLvl w:val="0"/>
    </w:pPr>
    <w:rPr>
      <w:rFonts w:eastAsiaTheme="majorEastAsia"/>
      <w:color w:val="2F5496" w:themeColor="accent1" w:themeShade="BF"/>
      <w:sz w:val="32"/>
      <w:szCs w:val="32"/>
    </w:rPr>
  </w:style>
  <w:style w:type="paragraph" w:styleId="Heading2">
    <w:name w:val="heading 2"/>
    <w:basedOn w:val="Normal"/>
    <w:next w:val="Normal"/>
    <w:link w:val="Heading2Char"/>
    <w:uiPriority w:val="9"/>
    <w:unhideWhenUsed/>
    <w:qFormat/>
    <w:rsid w:val="003D12FA"/>
    <w:pPr>
      <w:keepNext/>
      <w:keepLines/>
      <w:spacing w:before="40"/>
      <w:outlineLvl w:val="1"/>
    </w:pPr>
    <w:rPr>
      <w:rFonts w:eastAsiaTheme="majorEastAsia"/>
      <w:color w:val="2F5496" w:themeColor="accent1" w:themeShade="BF"/>
      <w:sz w:val="28"/>
    </w:rPr>
  </w:style>
  <w:style w:type="paragraph" w:styleId="Heading3">
    <w:name w:val="heading 3"/>
    <w:basedOn w:val="Normal"/>
    <w:next w:val="Normal"/>
    <w:link w:val="Heading3Char"/>
    <w:uiPriority w:val="9"/>
    <w:unhideWhenUsed/>
    <w:qFormat/>
    <w:rsid w:val="008407BE"/>
    <w:pPr>
      <w:keepNext/>
      <w:keepLines/>
      <w:spacing w:before="40"/>
      <w:outlineLvl w:val="2"/>
    </w:pPr>
    <w:rPr>
      <w:rFonts w:eastAsiaTheme="majorEastAsia"/>
      <w:color w:val="1F3763" w:themeColor="accent1" w:themeShade="7F"/>
    </w:rPr>
  </w:style>
  <w:style w:type="paragraph" w:styleId="Heading4">
    <w:name w:val="heading 4"/>
    <w:basedOn w:val="Normal"/>
    <w:next w:val="Normal"/>
    <w:link w:val="Heading4Char"/>
    <w:uiPriority w:val="9"/>
    <w:semiHidden/>
    <w:unhideWhenUsed/>
    <w:qFormat/>
    <w:rsid w:val="00E310BA"/>
    <w:pPr>
      <w:keepNext/>
      <w:keepLines/>
      <w:spacing w:before="40"/>
      <w:outlineLvl w:val="3"/>
    </w:pPr>
    <w:rPr>
      <w:rFonts w:asciiTheme="minorHAnsi" w:eastAsiaTheme="majorEastAsia" w:hAnsiTheme="minorHAnsi"/>
      <w:i/>
      <w:iCs/>
      <w:color w:val="2F5496" w:themeColor="accent1" w:themeShade="BF"/>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10BA"/>
    <w:rPr>
      <w:rFonts w:eastAsiaTheme="majorEastAsia" w:cstheme="majorBidi"/>
      <w:color w:val="2F5496" w:themeColor="accent1" w:themeShade="BF"/>
      <w:sz w:val="32"/>
      <w:szCs w:val="32"/>
    </w:rPr>
  </w:style>
  <w:style w:type="character" w:customStyle="1" w:styleId="Heading2Char">
    <w:name w:val="Heading 2 Char"/>
    <w:basedOn w:val="DefaultParagraphFont"/>
    <w:link w:val="Heading2"/>
    <w:uiPriority w:val="9"/>
    <w:rsid w:val="003D12FA"/>
    <w:rPr>
      <w:rFonts w:eastAsiaTheme="majorEastAsia"/>
      <w:color w:val="2F5496" w:themeColor="accent1" w:themeShade="BF"/>
      <w:sz w:val="28"/>
    </w:rPr>
  </w:style>
  <w:style w:type="character" w:customStyle="1" w:styleId="Heading3Char">
    <w:name w:val="Heading 3 Char"/>
    <w:basedOn w:val="DefaultParagraphFont"/>
    <w:link w:val="Heading3"/>
    <w:uiPriority w:val="9"/>
    <w:rsid w:val="008407BE"/>
    <w:rPr>
      <w:rFonts w:eastAsiaTheme="majorEastAsia"/>
      <w:color w:val="1F3763" w:themeColor="accent1" w:themeShade="7F"/>
    </w:rPr>
  </w:style>
  <w:style w:type="character" w:customStyle="1" w:styleId="Heading4Char">
    <w:name w:val="Heading 4 Char"/>
    <w:basedOn w:val="DefaultParagraphFont"/>
    <w:link w:val="Heading4"/>
    <w:uiPriority w:val="9"/>
    <w:semiHidden/>
    <w:rsid w:val="00E310BA"/>
    <w:rPr>
      <w:rFonts w:eastAsiaTheme="majorEastAsia" w:cstheme="majorBidi"/>
      <w:i/>
      <w:iCs/>
      <w:color w:val="2F5496" w:themeColor="accent1" w:themeShade="BF"/>
    </w:rPr>
  </w:style>
  <w:style w:type="paragraph" w:styleId="Title">
    <w:name w:val="Title"/>
    <w:basedOn w:val="Normal"/>
    <w:next w:val="Normal"/>
    <w:link w:val="TitleChar"/>
    <w:uiPriority w:val="10"/>
    <w:qFormat/>
    <w:rsid w:val="003D12FA"/>
    <w:pPr>
      <w:spacing w:line="240" w:lineRule="auto"/>
      <w:contextualSpacing/>
    </w:pPr>
    <w:rPr>
      <w:rFonts w:asciiTheme="majorBidi" w:eastAsiaTheme="majorEastAsia" w:hAnsiTheme="majorBidi"/>
      <w:spacing w:val="-10"/>
      <w:kern w:val="28"/>
      <w:sz w:val="56"/>
      <w:szCs w:val="56"/>
    </w:rPr>
  </w:style>
  <w:style w:type="character" w:customStyle="1" w:styleId="TitleChar">
    <w:name w:val="Title Char"/>
    <w:basedOn w:val="DefaultParagraphFont"/>
    <w:link w:val="Title"/>
    <w:uiPriority w:val="10"/>
    <w:rsid w:val="003D12FA"/>
    <w:rPr>
      <w:rFonts w:asciiTheme="majorBidi" w:eastAsiaTheme="majorEastAsia" w:hAnsiTheme="majorBidi"/>
      <w:spacing w:val="-10"/>
      <w:kern w:val="28"/>
      <w:sz w:val="56"/>
      <w:szCs w:val="56"/>
    </w:rPr>
  </w:style>
  <w:style w:type="paragraph" w:styleId="Caption">
    <w:name w:val="caption"/>
    <w:basedOn w:val="Normal"/>
    <w:next w:val="Normal"/>
    <w:uiPriority w:val="35"/>
    <w:unhideWhenUsed/>
    <w:qFormat/>
    <w:rsid w:val="003B7F5D"/>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DF0147"/>
    <w:pPr>
      <w:spacing w:after="0" w:line="259" w:lineRule="auto"/>
      <w:jc w:val="left"/>
      <w:outlineLvl w:val="9"/>
    </w:pPr>
    <w:rPr>
      <w:rFonts w:asciiTheme="majorHAnsi" w:hAnsiTheme="majorHAnsi" w:cstheme="majorBidi"/>
      <w:bCs w:val="0"/>
      <w:lang w:val="en-US"/>
    </w:rPr>
  </w:style>
  <w:style w:type="paragraph" w:styleId="TOC1">
    <w:name w:val="toc 1"/>
    <w:basedOn w:val="Normal"/>
    <w:next w:val="Normal"/>
    <w:autoRedefine/>
    <w:uiPriority w:val="39"/>
    <w:unhideWhenUsed/>
    <w:rsid w:val="00DF0147"/>
    <w:pPr>
      <w:spacing w:after="100"/>
    </w:pPr>
  </w:style>
  <w:style w:type="paragraph" w:styleId="TOC2">
    <w:name w:val="toc 2"/>
    <w:basedOn w:val="Normal"/>
    <w:next w:val="Normal"/>
    <w:autoRedefine/>
    <w:uiPriority w:val="39"/>
    <w:unhideWhenUsed/>
    <w:rsid w:val="00DF0147"/>
    <w:pPr>
      <w:spacing w:after="100"/>
      <w:ind w:left="240"/>
    </w:pPr>
  </w:style>
  <w:style w:type="character" w:styleId="Hyperlink">
    <w:name w:val="Hyperlink"/>
    <w:basedOn w:val="DefaultParagraphFont"/>
    <w:uiPriority w:val="99"/>
    <w:unhideWhenUsed/>
    <w:rsid w:val="00DF0147"/>
    <w:rPr>
      <w:color w:val="0563C1" w:themeColor="hyperlink"/>
      <w:u w:val="single"/>
    </w:rPr>
  </w:style>
  <w:style w:type="paragraph" w:styleId="TableofFigures">
    <w:name w:val="table of figures"/>
    <w:basedOn w:val="Normal"/>
    <w:next w:val="Normal"/>
    <w:uiPriority w:val="99"/>
    <w:unhideWhenUsed/>
    <w:rsid w:val="00DF0147"/>
    <w:pPr>
      <w:spacing w:after="0"/>
    </w:pPr>
  </w:style>
  <w:style w:type="paragraph" w:styleId="Header">
    <w:name w:val="header"/>
    <w:basedOn w:val="Normal"/>
    <w:link w:val="HeaderChar"/>
    <w:uiPriority w:val="99"/>
    <w:unhideWhenUsed/>
    <w:rsid w:val="00DF01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147"/>
  </w:style>
  <w:style w:type="paragraph" w:styleId="Footer">
    <w:name w:val="footer"/>
    <w:basedOn w:val="Normal"/>
    <w:link w:val="FooterChar"/>
    <w:uiPriority w:val="99"/>
    <w:unhideWhenUsed/>
    <w:rsid w:val="00DF01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1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6976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2623</Words>
  <Characters>14954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2021-04-08T20:24:00Z</dcterms:created>
  <dcterms:modified xsi:type="dcterms:W3CDTF">2021-04-08T21:07:00Z</dcterms:modified>
</cp:coreProperties>
</file>