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51122F" w14:textId="64129CC9" w:rsidR="00770E71" w:rsidRPr="009A7AFE" w:rsidRDefault="00770E71" w:rsidP="00770E71">
      <w:pPr>
        <w:pStyle w:val="NoSpacing"/>
        <w:rPr>
          <w:lang w:val="en-GB"/>
        </w:rPr>
      </w:pPr>
      <w:r w:rsidRPr="009A7AFE">
        <w:rPr>
          <w:noProof/>
          <w:lang w:val="en-GB"/>
        </w:rPr>
        <w:drawing>
          <wp:anchor distT="0" distB="0" distL="114300" distR="114300" simplePos="0" relativeHeight="251658257" behindDoc="1" locked="1" layoutInCell="1" allowOverlap="1" wp14:anchorId="17F78E15" wp14:editId="17B0DD48">
            <wp:simplePos x="0" y="0"/>
            <wp:positionH relativeFrom="column">
              <wp:posOffset>-914400</wp:posOffset>
            </wp:positionH>
            <wp:positionV relativeFrom="paragraph">
              <wp:posOffset>-914400</wp:posOffset>
            </wp:positionV>
            <wp:extent cx="7772400" cy="10058449"/>
            <wp:effectExtent l="0" t="0" r="0" b="0"/>
            <wp:wrapNone/>
            <wp:docPr id="7" name="Picture 6">
              <a:extLst xmlns:a="http://schemas.openxmlformats.org/drawingml/2006/main">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pic:cNvPr>
                    <pic:cNvPicPr>
                      <a:picLocks noChangeAspect="1"/>
                    </pic:cNvPicPr>
                  </pic:nvPicPr>
                  <pic:blipFill>
                    <a:blip r:embed="rId11" cstate="print">
                      <a:extLst>
                        <a:ext uri="{28A0092B-C50C-407E-A947-70E740481C1C}">
                          <a14:useLocalDpi xmlns:a14="http://schemas.microsoft.com/office/drawing/2010/main" val="0"/>
                        </a:ext>
                      </a:extLst>
                    </a:blip>
                    <a:srcRect l="3371" t="3393" r="3373" b="3393"/>
                    <a:stretch/>
                  </pic:blipFill>
                  <pic:spPr>
                    <a:xfrm>
                      <a:off x="0" y="0"/>
                      <a:ext cx="7772400" cy="10058449"/>
                    </a:xfrm>
                    <a:prstGeom prst="rect">
                      <a:avLst/>
                    </a:prstGeom>
                  </pic:spPr>
                </pic:pic>
              </a:graphicData>
            </a:graphic>
            <wp14:sizeRelH relativeFrom="margin">
              <wp14:pctWidth>0</wp14:pctWidth>
            </wp14:sizeRelH>
            <wp14:sizeRelV relativeFrom="margin">
              <wp14:pctHeight>0</wp14:pctHeight>
            </wp14:sizeRelV>
          </wp:anchor>
        </w:drawing>
      </w:r>
    </w:p>
    <w:p w14:paraId="64EB937C" w14:textId="2F148114" w:rsidR="006D2E99" w:rsidRPr="0093779C" w:rsidRDefault="00447E89" w:rsidP="006D2E99">
      <w:pPr>
        <w:rPr>
          <w:rFonts w:ascii="Arial" w:hAnsi="Arial" w:cs="Arial"/>
          <w:b/>
          <w:bCs/>
          <w:sz w:val="56"/>
          <w:szCs w:val="56"/>
        </w:rPr>
      </w:pPr>
      <w:r w:rsidRPr="0093779C">
        <w:rPr>
          <w:rFonts w:ascii="Arial" w:hAnsi="Arial" w:cs="Arial"/>
          <w:b/>
          <w:bCs/>
          <w:sz w:val="44"/>
          <w:szCs w:val="44"/>
        </w:rPr>
        <w:t>RESEARCH PROPOSAL</w:t>
      </w:r>
      <w:r w:rsidRPr="0093779C">
        <w:rPr>
          <w:rFonts w:ascii="Arial" w:hAnsi="Arial" w:cs="Arial"/>
          <w:b/>
          <w:bCs/>
          <w:sz w:val="56"/>
          <w:szCs w:val="56"/>
        </w:rPr>
        <w:t xml:space="preserve"> (BMSW50H)</w:t>
      </w:r>
    </w:p>
    <w:p w14:paraId="61762500" w14:textId="3A37F058" w:rsidR="00447E89" w:rsidRPr="009A7AFE" w:rsidRDefault="00447E89" w:rsidP="006D2E99">
      <w:pPr>
        <w:rPr>
          <w:rFonts w:ascii="Arial" w:hAnsi="Arial" w:cs="Arial"/>
          <w:sz w:val="56"/>
          <w:szCs w:val="56"/>
        </w:rPr>
      </w:pPr>
      <w:r w:rsidRPr="009A7AFE">
        <w:rPr>
          <w:rFonts w:ascii="Arial" w:hAnsi="Arial" w:cs="Arial"/>
          <w:sz w:val="56"/>
          <w:szCs w:val="56"/>
        </w:rPr>
        <w:t xml:space="preserve">Employee Motivation </w:t>
      </w:r>
      <w:r w:rsidR="00E52546">
        <w:rPr>
          <w:rFonts w:ascii="Arial" w:hAnsi="Arial" w:cs="Arial"/>
          <w:sz w:val="56"/>
          <w:szCs w:val="56"/>
        </w:rPr>
        <w:t xml:space="preserve">and </w:t>
      </w:r>
      <w:r w:rsidR="0073154B">
        <w:rPr>
          <w:rFonts w:ascii="Arial" w:hAnsi="Arial" w:cs="Arial"/>
          <w:sz w:val="56"/>
          <w:szCs w:val="56"/>
        </w:rPr>
        <w:t xml:space="preserve">Retention </w:t>
      </w:r>
      <w:r w:rsidRPr="009A7AFE">
        <w:rPr>
          <w:rFonts w:ascii="Arial" w:hAnsi="Arial" w:cs="Arial"/>
          <w:sz w:val="56"/>
          <w:szCs w:val="56"/>
        </w:rPr>
        <w:t xml:space="preserve">in </w:t>
      </w:r>
      <w:r w:rsidR="0073154B">
        <w:rPr>
          <w:rFonts w:ascii="Arial" w:hAnsi="Arial" w:cs="Arial"/>
          <w:sz w:val="56"/>
          <w:szCs w:val="56"/>
        </w:rPr>
        <w:t xml:space="preserve">the </w:t>
      </w:r>
      <w:r w:rsidRPr="009A7AFE">
        <w:rPr>
          <w:rFonts w:ascii="Arial" w:hAnsi="Arial" w:cs="Arial"/>
          <w:sz w:val="56"/>
          <w:szCs w:val="56"/>
        </w:rPr>
        <w:t>Hospitality</w:t>
      </w:r>
      <w:r w:rsidR="0073154B">
        <w:rPr>
          <w:rFonts w:ascii="Arial" w:hAnsi="Arial" w:cs="Arial"/>
          <w:sz w:val="56"/>
          <w:szCs w:val="56"/>
        </w:rPr>
        <w:t xml:space="preserve"> Sector</w:t>
      </w:r>
      <w:r w:rsidR="006D58A9">
        <w:rPr>
          <w:rFonts w:ascii="Arial" w:hAnsi="Arial" w:cs="Arial"/>
          <w:sz w:val="56"/>
          <w:szCs w:val="56"/>
        </w:rPr>
        <w:t>.</w:t>
      </w:r>
    </w:p>
    <w:p w14:paraId="04D3C370" w14:textId="1491D8D4" w:rsidR="00447E89" w:rsidRPr="009A7AFE" w:rsidRDefault="006D58A9" w:rsidP="006D58A9">
      <w:pPr>
        <w:tabs>
          <w:tab w:val="left" w:pos="7403"/>
        </w:tabs>
      </w:pPr>
      <w:r>
        <w:tab/>
      </w:r>
    </w:p>
    <w:p w14:paraId="2F5EB46E" w14:textId="77777777" w:rsidR="00447E89" w:rsidRPr="009A7AFE" w:rsidRDefault="00447E89" w:rsidP="006D2E99"/>
    <w:p w14:paraId="3C85FB0D" w14:textId="77777777" w:rsidR="006D2E99" w:rsidRPr="009A7AFE" w:rsidRDefault="006D2E99" w:rsidP="006D2E99"/>
    <w:p w14:paraId="7AFCF6FD" w14:textId="77777777" w:rsidR="006D2E99" w:rsidRPr="009A7AFE" w:rsidRDefault="006D2E99" w:rsidP="006D2E99"/>
    <w:p w14:paraId="559C3CDF" w14:textId="77777777" w:rsidR="006D2E99" w:rsidRPr="009A7AFE" w:rsidRDefault="006D2E99" w:rsidP="006D2E99"/>
    <w:p w14:paraId="65D825AE" w14:textId="77777777" w:rsidR="006D2E99" w:rsidRPr="009A7AFE" w:rsidRDefault="006D2E99" w:rsidP="006D2E99"/>
    <w:p w14:paraId="302A68EA" w14:textId="77777777" w:rsidR="006D2E99" w:rsidRPr="009A7AFE" w:rsidRDefault="006D2E99" w:rsidP="006D2E99"/>
    <w:p w14:paraId="21C216A2" w14:textId="77777777" w:rsidR="00447E89" w:rsidRPr="009A7AFE" w:rsidRDefault="00447E89" w:rsidP="006D2E99"/>
    <w:p w14:paraId="2A0EE2A5" w14:textId="77777777" w:rsidR="00447E89" w:rsidRPr="009A7AFE" w:rsidRDefault="00447E89" w:rsidP="006D2E99"/>
    <w:p w14:paraId="2C57C164" w14:textId="77777777" w:rsidR="00447E89" w:rsidRPr="009A7AFE" w:rsidRDefault="00447E89" w:rsidP="006D2E99"/>
    <w:p w14:paraId="2BC2938D" w14:textId="77777777" w:rsidR="00447E89" w:rsidRPr="009A7AFE" w:rsidRDefault="00447E89" w:rsidP="006D2E99"/>
    <w:p w14:paraId="2CAEA2C2" w14:textId="77777777" w:rsidR="00447E89" w:rsidRPr="009A7AFE" w:rsidRDefault="00447E89" w:rsidP="006D2E99"/>
    <w:p w14:paraId="129748A9" w14:textId="77777777" w:rsidR="00447E89" w:rsidRPr="009A7AFE" w:rsidRDefault="00447E89" w:rsidP="006D2E99"/>
    <w:p w14:paraId="214FEA77" w14:textId="77777777" w:rsidR="00447E89" w:rsidRPr="009A7AFE" w:rsidRDefault="00447E89" w:rsidP="006D2E99"/>
    <w:p w14:paraId="3638FC88" w14:textId="77777777" w:rsidR="00447E89" w:rsidRPr="009A7AFE" w:rsidRDefault="00447E89" w:rsidP="00770E71">
      <w:pPr>
        <w:pStyle w:val="Contact"/>
        <w:rPr>
          <w:rFonts w:ascii="Arial" w:hAnsi="Arial" w:cs="Arial"/>
        </w:rPr>
      </w:pPr>
      <w:r w:rsidRPr="009A7AFE">
        <w:rPr>
          <w:rFonts w:ascii="Arial" w:hAnsi="Arial" w:cs="Arial"/>
        </w:rPr>
        <w:t>Mariela Hidalgo (2318489)</w:t>
      </w:r>
    </w:p>
    <w:p w14:paraId="2E0175A7" w14:textId="77777777" w:rsidR="00447E89" w:rsidRPr="009A7AFE" w:rsidRDefault="00447E89" w:rsidP="00646502">
      <w:pPr>
        <w:pStyle w:val="Contact"/>
        <w:rPr>
          <w:rFonts w:ascii="Arial" w:hAnsi="Arial" w:cs="Arial"/>
        </w:rPr>
      </w:pPr>
      <w:r w:rsidRPr="009A7AFE">
        <w:rPr>
          <w:rFonts w:ascii="Arial" w:hAnsi="Arial" w:cs="Arial"/>
        </w:rPr>
        <w:t>University of Wales Trinity Saint Davies</w:t>
      </w:r>
    </w:p>
    <w:p w14:paraId="3FFC4ED1" w14:textId="57C12F09" w:rsidR="00770E71" w:rsidRPr="009A7AFE" w:rsidRDefault="00447E89" w:rsidP="00646502">
      <w:pPr>
        <w:pStyle w:val="Contact"/>
        <w:rPr>
          <w:rFonts w:ascii="Arial" w:hAnsi="Arial" w:cs="Arial"/>
        </w:rPr>
      </w:pPr>
      <w:r w:rsidRPr="009A7AFE">
        <w:rPr>
          <w:rFonts w:ascii="Arial" w:hAnsi="Arial" w:cs="Arial"/>
        </w:rPr>
        <w:t>June 26</w:t>
      </w:r>
      <w:r w:rsidR="006D2E99" w:rsidRPr="009A7AFE">
        <w:rPr>
          <w:rFonts w:ascii="Arial" w:hAnsi="Arial" w:cs="Arial"/>
        </w:rPr>
        <w:t>, 20</w:t>
      </w:r>
      <w:r w:rsidRPr="009A7AFE">
        <w:rPr>
          <w:rFonts w:ascii="Arial" w:hAnsi="Arial" w:cs="Arial"/>
        </w:rPr>
        <w:t>26</w:t>
      </w:r>
    </w:p>
    <w:p w14:paraId="509EC040" w14:textId="77777777" w:rsidR="00447E89" w:rsidRPr="009A7AFE" w:rsidRDefault="00447E89" w:rsidP="00646502">
      <w:pPr>
        <w:pStyle w:val="Contact"/>
        <w:rPr>
          <w:rFonts w:ascii="Arial" w:hAnsi="Arial" w:cs="Arial"/>
        </w:rPr>
      </w:pPr>
    </w:p>
    <w:p w14:paraId="3BE29DE9" w14:textId="2044DAC0" w:rsidR="00770E71" w:rsidRPr="009A7AFE" w:rsidRDefault="00447E89" w:rsidP="00214C2D">
      <w:pPr>
        <w:pStyle w:val="Contact"/>
        <w:rPr>
          <w:rFonts w:ascii="Arial" w:hAnsi="Arial" w:cs="Arial"/>
        </w:rPr>
        <w:sectPr w:rsidR="00770E71" w:rsidRPr="009A7AFE" w:rsidSect="00AC7A39">
          <w:headerReference w:type="default" r:id="rId12"/>
          <w:footerReference w:type="default" r:id="rId13"/>
          <w:pgSz w:w="12240" w:h="15840"/>
          <w:pgMar w:top="1440" w:right="1440" w:bottom="360" w:left="1440" w:header="720" w:footer="720" w:gutter="0"/>
          <w:cols w:space="720"/>
          <w:docGrid w:linePitch="360"/>
        </w:sectPr>
      </w:pPr>
      <w:r w:rsidRPr="009A7AFE">
        <w:rPr>
          <w:rFonts w:ascii="Arial" w:hAnsi="Arial" w:cs="Arial"/>
        </w:rPr>
        <w:t xml:space="preserve">I </w:t>
      </w:r>
      <w:r w:rsidR="00CD2E81">
        <w:rPr>
          <w:rFonts w:ascii="Arial" w:hAnsi="Arial" w:cs="Arial"/>
        </w:rPr>
        <w:t>a</w:t>
      </w:r>
      <w:r w:rsidR="00092A13" w:rsidRPr="009A7AFE">
        <w:rPr>
          <w:rFonts w:ascii="Arial" w:hAnsi="Arial" w:cs="Arial"/>
        </w:rPr>
        <w:t xml:space="preserve">cknowledge the use of Copilot (Microsoft) in Google and Firefox, </w:t>
      </w:r>
      <w:r w:rsidR="00FC4834">
        <w:rPr>
          <w:rFonts w:ascii="Arial" w:hAnsi="Arial" w:cs="Arial"/>
        </w:rPr>
        <w:t>Zotero, and AI</w:t>
      </w:r>
      <w:r w:rsidR="00092A13" w:rsidRPr="009A7AFE">
        <w:rPr>
          <w:rFonts w:ascii="Arial" w:hAnsi="Arial" w:cs="Arial"/>
        </w:rPr>
        <w:t xml:space="preserve"> to elaborate my searc</w:t>
      </w:r>
      <w:r w:rsidR="00231494">
        <w:rPr>
          <w:rFonts w:ascii="Arial" w:hAnsi="Arial" w:cs="Arial"/>
        </w:rPr>
        <w:t>h.</w:t>
      </w:r>
    </w:p>
    <w:p w14:paraId="79448032" w14:textId="77777777" w:rsidR="00D01761" w:rsidRDefault="00D01761" w:rsidP="00736094">
      <w:pPr>
        <w:rPr>
          <w:rFonts w:ascii="Arial" w:hAnsi="Arial" w:cs="Arial"/>
        </w:rPr>
      </w:pPr>
    </w:p>
    <w:sdt>
      <w:sdtPr>
        <w:rPr>
          <w:rFonts w:ascii="Arial" w:eastAsiaTheme="minorEastAsia" w:hAnsi="Arial" w:cs="Arial"/>
          <w:color w:val="595959" w:themeColor="text1" w:themeTint="A6"/>
          <w:sz w:val="24"/>
          <w:szCs w:val="24"/>
          <w:lang w:val="en-GB" w:eastAsia="ja-JP"/>
        </w:rPr>
        <w:id w:val="-1218588261"/>
        <w:docPartObj>
          <w:docPartGallery w:val="Table of Contents"/>
          <w:docPartUnique/>
        </w:docPartObj>
      </w:sdtPr>
      <w:sdtEndPr>
        <w:rPr>
          <w:b/>
          <w:bCs/>
          <w:noProof/>
        </w:rPr>
      </w:sdtEndPr>
      <w:sdtContent>
        <w:p w14:paraId="09F54BC6" w14:textId="0CBC645F" w:rsidR="00214C2D" w:rsidRPr="005B52A7" w:rsidRDefault="00214C2D">
          <w:pPr>
            <w:pStyle w:val="TOCHeading"/>
            <w:rPr>
              <w:rFonts w:ascii="Arial" w:hAnsi="Arial" w:cs="Arial"/>
              <w:color w:val="auto"/>
            </w:rPr>
          </w:pPr>
          <w:r w:rsidRPr="005B52A7">
            <w:rPr>
              <w:rFonts w:ascii="Arial" w:hAnsi="Arial" w:cs="Arial"/>
              <w:color w:val="auto"/>
              <w:u w:val="single"/>
            </w:rPr>
            <w:t>Contents</w:t>
          </w:r>
        </w:p>
        <w:p w14:paraId="3E028CA9" w14:textId="75A967E2" w:rsidR="005B52A7" w:rsidRPr="005B52A7" w:rsidRDefault="00214C2D">
          <w:pPr>
            <w:pStyle w:val="TOC1"/>
            <w:tabs>
              <w:tab w:val="right" w:leader="dot" w:pos="9350"/>
            </w:tabs>
            <w:rPr>
              <w:noProof/>
              <w:color w:val="auto"/>
              <w:kern w:val="2"/>
              <w:lang w:val="en-IE" w:eastAsia="en-IE"/>
              <w14:ligatures w14:val="standardContextual"/>
            </w:rPr>
          </w:pPr>
          <w:r w:rsidRPr="005B52A7">
            <w:rPr>
              <w:rFonts w:ascii="Arial" w:hAnsi="Arial" w:cs="Arial"/>
              <w:color w:val="auto"/>
            </w:rPr>
            <w:fldChar w:fldCharType="begin"/>
          </w:r>
          <w:r w:rsidRPr="005B52A7">
            <w:rPr>
              <w:rFonts w:ascii="Arial" w:hAnsi="Arial" w:cs="Arial"/>
              <w:color w:val="auto"/>
            </w:rPr>
            <w:instrText xml:space="preserve"> TOC \o "1-3" \h \z \u </w:instrText>
          </w:r>
          <w:r w:rsidRPr="005B52A7">
            <w:rPr>
              <w:rFonts w:ascii="Arial" w:hAnsi="Arial" w:cs="Arial"/>
              <w:color w:val="auto"/>
            </w:rPr>
            <w:fldChar w:fldCharType="separate"/>
          </w:r>
          <w:hyperlink w:anchor="_Toc233360088" w:history="1">
            <w:r w:rsidR="005B52A7" w:rsidRPr="005B52A7">
              <w:rPr>
                <w:rStyle w:val="Hyperlink"/>
                <w:rFonts w:ascii="Arial" w:hAnsi="Arial" w:cs="Arial"/>
                <w:noProof/>
                <w:color w:val="auto"/>
              </w:rPr>
              <w:t>Introduction</w:t>
            </w:r>
            <w:r w:rsidR="005B52A7" w:rsidRPr="005B52A7">
              <w:rPr>
                <w:noProof/>
                <w:webHidden/>
                <w:color w:val="auto"/>
              </w:rPr>
              <w:tab/>
            </w:r>
            <w:r w:rsidR="005B52A7" w:rsidRPr="005B52A7">
              <w:rPr>
                <w:noProof/>
                <w:webHidden/>
                <w:color w:val="auto"/>
              </w:rPr>
              <w:fldChar w:fldCharType="begin"/>
            </w:r>
            <w:r w:rsidR="005B52A7" w:rsidRPr="005B52A7">
              <w:rPr>
                <w:noProof/>
                <w:webHidden/>
                <w:color w:val="auto"/>
              </w:rPr>
              <w:instrText xml:space="preserve"> PAGEREF _Toc233360088 \h </w:instrText>
            </w:r>
            <w:r w:rsidR="005B52A7" w:rsidRPr="005B52A7">
              <w:rPr>
                <w:noProof/>
                <w:webHidden/>
                <w:color w:val="auto"/>
              </w:rPr>
            </w:r>
            <w:r w:rsidR="005B52A7" w:rsidRPr="005B52A7">
              <w:rPr>
                <w:noProof/>
                <w:webHidden/>
                <w:color w:val="auto"/>
              </w:rPr>
              <w:fldChar w:fldCharType="separate"/>
            </w:r>
            <w:r w:rsidR="005B52A7" w:rsidRPr="005B52A7">
              <w:rPr>
                <w:noProof/>
                <w:webHidden/>
                <w:color w:val="auto"/>
              </w:rPr>
              <w:t>3</w:t>
            </w:r>
            <w:r w:rsidR="005B52A7" w:rsidRPr="005B52A7">
              <w:rPr>
                <w:noProof/>
                <w:webHidden/>
                <w:color w:val="auto"/>
              </w:rPr>
              <w:fldChar w:fldCharType="end"/>
            </w:r>
          </w:hyperlink>
        </w:p>
        <w:p w14:paraId="02DAFC0D" w14:textId="3B98ED16" w:rsidR="005B52A7" w:rsidRPr="005B52A7" w:rsidRDefault="005B52A7">
          <w:pPr>
            <w:pStyle w:val="TOC1"/>
            <w:tabs>
              <w:tab w:val="left" w:pos="480"/>
              <w:tab w:val="right" w:leader="dot" w:pos="9350"/>
            </w:tabs>
            <w:rPr>
              <w:noProof/>
              <w:color w:val="auto"/>
              <w:kern w:val="2"/>
              <w:lang w:val="en-IE" w:eastAsia="en-IE"/>
              <w14:ligatures w14:val="standardContextual"/>
            </w:rPr>
          </w:pPr>
          <w:hyperlink w:anchor="_Toc233360089" w:history="1">
            <w:r w:rsidRPr="005B52A7">
              <w:rPr>
                <w:rStyle w:val="Hyperlink"/>
                <w:rFonts w:ascii="Arial" w:hAnsi="Arial" w:cs="Arial"/>
                <w:noProof/>
                <w:color w:val="auto"/>
              </w:rPr>
              <w:t>1.</w:t>
            </w:r>
            <w:r w:rsidRPr="005B52A7">
              <w:rPr>
                <w:noProof/>
                <w:color w:val="auto"/>
                <w:kern w:val="2"/>
                <w:lang w:val="en-IE" w:eastAsia="en-IE"/>
                <w14:ligatures w14:val="standardContextual"/>
              </w:rPr>
              <w:tab/>
            </w:r>
            <w:r w:rsidRPr="005B52A7">
              <w:rPr>
                <w:rStyle w:val="Hyperlink"/>
                <w:rFonts w:ascii="Arial" w:hAnsi="Arial" w:cs="Arial"/>
                <w:noProof/>
                <w:color w:val="auto"/>
              </w:rPr>
              <w:t>Research Proposal:</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_Toc233360089 \h </w:instrText>
            </w:r>
            <w:r w:rsidRPr="005B52A7">
              <w:rPr>
                <w:noProof/>
                <w:webHidden/>
                <w:color w:val="auto"/>
              </w:rPr>
            </w:r>
            <w:r w:rsidRPr="005B52A7">
              <w:rPr>
                <w:noProof/>
                <w:webHidden/>
                <w:color w:val="auto"/>
              </w:rPr>
              <w:fldChar w:fldCharType="separate"/>
            </w:r>
            <w:r w:rsidRPr="005B52A7">
              <w:rPr>
                <w:noProof/>
                <w:webHidden/>
                <w:color w:val="auto"/>
              </w:rPr>
              <w:t>4</w:t>
            </w:r>
            <w:r w:rsidRPr="005B52A7">
              <w:rPr>
                <w:noProof/>
                <w:webHidden/>
                <w:color w:val="auto"/>
              </w:rPr>
              <w:fldChar w:fldCharType="end"/>
            </w:r>
          </w:hyperlink>
        </w:p>
        <w:p w14:paraId="26042B3B" w14:textId="5ACCC077" w:rsidR="005B52A7" w:rsidRPr="005B52A7" w:rsidRDefault="005B52A7">
          <w:pPr>
            <w:pStyle w:val="TOC1"/>
            <w:tabs>
              <w:tab w:val="right" w:leader="dot" w:pos="9350"/>
            </w:tabs>
            <w:rPr>
              <w:noProof/>
              <w:color w:val="auto"/>
              <w:kern w:val="2"/>
              <w:lang w:val="en-IE" w:eastAsia="en-IE"/>
              <w14:ligatures w14:val="standardContextual"/>
            </w:rPr>
          </w:pPr>
          <w:hyperlink w:anchor="_Toc233360090" w:history="1">
            <w:r w:rsidRPr="005B52A7">
              <w:rPr>
                <w:rStyle w:val="Hyperlink"/>
                <w:rFonts w:ascii="Arial" w:hAnsi="Arial" w:cs="Arial"/>
                <w:noProof/>
                <w:color w:val="auto"/>
              </w:rPr>
              <w:t>Employee motivation in the hospitality sector: Elements affecting performance and retention in the UK</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_Toc233360090 \h </w:instrText>
            </w:r>
            <w:r w:rsidRPr="005B52A7">
              <w:rPr>
                <w:noProof/>
                <w:webHidden/>
                <w:color w:val="auto"/>
              </w:rPr>
            </w:r>
            <w:r w:rsidRPr="005B52A7">
              <w:rPr>
                <w:noProof/>
                <w:webHidden/>
                <w:color w:val="auto"/>
              </w:rPr>
              <w:fldChar w:fldCharType="separate"/>
            </w:r>
            <w:r w:rsidRPr="005B52A7">
              <w:rPr>
                <w:noProof/>
                <w:webHidden/>
                <w:color w:val="auto"/>
              </w:rPr>
              <w:t>4</w:t>
            </w:r>
            <w:r w:rsidRPr="005B52A7">
              <w:rPr>
                <w:noProof/>
                <w:webHidden/>
                <w:color w:val="auto"/>
              </w:rPr>
              <w:fldChar w:fldCharType="end"/>
            </w:r>
          </w:hyperlink>
        </w:p>
        <w:p w14:paraId="08FB4C3C" w14:textId="36CBE18F" w:rsidR="005B52A7" w:rsidRPr="005B52A7" w:rsidRDefault="005B52A7">
          <w:pPr>
            <w:pStyle w:val="TOC1"/>
            <w:tabs>
              <w:tab w:val="right" w:leader="dot" w:pos="9350"/>
            </w:tabs>
            <w:rPr>
              <w:noProof/>
              <w:color w:val="auto"/>
              <w:kern w:val="2"/>
              <w:lang w:val="en-IE" w:eastAsia="en-IE"/>
              <w14:ligatures w14:val="standardContextual"/>
            </w:rPr>
          </w:pPr>
          <w:hyperlink w:anchor="_Toc233360091" w:history="1">
            <w:r w:rsidRPr="005B52A7">
              <w:rPr>
                <w:rStyle w:val="Hyperlink"/>
                <w:rFonts w:ascii="Arial" w:hAnsi="Arial" w:cs="Arial"/>
                <w:noProof/>
                <w:color w:val="auto"/>
              </w:rPr>
              <w:t>Aim and Objectives</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_Toc233360091 \h </w:instrText>
            </w:r>
            <w:r w:rsidRPr="005B52A7">
              <w:rPr>
                <w:noProof/>
                <w:webHidden/>
                <w:color w:val="auto"/>
              </w:rPr>
            </w:r>
            <w:r w:rsidRPr="005B52A7">
              <w:rPr>
                <w:noProof/>
                <w:webHidden/>
                <w:color w:val="auto"/>
              </w:rPr>
              <w:fldChar w:fldCharType="separate"/>
            </w:r>
            <w:r w:rsidRPr="005B52A7">
              <w:rPr>
                <w:noProof/>
                <w:webHidden/>
                <w:color w:val="auto"/>
              </w:rPr>
              <w:t>4</w:t>
            </w:r>
            <w:r w:rsidRPr="005B52A7">
              <w:rPr>
                <w:noProof/>
                <w:webHidden/>
                <w:color w:val="auto"/>
              </w:rPr>
              <w:fldChar w:fldCharType="end"/>
            </w:r>
          </w:hyperlink>
        </w:p>
        <w:p w14:paraId="2BA83D17" w14:textId="74F82678" w:rsidR="005B52A7" w:rsidRPr="005B52A7" w:rsidRDefault="005B52A7">
          <w:pPr>
            <w:pStyle w:val="TOC1"/>
            <w:tabs>
              <w:tab w:val="right" w:leader="dot" w:pos="9350"/>
            </w:tabs>
            <w:rPr>
              <w:noProof/>
              <w:color w:val="auto"/>
              <w:kern w:val="2"/>
              <w:lang w:val="en-IE" w:eastAsia="en-IE"/>
              <w14:ligatures w14:val="standardContextual"/>
            </w:rPr>
          </w:pPr>
          <w:hyperlink w:anchor="_Toc233360092" w:history="1">
            <w:r w:rsidRPr="005B52A7">
              <w:rPr>
                <w:rStyle w:val="Hyperlink"/>
                <w:rFonts w:ascii="Arial" w:hAnsi="Arial" w:cs="Arial"/>
                <w:noProof/>
                <w:color w:val="auto"/>
              </w:rPr>
              <w:t>Aim</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_Toc233360092 \h </w:instrText>
            </w:r>
            <w:r w:rsidRPr="005B52A7">
              <w:rPr>
                <w:noProof/>
                <w:webHidden/>
                <w:color w:val="auto"/>
              </w:rPr>
            </w:r>
            <w:r w:rsidRPr="005B52A7">
              <w:rPr>
                <w:noProof/>
                <w:webHidden/>
                <w:color w:val="auto"/>
              </w:rPr>
              <w:fldChar w:fldCharType="separate"/>
            </w:r>
            <w:r w:rsidRPr="005B52A7">
              <w:rPr>
                <w:noProof/>
                <w:webHidden/>
                <w:color w:val="auto"/>
              </w:rPr>
              <w:t>4</w:t>
            </w:r>
            <w:r w:rsidRPr="005B52A7">
              <w:rPr>
                <w:noProof/>
                <w:webHidden/>
                <w:color w:val="auto"/>
              </w:rPr>
              <w:fldChar w:fldCharType="end"/>
            </w:r>
          </w:hyperlink>
        </w:p>
        <w:p w14:paraId="703C6409" w14:textId="7233B8A2" w:rsidR="005B52A7" w:rsidRPr="005B52A7" w:rsidRDefault="005B52A7">
          <w:pPr>
            <w:pStyle w:val="TOC1"/>
            <w:tabs>
              <w:tab w:val="right" w:leader="dot" w:pos="9350"/>
            </w:tabs>
            <w:rPr>
              <w:noProof/>
              <w:color w:val="auto"/>
              <w:kern w:val="2"/>
              <w:lang w:val="en-IE" w:eastAsia="en-IE"/>
              <w14:ligatures w14:val="standardContextual"/>
            </w:rPr>
          </w:pPr>
          <w:hyperlink w:anchor="_Toc233360093" w:history="1">
            <w:r w:rsidRPr="005B52A7">
              <w:rPr>
                <w:rStyle w:val="Hyperlink"/>
                <w:rFonts w:ascii="Arial" w:hAnsi="Arial" w:cs="Arial"/>
                <w:noProof/>
                <w:color w:val="auto"/>
              </w:rPr>
              <w:t>Objectives</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_Toc233360093 \h </w:instrText>
            </w:r>
            <w:r w:rsidRPr="005B52A7">
              <w:rPr>
                <w:noProof/>
                <w:webHidden/>
                <w:color w:val="auto"/>
              </w:rPr>
            </w:r>
            <w:r w:rsidRPr="005B52A7">
              <w:rPr>
                <w:noProof/>
                <w:webHidden/>
                <w:color w:val="auto"/>
              </w:rPr>
              <w:fldChar w:fldCharType="separate"/>
            </w:r>
            <w:r w:rsidRPr="005B52A7">
              <w:rPr>
                <w:noProof/>
                <w:webHidden/>
                <w:color w:val="auto"/>
              </w:rPr>
              <w:t>4</w:t>
            </w:r>
            <w:r w:rsidRPr="005B52A7">
              <w:rPr>
                <w:noProof/>
                <w:webHidden/>
                <w:color w:val="auto"/>
              </w:rPr>
              <w:fldChar w:fldCharType="end"/>
            </w:r>
          </w:hyperlink>
        </w:p>
        <w:p w14:paraId="57D68E73" w14:textId="1D6F9DB0" w:rsidR="005B52A7" w:rsidRPr="005B52A7" w:rsidRDefault="005B52A7">
          <w:pPr>
            <w:pStyle w:val="TOC1"/>
            <w:tabs>
              <w:tab w:val="left" w:pos="480"/>
              <w:tab w:val="right" w:leader="dot" w:pos="9350"/>
            </w:tabs>
            <w:rPr>
              <w:noProof/>
              <w:color w:val="auto"/>
              <w:kern w:val="2"/>
              <w:lang w:val="en-IE" w:eastAsia="en-IE"/>
              <w14:ligatures w14:val="standardContextual"/>
            </w:rPr>
          </w:pPr>
          <w:hyperlink w:anchor="_Toc233360094" w:history="1">
            <w:r w:rsidRPr="005B52A7">
              <w:rPr>
                <w:rStyle w:val="Hyperlink"/>
                <w:rFonts w:ascii="Arial" w:hAnsi="Arial" w:cs="Arial"/>
                <w:noProof/>
                <w:color w:val="auto"/>
              </w:rPr>
              <w:t>1.</w:t>
            </w:r>
            <w:r w:rsidRPr="005B52A7">
              <w:rPr>
                <w:noProof/>
                <w:color w:val="auto"/>
                <w:kern w:val="2"/>
                <w:lang w:val="en-IE" w:eastAsia="en-IE"/>
                <w14:ligatures w14:val="standardContextual"/>
              </w:rPr>
              <w:tab/>
            </w:r>
            <w:r w:rsidRPr="005B52A7">
              <w:rPr>
                <w:rStyle w:val="Hyperlink"/>
                <w:rFonts w:ascii="Arial" w:hAnsi="Arial" w:cs="Arial"/>
                <w:noProof/>
                <w:color w:val="auto"/>
              </w:rPr>
              <w:t>Literature Review</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_Toc233360094 \h </w:instrText>
            </w:r>
            <w:r w:rsidRPr="005B52A7">
              <w:rPr>
                <w:noProof/>
                <w:webHidden/>
                <w:color w:val="auto"/>
              </w:rPr>
            </w:r>
            <w:r w:rsidRPr="005B52A7">
              <w:rPr>
                <w:noProof/>
                <w:webHidden/>
                <w:color w:val="auto"/>
              </w:rPr>
              <w:fldChar w:fldCharType="separate"/>
            </w:r>
            <w:r w:rsidRPr="005B52A7">
              <w:rPr>
                <w:noProof/>
                <w:webHidden/>
                <w:color w:val="auto"/>
              </w:rPr>
              <w:t>4</w:t>
            </w:r>
            <w:r w:rsidRPr="005B52A7">
              <w:rPr>
                <w:noProof/>
                <w:webHidden/>
                <w:color w:val="auto"/>
              </w:rPr>
              <w:fldChar w:fldCharType="end"/>
            </w:r>
          </w:hyperlink>
        </w:p>
        <w:p w14:paraId="5D23C23E" w14:textId="6B3045BD" w:rsidR="005B52A7" w:rsidRPr="005B52A7" w:rsidRDefault="005B52A7">
          <w:pPr>
            <w:pStyle w:val="TOC1"/>
            <w:tabs>
              <w:tab w:val="right" w:leader="dot" w:pos="9350"/>
            </w:tabs>
            <w:rPr>
              <w:noProof/>
              <w:color w:val="auto"/>
              <w:kern w:val="2"/>
              <w:lang w:val="en-IE" w:eastAsia="en-IE"/>
              <w14:ligatures w14:val="standardContextual"/>
            </w:rPr>
          </w:pPr>
          <w:hyperlink w:anchor="_Toc233360095" w:history="1">
            <w:r w:rsidRPr="005B52A7">
              <w:rPr>
                <w:rStyle w:val="Hyperlink"/>
                <w:rFonts w:ascii="Arial" w:hAnsi="Arial" w:cs="Arial"/>
                <w:noProof/>
                <w:color w:val="auto"/>
              </w:rPr>
              <w:t>Employee Motivation in the Hospitality Sector</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_Toc233360095 \h </w:instrText>
            </w:r>
            <w:r w:rsidRPr="005B52A7">
              <w:rPr>
                <w:noProof/>
                <w:webHidden/>
                <w:color w:val="auto"/>
              </w:rPr>
            </w:r>
            <w:r w:rsidRPr="005B52A7">
              <w:rPr>
                <w:noProof/>
                <w:webHidden/>
                <w:color w:val="auto"/>
              </w:rPr>
              <w:fldChar w:fldCharType="separate"/>
            </w:r>
            <w:r w:rsidRPr="005B52A7">
              <w:rPr>
                <w:noProof/>
                <w:webHidden/>
                <w:color w:val="auto"/>
              </w:rPr>
              <w:t>4</w:t>
            </w:r>
            <w:r w:rsidRPr="005B52A7">
              <w:rPr>
                <w:noProof/>
                <w:webHidden/>
                <w:color w:val="auto"/>
              </w:rPr>
              <w:fldChar w:fldCharType="end"/>
            </w:r>
          </w:hyperlink>
        </w:p>
        <w:p w14:paraId="3FDFB704" w14:textId="5FF2211A" w:rsidR="005B52A7" w:rsidRPr="005B52A7" w:rsidRDefault="005B52A7">
          <w:pPr>
            <w:pStyle w:val="TOC1"/>
            <w:tabs>
              <w:tab w:val="left" w:pos="480"/>
              <w:tab w:val="right" w:leader="dot" w:pos="9350"/>
            </w:tabs>
            <w:rPr>
              <w:noProof/>
              <w:color w:val="auto"/>
              <w:kern w:val="2"/>
              <w:lang w:val="en-IE" w:eastAsia="en-IE"/>
              <w14:ligatures w14:val="standardContextual"/>
            </w:rPr>
          </w:pPr>
          <w:hyperlink w:anchor="_Toc233360096" w:history="1">
            <w:r w:rsidRPr="005B52A7">
              <w:rPr>
                <w:rStyle w:val="Hyperlink"/>
                <w:rFonts w:ascii="Arial" w:hAnsi="Arial" w:cs="Arial"/>
                <w:noProof/>
                <w:color w:val="auto"/>
              </w:rPr>
              <w:t>2.</w:t>
            </w:r>
            <w:r w:rsidRPr="005B52A7">
              <w:rPr>
                <w:noProof/>
                <w:color w:val="auto"/>
                <w:kern w:val="2"/>
                <w:lang w:val="en-IE" w:eastAsia="en-IE"/>
                <w14:ligatures w14:val="standardContextual"/>
              </w:rPr>
              <w:tab/>
            </w:r>
            <w:r w:rsidRPr="005B52A7">
              <w:rPr>
                <w:rStyle w:val="Hyperlink"/>
                <w:rFonts w:ascii="Arial" w:hAnsi="Arial" w:cs="Arial"/>
                <w:noProof/>
                <w:color w:val="auto"/>
              </w:rPr>
              <w:t>Research Methodology</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_Toc233360096 \h </w:instrText>
            </w:r>
            <w:r w:rsidRPr="005B52A7">
              <w:rPr>
                <w:noProof/>
                <w:webHidden/>
                <w:color w:val="auto"/>
              </w:rPr>
            </w:r>
            <w:r w:rsidRPr="005B52A7">
              <w:rPr>
                <w:noProof/>
                <w:webHidden/>
                <w:color w:val="auto"/>
              </w:rPr>
              <w:fldChar w:fldCharType="separate"/>
            </w:r>
            <w:r w:rsidRPr="005B52A7">
              <w:rPr>
                <w:noProof/>
                <w:webHidden/>
                <w:color w:val="auto"/>
              </w:rPr>
              <w:t>6</w:t>
            </w:r>
            <w:r w:rsidRPr="005B52A7">
              <w:rPr>
                <w:noProof/>
                <w:webHidden/>
                <w:color w:val="auto"/>
              </w:rPr>
              <w:fldChar w:fldCharType="end"/>
            </w:r>
          </w:hyperlink>
        </w:p>
        <w:p w14:paraId="047CDCEA" w14:textId="22ACB1F2" w:rsidR="005B52A7" w:rsidRPr="005B52A7" w:rsidRDefault="005B52A7">
          <w:pPr>
            <w:pStyle w:val="TOC1"/>
            <w:tabs>
              <w:tab w:val="right" w:leader="dot" w:pos="9350"/>
            </w:tabs>
            <w:rPr>
              <w:noProof/>
              <w:color w:val="auto"/>
              <w:kern w:val="2"/>
              <w:lang w:val="en-IE" w:eastAsia="en-IE"/>
              <w14:ligatures w14:val="standardContextual"/>
            </w:rPr>
          </w:pPr>
          <w:hyperlink w:anchor="_Toc233360097" w:history="1">
            <w:r w:rsidRPr="005B52A7">
              <w:rPr>
                <w:rStyle w:val="Hyperlink"/>
                <w:rFonts w:ascii="Arial" w:hAnsi="Arial" w:cs="Arial"/>
                <w:noProof/>
                <w:color w:val="auto"/>
              </w:rPr>
              <w:t>Examples:</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_Toc233360097 \h </w:instrText>
            </w:r>
            <w:r w:rsidRPr="005B52A7">
              <w:rPr>
                <w:noProof/>
                <w:webHidden/>
                <w:color w:val="auto"/>
              </w:rPr>
            </w:r>
            <w:r w:rsidRPr="005B52A7">
              <w:rPr>
                <w:noProof/>
                <w:webHidden/>
                <w:color w:val="auto"/>
              </w:rPr>
              <w:fldChar w:fldCharType="separate"/>
            </w:r>
            <w:r w:rsidRPr="005B52A7">
              <w:rPr>
                <w:noProof/>
                <w:webHidden/>
                <w:color w:val="auto"/>
              </w:rPr>
              <w:t>7</w:t>
            </w:r>
            <w:r w:rsidRPr="005B52A7">
              <w:rPr>
                <w:noProof/>
                <w:webHidden/>
                <w:color w:val="auto"/>
              </w:rPr>
              <w:fldChar w:fldCharType="end"/>
            </w:r>
          </w:hyperlink>
        </w:p>
        <w:p w14:paraId="4533A2EC" w14:textId="086BDB26" w:rsidR="005B52A7" w:rsidRPr="005B52A7" w:rsidRDefault="005B52A7">
          <w:pPr>
            <w:pStyle w:val="TOC1"/>
            <w:tabs>
              <w:tab w:val="right" w:leader="dot" w:pos="9350"/>
            </w:tabs>
            <w:rPr>
              <w:noProof/>
              <w:color w:val="auto"/>
              <w:kern w:val="2"/>
              <w:lang w:val="en-IE" w:eastAsia="en-IE"/>
              <w14:ligatures w14:val="standardContextual"/>
            </w:rPr>
          </w:pPr>
          <w:hyperlink w:anchor="_Toc233360098" w:history="1">
            <w:r w:rsidRPr="005B52A7">
              <w:rPr>
                <w:rStyle w:val="Hyperlink"/>
                <w:rFonts w:ascii="Arial" w:hAnsi="Arial" w:cs="Arial"/>
                <w:noProof/>
                <w:color w:val="auto"/>
              </w:rPr>
              <w:t>Conclusion</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_Toc233360098 \h </w:instrText>
            </w:r>
            <w:r w:rsidRPr="005B52A7">
              <w:rPr>
                <w:noProof/>
                <w:webHidden/>
                <w:color w:val="auto"/>
              </w:rPr>
            </w:r>
            <w:r w:rsidRPr="005B52A7">
              <w:rPr>
                <w:noProof/>
                <w:webHidden/>
                <w:color w:val="auto"/>
              </w:rPr>
              <w:fldChar w:fldCharType="separate"/>
            </w:r>
            <w:r w:rsidRPr="005B52A7">
              <w:rPr>
                <w:noProof/>
                <w:webHidden/>
                <w:color w:val="auto"/>
              </w:rPr>
              <w:t>10</w:t>
            </w:r>
            <w:r w:rsidRPr="005B52A7">
              <w:rPr>
                <w:noProof/>
                <w:webHidden/>
                <w:color w:val="auto"/>
              </w:rPr>
              <w:fldChar w:fldCharType="end"/>
            </w:r>
          </w:hyperlink>
        </w:p>
        <w:p w14:paraId="68FE0E20" w14:textId="4FD44C4D" w:rsidR="005B52A7" w:rsidRPr="005B52A7" w:rsidRDefault="005B52A7">
          <w:pPr>
            <w:pStyle w:val="TOC1"/>
            <w:tabs>
              <w:tab w:val="right" w:leader="dot" w:pos="9350"/>
            </w:tabs>
            <w:rPr>
              <w:noProof/>
              <w:color w:val="auto"/>
              <w:kern w:val="2"/>
              <w:lang w:val="en-IE" w:eastAsia="en-IE"/>
              <w14:ligatures w14:val="standardContextual"/>
            </w:rPr>
          </w:pPr>
          <w:hyperlink w:anchor="_Toc233360099" w:history="1">
            <w:r w:rsidRPr="005B52A7">
              <w:rPr>
                <w:rStyle w:val="Hyperlink"/>
                <w:noProof/>
                <w:color w:val="auto"/>
              </w:rPr>
              <w:t>Apendix</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_Toc233360099 \h </w:instrText>
            </w:r>
            <w:r w:rsidRPr="005B52A7">
              <w:rPr>
                <w:noProof/>
                <w:webHidden/>
                <w:color w:val="auto"/>
              </w:rPr>
            </w:r>
            <w:r w:rsidRPr="005B52A7">
              <w:rPr>
                <w:noProof/>
                <w:webHidden/>
                <w:color w:val="auto"/>
              </w:rPr>
              <w:fldChar w:fldCharType="separate"/>
            </w:r>
            <w:r w:rsidRPr="005B52A7">
              <w:rPr>
                <w:noProof/>
                <w:webHidden/>
                <w:color w:val="auto"/>
              </w:rPr>
              <w:t>11</w:t>
            </w:r>
            <w:r w:rsidRPr="005B52A7">
              <w:rPr>
                <w:noProof/>
                <w:webHidden/>
                <w:color w:val="auto"/>
              </w:rPr>
              <w:fldChar w:fldCharType="end"/>
            </w:r>
          </w:hyperlink>
        </w:p>
        <w:p w14:paraId="7570CC05" w14:textId="2E2F8FA0" w:rsidR="005B52A7" w:rsidRPr="005B52A7" w:rsidRDefault="005B52A7">
          <w:pPr>
            <w:pStyle w:val="TOC1"/>
            <w:tabs>
              <w:tab w:val="right" w:leader="dot" w:pos="9350"/>
            </w:tabs>
            <w:rPr>
              <w:noProof/>
              <w:color w:val="auto"/>
              <w:kern w:val="2"/>
              <w:lang w:val="en-IE" w:eastAsia="en-IE"/>
              <w14:ligatures w14:val="standardContextual"/>
            </w:rPr>
          </w:pPr>
          <w:hyperlink w:anchor="_Toc233360100" w:history="1">
            <w:r w:rsidRPr="005B52A7">
              <w:rPr>
                <w:rStyle w:val="Hyperlink"/>
                <w:noProof/>
                <w:color w:val="auto"/>
              </w:rPr>
              <w:t>References</w:t>
            </w:r>
            <w:r w:rsidRPr="005B52A7">
              <w:rPr>
                <w:noProof/>
                <w:webHidden/>
                <w:color w:val="auto"/>
              </w:rPr>
              <w:tab/>
            </w:r>
            <w:r w:rsidRPr="005B52A7">
              <w:rPr>
                <w:noProof/>
                <w:webHidden/>
                <w:color w:val="auto"/>
              </w:rPr>
              <w:fldChar w:fldCharType="begin"/>
            </w:r>
            <w:r w:rsidRPr="005B52A7">
              <w:rPr>
                <w:noProof/>
                <w:webHidden/>
                <w:color w:val="auto"/>
              </w:rPr>
              <w:instrText xml:space="preserve"> PAGEREF _Toc233360100 \h </w:instrText>
            </w:r>
            <w:r w:rsidRPr="005B52A7">
              <w:rPr>
                <w:noProof/>
                <w:webHidden/>
                <w:color w:val="auto"/>
              </w:rPr>
            </w:r>
            <w:r w:rsidRPr="005B52A7">
              <w:rPr>
                <w:noProof/>
                <w:webHidden/>
                <w:color w:val="auto"/>
              </w:rPr>
              <w:fldChar w:fldCharType="separate"/>
            </w:r>
            <w:r w:rsidRPr="005B52A7">
              <w:rPr>
                <w:noProof/>
                <w:webHidden/>
                <w:color w:val="auto"/>
              </w:rPr>
              <w:t>12</w:t>
            </w:r>
            <w:r w:rsidRPr="005B52A7">
              <w:rPr>
                <w:noProof/>
                <w:webHidden/>
                <w:color w:val="auto"/>
              </w:rPr>
              <w:fldChar w:fldCharType="end"/>
            </w:r>
          </w:hyperlink>
        </w:p>
        <w:p w14:paraId="2268A2D4" w14:textId="034FD953" w:rsidR="00214C2D" w:rsidRPr="00C169F8" w:rsidRDefault="00214C2D">
          <w:pPr>
            <w:rPr>
              <w:rFonts w:ascii="Arial" w:hAnsi="Arial" w:cs="Arial"/>
            </w:rPr>
          </w:pPr>
          <w:r w:rsidRPr="005B52A7">
            <w:rPr>
              <w:rFonts w:ascii="Arial" w:hAnsi="Arial" w:cs="Arial"/>
              <w:b/>
              <w:bCs/>
              <w:noProof/>
              <w:color w:val="auto"/>
            </w:rPr>
            <w:fldChar w:fldCharType="end"/>
          </w:r>
        </w:p>
      </w:sdtContent>
    </w:sdt>
    <w:p w14:paraId="5D28C0AB" w14:textId="77777777" w:rsidR="00736094" w:rsidRPr="00C169F8" w:rsidRDefault="00736094" w:rsidP="00736094">
      <w:pPr>
        <w:rPr>
          <w:rFonts w:ascii="Arial" w:hAnsi="Arial" w:cs="Arial"/>
        </w:rPr>
      </w:pPr>
    </w:p>
    <w:p w14:paraId="2DCB6B65" w14:textId="77777777" w:rsidR="00736094" w:rsidRPr="00C169F8" w:rsidRDefault="00736094" w:rsidP="00736094">
      <w:pPr>
        <w:rPr>
          <w:rFonts w:ascii="Arial" w:hAnsi="Arial" w:cs="Arial"/>
        </w:rPr>
      </w:pPr>
    </w:p>
    <w:p w14:paraId="130DC638" w14:textId="77777777" w:rsidR="00736094" w:rsidRPr="00C169F8" w:rsidRDefault="00736094" w:rsidP="00736094">
      <w:pPr>
        <w:rPr>
          <w:rFonts w:ascii="Arial" w:hAnsi="Arial" w:cs="Arial"/>
        </w:rPr>
      </w:pPr>
    </w:p>
    <w:p w14:paraId="70B67E82" w14:textId="77777777" w:rsidR="00736094" w:rsidRPr="00C169F8" w:rsidRDefault="00736094" w:rsidP="00736094">
      <w:pPr>
        <w:rPr>
          <w:rFonts w:ascii="Arial" w:hAnsi="Arial" w:cs="Arial"/>
        </w:rPr>
      </w:pPr>
    </w:p>
    <w:p w14:paraId="00C65564" w14:textId="77777777" w:rsidR="00736094" w:rsidRPr="00C169F8" w:rsidRDefault="00736094" w:rsidP="00736094">
      <w:pPr>
        <w:rPr>
          <w:rFonts w:ascii="Arial" w:hAnsi="Arial" w:cs="Arial"/>
        </w:rPr>
      </w:pPr>
    </w:p>
    <w:p w14:paraId="017D79BB" w14:textId="77777777" w:rsidR="00736094" w:rsidRPr="009A7AFE" w:rsidRDefault="00736094" w:rsidP="00736094">
      <w:pPr>
        <w:rPr>
          <w:rFonts w:ascii="Arial" w:hAnsi="Arial" w:cs="Arial"/>
        </w:rPr>
      </w:pPr>
    </w:p>
    <w:p w14:paraId="1A8FB44D" w14:textId="77777777" w:rsidR="00736094" w:rsidRPr="009A7AFE" w:rsidRDefault="00736094" w:rsidP="00736094">
      <w:pPr>
        <w:rPr>
          <w:rFonts w:ascii="Arial" w:hAnsi="Arial" w:cs="Arial"/>
        </w:rPr>
      </w:pPr>
    </w:p>
    <w:p w14:paraId="4CFA1032" w14:textId="77777777" w:rsidR="00736094" w:rsidRPr="009A7AFE" w:rsidRDefault="00736094" w:rsidP="00736094">
      <w:pPr>
        <w:rPr>
          <w:rFonts w:ascii="Arial" w:hAnsi="Arial" w:cs="Arial"/>
        </w:rPr>
      </w:pPr>
    </w:p>
    <w:p w14:paraId="75B2D401" w14:textId="77777777" w:rsidR="00736094" w:rsidRPr="009A7AFE" w:rsidRDefault="00736094" w:rsidP="00736094">
      <w:pPr>
        <w:rPr>
          <w:rFonts w:ascii="Arial" w:hAnsi="Arial" w:cs="Arial"/>
        </w:rPr>
      </w:pPr>
    </w:p>
    <w:p w14:paraId="7E76EEA0" w14:textId="77777777" w:rsidR="00736094" w:rsidRPr="009A7AFE" w:rsidRDefault="00736094" w:rsidP="00736094">
      <w:pPr>
        <w:rPr>
          <w:rFonts w:ascii="Arial" w:hAnsi="Arial" w:cs="Arial"/>
        </w:rPr>
      </w:pPr>
    </w:p>
    <w:p w14:paraId="1C9EDC2A" w14:textId="77777777" w:rsidR="00736094" w:rsidRPr="009A7AFE" w:rsidRDefault="00736094" w:rsidP="00736094">
      <w:pPr>
        <w:rPr>
          <w:rFonts w:ascii="Arial" w:hAnsi="Arial" w:cs="Arial"/>
        </w:rPr>
      </w:pPr>
    </w:p>
    <w:p w14:paraId="0C5CB193" w14:textId="77777777" w:rsidR="00736094" w:rsidRPr="009A7AFE" w:rsidRDefault="00736094" w:rsidP="00736094">
      <w:pPr>
        <w:rPr>
          <w:rFonts w:ascii="Arial" w:hAnsi="Arial" w:cs="Arial"/>
          <w:b/>
          <w:bCs/>
        </w:rPr>
      </w:pPr>
    </w:p>
    <w:p w14:paraId="14A000BF" w14:textId="34E8ED04" w:rsidR="004B099E" w:rsidRDefault="00736094" w:rsidP="00BD060F">
      <w:pPr>
        <w:pStyle w:val="Heading1"/>
        <w:rPr>
          <w:rFonts w:ascii="Arial" w:hAnsi="Arial" w:cs="Arial"/>
        </w:rPr>
      </w:pPr>
      <w:bookmarkStart w:id="0" w:name="_Toc233360088"/>
      <w:r w:rsidRPr="00AB75A2">
        <w:rPr>
          <w:rFonts w:ascii="Arial" w:hAnsi="Arial" w:cs="Arial"/>
        </w:rPr>
        <w:lastRenderedPageBreak/>
        <w:t>Introduction</w:t>
      </w:r>
      <w:bookmarkEnd w:id="0"/>
    </w:p>
    <w:p w14:paraId="7CE603F7" w14:textId="77777777" w:rsidR="00C01971" w:rsidRPr="00C01971" w:rsidRDefault="00C01971" w:rsidP="00C01971"/>
    <w:p w14:paraId="248DEFCC" w14:textId="77777777" w:rsidR="005940F3" w:rsidRPr="006E0ACE" w:rsidRDefault="00E77788" w:rsidP="00C01971">
      <w:pPr>
        <w:spacing w:line="360" w:lineRule="auto"/>
        <w:rPr>
          <w:rFonts w:ascii="Arial" w:hAnsi="Arial" w:cs="Arial"/>
          <w:color w:val="auto"/>
        </w:rPr>
      </w:pPr>
      <w:r w:rsidRPr="006E0ACE">
        <w:rPr>
          <w:rFonts w:ascii="Arial" w:hAnsi="Arial" w:cs="Arial"/>
          <w:color w:val="auto"/>
        </w:rPr>
        <w:t xml:space="preserve">Hospitality is one of the world's largest and fastest growing industries and employs people in hotels, restaurants, resorts, and tourism related businesses (Baume, 2018). Despite its economic significance, the industry is still plagued with high employee turnover and dissatisfaction (Tracey and Hinkin, 2008). High personnel turnover may adversely impact the </w:t>
      </w:r>
      <w:r w:rsidR="00AC5753" w:rsidRPr="006E0ACE">
        <w:rPr>
          <w:rFonts w:ascii="Arial" w:hAnsi="Arial" w:cs="Arial"/>
          <w:color w:val="auto"/>
        </w:rPr>
        <w:t>organisational performance, customer satisfaction,</w:t>
      </w:r>
      <w:r w:rsidRPr="006E0ACE">
        <w:rPr>
          <w:rFonts w:ascii="Arial" w:hAnsi="Arial" w:cs="Arial"/>
          <w:color w:val="auto"/>
        </w:rPr>
        <w:t xml:space="preserve"> and quality of services (Hinkin and Tracey, 2000). </w:t>
      </w:r>
    </w:p>
    <w:p w14:paraId="11FC2995" w14:textId="77777777" w:rsidR="006F46F0" w:rsidRPr="006E0ACE" w:rsidRDefault="00E77788" w:rsidP="00C01971">
      <w:pPr>
        <w:spacing w:line="360" w:lineRule="auto"/>
        <w:rPr>
          <w:rFonts w:ascii="Arial" w:hAnsi="Arial" w:cs="Arial"/>
          <w:color w:val="auto"/>
        </w:rPr>
      </w:pPr>
      <w:proofErr w:type="gramStart"/>
      <w:r w:rsidRPr="006E0ACE">
        <w:rPr>
          <w:rFonts w:ascii="Arial" w:hAnsi="Arial" w:cs="Arial"/>
          <w:color w:val="auto"/>
        </w:rPr>
        <w:t>So</w:t>
      </w:r>
      <w:proofErr w:type="gramEnd"/>
      <w:r w:rsidRPr="006E0ACE">
        <w:rPr>
          <w:rFonts w:ascii="Arial" w:hAnsi="Arial" w:cs="Arial"/>
          <w:color w:val="auto"/>
        </w:rPr>
        <w:t xml:space="preserve"> understanding employees’ motivation has become a major challenge for managers and researchers working in the catering industry. Employee motivation </w:t>
      </w:r>
      <w:r w:rsidR="00BC2883" w:rsidRPr="006E0ACE">
        <w:rPr>
          <w:rFonts w:ascii="Arial" w:hAnsi="Arial" w:cs="Arial"/>
          <w:color w:val="auto"/>
        </w:rPr>
        <w:t>involves many internal and external factors that drive people to succeed and remain with</w:t>
      </w:r>
      <w:r w:rsidRPr="006E0ACE">
        <w:rPr>
          <w:rFonts w:ascii="Arial" w:hAnsi="Arial" w:cs="Arial"/>
          <w:color w:val="auto"/>
        </w:rPr>
        <w:t xml:space="preserve"> a company (Herzberg, 1968). Motivated workers are more likely to be engaged and productive and want to do better (Ryan and Deci, 2000). Low motivation may </w:t>
      </w:r>
      <w:r w:rsidR="006F46F0" w:rsidRPr="006E0ACE">
        <w:rPr>
          <w:rFonts w:ascii="Arial" w:hAnsi="Arial" w:cs="Arial"/>
          <w:color w:val="auto"/>
        </w:rPr>
        <w:t xml:space="preserve">lead to poor performance, feelings of </w:t>
      </w:r>
      <w:proofErr w:type="spellStart"/>
      <w:r w:rsidR="006F46F0" w:rsidRPr="006E0ACE">
        <w:rPr>
          <w:rFonts w:ascii="Arial" w:hAnsi="Arial" w:cs="Arial"/>
          <w:color w:val="auto"/>
        </w:rPr>
        <w:t>undeserviness</w:t>
      </w:r>
      <w:proofErr w:type="spellEnd"/>
      <w:r w:rsidR="006F46F0" w:rsidRPr="006E0ACE">
        <w:rPr>
          <w:rFonts w:ascii="Arial" w:hAnsi="Arial" w:cs="Arial"/>
          <w:color w:val="auto"/>
        </w:rPr>
        <w:t xml:space="preserve"> among employees, and absenteeism </w:t>
      </w:r>
      <w:r w:rsidRPr="006E0ACE">
        <w:rPr>
          <w:rFonts w:ascii="Arial" w:hAnsi="Arial" w:cs="Arial"/>
          <w:color w:val="auto"/>
        </w:rPr>
        <w:t>(Chiang and Jang, 2008). I</w:t>
      </w:r>
    </w:p>
    <w:p w14:paraId="385A04A8" w14:textId="11D3FEE4" w:rsidR="00F614AD" w:rsidRPr="006E0ACE" w:rsidRDefault="00E77788" w:rsidP="00C01971">
      <w:pPr>
        <w:spacing w:line="360" w:lineRule="auto"/>
        <w:rPr>
          <w:rFonts w:ascii="Arial" w:hAnsi="Arial" w:cs="Arial"/>
          <w:color w:val="auto"/>
        </w:rPr>
      </w:pPr>
      <w:r w:rsidRPr="006E0ACE">
        <w:rPr>
          <w:rFonts w:ascii="Arial" w:hAnsi="Arial" w:cs="Arial"/>
          <w:color w:val="auto"/>
        </w:rPr>
        <w:t>n previous studies, financial rewards, recognition, career development opportunities, supportive management</w:t>
      </w:r>
      <w:r w:rsidR="006F46F0" w:rsidRPr="006E0ACE">
        <w:rPr>
          <w:rFonts w:ascii="Arial" w:hAnsi="Arial" w:cs="Arial"/>
          <w:color w:val="auto"/>
        </w:rPr>
        <w:t>,</w:t>
      </w:r>
      <w:r w:rsidRPr="006E0ACE">
        <w:rPr>
          <w:rFonts w:ascii="Arial" w:hAnsi="Arial" w:cs="Arial"/>
          <w:color w:val="auto"/>
        </w:rPr>
        <w:t xml:space="preserve"> and a positive work environment are recognised. However, a multitude of these elements may relate to employee groups and hospitality environments. This study is intended to investigate the key drivers of employee motivation in catering and to identify the effect on staff performance and retention. </w:t>
      </w:r>
    </w:p>
    <w:p w14:paraId="2B1E4DDF" w14:textId="77777777" w:rsidR="00711C51" w:rsidRDefault="00E77788" w:rsidP="00711C51">
      <w:pPr>
        <w:spacing w:line="360" w:lineRule="auto"/>
        <w:rPr>
          <w:rFonts w:ascii="Arial" w:hAnsi="Arial" w:cs="Arial"/>
          <w:color w:val="auto"/>
        </w:rPr>
      </w:pPr>
      <w:r w:rsidRPr="006E0ACE">
        <w:rPr>
          <w:rFonts w:ascii="Arial" w:hAnsi="Arial" w:cs="Arial"/>
          <w:color w:val="auto"/>
        </w:rPr>
        <w:t xml:space="preserve">Recent industry data point out the need to examine employee motivation and retention in the hotel sector. The UK Hospitality Survey for 2025 showed that 69 percent of the hospitality sector operates at or below the required workforce level due to staff shortages and rising operating costs, </w:t>
      </w:r>
      <w:r w:rsidR="00F614AD" w:rsidRPr="006E0ACE">
        <w:rPr>
          <w:rFonts w:ascii="Arial" w:hAnsi="Arial" w:cs="Arial"/>
          <w:color w:val="auto"/>
        </w:rPr>
        <w:t>with most of the latter attributable</w:t>
      </w:r>
      <w:r w:rsidRPr="006E0ACE">
        <w:rPr>
          <w:rFonts w:ascii="Arial" w:hAnsi="Arial" w:cs="Arial"/>
          <w:color w:val="auto"/>
        </w:rPr>
        <w:t xml:space="preserve"> to staff cuts. </w:t>
      </w:r>
    </w:p>
    <w:p w14:paraId="02D2073D" w14:textId="77777777" w:rsidR="00711C51" w:rsidRDefault="00711C51" w:rsidP="00711C51">
      <w:pPr>
        <w:spacing w:line="360" w:lineRule="auto"/>
        <w:rPr>
          <w:rFonts w:ascii="Arial" w:hAnsi="Arial" w:cs="Arial"/>
          <w:color w:val="auto"/>
        </w:rPr>
      </w:pPr>
    </w:p>
    <w:p w14:paraId="2D5BEC8C" w14:textId="77777777" w:rsidR="00711C51" w:rsidRDefault="00711C51" w:rsidP="00711C51">
      <w:pPr>
        <w:spacing w:line="360" w:lineRule="auto"/>
        <w:rPr>
          <w:rFonts w:ascii="Arial" w:hAnsi="Arial" w:cs="Arial"/>
          <w:color w:val="auto"/>
        </w:rPr>
      </w:pPr>
    </w:p>
    <w:p w14:paraId="09D65A44" w14:textId="77777777" w:rsidR="00711C51" w:rsidRDefault="00711C51" w:rsidP="00711C51">
      <w:pPr>
        <w:spacing w:line="360" w:lineRule="auto"/>
        <w:rPr>
          <w:rFonts w:ascii="Arial" w:hAnsi="Arial" w:cs="Arial"/>
          <w:color w:val="auto"/>
        </w:rPr>
      </w:pPr>
    </w:p>
    <w:p w14:paraId="75B96E60" w14:textId="77777777" w:rsidR="00711C51" w:rsidRDefault="00711C51" w:rsidP="00711C51">
      <w:pPr>
        <w:spacing w:line="360" w:lineRule="auto"/>
        <w:rPr>
          <w:rFonts w:ascii="Arial" w:hAnsi="Arial" w:cs="Arial"/>
          <w:color w:val="auto"/>
        </w:rPr>
      </w:pPr>
    </w:p>
    <w:p w14:paraId="05C0662B" w14:textId="6F50F56B" w:rsidR="00D85813" w:rsidRPr="00711C51" w:rsidRDefault="006E0ACE" w:rsidP="00711C51">
      <w:pPr>
        <w:pStyle w:val="Heading1"/>
        <w:numPr>
          <w:ilvl w:val="0"/>
          <w:numId w:val="16"/>
        </w:numPr>
        <w:rPr>
          <w:rFonts w:ascii="Arial" w:hAnsi="Arial" w:cs="Arial"/>
        </w:rPr>
      </w:pPr>
      <w:bookmarkStart w:id="1" w:name="_Toc233360089"/>
      <w:r w:rsidRPr="00711C51">
        <w:rPr>
          <w:rFonts w:ascii="Arial" w:hAnsi="Arial" w:cs="Arial"/>
        </w:rPr>
        <w:lastRenderedPageBreak/>
        <w:t>Research Proposal:</w:t>
      </w:r>
      <w:bookmarkEnd w:id="1"/>
    </w:p>
    <w:p w14:paraId="23E99819" w14:textId="34DD6D85" w:rsidR="00736094" w:rsidRPr="00AB75A2" w:rsidRDefault="00D85813" w:rsidP="0050769B">
      <w:pPr>
        <w:pStyle w:val="Heading1"/>
        <w:rPr>
          <w:rFonts w:ascii="Arial" w:hAnsi="Arial" w:cs="Arial"/>
        </w:rPr>
      </w:pPr>
      <w:bookmarkStart w:id="2" w:name="_Toc233360090"/>
      <w:r w:rsidRPr="00AB75A2">
        <w:rPr>
          <w:rFonts w:ascii="Arial" w:hAnsi="Arial" w:cs="Arial"/>
        </w:rPr>
        <w:t>Employee motivation in the hospitality sector: Elements affecting performance and retention</w:t>
      </w:r>
      <w:r w:rsidR="00214C2D" w:rsidRPr="00AB75A2">
        <w:rPr>
          <w:rFonts w:ascii="Arial" w:hAnsi="Arial" w:cs="Arial"/>
        </w:rPr>
        <w:t xml:space="preserve"> in the UK</w:t>
      </w:r>
      <w:bookmarkEnd w:id="2"/>
    </w:p>
    <w:p w14:paraId="7360C416" w14:textId="77777777" w:rsidR="00D85813" w:rsidRPr="006E0ACE" w:rsidRDefault="00D85813" w:rsidP="00FA5DAE">
      <w:pPr>
        <w:spacing w:line="360" w:lineRule="auto"/>
        <w:rPr>
          <w:rFonts w:ascii="Arial" w:hAnsi="Arial" w:cs="Arial"/>
          <w:color w:val="auto"/>
        </w:rPr>
      </w:pPr>
    </w:p>
    <w:p w14:paraId="3029EAB6" w14:textId="15337046" w:rsidR="00555843" w:rsidRPr="00AB75A2" w:rsidRDefault="00E0291B" w:rsidP="0050769B">
      <w:pPr>
        <w:pStyle w:val="Heading1"/>
        <w:rPr>
          <w:rFonts w:ascii="Arial" w:hAnsi="Arial" w:cs="Arial"/>
        </w:rPr>
      </w:pPr>
      <w:bookmarkStart w:id="3" w:name="_Toc233360091"/>
      <w:r w:rsidRPr="00AB75A2">
        <w:rPr>
          <w:rFonts w:ascii="Arial" w:hAnsi="Arial" w:cs="Arial"/>
        </w:rPr>
        <w:t>Aim</w:t>
      </w:r>
      <w:r w:rsidR="00736094" w:rsidRPr="00AB75A2">
        <w:rPr>
          <w:rFonts w:ascii="Arial" w:hAnsi="Arial" w:cs="Arial"/>
        </w:rPr>
        <w:t xml:space="preserve"> and </w:t>
      </w:r>
      <w:r w:rsidRPr="00AB75A2">
        <w:rPr>
          <w:rFonts w:ascii="Arial" w:hAnsi="Arial" w:cs="Arial"/>
        </w:rPr>
        <w:t>O</w:t>
      </w:r>
      <w:r w:rsidR="00736094" w:rsidRPr="00AB75A2">
        <w:rPr>
          <w:rFonts w:ascii="Arial" w:hAnsi="Arial" w:cs="Arial"/>
        </w:rPr>
        <w:t>bjectives</w:t>
      </w:r>
      <w:bookmarkEnd w:id="3"/>
    </w:p>
    <w:p w14:paraId="1BF1E3D6" w14:textId="77777777" w:rsidR="00736094" w:rsidRPr="00AB75A2" w:rsidRDefault="00736094" w:rsidP="0050769B">
      <w:pPr>
        <w:pStyle w:val="Heading1"/>
        <w:rPr>
          <w:rFonts w:ascii="Arial" w:hAnsi="Arial" w:cs="Arial"/>
        </w:rPr>
      </w:pPr>
      <w:bookmarkStart w:id="4" w:name="_Toc233360092"/>
      <w:r w:rsidRPr="00AB75A2">
        <w:rPr>
          <w:rFonts w:ascii="Arial" w:hAnsi="Arial" w:cs="Arial"/>
        </w:rPr>
        <w:t>Aim</w:t>
      </w:r>
      <w:bookmarkEnd w:id="4"/>
    </w:p>
    <w:p w14:paraId="39FA58AB" w14:textId="704EC1A6" w:rsidR="00555843" w:rsidRPr="00AB75A2" w:rsidRDefault="00D85813" w:rsidP="00FA5DAE">
      <w:pPr>
        <w:spacing w:line="360" w:lineRule="auto"/>
        <w:rPr>
          <w:rFonts w:ascii="Arial" w:hAnsi="Arial" w:cs="Arial"/>
          <w:color w:val="auto"/>
        </w:rPr>
      </w:pPr>
      <w:r w:rsidRPr="006E0ACE">
        <w:rPr>
          <w:rFonts w:ascii="Arial" w:hAnsi="Arial" w:cs="Arial"/>
          <w:color w:val="auto"/>
        </w:rPr>
        <w:t>To examine the elements influencing employee motivation in the catering sector and assess their impact on employee performance and retention</w:t>
      </w:r>
      <w:r w:rsidR="00214C2D" w:rsidRPr="006E0ACE">
        <w:rPr>
          <w:rFonts w:ascii="Arial" w:hAnsi="Arial" w:cs="Arial"/>
          <w:color w:val="auto"/>
        </w:rPr>
        <w:t xml:space="preserve"> in the UK.</w:t>
      </w:r>
    </w:p>
    <w:p w14:paraId="057FFAD5" w14:textId="26C10EBE" w:rsidR="00736094" w:rsidRPr="00AB75A2" w:rsidRDefault="00736094" w:rsidP="0050769B">
      <w:pPr>
        <w:pStyle w:val="Heading1"/>
        <w:rPr>
          <w:rFonts w:ascii="Arial" w:hAnsi="Arial" w:cs="Arial"/>
        </w:rPr>
      </w:pPr>
      <w:bookmarkStart w:id="5" w:name="_Toc233360093"/>
      <w:r w:rsidRPr="00AB75A2">
        <w:rPr>
          <w:rFonts w:ascii="Arial" w:hAnsi="Arial" w:cs="Arial"/>
        </w:rPr>
        <w:t>Objectives</w:t>
      </w:r>
      <w:bookmarkEnd w:id="5"/>
    </w:p>
    <w:p w14:paraId="16C20FB2" w14:textId="77777777" w:rsidR="00027C8D" w:rsidRPr="006E0ACE" w:rsidRDefault="00027C8D" w:rsidP="00FA5DAE">
      <w:pPr>
        <w:numPr>
          <w:ilvl w:val="0"/>
          <w:numId w:val="3"/>
        </w:numPr>
        <w:spacing w:line="360" w:lineRule="auto"/>
        <w:rPr>
          <w:rFonts w:ascii="Arial" w:hAnsi="Arial" w:cs="Arial"/>
          <w:color w:val="auto"/>
        </w:rPr>
      </w:pPr>
      <w:r w:rsidRPr="006E0ACE">
        <w:rPr>
          <w:rFonts w:ascii="Arial" w:hAnsi="Arial" w:cs="Arial"/>
          <w:color w:val="auto"/>
        </w:rPr>
        <w:t>Identifying key factors influencing employee motivation in the hospitality sector</w:t>
      </w:r>
    </w:p>
    <w:p w14:paraId="7A3CE938" w14:textId="1F6D195A" w:rsidR="00736094" w:rsidRPr="006E0ACE" w:rsidRDefault="00027C8D" w:rsidP="00FA5DAE">
      <w:pPr>
        <w:numPr>
          <w:ilvl w:val="0"/>
          <w:numId w:val="3"/>
        </w:numPr>
        <w:tabs>
          <w:tab w:val="num" w:pos="720"/>
        </w:tabs>
        <w:spacing w:line="360" w:lineRule="auto"/>
        <w:rPr>
          <w:rFonts w:ascii="Arial" w:hAnsi="Arial" w:cs="Arial"/>
          <w:color w:val="auto"/>
        </w:rPr>
      </w:pPr>
      <w:r w:rsidRPr="006E0ACE">
        <w:rPr>
          <w:rFonts w:ascii="Arial" w:hAnsi="Arial" w:cs="Arial"/>
          <w:color w:val="auto"/>
        </w:rPr>
        <w:t xml:space="preserve">Explore how </w:t>
      </w:r>
      <w:r w:rsidR="002415D4" w:rsidRPr="006E0ACE">
        <w:rPr>
          <w:rFonts w:ascii="Arial" w:hAnsi="Arial" w:cs="Arial"/>
          <w:color w:val="auto"/>
        </w:rPr>
        <w:t>motivational factors influence employee retention</w:t>
      </w:r>
      <w:r w:rsidRPr="006E0ACE">
        <w:rPr>
          <w:rFonts w:ascii="Arial" w:hAnsi="Arial" w:cs="Arial"/>
          <w:color w:val="auto"/>
        </w:rPr>
        <w:t>.</w:t>
      </w:r>
    </w:p>
    <w:p w14:paraId="1BAA91AE" w14:textId="37C8A428" w:rsidR="00027C8D" w:rsidRPr="006E0ACE" w:rsidRDefault="00027C8D" w:rsidP="00FA5DAE">
      <w:pPr>
        <w:numPr>
          <w:ilvl w:val="0"/>
          <w:numId w:val="3"/>
        </w:numPr>
        <w:spacing w:line="360" w:lineRule="auto"/>
        <w:rPr>
          <w:rFonts w:ascii="Arial" w:hAnsi="Arial" w:cs="Arial"/>
          <w:color w:val="auto"/>
        </w:rPr>
      </w:pPr>
      <w:r w:rsidRPr="006E0ACE">
        <w:rPr>
          <w:rFonts w:ascii="Arial" w:hAnsi="Arial" w:cs="Arial"/>
          <w:color w:val="auto"/>
        </w:rPr>
        <w:t xml:space="preserve">Provide recommendations to hospitality managers to improve </w:t>
      </w:r>
      <w:r w:rsidR="002415D4" w:rsidRPr="006E0ACE">
        <w:rPr>
          <w:rFonts w:ascii="Arial" w:hAnsi="Arial" w:cs="Arial"/>
          <w:color w:val="auto"/>
        </w:rPr>
        <w:t>staff motivation</w:t>
      </w:r>
      <w:r w:rsidRPr="006E0ACE">
        <w:rPr>
          <w:rFonts w:ascii="Arial" w:hAnsi="Arial" w:cs="Arial"/>
          <w:color w:val="auto"/>
        </w:rPr>
        <w:t xml:space="preserve">. </w:t>
      </w:r>
    </w:p>
    <w:p w14:paraId="05052824" w14:textId="27AA966C" w:rsidR="00027C8D" w:rsidRPr="006E0ACE" w:rsidRDefault="00027C8D" w:rsidP="00FA5DAE">
      <w:pPr>
        <w:numPr>
          <w:ilvl w:val="0"/>
          <w:numId w:val="3"/>
        </w:numPr>
        <w:spacing w:line="360" w:lineRule="auto"/>
        <w:rPr>
          <w:rFonts w:ascii="Arial" w:hAnsi="Arial" w:cs="Arial"/>
          <w:color w:val="auto"/>
        </w:rPr>
      </w:pPr>
      <w:r w:rsidRPr="006E0ACE">
        <w:rPr>
          <w:rFonts w:ascii="Arial" w:hAnsi="Arial" w:cs="Arial"/>
          <w:color w:val="auto"/>
        </w:rPr>
        <w:t>Exploring the relationship between employee motivation and job performance</w:t>
      </w:r>
    </w:p>
    <w:p w14:paraId="37971C3C" w14:textId="77777777" w:rsidR="00027C8D" w:rsidRPr="006E0ACE" w:rsidRDefault="00027C8D" w:rsidP="00FA5DAE">
      <w:pPr>
        <w:spacing w:line="360" w:lineRule="auto"/>
        <w:ind w:left="720"/>
        <w:rPr>
          <w:rFonts w:ascii="Arial" w:hAnsi="Arial" w:cs="Arial"/>
          <w:color w:val="auto"/>
        </w:rPr>
      </w:pPr>
    </w:p>
    <w:p w14:paraId="6310959F" w14:textId="5D1A6045" w:rsidR="00C713B6" w:rsidRPr="00AB75A2" w:rsidRDefault="004E2D2C" w:rsidP="004E2D2C">
      <w:pPr>
        <w:pStyle w:val="Heading1"/>
        <w:numPr>
          <w:ilvl w:val="0"/>
          <w:numId w:val="14"/>
        </w:numPr>
        <w:rPr>
          <w:rFonts w:ascii="Arial" w:hAnsi="Arial" w:cs="Arial"/>
        </w:rPr>
      </w:pPr>
      <w:bookmarkStart w:id="6" w:name="_Toc233360094"/>
      <w:r w:rsidRPr="00AB75A2">
        <w:rPr>
          <w:rFonts w:ascii="Arial" w:hAnsi="Arial" w:cs="Arial"/>
        </w:rPr>
        <w:t>Literature Review</w:t>
      </w:r>
      <w:bookmarkEnd w:id="6"/>
    </w:p>
    <w:p w14:paraId="27C2D20A" w14:textId="307681EA" w:rsidR="009F268D" w:rsidRPr="00AB75A2" w:rsidRDefault="00C713B6" w:rsidP="00D166A5">
      <w:pPr>
        <w:pStyle w:val="Heading1"/>
        <w:rPr>
          <w:rFonts w:ascii="Arial" w:hAnsi="Arial" w:cs="Arial"/>
        </w:rPr>
      </w:pPr>
      <w:bookmarkStart w:id="7" w:name="_Toc233360095"/>
      <w:r w:rsidRPr="00AB75A2">
        <w:rPr>
          <w:rFonts w:ascii="Arial" w:hAnsi="Arial" w:cs="Arial"/>
        </w:rPr>
        <w:t>Employee Motivation in the Hospitality Sector</w:t>
      </w:r>
      <w:bookmarkEnd w:id="7"/>
    </w:p>
    <w:p w14:paraId="6D5AA446" w14:textId="77777777" w:rsidR="009F268D" w:rsidRPr="006E0ACE" w:rsidRDefault="009F268D" w:rsidP="00FA5DAE">
      <w:pPr>
        <w:spacing w:line="360" w:lineRule="auto"/>
        <w:rPr>
          <w:rFonts w:ascii="Arial" w:hAnsi="Arial" w:cs="Arial"/>
          <w:color w:val="auto"/>
        </w:rPr>
      </w:pPr>
    </w:p>
    <w:p w14:paraId="086F19DB" w14:textId="77777777" w:rsidR="00447A10" w:rsidRPr="006E0ACE" w:rsidRDefault="009F268D" w:rsidP="00FA5DAE">
      <w:pPr>
        <w:spacing w:line="360" w:lineRule="auto"/>
        <w:rPr>
          <w:rFonts w:ascii="Arial" w:hAnsi="Arial" w:cs="Arial"/>
          <w:color w:val="auto"/>
        </w:rPr>
      </w:pPr>
      <w:r w:rsidRPr="006E0ACE">
        <w:rPr>
          <w:rFonts w:ascii="Arial" w:hAnsi="Arial" w:cs="Arial"/>
          <w:color w:val="auto"/>
        </w:rPr>
        <w:t xml:space="preserve">Employee motivation is a fundamental element in organizational behaviour and human resources </w:t>
      </w:r>
      <w:proofErr w:type="gramStart"/>
      <w:r w:rsidRPr="006E0ACE">
        <w:rPr>
          <w:rFonts w:ascii="Arial" w:hAnsi="Arial" w:cs="Arial"/>
          <w:color w:val="auto"/>
        </w:rPr>
        <w:t>management</w:t>
      </w:r>
      <w:r w:rsidRPr="006E0ACE">
        <w:rPr>
          <w:rFonts w:ascii="Arial" w:hAnsi="Arial" w:cs="Arial"/>
          <w:color w:val="auto"/>
        </w:rPr>
        <w:t>,</w:t>
      </w:r>
      <w:r w:rsidRPr="006E0ACE">
        <w:rPr>
          <w:rFonts w:ascii="Arial" w:hAnsi="Arial" w:cs="Arial"/>
          <w:color w:val="auto"/>
        </w:rPr>
        <w:t xml:space="preserve"> and</w:t>
      </w:r>
      <w:proofErr w:type="gramEnd"/>
      <w:r w:rsidRPr="006E0ACE">
        <w:rPr>
          <w:rFonts w:ascii="Arial" w:hAnsi="Arial" w:cs="Arial"/>
          <w:color w:val="auto"/>
        </w:rPr>
        <w:t xml:space="preserve"> is an external and internal motivation to motivate employees to work towards an organisation’s objectives. Employee motivation is especially important in the hospitality industry as employees’ </w:t>
      </w:r>
      <w:proofErr w:type="spellStart"/>
      <w:r w:rsidRPr="006E0ACE">
        <w:rPr>
          <w:rFonts w:ascii="Arial" w:hAnsi="Arial" w:cs="Arial"/>
          <w:color w:val="auto"/>
        </w:rPr>
        <w:t>behavior</w:t>
      </w:r>
      <w:proofErr w:type="spellEnd"/>
      <w:r w:rsidRPr="006E0ACE">
        <w:rPr>
          <w:rFonts w:ascii="Arial" w:hAnsi="Arial" w:cs="Arial"/>
          <w:color w:val="auto"/>
        </w:rPr>
        <w:t>, attitude</w:t>
      </w:r>
      <w:r w:rsidRPr="006E0ACE">
        <w:rPr>
          <w:rFonts w:ascii="Arial" w:hAnsi="Arial" w:cs="Arial"/>
          <w:color w:val="auto"/>
        </w:rPr>
        <w:t>,</w:t>
      </w:r>
      <w:r w:rsidRPr="006E0ACE">
        <w:rPr>
          <w:rFonts w:ascii="Arial" w:hAnsi="Arial" w:cs="Arial"/>
          <w:color w:val="auto"/>
        </w:rPr>
        <w:t xml:space="preserve"> and customer interactions influence the quality of service. Ryan and Deci (2000) and Chiang and Yang (2008) have shown that motivated workers perform better in terms of productivity, job satisfaction</w:t>
      </w:r>
      <w:r w:rsidRPr="006E0ACE">
        <w:rPr>
          <w:rFonts w:ascii="Arial" w:hAnsi="Arial" w:cs="Arial"/>
          <w:color w:val="auto"/>
        </w:rPr>
        <w:t>,</w:t>
      </w:r>
      <w:r w:rsidRPr="006E0ACE">
        <w:rPr>
          <w:rFonts w:ascii="Arial" w:hAnsi="Arial" w:cs="Arial"/>
          <w:color w:val="auto"/>
        </w:rPr>
        <w:t xml:space="preserve"> and organisational commitment; low motivation can lead to these outcomes. </w:t>
      </w:r>
    </w:p>
    <w:p w14:paraId="1F63D66F" w14:textId="77777777" w:rsidR="001A6C8F" w:rsidRPr="006E0ACE" w:rsidRDefault="009F268D" w:rsidP="00FA5DAE">
      <w:pPr>
        <w:spacing w:line="360" w:lineRule="auto"/>
        <w:rPr>
          <w:rFonts w:ascii="Arial" w:hAnsi="Arial" w:cs="Arial"/>
          <w:color w:val="auto"/>
        </w:rPr>
      </w:pPr>
      <w:r w:rsidRPr="006E0ACE">
        <w:rPr>
          <w:rFonts w:ascii="Arial" w:hAnsi="Arial" w:cs="Arial"/>
          <w:color w:val="auto"/>
        </w:rPr>
        <w:lastRenderedPageBreak/>
        <w:t xml:space="preserve">There are </w:t>
      </w:r>
      <w:proofErr w:type="gramStart"/>
      <w:r w:rsidRPr="006E0ACE">
        <w:rPr>
          <w:rFonts w:ascii="Arial" w:hAnsi="Arial" w:cs="Arial"/>
          <w:color w:val="auto"/>
        </w:rPr>
        <w:t>a number of</w:t>
      </w:r>
      <w:proofErr w:type="gramEnd"/>
      <w:r w:rsidRPr="006E0ACE">
        <w:rPr>
          <w:rFonts w:ascii="Arial" w:hAnsi="Arial" w:cs="Arial"/>
          <w:color w:val="auto"/>
        </w:rPr>
        <w:t xml:space="preserve"> motivational theories on how employees work in the hospitality sector. Maslow's hierarchy of needs (Maslow, 1943) states that human beings are motivated by a variety of needs</w:t>
      </w:r>
      <w:r w:rsidR="00706B93" w:rsidRPr="006E0ACE">
        <w:rPr>
          <w:rFonts w:ascii="Arial" w:hAnsi="Arial" w:cs="Arial"/>
          <w:color w:val="auto"/>
        </w:rPr>
        <w:t>, including physical needs,</w:t>
      </w:r>
      <w:r w:rsidRPr="006E0ACE">
        <w:rPr>
          <w:rFonts w:ascii="Arial" w:hAnsi="Arial" w:cs="Arial"/>
          <w:color w:val="auto"/>
        </w:rPr>
        <w:t xml:space="preserve"> social needs, self-worth</w:t>
      </w:r>
      <w:r w:rsidR="00706B93" w:rsidRPr="006E0ACE">
        <w:rPr>
          <w:rFonts w:ascii="Arial" w:hAnsi="Arial" w:cs="Arial"/>
          <w:color w:val="auto"/>
        </w:rPr>
        <w:t xml:space="preserve">, </w:t>
      </w:r>
      <w:r w:rsidRPr="006E0ACE">
        <w:rPr>
          <w:rFonts w:ascii="Arial" w:hAnsi="Arial" w:cs="Arial"/>
          <w:color w:val="auto"/>
        </w:rPr>
        <w:t xml:space="preserve">and self-actualization. Higher-level hospitality organisations' needs can be met by having professional development opportunities to grow, career advancement, and recognition. In contrast, the basic needs can be satisfied with competitive remuneration and job security. </w:t>
      </w:r>
    </w:p>
    <w:p w14:paraId="401FFB3B" w14:textId="009641B8" w:rsidR="00424B20" w:rsidRPr="006E0ACE" w:rsidRDefault="009F268D" w:rsidP="00FA5DAE">
      <w:pPr>
        <w:spacing w:line="360" w:lineRule="auto"/>
        <w:rPr>
          <w:rFonts w:ascii="Arial" w:hAnsi="Arial" w:cs="Arial"/>
          <w:color w:val="auto"/>
        </w:rPr>
      </w:pPr>
      <w:r w:rsidRPr="006E0ACE">
        <w:rPr>
          <w:rFonts w:ascii="Arial" w:hAnsi="Arial" w:cs="Arial"/>
          <w:color w:val="auto"/>
        </w:rPr>
        <w:t xml:space="preserve">Herzberg's two-factor theory (Herzberg, 1968) makes a similar distinction between motivators and hygiene factors. Motivation is not always based on motivation, but hygiene factors such as pay, working conditions, and organisational policies can help to prevent dissatisfaction. On the other hand, job satisfaction and performance are more likely to be enhanced by motivators like success, recognition, responsibility, and personal growth. </w:t>
      </w:r>
    </w:p>
    <w:p w14:paraId="711FF627" w14:textId="346AAB21" w:rsidR="00F96092" w:rsidRDefault="009F268D" w:rsidP="00FA5DAE">
      <w:pPr>
        <w:spacing w:line="360" w:lineRule="auto"/>
        <w:rPr>
          <w:rFonts w:ascii="Arial" w:hAnsi="Arial" w:cs="Arial"/>
          <w:color w:val="auto"/>
        </w:rPr>
      </w:pPr>
      <w:r w:rsidRPr="006E0ACE">
        <w:rPr>
          <w:rFonts w:ascii="Arial" w:hAnsi="Arial" w:cs="Arial"/>
          <w:color w:val="auto"/>
        </w:rPr>
        <w:t xml:space="preserve">As employees play a central role in </w:t>
      </w:r>
      <w:r w:rsidR="002E3202" w:rsidRPr="006E0ACE">
        <w:rPr>
          <w:rFonts w:ascii="Arial" w:hAnsi="Arial" w:cs="Arial"/>
          <w:color w:val="auto"/>
        </w:rPr>
        <w:t>the customer experience, this is particularly relevant to the hospitality industry</w:t>
      </w:r>
      <w:r w:rsidRPr="006E0ACE">
        <w:rPr>
          <w:rFonts w:ascii="Arial" w:hAnsi="Arial" w:cs="Arial"/>
          <w:color w:val="auto"/>
        </w:rPr>
        <w:t xml:space="preserve">. Employee motivation is also explained by Vroom's expectancy theory (Vroom, 1964), which states that people are motivated when they believe their efforts will lead to positive outcomes and successful performance. When there is a clear link between </w:t>
      </w:r>
      <w:r w:rsidR="002E3202" w:rsidRPr="006E0ACE">
        <w:rPr>
          <w:rFonts w:ascii="Arial" w:hAnsi="Arial" w:cs="Arial"/>
          <w:color w:val="auto"/>
        </w:rPr>
        <w:t>effort, performance, and rewards such as bonuses, recognition, and promotion, employees in the hospitality sector are more motivated</w:t>
      </w:r>
      <w:r w:rsidRPr="006E0ACE">
        <w:rPr>
          <w:rFonts w:ascii="Arial" w:hAnsi="Arial" w:cs="Arial"/>
          <w:color w:val="auto"/>
        </w:rPr>
        <w:t xml:space="preserve"> to work hard. </w:t>
      </w:r>
    </w:p>
    <w:p w14:paraId="7D4F12E4" w14:textId="77777777" w:rsidR="002616C1" w:rsidRDefault="00B84A31" w:rsidP="00FA5DAE">
      <w:pPr>
        <w:spacing w:line="360" w:lineRule="auto"/>
        <w:rPr>
          <w:rFonts w:ascii="Arial" w:hAnsi="Arial" w:cs="Arial"/>
          <w:color w:val="auto"/>
        </w:rPr>
      </w:pPr>
      <w:r>
        <w:rPr>
          <w:rFonts w:ascii="Arial" w:hAnsi="Arial" w:cs="Arial"/>
          <w:color w:val="auto"/>
        </w:rPr>
        <w:t>Employee motivation</w:t>
      </w:r>
      <w:r w:rsidR="00F96092" w:rsidRPr="00F96092">
        <w:rPr>
          <w:rFonts w:ascii="Arial" w:hAnsi="Arial" w:cs="Arial"/>
          <w:color w:val="auto"/>
        </w:rPr>
        <w:t xml:space="preserve"> is influenced by both monetary and non-monetary factors. Financial rewards </w:t>
      </w:r>
      <w:r>
        <w:rPr>
          <w:rFonts w:ascii="Arial" w:hAnsi="Arial" w:cs="Arial"/>
          <w:color w:val="auto"/>
        </w:rPr>
        <w:t>such as wages, bonuses, and incentive programs are the primary</w:t>
      </w:r>
      <w:r w:rsidR="00F96092" w:rsidRPr="00F96092">
        <w:rPr>
          <w:rFonts w:ascii="Arial" w:hAnsi="Arial" w:cs="Arial"/>
          <w:color w:val="auto"/>
        </w:rPr>
        <w:t xml:space="preserve"> inducements for recruiting and retaining employees. Also</w:t>
      </w:r>
      <w:r w:rsidR="004E1692">
        <w:rPr>
          <w:rFonts w:ascii="Arial" w:hAnsi="Arial" w:cs="Arial"/>
          <w:color w:val="auto"/>
        </w:rPr>
        <w:t>, recently, non-financial factors will play an important role in</w:t>
      </w:r>
      <w:r w:rsidR="00F96092" w:rsidRPr="00F96092">
        <w:rPr>
          <w:rFonts w:ascii="Arial" w:hAnsi="Arial" w:cs="Arial"/>
          <w:color w:val="auto"/>
        </w:rPr>
        <w:t xml:space="preserve"> commitment and long-term allegiance. In addition, Shah and </w:t>
      </w:r>
      <w:proofErr w:type="spellStart"/>
      <w:r w:rsidR="00F96092" w:rsidRPr="00F96092">
        <w:rPr>
          <w:rFonts w:ascii="Arial" w:hAnsi="Arial" w:cs="Arial"/>
          <w:color w:val="auto"/>
        </w:rPr>
        <w:t>Jokhi</w:t>
      </w:r>
      <w:proofErr w:type="spellEnd"/>
      <w:r w:rsidR="00F96092" w:rsidRPr="00F96092">
        <w:rPr>
          <w:rFonts w:ascii="Arial" w:hAnsi="Arial" w:cs="Arial"/>
          <w:color w:val="auto"/>
        </w:rPr>
        <w:t xml:space="preserve"> (2025) found that professional development, work-life balance, and recognition are more important for </w:t>
      </w:r>
      <w:r w:rsidR="004E1692">
        <w:rPr>
          <w:rFonts w:ascii="Arial" w:hAnsi="Arial" w:cs="Arial"/>
          <w:color w:val="auto"/>
        </w:rPr>
        <w:t>long-term motivation</w:t>
      </w:r>
      <w:r w:rsidR="00F96092" w:rsidRPr="00F96092">
        <w:rPr>
          <w:rFonts w:ascii="Arial" w:hAnsi="Arial" w:cs="Arial"/>
          <w:color w:val="auto"/>
        </w:rPr>
        <w:t xml:space="preserve"> than money. </w:t>
      </w:r>
      <w:proofErr w:type="spellStart"/>
      <w:r w:rsidR="00F96092" w:rsidRPr="00F96092">
        <w:rPr>
          <w:rFonts w:ascii="Arial" w:hAnsi="Arial" w:cs="Arial"/>
          <w:color w:val="auto"/>
        </w:rPr>
        <w:t>Peemanee</w:t>
      </w:r>
      <w:proofErr w:type="spellEnd"/>
      <w:r w:rsidR="00F96092" w:rsidRPr="00F96092">
        <w:rPr>
          <w:rFonts w:ascii="Arial" w:hAnsi="Arial" w:cs="Arial"/>
          <w:color w:val="auto"/>
        </w:rPr>
        <w:t xml:space="preserve"> and others (2011 and 2023) found that flexible work hours, social support, and employee benefits </w:t>
      </w:r>
      <w:r w:rsidR="002616C1">
        <w:rPr>
          <w:rFonts w:ascii="Arial" w:hAnsi="Arial" w:cs="Arial"/>
          <w:color w:val="auto"/>
        </w:rPr>
        <w:t>are more likely to increase job satisfaction</w:t>
      </w:r>
      <w:r w:rsidR="00F96092" w:rsidRPr="00F96092">
        <w:rPr>
          <w:rFonts w:ascii="Arial" w:hAnsi="Arial" w:cs="Arial"/>
          <w:color w:val="auto"/>
        </w:rPr>
        <w:t xml:space="preserve"> and reduce the risk of quitting. Camilleri, Troise, and Morrison (2023) stress the importance of internal motivation and ethical organisational actions to increase employee commitment. </w:t>
      </w:r>
    </w:p>
    <w:p w14:paraId="19A0A049" w14:textId="77777777" w:rsidR="002616C1" w:rsidRDefault="00F96092" w:rsidP="00FA5DAE">
      <w:pPr>
        <w:spacing w:line="360" w:lineRule="auto"/>
        <w:rPr>
          <w:rFonts w:ascii="Arial" w:hAnsi="Arial" w:cs="Arial"/>
          <w:color w:val="auto"/>
        </w:rPr>
      </w:pPr>
      <w:r w:rsidRPr="00F96092">
        <w:rPr>
          <w:rFonts w:ascii="Arial" w:hAnsi="Arial" w:cs="Arial"/>
          <w:color w:val="auto"/>
        </w:rPr>
        <w:lastRenderedPageBreak/>
        <w:t xml:space="preserve">Workplace cultures that support professional development and well-being tend to keep employees at companies that are in their professional best interest, they concluded. Herzberg argues that intrinsic factors are the basis of motivation. Despite the high turnover rate in the catering industry, retaining staff remains a key challenge. </w:t>
      </w:r>
    </w:p>
    <w:p w14:paraId="5F7B4737" w14:textId="45566347" w:rsidR="001A4040" w:rsidRDefault="00F96092" w:rsidP="00FA5DAE">
      <w:pPr>
        <w:spacing w:line="360" w:lineRule="auto"/>
        <w:rPr>
          <w:rFonts w:ascii="Arial" w:hAnsi="Arial" w:cs="Arial"/>
          <w:color w:val="auto"/>
        </w:rPr>
      </w:pPr>
      <w:r w:rsidRPr="00F96092">
        <w:rPr>
          <w:rFonts w:ascii="Arial" w:hAnsi="Arial" w:cs="Arial"/>
          <w:color w:val="auto"/>
        </w:rPr>
        <w:t xml:space="preserve">Motivated employees are most likely to remain with the company </w:t>
      </w:r>
      <w:proofErr w:type="gramStart"/>
      <w:r w:rsidRPr="00F96092">
        <w:rPr>
          <w:rFonts w:ascii="Arial" w:hAnsi="Arial" w:cs="Arial"/>
          <w:color w:val="auto"/>
        </w:rPr>
        <w:t>as long as</w:t>
      </w:r>
      <w:proofErr w:type="gramEnd"/>
      <w:r w:rsidRPr="00F96092">
        <w:rPr>
          <w:rFonts w:ascii="Arial" w:hAnsi="Arial" w:cs="Arial"/>
          <w:color w:val="auto"/>
        </w:rPr>
        <w:t xml:space="preserve"> they feel </w:t>
      </w:r>
      <w:r w:rsidR="002616C1">
        <w:rPr>
          <w:rFonts w:ascii="Arial" w:hAnsi="Arial" w:cs="Arial"/>
          <w:color w:val="auto"/>
        </w:rPr>
        <w:t xml:space="preserve">valued, connected, and supported in their jobs, and </w:t>
      </w:r>
      <w:r w:rsidRPr="00F96092">
        <w:rPr>
          <w:rFonts w:ascii="Arial" w:hAnsi="Arial" w:cs="Arial"/>
          <w:color w:val="auto"/>
        </w:rPr>
        <w:t xml:space="preserve">able to see and work well with their colleagues. </w:t>
      </w:r>
      <w:proofErr w:type="spellStart"/>
      <w:r w:rsidRPr="00F96092">
        <w:rPr>
          <w:rFonts w:ascii="Arial" w:hAnsi="Arial" w:cs="Arial"/>
          <w:color w:val="auto"/>
        </w:rPr>
        <w:t>Nappä</w:t>
      </w:r>
      <w:proofErr w:type="spellEnd"/>
      <w:r w:rsidRPr="00F96092">
        <w:rPr>
          <w:rFonts w:ascii="Arial" w:hAnsi="Arial" w:cs="Arial"/>
          <w:color w:val="auto"/>
        </w:rPr>
        <w:t xml:space="preserve">, </w:t>
      </w:r>
      <w:proofErr w:type="spellStart"/>
      <w:r w:rsidRPr="00F96092">
        <w:rPr>
          <w:rFonts w:ascii="Arial" w:hAnsi="Arial" w:cs="Arial"/>
          <w:color w:val="auto"/>
        </w:rPr>
        <w:t>Styvén</w:t>
      </w:r>
      <w:proofErr w:type="spellEnd"/>
      <w:r w:rsidRPr="00F96092">
        <w:rPr>
          <w:rFonts w:ascii="Arial" w:hAnsi="Arial" w:cs="Arial"/>
          <w:color w:val="auto"/>
        </w:rPr>
        <w:t>, and Robertson (2025) found that the attractiveness of the sector and the opportunities for career development positively affect employees' intention to stay in the hospitality sector</w:t>
      </w:r>
      <w:r w:rsidR="002A1DCC">
        <w:rPr>
          <w:rFonts w:ascii="Arial" w:hAnsi="Arial" w:cs="Arial"/>
          <w:color w:val="auto"/>
        </w:rPr>
        <w:t>,</w:t>
      </w:r>
      <w:r w:rsidRPr="00F96092">
        <w:rPr>
          <w:rFonts w:ascii="Arial" w:hAnsi="Arial" w:cs="Arial"/>
          <w:color w:val="auto"/>
        </w:rPr>
        <w:t xml:space="preserve"> and Camilleri, Troise, and Morrison (2023) have found that intrinsic motivation is a key reason for employees to stay with the organisation. Yam, Raybould, and Gordon (2018) also emphasi</w:t>
      </w:r>
      <w:r w:rsidR="00267B34">
        <w:rPr>
          <w:rFonts w:ascii="Arial" w:hAnsi="Arial" w:cs="Arial"/>
          <w:color w:val="auto"/>
        </w:rPr>
        <w:t>s</w:t>
      </w:r>
      <w:r w:rsidRPr="00F96092">
        <w:rPr>
          <w:rFonts w:ascii="Arial" w:hAnsi="Arial" w:cs="Arial"/>
          <w:color w:val="auto"/>
        </w:rPr>
        <w:t xml:space="preserve">e job inclusiveness, </w:t>
      </w:r>
      <w:r w:rsidR="002A1DCC">
        <w:rPr>
          <w:rFonts w:ascii="Arial" w:hAnsi="Arial" w:cs="Arial"/>
          <w:color w:val="auto"/>
        </w:rPr>
        <w:t xml:space="preserve">noting that employees who have established strong working relationships and </w:t>
      </w:r>
      <w:r w:rsidRPr="00F96092">
        <w:rPr>
          <w:rFonts w:ascii="Arial" w:hAnsi="Arial" w:cs="Arial"/>
          <w:color w:val="auto"/>
        </w:rPr>
        <w:t>are happy will stay.</w:t>
      </w:r>
    </w:p>
    <w:p w14:paraId="6B2E18CB" w14:textId="77777777" w:rsidR="00E073F3" w:rsidRPr="006E0ACE" w:rsidRDefault="00E073F3" w:rsidP="00FA5DAE">
      <w:pPr>
        <w:spacing w:line="360" w:lineRule="auto"/>
        <w:rPr>
          <w:rFonts w:ascii="Arial" w:hAnsi="Arial" w:cs="Arial"/>
          <w:color w:val="auto"/>
        </w:rPr>
      </w:pPr>
    </w:p>
    <w:p w14:paraId="2BCAA261" w14:textId="3DF96A38" w:rsidR="004A5048" w:rsidRPr="00AB75A2" w:rsidRDefault="00225BEA" w:rsidP="00D166A5">
      <w:pPr>
        <w:pStyle w:val="Heading1"/>
        <w:numPr>
          <w:ilvl w:val="0"/>
          <w:numId w:val="14"/>
        </w:numPr>
        <w:rPr>
          <w:rFonts w:ascii="Arial" w:hAnsi="Arial" w:cs="Arial"/>
        </w:rPr>
      </w:pPr>
      <w:bookmarkStart w:id="8" w:name="_Toc233360096"/>
      <w:r w:rsidRPr="00AB75A2">
        <w:rPr>
          <w:rFonts w:ascii="Arial" w:hAnsi="Arial" w:cs="Arial"/>
        </w:rPr>
        <w:t xml:space="preserve">Research </w:t>
      </w:r>
      <w:r w:rsidR="00E073F3" w:rsidRPr="00AB75A2">
        <w:rPr>
          <w:rFonts w:ascii="Arial" w:hAnsi="Arial" w:cs="Arial"/>
        </w:rPr>
        <w:t>Methodology</w:t>
      </w:r>
      <w:bookmarkEnd w:id="8"/>
    </w:p>
    <w:p w14:paraId="40414C8F" w14:textId="77777777" w:rsidR="006E0ACE" w:rsidRPr="006E0ACE" w:rsidRDefault="006E0ACE" w:rsidP="00C01971">
      <w:pPr>
        <w:spacing w:line="360" w:lineRule="auto"/>
        <w:rPr>
          <w:rFonts w:ascii="Arial" w:hAnsi="Arial" w:cs="Arial"/>
          <w:color w:val="auto"/>
        </w:rPr>
      </w:pPr>
    </w:p>
    <w:p w14:paraId="091E9F54" w14:textId="77777777" w:rsidR="007A20F9" w:rsidRPr="00AB75A2" w:rsidRDefault="00577611" w:rsidP="00C01971">
      <w:pPr>
        <w:spacing w:line="360" w:lineRule="auto"/>
        <w:rPr>
          <w:rFonts w:ascii="Arial" w:hAnsi="Arial" w:cs="Arial"/>
          <w:color w:val="auto"/>
          <w:lang w:val="en-IE"/>
        </w:rPr>
      </w:pPr>
      <w:r w:rsidRPr="00AB75A2">
        <w:rPr>
          <w:rFonts w:ascii="Arial" w:hAnsi="Arial" w:cs="Arial"/>
          <w:color w:val="auto"/>
          <w:lang w:val="en-IE"/>
        </w:rPr>
        <w:t>The aim of the study is to investigate the factors</w:t>
      </w:r>
      <w:r w:rsidR="00FE6D54" w:rsidRPr="00AB75A2">
        <w:rPr>
          <w:rFonts w:ascii="Arial" w:hAnsi="Arial" w:cs="Arial"/>
          <w:color w:val="auto"/>
          <w:lang w:val="en-IE"/>
        </w:rPr>
        <w:t xml:space="preserve"> </w:t>
      </w:r>
      <w:r w:rsidRPr="00AB75A2">
        <w:rPr>
          <w:rFonts w:ascii="Arial" w:hAnsi="Arial" w:cs="Arial"/>
          <w:color w:val="auto"/>
          <w:lang w:val="en-IE"/>
        </w:rPr>
        <w:t xml:space="preserve">contributing to employee motivation and their impact on performance and retention in the catering industry. The positivist philosophy is chosen as the aim is to explore relationships between quantifiable variables. As Saunders &amp; Lewis (2023) state, positivism holds that the actions of society can be objectively observed and measured using an empirical model, and </w:t>
      </w:r>
      <w:r w:rsidR="00E073F3" w:rsidRPr="00AB75A2">
        <w:rPr>
          <w:rFonts w:ascii="Arial" w:hAnsi="Arial" w:cs="Arial"/>
          <w:color w:val="auto"/>
          <w:lang w:val="en-IE"/>
        </w:rPr>
        <w:t>that scientists can use statistical methods to identify</w:t>
      </w:r>
      <w:r w:rsidRPr="00AB75A2">
        <w:rPr>
          <w:rFonts w:ascii="Arial" w:hAnsi="Arial" w:cs="Arial"/>
          <w:color w:val="auto"/>
          <w:lang w:val="en-IE"/>
        </w:rPr>
        <w:t xml:space="preserve"> patterns and relationships. </w:t>
      </w:r>
    </w:p>
    <w:p w14:paraId="1D71B1C5" w14:textId="77777777" w:rsidR="00817212" w:rsidRPr="00AB75A2" w:rsidRDefault="00577611" w:rsidP="00C01971">
      <w:pPr>
        <w:spacing w:line="360" w:lineRule="auto"/>
        <w:rPr>
          <w:rFonts w:ascii="Arial" w:hAnsi="Arial" w:cs="Arial"/>
          <w:color w:val="auto"/>
          <w:lang w:val="en-IE"/>
        </w:rPr>
      </w:pPr>
      <w:r w:rsidRPr="00AB75A2">
        <w:rPr>
          <w:rFonts w:ascii="Arial" w:hAnsi="Arial" w:cs="Arial"/>
          <w:color w:val="auto"/>
          <w:lang w:val="en-IE"/>
        </w:rPr>
        <w:t>Employee motivation is a measure of performance and retention</w:t>
      </w:r>
      <w:r w:rsidR="00E073F3" w:rsidRPr="00AB75A2">
        <w:rPr>
          <w:rFonts w:ascii="Arial" w:hAnsi="Arial" w:cs="Arial"/>
          <w:color w:val="auto"/>
          <w:lang w:val="en-IE"/>
        </w:rPr>
        <w:t>,</w:t>
      </w:r>
      <w:r w:rsidRPr="00AB75A2">
        <w:rPr>
          <w:rFonts w:ascii="Arial" w:hAnsi="Arial" w:cs="Arial"/>
          <w:color w:val="auto"/>
          <w:lang w:val="en-IE"/>
        </w:rPr>
        <w:t xml:space="preserve"> so the philosophy is very much in line. The study will be in a deductive perspective - it will use </w:t>
      </w:r>
      <w:r w:rsidR="00E073F3" w:rsidRPr="00AB75A2">
        <w:rPr>
          <w:rFonts w:ascii="Arial" w:hAnsi="Arial" w:cs="Arial"/>
          <w:color w:val="auto"/>
          <w:lang w:val="en-IE"/>
        </w:rPr>
        <w:t>well-established</w:t>
      </w:r>
      <w:r w:rsidRPr="00AB75A2">
        <w:rPr>
          <w:rFonts w:ascii="Arial" w:hAnsi="Arial" w:cs="Arial"/>
          <w:color w:val="auto"/>
          <w:lang w:val="en-IE"/>
        </w:rPr>
        <w:t xml:space="preserve"> theories to formulate research questions and collect empirical data. Saunders and colleagues (2023) argue that deductive research starts with </w:t>
      </w:r>
      <w:r w:rsidR="00E073F3" w:rsidRPr="00AB75A2">
        <w:rPr>
          <w:rFonts w:ascii="Arial" w:hAnsi="Arial" w:cs="Arial"/>
          <w:color w:val="auto"/>
          <w:lang w:val="en-IE"/>
        </w:rPr>
        <w:t>well-known</w:t>
      </w:r>
      <w:r w:rsidRPr="00AB75A2">
        <w:rPr>
          <w:rFonts w:ascii="Arial" w:hAnsi="Arial" w:cs="Arial"/>
          <w:color w:val="auto"/>
          <w:lang w:val="en-IE"/>
        </w:rPr>
        <w:t xml:space="preserve"> theoretical frameworks and then investigates the participants' performance in a specific environment. We use Vroom's expectancy theory (Vroom, 1964), Herzberg's two-factor theory (Herzberg, 1968)</w:t>
      </w:r>
      <w:r w:rsidR="007A20F9" w:rsidRPr="00AB75A2">
        <w:rPr>
          <w:rFonts w:ascii="Arial" w:hAnsi="Arial" w:cs="Arial"/>
          <w:color w:val="auto"/>
          <w:lang w:val="en-IE"/>
        </w:rPr>
        <w:t>,</w:t>
      </w:r>
      <w:r w:rsidRPr="00AB75A2">
        <w:rPr>
          <w:rFonts w:ascii="Arial" w:hAnsi="Arial" w:cs="Arial"/>
          <w:color w:val="auto"/>
          <w:lang w:val="en-IE"/>
        </w:rPr>
        <w:t xml:space="preserve"> and Maslow's hierarchy of needs (Maslow, 1943) to study </w:t>
      </w:r>
      <w:r w:rsidRPr="00AB75A2">
        <w:rPr>
          <w:rFonts w:ascii="Arial" w:hAnsi="Arial" w:cs="Arial"/>
          <w:color w:val="auto"/>
          <w:lang w:val="en-IE"/>
        </w:rPr>
        <w:lastRenderedPageBreak/>
        <w:t xml:space="preserve">motivation </w:t>
      </w:r>
      <w:r w:rsidR="00817212" w:rsidRPr="00AB75A2">
        <w:rPr>
          <w:rFonts w:ascii="Arial" w:hAnsi="Arial" w:cs="Arial"/>
          <w:color w:val="auto"/>
          <w:lang w:val="en-IE"/>
        </w:rPr>
        <w:t>among</w:t>
      </w:r>
      <w:r w:rsidRPr="00AB75A2">
        <w:rPr>
          <w:rFonts w:ascii="Arial" w:hAnsi="Arial" w:cs="Arial"/>
          <w:color w:val="auto"/>
          <w:lang w:val="en-IE"/>
        </w:rPr>
        <w:t xml:space="preserve"> hospitality workers. Quantitative research will be preferred in this study because it is easier to collect numerical data and to </w:t>
      </w:r>
      <w:proofErr w:type="spellStart"/>
      <w:r w:rsidRPr="00AB75A2">
        <w:rPr>
          <w:rFonts w:ascii="Arial" w:hAnsi="Arial" w:cs="Arial"/>
          <w:color w:val="auto"/>
          <w:lang w:val="en-IE"/>
        </w:rPr>
        <w:t>analyze</w:t>
      </w:r>
      <w:proofErr w:type="spellEnd"/>
      <w:r w:rsidRPr="00AB75A2">
        <w:rPr>
          <w:rFonts w:ascii="Arial" w:hAnsi="Arial" w:cs="Arial"/>
          <w:color w:val="auto"/>
          <w:lang w:val="en-IE"/>
        </w:rPr>
        <w:t xml:space="preserve"> the relationship between variables statistically (Bryman and Bell, 2023). </w:t>
      </w:r>
    </w:p>
    <w:p w14:paraId="50B0FBE9" w14:textId="77777777" w:rsidR="00817212" w:rsidRPr="00AB75A2" w:rsidRDefault="00577611" w:rsidP="00C01971">
      <w:pPr>
        <w:spacing w:line="360" w:lineRule="auto"/>
        <w:rPr>
          <w:rFonts w:ascii="Arial" w:hAnsi="Arial" w:cs="Arial"/>
          <w:color w:val="auto"/>
          <w:lang w:val="en-IE"/>
        </w:rPr>
      </w:pPr>
      <w:r w:rsidRPr="00AB75A2">
        <w:rPr>
          <w:rFonts w:ascii="Arial" w:hAnsi="Arial" w:cs="Arial"/>
          <w:color w:val="auto"/>
          <w:lang w:val="en-IE"/>
        </w:rPr>
        <w:t>Quantitative methods are beneficial to studies that aim to measure attitudes, perceptions</w:t>
      </w:r>
      <w:r w:rsidR="00817212" w:rsidRPr="00AB75A2">
        <w:rPr>
          <w:rFonts w:ascii="Arial" w:hAnsi="Arial" w:cs="Arial"/>
          <w:color w:val="auto"/>
          <w:lang w:val="en-IE"/>
        </w:rPr>
        <w:t>,</w:t>
      </w:r>
      <w:r w:rsidRPr="00AB75A2">
        <w:rPr>
          <w:rFonts w:ascii="Arial" w:hAnsi="Arial" w:cs="Arial"/>
          <w:color w:val="auto"/>
          <w:lang w:val="en-IE"/>
        </w:rPr>
        <w:t xml:space="preserve"> and behaviour in a larger population and are objective and reliable. Data will be collected at a single point in time with a cross-sectional survey design. As it is a great way to assess current employees’ opinions and experiences, it has been widely used in organisational and hospitality research (Saunders, 2023). </w:t>
      </w:r>
    </w:p>
    <w:p w14:paraId="3DEF0D23" w14:textId="5B5426E5" w:rsidR="00B77FD4" w:rsidRDefault="00577611" w:rsidP="00C01971">
      <w:pPr>
        <w:spacing w:line="360" w:lineRule="auto"/>
        <w:rPr>
          <w:rFonts w:ascii="Arial" w:hAnsi="Arial" w:cs="Arial"/>
          <w:color w:val="auto"/>
          <w:lang w:val="en-IE"/>
        </w:rPr>
      </w:pPr>
      <w:r w:rsidRPr="00AB75A2">
        <w:rPr>
          <w:rFonts w:ascii="Arial" w:hAnsi="Arial" w:cs="Arial"/>
          <w:color w:val="auto"/>
          <w:lang w:val="en-IE"/>
        </w:rPr>
        <w:t xml:space="preserve">To collect basic data, you need to conduct </w:t>
      </w:r>
      <w:r w:rsidR="00C01971">
        <w:rPr>
          <w:rFonts w:ascii="Arial" w:hAnsi="Arial" w:cs="Arial"/>
          <w:color w:val="auto"/>
          <w:lang w:val="en-IE"/>
        </w:rPr>
        <w:t xml:space="preserve">a structured, closed-ended online survey </w:t>
      </w:r>
      <w:r w:rsidR="00817212" w:rsidRPr="00AB75A2">
        <w:rPr>
          <w:rFonts w:ascii="Arial" w:hAnsi="Arial" w:cs="Arial"/>
          <w:color w:val="auto"/>
          <w:lang w:val="en-IE"/>
        </w:rPr>
        <w:t>using a five-point Likert scale ranging from</w:t>
      </w:r>
      <w:r w:rsidRPr="00AB75A2">
        <w:rPr>
          <w:rFonts w:ascii="Arial" w:hAnsi="Arial" w:cs="Arial"/>
          <w:color w:val="auto"/>
          <w:lang w:val="en-IE"/>
        </w:rPr>
        <w:t xml:space="preserve"> strongly disagree to strongly agree. The questions will be about employee motivation, job satisfaction, perceived performance</w:t>
      </w:r>
      <w:r w:rsidR="00980721" w:rsidRPr="00AB75A2">
        <w:rPr>
          <w:rFonts w:ascii="Arial" w:hAnsi="Arial" w:cs="Arial"/>
          <w:color w:val="auto"/>
          <w:lang w:val="en-IE"/>
        </w:rPr>
        <w:t>,</w:t>
      </w:r>
      <w:r w:rsidRPr="00AB75A2">
        <w:rPr>
          <w:rFonts w:ascii="Arial" w:hAnsi="Arial" w:cs="Arial"/>
          <w:color w:val="auto"/>
          <w:lang w:val="en-IE"/>
        </w:rPr>
        <w:t xml:space="preserve"> and intention to remain in the job. Online surveys and questionnaires are effective and cost-effective methods </w:t>
      </w:r>
      <w:r w:rsidR="00980721" w:rsidRPr="00AB75A2">
        <w:rPr>
          <w:rFonts w:ascii="Arial" w:hAnsi="Arial" w:cs="Arial"/>
          <w:color w:val="auto"/>
          <w:lang w:val="en-IE"/>
        </w:rPr>
        <w:t>for collecting data from large samples and maintaining consistency</w:t>
      </w:r>
      <w:r w:rsidRPr="00AB75A2">
        <w:rPr>
          <w:rFonts w:ascii="Arial" w:hAnsi="Arial" w:cs="Arial"/>
          <w:color w:val="auto"/>
          <w:lang w:val="en-IE"/>
        </w:rPr>
        <w:t xml:space="preserve"> (Bell and Waters, 2018). Each survey participant will provide a document of informed consent showing that they understand your research and are willing to participate (UK, 2018).</w:t>
      </w:r>
    </w:p>
    <w:p w14:paraId="1AA21CFD" w14:textId="77777777" w:rsidR="009E77A4" w:rsidRPr="009E77A4" w:rsidRDefault="009E77A4" w:rsidP="00AB75A2">
      <w:pPr>
        <w:rPr>
          <w:rFonts w:ascii="Arial" w:hAnsi="Arial" w:cs="Arial"/>
          <w:color w:val="auto"/>
          <w:lang w:val="en-IE"/>
        </w:rPr>
      </w:pPr>
    </w:p>
    <w:p w14:paraId="724D55D9" w14:textId="7E7DDF5E" w:rsidR="0002471B" w:rsidRPr="00AB75A2" w:rsidRDefault="004612D2" w:rsidP="00D166A5">
      <w:pPr>
        <w:pStyle w:val="Heading1"/>
        <w:rPr>
          <w:rFonts w:ascii="Arial" w:hAnsi="Arial" w:cs="Arial"/>
        </w:rPr>
      </w:pPr>
      <w:bookmarkStart w:id="9" w:name="_Toc233360097"/>
      <w:r w:rsidRPr="00AB75A2">
        <w:rPr>
          <w:rFonts w:ascii="Arial" w:hAnsi="Arial" w:cs="Arial"/>
        </w:rPr>
        <w:t>Examples</w:t>
      </w:r>
      <w:r w:rsidR="0002471B" w:rsidRPr="00AB75A2">
        <w:rPr>
          <w:rFonts w:ascii="Arial" w:hAnsi="Arial" w:cs="Arial"/>
        </w:rPr>
        <w:t>:</w:t>
      </w:r>
      <w:bookmarkEnd w:id="9"/>
    </w:p>
    <w:p w14:paraId="7800164F" w14:textId="77A4AEFC" w:rsidR="0002471B" w:rsidRPr="006E0ACE" w:rsidRDefault="003E2A59" w:rsidP="00FA5DAE">
      <w:pPr>
        <w:spacing w:line="360" w:lineRule="auto"/>
        <w:rPr>
          <w:rFonts w:ascii="Arial" w:hAnsi="Arial" w:cs="Arial"/>
          <w:b/>
          <w:bCs/>
          <w:color w:val="auto"/>
        </w:rPr>
      </w:pPr>
      <w:r w:rsidRPr="006E0ACE">
        <w:rPr>
          <w:rFonts w:ascii="Arial" w:hAnsi="Arial" w:cs="Arial"/>
          <w:b/>
          <w:bCs/>
          <w:color w:val="auto"/>
        </w:rPr>
        <w:t>Research on</w:t>
      </w:r>
      <w:r w:rsidR="00316037" w:rsidRPr="006E0ACE">
        <w:rPr>
          <w:rFonts w:ascii="Arial" w:hAnsi="Arial" w:cs="Arial"/>
          <w:b/>
          <w:bCs/>
          <w:color w:val="auto"/>
        </w:rPr>
        <w:t>:</w:t>
      </w:r>
    </w:p>
    <w:p w14:paraId="3664DC8C" w14:textId="77777777" w:rsidR="0002471B" w:rsidRPr="006E0ACE" w:rsidRDefault="0002471B" w:rsidP="00FA5DAE">
      <w:pPr>
        <w:numPr>
          <w:ilvl w:val="0"/>
          <w:numId w:val="4"/>
        </w:numPr>
        <w:spacing w:line="360" w:lineRule="auto"/>
        <w:rPr>
          <w:rFonts w:ascii="Arial" w:hAnsi="Arial" w:cs="Arial"/>
          <w:color w:val="auto"/>
        </w:rPr>
      </w:pPr>
      <w:r w:rsidRPr="006E0ACE">
        <w:rPr>
          <w:rFonts w:ascii="Arial" w:hAnsi="Arial" w:cs="Arial"/>
          <w:color w:val="auto"/>
        </w:rPr>
        <w:t>What factors influence employee motivation in the catering sector?</w:t>
      </w:r>
    </w:p>
    <w:p w14:paraId="566DA679" w14:textId="77777777" w:rsidR="0002471B" w:rsidRPr="006E0ACE" w:rsidRDefault="0002471B" w:rsidP="00FA5DAE">
      <w:pPr>
        <w:numPr>
          <w:ilvl w:val="0"/>
          <w:numId w:val="4"/>
        </w:numPr>
        <w:spacing w:line="360" w:lineRule="auto"/>
        <w:rPr>
          <w:rFonts w:ascii="Arial" w:hAnsi="Arial" w:cs="Arial"/>
          <w:color w:val="auto"/>
        </w:rPr>
      </w:pPr>
      <w:r w:rsidRPr="006E0ACE">
        <w:rPr>
          <w:rFonts w:ascii="Arial" w:hAnsi="Arial" w:cs="Arial"/>
          <w:color w:val="auto"/>
        </w:rPr>
        <w:t>How does employee motivation influence the performance of the staff?</w:t>
      </w:r>
    </w:p>
    <w:p w14:paraId="479851F7" w14:textId="77777777" w:rsidR="0002471B" w:rsidRPr="006E0ACE" w:rsidRDefault="0002471B" w:rsidP="00FA5DAE">
      <w:pPr>
        <w:numPr>
          <w:ilvl w:val="0"/>
          <w:numId w:val="4"/>
        </w:numPr>
        <w:spacing w:line="360" w:lineRule="auto"/>
        <w:rPr>
          <w:rFonts w:ascii="Arial" w:hAnsi="Arial" w:cs="Arial"/>
          <w:color w:val="auto"/>
        </w:rPr>
      </w:pPr>
      <w:r w:rsidRPr="006E0ACE">
        <w:rPr>
          <w:rFonts w:ascii="Arial" w:hAnsi="Arial" w:cs="Arial"/>
          <w:color w:val="auto"/>
        </w:rPr>
        <w:t>What is the role of motivation in retaining employees?</w:t>
      </w:r>
    </w:p>
    <w:p w14:paraId="06FEF0AB" w14:textId="567D3D3F" w:rsidR="008E56A5" w:rsidRPr="009E77A4" w:rsidRDefault="0002471B" w:rsidP="009E77A4">
      <w:pPr>
        <w:pStyle w:val="ListParagraph"/>
        <w:numPr>
          <w:ilvl w:val="0"/>
          <w:numId w:val="4"/>
        </w:numPr>
        <w:spacing w:line="360" w:lineRule="auto"/>
        <w:rPr>
          <w:rFonts w:ascii="Arial" w:hAnsi="Arial" w:cs="Arial"/>
          <w:color w:val="auto"/>
        </w:rPr>
      </w:pPr>
      <w:r w:rsidRPr="009E77A4">
        <w:rPr>
          <w:rFonts w:ascii="Arial" w:hAnsi="Arial" w:cs="Arial"/>
          <w:color w:val="auto"/>
        </w:rPr>
        <w:t>What motivators are most effective in hospitality organisations?</w:t>
      </w:r>
    </w:p>
    <w:p w14:paraId="7A113020" w14:textId="27071F12" w:rsidR="0002471B" w:rsidRPr="006E0ACE" w:rsidRDefault="008E56A5" w:rsidP="00FA5DAE">
      <w:pPr>
        <w:spacing w:line="360" w:lineRule="auto"/>
        <w:rPr>
          <w:rFonts w:ascii="Arial" w:hAnsi="Arial" w:cs="Arial"/>
          <w:color w:val="auto"/>
        </w:rPr>
      </w:pPr>
      <w:r w:rsidRPr="006E0ACE">
        <w:rPr>
          <w:rFonts w:ascii="Arial" w:hAnsi="Arial" w:cs="Arial"/>
          <w:noProof/>
          <w:color w:val="auto"/>
        </w:rPr>
        <w:lastRenderedPageBreak/>
        <mc:AlternateContent>
          <mc:Choice Requires="wpg">
            <w:drawing>
              <wp:inline distT="0" distB="0" distL="0" distR="0" wp14:anchorId="573FAAAA" wp14:editId="4F138DE0">
                <wp:extent cx="5783283" cy="3693226"/>
                <wp:effectExtent l="0" t="0" r="8255" b="2540"/>
                <wp:docPr id="1697220560" name="Group 26"/>
                <wp:cNvGraphicFramePr/>
                <a:graphic xmlns:a="http://schemas.openxmlformats.org/drawingml/2006/main">
                  <a:graphicData uri="http://schemas.microsoft.com/office/word/2010/wordprocessingGroup">
                    <wpg:wgp>
                      <wpg:cNvGrpSpPr/>
                      <wpg:grpSpPr>
                        <a:xfrm>
                          <a:off x="0" y="0"/>
                          <a:ext cx="5783283" cy="3693226"/>
                          <a:chOff x="0" y="0"/>
                          <a:chExt cx="4781550" cy="2796540"/>
                        </a:xfrm>
                      </wpg:grpSpPr>
                      <pic:pic xmlns:pic="http://schemas.openxmlformats.org/drawingml/2006/picture">
                        <pic:nvPicPr>
                          <pic:cNvPr id="402354168" name="Picture 24"/>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4781550" cy="2447925"/>
                          </a:xfrm>
                          <a:prstGeom prst="rect">
                            <a:avLst/>
                          </a:prstGeom>
                        </pic:spPr>
                      </pic:pic>
                      <wps:wsp>
                        <wps:cNvPr id="2062095472" name="Text Box 25"/>
                        <wps:cNvSpPr txBox="1"/>
                        <wps:spPr>
                          <a:xfrm>
                            <a:off x="0" y="2447925"/>
                            <a:ext cx="4781550" cy="348615"/>
                          </a:xfrm>
                          <a:prstGeom prst="rect">
                            <a:avLst/>
                          </a:prstGeom>
                          <a:solidFill>
                            <a:prstClr val="white"/>
                          </a:solidFill>
                          <a:ln>
                            <a:noFill/>
                          </a:ln>
                        </wps:spPr>
                        <wps:txbx>
                          <w:txbxContent>
                            <w:p w14:paraId="67762D0A" w14:textId="7CA31098" w:rsidR="008E56A5" w:rsidRPr="008E56A5" w:rsidRDefault="008E56A5" w:rsidP="008E56A5">
                              <w:pPr>
                                <w:rPr>
                                  <w:sz w:val="18"/>
                                  <w:szCs w:val="18"/>
                                </w:rPr>
                              </w:pPr>
                              <w:hyperlink r:id="rId16" w:history="1">
                                <w:r w:rsidRPr="008E56A5">
                                  <w:rPr>
                                    <w:rStyle w:val="Hyperlink"/>
                                    <w:sz w:val="18"/>
                                    <w:szCs w:val="18"/>
                                  </w:rPr>
                                  <w:t>This Photo</w:t>
                                </w:r>
                              </w:hyperlink>
                              <w:r w:rsidRPr="008E56A5">
                                <w:rPr>
                                  <w:sz w:val="18"/>
                                  <w:szCs w:val="18"/>
                                </w:rPr>
                                <w:t xml:space="preserve"> by Unknown Author is licensed under </w:t>
                              </w:r>
                              <w:hyperlink r:id="rId17" w:history="1">
                                <w:r w:rsidRPr="008E56A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73FAAAA" id="Group 26" o:spid="_x0000_s1026" style="width:455.4pt;height:290.8pt;mso-position-horizontal-relative:char;mso-position-vertical-relative:line" coordsize="47815,279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7" type="#_x0000_t75" style="position:absolute;width:47815;height:24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">
                  <v:imagedata r:id="rId18" o:title=""/>
                </v:shape>
                <v:shapetype id="_x0000_t202" coordsize="21600,21600" o:spt="202" path="m,l,21600r21600,l21600,xe">
                  <v:stroke joinstyle="miter"/>
                  <v:path gradientshapeok="t" o:connecttype="rect"/>
                </v:shapetype>
                <v:shape id="Text Box 25" o:spid="_x0000_s1028" type="#_x0000_t202" style="position:absolute;top:24479;width:47815;height:3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" stroked="f">
                  <v:textbox>
                    <w:txbxContent>
                      <w:p w14:paraId="67762D0A" w14:textId="7CA31098" w:rsidR="008E56A5" w:rsidRPr="008E56A5" w:rsidRDefault="008E56A5" w:rsidP="008E56A5">
                        <w:pPr>
                          <w:rPr>
                            <w:sz w:val="18"/>
                            <w:szCs w:val="18"/>
                          </w:rPr>
                        </w:pPr>
                        <w:hyperlink r:id="rId19" w:history="1">
                          <w:r w:rsidRPr="008E56A5">
                            <w:rPr>
                              <w:rStyle w:val="Hyperlink"/>
                              <w:sz w:val="18"/>
                              <w:szCs w:val="18"/>
                            </w:rPr>
                            <w:t>This Photo</w:t>
                          </w:r>
                        </w:hyperlink>
                        <w:r w:rsidRPr="008E56A5">
                          <w:rPr>
                            <w:sz w:val="18"/>
                            <w:szCs w:val="18"/>
                          </w:rPr>
                          <w:t xml:space="preserve"> by Unknown Author is licensed under </w:t>
                        </w:r>
                        <w:hyperlink r:id="rId20" w:history="1">
                          <w:r w:rsidRPr="008E56A5">
                            <w:rPr>
                              <w:rStyle w:val="Hyperlink"/>
                              <w:sz w:val="18"/>
                              <w:szCs w:val="18"/>
                            </w:rPr>
                            <w:t>CC BY</w:t>
                          </w:r>
                        </w:hyperlink>
                      </w:p>
                    </w:txbxContent>
                  </v:textbox>
                </v:shape>
                <w10:anchorlock/>
              </v:group>
            </w:pict>
          </mc:Fallback>
        </mc:AlternateContent>
      </w:r>
    </w:p>
    <w:p w14:paraId="007032B1" w14:textId="77777777" w:rsidR="0002471B" w:rsidRPr="006E0ACE" w:rsidRDefault="0002471B" w:rsidP="00FA5DAE">
      <w:pPr>
        <w:spacing w:line="360" w:lineRule="auto"/>
        <w:rPr>
          <w:rFonts w:ascii="Arial" w:hAnsi="Arial" w:cs="Arial"/>
          <w:b/>
          <w:bCs/>
          <w:color w:val="auto"/>
        </w:rPr>
      </w:pPr>
      <w:r w:rsidRPr="006E0ACE">
        <w:rPr>
          <w:rFonts w:ascii="Arial" w:hAnsi="Arial" w:cs="Arial"/>
          <w:color w:val="auto"/>
        </w:rPr>
        <w:t xml:space="preserve"> </w:t>
      </w:r>
      <w:r w:rsidRPr="006E0ACE">
        <w:rPr>
          <w:rFonts w:ascii="Arial" w:hAnsi="Arial" w:cs="Arial"/>
          <w:b/>
          <w:bCs/>
          <w:color w:val="auto"/>
        </w:rPr>
        <w:t>Survey Questions:</w:t>
      </w:r>
    </w:p>
    <w:p w14:paraId="6B55558A" w14:textId="77777777" w:rsidR="0002471B" w:rsidRPr="006E0ACE" w:rsidRDefault="0002471B" w:rsidP="00FA5DAE">
      <w:pPr>
        <w:numPr>
          <w:ilvl w:val="0"/>
          <w:numId w:val="9"/>
        </w:numPr>
        <w:spacing w:line="360" w:lineRule="auto"/>
        <w:rPr>
          <w:rFonts w:ascii="Arial" w:hAnsi="Arial" w:cs="Arial"/>
          <w:color w:val="auto"/>
        </w:rPr>
      </w:pPr>
      <w:r w:rsidRPr="006E0ACE">
        <w:rPr>
          <w:rFonts w:ascii="Arial" w:hAnsi="Arial" w:cs="Arial"/>
          <w:color w:val="auto"/>
        </w:rPr>
        <w:t xml:space="preserve">What motivated you to choose the profession of hospitality? </w:t>
      </w:r>
    </w:p>
    <w:p w14:paraId="43BF738A" w14:textId="77777777" w:rsidR="0002471B" w:rsidRPr="006E0ACE" w:rsidRDefault="0002471B" w:rsidP="00FA5DAE">
      <w:pPr>
        <w:numPr>
          <w:ilvl w:val="0"/>
          <w:numId w:val="9"/>
        </w:numPr>
        <w:spacing w:line="360" w:lineRule="auto"/>
        <w:rPr>
          <w:rFonts w:ascii="Arial" w:hAnsi="Arial" w:cs="Arial"/>
          <w:color w:val="auto"/>
        </w:rPr>
      </w:pPr>
      <w:r w:rsidRPr="006E0ACE">
        <w:rPr>
          <w:rFonts w:ascii="Arial" w:hAnsi="Arial" w:cs="Arial"/>
          <w:color w:val="auto"/>
        </w:rPr>
        <w:t>What motivates you to continue working in the sector?</w:t>
      </w:r>
    </w:p>
    <w:p w14:paraId="22C0436F" w14:textId="38F46758" w:rsidR="0002471B" w:rsidRPr="006E0ACE" w:rsidRDefault="0002471B" w:rsidP="00FA5DAE">
      <w:pPr>
        <w:numPr>
          <w:ilvl w:val="0"/>
          <w:numId w:val="9"/>
        </w:numPr>
        <w:spacing w:line="360" w:lineRule="auto"/>
        <w:rPr>
          <w:rFonts w:ascii="Arial" w:hAnsi="Arial" w:cs="Arial"/>
          <w:color w:val="auto"/>
        </w:rPr>
      </w:pPr>
      <w:r w:rsidRPr="006E0ACE">
        <w:rPr>
          <w:rFonts w:ascii="Arial" w:hAnsi="Arial" w:cs="Arial"/>
          <w:color w:val="auto"/>
        </w:rPr>
        <w:t xml:space="preserve"> Can you describe why you enjoy working in the hospitality industry? </w:t>
      </w:r>
    </w:p>
    <w:p w14:paraId="5009D057" w14:textId="77777777" w:rsidR="00A04AF6" w:rsidRDefault="0002471B" w:rsidP="00FA5DAE">
      <w:pPr>
        <w:numPr>
          <w:ilvl w:val="0"/>
          <w:numId w:val="9"/>
        </w:numPr>
        <w:spacing w:line="360" w:lineRule="auto"/>
        <w:rPr>
          <w:rFonts w:ascii="Arial" w:hAnsi="Arial" w:cs="Arial"/>
          <w:color w:val="auto"/>
        </w:rPr>
      </w:pPr>
      <w:r w:rsidRPr="006E0ACE">
        <w:rPr>
          <w:rFonts w:ascii="Arial" w:hAnsi="Arial" w:cs="Arial"/>
          <w:color w:val="auto"/>
        </w:rPr>
        <w:t>What motivates you to continue?</w:t>
      </w:r>
      <w:r w:rsidR="00A04AF6" w:rsidRPr="006E0ACE">
        <w:rPr>
          <w:rFonts w:ascii="Arial" w:hAnsi="Arial" w:cs="Arial"/>
          <w:color w:val="auto"/>
        </w:rPr>
        <w:t xml:space="preserve"> </w:t>
      </w:r>
    </w:p>
    <w:p w14:paraId="29945044" w14:textId="77777777" w:rsidR="006E0ACE" w:rsidRPr="006E0ACE" w:rsidRDefault="006E0ACE" w:rsidP="00FA5DAE">
      <w:pPr>
        <w:spacing w:line="360" w:lineRule="auto"/>
        <w:ind w:left="720"/>
        <w:rPr>
          <w:rFonts w:ascii="Arial" w:hAnsi="Arial" w:cs="Arial"/>
          <w:color w:val="auto"/>
        </w:rPr>
      </w:pPr>
    </w:p>
    <w:p w14:paraId="26D8CC6F" w14:textId="77777777" w:rsidR="00FC7876" w:rsidRPr="006E0ACE" w:rsidRDefault="000C020C" w:rsidP="00FA5DAE">
      <w:pPr>
        <w:spacing w:line="360" w:lineRule="auto"/>
        <w:rPr>
          <w:rFonts w:ascii="Arial" w:hAnsi="Arial" w:cs="Arial"/>
          <w:color w:val="auto"/>
        </w:rPr>
      </w:pPr>
      <w:r w:rsidRPr="006E0ACE">
        <w:rPr>
          <w:rFonts w:ascii="Arial" w:hAnsi="Arial" w:cs="Arial"/>
          <w:color w:val="auto"/>
        </w:rPr>
        <w:t xml:space="preserve">The study targets employees of hotels, restaurants, caterers (and other hospitality businesses) in the hospitality sector. Due to time and availability constraints, comfort sampling will be used. </w:t>
      </w:r>
    </w:p>
    <w:p w14:paraId="0864BDA7" w14:textId="77777777" w:rsidR="00006178" w:rsidRPr="006E0ACE" w:rsidRDefault="000C020C" w:rsidP="00FA5DAE">
      <w:pPr>
        <w:spacing w:line="360" w:lineRule="auto"/>
        <w:rPr>
          <w:rFonts w:ascii="Arial" w:hAnsi="Arial" w:cs="Arial"/>
          <w:color w:val="auto"/>
        </w:rPr>
      </w:pPr>
      <w:r w:rsidRPr="006E0ACE">
        <w:rPr>
          <w:rFonts w:ascii="Arial" w:hAnsi="Arial" w:cs="Arial"/>
          <w:color w:val="auto"/>
        </w:rPr>
        <w:t xml:space="preserve">Sample collection is the process of selecting study participants who are willing and able to participate (Bryman and Bell, 2023). This non-probability sampling method is often used in research in the hospitality sector, where access to staff may be difficult, even if it may limit the generalizability of the findings. Some 100 workers in the catering sector will be recruited to complete the survey. The Statistical Package for the Social Sciences </w:t>
      </w:r>
      <w:r w:rsidRPr="006E0ACE">
        <w:rPr>
          <w:rFonts w:ascii="Arial" w:hAnsi="Arial" w:cs="Arial"/>
          <w:color w:val="auto"/>
        </w:rPr>
        <w:lastRenderedPageBreak/>
        <w:t xml:space="preserve">(SPSS) will be used to </w:t>
      </w:r>
      <w:proofErr w:type="spellStart"/>
      <w:r w:rsidRPr="006E0ACE">
        <w:rPr>
          <w:rFonts w:ascii="Arial" w:hAnsi="Arial" w:cs="Arial"/>
          <w:color w:val="auto"/>
        </w:rPr>
        <w:t>analyze</w:t>
      </w:r>
      <w:proofErr w:type="spellEnd"/>
      <w:r w:rsidRPr="006E0ACE">
        <w:rPr>
          <w:rFonts w:ascii="Arial" w:hAnsi="Arial" w:cs="Arial"/>
          <w:color w:val="auto"/>
        </w:rPr>
        <w:t xml:space="preserve"> the data collected. The frequencies, percentages, averages</w:t>
      </w:r>
      <w:r w:rsidR="00FC7876" w:rsidRPr="006E0ACE">
        <w:rPr>
          <w:rFonts w:ascii="Arial" w:hAnsi="Arial" w:cs="Arial"/>
          <w:color w:val="auto"/>
        </w:rPr>
        <w:t>,</w:t>
      </w:r>
      <w:r w:rsidRPr="006E0ACE">
        <w:rPr>
          <w:rFonts w:ascii="Arial" w:hAnsi="Arial" w:cs="Arial"/>
          <w:color w:val="auto"/>
        </w:rPr>
        <w:t xml:space="preserve"> and standard deviations will be descriptive statistics that summarise the demographics and responses to the incentive factors within the participants. Then</w:t>
      </w:r>
      <w:r w:rsidR="00006178" w:rsidRPr="006E0ACE">
        <w:rPr>
          <w:rFonts w:ascii="Arial" w:hAnsi="Arial" w:cs="Arial"/>
          <w:color w:val="auto"/>
        </w:rPr>
        <w:t>, an inferential statistical analysis will</w:t>
      </w:r>
      <w:r w:rsidRPr="006E0ACE">
        <w:rPr>
          <w:rFonts w:ascii="Arial" w:hAnsi="Arial" w:cs="Arial"/>
          <w:color w:val="auto"/>
        </w:rPr>
        <w:t xml:space="preserve"> examine correlations among variables. </w:t>
      </w:r>
    </w:p>
    <w:p w14:paraId="75670095" w14:textId="19755E3E" w:rsidR="000C020C" w:rsidRPr="006E0ACE" w:rsidRDefault="000C020C" w:rsidP="00FA5DAE">
      <w:pPr>
        <w:spacing w:line="360" w:lineRule="auto"/>
        <w:rPr>
          <w:rFonts w:ascii="Arial" w:hAnsi="Arial" w:cs="Arial"/>
          <w:color w:val="auto"/>
        </w:rPr>
      </w:pPr>
      <w:r w:rsidRPr="006E0ACE">
        <w:rPr>
          <w:rFonts w:ascii="Arial" w:hAnsi="Arial" w:cs="Arial"/>
          <w:color w:val="auto"/>
        </w:rPr>
        <w:t xml:space="preserve">The degree and direction of the </w:t>
      </w:r>
      <w:r w:rsidR="00006178" w:rsidRPr="006E0ACE">
        <w:rPr>
          <w:rFonts w:ascii="Arial" w:hAnsi="Arial" w:cs="Arial"/>
          <w:color w:val="auto"/>
        </w:rPr>
        <w:t>relationships among motivation, performance, and retention intentions will be assessed using</w:t>
      </w:r>
      <w:r w:rsidRPr="006E0ACE">
        <w:rPr>
          <w:rFonts w:ascii="Arial" w:hAnsi="Arial" w:cs="Arial"/>
          <w:color w:val="auto"/>
        </w:rPr>
        <w:t xml:space="preserve"> correlation analysis (Field, 2024). The researcher will then be able to determine the motivators </w:t>
      </w:r>
      <w:r w:rsidR="00006178" w:rsidRPr="006E0ACE">
        <w:rPr>
          <w:rFonts w:ascii="Arial" w:hAnsi="Arial" w:cs="Arial"/>
          <w:color w:val="auto"/>
        </w:rPr>
        <w:t>most closely linked</w:t>
      </w:r>
      <w:r w:rsidRPr="006E0ACE">
        <w:rPr>
          <w:rFonts w:ascii="Arial" w:hAnsi="Arial" w:cs="Arial"/>
          <w:color w:val="auto"/>
        </w:rPr>
        <w:t xml:space="preserve"> to employee performance. </w:t>
      </w:r>
      <w:r w:rsidR="00006178" w:rsidRPr="006E0ACE">
        <w:rPr>
          <w:rFonts w:ascii="Arial" w:hAnsi="Arial" w:cs="Arial"/>
          <w:color w:val="auto"/>
        </w:rPr>
        <w:t>To</w:t>
      </w:r>
      <w:r w:rsidRPr="006E0ACE">
        <w:rPr>
          <w:rFonts w:ascii="Arial" w:hAnsi="Arial" w:cs="Arial"/>
          <w:color w:val="auto"/>
        </w:rPr>
        <w:t xml:space="preserve"> ensure the quality of the research, reliability and validity will be considered. Validity </w:t>
      </w:r>
      <w:r w:rsidR="003D7B72" w:rsidRPr="006E0ACE">
        <w:rPr>
          <w:rFonts w:ascii="Arial" w:hAnsi="Arial" w:cs="Arial"/>
          <w:color w:val="auto"/>
        </w:rPr>
        <w:t>refers to whether the research measures the concepts of interest in the study, and reliability concerns</w:t>
      </w:r>
      <w:r w:rsidRPr="006E0ACE">
        <w:rPr>
          <w:rFonts w:ascii="Arial" w:hAnsi="Arial" w:cs="Arial"/>
          <w:color w:val="auto"/>
        </w:rPr>
        <w:t xml:space="preserve"> the robustness of the measurement (Saunders et al., 2023). </w:t>
      </w:r>
      <w:r w:rsidR="003D7B72" w:rsidRPr="006E0ACE">
        <w:rPr>
          <w:rFonts w:ascii="Arial" w:hAnsi="Arial" w:cs="Arial"/>
          <w:color w:val="auto"/>
        </w:rPr>
        <w:t>Standardised</w:t>
      </w:r>
      <w:r w:rsidRPr="006E0ACE">
        <w:rPr>
          <w:rFonts w:ascii="Arial" w:hAnsi="Arial" w:cs="Arial"/>
          <w:color w:val="auto"/>
        </w:rPr>
        <w:t xml:space="preserve"> questionnaire items and a clear survey design will be used to ensure the validity and reliability of the survey. Ethical issues will also be discussed throughout the study. Participants will be informed ahead of time </w:t>
      </w:r>
      <w:r w:rsidR="003D7B72" w:rsidRPr="006E0ACE">
        <w:rPr>
          <w:rFonts w:ascii="Arial" w:hAnsi="Arial" w:cs="Arial"/>
          <w:color w:val="auto"/>
        </w:rPr>
        <w:t>about the study, given the option to consent, and kept anonymous and at ease</w:t>
      </w:r>
      <w:r w:rsidRPr="006E0ACE">
        <w:rPr>
          <w:rFonts w:ascii="Arial" w:hAnsi="Arial" w:cs="Arial"/>
          <w:color w:val="auto"/>
        </w:rPr>
        <w:t>. Data will be treated and stored securely in accordance with accepted ethical standards for research (Creswell and Creswell, 2023).</w:t>
      </w:r>
    </w:p>
    <w:p w14:paraId="6C12ABF9" w14:textId="77777777" w:rsidR="000C020C" w:rsidRPr="006E0ACE" w:rsidRDefault="000C020C" w:rsidP="00FA5DAE">
      <w:pPr>
        <w:spacing w:line="360" w:lineRule="auto"/>
        <w:rPr>
          <w:rFonts w:ascii="Arial" w:hAnsi="Arial" w:cs="Arial"/>
          <w:color w:val="auto"/>
        </w:rPr>
      </w:pPr>
    </w:p>
    <w:p w14:paraId="090C507F" w14:textId="77777777" w:rsidR="00D01761" w:rsidRPr="006E0ACE" w:rsidRDefault="00D01761" w:rsidP="00FA5DAE">
      <w:pPr>
        <w:spacing w:line="360" w:lineRule="auto"/>
        <w:rPr>
          <w:rFonts w:ascii="Arial" w:hAnsi="Arial" w:cs="Arial"/>
          <w:color w:val="auto"/>
        </w:rPr>
      </w:pPr>
    </w:p>
    <w:p w14:paraId="3ACC7336" w14:textId="77777777" w:rsidR="00251B1A" w:rsidRPr="006E0ACE" w:rsidRDefault="00251B1A" w:rsidP="00FA5DAE">
      <w:pPr>
        <w:spacing w:line="360" w:lineRule="auto"/>
        <w:rPr>
          <w:rFonts w:ascii="Arial" w:hAnsi="Arial" w:cs="Arial"/>
          <w:color w:val="auto"/>
        </w:rPr>
      </w:pPr>
    </w:p>
    <w:p w14:paraId="73F06910" w14:textId="77777777" w:rsidR="00251B1A" w:rsidRPr="006E0ACE" w:rsidRDefault="00251B1A" w:rsidP="00FA5DAE">
      <w:pPr>
        <w:spacing w:line="360" w:lineRule="auto"/>
        <w:rPr>
          <w:rFonts w:ascii="Arial" w:hAnsi="Arial" w:cs="Arial"/>
          <w:color w:val="auto"/>
        </w:rPr>
      </w:pPr>
    </w:p>
    <w:p w14:paraId="0F83621C" w14:textId="77777777" w:rsidR="00251B1A" w:rsidRPr="006E0ACE" w:rsidRDefault="00251B1A" w:rsidP="00FA5DAE">
      <w:pPr>
        <w:spacing w:line="360" w:lineRule="auto"/>
        <w:rPr>
          <w:rFonts w:ascii="Arial" w:hAnsi="Arial" w:cs="Arial"/>
          <w:color w:val="auto"/>
        </w:rPr>
      </w:pPr>
    </w:p>
    <w:p w14:paraId="6F97E4A1" w14:textId="77777777" w:rsidR="00251B1A" w:rsidRPr="006E0ACE" w:rsidRDefault="00251B1A" w:rsidP="00FA5DAE">
      <w:pPr>
        <w:spacing w:line="360" w:lineRule="auto"/>
        <w:rPr>
          <w:rFonts w:ascii="Arial" w:hAnsi="Arial" w:cs="Arial"/>
          <w:color w:val="auto"/>
        </w:rPr>
      </w:pPr>
    </w:p>
    <w:p w14:paraId="3BF31800" w14:textId="77777777" w:rsidR="00251B1A" w:rsidRPr="006E0ACE" w:rsidRDefault="00251B1A" w:rsidP="00FA5DAE">
      <w:pPr>
        <w:spacing w:line="360" w:lineRule="auto"/>
        <w:rPr>
          <w:rFonts w:ascii="Arial" w:hAnsi="Arial" w:cs="Arial"/>
          <w:color w:val="auto"/>
        </w:rPr>
      </w:pPr>
    </w:p>
    <w:p w14:paraId="273E708E" w14:textId="77777777" w:rsidR="00C522AB" w:rsidRPr="006E0ACE" w:rsidRDefault="00C522AB" w:rsidP="00FA5DAE">
      <w:pPr>
        <w:spacing w:line="360" w:lineRule="auto"/>
        <w:rPr>
          <w:rFonts w:ascii="Arial" w:hAnsi="Arial" w:cs="Arial"/>
          <w:color w:val="auto"/>
        </w:rPr>
      </w:pPr>
    </w:p>
    <w:p w14:paraId="7AAFD2DC" w14:textId="77777777" w:rsidR="00C522AB" w:rsidRPr="006E0ACE" w:rsidRDefault="00C522AB" w:rsidP="00FA5DAE">
      <w:pPr>
        <w:spacing w:line="360" w:lineRule="auto"/>
        <w:rPr>
          <w:rFonts w:ascii="Arial" w:hAnsi="Arial" w:cs="Arial"/>
          <w:color w:val="auto"/>
        </w:rPr>
      </w:pPr>
    </w:p>
    <w:p w14:paraId="387D8758" w14:textId="77777777" w:rsidR="00C522AB" w:rsidRPr="006E0ACE" w:rsidRDefault="00C522AB" w:rsidP="00FA5DAE">
      <w:pPr>
        <w:spacing w:line="360" w:lineRule="auto"/>
        <w:rPr>
          <w:rFonts w:ascii="Arial" w:hAnsi="Arial" w:cs="Arial"/>
          <w:color w:val="auto"/>
        </w:rPr>
      </w:pPr>
    </w:p>
    <w:p w14:paraId="6DB4E2B6" w14:textId="77777777" w:rsidR="00C522AB" w:rsidRPr="006E0ACE" w:rsidRDefault="00C522AB" w:rsidP="00FA5DAE">
      <w:pPr>
        <w:spacing w:line="360" w:lineRule="auto"/>
        <w:rPr>
          <w:rFonts w:ascii="Arial" w:hAnsi="Arial" w:cs="Arial"/>
          <w:color w:val="auto"/>
        </w:rPr>
      </w:pPr>
    </w:p>
    <w:p w14:paraId="0C93CC1E" w14:textId="47BACE62" w:rsidR="00736094" w:rsidRPr="00AB75A2" w:rsidRDefault="00736094" w:rsidP="00D166A5">
      <w:pPr>
        <w:pStyle w:val="Heading1"/>
        <w:rPr>
          <w:rFonts w:ascii="Arial" w:hAnsi="Arial" w:cs="Arial"/>
        </w:rPr>
      </w:pPr>
      <w:bookmarkStart w:id="10" w:name="_Toc233360098"/>
      <w:r w:rsidRPr="00AB75A2">
        <w:rPr>
          <w:rFonts w:ascii="Arial" w:hAnsi="Arial" w:cs="Arial"/>
        </w:rPr>
        <w:lastRenderedPageBreak/>
        <w:t>Conclusion</w:t>
      </w:r>
      <w:bookmarkEnd w:id="10"/>
    </w:p>
    <w:p w14:paraId="02DB0018" w14:textId="77777777" w:rsidR="006E0ACE" w:rsidRPr="006E0ACE" w:rsidRDefault="006E0ACE" w:rsidP="00FA5DAE">
      <w:pPr>
        <w:spacing w:line="360" w:lineRule="auto"/>
      </w:pPr>
    </w:p>
    <w:p w14:paraId="23A390AA" w14:textId="77777777" w:rsidR="00660828" w:rsidRPr="006E0ACE" w:rsidRDefault="00CB7179" w:rsidP="00FA5DAE">
      <w:pPr>
        <w:spacing w:line="360" w:lineRule="auto"/>
        <w:rPr>
          <w:rFonts w:ascii="Arial" w:hAnsi="Arial" w:cs="Arial"/>
          <w:color w:val="auto"/>
        </w:rPr>
      </w:pPr>
      <w:r w:rsidRPr="006E0ACE">
        <w:rPr>
          <w:rFonts w:ascii="Arial" w:hAnsi="Arial" w:cs="Arial"/>
          <w:color w:val="auto"/>
        </w:rPr>
        <w:t>Employee motivation, quality of service</w:t>
      </w:r>
      <w:r w:rsidRPr="006E0ACE">
        <w:rPr>
          <w:rFonts w:ascii="Arial" w:hAnsi="Arial" w:cs="Arial"/>
          <w:color w:val="auto"/>
        </w:rPr>
        <w:t>,</w:t>
      </w:r>
      <w:r w:rsidRPr="006E0ACE">
        <w:rPr>
          <w:rFonts w:ascii="Arial" w:hAnsi="Arial" w:cs="Arial"/>
          <w:color w:val="auto"/>
        </w:rPr>
        <w:t xml:space="preserve"> and retention are the three main factors that affect employee retention, and these are all directly related to the hospitality industry. The goal has been to </w:t>
      </w:r>
      <w:r w:rsidR="00660828" w:rsidRPr="006E0ACE">
        <w:rPr>
          <w:rFonts w:ascii="Arial" w:hAnsi="Arial" w:cs="Arial"/>
          <w:color w:val="auto"/>
        </w:rPr>
        <w:t>examine the factors that influence employee motivation and the organisation's impact on its results</w:t>
      </w:r>
      <w:r w:rsidRPr="006E0ACE">
        <w:rPr>
          <w:rFonts w:ascii="Arial" w:hAnsi="Arial" w:cs="Arial"/>
          <w:color w:val="auto"/>
        </w:rPr>
        <w:t xml:space="preserve">. </w:t>
      </w:r>
    </w:p>
    <w:p w14:paraId="138533D1" w14:textId="15EAD82C" w:rsidR="00D25317" w:rsidRPr="006E0ACE" w:rsidRDefault="00CB7179" w:rsidP="00FA5DAE">
      <w:pPr>
        <w:spacing w:line="360" w:lineRule="auto"/>
        <w:rPr>
          <w:rFonts w:ascii="Arial" w:hAnsi="Arial" w:cs="Arial"/>
          <w:color w:val="auto"/>
        </w:rPr>
      </w:pPr>
      <w:r w:rsidRPr="006E0ACE">
        <w:rPr>
          <w:rFonts w:ascii="Arial" w:hAnsi="Arial" w:cs="Arial"/>
          <w:color w:val="auto"/>
        </w:rPr>
        <w:t xml:space="preserve">The research is in hospitality management and </w:t>
      </w:r>
      <w:r w:rsidR="00660828" w:rsidRPr="006E0ACE">
        <w:rPr>
          <w:rFonts w:ascii="Arial" w:hAnsi="Arial" w:cs="Arial"/>
          <w:color w:val="auto"/>
        </w:rPr>
        <w:t>uses quantitative methods and incentive theory to advance knowledge in the field</w:t>
      </w:r>
      <w:r w:rsidRPr="006E0ACE">
        <w:rPr>
          <w:rFonts w:ascii="Arial" w:hAnsi="Arial" w:cs="Arial"/>
          <w:color w:val="auto"/>
        </w:rPr>
        <w:t>. Both monetary and non-monetary rewards are associated with employee motivation</w:t>
      </w:r>
      <w:r w:rsidR="00AE4A26" w:rsidRPr="006E0ACE">
        <w:rPr>
          <w:rFonts w:ascii="Arial" w:hAnsi="Arial" w:cs="Arial"/>
          <w:color w:val="auto"/>
        </w:rPr>
        <w:t>, and non-monetary rewards are the primary motivators</w:t>
      </w:r>
      <w:r w:rsidRPr="006E0ACE">
        <w:rPr>
          <w:rFonts w:ascii="Arial" w:hAnsi="Arial" w:cs="Arial"/>
          <w:color w:val="auto"/>
        </w:rPr>
        <w:t>. Non-financial compensation includes training, career advancement, recognition systems, and support systems; financial compensation is salary, bonuses</w:t>
      </w:r>
      <w:r w:rsidR="00AE4A26" w:rsidRPr="006E0ACE">
        <w:rPr>
          <w:rFonts w:ascii="Arial" w:hAnsi="Arial" w:cs="Arial"/>
          <w:color w:val="auto"/>
        </w:rPr>
        <w:t>,</w:t>
      </w:r>
      <w:r w:rsidRPr="006E0ACE">
        <w:rPr>
          <w:rFonts w:ascii="Arial" w:hAnsi="Arial" w:cs="Arial"/>
          <w:color w:val="auto"/>
        </w:rPr>
        <w:t xml:space="preserve"> and benefits. While financial compensation is still important, new research shows that other factors often have a much greater impact on workers’ long-term commitment and satisfaction. </w:t>
      </w:r>
    </w:p>
    <w:p w14:paraId="3A5E2649" w14:textId="790A2D40" w:rsidR="004C2DBB" w:rsidRDefault="00D25317" w:rsidP="00FA5DAE">
      <w:pPr>
        <w:spacing w:line="360" w:lineRule="auto"/>
        <w:rPr>
          <w:rFonts w:ascii="Arial" w:hAnsi="Arial" w:cs="Arial"/>
          <w:color w:val="auto"/>
        </w:rPr>
      </w:pPr>
      <w:r w:rsidRPr="006E0ACE">
        <w:rPr>
          <w:rFonts w:ascii="Arial" w:hAnsi="Arial" w:cs="Arial"/>
          <w:color w:val="auto"/>
        </w:rPr>
        <w:t>Employee motivation has been extensively investigated, but most research focuses</w:t>
      </w:r>
      <w:r w:rsidR="00CB7179" w:rsidRPr="006E0ACE">
        <w:rPr>
          <w:rFonts w:ascii="Arial" w:hAnsi="Arial" w:cs="Arial"/>
          <w:color w:val="auto"/>
        </w:rPr>
        <w:t xml:space="preserve"> on individual motivation. The impact of monetary rewards, non-monetary incentives</w:t>
      </w:r>
      <w:r w:rsidRPr="006E0ACE">
        <w:rPr>
          <w:rFonts w:ascii="Arial" w:hAnsi="Arial" w:cs="Arial"/>
          <w:color w:val="auto"/>
        </w:rPr>
        <w:t>,</w:t>
      </w:r>
      <w:r w:rsidR="00CB7179" w:rsidRPr="006E0ACE">
        <w:rPr>
          <w:rFonts w:ascii="Arial" w:hAnsi="Arial" w:cs="Arial"/>
          <w:color w:val="auto"/>
        </w:rPr>
        <w:t xml:space="preserve"> and job empowerment on employees' performance and retention in the hospitality industry is not well understood. This study attempts to investigate these factors to achieve better employee performance and long-term engagement in the catering industry and to address this gap (Camilleri, M.A., C. Troise</w:t>
      </w:r>
      <w:r w:rsidR="00F0191F" w:rsidRPr="006E0ACE">
        <w:rPr>
          <w:rFonts w:ascii="Arial" w:hAnsi="Arial" w:cs="Arial"/>
          <w:color w:val="auto"/>
        </w:rPr>
        <w:t>,</w:t>
      </w:r>
      <w:r w:rsidR="00CB7179" w:rsidRPr="006E0ACE">
        <w:rPr>
          <w:rFonts w:ascii="Arial" w:hAnsi="Arial" w:cs="Arial"/>
          <w:color w:val="auto"/>
        </w:rPr>
        <w:t xml:space="preserve"> and A. Morrison, 2023; </w:t>
      </w:r>
      <w:proofErr w:type="spellStart"/>
      <w:r w:rsidR="00CB7179" w:rsidRPr="006E0ACE">
        <w:rPr>
          <w:rFonts w:ascii="Arial" w:hAnsi="Arial" w:cs="Arial"/>
          <w:color w:val="auto"/>
        </w:rPr>
        <w:t>Näppä</w:t>
      </w:r>
      <w:proofErr w:type="spellEnd"/>
      <w:r w:rsidR="00CB7179" w:rsidRPr="006E0ACE">
        <w:rPr>
          <w:rFonts w:ascii="Arial" w:hAnsi="Arial" w:cs="Arial"/>
          <w:color w:val="auto"/>
        </w:rPr>
        <w:t xml:space="preserve">, A., </w:t>
      </w:r>
      <w:proofErr w:type="spellStart"/>
      <w:r w:rsidR="00CB7179" w:rsidRPr="006E0ACE">
        <w:rPr>
          <w:rFonts w:ascii="Arial" w:hAnsi="Arial" w:cs="Arial"/>
          <w:color w:val="auto"/>
        </w:rPr>
        <w:t>Styvén</w:t>
      </w:r>
      <w:proofErr w:type="spellEnd"/>
      <w:r w:rsidR="00CB7179" w:rsidRPr="006E0ACE">
        <w:rPr>
          <w:rFonts w:ascii="Arial" w:hAnsi="Arial" w:cs="Arial"/>
          <w:color w:val="auto"/>
        </w:rPr>
        <w:t>, M.E., and Robertson, N. 2025; Yam, L. 2025; Gordon, R., and Raybould, M. 2018).</w:t>
      </w:r>
    </w:p>
    <w:p w14:paraId="5ABD4CF3" w14:textId="77777777" w:rsidR="00816B47" w:rsidRPr="00816B47" w:rsidRDefault="00816B47" w:rsidP="00816B47">
      <w:pPr>
        <w:spacing w:line="360" w:lineRule="auto"/>
        <w:rPr>
          <w:rFonts w:ascii="Arial" w:hAnsi="Arial" w:cs="Arial"/>
          <w:color w:val="auto"/>
        </w:rPr>
      </w:pPr>
      <w:r w:rsidRPr="00816B47">
        <w:rPr>
          <w:rFonts w:ascii="Arial" w:hAnsi="Arial" w:cs="Arial"/>
          <w:color w:val="auto"/>
        </w:rPr>
        <w:t>About 73 percent of the companies had less than 6 months’ cash on hand, and more than half had already cut their workforce, the survey found. These findings show the enormous labour shortages in the hospitality industry and underscore the importance of the companies’ understanding of why workers stay in the sector. To maintain staff morale and retention, hospitality managers should examine how motivation affects staff performance.</w:t>
      </w:r>
    </w:p>
    <w:p w14:paraId="0F6E7CF8" w14:textId="77777777" w:rsidR="00D01761" w:rsidRPr="00231494" w:rsidRDefault="00D01761" w:rsidP="00FA5DAE">
      <w:pPr>
        <w:spacing w:line="360" w:lineRule="auto"/>
        <w:rPr>
          <w:rFonts w:ascii="Arial" w:hAnsi="Arial" w:cs="Arial"/>
          <w:b/>
          <w:bCs/>
        </w:rPr>
      </w:pPr>
    </w:p>
    <w:p w14:paraId="3ED2DBE7" w14:textId="5223055D" w:rsidR="00E0291B" w:rsidRPr="00D166A5" w:rsidRDefault="001C1E41" w:rsidP="00D166A5">
      <w:pPr>
        <w:pStyle w:val="Heading1"/>
      </w:pPr>
      <w:bookmarkStart w:id="11" w:name="_Toc233360099"/>
      <w:proofErr w:type="spellStart"/>
      <w:r>
        <w:lastRenderedPageBreak/>
        <w:t>A</w:t>
      </w:r>
      <w:r w:rsidR="00E0291B" w:rsidRPr="00D166A5">
        <w:t>pendix</w:t>
      </w:r>
      <w:bookmarkEnd w:id="11"/>
      <w:proofErr w:type="spellEnd"/>
      <w:r w:rsidR="00E0291B" w:rsidRPr="00D166A5">
        <w:t xml:space="preserve"> </w:t>
      </w:r>
    </w:p>
    <w:p w14:paraId="3A4AF2AD" w14:textId="77777777" w:rsidR="00E0291B" w:rsidRPr="00231494" w:rsidRDefault="00E0291B" w:rsidP="00FA5DAE">
      <w:pPr>
        <w:spacing w:line="360" w:lineRule="auto"/>
        <w:rPr>
          <w:rFonts w:ascii="Arial" w:hAnsi="Arial" w:cs="Arial"/>
          <w:b/>
          <w:bCs/>
        </w:rPr>
      </w:pPr>
    </w:p>
    <w:p w14:paraId="684CB4CE" w14:textId="77777777" w:rsidR="00E0291B" w:rsidRPr="00231494" w:rsidRDefault="00E0291B" w:rsidP="00FA5DAE">
      <w:pPr>
        <w:spacing w:line="360" w:lineRule="auto"/>
        <w:rPr>
          <w:rFonts w:ascii="Arial" w:hAnsi="Arial" w:cs="Arial"/>
          <w:b/>
          <w:bCs/>
        </w:rPr>
      </w:pPr>
      <w:r w:rsidRPr="00231494">
        <w:rPr>
          <w:rFonts w:ascii="Arial" w:hAnsi="Arial" w:cs="Arial"/>
          <w:b/>
          <w:bCs/>
        </w:rPr>
        <w:t>Gantt Chart</w:t>
      </w:r>
    </w:p>
    <w:tbl>
      <w:tblPr>
        <w:tblStyle w:val="TableGrid"/>
        <w:tblW w:w="0" w:type="auto"/>
        <w:tblLook w:val="04A0" w:firstRow="1" w:lastRow="0" w:firstColumn="1" w:lastColumn="0" w:noHBand="0" w:noVBand="1"/>
      </w:tblPr>
      <w:tblGrid>
        <w:gridCol w:w="2143"/>
        <w:gridCol w:w="604"/>
        <w:gridCol w:w="593"/>
        <w:gridCol w:w="592"/>
        <w:gridCol w:w="592"/>
        <w:gridCol w:w="592"/>
        <w:gridCol w:w="592"/>
        <w:gridCol w:w="592"/>
        <w:gridCol w:w="592"/>
        <w:gridCol w:w="592"/>
        <w:gridCol w:w="622"/>
        <w:gridCol w:w="622"/>
        <w:gridCol w:w="622"/>
      </w:tblGrid>
      <w:tr w:rsidR="00523502" w:rsidRPr="00231494" w14:paraId="027BF2A9" w14:textId="7C10272E" w:rsidTr="006E0ACE">
        <w:tc>
          <w:tcPr>
            <w:tcW w:w="2830" w:type="dxa"/>
            <w:shd w:val="clear" w:color="auto" w:fill="B3DDF2" w:themeFill="background2" w:themeFillShade="E6"/>
          </w:tcPr>
          <w:p w14:paraId="561D883A" w14:textId="2BC68BD9"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Activit</w:t>
            </w:r>
            <w:r w:rsidR="0093779C" w:rsidRPr="006E0ACE">
              <w:rPr>
                <w:rFonts w:ascii="Arial" w:hAnsi="Arial" w:cs="Arial"/>
                <w:b/>
                <w:bCs/>
                <w:color w:val="auto"/>
              </w:rPr>
              <w:t>y</w:t>
            </w:r>
          </w:p>
        </w:tc>
        <w:tc>
          <w:tcPr>
            <w:tcW w:w="866" w:type="dxa"/>
            <w:shd w:val="clear" w:color="auto" w:fill="B3DDF2" w:themeFill="background2" w:themeFillShade="E6"/>
          </w:tcPr>
          <w:p w14:paraId="4600050B" w14:textId="5E9DE5DF"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1</w:t>
            </w:r>
          </w:p>
        </w:tc>
        <w:tc>
          <w:tcPr>
            <w:tcW w:w="838" w:type="dxa"/>
            <w:shd w:val="clear" w:color="auto" w:fill="B3DDF2" w:themeFill="background2" w:themeFillShade="E6"/>
          </w:tcPr>
          <w:p w14:paraId="09CE5E07" w14:textId="1064739C"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2</w:t>
            </w:r>
          </w:p>
        </w:tc>
        <w:tc>
          <w:tcPr>
            <w:tcW w:w="838" w:type="dxa"/>
            <w:shd w:val="clear" w:color="auto" w:fill="B3DDF2" w:themeFill="background2" w:themeFillShade="E6"/>
          </w:tcPr>
          <w:p w14:paraId="4CF9DCA7" w14:textId="2664F586"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3</w:t>
            </w:r>
          </w:p>
        </w:tc>
        <w:tc>
          <w:tcPr>
            <w:tcW w:w="838" w:type="dxa"/>
            <w:shd w:val="clear" w:color="auto" w:fill="B3DDF2" w:themeFill="background2" w:themeFillShade="E6"/>
          </w:tcPr>
          <w:p w14:paraId="2892CFA8" w14:textId="45148694"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4</w:t>
            </w:r>
          </w:p>
        </w:tc>
        <w:tc>
          <w:tcPr>
            <w:tcW w:w="838" w:type="dxa"/>
            <w:shd w:val="clear" w:color="auto" w:fill="B3DDF2" w:themeFill="background2" w:themeFillShade="E6"/>
          </w:tcPr>
          <w:p w14:paraId="23352378" w14:textId="676C4A9D"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5</w:t>
            </w:r>
          </w:p>
        </w:tc>
        <w:tc>
          <w:tcPr>
            <w:tcW w:w="838" w:type="dxa"/>
            <w:shd w:val="clear" w:color="auto" w:fill="B3DDF2" w:themeFill="background2" w:themeFillShade="E6"/>
          </w:tcPr>
          <w:p w14:paraId="489E785A" w14:textId="059C1BD3"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6</w:t>
            </w:r>
          </w:p>
        </w:tc>
        <w:tc>
          <w:tcPr>
            <w:tcW w:w="838" w:type="dxa"/>
            <w:shd w:val="clear" w:color="auto" w:fill="B3DDF2" w:themeFill="background2" w:themeFillShade="E6"/>
          </w:tcPr>
          <w:p w14:paraId="7BD0DE83" w14:textId="0EBF3B04"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7</w:t>
            </w:r>
          </w:p>
        </w:tc>
        <w:tc>
          <w:tcPr>
            <w:tcW w:w="838" w:type="dxa"/>
            <w:shd w:val="clear" w:color="auto" w:fill="B3DDF2" w:themeFill="background2" w:themeFillShade="E6"/>
          </w:tcPr>
          <w:p w14:paraId="1D2F8CDF" w14:textId="626A11A5"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8</w:t>
            </w:r>
          </w:p>
        </w:tc>
        <w:tc>
          <w:tcPr>
            <w:tcW w:w="838" w:type="dxa"/>
            <w:shd w:val="clear" w:color="auto" w:fill="B3DDF2" w:themeFill="background2" w:themeFillShade="E6"/>
          </w:tcPr>
          <w:p w14:paraId="4C316665" w14:textId="567393C8"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9</w:t>
            </w:r>
          </w:p>
        </w:tc>
        <w:tc>
          <w:tcPr>
            <w:tcW w:w="850" w:type="dxa"/>
            <w:shd w:val="clear" w:color="auto" w:fill="B3DDF2" w:themeFill="background2" w:themeFillShade="E6"/>
          </w:tcPr>
          <w:p w14:paraId="2B781C73" w14:textId="36CC4220"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10</w:t>
            </w:r>
          </w:p>
        </w:tc>
        <w:tc>
          <w:tcPr>
            <w:tcW w:w="850" w:type="dxa"/>
            <w:shd w:val="clear" w:color="auto" w:fill="B3DDF2" w:themeFill="background2" w:themeFillShade="E6"/>
          </w:tcPr>
          <w:p w14:paraId="169946A5" w14:textId="65D4CBFB"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11</w:t>
            </w:r>
          </w:p>
        </w:tc>
        <w:tc>
          <w:tcPr>
            <w:tcW w:w="850" w:type="dxa"/>
            <w:shd w:val="clear" w:color="auto" w:fill="B3DDF2" w:themeFill="background2" w:themeFillShade="E6"/>
          </w:tcPr>
          <w:p w14:paraId="12BC1396" w14:textId="5E465150" w:rsidR="00523502" w:rsidRPr="006E0ACE" w:rsidRDefault="00523502" w:rsidP="00FA5DAE">
            <w:pPr>
              <w:spacing w:line="360" w:lineRule="auto"/>
              <w:rPr>
                <w:rFonts w:ascii="Arial" w:hAnsi="Arial" w:cs="Arial"/>
                <w:b/>
                <w:bCs/>
                <w:color w:val="auto"/>
              </w:rPr>
            </w:pPr>
            <w:r w:rsidRPr="006E0ACE">
              <w:rPr>
                <w:rFonts w:ascii="Arial" w:hAnsi="Arial" w:cs="Arial"/>
                <w:b/>
                <w:bCs/>
                <w:color w:val="auto"/>
              </w:rPr>
              <w:t>W 12</w:t>
            </w:r>
          </w:p>
        </w:tc>
      </w:tr>
      <w:tr w:rsidR="00523502" w:rsidRPr="00231494" w14:paraId="25C44BF2" w14:textId="54482F57" w:rsidTr="006E0ACE">
        <w:tc>
          <w:tcPr>
            <w:tcW w:w="2830" w:type="dxa"/>
            <w:shd w:val="clear" w:color="auto" w:fill="C0D7F1" w:themeFill="text2" w:themeFillTint="33"/>
          </w:tcPr>
          <w:p w14:paraId="6818E854" w14:textId="7ACFD0BD" w:rsidR="00523502" w:rsidRPr="00231494" w:rsidRDefault="00523502" w:rsidP="00FA5DAE">
            <w:pPr>
              <w:spacing w:line="360" w:lineRule="auto"/>
              <w:rPr>
                <w:rFonts w:ascii="Arial" w:hAnsi="Arial" w:cs="Arial"/>
                <w:b/>
                <w:bCs/>
              </w:rPr>
            </w:pPr>
            <w:r w:rsidRPr="00231494">
              <w:rPr>
                <w:rFonts w:ascii="Arial" w:hAnsi="Arial" w:cs="Arial"/>
                <w:b/>
                <w:bCs/>
              </w:rPr>
              <w:t>Development of Research Proposal</w:t>
            </w:r>
          </w:p>
        </w:tc>
        <w:tc>
          <w:tcPr>
            <w:tcW w:w="866" w:type="dxa"/>
          </w:tcPr>
          <w:p w14:paraId="1E95BB6E" w14:textId="67206F3A"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0" behindDoc="0" locked="0" layoutInCell="1" allowOverlap="1" wp14:anchorId="6257F955" wp14:editId="73383127">
                      <wp:simplePos x="0" y="0"/>
                      <wp:positionH relativeFrom="column">
                        <wp:posOffset>151584</wp:posOffset>
                      </wp:positionH>
                      <wp:positionV relativeFrom="paragraph">
                        <wp:posOffset>230324</wp:posOffset>
                      </wp:positionV>
                      <wp:extent cx="173899" cy="106045"/>
                      <wp:effectExtent l="0" t="0" r="17145" b="27305"/>
                      <wp:wrapNone/>
                      <wp:docPr id="466654073"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52E17C4A" id="Oval 1" o:spid="_x0000_s1026" style="position:absolute;margin-left:11.95pt;margin-top:18.15pt;width:13.7pt;height:8.35pt;flip:y;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" fillcolor="#0f6fc6 [3204]" strokecolor="#02101d [484]" strokeweight="1pt">
                      <v:stroke joinstyle="miter"/>
                    </v:oval>
                  </w:pict>
                </mc:Fallback>
              </mc:AlternateContent>
            </w:r>
          </w:p>
        </w:tc>
        <w:tc>
          <w:tcPr>
            <w:tcW w:w="838" w:type="dxa"/>
          </w:tcPr>
          <w:p w14:paraId="71443E6E" w14:textId="220BFE9C"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1" behindDoc="0" locked="0" layoutInCell="1" allowOverlap="1" wp14:anchorId="7338D2FC" wp14:editId="11D19089">
                      <wp:simplePos x="0" y="0"/>
                      <wp:positionH relativeFrom="column">
                        <wp:posOffset>120015</wp:posOffset>
                      </wp:positionH>
                      <wp:positionV relativeFrom="paragraph">
                        <wp:posOffset>208915</wp:posOffset>
                      </wp:positionV>
                      <wp:extent cx="173899" cy="106045"/>
                      <wp:effectExtent l="0" t="0" r="17145" b="27305"/>
                      <wp:wrapNone/>
                      <wp:docPr id="108114774"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227B4566" id="Oval 1" o:spid="_x0000_s1026" style="position:absolute;margin-left:9.45pt;margin-top:16.45pt;width:13.7pt;height:8.35pt;flip:y;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" fillcolor="#0f6fc6" strokecolor="#022b52" strokeweight="1pt">
                      <v:stroke joinstyle="miter"/>
                    </v:oval>
                  </w:pict>
                </mc:Fallback>
              </mc:AlternateContent>
            </w:r>
          </w:p>
        </w:tc>
        <w:tc>
          <w:tcPr>
            <w:tcW w:w="838" w:type="dxa"/>
          </w:tcPr>
          <w:p w14:paraId="621BE923" w14:textId="77777777" w:rsidR="00523502" w:rsidRPr="00231494" w:rsidRDefault="00523502" w:rsidP="00FA5DAE">
            <w:pPr>
              <w:spacing w:line="360" w:lineRule="auto"/>
              <w:rPr>
                <w:rFonts w:ascii="Arial" w:hAnsi="Arial" w:cs="Arial"/>
                <w:b/>
                <w:bCs/>
              </w:rPr>
            </w:pPr>
          </w:p>
        </w:tc>
        <w:tc>
          <w:tcPr>
            <w:tcW w:w="838" w:type="dxa"/>
          </w:tcPr>
          <w:p w14:paraId="63CBC233" w14:textId="77777777" w:rsidR="00523502" w:rsidRPr="00231494" w:rsidRDefault="00523502" w:rsidP="00FA5DAE">
            <w:pPr>
              <w:spacing w:line="360" w:lineRule="auto"/>
              <w:rPr>
                <w:rFonts w:ascii="Arial" w:hAnsi="Arial" w:cs="Arial"/>
                <w:b/>
                <w:bCs/>
              </w:rPr>
            </w:pPr>
          </w:p>
        </w:tc>
        <w:tc>
          <w:tcPr>
            <w:tcW w:w="838" w:type="dxa"/>
          </w:tcPr>
          <w:p w14:paraId="1AE5FA3E" w14:textId="77777777" w:rsidR="00523502" w:rsidRPr="00231494" w:rsidRDefault="00523502" w:rsidP="00FA5DAE">
            <w:pPr>
              <w:spacing w:line="360" w:lineRule="auto"/>
              <w:rPr>
                <w:rFonts w:ascii="Arial" w:hAnsi="Arial" w:cs="Arial"/>
                <w:b/>
                <w:bCs/>
              </w:rPr>
            </w:pPr>
          </w:p>
        </w:tc>
        <w:tc>
          <w:tcPr>
            <w:tcW w:w="838" w:type="dxa"/>
          </w:tcPr>
          <w:p w14:paraId="03BDDC97" w14:textId="77777777" w:rsidR="00523502" w:rsidRPr="00231494" w:rsidRDefault="00523502" w:rsidP="00FA5DAE">
            <w:pPr>
              <w:spacing w:line="360" w:lineRule="auto"/>
              <w:rPr>
                <w:rFonts w:ascii="Arial" w:hAnsi="Arial" w:cs="Arial"/>
                <w:b/>
                <w:bCs/>
              </w:rPr>
            </w:pPr>
          </w:p>
        </w:tc>
        <w:tc>
          <w:tcPr>
            <w:tcW w:w="838" w:type="dxa"/>
          </w:tcPr>
          <w:p w14:paraId="5C87D4A1" w14:textId="77777777" w:rsidR="00523502" w:rsidRPr="00231494" w:rsidRDefault="00523502" w:rsidP="00FA5DAE">
            <w:pPr>
              <w:spacing w:line="360" w:lineRule="auto"/>
              <w:rPr>
                <w:rFonts w:ascii="Arial" w:hAnsi="Arial" w:cs="Arial"/>
                <w:b/>
                <w:bCs/>
              </w:rPr>
            </w:pPr>
          </w:p>
        </w:tc>
        <w:tc>
          <w:tcPr>
            <w:tcW w:w="838" w:type="dxa"/>
          </w:tcPr>
          <w:p w14:paraId="4EA8E0B1" w14:textId="77777777" w:rsidR="00523502" w:rsidRPr="00231494" w:rsidRDefault="00523502" w:rsidP="00FA5DAE">
            <w:pPr>
              <w:spacing w:line="360" w:lineRule="auto"/>
              <w:rPr>
                <w:rFonts w:ascii="Arial" w:hAnsi="Arial" w:cs="Arial"/>
                <w:b/>
                <w:bCs/>
              </w:rPr>
            </w:pPr>
          </w:p>
        </w:tc>
        <w:tc>
          <w:tcPr>
            <w:tcW w:w="838" w:type="dxa"/>
          </w:tcPr>
          <w:p w14:paraId="006079DE" w14:textId="77777777" w:rsidR="00523502" w:rsidRPr="00231494" w:rsidRDefault="00523502" w:rsidP="00FA5DAE">
            <w:pPr>
              <w:spacing w:line="360" w:lineRule="auto"/>
              <w:rPr>
                <w:rFonts w:ascii="Arial" w:hAnsi="Arial" w:cs="Arial"/>
                <w:b/>
                <w:bCs/>
              </w:rPr>
            </w:pPr>
          </w:p>
        </w:tc>
        <w:tc>
          <w:tcPr>
            <w:tcW w:w="850" w:type="dxa"/>
          </w:tcPr>
          <w:p w14:paraId="1D07C922" w14:textId="77777777" w:rsidR="00523502" w:rsidRPr="00231494" w:rsidRDefault="00523502" w:rsidP="00FA5DAE">
            <w:pPr>
              <w:spacing w:line="360" w:lineRule="auto"/>
              <w:rPr>
                <w:rFonts w:ascii="Arial" w:hAnsi="Arial" w:cs="Arial"/>
                <w:b/>
                <w:bCs/>
              </w:rPr>
            </w:pPr>
          </w:p>
        </w:tc>
        <w:tc>
          <w:tcPr>
            <w:tcW w:w="850" w:type="dxa"/>
          </w:tcPr>
          <w:p w14:paraId="26FAA8C5" w14:textId="77777777" w:rsidR="00523502" w:rsidRPr="00231494" w:rsidRDefault="00523502" w:rsidP="00FA5DAE">
            <w:pPr>
              <w:spacing w:line="360" w:lineRule="auto"/>
              <w:rPr>
                <w:rFonts w:ascii="Arial" w:hAnsi="Arial" w:cs="Arial"/>
                <w:b/>
                <w:bCs/>
              </w:rPr>
            </w:pPr>
          </w:p>
        </w:tc>
        <w:tc>
          <w:tcPr>
            <w:tcW w:w="850" w:type="dxa"/>
          </w:tcPr>
          <w:p w14:paraId="704D123E" w14:textId="77777777" w:rsidR="00523502" w:rsidRPr="00231494" w:rsidRDefault="00523502" w:rsidP="00FA5DAE">
            <w:pPr>
              <w:spacing w:line="360" w:lineRule="auto"/>
              <w:rPr>
                <w:rFonts w:ascii="Arial" w:hAnsi="Arial" w:cs="Arial"/>
                <w:b/>
                <w:bCs/>
              </w:rPr>
            </w:pPr>
          </w:p>
        </w:tc>
      </w:tr>
      <w:tr w:rsidR="00523502" w:rsidRPr="00231494" w14:paraId="2D8B149F" w14:textId="57C1B51B" w:rsidTr="006E0ACE">
        <w:tc>
          <w:tcPr>
            <w:tcW w:w="2830" w:type="dxa"/>
            <w:shd w:val="clear" w:color="auto" w:fill="C0D7F1" w:themeFill="text2" w:themeFillTint="33"/>
          </w:tcPr>
          <w:p w14:paraId="76A25A81" w14:textId="7A8D81DD" w:rsidR="00523502" w:rsidRPr="00231494" w:rsidRDefault="00523502" w:rsidP="00FA5DAE">
            <w:pPr>
              <w:spacing w:line="360" w:lineRule="auto"/>
              <w:rPr>
                <w:rFonts w:ascii="Arial" w:hAnsi="Arial" w:cs="Arial"/>
                <w:b/>
                <w:bCs/>
              </w:rPr>
            </w:pPr>
            <w:r w:rsidRPr="00231494">
              <w:rPr>
                <w:rFonts w:ascii="Arial" w:hAnsi="Arial" w:cs="Arial"/>
                <w:b/>
                <w:bCs/>
              </w:rPr>
              <w:t>Literature Review</w:t>
            </w:r>
            <w:r w:rsidRPr="00231494">
              <w:rPr>
                <w:rFonts w:ascii="Arial" w:hAnsi="Arial" w:cs="Arial"/>
                <w:b/>
                <w:bCs/>
              </w:rPr>
              <w:tab/>
            </w:r>
          </w:p>
        </w:tc>
        <w:tc>
          <w:tcPr>
            <w:tcW w:w="866" w:type="dxa"/>
          </w:tcPr>
          <w:p w14:paraId="4D76EDAA" w14:textId="7D6E56FF"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2" behindDoc="0" locked="0" layoutInCell="1" allowOverlap="1" wp14:anchorId="0D0C7B70" wp14:editId="66E02AB6">
                      <wp:simplePos x="0" y="0"/>
                      <wp:positionH relativeFrom="column">
                        <wp:posOffset>156119</wp:posOffset>
                      </wp:positionH>
                      <wp:positionV relativeFrom="paragraph">
                        <wp:posOffset>59871</wp:posOffset>
                      </wp:positionV>
                      <wp:extent cx="173899" cy="106045"/>
                      <wp:effectExtent l="0" t="0" r="17145" b="27305"/>
                      <wp:wrapNone/>
                      <wp:docPr id="872054277"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7EB5903C" id="Oval 1" o:spid="_x0000_s1026" style="position:absolute;margin-left:12.3pt;margin-top:4.7pt;width:13.7pt;height:8.35pt;flip:y;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" fillcolor="#0f6fc6" strokecolor="#022b52" strokeweight="1pt">
                      <v:stroke joinstyle="miter"/>
                    </v:oval>
                  </w:pict>
                </mc:Fallback>
              </mc:AlternateContent>
            </w:r>
          </w:p>
        </w:tc>
        <w:tc>
          <w:tcPr>
            <w:tcW w:w="838" w:type="dxa"/>
          </w:tcPr>
          <w:p w14:paraId="668874B0" w14:textId="1B4A5E04"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3" behindDoc="0" locked="0" layoutInCell="1" allowOverlap="1" wp14:anchorId="0F056F09" wp14:editId="77DBC616">
                      <wp:simplePos x="0" y="0"/>
                      <wp:positionH relativeFrom="column">
                        <wp:posOffset>120015</wp:posOffset>
                      </wp:positionH>
                      <wp:positionV relativeFrom="paragraph">
                        <wp:posOffset>59327</wp:posOffset>
                      </wp:positionV>
                      <wp:extent cx="173899" cy="106045"/>
                      <wp:effectExtent l="0" t="0" r="17145" b="27305"/>
                      <wp:wrapNone/>
                      <wp:docPr id="137949570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64E1AEA9" id="Oval 1" o:spid="_x0000_s1026" style="position:absolute;margin-left:9.45pt;margin-top:4.65pt;width:13.7pt;height:8.35pt;flip:y;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" fillcolor="#0f6fc6" strokecolor="#022b52" strokeweight="1pt">
                      <v:stroke joinstyle="miter"/>
                    </v:oval>
                  </w:pict>
                </mc:Fallback>
              </mc:AlternateContent>
            </w:r>
          </w:p>
        </w:tc>
        <w:tc>
          <w:tcPr>
            <w:tcW w:w="838" w:type="dxa"/>
          </w:tcPr>
          <w:p w14:paraId="1BF16D4A" w14:textId="2BA5FE42"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4" behindDoc="0" locked="0" layoutInCell="1" allowOverlap="1" wp14:anchorId="1A17FF19" wp14:editId="31339E39">
                      <wp:simplePos x="0" y="0"/>
                      <wp:positionH relativeFrom="column">
                        <wp:posOffset>31659</wp:posOffset>
                      </wp:positionH>
                      <wp:positionV relativeFrom="paragraph">
                        <wp:posOffset>113665</wp:posOffset>
                      </wp:positionV>
                      <wp:extent cx="173899" cy="106045"/>
                      <wp:effectExtent l="0" t="0" r="17145" b="27305"/>
                      <wp:wrapNone/>
                      <wp:docPr id="206105157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5D951C77" id="Oval 1" o:spid="_x0000_s1026" style="position:absolute;margin-left:2.5pt;margin-top:8.95pt;width:13.7pt;height:8.35pt;flip:y;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" fillcolor="#0f6fc6" strokecolor="#022b52" strokeweight="1pt">
                      <v:stroke joinstyle="miter"/>
                    </v:oval>
                  </w:pict>
                </mc:Fallback>
              </mc:AlternateContent>
            </w:r>
          </w:p>
        </w:tc>
        <w:tc>
          <w:tcPr>
            <w:tcW w:w="838" w:type="dxa"/>
          </w:tcPr>
          <w:p w14:paraId="17FA7232" w14:textId="13CA465B" w:rsidR="00523502" w:rsidRPr="00231494" w:rsidRDefault="00523502" w:rsidP="00FA5DAE">
            <w:pPr>
              <w:spacing w:line="360" w:lineRule="auto"/>
              <w:rPr>
                <w:rFonts w:ascii="Arial" w:hAnsi="Arial" w:cs="Arial"/>
                <w:b/>
                <w:bCs/>
              </w:rPr>
            </w:pPr>
          </w:p>
        </w:tc>
        <w:tc>
          <w:tcPr>
            <w:tcW w:w="838" w:type="dxa"/>
          </w:tcPr>
          <w:p w14:paraId="7DFBB87C" w14:textId="77777777" w:rsidR="00523502" w:rsidRPr="00231494" w:rsidRDefault="00523502" w:rsidP="00FA5DAE">
            <w:pPr>
              <w:spacing w:line="360" w:lineRule="auto"/>
              <w:rPr>
                <w:rFonts w:ascii="Arial" w:hAnsi="Arial" w:cs="Arial"/>
                <w:b/>
                <w:bCs/>
              </w:rPr>
            </w:pPr>
          </w:p>
        </w:tc>
        <w:tc>
          <w:tcPr>
            <w:tcW w:w="838" w:type="dxa"/>
          </w:tcPr>
          <w:p w14:paraId="3CE16276" w14:textId="77777777" w:rsidR="00523502" w:rsidRPr="00231494" w:rsidRDefault="00523502" w:rsidP="00FA5DAE">
            <w:pPr>
              <w:spacing w:line="360" w:lineRule="auto"/>
              <w:rPr>
                <w:rFonts w:ascii="Arial" w:hAnsi="Arial" w:cs="Arial"/>
                <w:b/>
                <w:bCs/>
              </w:rPr>
            </w:pPr>
          </w:p>
        </w:tc>
        <w:tc>
          <w:tcPr>
            <w:tcW w:w="838" w:type="dxa"/>
          </w:tcPr>
          <w:p w14:paraId="11FB2997" w14:textId="77777777" w:rsidR="00523502" w:rsidRPr="00231494" w:rsidRDefault="00523502" w:rsidP="00FA5DAE">
            <w:pPr>
              <w:spacing w:line="360" w:lineRule="auto"/>
              <w:rPr>
                <w:rFonts w:ascii="Arial" w:hAnsi="Arial" w:cs="Arial"/>
                <w:b/>
                <w:bCs/>
              </w:rPr>
            </w:pPr>
          </w:p>
        </w:tc>
        <w:tc>
          <w:tcPr>
            <w:tcW w:w="838" w:type="dxa"/>
          </w:tcPr>
          <w:p w14:paraId="5F1F67B1" w14:textId="77777777" w:rsidR="00523502" w:rsidRPr="00231494" w:rsidRDefault="00523502" w:rsidP="00FA5DAE">
            <w:pPr>
              <w:spacing w:line="360" w:lineRule="auto"/>
              <w:rPr>
                <w:rFonts w:ascii="Arial" w:hAnsi="Arial" w:cs="Arial"/>
                <w:b/>
                <w:bCs/>
              </w:rPr>
            </w:pPr>
          </w:p>
        </w:tc>
        <w:tc>
          <w:tcPr>
            <w:tcW w:w="838" w:type="dxa"/>
          </w:tcPr>
          <w:p w14:paraId="197218C2" w14:textId="77777777" w:rsidR="00523502" w:rsidRPr="00231494" w:rsidRDefault="00523502" w:rsidP="00FA5DAE">
            <w:pPr>
              <w:spacing w:line="360" w:lineRule="auto"/>
              <w:rPr>
                <w:rFonts w:ascii="Arial" w:hAnsi="Arial" w:cs="Arial"/>
                <w:b/>
                <w:bCs/>
              </w:rPr>
            </w:pPr>
          </w:p>
        </w:tc>
        <w:tc>
          <w:tcPr>
            <w:tcW w:w="850" w:type="dxa"/>
          </w:tcPr>
          <w:p w14:paraId="1B184F36" w14:textId="77777777" w:rsidR="00523502" w:rsidRPr="00231494" w:rsidRDefault="00523502" w:rsidP="00FA5DAE">
            <w:pPr>
              <w:spacing w:line="360" w:lineRule="auto"/>
              <w:rPr>
                <w:rFonts w:ascii="Arial" w:hAnsi="Arial" w:cs="Arial"/>
                <w:b/>
                <w:bCs/>
              </w:rPr>
            </w:pPr>
          </w:p>
        </w:tc>
        <w:tc>
          <w:tcPr>
            <w:tcW w:w="850" w:type="dxa"/>
          </w:tcPr>
          <w:p w14:paraId="40AAFDE8" w14:textId="77777777" w:rsidR="00523502" w:rsidRPr="00231494" w:rsidRDefault="00523502" w:rsidP="00FA5DAE">
            <w:pPr>
              <w:spacing w:line="360" w:lineRule="auto"/>
              <w:rPr>
                <w:rFonts w:ascii="Arial" w:hAnsi="Arial" w:cs="Arial"/>
                <w:b/>
                <w:bCs/>
              </w:rPr>
            </w:pPr>
          </w:p>
        </w:tc>
        <w:tc>
          <w:tcPr>
            <w:tcW w:w="850" w:type="dxa"/>
          </w:tcPr>
          <w:p w14:paraId="3D4DABE5" w14:textId="77777777" w:rsidR="00523502" w:rsidRPr="00231494" w:rsidRDefault="00523502" w:rsidP="00FA5DAE">
            <w:pPr>
              <w:spacing w:line="360" w:lineRule="auto"/>
              <w:rPr>
                <w:rFonts w:ascii="Arial" w:hAnsi="Arial" w:cs="Arial"/>
                <w:b/>
                <w:bCs/>
              </w:rPr>
            </w:pPr>
          </w:p>
        </w:tc>
      </w:tr>
      <w:tr w:rsidR="00523502" w:rsidRPr="00231494" w14:paraId="0F888E45" w14:textId="67C836EC" w:rsidTr="006E0ACE">
        <w:tc>
          <w:tcPr>
            <w:tcW w:w="2830" w:type="dxa"/>
            <w:shd w:val="clear" w:color="auto" w:fill="C0D7F1" w:themeFill="text2" w:themeFillTint="33"/>
          </w:tcPr>
          <w:p w14:paraId="4BA2E3BD" w14:textId="0BE7826B" w:rsidR="00523502" w:rsidRPr="00231494" w:rsidRDefault="00523502" w:rsidP="00FA5DAE">
            <w:pPr>
              <w:spacing w:line="360" w:lineRule="auto"/>
              <w:rPr>
                <w:rFonts w:ascii="Arial" w:hAnsi="Arial" w:cs="Arial"/>
                <w:b/>
                <w:bCs/>
              </w:rPr>
            </w:pPr>
            <w:r w:rsidRPr="00231494">
              <w:rPr>
                <w:rFonts w:ascii="Arial" w:hAnsi="Arial" w:cs="Arial"/>
                <w:b/>
                <w:bCs/>
              </w:rPr>
              <w:t>Develop Questionary</w:t>
            </w:r>
          </w:p>
        </w:tc>
        <w:tc>
          <w:tcPr>
            <w:tcW w:w="866" w:type="dxa"/>
          </w:tcPr>
          <w:p w14:paraId="4307AA8B" w14:textId="77777777" w:rsidR="00523502" w:rsidRPr="00231494" w:rsidRDefault="00523502" w:rsidP="00FA5DAE">
            <w:pPr>
              <w:spacing w:line="360" w:lineRule="auto"/>
              <w:rPr>
                <w:rFonts w:ascii="Arial" w:hAnsi="Arial" w:cs="Arial"/>
                <w:b/>
                <w:bCs/>
              </w:rPr>
            </w:pPr>
          </w:p>
        </w:tc>
        <w:tc>
          <w:tcPr>
            <w:tcW w:w="838" w:type="dxa"/>
          </w:tcPr>
          <w:p w14:paraId="18266B05" w14:textId="77777777" w:rsidR="00523502" w:rsidRPr="00231494" w:rsidRDefault="00523502" w:rsidP="00FA5DAE">
            <w:pPr>
              <w:spacing w:line="360" w:lineRule="auto"/>
              <w:rPr>
                <w:rFonts w:ascii="Arial" w:hAnsi="Arial" w:cs="Arial"/>
                <w:b/>
                <w:bCs/>
              </w:rPr>
            </w:pPr>
          </w:p>
        </w:tc>
        <w:tc>
          <w:tcPr>
            <w:tcW w:w="838" w:type="dxa"/>
          </w:tcPr>
          <w:p w14:paraId="14E44E19" w14:textId="02E6E21E"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5" behindDoc="0" locked="0" layoutInCell="1" allowOverlap="1" wp14:anchorId="6E7D57C3" wp14:editId="590F98D4">
                      <wp:simplePos x="0" y="0"/>
                      <wp:positionH relativeFrom="column">
                        <wp:posOffset>-3175</wp:posOffset>
                      </wp:positionH>
                      <wp:positionV relativeFrom="paragraph">
                        <wp:posOffset>78558</wp:posOffset>
                      </wp:positionV>
                      <wp:extent cx="173899" cy="106045"/>
                      <wp:effectExtent l="0" t="0" r="17145" b="27305"/>
                      <wp:wrapNone/>
                      <wp:docPr id="8764103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09795DD9" id="Oval 1" o:spid="_x0000_s1026" style="position:absolute;margin-left:-.25pt;margin-top:6.2pt;width:13.7pt;height:8.35pt;flip:y;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" fillcolor="#0f6fc6" strokecolor="#022b52" strokeweight="1pt">
                      <v:stroke joinstyle="miter"/>
                    </v:oval>
                  </w:pict>
                </mc:Fallback>
              </mc:AlternateContent>
            </w:r>
          </w:p>
        </w:tc>
        <w:tc>
          <w:tcPr>
            <w:tcW w:w="838" w:type="dxa"/>
          </w:tcPr>
          <w:p w14:paraId="1594E02A" w14:textId="4C984E32"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6" behindDoc="0" locked="0" layoutInCell="1" allowOverlap="1" wp14:anchorId="09FCB533" wp14:editId="7FF1F463">
                      <wp:simplePos x="0" y="0"/>
                      <wp:positionH relativeFrom="column">
                        <wp:posOffset>13607</wp:posOffset>
                      </wp:positionH>
                      <wp:positionV relativeFrom="paragraph">
                        <wp:posOffset>104684</wp:posOffset>
                      </wp:positionV>
                      <wp:extent cx="173899" cy="106045"/>
                      <wp:effectExtent l="0" t="0" r="17145" b="27305"/>
                      <wp:wrapNone/>
                      <wp:docPr id="265363237"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42A84A30" id="Oval 1" o:spid="_x0000_s1026" style="position:absolute;margin-left:1.05pt;margin-top:8.25pt;width:13.7pt;height:8.35pt;flip:y;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" fillcolor="#0f6fc6" strokecolor="#022b52" strokeweight="1pt">
                      <v:stroke joinstyle="miter"/>
                    </v:oval>
                  </w:pict>
                </mc:Fallback>
              </mc:AlternateContent>
            </w:r>
          </w:p>
        </w:tc>
        <w:tc>
          <w:tcPr>
            <w:tcW w:w="838" w:type="dxa"/>
          </w:tcPr>
          <w:p w14:paraId="0B685EE3" w14:textId="77777777" w:rsidR="00523502" w:rsidRPr="00231494" w:rsidRDefault="00523502" w:rsidP="00FA5DAE">
            <w:pPr>
              <w:spacing w:line="360" w:lineRule="auto"/>
              <w:rPr>
                <w:rFonts w:ascii="Arial" w:hAnsi="Arial" w:cs="Arial"/>
                <w:b/>
                <w:bCs/>
              </w:rPr>
            </w:pPr>
          </w:p>
        </w:tc>
        <w:tc>
          <w:tcPr>
            <w:tcW w:w="838" w:type="dxa"/>
          </w:tcPr>
          <w:p w14:paraId="3E0CE3B6" w14:textId="77777777" w:rsidR="00523502" w:rsidRPr="00231494" w:rsidRDefault="00523502" w:rsidP="00FA5DAE">
            <w:pPr>
              <w:spacing w:line="360" w:lineRule="auto"/>
              <w:rPr>
                <w:rFonts w:ascii="Arial" w:hAnsi="Arial" w:cs="Arial"/>
                <w:b/>
                <w:bCs/>
              </w:rPr>
            </w:pPr>
          </w:p>
        </w:tc>
        <w:tc>
          <w:tcPr>
            <w:tcW w:w="838" w:type="dxa"/>
          </w:tcPr>
          <w:p w14:paraId="5B407C9F" w14:textId="77777777" w:rsidR="00523502" w:rsidRPr="00231494" w:rsidRDefault="00523502" w:rsidP="00FA5DAE">
            <w:pPr>
              <w:spacing w:line="360" w:lineRule="auto"/>
              <w:rPr>
                <w:rFonts w:ascii="Arial" w:hAnsi="Arial" w:cs="Arial"/>
                <w:b/>
                <w:bCs/>
              </w:rPr>
            </w:pPr>
          </w:p>
        </w:tc>
        <w:tc>
          <w:tcPr>
            <w:tcW w:w="838" w:type="dxa"/>
          </w:tcPr>
          <w:p w14:paraId="08AC11BF" w14:textId="77777777" w:rsidR="00523502" w:rsidRPr="00231494" w:rsidRDefault="00523502" w:rsidP="00FA5DAE">
            <w:pPr>
              <w:spacing w:line="360" w:lineRule="auto"/>
              <w:rPr>
                <w:rFonts w:ascii="Arial" w:hAnsi="Arial" w:cs="Arial"/>
                <w:b/>
                <w:bCs/>
              </w:rPr>
            </w:pPr>
          </w:p>
        </w:tc>
        <w:tc>
          <w:tcPr>
            <w:tcW w:w="838" w:type="dxa"/>
          </w:tcPr>
          <w:p w14:paraId="4D3B1893" w14:textId="77777777" w:rsidR="00523502" w:rsidRPr="00231494" w:rsidRDefault="00523502" w:rsidP="00FA5DAE">
            <w:pPr>
              <w:spacing w:line="360" w:lineRule="auto"/>
              <w:rPr>
                <w:rFonts w:ascii="Arial" w:hAnsi="Arial" w:cs="Arial"/>
                <w:b/>
                <w:bCs/>
              </w:rPr>
            </w:pPr>
          </w:p>
        </w:tc>
        <w:tc>
          <w:tcPr>
            <w:tcW w:w="850" w:type="dxa"/>
          </w:tcPr>
          <w:p w14:paraId="309C56BB" w14:textId="77777777" w:rsidR="00523502" w:rsidRPr="00231494" w:rsidRDefault="00523502" w:rsidP="00FA5DAE">
            <w:pPr>
              <w:spacing w:line="360" w:lineRule="auto"/>
              <w:rPr>
                <w:rFonts w:ascii="Arial" w:hAnsi="Arial" w:cs="Arial"/>
                <w:b/>
                <w:bCs/>
              </w:rPr>
            </w:pPr>
          </w:p>
        </w:tc>
        <w:tc>
          <w:tcPr>
            <w:tcW w:w="850" w:type="dxa"/>
          </w:tcPr>
          <w:p w14:paraId="5359FC3E" w14:textId="77777777" w:rsidR="00523502" w:rsidRPr="00231494" w:rsidRDefault="00523502" w:rsidP="00FA5DAE">
            <w:pPr>
              <w:spacing w:line="360" w:lineRule="auto"/>
              <w:rPr>
                <w:rFonts w:ascii="Arial" w:hAnsi="Arial" w:cs="Arial"/>
                <w:b/>
                <w:bCs/>
              </w:rPr>
            </w:pPr>
          </w:p>
        </w:tc>
        <w:tc>
          <w:tcPr>
            <w:tcW w:w="850" w:type="dxa"/>
          </w:tcPr>
          <w:p w14:paraId="06EFE78F" w14:textId="77777777" w:rsidR="00523502" w:rsidRPr="00231494" w:rsidRDefault="00523502" w:rsidP="00FA5DAE">
            <w:pPr>
              <w:spacing w:line="360" w:lineRule="auto"/>
              <w:rPr>
                <w:rFonts w:ascii="Arial" w:hAnsi="Arial" w:cs="Arial"/>
                <w:b/>
                <w:bCs/>
              </w:rPr>
            </w:pPr>
          </w:p>
        </w:tc>
      </w:tr>
      <w:tr w:rsidR="00523502" w:rsidRPr="00231494" w14:paraId="0E654BF6" w14:textId="3C931B09" w:rsidTr="006E0ACE">
        <w:tc>
          <w:tcPr>
            <w:tcW w:w="2830" w:type="dxa"/>
            <w:shd w:val="clear" w:color="auto" w:fill="C0D7F1" w:themeFill="text2" w:themeFillTint="33"/>
          </w:tcPr>
          <w:p w14:paraId="04C695AE" w14:textId="0D41F357" w:rsidR="00523502" w:rsidRPr="00231494" w:rsidRDefault="00523502" w:rsidP="00FA5DAE">
            <w:pPr>
              <w:spacing w:line="360" w:lineRule="auto"/>
              <w:rPr>
                <w:rFonts w:ascii="Arial" w:hAnsi="Arial" w:cs="Arial"/>
                <w:b/>
                <w:bCs/>
              </w:rPr>
            </w:pPr>
            <w:r w:rsidRPr="00231494">
              <w:rPr>
                <w:rFonts w:ascii="Arial" w:hAnsi="Arial" w:cs="Arial"/>
                <w:b/>
                <w:bCs/>
              </w:rPr>
              <w:t>Data Collection</w:t>
            </w:r>
          </w:p>
        </w:tc>
        <w:tc>
          <w:tcPr>
            <w:tcW w:w="866" w:type="dxa"/>
          </w:tcPr>
          <w:p w14:paraId="5168F8EB" w14:textId="77777777" w:rsidR="00523502" w:rsidRPr="00231494" w:rsidRDefault="00523502" w:rsidP="00FA5DAE">
            <w:pPr>
              <w:spacing w:line="360" w:lineRule="auto"/>
              <w:rPr>
                <w:rFonts w:ascii="Arial" w:hAnsi="Arial" w:cs="Arial"/>
                <w:b/>
                <w:bCs/>
              </w:rPr>
            </w:pPr>
          </w:p>
        </w:tc>
        <w:tc>
          <w:tcPr>
            <w:tcW w:w="838" w:type="dxa"/>
          </w:tcPr>
          <w:p w14:paraId="43223EDD" w14:textId="77777777" w:rsidR="00523502" w:rsidRPr="00231494" w:rsidRDefault="00523502" w:rsidP="00FA5DAE">
            <w:pPr>
              <w:spacing w:line="360" w:lineRule="auto"/>
              <w:rPr>
                <w:rFonts w:ascii="Arial" w:hAnsi="Arial" w:cs="Arial"/>
                <w:b/>
                <w:bCs/>
              </w:rPr>
            </w:pPr>
          </w:p>
        </w:tc>
        <w:tc>
          <w:tcPr>
            <w:tcW w:w="838" w:type="dxa"/>
          </w:tcPr>
          <w:p w14:paraId="13D288EB" w14:textId="77777777" w:rsidR="00523502" w:rsidRPr="00231494" w:rsidRDefault="00523502" w:rsidP="00FA5DAE">
            <w:pPr>
              <w:spacing w:line="360" w:lineRule="auto"/>
              <w:rPr>
                <w:rFonts w:ascii="Arial" w:hAnsi="Arial" w:cs="Arial"/>
                <w:b/>
                <w:bCs/>
              </w:rPr>
            </w:pPr>
          </w:p>
        </w:tc>
        <w:tc>
          <w:tcPr>
            <w:tcW w:w="838" w:type="dxa"/>
          </w:tcPr>
          <w:p w14:paraId="0EDB50AD" w14:textId="3F477468"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7" behindDoc="0" locked="0" layoutInCell="1" allowOverlap="1" wp14:anchorId="33499A97" wp14:editId="29BC6068">
                      <wp:simplePos x="0" y="0"/>
                      <wp:positionH relativeFrom="column">
                        <wp:posOffset>-3810</wp:posOffset>
                      </wp:positionH>
                      <wp:positionV relativeFrom="paragraph">
                        <wp:posOffset>10160</wp:posOffset>
                      </wp:positionV>
                      <wp:extent cx="173899" cy="106045"/>
                      <wp:effectExtent l="0" t="0" r="17145" b="27305"/>
                      <wp:wrapNone/>
                      <wp:docPr id="76638122"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3E530668" id="Oval 1" o:spid="_x0000_s1026" style="position:absolute;margin-left:-.3pt;margin-top:.8pt;width:13.7pt;height:8.35pt;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" fillcolor="#0f6fc6" strokecolor="#022b52" strokeweight="1pt">
                      <v:stroke joinstyle="miter"/>
                    </v:oval>
                  </w:pict>
                </mc:Fallback>
              </mc:AlternateContent>
            </w:r>
          </w:p>
        </w:tc>
        <w:tc>
          <w:tcPr>
            <w:tcW w:w="838" w:type="dxa"/>
          </w:tcPr>
          <w:p w14:paraId="0EB2C442" w14:textId="46F11CA8"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8" behindDoc="0" locked="0" layoutInCell="1" allowOverlap="1" wp14:anchorId="2AE54694" wp14:editId="38D164AC">
                      <wp:simplePos x="0" y="0"/>
                      <wp:positionH relativeFrom="column">
                        <wp:posOffset>-4445</wp:posOffset>
                      </wp:positionH>
                      <wp:positionV relativeFrom="paragraph">
                        <wp:posOffset>10160</wp:posOffset>
                      </wp:positionV>
                      <wp:extent cx="173899" cy="106045"/>
                      <wp:effectExtent l="0" t="0" r="17145" b="27305"/>
                      <wp:wrapNone/>
                      <wp:docPr id="1028190079"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358F9E26" id="Oval 1" o:spid="_x0000_s1026" style="position:absolute;margin-left:-.35pt;margin-top:.8pt;width:13.7pt;height:8.35pt;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" fillcolor="#0f6fc6" strokecolor="#022b52" strokeweight="1pt">
                      <v:stroke joinstyle="miter"/>
                    </v:oval>
                  </w:pict>
                </mc:Fallback>
              </mc:AlternateContent>
            </w:r>
          </w:p>
        </w:tc>
        <w:tc>
          <w:tcPr>
            <w:tcW w:w="838" w:type="dxa"/>
          </w:tcPr>
          <w:p w14:paraId="7B1FCF6C" w14:textId="7B18E9FE"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9" behindDoc="0" locked="0" layoutInCell="1" allowOverlap="1" wp14:anchorId="05D5BA46" wp14:editId="7357D2CA">
                      <wp:simplePos x="0" y="0"/>
                      <wp:positionH relativeFrom="column">
                        <wp:posOffset>-5715</wp:posOffset>
                      </wp:positionH>
                      <wp:positionV relativeFrom="paragraph">
                        <wp:posOffset>10160</wp:posOffset>
                      </wp:positionV>
                      <wp:extent cx="173899" cy="106045"/>
                      <wp:effectExtent l="0" t="0" r="17145" b="27305"/>
                      <wp:wrapNone/>
                      <wp:docPr id="1778730885"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7EC9780D" id="Oval 1" o:spid="_x0000_s1026" style="position:absolute;margin-left:-.45pt;margin-top:.8pt;width:13.7pt;height:8.3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" fillcolor="#0f6fc6" strokecolor="#022b52" strokeweight="1pt">
                      <v:stroke joinstyle="miter"/>
                    </v:oval>
                  </w:pict>
                </mc:Fallback>
              </mc:AlternateContent>
            </w:r>
          </w:p>
        </w:tc>
        <w:tc>
          <w:tcPr>
            <w:tcW w:w="838" w:type="dxa"/>
          </w:tcPr>
          <w:p w14:paraId="3217EF2A" w14:textId="77777777" w:rsidR="00523502" w:rsidRPr="00231494" w:rsidRDefault="00523502" w:rsidP="00FA5DAE">
            <w:pPr>
              <w:spacing w:line="360" w:lineRule="auto"/>
              <w:rPr>
                <w:rFonts w:ascii="Arial" w:hAnsi="Arial" w:cs="Arial"/>
                <w:b/>
                <w:bCs/>
              </w:rPr>
            </w:pPr>
          </w:p>
        </w:tc>
        <w:tc>
          <w:tcPr>
            <w:tcW w:w="838" w:type="dxa"/>
          </w:tcPr>
          <w:p w14:paraId="200C0997" w14:textId="77777777" w:rsidR="00523502" w:rsidRPr="00231494" w:rsidRDefault="00523502" w:rsidP="00FA5DAE">
            <w:pPr>
              <w:spacing w:line="360" w:lineRule="auto"/>
              <w:rPr>
                <w:rFonts w:ascii="Arial" w:hAnsi="Arial" w:cs="Arial"/>
                <w:b/>
                <w:bCs/>
              </w:rPr>
            </w:pPr>
          </w:p>
        </w:tc>
        <w:tc>
          <w:tcPr>
            <w:tcW w:w="838" w:type="dxa"/>
          </w:tcPr>
          <w:p w14:paraId="5070CF41" w14:textId="77777777" w:rsidR="00523502" w:rsidRPr="00231494" w:rsidRDefault="00523502" w:rsidP="00FA5DAE">
            <w:pPr>
              <w:spacing w:line="360" w:lineRule="auto"/>
              <w:rPr>
                <w:rFonts w:ascii="Arial" w:hAnsi="Arial" w:cs="Arial"/>
                <w:b/>
                <w:bCs/>
              </w:rPr>
            </w:pPr>
          </w:p>
        </w:tc>
        <w:tc>
          <w:tcPr>
            <w:tcW w:w="850" w:type="dxa"/>
          </w:tcPr>
          <w:p w14:paraId="460E1822" w14:textId="77777777" w:rsidR="00523502" w:rsidRPr="00231494" w:rsidRDefault="00523502" w:rsidP="00FA5DAE">
            <w:pPr>
              <w:spacing w:line="360" w:lineRule="auto"/>
              <w:rPr>
                <w:rFonts w:ascii="Arial" w:hAnsi="Arial" w:cs="Arial"/>
                <w:b/>
                <w:bCs/>
              </w:rPr>
            </w:pPr>
          </w:p>
        </w:tc>
        <w:tc>
          <w:tcPr>
            <w:tcW w:w="850" w:type="dxa"/>
          </w:tcPr>
          <w:p w14:paraId="21B79FDF" w14:textId="77777777" w:rsidR="00523502" w:rsidRPr="00231494" w:rsidRDefault="00523502" w:rsidP="00FA5DAE">
            <w:pPr>
              <w:spacing w:line="360" w:lineRule="auto"/>
              <w:rPr>
                <w:rFonts w:ascii="Arial" w:hAnsi="Arial" w:cs="Arial"/>
                <w:b/>
                <w:bCs/>
              </w:rPr>
            </w:pPr>
          </w:p>
        </w:tc>
        <w:tc>
          <w:tcPr>
            <w:tcW w:w="850" w:type="dxa"/>
          </w:tcPr>
          <w:p w14:paraId="72810A0C" w14:textId="77777777" w:rsidR="00523502" w:rsidRPr="00231494" w:rsidRDefault="00523502" w:rsidP="00FA5DAE">
            <w:pPr>
              <w:spacing w:line="360" w:lineRule="auto"/>
              <w:rPr>
                <w:rFonts w:ascii="Arial" w:hAnsi="Arial" w:cs="Arial"/>
                <w:b/>
                <w:bCs/>
              </w:rPr>
            </w:pPr>
          </w:p>
        </w:tc>
      </w:tr>
      <w:tr w:rsidR="00523502" w:rsidRPr="00231494" w14:paraId="534B7855" w14:textId="77777777" w:rsidTr="006E0ACE">
        <w:tc>
          <w:tcPr>
            <w:tcW w:w="2830" w:type="dxa"/>
            <w:shd w:val="clear" w:color="auto" w:fill="C0D7F1" w:themeFill="text2" w:themeFillTint="33"/>
          </w:tcPr>
          <w:p w14:paraId="54602438" w14:textId="65B63246" w:rsidR="00523502" w:rsidRPr="00231494" w:rsidRDefault="00523502" w:rsidP="00FA5DAE">
            <w:pPr>
              <w:spacing w:line="360" w:lineRule="auto"/>
              <w:rPr>
                <w:rFonts w:ascii="Arial" w:hAnsi="Arial" w:cs="Arial"/>
                <w:b/>
                <w:bCs/>
              </w:rPr>
            </w:pPr>
            <w:r w:rsidRPr="00231494">
              <w:rPr>
                <w:rFonts w:ascii="Arial" w:hAnsi="Arial" w:cs="Arial"/>
                <w:b/>
                <w:bCs/>
              </w:rPr>
              <w:t>SPSS Data Analysis</w:t>
            </w:r>
          </w:p>
        </w:tc>
        <w:tc>
          <w:tcPr>
            <w:tcW w:w="866" w:type="dxa"/>
          </w:tcPr>
          <w:p w14:paraId="075A6D50" w14:textId="77777777" w:rsidR="00523502" w:rsidRPr="00231494" w:rsidRDefault="00523502" w:rsidP="00FA5DAE">
            <w:pPr>
              <w:spacing w:line="360" w:lineRule="auto"/>
              <w:rPr>
                <w:rFonts w:ascii="Arial" w:hAnsi="Arial" w:cs="Arial"/>
                <w:b/>
                <w:bCs/>
              </w:rPr>
            </w:pPr>
          </w:p>
        </w:tc>
        <w:tc>
          <w:tcPr>
            <w:tcW w:w="838" w:type="dxa"/>
          </w:tcPr>
          <w:p w14:paraId="332037EE" w14:textId="77777777" w:rsidR="00523502" w:rsidRPr="00231494" w:rsidRDefault="00523502" w:rsidP="00FA5DAE">
            <w:pPr>
              <w:spacing w:line="360" w:lineRule="auto"/>
              <w:rPr>
                <w:rFonts w:ascii="Arial" w:hAnsi="Arial" w:cs="Arial"/>
                <w:b/>
                <w:bCs/>
              </w:rPr>
            </w:pPr>
          </w:p>
        </w:tc>
        <w:tc>
          <w:tcPr>
            <w:tcW w:w="838" w:type="dxa"/>
          </w:tcPr>
          <w:p w14:paraId="760E8331" w14:textId="77777777" w:rsidR="00523502" w:rsidRPr="00231494" w:rsidRDefault="00523502" w:rsidP="00FA5DAE">
            <w:pPr>
              <w:spacing w:line="360" w:lineRule="auto"/>
              <w:rPr>
                <w:rFonts w:ascii="Arial" w:hAnsi="Arial" w:cs="Arial"/>
                <w:b/>
                <w:bCs/>
              </w:rPr>
            </w:pPr>
          </w:p>
        </w:tc>
        <w:tc>
          <w:tcPr>
            <w:tcW w:w="838" w:type="dxa"/>
          </w:tcPr>
          <w:p w14:paraId="25CBF7EC" w14:textId="77777777" w:rsidR="00523502" w:rsidRPr="00231494" w:rsidRDefault="00523502" w:rsidP="00FA5DAE">
            <w:pPr>
              <w:spacing w:line="360" w:lineRule="auto"/>
              <w:rPr>
                <w:rFonts w:ascii="Arial" w:hAnsi="Arial" w:cs="Arial"/>
                <w:b/>
                <w:bCs/>
              </w:rPr>
            </w:pPr>
          </w:p>
        </w:tc>
        <w:tc>
          <w:tcPr>
            <w:tcW w:w="838" w:type="dxa"/>
          </w:tcPr>
          <w:p w14:paraId="1CF2DBCC" w14:textId="77777777" w:rsidR="00523502" w:rsidRPr="00231494" w:rsidRDefault="00523502" w:rsidP="00FA5DAE">
            <w:pPr>
              <w:spacing w:line="360" w:lineRule="auto"/>
              <w:rPr>
                <w:rFonts w:ascii="Arial" w:hAnsi="Arial" w:cs="Arial"/>
                <w:b/>
                <w:bCs/>
              </w:rPr>
            </w:pPr>
          </w:p>
        </w:tc>
        <w:tc>
          <w:tcPr>
            <w:tcW w:w="838" w:type="dxa"/>
          </w:tcPr>
          <w:p w14:paraId="2BE6EA64" w14:textId="63CA7254"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50" behindDoc="0" locked="0" layoutInCell="1" allowOverlap="1" wp14:anchorId="6890E0CC" wp14:editId="190CDB9C">
                      <wp:simplePos x="0" y="0"/>
                      <wp:positionH relativeFrom="column">
                        <wp:posOffset>-5715</wp:posOffset>
                      </wp:positionH>
                      <wp:positionV relativeFrom="paragraph">
                        <wp:posOffset>3175</wp:posOffset>
                      </wp:positionV>
                      <wp:extent cx="173899" cy="106045"/>
                      <wp:effectExtent l="0" t="0" r="17145" b="27305"/>
                      <wp:wrapNone/>
                      <wp:docPr id="625055063"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20CBB944" id="Oval 1" o:spid="_x0000_s1026" style="position:absolute;margin-left:-.45pt;margin-top:.25pt;width:13.7pt;height:8.3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" fillcolor="#0f6fc6" strokecolor="#022b52" strokeweight="1pt">
                      <v:stroke joinstyle="miter"/>
                    </v:oval>
                  </w:pict>
                </mc:Fallback>
              </mc:AlternateContent>
            </w:r>
          </w:p>
        </w:tc>
        <w:tc>
          <w:tcPr>
            <w:tcW w:w="838" w:type="dxa"/>
          </w:tcPr>
          <w:p w14:paraId="54BACA87" w14:textId="251EDB2B"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51" behindDoc="0" locked="0" layoutInCell="1" allowOverlap="1" wp14:anchorId="2BCABF30" wp14:editId="1C15619E">
                      <wp:simplePos x="0" y="0"/>
                      <wp:positionH relativeFrom="column">
                        <wp:posOffset>-6350</wp:posOffset>
                      </wp:positionH>
                      <wp:positionV relativeFrom="paragraph">
                        <wp:posOffset>3175</wp:posOffset>
                      </wp:positionV>
                      <wp:extent cx="173899" cy="106045"/>
                      <wp:effectExtent l="0" t="0" r="17145" b="27305"/>
                      <wp:wrapNone/>
                      <wp:docPr id="1458717266"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19C27F1F" id="Oval 1" o:spid="_x0000_s1026" style="position:absolute;margin-left:-.5pt;margin-top:.25pt;width:13.7pt;height:8.3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" fillcolor="#0f6fc6" strokecolor="#022b52" strokeweight="1pt">
                      <v:stroke joinstyle="miter"/>
                    </v:oval>
                  </w:pict>
                </mc:Fallback>
              </mc:AlternateContent>
            </w:r>
          </w:p>
        </w:tc>
        <w:tc>
          <w:tcPr>
            <w:tcW w:w="838" w:type="dxa"/>
          </w:tcPr>
          <w:p w14:paraId="1CF892D5" w14:textId="77777777" w:rsidR="00523502" w:rsidRPr="00231494" w:rsidRDefault="00523502" w:rsidP="00FA5DAE">
            <w:pPr>
              <w:spacing w:line="360" w:lineRule="auto"/>
              <w:rPr>
                <w:rFonts w:ascii="Arial" w:hAnsi="Arial" w:cs="Arial"/>
                <w:b/>
                <w:bCs/>
              </w:rPr>
            </w:pPr>
          </w:p>
        </w:tc>
        <w:tc>
          <w:tcPr>
            <w:tcW w:w="838" w:type="dxa"/>
          </w:tcPr>
          <w:p w14:paraId="0725BD8A" w14:textId="77777777" w:rsidR="00523502" w:rsidRPr="00231494" w:rsidRDefault="00523502" w:rsidP="00FA5DAE">
            <w:pPr>
              <w:spacing w:line="360" w:lineRule="auto"/>
              <w:rPr>
                <w:rFonts w:ascii="Arial" w:hAnsi="Arial" w:cs="Arial"/>
                <w:b/>
                <w:bCs/>
              </w:rPr>
            </w:pPr>
          </w:p>
        </w:tc>
        <w:tc>
          <w:tcPr>
            <w:tcW w:w="850" w:type="dxa"/>
          </w:tcPr>
          <w:p w14:paraId="4DE50789" w14:textId="77777777" w:rsidR="00523502" w:rsidRPr="00231494" w:rsidRDefault="00523502" w:rsidP="00FA5DAE">
            <w:pPr>
              <w:spacing w:line="360" w:lineRule="auto"/>
              <w:rPr>
                <w:rFonts w:ascii="Arial" w:hAnsi="Arial" w:cs="Arial"/>
                <w:b/>
                <w:bCs/>
              </w:rPr>
            </w:pPr>
          </w:p>
        </w:tc>
        <w:tc>
          <w:tcPr>
            <w:tcW w:w="850" w:type="dxa"/>
          </w:tcPr>
          <w:p w14:paraId="665EF9A5" w14:textId="77777777" w:rsidR="00523502" w:rsidRPr="00231494" w:rsidRDefault="00523502" w:rsidP="00FA5DAE">
            <w:pPr>
              <w:spacing w:line="360" w:lineRule="auto"/>
              <w:rPr>
                <w:rFonts w:ascii="Arial" w:hAnsi="Arial" w:cs="Arial"/>
                <w:b/>
                <w:bCs/>
              </w:rPr>
            </w:pPr>
          </w:p>
        </w:tc>
        <w:tc>
          <w:tcPr>
            <w:tcW w:w="850" w:type="dxa"/>
          </w:tcPr>
          <w:p w14:paraId="649C17D7" w14:textId="77777777" w:rsidR="00523502" w:rsidRPr="00231494" w:rsidRDefault="00523502" w:rsidP="00FA5DAE">
            <w:pPr>
              <w:spacing w:line="360" w:lineRule="auto"/>
              <w:rPr>
                <w:rFonts w:ascii="Arial" w:hAnsi="Arial" w:cs="Arial"/>
                <w:b/>
                <w:bCs/>
              </w:rPr>
            </w:pPr>
          </w:p>
        </w:tc>
      </w:tr>
      <w:tr w:rsidR="00523502" w:rsidRPr="00231494" w14:paraId="3867206A" w14:textId="77777777" w:rsidTr="006E0ACE">
        <w:tc>
          <w:tcPr>
            <w:tcW w:w="2830" w:type="dxa"/>
            <w:shd w:val="clear" w:color="auto" w:fill="C0D7F1" w:themeFill="text2" w:themeFillTint="33"/>
          </w:tcPr>
          <w:p w14:paraId="4B9A3410" w14:textId="1489336D" w:rsidR="00523502" w:rsidRPr="00231494" w:rsidRDefault="00523502" w:rsidP="00FA5DAE">
            <w:pPr>
              <w:spacing w:line="360" w:lineRule="auto"/>
              <w:rPr>
                <w:rFonts w:ascii="Arial" w:hAnsi="Arial" w:cs="Arial"/>
                <w:b/>
                <w:bCs/>
              </w:rPr>
            </w:pPr>
            <w:r w:rsidRPr="00231494">
              <w:rPr>
                <w:rFonts w:ascii="Arial" w:hAnsi="Arial" w:cs="Arial"/>
                <w:b/>
                <w:bCs/>
              </w:rPr>
              <w:t xml:space="preserve">Objective </w:t>
            </w:r>
            <w:r w:rsidR="0093779C">
              <w:rPr>
                <w:rFonts w:ascii="Arial" w:hAnsi="Arial" w:cs="Arial"/>
                <w:b/>
                <w:bCs/>
              </w:rPr>
              <w:t>one</w:t>
            </w:r>
          </w:p>
        </w:tc>
        <w:tc>
          <w:tcPr>
            <w:tcW w:w="866" w:type="dxa"/>
          </w:tcPr>
          <w:p w14:paraId="75CC34BB" w14:textId="77777777" w:rsidR="00523502" w:rsidRPr="00231494" w:rsidRDefault="00523502" w:rsidP="00FA5DAE">
            <w:pPr>
              <w:spacing w:line="360" w:lineRule="auto"/>
              <w:rPr>
                <w:rFonts w:ascii="Arial" w:hAnsi="Arial" w:cs="Arial"/>
                <w:b/>
                <w:bCs/>
              </w:rPr>
            </w:pPr>
          </w:p>
        </w:tc>
        <w:tc>
          <w:tcPr>
            <w:tcW w:w="838" w:type="dxa"/>
          </w:tcPr>
          <w:p w14:paraId="360FF1DB" w14:textId="77777777" w:rsidR="00523502" w:rsidRPr="00231494" w:rsidRDefault="00523502" w:rsidP="00FA5DAE">
            <w:pPr>
              <w:spacing w:line="360" w:lineRule="auto"/>
              <w:rPr>
                <w:rFonts w:ascii="Arial" w:hAnsi="Arial" w:cs="Arial"/>
                <w:b/>
                <w:bCs/>
              </w:rPr>
            </w:pPr>
          </w:p>
        </w:tc>
        <w:tc>
          <w:tcPr>
            <w:tcW w:w="838" w:type="dxa"/>
          </w:tcPr>
          <w:p w14:paraId="1CBE2538" w14:textId="77777777" w:rsidR="00523502" w:rsidRPr="00231494" w:rsidRDefault="00523502" w:rsidP="00FA5DAE">
            <w:pPr>
              <w:spacing w:line="360" w:lineRule="auto"/>
              <w:rPr>
                <w:rFonts w:ascii="Arial" w:hAnsi="Arial" w:cs="Arial"/>
                <w:b/>
                <w:bCs/>
              </w:rPr>
            </w:pPr>
          </w:p>
        </w:tc>
        <w:tc>
          <w:tcPr>
            <w:tcW w:w="838" w:type="dxa"/>
          </w:tcPr>
          <w:p w14:paraId="45A693D5" w14:textId="77777777" w:rsidR="00523502" w:rsidRPr="00231494" w:rsidRDefault="00523502" w:rsidP="00FA5DAE">
            <w:pPr>
              <w:spacing w:line="360" w:lineRule="auto"/>
              <w:rPr>
                <w:rFonts w:ascii="Arial" w:hAnsi="Arial" w:cs="Arial"/>
                <w:b/>
                <w:bCs/>
              </w:rPr>
            </w:pPr>
          </w:p>
        </w:tc>
        <w:tc>
          <w:tcPr>
            <w:tcW w:w="838" w:type="dxa"/>
          </w:tcPr>
          <w:p w14:paraId="22823EF4" w14:textId="77777777" w:rsidR="00523502" w:rsidRPr="00231494" w:rsidRDefault="00523502" w:rsidP="00FA5DAE">
            <w:pPr>
              <w:spacing w:line="360" w:lineRule="auto"/>
              <w:rPr>
                <w:rFonts w:ascii="Arial" w:hAnsi="Arial" w:cs="Arial"/>
                <w:b/>
                <w:bCs/>
              </w:rPr>
            </w:pPr>
          </w:p>
        </w:tc>
        <w:tc>
          <w:tcPr>
            <w:tcW w:w="838" w:type="dxa"/>
          </w:tcPr>
          <w:p w14:paraId="79B5D1AE" w14:textId="77777777" w:rsidR="00523502" w:rsidRPr="00231494" w:rsidRDefault="00523502" w:rsidP="00FA5DAE">
            <w:pPr>
              <w:spacing w:line="360" w:lineRule="auto"/>
              <w:rPr>
                <w:rFonts w:ascii="Arial" w:hAnsi="Arial" w:cs="Arial"/>
                <w:b/>
                <w:bCs/>
              </w:rPr>
            </w:pPr>
          </w:p>
        </w:tc>
        <w:tc>
          <w:tcPr>
            <w:tcW w:w="838" w:type="dxa"/>
          </w:tcPr>
          <w:p w14:paraId="4F3A0582" w14:textId="79CD44FA"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54" behindDoc="0" locked="0" layoutInCell="1" allowOverlap="1" wp14:anchorId="52DC3104" wp14:editId="64514C94">
                      <wp:simplePos x="0" y="0"/>
                      <wp:positionH relativeFrom="column">
                        <wp:posOffset>-6350</wp:posOffset>
                      </wp:positionH>
                      <wp:positionV relativeFrom="paragraph">
                        <wp:posOffset>4445</wp:posOffset>
                      </wp:positionV>
                      <wp:extent cx="173899" cy="106045"/>
                      <wp:effectExtent l="0" t="0" r="17145" b="27305"/>
                      <wp:wrapNone/>
                      <wp:docPr id="200332966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654B3EE9" id="Oval 1" o:spid="_x0000_s1026" style="position:absolute;margin-left:-.5pt;margin-top:.35pt;width:13.7pt;height:8.3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" fillcolor="#0f6fc6" strokecolor="#022b52" strokeweight="1pt">
                      <v:stroke joinstyle="miter"/>
                    </v:oval>
                  </w:pict>
                </mc:Fallback>
              </mc:AlternateContent>
            </w:r>
          </w:p>
        </w:tc>
        <w:tc>
          <w:tcPr>
            <w:tcW w:w="838" w:type="dxa"/>
          </w:tcPr>
          <w:p w14:paraId="7FF22B75" w14:textId="77777777" w:rsidR="00523502" w:rsidRPr="00231494" w:rsidRDefault="00523502" w:rsidP="00FA5DAE">
            <w:pPr>
              <w:spacing w:line="360" w:lineRule="auto"/>
              <w:rPr>
                <w:rFonts w:ascii="Arial" w:hAnsi="Arial" w:cs="Arial"/>
                <w:b/>
                <w:bCs/>
              </w:rPr>
            </w:pPr>
          </w:p>
        </w:tc>
        <w:tc>
          <w:tcPr>
            <w:tcW w:w="838" w:type="dxa"/>
          </w:tcPr>
          <w:p w14:paraId="087A228A" w14:textId="77777777" w:rsidR="00523502" w:rsidRPr="00231494" w:rsidRDefault="00523502" w:rsidP="00FA5DAE">
            <w:pPr>
              <w:spacing w:line="360" w:lineRule="auto"/>
              <w:rPr>
                <w:rFonts w:ascii="Arial" w:hAnsi="Arial" w:cs="Arial"/>
                <w:b/>
                <w:bCs/>
              </w:rPr>
            </w:pPr>
          </w:p>
        </w:tc>
        <w:tc>
          <w:tcPr>
            <w:tcW w:w="850" w:type="dxa"/>
          </w:tcPr>
          <w:p w14:paraId="508BC580" w14:textId="77777777" w:rsidR="00523502" w:rsidRPr="00231494" w:rsidRDefault="00523502" w:rsidP="00FA5DAE">
            <w:pPr>
              <w:spacing w:line="360" w:lineRule="auto"/>
              <w:rPr>
                <w:rFonts w:ascii="Arial" w:hAnsi="Arial" w:cs="Arial"/>
                <w:b/>
                <w:bCs/>
              </w:rPr>
            </w:pPr>
          </w:p>
        </w:tc>
        <w:tc>
          <w:tcPr>
            <w:tcW w:w="850" w:type="dxa"/>
          </w:tcPr>
          <w:p w14:paraId="1D249046" w14:textId="77777777" w:rsidR="00523502" w:rsidRPr="00231494" w:rsidRDefault="00523502" w:rsidP="00FA5DAE">
            <w:pPr>
              <w:spacing w:line="360" w:lineRule="auto"/>
              <w:rPr>
                <w:rFonts w:ascii="Arial" w:hAnsi="Arial" w:cs="Arial"/>
                <w:b/>
                <w:bCs/>
              </w:rPr>
            </w:pPr>
          </w:p>
        </w:tc>
        <w:tc>
          <w:tcPr>
            <w:tcW w:w="850" w:type="dxa"/>
          </w:tcPr>
          <w:p w14:paraId="1EBF9FEE" w14:textId="77777777" w:rsidR="00523502" w:rsidRPr="00231494" w:rsidRDefault="00523502" w:rsidP="00FA5DAE">
            <w:pPr>
              <w:spacing w:line="360" w:lineRule="auto"/>
              <w:rPr>
                <w:rFonts w:ascii="Arial" w:hAnsi="Arial" w:cs="Arial"/>
                <w:b/>
                <w:bCs/>
              </w:rPr>
            </w:pPr>
          </w:p>
        </w:tc>
      </w:tr>
      <w:tr w:rsidR="00523502" w:rsidRPr="00231494" w14:paraId="61C8B9F8" w14:textId="77777777" w:rsidTr="006E0ACE">
        <w:tc>
          <w:tcPr>
            <w:tcW w:w="2830" w:type="dxa"/>
            <w:shd w:val="clear" w:color="auto" w:fill="C0D7F1" w:themeFill="text2" w:themeFillTint="33"/>
          </w:tcPr>
          <w:p w14:paraId="2080408F" w14:textId="6902C543" w:rsidR="00523502" w:rsidRPr="00231494" w:rsidRDefault="00523502" w:rsidP="00FA5DAE">
            <w:pPr>
              <w:spacing w:line="360" w:lineRule="auto"/>
              <w:rPr>
                <w:rFonts w:ascii="Arial" w:hAnsi="Arial" w:cs="Arial"/>
                <w:b/>
                <w:bCs/>
              </w:rPr>
            </w:pPr>
            <w:r w:rsidRPr="00231494">
              <w:rPr>
                <w:rFonts w:ascii="Arial" w:hAnsi="Arial" w:cs="Arial"/>
                <w:b/>
                <w:bCs/>
              </w:rPr>
              <w:t xml:space="preserve">Objective </w:t>
            </w:r>
            <w:r w:rsidR="0093779C">
              <w:rPr>
                <w:rFonts w:ascii="Arial" w:hAnsi="Arial" w:cs="Arial"/>
                <w:b/>
                <w:bCs/>
              </w:rPr>
              <w:t>two</w:t>
            </w:r>
          </w:p>
        </w:tc>
        <w:tc>
          <w:tcPr>
            <w:tcW w:w="866" w:type="dxa"/>
          </w:tcPr>
          <w:p w14:paraId="73396A6A" w14:textId="77777777" w:rsidR="00523502" w:rsidRPr="00231494" w:rsidRDefault="00523502" w:rsidP="00FA5DAE">
            <w:pPr>
              <w:spacing w:line="360" w:lineRule="auto"/>
              <w:rPr>
                <w:rFonts w:ascii="Arial" w:hAnsi="Arial" w:cs="Arial"/>
                <w:b/>
                <w:bCs/>
              </w:rPr>
            </w:pPr>
          </w:p>
        </w:tc>
        <w:tc>
          <w:tcPr>
            <w:tcW w:w="838" w:type="dxa"/>
          </w:tcPr>
          <w:p w14:paraId="7CB454BF" w14:textId="77777777" w:rsidR="00523502" w:rsidRPr="00231494" w:rsidRDefault="00523502" w:rsidP="00FA5DAE">
            <w:pPr>
              <w:spacing w:line="360" w:lineRule="auto"/>
              <w:rPr>
                <w:rFonts w:ascii="Arial" w:hAnsi="Arial" w:cs="Arial"/>
                <w:b/>
                <w:bCs/>
              </w:rPr>
            </w:pPr>
          </w:p>
        </w:tc>
        <w:tc>
          <w:tcPr>
            <w:tcW w:w="838" w:type="dxa"/>
          </w:tcPr>
          <w:p w14:paraId="2D24277D" w14:textId="77777777" w:rsidR="00523502" w:rsidRPr="00231494" w:rsidRDefault="00523502" w:rsidP="00FA5DAE">
            <w:pPr>
              <w:spacing w:line="360" w:lineRule="auto"/>
              <w:rPr>
                <w:rFonts w:ascii="Arial" w:hAnsi="Arial" w:cs="Arial"/>
                <w:b/>
                <w:bCs/>
              </w:rPr>
            </w:pPr>
          </w:p>
        </w:tc>
        <w:tc>
          <w:tcPr>
            <w:tcW w:w="838" w:type="dxa"/>
          </w:tcPr>
          <w:p w14:paraId="5F0BA2E0" w14:textId="77777777" w:rsidR="00523502" w:rsidRPr="00231494" w:rsidRDefault="00523502" w:rsidP="00FA5DAE">
            <w:pPr>
              <w:spacing w:line="360" w:lineRule="auto"/>
              <w:rPr>
                <w:rFonts w:ascii="Arial" w:hAnsi="Arial" w:cs="Arial"/>
                <w:b/>
                <w:bCs/>
              </w:rPr>
            </w:pPr>
          </w:p>
        </w:tc>
        <w:tc>
          <w:tcPr>
            <w:tcW w:w="838" w:type="dxa"/>
          </w:tcPr>
          <w:p w14:paraId="5C745B9E" w14:textId="77777777" w:rsidR="00523502" w:rsidRPr="00231494" w:rsidRDefault="00523502" w:rsidP="00FA5DAE">
            <w:pPr>
              <w:spacing w:line="360" w:lineRule="auto"/>
              <w:rPr>
                <w:rFonts w:ascii="Arial" w:hAnsi="Arial" w:cs="Arial"/>
                <w:b/>
                <w:bCs/>
              </w:rPr>
            </w:pPr>
          </w:p>
        </w:tc>
        <w:tc>
          <w:tcPr>
            <w:tcW w:w="838" w:type="dxa"/>
          </w:tcPr>
          <w:p w14:paraId="76EB99FB" w14:textId="77777777" w:rsidR="00523502" w:rsidRPr="00231494" w:rsidRDefault="00523502" w:rsidP="00FA5DAE">
            <w:pPr>
              <w:spacing w:line="360" w:lineRule="auto"/>
              <w:rPr>
                <w:rFonts w:ascii="Arial" w:hAnsi="Arial" w:cs="Arial"/>
                <w:b/>
                <w:bCs/>
              </w:rPr>
            </w:pPr>
          </w:p>
        </w:tc>
        <w:tc>
          <w:tcPr>
            <w:tcW w:w="838" w:type="dxa"/>
          </w:tcPr>
          <w:p w14:paraId="477F2D5E" w14:textId="77777777" w:rsidR="00523502" w:rsidRPr="00231494" w:rsidRDefault="00523502" w:rsidP="00FA5DAE">
            <w:pPr>
              <w:spacing w:line="360" w:lineRule="auto"/>
              <w:rPr>
                <w:rFonts w:ascii="Arial" w:hAnsi="Arial" w:cs="Arial"/>
                <w:b/>
                <w:bCs/>
              </w:rPr>
            </w:pPr>
          </w:p>
        </w:tc>
        <w:tc>
          <w:tcPr>
            <w:tcW w:w="838" w:type="dxa"/>
          </w:tcPr>
          <w:p w14:paraId="74FC3A4C" w14:textId="096DA4EB"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55" behindDoc="0" locked="0" layoutInCell="1" allowOverlap="1" wp14:anchorId="4E5C72C8" wp14:editId="4BAC5153">
                      <wp:simplePos x="0" y="0"/>
                      <wp:positionH relativeFrom="column">
                        <wp:posOffset>-7620</wp:posOffset>
                      </wp:positionH>
                      <wp:positionV relativeFrom="paragraph">
                        <wp:posOffset>5715</wp:posOffset>
                      </wp:positionV>
                      <wp:extent cx="173899" cy="106045"/>
                      <wp:effectExtent l="0" t="0" r="17145" b="27305"/>
                      <wp:wrapNone/>
                      <wp:docPr id="716952745"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1605E3BA" id="Oval 1" o:spid="_x0000_s1026" style="position:absolute;margin-left:-.6pt;margin-top:.45pt;width:13.7pt;height:8.3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" fillcolor="#0f6fc6" strokecolor="#022b52" strokeweight="1pt">
                      <v:stroke joinstyle="miter"/>
                    </v:oval>
                  </w:pict>
                </mc:Fallback>
              </mc:AlternateContent>
            </w:r>
          </w:p>
        </w:tc>
        <w:tc>
          <w:tcPr>
            <w:tcW w:w="838" w:type="dxa"/>
          </w:tcPr>
          <w:p w14:paraId="0B557CEF" w14:textId="77777777" w:rsidR="00523502" w:rsidRPr="00231494" w:rsidRDefault="00523502" w:rsidP="00FA5DAE">
            <w:pPr>
              <w:spacing w:line="360" w:lineRule="auto"/>
              <w:rPr>
                <w:rFonts w:ascii="Arial" w:hAnsi="Arial" w:cs="Arial"/>
                <w:b/>
                <w:bCs/>
              </w:rPr>
            </w:pPr>
          </w:p>
        </w:tc>
        <w:tc>
          <w:tcPr>
            <w:tcW w:w="850" w:type="dxa"/>
          </w:tcPr>
          <w:p w14:paraId="69A69219" w14:textId="77777777" w:rsidR="00523502" w:rsidRPr="00231494" w:rsidRDefault="00523502" w:rsidP="00FA5DAE">
            <w:pPr>
              <w:spacing w:line="360" w:lineRule="auto"/>
              <w:rPr>
                <w:rFonts w:ascii="Arial" w:hAnsi="Arial" w:cs="Arial"/>
                <w:b/>
                <w:bCs/>
              </w:rPr>
            </w:pPr>
          </w:p>
        </w:tc>
        <w:tc>
          <w:tcPr>
            <w:tcW w:w="850" w:type="dxa"/>
          </w:tcPr>
          <w:p w14:paraId="363FA88B" w14:textId="77777777" w:rsidR="00523502" w:rsidRPr="00231494" w:rsidRDefault="00523502" w:rsidP="00FA5DAE">
            <w:pPr>
              <w:spacing w:line="360" w:lineRule="auto"/>
              <w:rPr>
                <w:rFonts w:ascii="Arial" w:hAnsi="Arial" w:cs="Arial"/>
                <w:b/>
                <w:bCs/>
              </w:rPr>
            </w:pPr>
          </w:p>
        </w:tc>
        <w:tc>
          <w:tcPr>
            <w:tcW w:w="850" w:type="dxa"/>
          </w:tcPr>
          <w:p w14:paraId="43319FB5" w14:textId="77777777" w:rsidR="00523502" w:rsidRPr="00231494" w:rsidRDefault="00523502" w:rsidP="00FA5DAE">
            <w:pPr>
              <w:spacing w:line="360" w:lineRule="auto"/>
              <w:rPr>
                <w:rFonts w:ascii="Arial" w:hAnsi="Arial" w:cs="Arial"/>
                <w:b/>
                <w:bCs/>
              </w:rPr>
            </w:pPr>
          </w:p>
        </w:tc>
      </w:tr>
      <w:tr w:rsidR="00523502" w:rsidRPr="00231494" w14:paraId="7C44F853" w14:textId="5B6B7022" w:rsidTr="006E0ACE">
        <w:tc>
          <w:tcPr>
            <w:tcW w:w="2830" w:type="dxa"/>
            <w:shd w:val="clear" w:color="auto" w:fill="C0D7F1" w:themeFill="text2" w:themeFillTint="33"/>
          </w:tcPr>
          <w:p w14:paraId="5F1FDB3B" w14:textId="1FE6271D" w:rsidR="00523502" w:rsidRPr="00231494" w:rsidRDefault="00523502" w:rsidP="00FA5DAE">
            <w:pPr>
              <w:spacing w:line="360" w:lineRule="auto"/>
              <w:rPr>
                <w:rFonts w:ascii="Arial" w:hAnsi="Arial" w:cs="Arial"/>
                <w:b/>
                <w:bCs/>
              </w:rPr>
            </w:pPr>
            <w:r w:rsidRPr="00231494">
              <w:rPr>
                <w:rFonts w:ascii="Arial" w:hAnsi="Arial" w:cs="Arial"/>
                <w:b/>
                <w:bCs/>
              </w:rPr>
              <w:t xml:space="preserve">Objective </w:t>
            </w:r>
            <w:r w:rsidR="0093779C">
              <w:rPr>
                <w:rFonts w:ascii="Arial" w:hAnsi="Arial" w:cs="Arial"/>
                <w:b/>
                <w:bCs/>
              </w:rPr>
              <w:t>three</w:t>
            </w:r>
          </w:p>
        </w:tc>
        <w:tc>
          <w:tcPr>
            <w:tcW w:w="866" w:type="dxa"/>
          </w:tcPr>
          <w:p w14:paraId="642A4F7B" w14:textId="77777777" w:rsidR="00523502" w:rsidRPr="00231494" w:rsidRDefault="00523502" w:rsidP="00FA5DAE">
            <w:pPr>
              <w:spacing w:line="360" w:lineRule="auto"/>
              <w:rPr>
                <w:rFonts w:ascii="Arial" w:hAnsi="Arial" w:cs="Arial"/>
                <w:b/>
                <w:bCs/>
              </w:rPr>
            </w:pPr>
          </w:p>
        </w:tc>
        <w:tc>
          <w:tcPr>
            <w:tcW w:w="838" w:type="dxa"/>
          </w:tcPr>
          <w:p w14:paraId="463814D9" w14:textId="77777777" w:rsidR="00523502" w:rsidRPr="00231494" w:rsidRDefault="00523502" w:rsidP="00FA5DAE">
            <w:pPr>
              <w:spacing w:line="360" w:lineRule="auto"/>
              <w:rPr>
                <w:rFonts w:ascii="Arial" w:hAnsi="Arial" w:cs="Arial"/>
                <w:b/>
                <w:bCs/>
              </w:rPr>
            </w:pPr>
          </w:p>
        </w:tc>
        <w:tc>
          <w:tcPr>
            <w:tcW w:w="838" w:type="dxa"/>
          </w:tcPr>
          <w:p w14:paraId="7084A9A3" w14:textId="77777777" w:rsidR="00523502" w:rsidRPr="00231494" w:rsidRDefault="00523502" w:rsidP="00FA5DAE">
            <w:pPr>
              <w:spacing w:line="360" w:lineRule="auto"/>
              <w:rPr>
                <w:rFonts w:ascii="Arial" w:hAnsi="Arial" w:cs="Arial"/>
                <w:b/>
                <w:bCs/>
              </w:rPr>
            </w:pPr>
          </w:p>
        </w:tc>
        <w:tc>
          <w:tcPr>
            <w:tcW w:w="838" w:type="dxa"/>
          </w:tcPr>
          <w:p w14:paraId="2C6CC621" w14:textId="77777777" w:rsidR="00523502" w:rsidRPr="00231494" w:rsidRDefault="00523502" w:rsidP="00FA5DAE">
            <w:pPr>
              <w:spacing w:line="360" w:lineRule="auto"/>
              <w:rPr>
                <w:rFonts w:ascii="Arial" w:hAnsi="Arial" w:cs="Arial"/>
                <w:b/>
                <w:bCs/>
              </w:rPr>
            </w:pPr>
          </w:p>
        </w:tc>
        <w:tc>
          <w:tcPr>
            <w:tcW w:w="838" w:type="dxa"/>
          </w:tcPr>
          <w:p w14:paraId="63F9B9D3" w14:textId="77777777" w:rsidR="00523502" w:rsidRPr="00231494" w:rsidRDefault="00523502" w:rsidP="00FA5DAE">
            <w:pPr>
              <w:spacing w:line="360" w:lineRule="auto"/>
              <w:rPr>
                <w:rFonts w:ascii="Arial" w:hAnsi="Arial" w:cs="Arial"/>
                <w:b/>
                <w:bCs/>
              </w:rPr>
            </w:pPr>
          </w:p>
        </w:tc>
        <w:tc>
          <w:tcPr>
            <w:tcW w:w="838" w:type="dxa"/>
          </w:tcPr>
          <w:p w14:paraId="7E5ACBAF" w14:textId="77777777" w:rsidR="00523502" w:rsidRPr="00231494" w:rsidRDefault="00523502" w:rsidP="00FA5DAE">
            <w:pPr>
              <w:spacing w:line="360" w:lineRule="auto"/>
              <w:rPr>
                <w:rFonts w:ascii="Arial" w:hAnsi="Arial" w:cs="Arial"/>
                <w:b/>
                <w:bCs/>
              </w:rPr>
            </w:pPr>
          </w:p>
        </w:tc>
        <w:tc>
          <w:tcPr>
            <w:tcW w:w="838" w:type="dxa"/>
          </w:tcPr>
          <w:p w14:paraId="19256FBD" w14:textId="77777777" w:rsidR="00523502" w:rsidRPr="00231494" w:rsidRDefault="00523502" w:rsidP="00FA5DAE">
            <w:pPr>
              <w:spacing w:line="360" w:lineRule="auto"/>
              <w:rPr>
                <w:rFonts w:ascii="Arial" w:hAnsi="Arial" w:cs="Arial"/>
                <w:b/>
                <w:bCs/>
              </w:rPr>
            </w:pPr>
          </w:p>
        </w:tc>
        <w:tc>
          <w:tcPr>
            <w:tcW w:w="838" w:type="dxa"/>
          </w:tcPr>
          <w:p w14:paraId="7D058F6E" w14:textId="77777777" w:rsidR="00523502" w:rsidRPr="00231494" w:rsidRDefault="00523502" w:rsidP="00FA5DAE">
            <w:pPr>
              <w:spacing w:line="360" w:lineRule="auto"/>
              <w:rPr>
                <w:rFonts w:ascii="Arial" w:hAnsi="Arial" w:cs="Arial"/>
                <w:b/>
                <w:bCs/>
              </w:rPr>
            </w:pPr>
          </w:p>
        </w:tc>
        <w:tc>
          <w:tcPr>
            <w:tcW w:w="838" w:type="dxa"/>
          </w:tcPr>
          <w:p w14:paraId="31503CB9" w14:textId="26DAE8D6"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56" behindDoc="0" locked="0" layoutInCell="1" allowOverlap="1" wp14:anchorId="37231011" wp14:editId="572C2A1A">
                      <wp:simplePos x="0" y="0"/>
                      <wp:positionH relativeFrom="column">
                        <wp:posOffset>635</wp:posOffset>
                      </wp:positionH>
                      <wp:positionV relativeFrom="paragraph">
                        <wp:posOffset>6985</wp:posOffset>
                      </wp:positionV>
                      <wp:extent cx="173899" cy="106045"/>
                      <wp:effectExtent l="0" t="0" r="17145" b="27305"/>
                      <wp:wrapNone/>
                      <wp:docPr id="102195188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6629A421" id="Oval 1" o:spid="_x0000_s1026" style="position:absolute;margin-left:.05pt;margin-top:.55pt;width:13.7pt;height:8.3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" fillcolor="#0f6fc6" strokecolor="#022b52" strokeweight="1pt">
                      <v:stroke joinstyle="miter"/>
                    </v:oval>
                  </w:pict>
                </mc:Fallback>
              </mc:AlternateContent>
            </w:r>
          </w:p>
        </w:tc>
        <w:tc>
          <w:tcPr>
            <w:tcW w:w="850" w:type="dxa"/>
          </w:tcPr>
          <w:p w14:paraId="6C1162AD" w14:textId="77777777" w:rsidR="00523502" w:rsidRPr="00231494" w:rsidRDefault="00523502" w:rsidP="00FA5DAE">
            <w:pPr>
              <w:spacing w:line="360" w:lineRule="auto"/>
              <w:rPr>
                <w:rFonts w:ascii="Arial" w:hAnsi="Arial" w:cs="Arial"/>
                <w:b/>
                <w:bCs/>
              </w:rPr>
            </w:pPr>
          </w:p>
        </w:tc>
        <w:tc>
          <w:tcPr>
            <w:tcW w:w="850" w:type="dxa"/>
          </w:tcPr>
          <w:p w14:paraId="0010F0FF" w14:textId="77777777" w:rsidR="00523502" w:rsidRPr="00231494" w:rsidRDefault="00523502" w:rsidP="00FA5DAE">
            <w:pPr>
              <w:spacing w:line="360" w:lineRule="auto"/>
              <w:rPr>
                <w:rFonts w:ascii="Arial" w:hAnsi="Arial" w:cs="Arial"/>
                <w:b/>
                <w:bCs/>
              </w:rPr>
            </w:pPr>
          </w:p>
        </w:tc>
        <w:tc>
          <w:tcPr>
            <w:tcW w:w="850" w:type="dxa"/>
          </w:tcPr>
          <w:p w14:paraId="43B9B945" w14:textId="77777777" w:rsidR="00523502" w:rsidRPr="00231494" w:rsidRDefault="00523502" w:rsidP="00FA5DAE">
            <w:pPr>
              <w:spacing w:line="360" w:lineRule="auto"/>
              <w:rPr>
                <w:rFonts w:ascii="Arial" w:hAnsi="Arial" w:cs="Arial"/>
                <w:b/>
                <w:bCs/>
              </w:rPr>
            </w:pPr>
          </w:p>
        </w:tc>
      </w:tr>
      <w:tr w:rsidR="00523502" w:rsidRPr="00231494" w14:paraId="3225D8BD" w14:textId="77777777" w:rsidTr="006E0ACE">
        <w:tc>
          <w:tcPr>
            <w:tcW w:w="2830" w:type="dxa"/>
            <w:shd w:val="clear" w:color="auto" w:fill="C0D7F1" w:themeFill="text2" w:themeFillTint="33"/>
          </w:tcPr>
          <w:p w14:paraId="2141F7DC" w14:textId="4F2DAC18" w:rsidR="00523502" w:rsidRPr="00231494" w:rsidRDefault="00523502" w:rsidP="00FA5DAE">
            <w:pPr>
              <w:spacing w:line="360" w:lineRule="auto"/>
              <w:rPr>
                <w:rFonts w:ascii="Arial" w:hAnsi="Arial" w:cs="Arial"/>
                <w:b/>
                <w:bCs/>
              </w:rPr>
            </w:pPr>
            <w:r w:rsidRPr="00231494">
              <w:rPr>
                <w:rFonts w:ascii="Arial" w:hAnsi="Arial" w:cs="Arial"/>
                <w:b/>
                <w:bCs/>
              </w:rPr>
              <w:t xml:space="preserve">Objective </w:t>
            </w:r>
            <w:r w:rsidR="0093779C">
              <w:rPr>
                <w:rFonts w:ascii="Arial" w:hAnsi="Arial" w:cs="Arial"/>
                <w:b/>
                <w:bCs/>
              </w:rPr>
              <w:t>four</w:t>
            </w:r>
          </w:p>
        </w:tc>
        <w:tc>
          <w:tcPr>
            <w:tcW w:w="866" w:type="dxa"/>
          </w:tcPr>
          <w:p w14:paraId="7ACE8890" w14:textId="77777777" w:rsidR="00523502" w:rsidRPr="00231494" w:rsidRDefault="00523502" w:rsidP="00FA5DAE">
            <w:pPr>
              <w:spacing w:line="360" w:lineRule="auto"/>
              <w:rPr>
                <w:rFonts w:ascii="Arial" w:hAnsi="Arial" w:cs="Arial"/>
                <w:b/>
                <w:bCs/>
              </w:rPr>
            </w:pPr>
          </w:p>
        </w:tc>
        <w:tc>
          <w:tcPr>
            <w:tcW w:w="838" w:type="dxa"/>
          </w:tcPr>
          <w:p w14:paraId="6059EDC1" w14:textId="77777777" w:rsidR="00523502" w:rsidRPr="00231494" w:rsidRDefault="00523502" w:rsidP="00FA5DAE">
            <w:pPr>
              <w:spacing w:line="360" w:lineRule="auto"/>
              <w:rPr>
                <w:rFonts w:ascii="Arial" w:hAnsi="Arial" w:cs="Arial"/>
                <w:b/>
                <w:bCs/>
              </w:rPr>
            </w:pPr>
          </w:p>
        </w:tc>
        <w:tc>
          <w:tcPr>
            <w:tcW w:w="838" w:type="dxa"/>
          </w:tcPr>
          <w:p w14:paraId="7502DF40" w14:textId="77777777" w:rsidR="00523502" w:rsidRPr="00231494" w:rsidRDefault="00523502" w:rsidP="00FA5DAE">
            <w:pPr>
              <w:spacing w:line="360" w:lineRule="auto"/>
              <w:rPr>
                <w:rFonts w:ascii="Arial" w:hAnsi="Arial" w:cs="Arial"/>
                <w:b/>
                <w:bCs/>
              </w:rPr>
            </w:pPr>
          </w:p>
        </w:tc>
        <w:tc>
          <w:tcPr>
            <w:tcW w:w="838" w:type="dxa"/>
          </w:tcPr>
          <w:p w14:paraId="0A3B87CC" w14:textId="77777777" w:rsidR="00523502" w:rsidRPr="00231494" w:rsidRDefault="00523502" w:rsidP="00FA5DAE">
            <w:pPr>
              <w:spacing w:line="360" w:lineRule="auto"/>
              <w:rPr>
                <w:rFonts w:ascii="Arial" w:hAnsi="Arial" w:cs="Arial"/>
                <w:b/>
                <w:bCs/>
              </w:rPr>
            </w:pPr>
          </w:p>
        </w:tc>
        <w:tc>
          <w:tcPr>
            <w:tcW w:w="838" w:type="dxa"/>
          </w:tcPr>
          <w:p w14:paraId="28D5662B" w14:textId="77777777" w:rsidR="00523502" w:rsidRPr="00231494" w:rsidRDefault="00523502" w:rsidP="00FA5DAE">
            <w:pPr>
              <w:spacing w:line="360" w:lineRule="auto"/>
              <w:rPr>
                <w:rFonts w:ascii="Arial" w:hAnsi="Arial" w:cs="Arial"/>
                <w:b/>
                <w:bCs/>
              </w:rPr>
            </w:pPr>
          </w:p>
        </w:tc>
        <w:tc>
          <w:tcPr>
            <w:tcW w:w="838" w:type="dxa"/>
          </w:tcPr>
          <w:p w14:paraId="1DBD36EC" w14:textId="77777777" w:rsidR="00523502" w:rsidRPr="00231494" w:rsidRDefault="00523502" w:rsidP="00FA5DAE">
            <w:pPr>
              <w:spacing w:line="360" w:lineRule="auto"/>
              <w:rPr>
                <w:rFonts w:ascii="Arial" w:hAnsi="Arial" w:cs="Arial"/>
                <w:b/>
                <w:bCs/>
              </w:rPr>
            </w:pPr>
          </w:p>
        </w:tc>
        <w:tc>
          <w:tcPr>
            <w:tcW w:w="838" w:type="dxa"/>
          </w:tcPr>
          <w:p w14:paraId="7EF0B128" w14:textId="77777777" w:rsidR="00523502" w:rsidRPr="00231494" w:rsidRDefault="00523502" w:rsidP="00FA5DAE">
            <w:pPr>
              <w:spacing w:line="360" w:lineRule="auto"/>
              <w:rPr>
                <w:rFonts w:ascii="Arial" w:hAnsi="Arial" w:cs="Arial"/>
                <w:b/>
                <w:bCs/>
              </w:rPr>
            </w:pPr>
          </w:p>
        </w:tc>
        <w:tc>
          <w:tcPr>
            <w:tcW w:w="838" w:type="dxa"/>
          </w:tcPr>
          <w:p w14:paraId="72C938EC" w14:textId="77777777" w:rsidR="00523502" w:rsidRPr="00231494" w:rsidRDefault="00523502" w:rsidP="00FA5DAE">
            <w:pPr>
              <w:spacing w:line="360" w:lineRule="auto"/>
              <w:rPr>
                <w:rFonts w:ascii="Arial" w:hAnsi="Arial" w:cs="Arial"/>
                <w:b/>
                <w:bCs/>
              </w:rPr>
            </w:pPr>
          </w:p>
        </w:tc>
        <w:tc>
          <w:tcPr>
            <w:tcW w:w="838" w:type="dxa"/>
          </w:tcPr>
          <w:p w14:paraId="2C99BD6E" w14:textId="77777777" w:rsidR="00523502" w:rsidRPr="00231494" w:rsidRDefault="00523502" w:rsidP="00FA5DAE">
            <w:pPr>
              <w:spacing w:line="360" w:lineRule="auto"/>
              <w:rPr>
                <w:rFonts w:ascii="Arial" w:hAnsi="Arial" w:cs="Arial"/>
                <w:b/>
                <w:bCs/>
              </w:rPr>
            </w:pPr>
          </w:p>
        </w:tc>
        <w:tc>
          <w:tcPr>
            <w:tcW w:w="850" w:type="dxa"/>
          </w:tcPr>
          <w:p w14:paraId="2104FD01" w14:textId="52A2D9C4"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58" behindDoc="0" locked="0" layoutInCell="1" allowOverlap="1" wp14:anchorId="4C890CD8" wp14:editId="40BE8FBD">
                      <wp:simplePos x="0" y="0"/>
                      <wp:positionH relativeFrom="column">
                        <wp:posOffset>-635</wp:posOffset>
                      </wp:positionH>
                      <wp:positionV relativeFrom="paragraph">
                        <wp:posOffset>8255</wp:posOffset>
                      </wp:positionV>
                      <wp:extent cx="173899" cy="106045"/>
                      <wp:effectExtent l="0" t="0" r="17145" b="27305"/>
                      <wp:wrapNone/>
                      <wp:docPr id="150927550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1FC43EF3" id="Oval 1" o:spid="_x0000_s1026" style="position:absolute;margin-left:-.05pt;margin-top:.65pt;width:13.7pt;height:8.3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" fillcolor="#0f6fc6" strokecolor="#022b52" strokeweight="1pt">
                      <v:stroke joinstyle="miter"/>
                    </v:oval>
                  </w:pict>
                </mc:Fallback>
              </mc:AlternateContent>
            </w:r>
          </w:p>
        </w:tc>
        <w:tc>
          <w:tcPr>
            <w:tcW w:w="850" w:type="dxa"/>
          </w:tcPr>
          <w:p w14:paraId="576AD33F" w14:textId="77777777" w:rsidR="00523502" w:rsidRPr="00231494" w:rsidRDefault="00523502" w:rsidP="00FA5DAE">
            <w:pPr>
              <w:spacing w:line="360" w:lineRule="auto"/>
              <w:rPr>
                <w:rFonts w:ascii="Arial" w:hAnsi="Arial" w:cs="Arial"/>
                <w:b/>
                <w:bCs/>
              </w:rPr>
            </w:pPr>
          </w:p>
        </w:tc>
        <w:tc>
          <w:tcPr>
            <w:tcW w:w="850" w:type="dxa"/>
          </w:tcPr>
          <w:p w14:paraId="38370775" w14:textId="77777777" w:rsidR="00523502" w:rsidRPr="00231494" w:rsidRDefault="00523502" w:rsidP="00FA5DAE">
            <w:pPr>
              <w:spacing w:line="360" w:lineRule="auto"/>
              <w:rPr>
                <w:rFonts w:ascii="Arial" w:hAnsi="Arial" w:cs="Arial"/>
                <w:b/>
                <w:bCs/>
              </w:rPr>
            </w:pPr>
          </w:p>
        </w:tc>
      </w:tr>
      <w:tr w:rsidR="00523502" w:rsidRPr="00231494" w14:paraId="6E3F3531" w14:textId="77777777" w:rsidTr="006E0ACE">
        <w:tc>
          <w:tcPr>
            <w:tcW w:w="2830" w:type="dxa"/>
            <w:shd w:val="clear" w:color="auto" w:fill="C0D7F1" w:themeFill="text2" w:themeFillTint="33"/>
          </w:tcPr>
          <w:p w14:paraId="363D08F8" w14:textId="72DFDE01" w:rsidR="00523502" w:rsidRPr="00231494" w:rsidRDefault="007F6FD5" w:rsidP="00FA5DAE">
            <w:pPr>
              <w:spacing w:line="360" w:lineRule="auto"/>
              <w:rPr>
                <w:rFonts w:ascii="Arial" w:hAnsi="Arial" w:cs="Arial"/>
                <w:b/>
                <w:bCs/>
              </w:rPr>
            </w:pPr>
            <w:r w:rsidRPr="00231494">
              <w:rPr>
                <w:rFonts w:ascii="Arial" w:hAnsi="Arial" w:cs="Arial"/>
                <w:b/>
                <w:bCs/>
              </w:rPr>
              <w:t>Finding Discussion</w:t>
            </w:r>
          </w:p>
        </w:tc>
        <w:tc>
          <w:tcPr>
            <w:tcW w:w="866" w:type="dxa"/>
          </w:tcPr>
          <w:p w14:paraId="5E8DEEEE" w14:textId="77777777" w:rsidR="00523502" w:rsidRPr="00231494" w:rsidRDefault="00523502" w:rsidP="00FA5DAE">
            <w:pPr>
              <w:spacing w:line="360" w:lineRule="auto"/>
              <w:rPr>
                <w:rFonts w:ascii="Arial" w:hAnsi="Arial" w:cs="Arial"/>
                <w:b/>
                <w:bCs/>
              </w:rPr>
            </w:pPr>
          </w:p>
        </w:tc>
        <w:tc>
          <w:tcPr>
            <w:tcW w:w="838" w:type="dxa"/>
          </w:tcPr>
          <w:p w14:paraId="0613FC54" w14:textId="77777777" w:rsidR="00523502" w:rsidRPr="00231494" w:rsidRDefault="00523502" w:rsidP="00FA5DAE">
            <w:pPr>
              <w:spacing w:line="360" w:lineRule="auto"/>
              <w:rPr>
                <w:rFonts w:ascii="Arial" w:hAnsi="Arial" w:cs="Arial"/>
                <w:b/>
                <w:bCs/>
              </w:rPr>
            </w:pPr>
          </w:p>
        </w:tc>
        <w:tc>
          <w:tcPr>
            <w:tcW w:w="838" w:type="dxa"/>
          </w:tcPr>
          <w:p w14:paraId="47C3CA27" w14:textId="77777777" w:rsidR="00523502" w:rsidRPr="00231494" w:rsidRDefault="00523502" w:rsidP="00FA5DAE">
            <w:pPr>
              <w:spacing w:line="360" w:lineRule="auto"/>
              <w:rPr>
                <w:rFonts w:ascii="Arial" w:hAnsi="Arial" w:cs="Arial"/>
                <w:b/>
                <w:bCs/>
              </w:rPr>
            </w:pPr>
          </w:p>
        </w:tc>
        <w:tc>
          <w:tcPr>
            <w:tcW w:w="838" w:type="dxa"/>
          </w:tcPr>
          <w:p w14:paraId="3D2F1761" w14:textId="77777777" w:rsidR="00523502" w:rsidRPr="00231494" w:rsidRDefault="00523502" w:rsidP="00FA5DAE">
            <w:pPr>
              <w:spacing w:line="360" w:lineRule="auto"/>
              <w:rPr>
                <w:rFonts w:ascii="Arial" w:hAnsi="Arial" w:cs="Arial"/>
                <w:b/>
                <w:bCs/>
              </w:rPr>
            </w:pPr>
          </w:p>
        </w:tc>
        <w:tc>
          <w:tcPr>
            <w:tcW w:w="838" w:type="dxa"/>
          </w:tcPr>
          <w:p w14:paraId="52A0BC94" w14:textId="77777777" w:rsidR="00523502" w:rsidRPr="00231494" w:rsidRDefault="00523502" w:rsidP="00FA5DAE">
            <w:pPr>
              <w:spacing w:line="360" w:lineRule="auto"/>
              <w:rPr>
                <w:rFonts w:ascii="Arial" w:hAnsi="Arial" w:cs="Arial"/>
                <w:b/>
                <w:bCs/>
              </w:rPr>
            </w:pPr>
          </w:p>
        </w:tc>
        <w:tc>
          <w:tcPr>
            <w:tcW w:w="838" w:type="dxa"/>
          </w:tcPr>
          <w:p w14:paraId="7B6F5985" w14:textId="77777777" w:rsidR="00523502" w:rsidRPr="00231494" w:rsidRDefault="00523502" w:rsidP="00FA5DAE">
            <w:pPr>
              <w:spacing w:line="360" w:lineRule="auto"/>
              <w:rPr>
                <w:rFonts w:ascii="Arial" w:hAnsi="Arial" w:cs="Arial"/>
                <w:b/>
                <w:bCs/>
              </w:rPr>
            </w:pPr>
          </w:p>
        </w:tc>
        <w:tc>
          <w:tcPr>
            <w:tcW w:w="838" w:type="dxa"/>
          </w:tcPr>
          <w:p w14:paraId="79CA48C3" w14:textId="77777777" w:rsidR="00523502" w:rsidRPr="00231494" w:rsidRDefault="00523502" w:rsidP="00FA5DAE">
            <w:pPr>
              <w:spacing w:line="360" w:lineRule="auto"/>
              <w:rPr>
                <w:rFonts w:ascii="Arial" w:hAnsi="Arial" w:cs="Arial"/>
                <w:b/>
                <w:bCs/>
              </w:rPr>
            </w:pPr>
          </w:p>
        </w:tc>
        <w:tc>
          <w:tcPr>
            <w:tcW w:w="838" w:type="dxa"/>
          </w:tcPr>
          <w:p w14:paraId="60564E02" w14:textId="77777777" w:rsidR="00523502" w:rsidRPr="00231494" w:rsidRDefault="00523502" w:rsidP="00FA5DAE">
            <w:pPr>
              <w:spacing w:line="360" w:lineRule="auto"/>
              <w:rPr>
                <w:rFonts w:ascii="Arial" w:hAnsi="Arial" w:cs="Arial"/>
                <w:b/>
                <w:bCs/>
              </w:rPr>
            </w:pPr>
          </w:p>
        </w:tc>
        <w:tc>
          <w:tcPr>
            <w:tcW w:w="838" w:type="dxa"/>
          </w:tcPr>
          <w:p w14:paraId="69FB9597" w14:textId="77777777" w:rsidR="00523502" w:rsidRPr="00231494" w:rsidRDefault="00523502" w:rsidP="00FA5DAE">
            <w:pPr>
              <w:spacing w:line="360" w:lineRule="auto"/>
              <w:rPr>
                <w:rFonts w:ascii="Arial" w:hAnsi="Arial" w:cs="Arial"/>
                <w:b/>
                <w:bCs/>
              </w:rPr>
            </w:pPr>
          </w:p>
        </w:tc>
        <w:tc>
          <w:tcPr>
            <w:tcW w:w="850" w:type="dxa"/>
          </w:tcPr>
          <w:p w14:paraId="73A6AD26" w14:textId="77777777" w:rsidR="00523502" w:rsidRPr="00231494" w:rsidRDefault="00523502" w:rsidP="00FA5DAE">
            <w:pPr>
              <w:spacing w:line="360" w:lineRule="auto"/>
              <w:rPr>
                <w:rFonts w:ascii="Arial" w:hAnsi="Arial" w:cs="Arial"/>
                <w:b/>
                <w:bCs/>
              </w:rPr>
            </w:pPr>
          </w:p>
        </w:tc>
        <w:tc>
          <w:tcPr>
            <w:tcW w:w="850" w:type="dxa"/>
          </w:tcPr>
          <w:p w14:paraId="5C4D8F34" w14:textId="1FBCC38F"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52" behindDoc="0" locked="0" layoutInCell="1" allowOverlap="1" wp14:anchorId="27A711FA" wp14:editId="4F69732B">
                      <wp:simplePos x="0" y="0"/>
                      <wp:positionH relativeFrom="column">
                        <wp:posOffset>-635</wp:posOffset>
                      </wp:positionH>
                      <wp:positionV relativeFrom="paragraph">
                        <wp:posOffset>9525</wp:posOffset>
                      </wp:positionV>
                      <wp:extent cx="173899" cy="106045"/>
                      <wp:effectExtent l="0" t="0" r="17145" b="27305"/>
                      <wp:wrapNone/>
                      <wp:docPr id="3722244"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7EF25273" id="Oval 1" o:spid="_x0000_s1026" style="position:absolute;margin-left:-.05pt;margin-top:.75pt;width:13.7pt;height:8.3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" fillcolor="#0f6fc6" strokecolor="#022b52" strokeweight="1pt">
                      <v:stroke joinstyle="miter"/>
                    </v:oval>
                  </w:pict>
                </mc:Fallback>
              </mc:AlternateContent>
            </w:r>
          </w:p>
        </w:tc>
        <w:tc>
          <w:tcPr>
            <w:tcW w:w="850" w:type="dxa"/>
          </w:tcPr>
          <w:p w14:paraId="267B963C" w14:textId="77777777" w:rsidR="00523502" w:rsidRPr="00231494" w:rsidRDefault="00523502" w:rsidP="00FA5DAE">
            <w:pPr>
              <w:spacing w:line="360" w:lineRule="auto"/>
              <w:rPr>
                <w:rFonts w:ascii="Arial" w:hAnsi="Arial" w:cs="Arial"/>
                <w:b/>
                <w:bCs/>
              </w:rPr>
            </w:pPr>
          </w:p>
        </w:tc>
      </w:tr>
      <w:tr w:rsidR="00523502" w:rsidRPr="00231494" w14:paraId="040A7D9A" w14:textId="77777777" w:rsidTr="006E0ACE">
        <w:tc>
          <w:tcPr>
            <w:tcW w:w="2830" w:type="dxa"/>
            <w:shd w:val="clear" w:color="auto" w:fill="C0D7F1" w:themeFill="text2" w:themeFillTint="33"/>
          </w:tcPr>
          <w:p w14:paraId="5DF64D0C" w14:textId="3747DA2B" w:rsidR="00523502" w:rsidRPr="00231494" w:rsidRDefault="007F6FD5" w:rsidP="00FA5DAE">
            <w:pPr>
              <w:spacing w:line="360" w:lineRule="auto"/>
              <w:rPr>
                <w:rFonts w:ascii="Arial" w:hAnsi="Arial" w:cs="Arial"/>
                <w:b/>
                <w:bCs/>
              </w:rPr>
            </w:pPr>
            <w:r w:rsidRPr="00231494">
              <w:rPr>
                <w:rFonts w:ascii="Arial" w:hAnsi="Arial" w:cs="Arial"/>
                <w:b/>
                <w:bCs/>
              </w:rPr>
              <w:t>Final Report</w:t>
            </w:r>
          </w:p>
        </w:tc>
        <w:tc>
          <w:tcPr>
            <w:tcW w:w="866" w:type="dxa"/>
          </w:tcPr>
          <w:p w14:paraId="4CF69CA6" w14:textId="77777777" w:rsidR="00523502" w:rsidRPr="00231494" w:rsidRDefault="00523502" w:rsidP="00FA5DAE">
            <w:pPr>
              <w:spacing w:line="360" w:lineRule="auto"/>
              <w:rPr>
                <w:rFonts w:ascii="Arial" w:hAnsi="Arial" w:cs="Arial"/>
                <w:b/>
                <w:bCs/>
              </w:rPr>
            </w:pPr>
          </w:p>
        </w:tc>
        <w:tc>
          <w:tcPr>
            <w:tcW w:w="838" w:type="dxa"/>
          </w:tcPr>
          <w:p w14:paraId="2BE47D99" w14:textId="77777777" w:rsidR="00523502" w:rsidRPr="00231494" w:rsidRDefault="00523502" w:rsidP="00FA5DAE">
            <w:pPr>
              <w:spacing w:line="360" w:lineRule="auto"/>
              <w:rPr>
                <w:rFonts w:ascii="Arial" w:hAnsi="Arial" w:cs="Arial"/>
                <w:b/>
                <w:bCs/>
              </w:rPr>
            </w:pPr>
          </w:p>
        </w:tc>
        <w:tc>
          <w:tcPr>
            <w:tcW w:w="838" w:type="dxa"/>
          </w:tcPr>
          <w:p w14:paraId="77B322A2" w14:textId="77777777" w:rsidR="00523502" w:rsidRPr="00231494" w:rsidRDefault="00523502" w:rsidP="00FA5DAE">
            <w:pPr>
              <w:spacing w:line="360" w:lineRule="auto"/>
              <w:rPr>
                <w:rFonts w:ascii="Arial" w:hAnsi="Arial" w:cs="Arial"/>
                <w:b/>
                <w:bCs/>
              </w:rPr>
            </w:pPr>
          </w:p>
        </w:tc>
        <w:tc>
          <w:tcPr>
            <w:tcW w:w="838" w:type="dxa"/>
          </w:tcPr>
          <w:p w14:paraId="2E4488B4" w14:textId="77777777" w:rsidR="00523502" w:rsidRPr="00231494" w:rsidRDefault="00523502" w:rsidP="00FA5DAE">
            <w:pPr>
              <w:spacing w:line="360" w:lineRule="auto"/>
              <w:rPr>
                <w:rFonts w:ascii="Arial" w:hAnsi="Arial" w:cs="Arial"/>
                <w:b/>
                <w:bCs/>
              </w:rPr>
            </w:pPr>
          </w:p>
        </w:tc>
        <w:tc>
          <w:tcPr>
            <w:tcW w:w="838" w:type="dxa"/>
          </w:tcPr>
          <w:p w14:paraId="163D31F1" w14:textId="77777777" w:rsidR="00523502" w:rsidRPr="00231494" w:rsidRDefault="00523502" w:rsidP="00FA5DAE">
            <w:pPr>
              <w:spacing w:line="360" w:lineRule="auto"/>
              <w:rPr>
                <w:rFonts w:ascii="Arial" w:hAnsi="Arial" w:cs="Arial"/>
                <w:b/>
                <w:bCs/>
              </w:rPr>
            </w:pPr>
          </w:p>
        </w:tc>
        <w:tc>
          <w:tcPr>
            <w:tcW w:w="838" w:type="dxa"/>
          </w:tcPr>
          <w:p w14:paraId="44B1A824" w14:textId="77777777" w:rsidR="00523502" w:rsidRPr="00231494" w:rsidRDefault="00523502" w:rsidP="00FA5DAE">
            <w:pPr>
              <w:spacing w:line="360" w:lineRule="auto"/>
              <w:rPr>
                <w:rFonts w:ascii="Arial" w:hAnsi="Arial" w:cs="Arial"/>
                <w:b/>
                <w:bCs/>
              </w:rPr>
            </w:pPr>
          </w:p>
        </w:tc>
        <w:tc>
          <w:tcPr>
            <w:tcW w:w="838" w:type="dxa"/>
          </w:tcPr>
          <w:p w14:paraId="6E8C52C1" w14:textId="77777777" w:rsidR="00523502" w:rsidRPr="00231494" w:rsidRDefault="00523502" w:rsidP="00FA5DAE">
            <w:pPr>
              <w:spacing w:line="360" w:lineRule="auto"/>
              <w:rPr>
                <w:rFonts w:ascii="Arial" w:hAnsi="Arial" w:cs="Arial"/>
                <w:b/>
                <w:bCs/>
              </w:rPr>
            </w:pPr>
          </w:p>
        </w:tc>
        <w:tc>
          <w:tcPr>
            <w:tcW w:w="838" w:type="dxa"/>
          </w:tcPr>
          <w:p w14:paraId="184FA29D" w14:textId="77777777" w:rsidR="00523502" w:rsidRPr="00231494" w:rsidRDefault="00523502" w:rsidP="00FA5DAE">
            <w:pPr>
              <w:spacing w:line="360" w:lineRule="auto"/>
              <w:rPr>
                <w:rFonts w:ascii="Arial" w:hAnsi="Arial" w:cs="Arial"/>
                <w:b/>
                <w:bCs/>
              </w:rPr>
            </w:pPr>
          </w:p>
        </w:tc>
        <w:tc>
          <w:tcPr>
            <w:tcW w:w="838" w:type="dxa"/>
          </w:tcPr>
          <w:p w14:paraId="421E151C" w14:textId="77777777" w:rsidR="00523502" w:rsidRPr="00231494" w:rsidRDefault="00523502" w:rsidP="00FA5DAE">
            <w:pPr>
              <w:spacing w:line="360" w:lineRule="auto"/>
              <w:rPr>
                <w:rFonts w:ascii="Arial" w:hAnsi="Arial" w:cs="Arial"/>
                <w:b/>
                <w:bCs/>
              </w:rPr>
            </w:pPr>
          </w:p>
        </w:tc>
        <w:tc>
          <w:tcPr>
            <w:tcW w:w="850" w:type="dxa"/>
          </w:tcPr>
          <w:p w14:paraId="171CB63B" w14:textId="77777777" w:rsidR="00523502" w:rsidRPr="00231494" w:rsidRDefault="00523502" w:rsidP="00FA5DAE">
            <w:pPr>
              <w:spacing w:line="360" w:lineRule="auto"/>
              <w:rPr>
                <w:rFonts w:ascii="Arial" w:hAnsi="Arial" w:cs="Arial"/>
                <w:b/>
                <w:bCs/>
              </w:rPr>
            </w:pPr>
          </w:p>
        </w:tc>
        <w:tc>
          <w:tcPr>
            <w:tcW w:w="850" w:type="dxa"/>
          </w:tcPr>
          <w:p w14:paraId="4387ADDB" w14:textId="77777777" w:rsidR="00523502" w:rsidRPr="00231494" w:rsidRDefault="00523502" w:rsidP="00FA5DAE">
            <w:pPr>
              <w:spacing w:line="360" w:lineRule="auto"/>
              <w:rPr>
                <w:rFonts w:ascii="Arial" w:hAnsi="Arial" w:cs="Arial"/>
                <w:b/>
                <w:bCs/>
              </w:rPr>
            </w:pPr>
          </w:p>
        </w:tc>
        <w:tc>
          <w:tcPr>
            <w:tcW w:w="850" w:type="dxa"/>
          </w:tcPr>
          <w:p w14:paraId="47257BC8" w14:textId="6391CC4D" w:rsidR="00523502" w:rsidRPr="00231494" w:rsidRDefault="007F6FD5" w:rsidP="00FA5DAE">
            <w:pPr>
              <w:spacing w:line="360" w:lineRule="auto"/>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53" behindDoc="0" locked="0" layoutInCell="1" allowOverlap="1" wp14:anchorId="6B578DD2" wp14:editId="18E8A80E">
                      <wp:simplePos x="0" y="0"/>
                      <wp:positionH relativeFrom="column">
                        <wp:posOffset>0</wp:posOffset>
                      </wp:positionH>
                      <wp:positionV relativeFrom="paragraph">
                        <wp:posOffset>10795</wp:posOffset>
                      </wp:positionV>
                      <wp:extent cx="173899" cy="106045"/>
                      <wp:effectExtent l="0" t="0" r="17145" b="27305"/>
                      <wp:wrapNone/>
                      <wp:docPr id="376490290"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124DC954" id="Oval 1" o:spid="_x0000_s1026" style="position:absolute;margin-left:0;margin-top:.85pt;width:13.7pt;height:8.3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" fillcolor="#0f6fc6" strokecolor="#022b52" strokeweight="1pt">
                      <v:stroke joinstyle="miter"/>
                    </v:oval>
                  </w:pict>
                </mc:Fallback>
              </mc:AlternateContent>
            </w:r>
          </w:p>
        </w:tc>
      </w:tr>
    </w:tbl>
    <w:p w14:paraId="43B33ACE" w14:textId="77777777" w:rsidR="00214C2D" w:rsidRPr="00231494" w:rsidRDefault="00214C2D" w:rsidP="00FA5DAE">
      <w:pPr>
        <w:spacing w:line="360" w:lineRule="auto"/>
        <w:rPr>
          <w:rFonts w:ascii="Arial" w:hAnsi="Arial" w:cs="Arial"/>
          <w:b/>
          <w:bCs/>
        </w:rPr>
      </w:pPr>
    </w:p>
    <w:p w14:paraId="3550B2A0" w14:textId="77777777" w:rsidR="00214C2D" w:rsidRPr="00231494" w:rsidRDefault="00214C2D" w:rsidP="00FA5DAE">
      <w:pPr>
        <w:spacing w:line="360" w:lineRule="auto"/>
        <w:rPr>
          <w:rFonts w:ascii="Arial" w:hAnsi="Arial" w:cs="Arial"/>
          <w:b/>
          <w:bCs/>
        </w:rPr>
      </w:pPr>
    </w:p>
    <w:p w14:paraId="2CD27C98" w14:textId="77777777" w:rsidR="00214C2D" w:rsidRPr="00231494" w:rsidRDefault="00214C2D" w:rsidP="00FA5DAE">
      <w:pPr>
        <w:spacing w:line="360" w:lineRule="auto"/>
        <w:rPr>
          <w:rFonts w:ascii="Arial" w:hAnsi="Arial" w:cs="Arial"/>
          <w:b/>
          <w:bCs/>
        </w:rPr>
      </w:pPr>
    </w:p>
    <w:p w14:paraId="58BF0C43" w14:textId="77777777" w:rsidR="00214C2D" w:rsidRPr="00231494" w:rsidRDefault="00214C2D" w:rsidP="00FA5DAE">
      <w:pPr>
        <w:spacing w:line="360" w:lineRule="auto"/>
        <w:rPr>
          <w:rFonts w:ascii="Arial" w:hAnsi="Arial" w:cs="Arial"/>
          <w:b/>
          <w:bCs/>
        </w:rPr>
      </w:pPr>
    </w:p>
    <w:p w14:paraId="08189F5E" w14:textId="77777777" w:rsidR="00214C2D" w:rsidRPr="00231494" w:rsidRDefault="00214C2D" w:rsidP="00FA5DAE">
      <w:pPr>
        <w:spacing w:line="360" w:lineRule="auto"/>
        <w:rPr>
          <w:rFonts w:ascii="Arial" w:hAnsi="Arial" w:cs="Arial"/>
          <w:b/>
          <w:bCs/>
        </w:rPr>
      </w:pPr>
    </w:p>
    <w:p w14:paraId="58E909CB" w14:textId="77777777" w:rsidR="00214C2D" w:rsidRPr="00231494" w:rsidRDefault="00214C2D" w:rsidP="00FA5DAE">
      <w:pPr>
        <w:spacing w:line="360" w:lineRule="auto"/>
        <w:rPr>
          <w:rFonts w:ascii="Arial" w:hAnsi="Arial" w:cs="Arial"/>
          <w:b/>
          <w:bCs/>
        </w:rPr>
      </w:pPr>
    </w:p>
    <w:p w14:paraId="3F4428F4" w14:textId="44D25D1E" w:rsidR="00E0291B" w:rsidRPr="00D166A5" w:rsidRDefault="00736094" w:rsidP="00D166A5">
      <w:pPr>
        <w:pStyle w:val="Heading1"/>
      </w:pPr>
      <w:bookmarkStart w:id="12" w:name="_Toc233360100"/>
      <w:r w:rsidRPr="00D166A5">
        <w:lastRenderedPageBreak/>
        <w:t>References</w:t>
      </w:r>
      <w:bookmarkEnd w:id="12"/>
    </w:p>
    <w:p w14:paraId="2AEB220D" w14:textId="77777777" w:rsidR="006E0ACE" w:rsidRPr="00231494" w:rsidRDefault="006E0ACE" w:rsidP="00FA5DAE">
      <w:pPr>
        <w:spacing w:line="360" w:lineRule="auto"/>
        <w:rPr>
          <w:rFonts w:ascii="Arial" w:hAnsi="Arial" w:cs="Arial"/>
        </w:rPr>
      </w:pPr>
    </w:p>
    <w:p w14:paraId="1986237E" w14:textId="77777777" w:rsidR="006E0ACE" w:rsidRPr="006E0ACE" w:rsidRDefault="006E0ACE" w:rsidP="00FA5DAE">
      <w:pPr>
        <w:spacing w:line="360" w:lineRule="auto"/>
        <w:rPr>
          <w:rFonts w:ascii="Arial" w:hAnsi="Arial" w:cs="Arial"/>
          <w:b/>
          <w:bCs/>
          <w:color w:val="auto"/>
        </w:rPr>
      </w:pPr>
      <w:r w:rsidRPr="006E0ACE">
        <w:rPr>
          <w:rFonts w:ascii="Arial" w:hAnsi="Arial" w:cs="Arial"/>
          <w:color w:val="auto"/>
        </w:rPr>
        <w:t>Baum, T. (2018). Sustainable human resource management as a driver in tourism policy and planning. Journal of Sustainable Tourism, 26(6), pp.873–889.</w:t>
      </w:r>
    </w:p>
    <w:p w14:paraId="4A0C5949"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Bell, J. and Waters, S. (2018). Doing Your Research Project. Maidenhead: McGraw-Hill.</w:t>
      </w:r>
    </w:p>
    <w:p w14:paraId="56CA2E6B"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Braun, V. and Clarke, V. (2022). Thematic Analysis: A Practical Guide. London: SAGE.</w:t>
      </w:r>
    </w:p>
    <w:p w14:paraId="2563A41A"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Bryman, A. and Bell, E. (2023) Business Research Methods. Oxford: Oxford University Press.</w:t>
      </w:r>
    </w:p>
    <w:p w14:paraId="7A9B3C21"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 xml:space="preserve">Camilleri, M.A., Troise, C., and Morrison, A.M. (2023). Motivations and commitment to work in the hospitality industry: investigating employee psychology and responsible organizational behaviours. Tourism Review. </w:t>
      </w:r>
      <w:proofErr w:type="spellStart"/>
      <w:r w:rsidRPr="006E0ACE">
        <w:rPr>
          <w:rFonts w:ascii="Arial" w:hAnsi="Arial" w:cs="Arial"/>
          <w:color w:val="auto"/>
        </w:rPr>
        <w:t>doi</w:t>
      </w:r>
      <w:proofErr w:type="spellEnd"/>
      <w:r w:rsidRPr="006E0ACE">
        <w:rPr>
          <w:rFonts w:ascii="Arial" w:hAnsi="Arial" w:cs="Arial"/>
          <w:color w:val="auto"/>
        </w:rPr>
        <w:t>: https://doi.org/10.1108/tr-12-2022-0611.</w:t>
      </w:r>
    </w:p>
    <w:p w14:paraId="305EB128"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Chiang, C.F. and Jang, S.C. (2008) 'An expectancy theory model for hotel employee motivation', International Journal of Hospitality Management, 27(2), pp.313–322.</w:t>
      </w:r>
    </w:p>
    <w:p w14:paraId="3BBF060D"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Creswell, J.W. and Creswell, J.D. (2023) Research Design: Qualitative, Quantitative and Mixed Methods Approaches. Thousand Oaks, CA: SAGE.</w:t>
      </w:r>
    </w:p>
    <w:p w14:paraId="2A57F53E" w14:textId="77777777" w:rsidR="006E0ACE" w:rsidRPr="006E0ACE" w:rsidRDefault="006E0ACE" w:rsidP="00FA5DAE">
      <w:pPr>
        <w:spacing w:line="360" w:lineRule="auto"/>
        <w:rPr>
          <w:rFonts w:ascii="Arial" w:eastAsia="Times New Roman" w:hAnsi="Arial" w:cs="Arial"/>
          <w:color w:val="auto"/>
          <w:lang w:val="en-IE" w:eastAsia="en-IE"/>
        </w:rPr>
      </w:pPr>
      <w:r w:rsidRPr="006E0ACE">
        <w:rPr>
          <w:rFonts w:ascii="Arial" w:hAnsi="Arial" w:cs="Arial"/>
          <w:color w:val="auto"/>
          <w:lang w:val="en-IE"/>
        </w:rPr>
        <w:t xml:space="preserve">Ette, S. (2025). </w:t>
      </w:r>
      <w:r w:rsidRPr="006E0ACE">
        <w:rPr>
          <w:rFonts w:ascii="Arial" w:hAnsi="Arial" w:cs="Arial"/>
          <w:i/>
          <w:iCs/>
          <w:color w:val="auto"/>
          <w:lang w:val="en-IE"/>
        </w:rPr>
        <w:t xml:space="preserve">Hospitality operating at only 85% of capacity, new survey reveals - </w:t>
      </w:r>
      <w:proofErr w:type="spellStart"/>
      <w:r w:rsidRPr="006E0ACE">
        <w:rPr>
          <w:rFonts w:ascii="Arial" w:hAnsi="Arial" w:cs="Arial"/>
          <w:i/>
          <w:iCs/>
          <w:color w:val="auto"/>
          <w:lang w:val="en-IE"/>
        </w:rPr>
        <w:t>UKHospitality</w:t>
      </w:r>
      <w:proofErr w:type="spellEnd"/>
      <w:r w:rsidRPr="006E0ACE">
        <w:rPr>
          <w:rFonts w:ascii="Arial" w:hAnsi="Arial" w:cs="Arial"/>
          <w:color w:val="auto"/>
          <w:lang w:val="en-IE"/>
        </w:rPr>
        <w:t xml:space="preserve">. [online] </w:t>
      </w:r>
      <w:proofErr w:type="spellStart"/>
      <w:r w:rsidRPr="006E0ACE">
        <w:rPr>
          <w:rFonts w:ascii="Arial" w:hAnsi="Arial" w:cs="Arial"/>
          <w:color w:val="auto"/>
          <w:lang w:val="en-IE"/>
        </w:rPr>
        <w:t>UKHospitality</w:t>
      </w:r>
      <w:proofErr w:type="spellEnd"/>
      <w:r w:rsidRPr="006E0ACE">
        <w:rPr>
          <w:rFonts w:ascii="Arial" w:hAnsi="Arial" w:cs="Arial"/>
          <w:color w:val="auto"/>
          <w:lang w:val="en-IE"/>
        </w:rPr>
        <w:t xml:space="preserve">. Available at: </w:t>
      </w:r>
      <w:hyperlink r:id="rId21" w:history="1">
        <w:r w:rsidRPr="006E0ACE">
          <w:rPr>
            <w:rStyle w:val="Hyperlink"/>
            <w:rFonts w:ascii="Arial" w:hAnsi="Arial" w:cs="Arial"/>
            <w:color w:val="auto"/>
            <w:lang w:val="en-IE"/>
          </w:rPr>
          <w:t>https://www.ukhospitality.org.uk/hospitality-operating-at-only-85-of-capacity-new-survey-reveals/</w:t>
        </w:r>
      </w:hyperlink>
      <w:r w:rsidRPr="006E0ACE">
        <w:rPr>
          <w:rFonts w:ascii="Arial" w:hAnsi="Arial" w:cs="Arial"/>
          <w:color w:val="auto"/>
          <w:lang w:val="en-IE"/>
        </w:rPr>
        <w:t>.</w:t>
      </w:r>
      <w:r w:rsidRPr="006E0ACE">
        <w:rPr>
          <w:rFonts w:ascii="Arial" w:eastAsia="Times New Roman" w:hAnsi="Arial" w:cs="Arial"/>
          <w:color w:val="auto"/>
          <w:lang w:val="en-IE" w:eastAsia="en-IE"/>
        </w:rPr>
        <w:t xml:space="preserve"> </w:t>
      </w:r>
    </w:p>
    <w:p w14:paraId="0B68212C"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Field, A. (2024). Discovering Statistics Using IBM SPSS Statistics. London: SAGE.</w:t>
      </w:r>
    </w:p>
    <w:p w14:paraId="34CD39B3" w14:textId="77777777" w:rsidR="006E0ACE" w:rsidRPr="006E0ACE" w:rsidRDefault="006E0ACE" w:rsidP="00FA5DAE">
      <w:pPr>
        <w:spacing w:line="360" w:lineRule="auto"/>
        <w:rPr>
          <w:rFonts w:ascii="Arial" w:eastAsia="Times New Roman" w:hAnsi="Arial" w:cs="Arial"/>
          <w:color w:val="auto"/>
          <w:lang w:val="en-IE" w:eastAsia="en-IE"/>
        </w:rPr>
      </w:pPr>
      <w:r w:rsidRPr="006E0ACE">
        <w:rPr>
          <w:rFonts w:ascii="Arial" w:hAnsi="Arial" w:cs="Arial"/>
          <w:color w:val="auto"/>
          <w:lang w:val="en-IE"/>
        </w:rPr>
        <w:t xml:space="preserve">GOV.UK (2018). </w:t>
      </w:r>
      <w:r w:rsidRPr="006E0ACE">
        <w:rPr>
          <w:rFonts w:ascii="Arial" w:hAnsi="Arial" w:cs="Arial"/>
          <w:i/>
          <w:iCs/>
          <w:color w:val="auto"/>
          <w:lang w:val="en-IE"/>
        </w:rPr>
        <w:t>Getting Informed Consent for User Research</w:t>
      </w:r>
      <w:r w:rsidRPr="006E0ACE">
        <w:rPr>
          <w:rFonts w:ascii="Arial" w:hAnsi="Arial" w:cs="Arial"/>
          <w:color w:val="auto"/>
          <w:lang w:val="en-IE"/>
        </w:rPr>
        <w:t>. [online] Gov.UK. Available at: https://www.gov.uk/service-manual/user-research/getting-users-consent-for-research.</w:t>
      </w:r>
    </w:p>
    <w:p w14:paraId="402B6204"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Herzberg, F. (1968) 'One more time: How do you motivate employees?', Harvard Business Review, 46(1), pp.53–62.</w:t>
      </w:r>
    </w:p>
    <w:p w14:paraId="5B5C130F"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lastRenderedPageBreak/>
        <w:t>Hinkin, T.R. and Tracey, J.B. (2000) 'The cost of turnover: Putting a price on the learning curve', Cornell Hotel and Restaurant Administration Quarterly, 41(3), pp.14–21.</w:t>
      </w:r>
    </w:p>
    <w:p w14:paraId="76541DF5"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Karatepe, O.M. (2013) 'High-performance work practices and hotel employee performance: The mediation of work engagement', International Journal of Hospitality Management, 32, pp.132–140.</w:t>
      </w:r>
    </w:p>
    <w:p w14:paraId="140E3558" w14:textId="77777777" w:rsidR="006E0ACE" w:rsidRPr="006E0ACE" w:rsidRDefault="006E0ACE" w:rsidP="00FA5DAE">
      <w:pPr>
        <w:spacing w:line="360" w:lineRule="auto"/>
        <w:rPr>
          <w:rFonts w:ascii="Arial" w:hAnsi="Arial" w:cs="Arial"/>
          <w:color w:val="auto"/>
        </w:rPr>
      </w:pPr>
      <w:proofErr w:type="spellStart"/>
      <w:r w:rsidRPr="006E0ACE">
        <w:rPr>
          <w:rFonts w:ascii="Arial" w:hAnsi="Arial" w:cs="Arial"/>
          <w:color w:val="auto"/>
        </w:rPr>
        <w:t>Kusluvan</w:t>
      </w:r>
      <w:proofErr w:type="spellEnd"/>
      <w:r w:rsidRPr="006E0ACE">
        <w:rPr>
          <w:rFonts w:ascii="Arial" w:hAnsi="Arial" w:cs="Arial"/>
          <w:color w:val="auto"/>
        </w:rPr>
        <w:t xml:space="preserve">, S., </w:t>
      </w:r>
      <w:proofErr w:type="spellStart"/>
      <w:r w:rsidRPr="006E0ACE">
        <w:rPr>
          <w:rFonts w:ascii="Arial" w:hAnsi="Arial" w:cs="Arial"/>
          <w:color w:val="auto"/>
        </w:rPr>
        <w:t>Kusluvan</w:t>
      </w:r>
      <w:proofErr w:type="spellEnd"/>
      <w:r w:rsidRPr="006E0ACE">
        <w:rPr>
          <w:rFonts w:ascii="Arial" w:hAnsi="Arial" w:cs="Arial"/>
          <w:color w:val="auto"/>
        </w:rPr>
        <w:t xml:space="preserve">, Z., Ilhan, I. and </w:t>
      </w:r>
      <w:proofErr w:type="spellStart"/>
      <w:r w:rsidRPr="006E0ACE">
        <w:rPr>
          <w:rFonts w:ascii="Arial" w:hAnsi="Arial" w:cs="Arial"/>
          <w:color w:val="auto"/>
        </w:rPr>
        <w:t>Buyruk</w:t>
      </w:r>
      <w:proofErr w:type="spellEnd"/>
      <w:r w:rsidRPr="006E0ACE">
        <w:rPr>
          <w:rFonts w:ascii="Arial" w:hAnsi="Arial" w:cs="Arial"/>
          <w:color w:val="auto"/>
        </w:rPr>
        <w:t>, L. (2010) 'The human dimension: A review of human resources management issues in the tourism and hospitality industry', Cornell Hospitality Quarterly, 51(2), pp.171–214.</w:t>
      </w:r>
    </w:p>
    <w:p w14:paraId="002135D5" w14:textId="77777777" w:rsidR="006E0ACE" w:rsidRPr="006E0ACE" w:rsidRDefault="006E0ACE" w:rsidP="00FA5DAE">
      <w:pPr>
        <w:spacing w:line="360" w:lineRule="auto"/>
        <w:rPr>
          <w:rFonts w:ascii="Arial" w:hAnsi="Arial" w:cs="Arial"/>
          <w:color w:val="auto"/>
        </w:rPr>
      </w:pPr>
      <w:proofErr w:type="spellStart"/>
      <w:r w:rsidRPr="006E0ACE">
        <w:rPr>
          <w:rFonts w:ascii="Arial" w:hAnsi="Arial" w:cs="Arial"/>
          <w:color w:val="auto"/>
        </w:rPr>
        <w:t>Näppä</w:t>
      </w:r>
      <w:proofErr w:type="spellEnd"/>
      <w:r w:rsidRPr="006E0ACE">
        <w:rPr>
          <w:rFonts w:ascii="Arial" w:hAnsi="Arial" w:cs="Arial"/>
          <w:color w:val="auto"/>
        </w:rPr>
        <w:t xml:space="preserve">, A., </w:t>
      </w:r>
      <w:proofErr w:type="spellStart"/>
      <w:r w:rsidRPr="006E0ACE">
        <w:rPr>
          <w:rFonts w:ascii="Arial" w:hAnsi="Arial" w:cs="Arial"/>
          <w:color w:val="auto"/>
        </w:rPr>
        <w:t>Styvén</w:t>
      </w:r>
      <w:proofErr w:type="spellEnd"/>
      <w:r w:rsidRPr="006E0ACE">
        <w:rPr>
          <w:rFonts w:ascii="Arial" w:hAnsi="Arial" w:cs="Arial"/>
          <w:color w:val="auto"/>
        </w:rPr>
        <w:t xml:space="preserve">, M.E. and Robertson, J. (2024). Employment in the tourism and hospitality industry: Toward a unified value proposition. Journal of Human Resources in Hospitality &amp; Tourism, pp.1–31. </w:t>
      </w:r>
      <w:proofErr w:type="spellStart"/>
      <w:r w:rsidRPr="006E0ACE">
        <w:rPr>
          <w:rFonts w:ascii="Arial" w:hAnsi="Arial" w:cs="Arial"/>
          <w:color w:val="auto"/>
        </w:rPr>
        <w:t>doi</w:t>
      </w:r>
      <w:proofErr w:type="spellEnd"/>
      <w:r w:rsidRPr="006E0ACE">
        <w:rPr>
          <w:rFonts w:ascii="Arial" w:hAnsi="Arial" w:cs="Arial"/>
          <w:color w:val="auto"/>
        </w:rPr>
        <w:t>: https://doi.org/10.1080/15332845.2024.2405804.</w:t>
      </w:r>
    </w:p>
    <w:p w14:paraId="151ADD16"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Pallant, J. (2020) SPSS Survival Manual. Maidenhead: Open University Press.</w:t>
      </w:r>
    </w:p>
    <w:p w14:paraId="42A04B04" w14:textId="77777777" w:rsidR="006E0ACE" w:rsidRPr="006E0ACE" w:rsidRDefault="006E0ACE" w:rsidP="00FA5DAE">
      <w:pPr>
        <w:spacing w:line="360" w:lineRule="auto"/>
        <w:rPr>
          <w:rFonts w:ascii="Arial" w:hAnsi="Arial" w:cs="Arial"/>
          <w:color w:val="auto"/>
        </w:rPr>
      </w:pPr>
      <w:proofErr w:type="spellStart"/>
      <w:r w:rsidRPr="006E0ACE">
        <w:rPr>
          <w:rFonts w:ascii="Arial" w:hAnsi="Arial" w:cs="Arial"/>
          <w:color w:val="auto"/>
        </w:rPr>
        <w:t>Peemanee</w:t>
      </w:r>
      <w:proofErr w:type="spellEnd"/>
      <w:r w:rsidRPr="006E0ACE">
        <w:rPr>
          <w:rFonts w:ascii="Arial" w:hAnsi="Arial" w:cs="Arial"/>
          <w:color w:val="auto"/>
        </w:rPr>
        <w:t xml:space="preserve">, J., </w:t>
      </w:r>
      <w:proofErr w:type="spellStart"/>
      <w:r w:rsidRPr="006E0ACE">
        <w:rPr>
          <w:rFonts w:ascii="Arial" w:hAnsi="Arial" w:cs="Arial"/>
          <w:color w:val="auto"/>
        </w:rPr>
        <w:t>Weerarathna</w:t>
      </w:r>
      <w:proofErr w:type="spellEnd"/>
      <w:r w:rsidRPr="006E0ACE">
        <w:rPr>
          <w:rFonts w:ascii="Arial" w:hAnsi="Arial" w:cs="Arial"/>
          <w:color w:val="auto"/>
        </w:rPr>
        <w:t xml:space="preserve">, R., </w:t>
      </w:r>
      <w:proofErr w:type="spellStart"/>
      <w:r w:rsidRPr="006E0ACE">
        <w:rPr>
          <w:rFonts w:ascii="Arial" w:hAnsi="Arial" w:cs="Arial"/>
          <w:color w:val="auto"/>
        </w:rPr>
        <w:t>Issarapaibool</w:t>
      </w:r>
      <w:proofErr w:type="spellEnd"/>
      <w:r w:rsidRPr="006E0ACE">
        <w:rPr>
          <w:rFonts w:ascii="Arial" w:hAnsi="Arial" w:cs="Arial"/>
          <w:color w:val="auto"/>
        </w:rPr>
        <w:t xml:space="preserve">, A., </w:t>
      </w:r>
      <w:proofErr w:type="spellStart"/>
      <w:r w:rsidRPr="006E0ACE">
        <w:rPr>
          <w:rFonts w:ascii="Arial" w:hAnsi="Arial" w:cs="Arial"/>
          <w:color w:val="auto"/>
        </w:rPr>
        <w:t>Boonlua</w:t>
      </w:r>
      <w:proofErr w:type="spellEnd"/>
      <w:r w:rsidRPr="006E0ACE">
        <w:rPr>
          <w:rFonts w:ascii="Arial" w:hAnsi="Arial" w:cs="Arial"/>
          <w:color w:val="auto"/>
        </w:rPr>
        <w:t xml:space="preserve">, S., and Rathnayake, N. (2025). Beyond compensation: effect of employee benefits on job motivation, performance, and turnover intention. Cogent Business &amp; Management, 13(1). </w:t>
      </w:r>
      <w:proofErr w:type="spellStart"/>
      <w:r w:rsidRPr="006E0ACE">
        <w:rPr>
          <w:rFonts w:ascii="Arial" w:hAnsi="Arial" w:cs="Arial"/>
          <w:color w:val="auto"/>
        </w:rPr>
        <w:t>doi</w:t>
      </w:r>
      <w:proofErr w:type="spellEnd"/>
      <w:r w:rsidRPr="006E0ACE">
        <w:rPr>
          <w:rFonts w:ascii="Arial" w:hAnsi="Arial" w:cs="Arial"/>
          <w:color w:val="auto"/>
        </w:rPr>
        <w:t>: https://doi.org/10.1080/23311975.2025.2607764.</w:t>
      </w:r>
    </w:p>
    <w:p w14:paraId="1A6ABF3D"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Ryan, R.M. and Deci, E.L. (2000) 'Self-determination theory and the facilitation of intrinsic motivation, social development, and well-being', American Psychologist, 55(1), pp.68–78.</w:t>
      </w:r>
    </w:p>
    <w:p w14:paraId="0C374A99"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 xml:space="preserve">Saunders, M.N.K., Lewis, P., and Thornhill, A. (2023). Research Methods for Business Students. 9th </w:t>
      </w:r>
      <w:proofErr w:type="spellStart"/>
      <w:r w:rsidRPr="006E0ACE">
        <w:rPr>
          <w:rFonts w:ascii="Arial" w:hAnsi="Arial" w:cs="Arial"/>
          <w:color w:val="auto"/>
        </w:rPr>
        <w:t>edn</w:t>
      </w:r>
      <w:proofErr w:type="spellEnd"/>
      <w:r w:rsidRPr="006E0ACE">
        <w:rPr>
          <w:rFonts w:ascii="Arial" w:hAnsi="Arial" w:cs="Arial"/>
          <w:color w:val="auto"/>
        </w:rPr>
        <w:t>. Harlow: Pearson.</w:t>
      </w:r>
    </w:p>
    <w:p w14:paraId="40359557"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 xml:space="preserve">Shah, R. and </w:t>
      </w:r>
      <w:proofErr w:type="spellStart"/>
      <w:r w:rsidRPr="006E0ACE">
        <w:rPr>
          <w:rFonts w:ascii="Arial" w:hAnsi="Arial" w:cs="Arial"/>
          <w:color w:val="auto"/>
        </w:rPr>
        <w:t>Jokhi</w:t>
      </w:r>
      <w:proofErr w:type="spellEnd"/>
      <w:r w:rsidRPr="006E0ACE">
        <w:rPr>
          <w:rFonts w:ascii="Arial" w:hAnsi="Arial" w:cs="Arial"/>
          <w:color w:val="auto"/>
        </w:rPr>
        <w:t xml:space="preserve"> Marzun (2025). THE RELATIONSHIP BETWEEN INCENTIVES AND JOB TENURE: FINANCIAL AND NON-FINANCIAL FACTORS. [online] </w:t>
      </w:r>
      <w:proofErr w:type="gramStart"/>
      <w:r w:rsidRPr="006E0ACE">
        <w:rPr>
          <w:rFonts w:ascii="Arial" w:hAnsi="Arial" w:cs="Arial"/>
          <w:color w:val="auto"/>
        </w:rPr>
        <w:t>XLVI(</w:t>
      </w:r>
      <w:proofErr w:type="gramEnd"/>
      <w:r w:rsidRPr="006E0ACE">
        <w:rPr>
          <w:rFonts w:ascii="Arial" w:hAnsi="Arial" w:cs="Arial"/>
          <w:color w:val="auto"/>
        </w:rPr>
        <w:t xml:space="preserve">06), pp.164–173. Available at: </w:t>
      </w:r>
      <w:hyperlink r:id="rId22" w:history="1">
        <w:r w:rsidRPr="006E0ACE">
          <w:rPr>
            <w:rStyle w:val="Hyperlink"/>
            <w:rFonts w:ascii="Arial" w:hAnsi="Arial" w:cs="Arial"/>
            <w:color w:val="auto"/>
          </w:rPr>
          <w:t>https://www.researchgate.net/publication/391401366_The_Relationship_Between_Incentives_And_Job_Tenure_Financial_And_Non-Financial_Factors</w:t>
        </w:r>
      </w:hyperlink>
      <w:r w:rsidRPr="006E0ACE">
        <w:rPr>
          <w:rFonts w:ascii="Arial" w:hAnsi="Arial" w:cs="Arial"/>
          <w:color w:val="auto"/>
        </w:rPr>
        <w:t>.</w:t>
      </w:r>
    </w:p>
    <w:p w14:paraId="62AF0890" w14:textId="77777777" w:rsidR="006E0ACE" w:rsidRPr="006E0ACE" w:rsidRDefault="006E0ACE" w:rsidP="00FA5DAE">
      <w:pPr>
        <w:spacing w:line="360" w:lineRule="auto"/>
        <w:rPr>
          <w:rFonts w:ascii="Arial" w:eastAsia="Times New Roman" w:hAnsi="Arial" w:cs="Arial"/>
          <w:color w:val="auto"/>
          <w:lang w:eastAsia="en-IE"/>
        </w:rPr>
      </w:pPr>
      <w:r w:rsidRPr="006E0ACE">
        <w:rPr>
          <w:rFonts w:ascii="Arial" w:hAnsi="Arial" w:cs="Arial"/>
          <w:color w:val="auto"/>
        </w:rPr>
        <w:t>Tracey, J.B. and Hinkin, T.R. (2008) 'Contextual factors and cost profiles associated with employee turnover', Cornell Hospitality Quarterly, 49(1), pp.12–27.</w:t>
      </w:r>
      <w:r w:rsidRPr="006E0ACE">
        <w:rPr>
          <w:rFonts w:ascii="Arial" w:eastAsia="Times New Roman" w:hAnsi="Arial" w:cs="Arial"/>
          <w:color w:val="auto"/>
          <w:lang w:eastAsia="en-IE"/>
        </w:rPr>
        <w:t xml:space="preserve"> </w:t>
      </w:r>
    </w:p>
    <w:p w14:paraId="6FE873F8"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lastRenderedPageBreak/>
        <w:t>Vroom, V.H. (1964). Work and motivation. New York: Wiley.</w:t>
      </w:r>
    </w:p>
    <w:p w14:paraId="43B5F45E"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Vroom, V.H. and Deci, E.H. (1983). Management and Motivation.</w:t>
      </w:r>
    </w:p>
    <w:p w14:paraId="366C9CFB" w14:textId="77777777" w:rsidR="006E0ACE" w:rsidRPr="006E0ACE" w:rsidRDefault="006E0ACE" w:rsidP="00FA5DAE">
      <w:pPr>
        <w:spacing w:line="360" w:lineRule="auto"/>
        <w:rPr>
          <w:rFonts w:ascii="Arial" w:hAnsi="Arial" w:cs="Arial"/>
          <w:color w:val="auto"/>
        </w:rPr>
      </w:pPr>
      <w:r w:rsidRPr="006E0ACE">
        <w:rPr>
          <w:rFonts w:ascii="Arial" w:hAnsi="Arial" w:cs="Arial"/>
          <w:color w:val="auto"/>
        </w:rPr>
        <w:t xml:space="preserve">Yam, L., Raybould, M. and Gordon, R. (2018). Employment stability and retention in the hospitality industry: Exploring the role of job embeddedness. Journal of Human Resources in Hospitality &amp; Tourism, 17(4), pp.445–464. </w:t>
      </w:r>
      <w:proofErr w:type="spellStart"/>
      <w:r w:rsidRPr="006E0ACE">
        <w:rPr>
          <w:rFonts w:ascii="Arial" w:hAnsi="Arial" w:cs="Arial"/>
          <w:color w:val="auto"/>
        </w:rPr>
        <w:t>doi</w:t>
      </w:r>
      <w:proofErr w:type="spellEnd"/>
      <w:r w:rsidRPr="006E0ACE">
        <w:rPr>
          <w:rFonts w:ascii="Arial" w:hAnsi="Arial" w:cs="Arial"/>
          <w:color w:val="auto"/>
        </w:rPr>
        <w:t xml:space="preserve">: </w:t>
      </w:r>
      <w:hyperlink r:id="rId23" w:history="1">
        <w:r w:rsidRPr="006E0ACE">
          <w:rPr>
            <w:rStyle w:val="Hyperlink"/>
            <w:rFonts w:ascii="Arial" w:hAnsi="Arial" w:cs="Arial"/>
            <w:color w:val="auto"/>
          </w:rPr>
          <w:t>https://doi.org/10.1080/15332845.2018.1449560</w:t>
        </w:r>
      </w:hyperlink>
      <w:r w:rsidRPr="006E0ACE">
        <w:rPr>
          <w:rFonts w:ascii="Arial" w:hAnsi="Arial" w:cs="Arial"/>
          <w:color w:val="auto"/>
        </w:rPr>
        <w:t>.</w:t>
      </w:r>
    </w:p>
    <w:p w14:paraId="341EAE94" w14:textId="46AC1A78" w:rsidR="00E0291B" w:rsidRPr="006E0ACE" w:rsidRDefault="006E0ACE" w:rsidP="00FA5DAE">
      <w:pPr>
        <w:tabs>
          <w:tab w:val="left" w:pos="7935"/>
        </w:tabs>
        <w:spacing w:line="360" w:lineRule="auto"/>
        <w:rPr>
          <w:rFonts w:ascii="Arial" w:hAnsi="Arial" w:cs="Arial"/>
          <w:color w:val="auto"/>
        </w:rPr>
      </w:pPr>
      <w:r>
        <w:rPr>
          <w:rFonts w:ascii="Arial" w:hAnsi="Arial" w:cs="Arial"/>
          <w:color w:val="auto"/>
        </w:rPr>
        <w:tab/>
      </w:r>
    </w:p>
    <w:p w14:paraId="5E027267" w14:textId="77777777" w:rsidR="00E0291B" w:rsidRPr="006E0ACE" w:rsidRDefault="00E0291B" w:rsidP="00FA5DAE">
      <w:pPr>
        <w:spacing w:line="360" w:lineRule="auto"/>
        <w:rPr>
          <w:rFonts w:ascii="Arial" w:hAnsi="Arial" w:cs="Arial"/>
          <w:color w:val="auto"/>
        </w:rPr>
      </w:pPr>
    </w:p>
    <w:p w14:paraId="54BB175B" w14:textId="77777777" w:rsidR="00E0291B" w:rsidRPr="00E0291B" w:rsidRDefault="00E0291B" w:rsidP="00FA5DAE">
      <w:pPr>
        <w:spacing w:line="360" w:lineRule="auto"/>
        <w:rPr>
          <w:rFonts w:ascii="Arial" w:hAnsi="Arial" w:cs="Arial"/>
        </w:rPr>
      </w:pPr>
    </w:p>
    <w:sectPr w:rsidR="00E0291B" w:rsidRPr="00E0291B" w:rsidSect="00CE51C0">
      <w:pgSz w:w="12240" w:h="15840" w:code="1"/>
      <w:pgMar w:top="1440" w:right="1440" w:bottom="1440" w:left="1440" w:header="73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D99FA" w14:textId="77777777" w:rsidR="005D337A" w:rsidRPr="009A7AFE" w:rsidRDefault="005D337A" w:rsidP="00656987">
      <w:pPr>
        <w:spacing w:after="0" w:line="240" w:lineRule="auto"/>
      </w:pPr>
      <w:r w:rsidRPr="009A7AFE">
        <w:separator/>
      </w:r>
    </w:p>
  </w:endnote>
  <w:endnote w:type="continuationSeparator" w:id="0">
    <w:p w14:paraId="09AB5815" w14:textId="77777777" w:rsidR="005D337A" w:rsidRPr="009A7AFE" w:rsidRDefault="005D337A" w:rsidP="00656987">
      <w:pPr>
        <w:spacing w:after="0" w:line="240" w:lineRule="auto"/>
      </w:pPr>
      <w:r w:rsidRPr="009A7AFE">
        <w:continuationSeparator/>
      </w:r>
    </w:p>
  </w:endnote>
  <w:endnote w:type="continuationNotice" w:id="1">
    <w:p w14:paraId="0AEA5A94" w14:textId="77777777" w:rsidR="005D337A" w:rsidRPr="009A7AFE" w:rsidRDefault="005D33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BC6D2D" w14:textId="77777777" w:rsidR="00C5791B" w:rsidRPr="009A7AFE" w:rsidRDefault="00C5791B">
    <w:pPr>
      <w:pStyle w:val="Footer"/>
      <w:jc w:val="right"/>
      <w:rPr>
        <w:color w:val="000000" w:themeColor="text1"/>
        <w:sz w:val="20"/>
        <w:szCs w:val="20"/>
      </w:rPr>
    </w:pPr>
    <w:r w:rsidRPr="009A7AFE">
      <w:rPr>
        <w:noProof/>
        <w:color w:val="000000" w:themeColor="text1"/>
        <w:sz w:val="16"/>
        <w:szCs w:val="16"/>
      </w:rPr>
      <w:drawing>
        <wp:anchor distT="0" distB="0" distL="114300" distR="114300" simplePos="0" relativeHeight="251658240" behindDoc="1" locked="1" layoutInCell="1" allowOverlap="1" wp14:anchorId="18BCAB15" wp14:editId="11A775FB">
          <wp:simplePos x="0" y="0"/>
          <wp:positionH relativeFrom="column">
            <wp:posOffset>5376545</wp:posOffset>
          </wp:positionH>
          <wp:positionV relativeFrom="paragraph">
            <wp:posOffset>-283210</wp:posOffset>
          </wp:positionV>
          <wp:extent cx="850392" cy="850392"/>
          <wp:effectExtent l="0" t="0" r="6985" b="6985"/>
          <wp:wrapNone/>
          <wp:docPr id="1273300663"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00663" name="Picture 12">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850392" cy="850392"/>
                  </a:xfrm>
                  <a:prstGeom prst="rect">
                    <a:avLst/>
                  </a:prstGeom>
                </pic:spPr>
              </pic:pic>
            </a:graphicData>
          </a:graphic>
          <wp14:sizeRelH relativeFrom="margin">
            <wp14:pctWidth>0</wp14:pctWidth>
          </wp14:sizeRelH>
          <wp14:sizeRelV relativeFrom="margin">
            <wp14:pctHeight>0</wp14:pctHeight>
          </wp14:sizeRelV>
        </wp:anchor>
      </w:drawing>
    </w:r>
    <w:r w:rsidRPr="009A7AFE">
      <w:rPr>
        <w:color w:val="000000" w:themeColor="text1"/>
        <w:sz w:val="16"/>
        <w:szCs w:val="16"/>
      </w:rPr>
      <w:t xml:space="preserve">pg. </w:t>
    </w:r>
    <w:r w:rsidRPr="009A7AFE">
      <w:rPr>
        <w:color w:val="000000" w:themeColor="text1"/>
        <w:sz w:val="16"/>
        <w:szCs w:val="16"/>
      </w:rPr>
      <w:fldChar w:fldCharType="begin"/>
    </w:r>
    <w:r w:rsidRPr="009A7AFE">
      <w:rPr>
        <w:color w:val="000000" w:themeColor="text1"/>
        <w:sz w:val="16"/>
        <w:szCs w:val="16"/>
      </w:rPr>
      <w:instrText xml:space="preserve"> PAGE  \* Arabic </w:instrText>
    </w:r>
    <w:r w:rsidRPr="009A7AFE">
      <w:rPr>
        <w:color w:val="000000" w:themeColor="text1"/>
        <w:sz w:val="16"/>
        <w:szCs w:val="16"/>
      </w:rPr>
      <w:fldChar w:fldCharType="separate"/>
    </w:r>
    <w:r w:rsidRPr="009A7AFE">
      <w:rPr>
        <w:color w:val="000000" w:themeColor="text1"/>
        <w:sz w:val="16"/>
        <w:szCs w:val="16"/>
      </w:rPr>
      <w:t>1</w:t>
    </w:r>
    <w:r w:rsidRPr="009A7AFE">
      <w:rPr>
        <w:color w:val="000000" w:themeColor="text1"/>
        <w:sz w:val="16"/>
        <w:szCs w:val="16"/>
      </w:rPr>
      <w:fldChar w:fldCharType="end"/>
    </w:r>
  </w:p>
  <w:p w14:paraId="33B4FF36" w14:textId="77777777" w:rsidR="00656987" w:rsidRPr="009A7AFE" w:rsidRDefault="00656987">
    <w:pPr>
      <w:pStyle w:val="Footer"/>
      <w:rPr>
        <w:b/>
        <w:bCs/>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9E664" w14:textId="77777777" w:rsidR="005D337A" w:rsidRPr="009A7AFE" w:rsidRDefault="005D337A" w:rsidP="00656987">
      <w:pPr>
        <w:spacing w:after="0" w:line="240" w:lineRule="auto"/>
      </w:pPr>
      <w:r w:rsidRPr="009A7AFE">
        <w:separator/>
      </w:r>
    </w:p>
  </w:footnote>
  <w:footnote w:type="continuationSeparator" w:id="0">
    <w:p w14:paraId="25265E39" w14:textId="77777777" w:rsidR="005D337A" w:rsidRPr="009A7AFE" w:rsidRDefault="005D337A" w:rsidP="00656987">
      <w:pPr>
        <w:spacing w:after="0" w:line="240" w:lineRule="auto"/>
      </w:pPr>
      <w:r w:rsidRPr="009A7AFE">
        <w:continuationSeparator/>
      </w:r>
    </w:p>
  </w:footnote>
  <w:footnote w:type="continuationNotice" w:id="1">
    <w:p w14:paraId="3B5F7B68" w14:textId="77777777" w:rsidR="005D337A" w:rsidRPr="009A7AFE" w:rsidRDefault="005D337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AB719A" w14:textId="6B9476E8" w:rsidR="0074450E" w:rsidRPr="003E2A59" w:rsidRDefault="0074450E">
    <w:pPr>
      <w:pStyle w:val="Header"/>
      <w:rPr>
        <w:rFonts w:ascii="Arial" w:hAnsi="Arial" w:cs="Arial"/>
      </w:rPr>
    </w:pPr>
    <w:r w:rsidRPr="003E2A59">
      <w:rPr>
        <w:rFonts w:ascii="Arial" w:hAnsi="Arial" w:cs="Arial"/>
      </w:rPr>
      <w:t>M</w:t>
    </w:r>
    <w:r w:rsidR="0093779C">
      <w:rPr>
        <w:rFonts w:ascii="Arial" w:hAnsi="Arial" w:cs="Arial"/>
      </w:rPr>
      <w:t xml:space="preserve">H </w:t>
    </w:r>
    <w:r w:rsidR="00CE51C0" w:rsidRPr="003E2A59">
      <w:rPr>
        <w:rFonts w:ascii="Arial" w:hAnsi="Arial" w:cs="Arial"/>
      </w:rPr>
      <w:t>(2318489)</w:t>
    </w:r>
  </w:p>
  <w:p w14:paraId="2D50DB8E" w14:textId="77777777" w:rsidR="005B2383" w:rsidRDefault="005B23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DE47A2C"/>
    <w:lvl w:ilvl="0">
      <w:start w:val="1"/>
      <w:numFmt w:val="bullet"/>
      <w:pStyle w:val="ListBullet"/>
      <w:lvlText w:val=""/>
      <w:lvlJc w:val="left"/>
      <w:pPr>
        <w:tabs>
          <w:tab w:val="num" w:pos="0"/>
        </w:tabs>
        <w:ind w:left="0" w:hanging="360"/>
      </w:pPr>
      <w:rPr>
        <w:rFonts w:ascii="Symbol" w:hAnsi="Symbol" w:hint="default"/>
      </w:rPr>
    </w:lvl>
  </w:abstractNum>
  <w:abstractNum w:abstractNumId="1" w15:restartNumberingAfterBreak="0">
    <w:nsid w:val="01803ABD"/>
    <w:multiLevelType w:val="hybridMultilevel"/>
    <w:tmpl w:val="2954F46E"/>
    <w:lvl w:ilvl="0" w:tplc="1809000F">
      <w:start w:val="1"/>
      <w:numFmt w:val="decimal"/>
      <w:lvlText w:val="%1."/>
      <w:lvlJc w:val="left"/>
      <w:pPr>
        <w:ind w:left="720" w:hanging="360"/>
      </w:pPr>
      <w:rPr>
        <w:rFonts w:hint="default"/>
        <w:b w:val="0"/>
        <w:color w:val="auto"/>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 w15:restartNumberingAfterBreak="0">
    <w:nsid w:val="05651B7C"/>
    <w:multiLevelType w:val="hybridMultilevel"/>
    <w:tmpl w:val="9D58A496"/>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 w15:restartNumberingAfterBreak="0">
    <w:nsid w:val="05D86257"/>
    <w:multiLevelType w:val="hybridMultilevel"/>
    <w:tmpl w:val="3EFC9A2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4" w15:restartNumberingAfterBreak="0">
    <w:nsid w:val="0D052D1A"/>
    <w:multiLevelType w:val="multilevel"/>
    <w:tmpl w:val="0A466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E01D41"/>
    <w:multiLevelType w:val="multilevel"/>
    <w:tmpl w:val="0A466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8F5480"/>
    <w:multiLevelType w:val="hybridMultilevel"/>
    <w:tmpl w:val="39B8DADC"/>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7" w15:restartNumberingAfterBreak="0">
    <w:nsid w:val="24074ED0"/>
    <w:multiLevelType w:val="hybridMultilevel"/>
    <w:tmpl w:val="05CA8048"/>
    <w:lvl w:ilvl="0" w:tplc="18090019">
      <w:start w:val="1"/>
      <w:numFmt w:val="low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8" w15:restartNumberingAfterBreak="0">
    <w:nsid w:val="283E7D29"/>
    <w:multiLevelType w:val="multilevel"/>
    <w:tmpl w:val="ED26562C"/>
    <w:lvl w:ilvl="0">
      <w:start w:val="1"/>
      <w:numFmt w:val="decimal"/>
      <w:lvlText w:val="%1."/>
      <w:lvlJc w:val="left"/>
      <w:pPr>
        <w:tabs>
          <w:tab w:val="num" w:pos="502"/>
        </w:tabs>
        <w:ind w:left="502"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E31B78"/>
    <w:multiLevelType w:val="hybridMultilevel"/>
    <w:tmpl w:val="02F613DA"/>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0" w15:restartNumberingAfterBreak="0">
    <w:nsid w:val="381F2A22"/>
    <w:multiLevelType w:val="hybridMultilevel"/>
    <w:tmpl w:val="8892E6EE"/>
    <w:lvl w:ilvl="0" w:tplc="1809000F">
      <w:start w:val="2"/>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1" w15:restartNumberingAfterBreak="0">
    <w:nsid w:val="3A1461F3"/>
    <w:multiLevelType w:val="hybridMultilevel"/>
    <w:tmpl w:val="F1BE8850"/>
    <w:lvl w:ilvl="0" w:tplc="A1BE888C">
      <w:start w:val="1"/>
      <w:numFmt w:val="bullet"/>
      <w:lvlText w:val="–"/>
      <w:lvlJc w:val="left"/>
      <w:pPr>
        <w:ind w:left="360" w:hanging="360"/>
      </w:pPr>
      <w:rPr>
        <w:rFonts w:ascii="Arial Nova" w:hAnsi="Arial Nova"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FF55D19"/>
    <w:multiLevelType w:val="multilevel"/>
    <w:tmpl w:val="8188D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4925B4"/>
    <w:multiLevelType w:val="hybridMultilevel"/>
    <w:tmpl w:val="C100C4D0"/>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4" w15:restartNumberingAfterBreak="0">
    <w:nsid w:val="50186919"/>
    <w:multiLevelType w:val="hybridMultilevel"/>
    <w:tmpl w:val="9B4645A2"/>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5" w15:restartNumberingAfterBreak="0">
    <w:nsid w:val="64321EE2"/>
    <w:multiLevelType w:val="hybridMultilevel"/>
    <w:tmpl w:val="4C98CF6E"/>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16cid:durableId="325549236">
    <w:abstractNumId w:val="0"/>
  </w:num>
  <w:num w:numId="2" w16cid:durableId="1750230984">
    <w:abstractNumId w:val="11"/>
  </w:num>
  <w:num w:numId="3" w16cid:durableId="180507914">
    <w:abstractNumId w:val="8"/>
  </w:num>
  <w:num w:numId="4" w16cid:durableId="946887827">
    <w:abstractNumId w:val="5"/>
  </w:num>
  <w:num w:numId="5" w16cid:durableId="2107843146">
    <w:abstractNumId w:val="12"/>
  </w:num>
  <w:num w:numId="6" w16cid:durableId="146634273">
    <w:abstractNumId w:val="6"/>
  </w:num>
  <w:num w:numId="7" w16cid:durableId="533005038">
    <w:abstractNumId w:val="3"/>
  </w:num>
  <w:num w:numId="8" w16cid:durableId="1854563588">
    <w:abstractNumId w:val="4"/>
  </w:num>
  <w:num w:numId="9" w16cid:durableId="1060787986">
    <w:abstractNumId w:val="7"/>
  </w:num>
  <w:num w:numId="10" w16cid:durableId="626356259">
    <w:abstractNumId w:val="2"/>
  </w:num>
  <w:num w:numId="11" w16cid:durableId="1464616145">
    <w:abstractNumId w:val="10"/>
  </w:num>
  <w:num w:numId="12" w16cid:durableId="791438360">
    <w:abstractNumId w:val="15"/>
  </w:num>
  <w:num w:numId="13" w16cid:durableId="347953934">
    <w:abstractNumId w:val="13"/>
  </w:num>
  <w:num w:numId="14" w16cid:durableId="336082453">
    <w:abstractNumId w:val="9"/>
  </w:num>
  <w:num w:numId="15" w16cid:durableId="1670863080">
    <w:abstractNumId w:val="1"/>
  </w:num>
  <w:num w:numId="16" w16cid:durableId="1429394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hideSpellingErrors/>
  <w:hideGrammaticalErrors/>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MzNjYwMTEzMLc0sbBU0lEKTi0uzszPAymwqAUAph7NliwAAAA="/>
  </w:docVars>
  <w:rsids>
    <w:rsidRoot w:val="00447E89"/>
    <w:rsid w:val="00006178"/>
    <w:rsid w:val="0002471B"/>
    <w:rsid w:val="00027C8D"/>
    <w:rsid w:val="00033FD7"/>
    <w:rsid w:val="00052829"/>
    <w:rsid w:val="00055E93"/>
    <w:rsid w:val="00092A13"/>
    <w:rsid w:val="000B45D6"/>
    <w:rsid w:val="000C020C"/>
    <w:rsid w:val="000C52D2"/>
    <w:rsid w:val="000D2B16"/>
    <w:rsid w:val="000D4899"/>
    <w:rsid w:val="000F74CC"/>
    <w:rsid w:val="00105A7E"/>
    <w:rsid w:val="00137F23"/>
    <w:rsid w:val="001421E9"/>
    <w:rsid w:val="00142C54"/>
    <w:rsid w:val="00147AE6"/>
    <w:rsid w:val="0015376D"/>
    <w:rsid w:val="001832E1"/>
    <w:rsid w:val="001925A6"/>
    <w:rsid w:val="001A4040"/>
    <w:rsid w:val="001A6C8F"/>
    <w:rsid w:val="001C1E41"/>
    <w:rsid w:val="00201545"/>
    <w:rsid w:val="00214C2D"/>
    <w:rsid w:val="0021527E"/>
    <w:rsid w:val="00224D99"/>
    <w:rsid w:val="00225BEA"/>
    <w:rsid w:val="00227F54"/>
    <w:rsid w:val="00231494"/>
    <w:rsid w:val="0023511A"/>
    <w:rsid w:val="002415D4"/>
    <w:rsid w:val="00246041"/>
    <w:rsid w:val="002508C2"/>
    <w:rsid w:val="00251B1A"/>
    <w:rsid w:val="00255103"/>
    <w:rsid w:val="002616C1"/>
    <w:rsid w:val="002653C1"/>
    <w:rsid w:val="00267B34"/>
    <w:rsid w:val="002A1DCC"/>
    <w:rsid w:val="002A3861"/>
    <w:rsid w:val="002A386C"/>
    <w:rsid w:val="002B13CD"/>
    <w:rsid w:val="002B721E"/>
    <w:rsid w:val="002E3202"/>
    <w:rsid w:val="002E3602"/>
    <w:rsid w:val="002F1CDF"/>
    <w:rsid w:val="002F7295"/>
    <w:rsid w:val="00300F60"/>
    <w:rsid w:val="00316037"/>
    <w:rsid w:val="0032378D"/>
    <w:rsid w:val="00351A1D"/>
    <w:rsid w:val="00367E0F"/>
    <w:rsid w:val="003731D1"/>
    <w:rsid w:val="00375D9E"/>
    <w:rsid w:val="003812F6"/>
    <w:rsid w:val="00395BE5"/>
    <w:rsid w:val="003A628C"/>
    <w:rsid w:val="003B39D3"/>
    <w:rsid w:val="003D76CA"/>
    <w:rsid w:val="003D7B72"/>
    <w:rsid w:val="003E2A59"/>
    <w:rsid w:val="003E3E74"/>
    <w:rsid w:val="00424B20"/>
    <w:rsid w:val="0043686F"/>
    <w:rsid w:val="00447A10"/>
    <w:rsid w:val="00447E89"/>
    <w:rsid w:val="00451340"/>
    <w:rsid w:val="004612D2"/>
    <w:rsid w:val="004A1468"/>
    <w:rsid w:val="004A5048"/>
    <w:rsid w:val="004A651C"/>
    <w:rsid w:val="004B099E"/>
    <w:rsid w:val="004C2DBB"/>
    <w:rsid w:val="004D20FA"/>
    <w:rsid w:val="004D310D"/>
    <w:rsid w:val="004D34F1"/>
    <w:rsid w:val="004E1692"/>
    <w:rsid w:val="004E2D2C"/>
    <w:rsid w:val="00501419"/>
    <w:rsid w:val="00506F39"/>
    <w:rsid w:val="0050769B"/>
    <w:rsid w:val="00523502"/>
    <w:rsid w:val="00530150"/>
    <w:rsid w:val="005331A2"/>
    <w:rsid w:val="00554A48"/>
    <w:rsid w:val="00555843"/>
    <w:rsid w:val="00577611"/>
    <w:rsid w:val="00586F64"/>
    <w:rsid w:val="005940F3"/>
    <w:rsid w:val="00597105"/>
    <w:rsid w:val="005A37F1"/>
    <w:rsid w:val="005B2383"/>
    <w:rsid w:val="005B52A7"/>
    <w:rsid w:val="005D337A"/>
    <w:rsid w:val="005D55BB"/>
    <w:rsid w:val="0061059A"/>
    <w:rsid w:val="00621403"/>
    <w:rsid w:val="006260AC"/>
    <w:rsid w:val="00646502"/>
    <w:rsid w:val="00655134"/>
    <w:rsid w:val="00656987"/>
    <w:rsid w:val="00660828"/>
    <w:rsid w:val="006B44F9"/>
    <w:rsid w:val="006C1AF7"/>
    <w:rsid w:val="006C2070"/>
    <w:rsid w:val="006C3C57"/>
    <w:rsid w:val="006C54B7"/>
    <w:rsid w:val="006C5B1F"/>
    <w:rsid w:val="006D2E99"/>
    <w:rsid w:val="006D58A9"/>
    <w:rsid w:val="006E0ACE"/>
    <w:rsid w:val="006E579D"/>
    <w:rsid w:val="006F46F0"/>
    <w:rsid w:val="00706B93"/>
    <w:rsid w:val="00711C51"/>
    <w:rsid w:val="00715990"/>
    <w:rsid w:val="0073154B"/>
    <w:rsid w:val="00736094"/>
    <w:rsid w:val="007406B5"/>
    <w:rsid w:val="0074450E"/>
    <w:rsid w:val="00770E71"/>
    <w:rsid w:val="007A20F9"/>
    <w:rsid w:val="007A28F8"/>
    <w:rsid w:val="007A5217"/>
    <w:rsid w:val="007F013A"/>
    <w:rsid w:val="007F6FD5"/>
    <w:rsid w:val="00804B9E"/>
    <w:rsid w:val="00816B47"/>
    <w:rsid w:val="00817212"/>
    <w:rsid w:val="00821744"/>
    <w:rsid w:val="00835E8C"/>
    <w:rsid w:val="0086137E"/>
    <w:rsid w:val="00865FC6"/>
    <w:rsid w:val="008663B8"/>
    <w:rsid w:val="00882561"/>
    <w:rsid w:val="00887347"/>
    <w:rsid w:val="008925D1"/>
    <w:rsid w:val="00896B36"/>
    <w:rsid w:val="00896C99"/>
    <w:rsid w:val="008A09D9"/>
    <w:rsid w:val="008A2284"/>
    <w:rsid w:val="008E56A5"/>
    <w:rsid w:val="008F16C0"/>
    <w:rsid w:val="0093779C"/>
    <w:rsid w:val="00946FBA"/>
    <w:rsid w:val="009746FC"/>
    <w:rsid w:val="00980721"/>
    <w:rsid w:val="009A7AFE"/>
    <w:rsid w:val="009C5DBB"/>
    <w:rsid w:val="009E77A4"/>
    <w:rsid w:val="009F268D"/>
    <w:rsid w:val="00A04AF6"/>
    <w:rsid w:val="00A16FD5"/>
    <w:rsid w:val="00A22A65"/>
    <w:rsid w:val="00A355BF"/>
    <w:rsid w:val="00A74A56"/>
    <w:rsid w:val="00A81E9D"/>
    <w:rsid w:val="00A930DA"/>
    <w:rsid w:val="00A96123"/>
    <w:rsid w:val="00AB75A2"/>
    <w:rsid w:val="00AC1DC4"/>
    <w:rsid w:val="00AC5753"/>
    <w:rsid w:val="00AC7A39"/>
    <w:rsid w:val="00AE4A26"/>
    <w:rsid w:val="00AF5845"/>
    <w:rsid w:val="00B035EC"/>
    <w:rsid w:val="00B374FB"/>
    <w:rsid w:val="00B61EC9"/>
    <w:rsid w:val="00B62D04"/>
    <w:rsid w:val="00B77FD4"/>
    <w:rsid w:val="00B84A31"/>
    <w:rsid w:val="00BA0209"/>
    <w:rsid w:val="00BC0589"/>
    <w:rsid w:val="00BC2883"/>
    <w:rsid w:val="00BC4AFB"/>
    <w:rsid w:val="00BD060F"/>
    <w:rsid w:val="00BD313F"/>
    <w:rsid w:val="00BF5DAE"/>
    <w:rsid w:val="00BF6D56"/>
    <w:rsid w:val="00C01971"/>
    <w:rsid w:val="00C0755D"/>
    <w:rsid w:val="00C169F8"/>
    <w:rsid w:val="00C27503"/>
    <w:rsid w:val="00C30416"/>
    <w:rsid w:val="00C46001"/>
    <w:rsid w:val="00C522AB"/>
    <w:rsid w:val="00C5594F"/>
    <w:rsid w:val="00C5791B"/>
    <w:rsid w:val="00C6458D"/>
    <w:rsid w:val="00C713B6"/>
    <w:rsid w:val="00C8620D"/>
    <w:rsid w:val="00C91B24"/>
    <w:rsid w:val="00CA2147"/>
    <w:rsid w:val="00CA2E94"/>
    <w:rsid w:val="00CB7179"/>
    <w:rsid w:val="00CC73D1"/>
    <w:rsid w:val="00CD2E81"/>
    <w:rsid w:val="00CE3983"/>
    <w:rsid w:val="00CE51C0"/>
    <w:rsid w:val="00CF5D43"/>
    <w:rsid w:val="00D01761"/>
    <w:rsid w:val="00D06AA5"/>
    <w:rsid w:val="00D10C62"/>
    <w:rsid w:val="00D122FB"/>
    <w:rsid w:val="00D166A5"/>
    <w:rsid w:val="00D202DC"/>
    <w:rsid w:val="00D25317"/>
    <w:rsid w:val="00D3386E"/>
    <w:rsid w:val="00D67FAC"/>
    <w:rsid w:val="00D739B1"/>
    <w:rsid w:val="00D77C8A"/>
    <w:rsid w:val="00D820E8"/>
    <w:rsid w:val="00D82BFF"/>
    <w:rsid w:val="00D85813"/>
    <w:rsid w:val="00D86D00"/>
    <w:rsid w:val="00DB5435"/>
    <w:rsid w:val="00DC6819"/>
    <w:rsid w:val="00DD15DD"/>
    <w:rsid w:val="00DD5D49"/>
    <w:rsid w:val="00DE11C5"/>
    <w:rsid w:val="00E0291B"/>
    <w:rsid w:val="00E073F3"/>
    <w:rsid w:val="00E12D6E"/>
    <w:rsid w:val="00E21325"/>
    <w:rsid w:val="00E31B6D"/>
    <w:rsid w:val="00E345CC"/>
    <w:rsid w:val="00E52546"/>
    <w:rsid w:val="00E77788"/>
    <w:rsid w:val="00E86E46"/>
    <w:rsid w:val="00EB67B5"/>
    <w:rsid w:val="00F0191F"/>
    <w:rsid w:val="00F1412E"/>
    <w:rsid w:val="00F5534D"/>
    <w:rsid w:val="00F614AD"/>
    <w:rsid w:val="00F96092"/>
    <w:rsid w:val="00FA094A"/>
    <w:rsid w:val="00FA3BC7"/>
    <w:rsid w:val="00FA5DAE"/>
    <w:rsid w:val="00FA6F37"/>
    <w:rsid w:val="00FB1CDD"/>
    <w:rsid w:val="00FB7688"/>
    <w:rsid w:val="00FC4834"/>
    <w:rsid w:val="00FC7876"/>
    <w:rsid w:val="00FE4869"/>
    <w:rsid w:val="00FE6D54"/>
    <w:rsid w:val="00FF4E4D"/>
    <w:rsid w:val="1357DD94"/>
    <w:rsid w:val="1846250A"/>
    <w:rsid w:val="49656CBC"/>
    <w:rsid w:val="5EF1C9E0"/>
    <w:rsid w:val="7467588D"/>
    <w:rsid w:val="75F8454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920F9"/>
  <w15:chartTrackingRefBased/>
  <w15:docId w15:val="{E57A2F2B-4C59-4D39-A164-BC09F90D6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semiHidden="1"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34D"/>
    <w:rPr>
      <w:color w:val="595959" w:themeColor="text1" w:themeTint="A6"/>
      <w:lang w:val="en-GB"/>
    </w:rPr>
  </w:style>
  <w:style w:type="paragraph" w:styleId="Heading1">
    <w:name w:val="heading 1"/>
    <w:basedOn w:val="Normal"/>
    <w:next w:val="Normal"/>
    <w:link w:val="Heading1Char"/>
    <w:uiPriority w:val="9"/>
    <w:qFormat/>
    <w:rsid w:val="00F5534D"/>
    <w:pPr>
      <w:keepNext/>
      <w:keepLines/>
      <w:outlineLvl w:val="0"/>
    </w:pPr>
    <w:rPr>
      <w:rFonts w:asciiTheme="majorHAnsi" w:eastAsiaTheme="majorEastAsia" w:hAnsiTheme="majorHAnsi" w:cstheme="majorBidi"/>
      <w:b/>
      <w:bCs/>
      <w:color w:val="000000" w:themeColor="text1"/>
      <w:sz w:val="32"/>
      <w:szCs w:val="32"/>
    </w:rPr>
  </w:style>
  <w:style w:type="paragraph" w:styleId="Heading2">
    <w:name w:val="heading 2"/>
    <w:basedOn w:val="Normal"/>
    <w:next w:val="Normal"/>
    <w:link w:val="Heading2Char"/>
    <w:uiPriority w:val="9"/>
    <w:qFormat/>
    <w:rsid w:val="004D310D"/>
    <w:pPr>
      <w:keepNext/>
      <w:keepLines/>
      <w:spacing w:before="160" w:after="80" w:line="216" w:lineRule="auto"/>
      <w:outlineLvl w:val="1"/>
    </w:pPr>
    <w:rPr>
      <w:rFonts w:asciiTheme="majorHAnsi" w:eastAsiaTheme="majorEastAsia" w:hAnsiTheme="majorHAnsi" w:cstheme="majorBidi"/>
      <w:caps/>
      <w:color w:val="000000" w:themeColor="text1"/>
      <w:sz w:val="96"/>
      <w:szCs w:val="32"/>
    </w:rPr>
  </w:style>
  <w:style w:type="paragraph" w:styleId="Heading3">
    <w:name w:val="heading 3"/>
    <w:basedOn w:val="Normal"/>
    <w:next w:val="Normal"/>
    <w:link w:val="Heading3Char"/>
    <w:uiPriority w:val="9"/>
    <w:semiHidden/>
    <w:qFormat/>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qFormat/>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qFormat/>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qFormat/>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qFormat/>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34D"/>
    <w:rPr>
      <w:rFonts w:asciiTheme="majorHAnsi" w:eastAsiaTheme="majorEastAsia" w:hAnsiTheme="majorHAnsi" w:cstheme="majorBidi"/>
      <w:b/>
      <w:bCs/>
      <w:color w:val="000000" w:themeColor="text1"/>
      <w:sz w:val="32"/>
      <w:szCs w:val="32"/>
    </w:rPr>
  </w:style>
  <w:style w:type="character" w:customStyle="1" w:styleId="Heading2Char">
    <w:name w:val="Heading 2 Char"/>
    <w:basedOn w:val="DefaultParagraphFont"/>
    <w:link w:val="Heading2"/>
    <w:uiPriority w:val="9"/>
    <w:rsid w:val="00F5534D"/>
    <w:rPr>
      <w:rFonts w:asciiTheme="majorHAnsi" w:eastAsiaTheme="majorEastAsia" w:hAnsiTheme="majorHAnsi" w:cstheme="majorBidi"/>
      <w:caps/>
      <w:color w:val="000000" w:themeColor="text1"/>
      <w:sz w:val="96"/>
      <w:szCs w:val="32"/>
    </w:rPr>
  </w:style>
  <w:style w:type="character" w:customStyle="1" w:styleId="Heading3Char">
    <w:name w:val="Heading 3 Char"/>
    <w:basedOn w:val="DefaultParagraphFont"/>
    <w:link w:val="Heading3"/>
    <w:uiPriority w:val="9"/>
    <w:semiHidden/>
    <w:rsid w:val="00F5534D"/>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F5534D"/>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F5534D"/>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F55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34D"/>
    <w:rPr>
      <w:rFonts w:eastAsiaTheme="majorEastAsia" w:cstheme="majorBidi"/>
      <w:color w:val="272727" w:themeColor="text1" w:themeTint="D8"/>
    </w:rPr>
  </w:style>
  <w:style w:type="character" w:customStyle="1" w:styleId="TitleChar">
    <w:name w:val="Title Char"/>
    <w:basedOn w:val="DefaultParagraphFont"/>
    <w:link w:val="Title"/>
    <w:uiPriority w:val="10"/>
    <w:rsid w:val="006D2E99"/>
    <w:rPr>
      <w:rFonts w:asciiTheme="majorHAnsi" w:eastAsiaTheme="majorEastAsia" w:hAnsiTheme="majorHAnsi" w:cstheme="majorBidi"/>
      <w:caps/>
      <w:kern w:val="28"/>
      <w:sz w:val="96"/>
      <w:szCs w:val="56"/>
    </w:rPr>
  </w:style>
  <w:style w:type="paragraph" w:styleId="Title">
    <w:name w:val="Title"/>
    <w:basedOn w:val="Normal"/>
    <w:next w:val="Normal"/>
    <w:link w:val="TitleChar"/>
    <w:uiPriority w:val="10"/>
    <w:qFormat/>
    <w:rsid w:val="006D2E99"/>
    <w:pPr>
      <w:spacing w:before="240" w:after="80" w:line="216" w:lineRule="auto"/>
      <w:contextualSpacing/>
    </w:pPr>
    <w:rPr>
      <w:rFonts w:asciiTheme="majorHAnsi" w:eastAsiaTheme="majorEastAsia" w:hAnsiTheme="majorHAnsi" w:cstheme="majorBidi"/>
      <w:caps/>
      <w:color w:val="auto"/>
      <w:kern w:val="28"/>
      <w:sz w:val="96"/>
      <w:szCs w:val="56"/>
    </w:rPr>
  </w:style>
  <w:style w:type="character" w:customStyle="1" w:styleId="SubtitleChar">
    <w:name w:val="Subtitle Char"/>
    <w:basedOn w:val="DefaultParagraphFont"/>
    <w:link w:val="Subtitle"/>
    <w:uiPriority w:val="11"/>
    <w:rsid w:val="006D2E99"/>
    <w:rPr>
      <w:rFonts w:eastAsiaTheme="majorEastAsia" w:cstheme="majorBidi"/>
      <w:b/>
      <w:color w:val="000000" w:themeColor="text1"/>
      <w:spacing w:val="15"/>
      <w:sz w:val="48"/>
      <w:szCs w:val="28"/>
    </w:rPr>
  </w:style>
  <w:style w:type="paragraph" w:styleId="Subtitle">
    <w:name w:val="Subtitle"/>
    <w:basedOn w:val="Normal"/>
    <w:next w:val="Normal"/>
    <w:link w:val="SubtitleChar"/>
    <w:uiPriority w:val="11"/>
    <w:qFormat/>
    <w:rsid w:val="006D2E99"/>
    <w:pPr>
      <w:numPr>
        <w:ilvl w:val="1"/>
      </w:numPr>
      <w:spacing w:before="1080" w:after="0" w:line="192" w:lineRule="auto"/>
    </w:pPr>
    <w:rPr>
      <w:rFonts w:eastAsiaTheme="majorEastAsia" w:cstheme="majorBidi"/>
      <w:b/>
      <w:color w:val="000000" w:themeColor="text1"/>
      <w:spacing w:val="15"/>
      <w:sz w:val="48"/>
      <w:szCs w:val="28"/>
    </w:rPr>
  </w:style>
  <w:style w:type="character" w:styleId="IntenseEmphasis">
    <w:name w:val="Intense Emphasis"/>
    <w:basedOn w:val="DefaultParagraphFont"/>
    <w:uiPriority w:val="21"/>
    <w:semiHidden/>
    <w:qFormat/>
    <w:rPr>
      <w:i/>
      <w:iCs/>
      <w:color w:val="0B5294" w:themeColor="accent1" w:themeShade="BF"/>
    </w:rPr>
  </w:style>
  <w:style w:type="character" w:customStyle="1" w:styleId="QuoteChar">
    <w:name w:val="Quote Char"/>
    <w:basedOn w:val="DefaultParagraphFont"/>
    <w:link w:val="Quote"/>
    <w:uiPriority w:val="29"/>
    <w:semiHidden/>
    <w:rsid w:val="00F5534D"/>
    <w:rPr>
      <w:i/>
      <w:iCs/>
      <w:color w:val="404040" w:themeColor="text1" w:themeTint="BF"/>
    </w:rPr>
  </w:style>
  <w:style w:type="paragraph" w:styleId="Quote">
    <w:name w:val="Quote"/>
    <w:basedOn w:val="Normal"/>
    <w:next w:val="Normal"/>
    <w:link w:val="QuoteChar"/>
    <w:uiPriority w:val="29"/>
    <w:semiHidden/>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F5534D"/>
    <w:rPr>
      <w:i/>
      <w:iCs/>
      <w:color w:val="0B5294" w:themeColor="accent1" w:themeShade="BF"/>
    </w:rPr>
  </w:style>
  <w:style w:type="paragraph" w:styleId="IntenseQuote">
    <w:name w:val="Intense Quote"/>
    <w:basedOn w:val="Normal"/>
    <w:next w:val="Normal"/>
    <w:link w:val="IntenseQuoteChar"/>
    <w:uiPriority w:val="30"/>
    <w:semiHidden/>
    <w:qFormat/>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styleId="IntenseReference">
    <w:name w:val="Intense Reference"/>
    <w:basedOn w:val="DefaultParagraphFont"/>
    <w:uiPriority w:val="32"/>
    <w:semiHidden/>
    <w:qFormat/>
    <w:rPr>
      <w:b/>
      <w:bCs/>
      <w:smallCaps/>
      <w:color w:val="0B5294" w:themeColor="accent1" w:themeShade="BF"/>
      <w:spacing w:val="5"/>
    </w:rPr>
  </w:style>
  <w:style w:type="paragraph" w:styleId="Footer">
    <w:name w:val="footer"/>
    <w:basedOn w:val="Normal"/>
    <w:link w:val="FooterChar"/>
    <w:uiPriority w:val="99"/>
    <w:semiHidden/>
    <w:rsid w:val="0065698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5534D"/>
    <w:rPr>
      <w:color w:val="595959" w:themeColor="text1" w:themeTint="A6"/>
    </w:rPr>
  </w:style>
  <w:style w:type="paragraph" w:styleId="Header">
    <w:name w:val="header"/>
    <w:basedOn w:val="Normal"/>
    <w:link w:val="HeaderChar"/>
    <w:uiPriority w:val="99"/>
    <w:rsid w:val="00D122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534D"/>
    <w:rPr>
      <w:color w:val="595959" w:themeColor="text1" w:themeTint="A6"/>
    </w:rPr>
  </w:style>
  <w:style w:type="table" w:styleId="TableGrid">
    <w:name w:val="Table Grid"/>
    <w:basedOn w:val="TableNormal"/>
    <w:uiPriority w:val="39"/>
    <w:rsid w:val="006C5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semiHidden/>
    <w:qFormat/>
    <w:rsid w:val="00B374FB"/>
    <w:rPr>
      <w:rFonts w:asciiTheme="minorHAnsi" w:hAnsiTheme="minorHAnsi"/>
      <w:b/>
      <w:bCs/>
      <w:color w:val="000000" w:themeColor="text1"/>
      <w:sz w:val="32"/>
    </w:rPr>
  </w:style>
  <w:style w:type="paragraph" w:customStyle="1" w:styleId="Contact">
    <w:name w:val="Contact"/>
    <w:basedOn w:val="Normal"/>
    <w:link w:val="ContactChar"/>
    <w:qFormat/>
    <w:rsid w:val="00770E71"/>
    <w:pPr>
      <w:spacing w:before="240" w:after="0" w:line="240" w:lineRule="auto"/>
      <w:contextualSpacing/>
    </w:pPr>
    <w:rPr>
      <w:color w:val="000000" w:themeColor="text1"/>
      <w:szCs w:val="20"/>
    </w:rPr>
  </w:style>
  <w:style w:type="character" w:customStyle="1" w:styleId="ContactChar">
    <w:name w:val="Contact Char"/>
    <w:basedOn w:val="DefaultParagraphFont"/>
    <w:link w:val="Contact"/>
    <w:rsid w:val="00770E71"/>
    <w:rPr>
      <w:color w:val="000000" w:themeColor="text1"/>
      <w:szCs w:val="20"/>
    </w:rPr>
  </w:style>
  <w:style w:type="character" w:styleId="Hyperlink">
    <w:name w:val="Hyperlink"/>
    <w:basedOn w:val="DefaultParagraphFont"/>
    <w:uiPriority w:val="99"/>
    <w:unhideWhenUsed/>
    <w:rsid w:val="000F74CC"/>
    <w:rPr>
      <w:color w:val="F49100" w:themeColor="hyperlink"/>
      <w:u w:val="single"/>
    </w:rPr>
  </w:style>
  <w:style w:type="character" w:styleId="UnresolvedMention">
    <w:name w:val="Unresolved Mention"/>
    <w:basedOn w:val="DefaultParagraphFont"/>
    <w:uiPriority w:val="99"/>
    <w:semiHidden/>
    <w:unhideWhenUsed/>
    <w:rsid w:val="000F74CC"/>
    <w:rPr>
      <w:color w:val="605E5C"/>
      <w:shd w:val="clear" w:color="auto" w:fill="E1DFDD"/>
    </w:rPr>
  </w:style>
  <w:style w:type="paragraph" w:customStyle="1" w:styleId="Preparedby">
    <w:name w:val="Prepared by"/>
    <w:basedOn w:val="Normal"/>
    <w:link w:val="PreparedbyChar"/>
    <w:qFormat/>
    <w:rsid w:val="00646502"/>
    <w:pPr>
      <w:spacing w:before="3720" w:line="240" w:lineRule="auto"/>
    </w:pPr>
    <w:rPr>
      <w:rFonts w:asciiTheme="majorHAnsi" w:hAnsiTheme="majorHAnsi"/>
      <w:b/>
      <w:color w:val="000000" w:themeColor="text1"/>
      <w:sz w:val="32"/>
      <w:szCs w:val="32"/>
    </w:rPr>
  </w:style>
  <w:style w:type="character" w:customStyle="1" w:styleId="PreparedbyChar">
    <w:name w:val="Prepared by Char"/>
    <w:basedOn w:val="Heading1Char"/>
    <w:link w:val="Preparedby"/>
    <w:rsid w:val="00646502"/>
    <w:rPr>
      <w:rFonts w:asciiTheme="majorHAnsi" w:eastAsiaTheme="majorEastAsia" w:hAnsiTheme="majorHAnsi" w:cstheme="majorBidi"/>
      <w:b/>
      <w:bCs w:val="0"/>
      <w:color w:val="000000" w:themeColor="text1"/>
      <w:sz w:val="32"/>
      <w:szCs w:val="32"/>
    </w:rPr>
  </w:style>
  <w:style w:type="paragraph" w:customStyle="1" w:styleId="ExecutiveSummary">
    <w:name w:val="Executive Summary"/>
    <w:basedOn w:val="Normal"/>
    <w:link w:val="ExecutiveSummaryChar"/>
    <w:qFormat/>
    <w:rsid w:val="00646502"/>
    <w:pPr>
      <w:spacing w:before="8000"/>
    </w:pPr>
    <w:rPr>
      <w:rFonts w:asciiTheme="majorHAnsi" w:hAnsiTheme="majorHAnsi"/>
      <w:caps/>
      <w:noProof/>
      <w:color w:val="000000" w:themeColor="text1"/>
      <w:sz w:val="48"/>
    </w:rPr>
  </w:style>
  <w:style w:type="character" w:customStyle="1" w:styleId="ExecutiveSummaryChar">
    <w:name w:val="Executive Summary Char"/>
    <w:basedOn w:val="DefaultParagraphFont"/>
    <w:link w:val="ExecutiveSummary"/>
    <w:rsid w:val="00646502"/>
    <w:rPr>
      <w:rFonts w:asciiTheme="majorHAnsi" w:hAnsiTheme="majorHAnsi"/>
      <w:caps/>
      <w:noProof/>
      <w:color w:val="000000" w:themeColor="text1"/>
      <w:sz w:val="48"/>
    </w:rPr>
  </w:style>
  <w:style w:type="paragraph" w:styleId="NoSpacing">
    <w:name w:val="No Spacing"/>
    <w:uiPriority w:val="1"/>
    <w:semiHidden/>
    <w:qFormat/>
    <w:rsid w:val="00770E71"/>
    <w:pPr>
      <w:spacing w:after="0" w:line="240" w:lineRule="auto"/>
    </w:pPr>
    <w:rPr>
      <w:color w:val="595959" w:themeColor="text1" w:themeTint="A6"/>
    </w:rPr>
  </w:style>
  <w:style w:type="paragraph" w:styleId="ListBullet">
    <w:name w:val="List Bullet"/>
    <w:basedOn w:val="Normal"/>
    <w:uiPriority w:val="99"/>
    <w:rsid w:val="00F5534D"/>
    <w:pPr>
      <w:numPr>
        <w:numId w:val="1"/>
      </w:numPr>
      <w:contextualSpacing/>
    </w:pPr>
  </w:style>
  <w:style w:type="character" w:customStyle="1" w:styleId="Bold">
    <w:name w:val="Bold"/>
    <w:uiPriority w:val="1"/>
    <w:qFormat/>
    <w:rsid w:val="00BF6D56"/>
    <w:rPr>
      <w:b/>
    </w:rPr>
  </w:style>
  <w:style w:type="paragraph" w:styleId="ListParagraph">
    <w:name w:val="List Paragraph"/>
    <w:basedOn w:val="Normal"/>
    <w:uiPriority w:val="34"/>
    <w:semiHidden/>
    <w:qFormat/>
    <w:rsid w:val="00555843"/>
    <w:pPr>
      <w:ind w:left="720"/>
      <w:contextualSpacing/>
    </w:pPr>
  </w:style>
  <w:style w:type="paragraph" w:styleId="NormalWeb">
    <w:name w:val="Normal (Web)"/>
    <w:basedOn w:val="Normal"/>
    <w:uiPriority w:val="99"/>
    <w:semiHidden/>
    <w:unhideWhenUsed/>
    <w:rsid w:val="00D82BFF"/>
    <w:rPr>
      <w:rFonts w:ascii="Times New Roman" w:hAnsi="Times New Roman" w:cs="Times New Roman"/>
    </w:rPr>
  </w:style>
  <w:style w:type="paragraph" w:styleId="TOCHeading">
    <w:name w:val="TOC Heading"/>
    <w:basedOn w:val="Heading1"/>
    <w:next w:val="Normal"/>
    <w:uiPriority w:val="39"/>
    <w:unhideWhenUsed/>
    <w:qFormat/>
    <w:rsid w:val="00214C2D"/>
    <w:pPr>
      <w:spacing w:before="240" w:after="0" w:line="259" w:lineRule="auto"/>
      <w:outlineLvl w:val="9"/>
    </w:pPr>
    <w:rPr>
      <w:b w:val="0"/>
      <w:bCs w:val="0"/>
      <w:color w:val="0B5294" w:themeColor="accent1" w:themeShade="BF"/>
      <w:lang w:val="en-US" w:eastAsia="en-US"/>
    </w:rPr>
  </w:style>
  <w:style w:type="paragraph" w:styleId="TOC1">
    <w:name w:val="toc 1"/>
    <w:basedOn w:val="Normal"/>
    <w:next w:val="Normal"/>
    <w:autoRedefine/>
    <w:uiPriority w:val="39"/>
    <w:unhideWhenUsed/>
    <w:rsid w:val="00214C2D"/>
    <w:pPr>
      <w:spacing w:after="100"/>
    </w:pPr>
  </w:style>
  <w:style w:type="paragraph" w:styleId="FootnoteText">
    <w:name w:val="footnote text"/>
    <w:basedOn w:val="Normal"/>
    <w:link w:val="FootnoteTextChar"/>
    <w:uiPriority w:val="99"/>
    <w:semiHidden/>
    <w:unhideWhenUsed/>
    <w:rsid w:val="00251B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1B1A"/>
    <w:rPr>
      <w:color w:val="595959" w:themeColor="text1" w:themeTint="A6"/>
      <w:sz w:val="20"/>
      <w:szCs w:val="20"/>
      <w:lang w:val="en-GB"/>
    </w:rPr>
  </w:style>
  <w:style w:type="character" w:styleId="FootnoteReference">
    <w:name w:val="footnote reference"/>
    <w:basedOn w:val="DefaultParagraphFont"/>
    <w:uiPriority w:val="99"/>
    <w:semiHidden/>
    <w:unhideWhenUsed/>
    <w:rsid w:val="00251B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www.ukhospitality.org.uk/hospitality-operating-at-only-85-of-capacity-new-survey-reveals/"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creativecommons.org/licenses/by/3.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researchleap.com/hrm-in-relation-to-employee-motivation-and-job-performance-in-the-hospitality-industry/" TargetMode="External"/><Relationship Id="rId20" Type="http://schemas.openxmlformats.org/officeDocument/2006/relationships/hyperlink" Target="https://creativecommons.org/licenses/by/3.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researchleap.com/hrm-in-relation-to-employee-motivation-and-job-performance-in-the-hospitality-industry/" TargetMode="External"/><Relationship Id="rId23" Type="http://schemas.openxmlformats.org/officeDocument/2006/relationships/hyperlink" Target="https://doi.org/10.1080/15332845.2018.1449560" TargetMode="External"/><Relationship Id="rId10" Type="http://schemas.openxmlformats.org/officeDocument/2006/relationships/endnotes" Target="endnotes.xml"/><Relationship Id="rId19" Type="http://schemas.openxmlformats.org/officeDocument/2006/relationships/hyperlink" Target="https://researchleap.com/hrm-in-relation-to-employee-motivation-and-job-performance-in-the-hospitality-indust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researchgate.net/publication/391401366_The_Relationship_Between_Incentives_And_Job_Tenure_Financial_And_Non-Financial_Factor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ela\AppData\Local\Microsoft\Office\16.0\DTS\en-IE%7b838DACBB-D916-4129-883C-8C7C3EC376FE%7d\%7b744704B7-DFBA-45D9-8C72-1953B68C3A05%7dd60b6a64-ba45-4865-9b77-da626cecad3f-TFc9ffe974-b6e4-4861-abad-06143f091085_win32.dotx"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8">
      <a:majorFont>
        <a:latin typeface="Raleway"/>
        <a:ea typeface=""/>
        <a:cs typeface=""/>
      </a:majorFont>
      <a:minorFont>
        <a:latin typeface="Raleway"/>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3F221-FD8E-464D-B12D-BAB5E5EAAAE3}">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2.xml><?xml version="1.0" encoding="utf-8"?>
<ds:datastoreItem xmlns:ds="http://schemas.openxmlformats.org/officeDocument/2006/customXml" ds:itemID="{6EF11F21-DB5A-457C-A28C-DEE532B32CB0}">
  <ds:schemaRefs>
    <ds:schemaRef ds:uri="http://schemas.microsoft.com/sharepoint/v3/contenttype/forms"/>
  </ds:schemaRefs>
</ds:datastoreItem>
</file>

<file path=customXml/itemProps3.xml><?xml version="1.0" encoding="utf-8"?>
<ds:datastoreItem xmlns:ds="http://schemas.openxmlformats.org/officeDocument/2006/customXml" ds:itemID="{950CDC31-7BFB-4FA8-9942-0911789505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88648B-523C-4B43-B04F-85AA8FCA13DF}">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{744704B7-DFBA-45D9-8C72-1953B68C3A05}d60b6a64-ba45-4865-9b77-da626cecad3f-TFc9ffe974-b6e4-4861-abad-06143f091085_win32</Template>
  <TotalTime>0</TotalTime>
  <Pages>14</Pages>
  <Words>2714</Words>
  <Characters>16611</Characters>
  <Application>Microsoft Office Word</Application>
  <DocSecurity>0</DocSecurity>
  <Lines>553</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19178</CharactersWithSpaces>
  <SharedDoc>false</SharedDoc>
  <HLinks>
    <vt:vector size="102" baseType="variant">
      <vt:variant>
        <vt:i4>393288</vt:i4>
      </vt:variant>
      <vt:variant>
        <vt:i4>81</vt:i4>
      </vt:variant>
      <vt:variant>
        <vt:i4>0</vt:i4>
      </vt:variant>
      <vt:variant>
        <vt:i4>5</vt:i4>
      </vt:variant>
      <vt:variant>
        <vt:lpwstr>https://doi.org/10.1080/15332845.2018.1449560</vt:lpwstr>
      </vt:variant>
      <vt:variant>
        <vt:lpwstr/>
      </vt:variant>
      <vt:variant>
        <vt:i4>655374</vt:i4>
      </vt:variant>
      <vt:variant>
        <vt:i4>78</vt:i4>
      </vt:variant>
      <vt:variant>
        <vt:i4>0</vt:i4>
      </vt:variant>
      <vt:variant>
        <vt:i4>5</vt:i4>
      </vt:variant>
      <vt:variant>
        <vt:lpwstr>https://www.ukhospitality.org.uk/hospitality-operating-at-only-85-of-capacity-new-survey-reveals/</vt:lpwstr>
      </vt:variant>
      <vt:variant>
        <vt:lpwstr/>
      </vt:variant>
      <vt:variant>
        <vt:i4>4915250</vt:i4>
      </vt:variant>
      <vt:variant>
        <vt:i4>75</vt:i4>
      </vt:variant>
      <vt:variant>
        <vt:i4>0</vt:i4>
      </vt:variant>
      <vt:variant>
        <vt:i4>5</vt:i4>
      </vt:variant>
      <vt:variant>
        <vt:lpwstr>https://www.researchgate.net/publication/391401366_The_Relationship_Between_Incentives_And_Job_Tenure_Financial_And_Non-Financial_Factors</vt:lpwstr>
      </vt:variant>
      <vt:variant>
        <vt:lpwstr/>
      </vt:variant>
      <vt:variant>
        <vt:i4>1966129</vt:i4>
      </vt:variant>
      <vt:variant>
        <vt:i4>68</vt:i4>
      </vt:variant>
      <vt:variant>
        <vt:i4>0</vt:i4>
      </vt:variant>
      <vt:variant>
        <vt:i4>5</vt:i4>
      </vt:variant>
      <vt:variant>
        <vt:lpwstr/>
      </vt:variant>
      <vt:variant>
        <vt:lpwstr>_Toc233318111</vt:lpwstr>
      </vt:variant>
      <vt:variant>
        <vt:i4>1966129</vt:i4>
      </vt:variant>
      <vt:variant>
        <vt:i4>62</vt:i4>
      </vt:variant>
      <vt:variant>
        <vt:i4>0</vt:i4>
      </vt:variant>
      <vt:variant>
        <vt:i4>5</vt:i4>
      </vt:variant>
      <vt:variant>
        <vt:lpwstr/>
      </vt:variant>
      <vt:variant>
        <vt:lpwstr>_Toc233318110</vt:lpwstr>
      </vt:variant>
      <vt:variant>
        <vt:i4>2031665</vt:i4>
      </vt:variant>
      <vt:variant>
        <vt:i4>56</vt:i4>
      </vt:variant>
      <vt:variant>
        <vt:i4>0</vt:i4>
      </vt:variant>
      <vt:variant>
        <vt:i4>5</vt:i4>
      </vt:variant>
      <vt:variant>
        <vt:lpwstr/>
      </vt:variant>
      <vt:variant>
        <vt:lpwstr>_Toc233318109</vt:lpwstr>
      </vt:variant>
      <vt:variant>
        <vt:i4>2031665</vt:i4>
      </vt:variant>
      <vt:variant>
        <vt:i4>50</vt:i4>
      </vt:variant>
      <vt:variant>
        <vt:i4>0</vt:i4>
      </vt:variant>
      <vt:variant>
        <vt:i4>5</vt:i4>
      </vt:variant>
      <vt:variant>
        <vt:lpwstr/>
      </vt:variant>
      <vt:variant>
        <vt:lpwstr>_Toc233318108</vt:lpwstr>
      </vt:variant>
      <vt:variant>
        <vt:i4>2031665</vt:i4>
      </vt:variant>
      <vt:variant>
        <vt:i4>44</vt:i4>
      </vt:variant>
      <vt:variant>
        <vt:i4>0</vt:i4>
      </vt:variant>
      <vt:variant>
        <vt:i4>5</vt:i4>
      </vt:variant>
      <vt:variant>
        <vt:lpwstr/>
      </vt:variant>
      <vt:variant>
        <vt:lpwstr>_Toc233318107</vt:lpwstr>
      </vt:variant>
      <vt:variant>
        <vt:i4>2031665</vt:i4>
      </vt:variant>
      <vt:variant>
        <vt:i4>38</vt:i4>
      </vt:variant>
      <vt:variant>
        <vt:i4>0</vt:i4>
      </vt:variant>
      <vt:variant>
        <vt:i4>5</vt:i4>
      </vt:variant>
      <vt:variant>
        <vt:lpwstr/>
      </vt:variant>
      <vt:variant>
        <vt:lpwstr>_Toc233318106</vt:lpwstr>
      </vt:variant>
      <vt:variant>
        <vt:i4>2031665</vt:i4>
      </vt:variant>
      <vt:variant>
        <vt:i4>32</vt:i4>
      </vt:variant>
      <vt:variant>
        <vt:i4>0</vt:i4>
      </vt:variant>
      <vt:variant>
        <vt:i4>5</vt:i4>
      </vt:variant>
      <vt:variant>
        <vt:lpwstr/>
      </vt:variant>
      <vt:variant>
        <vt:lpwstr>_Toc233318105</vt:lpwstr>
      </vt:variant>
      <vt:variant>
        <vt:i4>2031665</vt:i4>
      </vt:variant>
      <vt:variant>
        <vt:i4>26</vt:i4>
      </vt:variant>
      <vt:variant>
        <vt:i4>0</vt:i4>
      </vt:variant>
      <vt:variant>
        <vt:i4>5</vt:i4>
      </vt:variant>
      <vt:variant>
        <vt:lpwstr/>
      </vt:variant>
      <vt:variant>
        <vt:lpwstr>_Toc233318104</vt:lpwstr>
      </vt:variant>
      <vt:variant>
        <vt:i4>2031665</vt:i4>
      </vt:variant>
      <vt:variant>
        <vt:i4>20</vt:i4>
      </vt:variant>
      <vt:variant>
        <vt:i4>0</vt:i4>
      </vt:variant>
      <vt:variant>
        <vt:i4>5</vt:i4>
      </vt:variant>
      <vt:variant>
        <vt:lpwstr/>
      </vt:variant>
      <vt:variant>
        <vt:lpwstr>_Toc233318103</vt:lpwstr>
      </vt:variant>
      <vt:variant>
        <vt:i4>2031665</vt:i4>
      </vt:variant>
      <vt:variant>
        <vt:i4>14</vt:i4>
      </vt:variant>
      <vt:variant>
        <vt:i4>0</vt:i4>
      </vt:variant>
      <vt:variant>
        <vt:i4>5</vt:i4>
      </vt:variant>
      <vt:variant>
        <vt:lpwstr/>
      </vt:variant>
      <vt:variant>
        <vt:lpwstr>_Toc233318102</vt:lpwstr>
      </vt:variant>
      <vt:variant>
        <vt:i4>2031665</vt:i4>
      </vt:variant>
      <vt:variant>
        <vt:i4>8</vt:i4>
      </vt:variant>
      <vt:variant>
        <vt:i4>0</vt:i4>
      </vt:variant>
      <vt:variant>
        <vt:i4>5</vt:i4>
      </vt:variant>
      <vt:variant>
        <vt:lpwstr/>
      </vt:variant>
      <vt:variant>
        <vt:lpwstr>_Toc233318101</vt:lpwstr>
      </vt:variant>
      <vt:variant>
        <vt:i4>2031665</vt:i4>
      </vt:variant>
      <vt:variant>
        <vt:i4>2</vt:i4>
      </vt:variant>
      <vt:variant>
        <vt:i4>0</vt:i4>
      </vt:variant>
      <vt:variant>
        <vt:i4>5</vt:i4>
      </vt:variant>
      <vt:variant>
        <vt:lpwstr/>
      </vt:variant>
      <vt:variant>
        <vt:lpwstr>_Toc233318100</vt:lpwstr>
      </vt:variant>
      <vt:variant>
        <vt:i4>5308431</vt:i4>
      </vt:variant>
      <vt:variant>
        <vt:i4>3</vt:i4>
      </vt:variant>
      <vt:variant>
        <vt:i4>0</vt:i4>
      </vt:variant>
      <vt:variant>
        <vt:i4>5</vt:i4>
      </vt:variant>
      <vt:variant>
        <vt:lpwstr>https://creativecommons.org/licenses/by/3.0/</vt:lpwstr>
      </vt:variant>
      <vt:variant>
        <vt:lpwstr/>
      </vt:variant>
      <vt:variant>
        <vt:i4>5177419</vt:i4>
      </vt:variant>
      <vt:variant>
        <vt:i4>0</vt:i4>
      </vt:variant>
      <vt:variant>
        <vt:i4>0</vt:i4>
      </vt:variant>
      <vt:variant>
        <vt:i4>5</vt:i4>
      </vt:variant>
      <vt:variant>
        <vt:lpwstr>https://researchleap.com/hrm-in-relation-to-employee-motivation-and-job-performance-in-the-hospitality-industry/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Mariela</dc:creator>
  <cp:keywords/>
  <dc:description/>
  <cp:lastModifiedBy>Mariela Hidalgo</cp:lastModifiedBy>
  <cp:revision>2</cp:revision>
  <cp:lastPrinted>2025-04-24T05:13:00Z</cp:lastPrinted>
  <dcterms:created xsi:type="dcterms:W3CDTF">2026-06-26T08:55:00Z</dcterms:created>
  <dcterms:modified xsi:type="dcterms:W3CDTF">2026-06-26T08:55:00Z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y fmtid="{D5CDD505-2E9C-101B-9397-08002B2CF9AE}" pid="4" name="GrammarlyDocumentId">
    <vt:lpwstr>e3b901a5-ebab-4e47-964b-896a46e0a39f</vt:lpwstr>
  </property>
  <property fmtid="{D5CDD505-2E9C-101B-9397-08002B2CF9AE}" pid="5" name="ZOTERO_PREF_1">
    <vt:lpwstr>&lt;data data-version="3" zotero-version="9.0.5"&gt;&lt;session id="wohTrpjQ"/&gt;&lt;style id="http://www.zotero.org/styles/harvard-cite-them-right" locale="en-GB" hasBibliography="1" bibliographyStyleHasBeenSet="0"/&gt;&lt;prefs&gt;&lt;pref name="fieldType" value="Field"/&gt;&lt;/prefs</vt:lpwstr>
  </property>
  <property fmtid="{D5CDD505-2E9C-101B-9397-08002B2CF9AE}" pid="6" name="ZOTERO_PREF_2">
    <vt:lpwstr>&gt;&lt;/data&gt;</vt:lpwstr>
  </property>
</Properties>
</file>