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2E8B4" w14:textId="2EE362CD" w:rsidR="005E5E52" w:rsidRPr="006E0BBF" w:rsidRDefault="006E0BBF" w:rsidP="005E5E52">
      <w:pPr>
        <w:jc w:val="center"/>
        <w:rPr>
          <w:rFonts w:ascii="Arial" w:hAnsi="Arial" w:cs="Arial"/>
          <w:b/>
          <w:bCs/>
          <w:sz w:val="32"/>
          <w:szCs w:val="32"/>
        </w:rPr>
      </w:pPr>
      <w:r w:rsidRPr="006E0BBF">
        <w:rPr>
          <w:rFonts w:ascii="Arial" w:hAnsi="Arial" w:cs="Arial"/>
          <w:b/>
          <w:bCs/>
          <w:sz w:val="32"/>
          <w:szCs w:val="32"/>
        </w:rPr>
        <w:t>Student name: Calin Andrei Buica</w:t>
      </w:r>
    </w:p>
    <w:p w14:paraId="401323E1" w14:textId="5CF2ED34" w:rsidR="006E0BBF" w:rsidRPr="006E0BBF" w:rsidRDefault="006E0BBF" w:rsidP="005E5E52">
      <w:pPr>
        <w:jc w:val="center"/>
        <w:rPr>
          <w:rFonts w:ascii="Arial" w:hAnsi="Arial" w:cs="Arial"/>
          <w:b/>
          <w:bCs/>
          <w:sz w:val="32"/>
          <w:szCs w:val="32"/>
        </w:rPr>
      </w:pPr>
      <w:r w:rsidRPr="006E0BBF">
        <w:rPr>
          <w:rFonts w:ascii="Arial" w:hAnsi="Arial" w:cs="Arial"/>
          <w:b/>
          <w:bCs/>
          <w:sz w:val="32"/>
          <w:szCs w:val="32"/>
        </w:rPr>
        <w:t>Student id: 2112409</w:t>
      </w:r>
    </w:p>
    <w:p w14:paraId="295C391B" w14:textId="2CFE0037" w:rsidR="006E0BBF" w:rsidRPr="006E0BBF" w:rsidRDefault="006E0BBF" w:rsidP="005E5E52">
      <w:pPr>
        <w:jc w:val="center"/>
        <w:rPr>
          <w:rFonts w:ascii="Arial" w:hAnsi="Arial" w:cs="Arial"/>
          <w:b/>
          <w:bCs/>
          <w:sz w:val="32"/>
          <w:szCs w:val="32"/>
        </w:rPr>
      </w:pPr>
      <w:r w:rsidRPr="006E0BBF">
        <w:rPr>
          <w:rFonts w:ascii="Arial" w:hAnsi="Arial" w:cs="Arial"/>
          <w:b/>
          <w:bCs/>
          <w:sz w:val="32"/>
          <w:szCs w:val="32"/>
        </w:rPr>
        <w:t xml:space="preserve">Module </w:t>
      </w:r>
      <w:proofErr w:type="gramStart"/>
      <w:r w:rsidRPr="006E0BBF">
        <w:rPr>
          <w:rFonts w:ascii="Arial" w:hAnsi="Arial" w:cs="Arial"/>
          <w:b/>
          <w:bCs/>
          <w:sz w:val="32"/>
          <w:szCs w:val="32"/>
        </w:rPr>
        <w:t>name :</w:t>
      </w:r>
      <w:proofErr w:type="gramEnd"/>
      <w:r w:rsidRPr="006E0BBF">
        <w:rPr>
          <w:rFonts w:ascii="Arial" w:hAnsi="Arial" w:cs="Arial"/>
        </w:rPr>
        <w:t xml:space="preserve"> </w:t>
      </w:r>
      <w:r w:rsidRPr="006E0BBF">
        <w:rPr>
          <w:rFonts w:ascii="Arial" w:hAnsi="Arial" w:cs="Arial"/>
          <w:b/>
          <w:bCs/>
          <w:sz w:val="32"/>
          <w:szCs w:val="32"/>
        </w:rPr>
        <w:t>Developing Innovation and Creativity for Business Advantage</w:t>
      </w:r>
    </w:p>
    <w:p w14:paraId="678B8FA2" w14:textId="48C5B1FC" w:rsidR="006E0BBF" w:rsidRDefault="006E0BBF" w:rsidP="005E5E52">
      <w:pPr>
        <w:jc w:val="center"/>
        <w:rPr>
          <w:rFonts w:ascii="Arial" w:hAnsi="Arial" w:cs="Arial"/>
          <w:b/>
          <w:bCs/>
          <w:sz w:val="32"/>
          <w:szCs w:val="32"/>
        </w:rPr>
      </w:pPr>
      <w:r w:rsidRPr="006E0BBF">
        <w:rPr>
          <w:rFonts w:ascii="Arial" w:hAnsi="Arial" w:cs="Arial"/>
          <w:b/>
          <w:bCs/>
          <w:sz w:val="32"/>
          <w:szCs w:val="32"/>
        </w:rPr>
        <w:t xml:space="preserve">Module </w:t>
      </w:r>
      <w:r>
        <w:rPr>
          <w:rFonts w:ascii="Arial" w:hAnsi="Arial" w:cs="Arial"/>
          <w:b/>
          <w:bCs/>
          <w:sz w:val="32"/>
          <w:szCs w:val="32"/>
        </w:rPr>
        <w:t>code</w:t>
      </w:r>
      <w:r w:rsidRPr="006E0BBF">
        <w:rPr>
          <w:rFonts w:ascii="Arial" w:hAnsi="Arial" w:cs="Arial"/>
          <w:b/>
          <w:bCs/>
          <w:sz w:val="32"/>
          <w:szCs w:val="32"/>
        </w:rPr>
        <w:t>:</w:t>
      </w:r>
      <w:r w:rsidRPr="006E0BBF">
        <w:t xml:space="preserve"> </w:t>
      </w:r>
      <w:r w:rsidRPr="006E0BBF">
        <w:rPr>
          <w:rFonts w:ascii="Arial" w:hAnsi="Arial" w:cs="Arial"/>
          <w:b/>
          <w:bCs/>
          <w:sz w:val="32"/>
          <w:szCs w:val="32"/>
        </w:rPr>
        <w:t>BMSW6102</w:t>
      </w:r>
    </w:p>
    <w:p w14:paraId="273E57CB" w14:textId="017EFDCB" w:rsidR="006E0BBF" w:rsidRPr="006E0BBF" w:rsidRDefault="006E0BBF" w:rsidP="005E5E52">
      <w:pPr>
        <w:jc w:val="center"/>
        <w:rPr>
          <w:rFonts w:ascii="Arial" w:hAnsi="Arial" w:cs="Arial"/>
          <w:b/>
          <w:bCs/>
          <w:sz w:val="32"/>
          <w:szCs w:val="32"/>
        </w:rPr>
      </w:pPr>
      <w:r>
        <w:rPr>
          <w:rFonts w:ascii="Arial" w:hAnsi="Arial" w:cs="Arial"/>
          <w:b/>
          <w:bCs/>
          <w:sz w:val="32"/>
          <w:szCs w:val="32"/>
        </w:rPr>
        <w:t xml:space="preserve">Lecturer </w:t>
      </w:r>
      <w:proofErr w:type="gramStart"/>
      <w:r>
        <w:rPr>
          <w:rFonts w:ascii="Arial" w:hAnsi="Arial" w:cs="Arial"/>
          <w:b/>
          <w:bCs/>
          <w:sz w:val="32"/>
          <w:szCs w:val="32"/>
        </w:rPr>
        <w:t>name :</w:t>
      </w:r>
      <w:proofErr w:type="gramEnd"/>
      <w:r>
        <w:rPr>
          <w:rFonts w:ascii="Arial" w:hAnsi="Arial" w:cs="Arial"/>
          <w:b/>
          <w:bCs/>
          <w:sz w:val="32"/>
          <w:szCs w:val="32"/>
        </w:rPr>
        <w:t xml:space="preserve"> Charles </w:t>
      </w:r>
      <w:proofErr w:type="spellStart"/>
      <w:r>
        <w:rPr>
          <w:rFonts w:ascii="Arial" w:hAnsi="Arial" w:cs="Arial"/>
          <w:b/>
          <w:bCs/>
          <w:sz w:val="32"/>
          <w:szCs w:val="32"/>
        </w:rPr>
        <w:t>Nwaogwugwu</w:t>
      </w:r>
      <w:proofErr w:type="spellEnd"/>
    </w:p>
    <w:p w14:paraId="6066281E" w14:textId="77777777" w:rsidR="005E5E52" w:rsidRPr="00377A3F" w:rsidRDefault="005E5E52" w:rsidP="005E5E52">
      <w:pPr>
        <w:jc w:val="center"/>
        <w:rPr>
          <w:b/>
          <w:bCs/>
          <w:sz w:val="32"/>
          <w:szCs w:val="32"/>
        </w:rPr>
      </w:pPr>
    </w:p>
    <w:p w14:paraId="4A1DE1DC" w14:textId="77777777" w:rsidR="005E5E52" w:rsidRPr="00377A3F" w:rsidRDefault="005E5E52" w:rsidP="005E5E52">
      <w:pPr>
        <w:jc w:val="center"/>
        <w:rPr>
          <w:b/>
          <w:bCs/>
          <w:sz w:val="32"/>
          <w:szCs w:val="32"/>
        </w:rPr>
      </w:pPr>
    </w:p>
    <w:p w14:paraId="776EA264" w14:textId="77777777" w:rsidR="005E5E52" w:rsidRPr="00377A3F" w:rsidRDefault="005E5E52" w:rsidP="005E5E52">
      <w:pPr>
        <w:jc w:val="center"/>
        <w:rPr>
          <w:b/>
          <w:bCs/>
          <w:sz w:val="32"/>
          <w:szCs w:val="32"/>
        </w:rPr>
      </w:pPr>
    </w:p>
    <w:p w14:paraId="6A58BEA0" w14:textId="77777777" w:rsidR="005E5E52" w:rsidRPr="00377A3F" w:rsidRDefault="005E5E52" w:rsidP="005E5E52">
      <w:pPr>
        <w:jc w:val="center"/>
        <w:rPr>
          <w:b/>
          <w:bCs/>
          <w:sz w:val="32"/>
          <w:szCs w:val="32"/>
        </w:rPr>
      </w:pPr>
    </w:p>
    <w:p w14:paraId="40610A45" w14:textId="77777777" w:rsidR="00325EF5" w:rsidRDefault="00325EF5" w:rsidP="00325EF5">
      <w:pPr>
        <w:rPr>
          <w:rFonts w:ascii="Arial" w:hAnsi="Arial" w:cs="Arial"/>
          <w:b/>
          <w:bCs/>
          <w:sz w:val="32"/>
          <w:szCs w:val="32"/>
        </w:rPr>
      </w:pPr>
    </w:p>
    <w:p w14:paraId="329B0A42" w14:textId="316D123A" w:rsidR="00566081" w:rsidRPr="003C418E" w:rsidRDefault="00130DBA" w:rsidP="00325EF5">
      <w:pPr>
        <w:rPr>
          <w:rFonts w:ascii="Arial" w:hAnsi="Arial" w:cs="Arial"/>
          <w:b/>
          <w:bCs/>
          <w:sz w:val="32"/>
          <w:szCs w:val="32"/>
        </w:rPr>
      </w:pPr>
      <w:r w:rsidRPr="003C418E">
        <w:rPr>
          <w:rFonts w:ascii="Arial" w:hAnsi="Arial" w:cs="Arial"/>
          <w:b/>
          <w:bCs/>
          <w:sz w:val="32"/>
          <w:szCs w:val="32"/>
        </w:rPr>
        <w:t xml:space="preserve">DEVELOPING INNOVATION AND CREATIVITY FOR </w:t>
      </w:r>
      <w:r w:rsidR="00325EF5">
        <w:rPr>
          <w:rFonts w:ascii="Arial" w:hAnsi="Arial" w:cs="Arial"/>
          <w:b/>
          <w:bCs/>
          <w:sz w:val="32"/>
          <w:szCs w:val="32"/>
        </w:rPr>
        <w:t xml:space="preserve">             </w:t>
      </w:r>
      <w:r w:rsidRPr="003C418E">
        <w:rPr>
          <w:rFonts w:ascii="Arial" w:hAnsi="Arial" w:cs="Arial"/>
          <w:b/>
          <w:bCs/>
          <w:sz w:val="32"/>
          <w:szCs w:val="32"/>
        </w:rPr>
        <w:t>BUSINESS ADVANTAGE</w:t>
      </w:r>
      <w:r w:rsidRPr="003C418E">
        <w:rPr>
          <w:rFonts w:ascii="Arial" w:hAnsi="Arial" w:cs="Arial"/>
          <w:b/>
          <w:bCs/>
          <w:sz w:val="32"/>
          <w:szCs w:val="32"/>
        </w:rPr>
        <w:br w:type="page"/>
      </w:r>
    </w:p>
    <w:p w14:paraId="00E54419" w14:textId="77777777" w:rsidR="00193DD9" w:rsidRPr="003C418E" w:rsidRDefault="00130DBA" w:rsidP="00371A17">
      <w:pPr>
        <w:spacing w:before="200"/>
        <w:jc w:val="center"/>
        <w:rPr>
          <w:rFonts w:ascii="Arial" w:hAnsi="Arial" w:cs="Arial"/>
          <w:b/>
          <w:bCs/>
          <w:sz w:val="28"/>
          <w:szCs w:val="28"/>
        </w:rPr>
      </w:pPr>
      <w:r w:rsidRPr="003C418E">
        <w:rPr>
          <w:rFonts w:ascii="Arial" w:hAnsi="Arial" w:cs="Arial"/>
          <w:b/>
          <w:bCs/>
          <w:sz w:val="28"/>
          <w:szCs w:val="28"/>
        </w:rPr>
        <w:lastRenderedPageBreak/>
        <w:t>Executive Summary</w:t>
      </w:r>
    </w:p>
    <w:p w14:paraId="76721672" w14:textId="77777777" w:rsidR="00193DD9" w:rsidRPr="003C418E" w:rsidRDefault="00130DBA">
      <w:pPr>
        <w:spacing w:before="200"/>
        <w:rPr>
          <w:rFonts w:ascii="Arial" w:hAnsi="Arial" w:cs="Arial"/>
          <w:sz w:val="22"/>
          <w:szCs w:val="22"/>
        </w:rPr>
      </w:pPr>
      <w:r w:rsidRPr="003C418E">
        <w:rPr>
          <w:rFonts w:ascii="Arial" w:hAnsi="Arial" w:cs="Arial"/>
          <w:sz w:val="22"/>
          <w:szCs w:val="22"/>
        </w:rPr>
        <w:t xml:space="preserve">In the following report, a new business set-up has been planned to describe an e-commerce selling channel in the UK due to the challenges of brick-and-mortar business establishments to high inflation rates and energy prices. Leather Ecohub is a new venture which is to provide leather items made from apple pectic for a better sustainability approach. This company will target millennial customers who belong to low to medium-income levels. On the other hand, from Porter’s five forces, it has also been identified this company can face a high threat from competitive rivalry, </w:t>
      </w:r>
      <w:proofErr w:type="gramStart"/>
      <w:r w:rsidRPr="003C418E">
        <w:rPr>
          <w:rFonts w:ascii="Arial" w:hAnsi="Arial" w:cs="Arial"/>
          <w:sz w:val="22"/>
          <w:szCs w:val="22"/>
        </w:rPr>
        <w:t>customers</w:t>
      </w:r>
      <w:proofErr w:type="gramEnd"/>
      <w:r w:rsidRPr="003C418E">
        <w:rPr>
          <w:rFonts w:ascii="Arial" w:hAnsi="Arial" w:cs="Arial"/>
          <w:sz w:val="22"/>
          <w:szCs w:val="22"/>
        </w:rPr>
        <w:t xml:space="preserve"> and substitution.</w:t>
      </w:r>
      <w:r w:rsidR="00531F1C" w:rsidRPr="003C418E">
        <w:rPr>
          <w:rFonts w:ascii="Arial" w:hAnsi="Arial" w:cs="Arial"/>
          <w:sz w:val="22"/>
          <w:szCs w:val="22"/>
        </w:rPr>
        <w:t xml:space="preserve"> The company has chosen to apply the 4Ps Marketing Mix to marketing its products and shall use social media channels like Facebook to market the products to the targeted customers. Both GDPR and The Data Protection Act (DPA) 2018 will be applied to uphold the privacy and security needs of target customers during the marketing procedures.  </w:t>
      </w:r>
      <w:r w:rsidRPr="003C418E">
        <w:rPr>
          <w:rFonts w:ascii="Arial" w:hAnsi="Arial" w:cs="Arial"/>
          <w:sz w:val="22"/>
          <w:szCs w:val="22"/>
        </w:rPr>
        <w:t xml:space="preserve">  </w:t>
      </w:r>
    </w:p>
    <w:p w14:paraId="11D4096E" w14:textId="77777777" w:rsidR="00322524" w:rsidRPr="00377A3F" w:rsidRDefault="00130DBA">
      <w:r w:rsidRPr="00377A3F">
        <w:br w:type="page"/>
      </w:r>
    </w:p>
    <w:sdt>
      <w:sdtPr>
        <w:rPr>
          <w:rFonts w:ascii="Times New Roman" w:eastAsia="Times New Roman" w:hAnsi="Times New Roman" w:cs="Times New Roman"/>
          <w:color w:val="auto"/>
          <w:sz w:val="24"/>
          <w:szCs w:val="24"/>
          <w:lang w:val="en-GB" w:eastAsia="en-IN"/>
        </w:rPr>
        <w:id w:val="1912884595"/>
        <w:docPartObj>
          <w:docPartGallery w:val="Table of Contents"/>
          <w:docPartUnique/>
        </w:docPartObj>
      </w:sdtPr>
      <w:sdtEndPr>
        <w:rPr>
          <w:noProof/>
          <w:u w:val="single"/>
        </w:rPr>
      </w:sdtEndPr>
      <w:sdtContent>
        <w:p w14:paraId="0E7A8347" w14:textId="77777777" w:rsidR="00322524" w:rsidRPr="003C418E" w:rsidRDefault="00130DBA" w:rsidP="00371A17">
          <w:pPr>
            <w:pStyle w:val="TOCHeading"/>
            <w:jc w:val="center"/>
            <w:rPr>
              <w:rFonts w:ascii="Arial" w:hAnsi="Arial" w:cs="Arial"/>
              <w:b/>
              <w:bCs/>
              <w:color w:val="auto"/>
              <w:sz w:val="28"/>
              <w:szCs w:val="28"/>
            </w:rPr>
          </w:pPr>
          <w:r w:rsidRPr="003C418E">
            <w:rPr>
              <w:rFonts w:ascii="Arial" w:hAnsi="Arial" w:cs="Arial"/>
              <w:b/>
              <w:bCs/>
              <w:color w:val="auto"/>
              <w:sz w:val="28"/>
              <w:szCs w:val="28"/>
            </w:rPr>
            <w:t>Table of Contents</w:t>
          </w:r>
        </w:p>
        <w:p w14:paraId="0D0AE4C2" w14:textId="77777777" w:rsidR="00A15665" w:rsidRPr="003C418E" w:rsidRDefault="00130DBA">
          <w:pPr>
            <w:pStyle w:val="TOC1"/>
            <w:tabs>
              <w:tab w:val="right" w:leader="dot" w:pos="9019"/>
            </w:tabs>
            <w:rPr>
              <w:rFonts w:ascii="Arial" w:eastAsiaTheme="minorEastAsia" w:hAnsi="Arial" w:cs="Arial"/>
              <w:noProof/>
              <w:sz w:val="22"/>
              <w:szCs w:val="22"/>
              <w:lang w:val="en-IN"/>
            </w:rPr>
          </w:pPr>
          <w:r w:rsidRPr="003C418E">
            <w:rPr>
              <w:rFonts w:ascii="Arial" w:hAnsi="Arial" w:cs="Arial"/>
            </w:rPr>
            <w:fldChar w:fldCharType="begin"/>
          </w:r>
          <w:r w:rsidRPr="003C418E">
            <w:rPr>
              <w:rFonts w:ascii="Arial" w:hAnsi="Arial" w:cs="Arial"/>
            </w:rPr>
            <w:instrText xml:space="preserve"> TOC \o "1-3" \h \z \u </w:instrText>
          </w:r>
          <w:r w:rsidRPr="003C418E">
            <w:rPr>
              <w:rFonts w:ascii="Arial" w:hAnsi="Arial" w:cs="Arial"/>
            </w:rPr>
            <w:fldChar w:fldCharType="separate"/>
          </w:r>
          <w:hyperlink w:anchor="_Toc153315552" w:history="1">
            <w:r w:rsidR="00A15665" w:rsidRPr="003C418E">
              <w:rPr>
                <w:rStyle w:val="Hyperlink"/>
                <w:rFonts w:ascii="Arial" w:hAnsi="Arial" w:cs="Arial"/>
                <w:noProof/>
              </w:rPr>
              <w:t>Introduction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_Toc153315552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5</w:t>
            </w:r>
            <w:r w:rsidR="00A15665" w:rsidRPr="003C418E">
              <w:rPr>
                <w:rFonts w:ascii="Arial" w:hAnsi="Arial" w:cs="Arial"/>
                <w:noProof/>
                <w:webHidden/>
              </w:rPr>
              <w:fldChar w:fldCharType="end"/>
            </w:r>
          </w:hyperlink>
        </w:p>
        <w:p w14:paraId="75F68F29"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53" w:history="1">
            <w:r w:rsidR="00A15665" w:rsidRPr="003C418E">
              <w:rPr>
                <w:rStyle w:val="Hyperlink"/>
                <w:rFonts w:ascii="Arial" w:hAnsi="Arial" w:cs="Arial"/>
                <w:noProof/>
              </w:rPr>
              <w:t>Section 1- The innovative product OR unique service proposition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_Toc153315553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5</w:t>
            </w:r>
            <w:r w:rsidR="00A15665" w:rsidRPr="003C418E">
              <w:rPr>
                <w:rFonts w:ascii="Arial" w:hAnsi="Arial" w:cs="Arial"/>
                <w:noProof/>
                <w:webHidden/>
              </w:rPr>
              <w:fldChar w:fldCharType="end"/>
            </w:r>
          </w:hyperlink>
        </w:p>
        <w:p w14:paraId="0EDF09F0"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4" w:history="1">
            <w:r w:rsidR="00A15665" w:rsidRPr="003C418E">
              <w:rPr>
                <w:rStyle w:val="Hyperlink"/>
                <w:rFonts w:ascii="Arial" w:hAnsi="Arial" w:cs="Arial"/>
                <w:noProof/>
              </w:rPr>
              <w:t>1.1 Brief Overview of Saleable Innovative Product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_Toc153315554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5</w:t>
            </w:r>
            <w:r w:rsidR="00A15665" w:rsidRPr="003C418E">
              <w:rPr>
                <w:rFonts w:ascii="Arial" w:hAnsi="Arial" w:cs="Arial"/>
                <w:noProof/>
                <w:webHidden/>
              </w:rPr>
              <w:fldChar w:fldCharType="end"/>
            </w:r>
          </w:hyperlink>
        </w:p>
        <w:p w14:paraId="1D8D0159"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5" w:history="1">
            <w:r w:rsidR="00A15665" w:rsidRPr="003C418E">
              <w:rPr>
                <w:rStyle w:val="Hyperlink"/>
                <w:rFonts w:ascii="Arial" w:hAnsi="Arial" w:cs="Arial"/>
                <w:noProof/>
              </w:rPr>
              <w:t>1.2 PESTLE Analysis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_Toc153315555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5</w:t>
            </w:r>
            <w:r w:rsidR="00A15665" w:rsidRPr="003C418E">
              <w:rPr>
                <w:rFonts w:ascii="Arial" w:hAnsi="Arial" w:cs="Arial"/>
                <w:noProof/>
                <w:webHidden/>
              </w:rPr>
              <w:fldChar w:fldCharType="end"/>
            </w:r>
          </w:hyperlink>
        </w:p>
        <w:p w14:paraId="45797FE9"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6" w:history="1">
            <w:r w:rsidR="00A15665" w:rsidRPr="003C418E">
              <w:rPr>
                <w:rStyle w:val="Hyperlink"/>
                <w:rFonts w:ascii="Arial" w:hAnsi="Arial" w:cs="Arial"/>
                <w:noProof/>
              </w:rPr>
              <w:t>1.3 STP Model to Address Target Market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_Toc153315556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6</w:t>
            </w:r>
            <w:r w:rsidR="00A15665" w:rsidRPr="003C418E">
              <w:rPr>
                <w:rFonts w:ascii="Arial" w:hAnsi="Arial" w:cs="Arial"/>
                <w:noProof/>
                <w:webHidden/>
              </w:rPr>
              <w:fldChar w:fldCharType="end"/>
            </w:r>
          </w:hyperlink>
        </w:p>
        <w:p w14:paraId="612CD98C"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7" w:history="1">
            <w:r w:rsidR="00A15665" w:rsidRPr="003C418E">
              <w:rPr>
                <w:rStyle w:val="Hyperlink"/>
                <w:rFonts w:ascii="Arial" w:hAnsi="Arial" w:cs="Arial"/>
                <w:noProof/>
              </w:rPr>
              <w:t>1.4 Explanation of Business Sustainability</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_Toc153315557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7</w:t>
            </w:r>
            <w:r w:rsidR="00A15665" w:rsidRPr="003C418E">
              <w:rPr>
                <w:rFonts w:ascii="Arial" w:hAnsi="Arial" w:cs="Arial"/>
                <w:noProof/>
                <w:webHidden/>
              </w:rPr>
              <w:fldChar w:fldCharType="end"/>
            </w:r>
          </w:hyperlink>
        </w:p>
        <w:p w14:paraId="10A2A9C7"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8" w:history="1">
            <w:r w:rsidR="00A15665" w:rsidRPr="003C418E">
              <w:rPr>
                <w:rStyle w:val="Hyperlink"/>
                <w:rFonts w:ascii="Arial" w:hAnsi="Arial" w:cs="Arial"/>
                <w:noProof/>
              </w:rPr>
              <w:t>1.5 Explanation of Business Innovation Model</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_Toc153315558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8</w:t>
            </w:r>
            <w:r w:rsidR="00A15665" w:rsidRPr="003C418E">
              <w:rPr>
                <w:rFonts w:ascii="Arial" w:hAnsi="Arial" w:cs="Arial"/>
                <w:noProof/>
                <w:webHidden/>
              </w:rPr>
              <w:fldChar w:fldCharType="end"/>
            </w:r>
          </w:hyperlink>
        </w:p>
        <w:p w14:paraId="4B57E992"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59" w:history="1">
            <w:r w:rsidR="00A15665" w:rsidRPr="003C418E">
              <w:rPr>
                <w:rStyle w:val="Hyperlink"/>
                <w:rFonts w:ascii="Arial" w:hAnsi="Arial" w:cs="Arial"/>
                <w:noProof/>
              </w:rPr>
              <w:t>1.6 Identifying Market Competition using Porter’s Five Forces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_Toc153315559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8</w:t>
            </w:r>
            <w:r w:rsidR="00A15665" w:rsidRPr="003C418E">
              <w:rPr>
                <w:rFonts w:ascii="Arial" w:hAnsi="Arial" w:cs="Arial"/>
                <w:noProof/>
                <w:webHidden/>
              </w:rPr>
              <w:fldChar w:fldCharType="end"/>
            </w:r>
          </w:hyperlink>
        </w:p>
        <w:p w14:paraId="06A85B50"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60" w:history="1">
            <w:r w:rsidR="00A15665" w:rsidRPr="003C418E">
              <w:rPr>
                <w:rStyle w:val="Hyperlink"/>
                <w:rFonts w:ascii="Arial" w:hAnsi="Arial" w:cs="Arial"/>
                <w:noProof/>
              </w:rPr>
              <w:t>Section 2 - eCommerce</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_Toc153315560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9</w:t>
            </w:r>
            <w:r w:rsidR="00A15665" w:rsidRPr="003C418E">
              <w:rPr>
                <w:rFonts w:ascii="Arial" w:hAnsi="Arial" w:cs="Arial"/>
                <w:noProof/>
                <w:webHidden/>
              </w:rPr>
              <w:fldChar w:fldCharType="end"/>
            </w:r>
          </w:hyperlink>
        </w:p>
        <w:p w14:paraId="03C3B44E"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61" w:history="1">
            <w:r w:rsidR="00A15665" w:rsidRPr="003C418E">
              <w:rPr>
                <w:rStyle w:val="Hyperlink"/>
                <w:rFonts w:ascii="Arial" w:hAnsi="Arial" w:cs="Arial"/>
                <w:noProof/>
              </w:rPr>
              <w:t>2.1 Critically introduce the marketplace that you will use to sell your products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_Toc153315561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9</w:t>
            </w:r>
            <w:r w:rsidR="00A15665" w:rsidRPr="003C418E">
              <w:rPr>
                <w:rFonts w:ascii="Arial" w:hAnsi="Arial" w:cs="Arial"/>
                <w:noProof/>
                <w:webHidden/>
              </w:rPr>
              <w:fldChar w:fldCharType="end"/>
            </w:r>
          </w:hyperlink>
        </w:p>
        <w:p w14:paraId="05E8B635"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62" w:history="1">
            <w:r w:rsidR="00A15665" w:rsidRPr="003C418E">
              <w:rPr>
                <w:rStyle w:val="Hyperlink"/>
                <w:rFonts w:ascii="Arial" w:hAnsi="Arial" w:cs="Arial"/>
                <w:noProof/>
              </w:rPr>
              <w:t>2.2 Introduce and explain the type of content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_Toc153315562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10</w:t>
            </w:r>
            <w:r w:rsidR="00A15665" w:rsidRPr="003C418E">
              <w:rPr>
                <w:rFonts w:ascii="Arial" w:hAnsi="Arial" w:cs="Arial"/>
                <w:noProof/>
                <w:webHidden/>
              </w:rPr>
              <w:fldChar w:fldCharType="end"/>
            </w:r>
          </w:hyperlink>
        </w:p>
        <w:p w14:paraId="4BA2C6A0"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63" w:history="1">
            <w:r w:rsidR="00A15665" w:rsidRPr="003C418E">
              <w:rPr>
                <w:rStyle w:val="Hyperlink"/>
                <w:rFonts w:ascii="Arial" w:hAnsi="Arial" w:cs="Arial"/>
                <w:noProof/>
              </w:rPr>
              <w:t>2.3 Discuss the payment services that you plan to use for the sale of your product or services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_Toc153315563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11</w:t>
            </w:r>
            <w:r w:rsidR="00A15665" w:rsidRPr="003C418E">
              <w:rPr>
                <w:rFonts w:ascii="Arial" w:hAnsi="Arial" w:cs="Arial"/>
                <w:noProof/>
                <w:webHidden/>
              </w:rPr>
              <w:fldChar w:fldCharType="end"/>
            </w:r>
          </w:hyperlink>
        </w:p>
        <w:p w14:paraId="3EAACAE2"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64" w:history="1">
            <w:r w:rsidR="00A15665" w:rsidRPr="003C418E">
              <w:rPr>
                <w:rStyle w:val="Hyperlink"/>
                <w:rFonts w:ascii="Arial" w:hAnsi="Arial" w:cs="Arial"/>
                <w:noProof/>
              </w:rPr>
              <w:t>Section 3- Marketing Strategy</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_Toc153315564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12</w:t>
            </w:r>
            <w:r w:rsidR="00A15665" w:rsidRPr="003C418E">
              <w:rPr>
                <w:rFonts w:ascii="Arial" w:hAnsi="Arial" w:cs="Arial"/>
                <w:noProof/>
                <w:webHidden/>
              </w:rPr>
              <w:fldChar w:fldCharType="end"/>
            </w:r>
          </w:hyperlink>
        </w:p>
        <w:p w14:paraId="39360303"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65" w:history="1">
            <w:r w:rsidR="00A15665" w:rsidRPr="003C418E">
              <w:rPr>
                <w:rStyle w:val="Hyperlink"/>
                <w:rFonts w:ascii="Arial" w:hAnsi="Arial" w:cs="Arial"/>
                <w:noProof/>
              </w:rPr>
              <w:t>3.1 An explanation of how you are going to promote your product or services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_Toc153315565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12</w:t>
            </w:r>
            <w:r w:rsidR="00A15665" w:rsidRPr="003C418E">
              <w:rPr>
                <w:rFonts w:ascii="Arial" w:hAnsi="Arial" w:cs="Arial"/>
                <w:noProof/>
                <w:webHidden/>
              </w:rPr>
              <w:fldChar w:fldCharType="end"/>
            </w:r>
          </w:hyperlink>
        </w:p>
        <w:p w14:paraId="681E6BCB"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66" w:history="1">
            <w:r w:rsidR="00A15665" w:rsidRPr="003C418E">
              <w:rPr>
                <w:rStyle w:val="Hyperlink"/>
                <w:rFonts w:ascii="Arial" w:hAnsi="Arial" w:cs="Arial"/>
                <w:noProof/>
              </w:rPr>
              <w:t>3.2 An explanation of your target customers with an explanation of how you are going to reach them</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_Toc153315566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13</w:t>
            </w:r>
            <w:r w:rsidR="00A15665" w:rsidRPr="003C418E">
              <w:rPr>
                <w:rFonts w:ascii="Arial" w:hAnsi="Arial" w:cs="Arial"/>
                <w:noProof/>
                <w:webHidden/>
              </w:rPr>
              <w:fldChar w:fldCharType="end"/>
            </w:r>
          </w:hyperlink>
        </w:p>
        <w:p w14:paraId="721A458D"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67" w:history="1">
            <w:r w:rsidR="00A15665" w:rsidRPr="003C418E">
              <w:rPr>
                <w:rStyle w:val="Hyperlink"/>
                <w:rFonts w:ascii="Arial" w:hAnsi="Arial" w:cs="Arial"/>
                <w:noProof/>
              </w:rPr>
              <w:t>Section 4 - Privacy and Data Protection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_Toc153315567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13</w:t>
            </w:r>
            <w:r w:rsidR="00A15665" w:rsidRPr="003C418E">
              <w:rPr>
                <w:rFonts w:ascii="Arial" w:hAnsi="Arial" w:cs="Arial"/>
                <w:noProof/>
                <w:webHidden/>
              </w:rPr>
              <w:fldChar w:fldCharType="end"/>
            </w:r>
          </w:hyperlink>
        </w:p>
        <w:p w14:paraId="74EB2742"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68" w:history="1">
            <w:r w:rsidR="00A15665" w:rsidRPr="003C418E">
              <w:rPr>
                <w:rStyle w:val="Hyperlink"/>
                <w:rFonts w:ascii="Arial" w:hAnsi="Arial" w:cs="Arial"/>
                <w:noProof/>
              </w:rPr>
              <w:t>Conclusion and Recommendations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_Toc153315568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14</w:t>
            </w:r>
            <w:r w:rsidR="00A15665" w:rsidRPr="003C418E">
              <w:rPr>
                <w:rFonts w:ascii="Arial" w:hAnsi="Arial" w:cs="Arial"/>
                <w:noProof/>
                <w:webHidden/>
              </w:rPr>
              <w:fldChar w:fldCharType="end"/>
            </w:r>
          </w:hyperlink>
        </w:p>
        <w:p w14:paraId="7C4E04B0"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69" w:history="1">
            <w:r w:rsidR="00A15665" w:rsidRPr="003C418E">
              <w:rPr>
                <w:rStyle w:val="Hyperlink"/>
                <w:rFonts w:ascii="Arial" w:hAnsi="Arial" w:cs="Arial"/>
                <w:noProof/>
              </w:rPr>
              <w:t>Presentation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_Toc153315569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15</w:t>
            </w:r>
            <w:r w:rsidR="00A15665" w:rsidRPr="003C418E">
              <w:rPr>
                <w:rFonts w:ascii="Arial" w:hAnsi="Arial" w:cs="Arial"/>
                <w:noProof/>
                <w:webHidden/>
              </w:rPr>
              <w:fldChar w:fldCharType="end"/>
            </w:r>
          </w:hyperlink>
        </w:p>
        <w:p w14:paraId="5816BB90"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0" w:history="1">
            <w:r w:rsidR="00A15665" w:rsidRPr="003C418E">
              <w:rPr>
                <w:rStyle w:val="Hyperlink"/>
                <w:rFonts w:ascii="Arial" w:hAnsi="Arial" w:cs="Arial"/>
                <w:noProof/>
              </w:rPr>
              <w:t>Slide 1: Introduction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_Toc153315570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15</w:t>
            </w:r>
            <w:r w:rsidR="00A15665" w:rsidRPr="003C418E">
              <w:rPr>
                <w:rFonts w:ascii="Arial" w:hAnsi="Arial" w:cs="Arial"/>
                <w:noProof/>
                <w:webHidden/>
              </w:rPr>
              <w:fldChar w:fldCharType="end"/>
            </w:r>
          </w:hyperlink>
        </w:p>
        <w:p w14:paraId="7B26653E"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1" w:history="1">
            <w:r w:rsidR="00A15665" w:rsidRPr="003C418E">
              <w:rPr>
                <w:rStyle w:val="Hyperlink"/>
                <w:rFonts w:ascii="Arial" w:hAnsi="Arial" w:cs="Arial"/>
                <w:noProof/>
              </w:rPr>
              <w:t>Slide 2: The Market Gap</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_Toc153315571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15</w:t>
            </w:r>
            <w:r w:rsidR="00A15665" w:rsidRPr="003C418E">
              <w:rPr>
                <w:rFonts w:ascii="Arial" w:hAnsi="Arial" w:cs="Arial"/>
                <w:noProof/>
                <w:webHidden/>
              </w:rPr>
              <w:fldChar w:fldCharType="end"/>
            </w:r>
          </w:hyperlink>
        </w:p>
        <w:p w14:paraId="0B06E4E0"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2" w:history="1">
            <w:r w:rsidR="00A15665" w:rsidRPr="003C418E">
              <w:rPr>
                <w:rStyle w:val="Hyperlink"/>
                <w:rFonts w:ascii="Arial" w:hAnsi="Arial" w:cs="Arial"/>
                <w:noProof/>
              </w:rPr>
              <w:t>Slide 3: Proposed Solution for the Market Gap</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_Toc153315572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15</w:t>
            </w:r>
            <w:r w:rsidR="00A15665" w:rsidRPr="003C418E">
              <w:rPr>
                <w:rFonts w:ascii="Arial" w:hAnsi="Arial" w:cs="Arial"/>
                <w:noProof/>
                <w:webHidden/>
              </w:rPr>
              <w:fldChar w:fldCharType="end"/>
            </w:r>
          </w:hyperlink>
        </w:p>
        <w:p w14:paraId="228727D7"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3" w:history="1">
            <w:r w:rsidR="00A15665" w:rsidRPr="003C418E">
              <w:rPr>
                <w:rStyle w:val="Hyperlink"/>
                <w:rFonts w:ascii="Arial" w:hAnsi="Arial" w:cs="Arial"/>
                <w:noProof/>
              </w:rPr>
              <w:t>Slide 4: Highlights of the market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_Toc153315573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16</w:t>
            </w:r>
            <w:r w:rsidR="00A15665" w:rsidRPr="003C418E">
              <w:rPr>
                <w:rFonts w:ascii="Arial" w:hAnsi="Arial" w:cs="Arial"/>
                <w:noProof/>
                <w:webHidden/>
              </w:rPr>
              <w:fldChar w:fldCharType="end"/>
            </w:r>
          </w:hyperlink>
        </w:p>
        <w:p w14:paraId="36101B01"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4" w:history="1">
            <w:r w:rsidR="00A15665" w:rsidRPr="003C418E">
              <w:rPr>
                <w:rStyle w:val="Hyperlink"/>
                <w:rFonts w:ascii="Arial" w:hAnsi="Arial" w:cs="Arial"/>
                <w:noProof/>
              </w:rPr>
              <w:t>Slide 5: Competitive Analysis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_Toc153315574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16</w:t>
            </w:r>
            <w:r w:rsidR="00A15665" w:rsidRPr="003C418E">
              <w:rPr>
                <w:rFonts w:ascii="Arial" w:hAnsi="Arial" w:cs="Arial"/>
                <w:noProof/>
                <w:webHidden/>
              </w:rPr>
              <w:fldChar w:fldCharType="end"/>
            </w:r>
          </w:hyperlink>
        </w:p>
        <w:p w14:paraId="22E8BC2C"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5" w:history="1">
            <w:r w:rsidR="00A15665" w:rsidRPr="003C418E">
              <w:rPr>
                <w:rStyle w:val="Hyperlink"/>
                <w:rFonts w:ascii="Arial" w:hAnsi="Arial" w:cs="Arial"/>
                <w:noProof/>
              </w:rPr>
              <w:t>Slide 6: Competitive Analysis Contd.</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_Toc153315575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17</w:t>
            </w:r>
            <w:r w:rsidR="00A15665" w:rsidRPr="003C418E">
              <w:rPr>
                <w:rFonts w:ascii="Arial" w:hAnsi="Arial" w:cs="Arial"/>
                <w:noProof/>
                <w:webHidden/>
              </w:rPr>
              <w:fldChar w:fldCharType="end"/>
            </w:r>
          </w:hyperlink>
        </w:p>
        <w:p w14:paraId="5587B069"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6" w:history="1">
            <w:r w:rsidR="00A15665" w:rsidRPr="003C418E">
              <w:rPr>
                <w:rStyle w:val="Hyperlink"/>
                <w:rFonts w:ascii="Arial" w:hAnsi="Arial" w:cs="Arial"/>
                <w:noProof/>
              </w:rPr>
              <w:t>Slide 7: Summary of the business concept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_Toc153315576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18</w:t>
            </w:r>
            <w:r w:rsidR="00A15665" w:rsidRPr="003C418E">
              <w:rPr>
                <w:rFonts w:ascii="Arial" w:hAnsi="Arial" w:cs="Arial"/>
                <w:noProof/>
                <w:webHidden/>
              </w:rPr>
              <w:fldChar w:fldCharType="end"/>
            </w:r>
          </w:hyperlink>
        </w:p>
        <w:p w14:paraId="51879079"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7" w:history="1">
            <w:r w:rsidR="00A15665" w:rsidRPr="003C418E">
              <w:rPr>
                <w:rStyle w:val="Hyperlink"/>
                <w:rFonts w:ascii="Arial" w:hAnsi="Arial" w:cs="Arial"/>
                <w:noProof/>
              </w:rPr>
              <w:t>Slide 8: Business model for the product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_Toc153315577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18</w:t>
            </w:r>
            <w:r w:rsidR="00A15665" w:rsidRPr="003C418E">
              <w:rPr>
                <w:rFonts w:ascii="Arial" w:hAnsi="Arial" w:cs="Arial"/>
                <w:noProof/>
                <w:webHidden/>
              </w:rPr>
              <w:fldChar w:fldCharType="end"/>
            </w:r>
          </w:hyperlink>
        </w:p>
        <w:p w14:paraId="58BE541D"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8" w:history="1">
            <w:r w:rsidR="00A15665" w:rsidRPr="003C418E">
              <w:rPr>
                <w:rStyle w:val="Hyperlink"/>
                <w:rFonts w:ascii="Arial" w:hAnsi="Arial" w:cs="Arial"/>
                <w:noProof/>
              </w:rPr>
              <w:t>Slide 9: Competition in the market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_Toc153315578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18</w:t>
            </w:r>
            <w:r w:rsidR="00A15665" w:rsidRPr="003C418E">
              <w:rPr>
                <w:rFonts w:ascii="Arial" w:hAnsi="Arial" w:cs="Arial"/>
                <w:noProof/>
                <w:webHidden/>
              </w:rPr>
              <w:fldChar w:fldCharType="end"/>
            </w:r>
          </w:hyperlink>
        </w:p>
        <w:p w14:paraId="18ADB46E"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79" w:history="1">
            <w:r w:rsidR="00A15665" w:rsidRPr="003C418E">
              <w:rPr>
                <w:rStyle w:val="Hyperlink"/>
                <w:rFonts w:ascii="Arial" w:hAnsi="Arial" w:cs="Arial"/>
                <w:noProof/>
              </w:rPr>
              <w:t>Slide 10: Differentiation strategy</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_Toc153315579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19</w:t>
            </w:r>
            <w:r w:rsidR="00A15665" w:rsidRPr="003C418E">
              <w:rPr>
                <w:rFonts w:ascii="Arial" w:hAnsi="Arial" w:cs="Arial"/>
                <w:noProof/>
                <w:webHidden/>
              </w:rPr>
              <w:fldChar w:fldCharType="end"/>
            </w:r>
          </w:hyperlink>
        </w:p>
        <w:p w14:paraId="5AEF95E8"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80" w:history="1">
            <w:r w:rsidR="00A15665" w:rsidRPr="003C418E">
              <w:rPr>
                <w:rStyle w:val="Hyperlink"/>
                <w:rFonts w:ascii="Arial" w:hAnsi="Arial" w:cs="Arial"/>
                <w:noProof/>
              </w:rPr>
              <w:t>Slide 11: Marketing Strategy</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_Toc153315580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19</w:t>
            </w:r>
            <w:r w:rsidR="00A15665" w:rsidRPr="003C418E">
              <w:rPr>
                <w:rFonts w:ascii="Arial" w:hAnsi="Arial" w:cs="Arial"/>
                <w:noProof/>
                <w:webHidden/>
              </w:rPr>
              <w:fldChar w:fldCharType="end"/>
            </w:r>
          </w:hyperlink>
        </w:p>
        <w:p w14:paraId="3456DD18"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81" w:history="1">
            <w:r w:rsidR="00A15665" w:rsidRPr="003C418E">
              <w:rPr>
                <w:rStyle w:val="Hyperlink"/>
                <w:rFonts w:ascii="Arial" w:hAnsi="Arial" w:cs="Arial"/>
                <w:noProof/>
              </w:rPr>
              <w:t>Slide 12: Privacy and Data protection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_Toc153315581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20</w:t>
            </w:r>
            <w:r w:rsidR="00A15665" w:rsidRPr="003C418E">
              <w:rPr>
                <w:rFonts w:ascii="Arial" w:hAnsi="Arial" w:cs="Arial"/>
                <w:noProof/>
                <w:webHidden/>
              </w:rPr>
              <w:fldChar w:fldCharType="end"/>
            </w:r>
          </w:hyperlink>
        </w:p>
        <w:p w14:paraId="036CA635"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82" w:history="1">
            <w:r w:rsidR="00A15665" w:rsidRPr="003C418E">
              <w:rPr>
                <w:rStyle w:val="Hyperlink"/>
                <w:rFonts w:ascii="Arial" w:hAnsi="Arial" w:cs="Arial"/>
                <w:noProof/>
              </w:rPr>
              <w:t>Slide 13: Personal reflection regarding the project</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_Toc153315582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20</w:t>
            </w:r>
            <w:r w:rsidR="00A15665" w:rsidRPr="003C418E">
              <w:rPr>
                <w:rFonts w:ascii="Arial" w:hAnsi="Arial" w:cs="Arial"/>
                <w:noProof/>
                <w:webHidden/>
              </w:rPr>
              <w:fldChar w:fldCharType="end"/>
            </w:r>
          </w:hyperlink>
        </w:p>
        <w:p w14:paraId="7A30F37A"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83" w:history="1">
            <w:r w:rsidR="00A15665" w:rsidRPr="003C418E">
              <w:rPr>
                <w:rStyle w:val="Hyperlink"/>
                <w:rFonts w:ascii="Arial" w:hAnsi="Arial" w:cs="Arial"/>
                <w:noProof/>
              </w:rPr>
              <w:t>Slide 14: Benefit for future</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_Toc153315583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20</w:t>
            </w:r>
            <w:r w:rsidR="00A15665" w:rsidRPr="003C418E">
              <w:rPr>
                <w:rFonts w:ascii="Arial" w:hAnsi="Arial" w:cs="Arial"/>
                <w:noProof/>
                <w:webHidden/>
              </w:rPr>
              <w:fldChar w:fldCharType="end"/>
            </w:r>
          </w:hyperlink>
        </w:p>
        <w:p w14:paraId="42F98050" w14:textId="77777777" w:rsidR="00A15665" w:rsidRPr="003C418E" w:rsidRDefault="00000000">
          <w:pPr>
            <w:pStyle w:val="TOC2"/>
            <w:tabs>
              <w:tab w:val="right" w:leader="dot" w:pos="9019"/>
            </w:tabs>
            <w:rPr>
              <w:rFonts w:ascii="Arial" w:eastAsiaTheme="minorEastAsia" w:hAnsi="Arial" w:cs="Arial"/>
              <w:noProof/>
              <w:sz w:val="22"/>
              <w:szCs w:val="22"/>
              <w:lang w:val="en-IN"/>
            </w:rPr>
          </w:pPr>
          <w:hyperlink w:anchor="_Toc153315584" w:history="1">
            <w:r w:rsidR="00A15665" w:rsidRPr="003C418E">
              <w:rPr>
                <w:rStyle w:val="Hyperlink"/>
                <w:rFonts w:ascii="Arial" w:hAnsi="Arial" w:cs="Arial"/>
                <w:noProof/>
              </w:rPr>
              <w:t>Slide 15: Conclusion</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_Toc153315584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21</w:t>
            </w:r>
            <w:r w:rsidR="00A15665" w:rsidRPr="003C418E">
              <w:rPr>
                <w:rFonts w:ascii="Arial" w:hAnsi="Arial" w:cs="Arial"/>
                <w:noProof/>
                <w:webHidden/>
              </w:rPr>
              <w:fldChar w:fldCharType="end"/>
            </w:r>
          </w:hyperlink>
        </w:p>
        <w:p w14:paraId="78BC539A" w14:textId="77777777" w:rsidR="00A15665" w:rsidRPr="003C418E" w:rsidRDefault="00000000">
          <w:pPr>
            <w:pStyle w:val="TOC1"/>
            <w:tabs>
              <w:tab w:val="right" w:leader="dot" w:pos="9019"/>
            </w:tabs>
            <w:rPr>
              <w:rFonts w:ascii="Arial" w:eastAsiaTheme="minorEastAsia" w:hAnsi="Arial" w:cs="Arial"/>
              <w:noProof/>
              <w:sz w:val="22"/>
              <w:szCs w:val="22"/>
              <w:lang w:val="en-IN"/>
            </w:rPr>
          </w:pPr>
          <w:hyperlink w:anchor="_Toc153315585" w:history="1">
            <w:r w:rsidR="00A15665" w:rsidRPr="003C418E">
              <w:rPr>
                <w:rStyle w:val="Hyperlink"/>
                <w:rFonts w:ascii="Arial" w:hAnsi="Arial" w:cs="Arial"/>
                <w:noProof/>
              </w:rPr>
              <w:t>References</w:t>
            </w:r>
            <w:r w:rsidR="00A15665" w:rsidRPr="003C418E">
              <w:rPr>
                <w:rFonts w:ascii="Arial" w:hAnsi="Arial" w:cs="Arial"/>
                <w:noProof/>
                <w:webHidden/>
              </w:rPr>
              <w:tab/>
            </w:r>
            <w:r w:rsidR="00A15665" w:rsidRPr="003C418E">
              <w:rPr>
                <w:rFonts w:ascii="Arial" w:hAnsi="Arial" w:cs="Arial"/>
                <w:noProof/>
                <w:webHidden/>
              </w:rPr>
              <w:fldChar w:fldCharType="begin"/>
            </w:r>
            <w:r w:rsidR="00A15665" w:rsidRPr="003C418E">
              <w:rPr>
                <w:rFonts w:ascii="Arial" w:hAnsi="Arial" w:cs="Arial"/>
                <w:noProof/>
                <w:webHidden/>
              </w:rPr>
              <w:instrText xml:space="preserve"> PAGEREF _Toc153315585 \h </w:instrText>
            </w:r>
            <w:r w:rsidR="00A15665" w:rsidRPr="003C418E">
              <w:rPr>
                <w:rFonts w:ascii="Arial" w:hAnsi="Arial" w:cs="Arial"/>
                <w:noProof/>
                <w:webHidden/>
              </w:rPr>
            </w:r>
            <w:r w:rsidR="00A15665" w:rsidRPr="003C418E">
              <w:rPr>
                <w:rFonts w:ascii="Arial" w:hAnsi="Arial" w:cs="Arial"/>
                <w:noProof/>
                <w:webHidden/>
              </w:rPr>
              <w:fldChar w:fldCharType="separate"/>
            </w:r>
            <w:r w:rsidR="00A15665" w:rsidRPr="003C418E">
              <w:rPr>
                <w:rFonts w:ascii="Arial" w:hAnsi="Arial" w:cs="Arial"/>
                <w:noProof/>
                <w:webHidden/>
              </w:rPr>
              <w:t>22</w:t>
            </w:r>
            <w:r w:rsidR="00A15665" w:rsidRPr="003C418E">
              <w:rPr>
                <w:rFonts w:ascii="Arial" w:hAnsi="Arial" w:cs="Arial"/>
                <w:noProof/>
                <w:webHidden/>
              </w:rPr>
              <w:fldChar w:fldCharType="end"/>
            </w:r>
          </w:hyperlink>
        </w:p>
        <w:p w14:paraId="6BE03347" w14:textId="1A76B684" w:rsidR="00322524" w:rsidRPr="00356E93" w:rsidRDefault="00130DBA">
          <w:pPr>
            <w:rPr>
              <w:u w:val="single"/>
            </w:rPr>
          </w:pPr>
          <w:r w:rsidRPr="003C418E">
            <w:rPr>
              <w:rFonts w:ascii="Arial" w:hAnsi="Arial" w:cs="Arial"/>
              <w:b/>
              <w:bCs/>
              <w:noProof/>
            </w:rPr>
            <w:fldChar w:fldCharType="end"/>
          </w:r>
          <w:r w:rsidR="00356E93" w:rsidRPr="00356E93">
            <w:rPr>
              <w:rFonts w:ascii="Arial" w:hAnsi="Arial" w:cs="Arial"/>
              <w:noProof/>
              <w:u w:val="single"/>
            </w:rPr>
            <w:t>Appendix…………………………………………………………………………………</w:t>
          </w:r>
          <w:r w:rsidR="00356E93">
            <w:rPr>
              <w:rFonts w:ascii="Arial" w:hAnsi="Arial" w:cs="Arial"/>
              <w:noProof/>
              <w:u w:val="single"/>
            </w:rPr>
            <w:t>….</w:t>
          </w:r>
          <w:r w:rsidR="00356E93" w:rsidRPr="00356E93">
            <w:rPr>
              <w:rFonts w:ascii="Arial" w:hAnsi="Arial" w:cs="Arial"/>
              <w:noProof/>
              <w:u w:val="single"/>
            </w:rPr>
            <w:t>26</w:t>
          </w:r>
        </w:p>
      </w:sdtContent>
    </w:sdt>
    <w:p w14:paraId="131C2035" w14:textId="77777777" w:rsidR="005E5E52" w:rsidRPr="00377A3F" w:rsidRDefault="00130DBA">
      <w:pPr>
        <w:rPr>
          <w:b/>
          <w:sz w:val="34"/>
          <w:szCs w:val="34"/>
          <w:highlight w:val="yellow"/>
        </w:rPr>
      </w:pPr>
      <w:r w:rsidRPr="00377A3F">
        <w:rPr>
          <w:sz w:val="34"/>
          <w:szCs w:val="34"/>
          <w:highlight w:val="yellow"/>
        </w:rPr>
        <w:br w:type="page"/>
      </w:r>
    </w:p>
    <w:p w14:paraId="390C5D02" w14:textId="77777777" w:rsidR="00193DD9" w:rsidRPr="003C418E" w:rsidRDefault="00130DBA">
      <w:pPr>
        <w:pStyle w:val="Heading1"/>
        <w:spacing w:before="200"/>
        <w:rPr>
          <w:rFonts w:ascii="Arial" w:hAnsi="Arial" w:cs="Arial"/>
        </w:rPr>
      </w:pPr>
      <w:bookmarkStart w:id="0" w:name="_w8biqpy4n3x5" w:colFirst="0" w:colLast="0"/>
      <w:bookmarkStart w:id="1" w:name="_Toc153315552"/>
      <w:bookmarkEnd w:id="0"/>
      <w:r w:rsidRPr="003C418E">
        <w:rPr>
          <w:rFonts w:ascii="Arial" w:hAnsi="Arial" w:cs="Arial"/>
        </w:rPr>
        <w:lastRenderedPageBreak/>
        <w:t>Introduction</w:t>
      </w:r>
      <w:bookmarkEnd w:id="1"/>
      <w:r w:rsidRPr="003C418E">
        <w:rPr>
          <w:rFonts w:ascii="Arial" w:hAnsi="Arial" w:cs="Arial"/>
        </w:rPr>
        <w:t xml:space="preserve"> </w:t>
      </w:r>
    </w:p>
    <w:p w14:paraId="2A58E1B5" w14:textId="77777777" w:rsidR="00193DD9" w:rsidRPr="003C418E" w:rsidRDefault="00130DBA">
      <w:pPr>
        <w:rPr>
          <w:rFonts w:ascii="Arial" w:hAnsi="Arial" w:cs="Arial"/>
          <w:sz w:val="22"/>
          <w:szCs w:val="22"/>
        </w:rPr>
      </w:pPr>
      <w:r w:rsidRPr="003C418E">
        <w:rPr>
          <w:rFonts w:ascii="Arial" w:hAnsi="Arial" w:cs="Arial"/>
          <w:sz w:val="22"/>
          <w:szCs w:val="22"/>
        </w:rPr>
        <w:t xml:space="preserve">It has been observed due to the energy crisis in the Ukraine-Russia war, high inflation has been seen in the UK region. It leads to higher prices of raw materials, electricity prices and other business settlement factors which restrict the brick-mortar business settlement in the UK. Based on this scenario, a business venture named Leather EcoHub will be made which offers leather apparel items made by apple pectin which is a manufacturing waste to involve a more sustainable approach in the business model. Thus, in the following section, the product description, selling channels, marketing factors and other data privacy contexts will be described using innovation mode, Porter’s five forces model, the 4Ps of marketing strategy and others.  </w:t>
      </w:r>
    </w:p>
    <w:p w14:paraId="2ED79746" w14:textId="77777777" w:rsidR="00193DD9" w:rsidRPr="003C418E" w:rsidRDefault="00130DBA">
      <w:pPr>
        <w:pStyle w:val="Heading1"/>
        <w:spacing w:before="200"/>
        <w:rPr>
          <w:rFonts w:ascii="Arial" w:hAnsi="Arial" w:cs="Arial"/>
        </w:rPr>
      </w:pPr>
      <w:bookmarkStart w:id="2" w:name="_gl6aqbf8tcg" w:colFirst="0" w:colLast="0"/>
      <w:bookmarkStart w:id="3" w:name="_2sjgm2c31m4z" w:colFirst="0" w:colLast="0"/>
      <w:bookmarkStart w:id="4" w:name="_Toc153315553"/>
      <w:bookmarkEnd w:id="2"/>
      <w:bookmarkEnd w:id="3"/>
      <w:r w:rsidRPr="003C418E">
        <w:rPr>
          <w:rFonts w:ascii="Arial" w:hAnsi="Arial" w:cs="Arial"/>
        </w:rPr>
        <w:t>Section 1- The innovative product OR unique service proposition</w:t>
      </w:r>
      <w:bookmarkEnd w:id="4"/>
      <w:r w:rsidRPr="003C418E">
        <w:rPr>
          <w:rFonts w:ascii="Arial" w:hAnsi="Arial" w:cs="Arial"/>
        </w:rPr>
        <w:t xml:space="preserve"> </w:t>
      </w:r>
    </w:p>
    <w:p w14:paraId="1FD32CF3" w14:textId="77777777" w:rsidR="00193DD9" w:rsidRPr="003C418E" w:rsidRDefault="00130DBA">
      <w:pPr>
        <w:pStyle w:val="Heading2"/>
        <w:spacing w:before="200"/>
        <w:rPr>
          <w:rFonts w:ascii="Arial" w:hAnsi="Arial" w:cs="Arial"/>
        </w:rPr>
      </w:pPr>
      <w:bookmarkStart w:id="5" w:name="_xa1c4izg4mc6" w:colFirst="0" w:colLast="0"/>
      <w:bookmarkStart w:id="6" w:name="_Toc153315554"/>
      <w:bookmarkEnd w:id="5"/>
      <w:r w:rsidRPr="003C418E">
        <w:rPr>
          <w:rFonts w:ascii="Arial" w:hAnsi="Arial" w:cs="Arial"/>
        </w:rPr>
        <w:t>1.1 Brief Overview of Saleable Innovative Product</w:t>
      </w:r>
      <w:bookmarkEnd w:id="6"/>
      <w:r w:rsidRPr="003C418E">
        <w:rPr>
          <w:rFonts w:ascii="Arial" w:hAnsi="Arial" w:cs="Arial"/>
        </w:rPr>
        <w:t xml:space="preserve"> </w:t>
      </w:r>
    </w:p>
    <w:p w14:paraId="03703BED" w14:textId="77777777" w:rsidR="00193DD9" w:rsidRPr="003C418E" w:rsidRDefault="00130DBA">
      <w:pPr>
        <w:spacing w:before="200"/>
        <w:rPr>
          <w:rFonts w:ascii="Arial" w:hAnsi="Arial" w:cs="Arial"/>
          <w:sz w:val="22"/>
          <w:szCs w:val="22"/>
        </w:rPr>
      </w:pPr>
      <w:r w:rsidRPr="003C418E">
        <w:rPr>
          <w:rFonts w:ascii="Arial" w:hAnsi="Arial" w:cs="Arial"/>
          <w:sz w:val="22"/>
          <w:szCs w:val="22"/>
        </w:rPr>
        <w:t xml:space="preserve">An innovative start-up business will be constructed which offers leather products using Apple Pectin. “Leather Ecohub” will be the new venture which aims to sell leather products such as bags, jackets and many other leather-made items on online selling channels in the UK through a business-to-consumer </w:t>
      </w:r>
      <w:proofErr w:type="gramStart"/>
      <w:r w:rsidRPr="003C418E">
        <w:rPr>
          <w:rFonts w:ascii="Arial" w:hAnsi="Arial" w:cs="Arial"/>
          <w:sz w:val="22"/>
          <w:szCs w:val="22"/>
        </w:rPr>
        <w:t>business  (</w:t>
      </w:r>
      <w:proofErr w:type="gramEnd"/>
      <w:r w:rsidRPr="003C418E">
        <w:rPr>
          <w:rFonts w:ascii="Arial" w:hAnsi="Arial" w:cs="Arial"/>
          <w:sz w:val="22"/>
          <w:szCs w:val="22"/>
        </w:rPr>
        <w:t xml:space="preserve">B2C) structure. As per Ebrahim </w:t>
      </w:r>
      <w:r w:rsidRPr="003C418E">
        <w:rPr>
          <w:rFonts w:ascii="Arial" w:hAnsi="Arial" w:cs="Arial"/>
          <w:i/>
          <w:sz w:val="22"/>
          <w:szCs w:val="22"/>
        </w:rPr>
        <w:t xml:space="preserve">et al. </w:t>
      </w:r>
      <w:r w:rsidRPr="003C418E">
        <w:rPr>
          <w:rFonts w:ascii="Arial" w:hAnsi="Arial" w:cs="Arial"/>
          <w:sz w:val="22"/>
          <w:szCs w:val="22"/>
        </w:rPr>
        <w:t xml:space="preserve">(2022), fruit items especially apples have an antioxidant capacity which can be used to make the most important raw material of leather. Thus, the most innovative characteristic of this product is to involve natural wastage items in the main production process which can lead to the whole business procedure in a sustainable notation.     </w:t>
      </w:r>
    </w:p>
    <w:p w14:paraId="03B797D1" w14:textId="77777777" w:rsidR="00193DD9" w:rsidRPr="003C418E" w:rsidRDefault="00130DBA">
      <w:pPr>
        <w:pStyle w:val="Heading2"/>
        <w:spacing w:before="200"/>
        <w:rPr>
          <w:rFonts w:ascii="Arial" w:hAnsi="Arial" w:cs="Arial"/>
        </w:rPr>
      </w:pPr>
      <w:bookmarkStart w:id="7" w:name="_uudbhw2ak7dx" w:colFirst="0" w:colLast="0"/>
      <w:bookmarkStart w:id="8" w:name="_Toc153315555"/>
      <w:bookmarkEnd w:id="7"/>
      <w:r w:rsidRPr="003C418E">
        <w:rPr>
          <w:rFonts w:ascii="Arial" w:hAnsi="Arial" w:cs="Arial"/>
        </w:rPr>
        <w:t>1.2 PESTLE Analysis</w:t>
      </w:r>
      <w:bookmarkEnd w:id="8"/>
      <w:r w:rsidRPr="003C418E">
        <w:rPr>
          <w:rFonts w:ascii="Arial" w:hAnsi="Arial" w:cs="Arial"/>
        </w:rPr>
        <w:t xml:space="preserve"> </w:t>
      </w:r>
    </w:p>
    <w:p w14:paraId="3547E08D" w14:textId="77777777" w:rsidR="00193DD9" w:rsidRPr="003C418E" w:rsidRDefault="00130DBA">
      <w:pPr>
        <w:spacing w:before="200"/>
        <w:rPr>
          <w:rFonts w:ascii="Arial" w:hAnsi="Arial" w:cs="Arial"/>
          <w:sz w:val="22"/>
          <w:szCs w:val="22"/>
        </w:rPr>
      </w:pPr>
      <w:r w:rsidRPr="003C418E">
        <w:rPr>
          <w:rFonts w:ascii="Arial" w:hAnsi="Arial" w:cs="Arial"/>
          <w:sz w:val="22"/>
          <w:szCs w:val="22"/>
        </w:rPr>
        <w:t xml:space="preserve">In this section using some aspects of PESTLE analysis, the justification regarding the online business structure is going to be described. </w:t>
      </w:r>
    </w:p>
    <w:p w14:paraId="217E60D5" w14:textId="77777777" w:rsidR="00193DD9" w:rsidRPr="003C418E" w:rsidRDefault="00130DBA">
      <w:pPr>
        <w:spacing w:before="200"/>
        <w:rPr>
          <w:rFonts w:ascii="Arial" w:hAnsi="Arial" w:cs="Arial"/>
          <w:sz w:val="22"/>
          <w:szCs w:val="22"/>
        </w:rPr>
      </w:pPr>
      <w:r w:rsidRPr="003C418E">
        <w:rPr>
          <w:rFonts w:ascii="Arial" w:hAnsi="Arial" w:cs="Arial"/>
          <w:b/>
          <w:i/>
          <w:sz w:val="22"/>
          <w:szCs w:val="22"/>
        </w:rPr>
        <w:t xml:space="preserve">Economic Factor: </w:t>
      </w:r>
      <w:r w:rsidRPr="003C418E">
        <w:rPr>
          <w:rFonts w:ascii="Arial" w:hAnsi="Arial" w:cs="Arial"/>
          <w:sz w:val="22"/>
          <w:szCs w:val="22"/>
        </w:rPr>
        <w:t xml:space="preserve">It has been identified that due to the Ukraine-Russia war, an energy delivery shortage has taken place which increases domestic electricity prices by 17% </w:t>
      </w:r>
      <w:r w:rsidRPr="003C418E">
        <w:rPr>
          <w:rFonts w:ascii="Arial" w:hAnsi="Arial" w:cs="Arial"/>
          <w:b/>
          <w:i/>
          <w:sz w:val="22"/>
          <w:szCs w:val="22"/>
        </w:rPr>
        <w:t>[Refer to Case Scenario]</w:t>
      </w:r>
      <w:r w:rsidRPr="003C418E">
        <w:rPr>
          <w:rFonts w:ascii="Arial" w:hAnsi="Arial" w:cs="Arial"/>
          <w:sz w:val="22"/>
          <w:szCs w:val="22"/>
        </w:rPr>
        <w:t xml:space="preserve">. On the other hand, the increasing rate of inflation which is estimated as 9% in 2022 during this political disruption of the Ukraine-Russia war makes offline business settlement more costly in the UK (Aljazeera, 2022). This scenario also creates an opportunity for new ventures to make their footsteps on online sales channels to abolish the additional costs of electricity, rent and others.  </w:t>
      </w:r>
    </w:p>
    <w:p w14:paraId="08559C88" w14:textId="77777777" w:rsidR="00193DD9" w:rsidRPr="00377A3F" w:rsidRDefault="00130DBA">
      <w:pPr>
        <w:spacing w:before="200"/>
      </w:pPr>
      <w:r w:rsidRPr="003C418E">
        <w:rPr>
          <w:rFonts w:ascii="Arial" w:hAnsi="Arial" w:cs="Arial"/>
          <w:b/>
          <w:i/>
          <w:sz w:val="22"/>
          <w:szCs w:val="22"/>
        </w:rPr>
        <w:t>Social Factor:</w:t>
      </w:r>
      <w:r w:rsidRPr="003C418E">
        <w:rPr>
          <w:rFonts w:ascii="Arial" w:hAnsi="Arial" w:cs="Arial"/>
          <w:sz w:val="22"/>
          <w:szCs w:val="22"/>
        </w:rPr>
        <w:t xml:space="preserve"> It has been seen that during the COVID-19 pandemic and after the post-pandemic situation as well it has been seen that for maintaining social distancing most of the</w:t>
      </w:r>
      <w:r w:rsidRPr="00377A3F">
        <w:t xml:space="preserve"> </w:t>
      </w:r>
      <w:r w:rsidRPr="003C418E">
        <w:rPr>
          <w:rFonts w:ascii="Arial" w:hAnsi="Arial" w:cs="Arial"/>
          <w:sz w:val="22"/>
          <w:szCs w:val="22"/>
        </w:rPr>
        <w:lastRenderedPageBreak/>
        <w:t>consumers which are estimated as 70% shifted towards online purchasing (Irrera, 2021). In the post-pandemic situation this online shopping tendency of consumers in the UK region. Thus, it is beneficial for “Leather Ecohub” to make its business using the online sales channel for better customer accumulation.</w:t>
      </w:r>
      <w:r w:rsidRPr="00377A3F">
        <w:t xml:space="preserve"> </w:t>
      </w:r>
    </w:p>
    <w:p w14:paraId="5762B604" w14:textId="77777777" w:rsidR="00193DD9" w:rsidRPr="003C418E" w:rsidRDefault="00130DBA">
      <w:pPr>
        <w:pStyle w:val="Heading2"/>
        <w:spacing w:before="200"/>
        <w:rPr>
          <w:rFonts w:ascii="Arial" w:hAnsi="Arial" w:cs="Arial"/>
        </w:rPr>
      </w:pPr>
      <w:bookmarkStart w:id="9" w:name="_ywno9b2v7we" w:colFirst="0" w:colLast="0"/>
      <w:bookmarkStart w:id="10" w:name="_Toc153315556"/>
      <w:bookmarkEnd w:id="9"/>
      <w:r w:rsidRPr="003C418E">
        <w:rPr>
          <w:rFonts w:ascii="Arial" w:hAnsi="Arial" w:cs="Arial"/>
        </w:rPr>
        <w:t>1.3 STP Model to Address Target Market</w:t>
      </w:r>
      <w:bookmarkEnd w:id="10"/>
    </w:p>
    <w:p w14:paraId="00EDA288" w14:textId="77777777" w:rsidR="00193DD9" w:rsidRPr="003C418E" w:rsidRDefault="00130DBA">
      <w:pPr>
        <w:spacing w:before="200"/>
        <w:rPr>
          <w:rFonts w:ascii="Arial" w:hAnsi="Arial" w:cs="Arial"/>
          <w:b/>
          <w:i/>
        </w:rPr>
      </w:pPr>
      <w:r w:rsidRPr="003C418E">
        <w:rPr>
          <w:rFonts w:ascii="Arial" w:hAnsi="Arial" w:cs="Arial"/>
          <w:b/>
          <w:i/>
        </w:rPr>
        <w:t xml:space="preserve">Market Segmentation: </w:t>
      </w:r>
    </w:p>
    <w:p w14:paraId="3780DE2C" w14:textId="77777777" w:rsidR="00193DD9" w:rsidRPr="003C418E" w:rsidRDefault="00130DBA">
      <w:pPr>
        <w:spacing w:before="200"/>
        <w:rPr>
          <w:rFonts w:ascii="Arial" w:hAnsi="Arial" w:cs="Arial"/>
          <w:sz w:val="22"/>
          <w:szCs w:val="22"/>
        </w:rPr>
      </w:pPr>
      <w:r w:rsidRPr="003C418E">
        <w:rPr>
          <w:rFonts w:ascii="Arial" w:hAnsi="Arial" w:cs="Arial"/>
          <w:b/>
          <w:sz w:val="22"/>
          <w:szCs w:val="22"/>
        </w:rPr>
        <w:t xml:space="preserve">Geographic: </w:t>
      </w:r>
      <w:r w:rsidRPr="003C418E">
        <w:rPr>
          <w:rFonts w:ascii="Arial" w:hAnsi="Arial" w:cs="Arial"/>
          <w:sz w:val="22"/>
          <w:szCs w:val="22"/>
        </w:rPr>
        <w:t xml:space="preserve">Urban and Sub-urban areas in the UK such as London, Yorkshire, </w:t>
      </w:r>
      <w:proofErr w:type="gramStart"/>
      <w:r w:rsidRPr="003C418E">
        <w:rPr>
          <w:rFonts w:ascii="Arial" w:hAnsi="Arial" w:cs="Arial"/>
          <w:sz w:val="22"/>
          <w:szCs w:val="22"/>
        </w:rPr>
        <w:t>Bedford</w:t>
      </w:r>
      <w:proofErr w:type="gramEnd"/>
      <w:r w:rsidRPr="003C418E">
        <w:rPr>
          <w:rFonts w:ascii="Arial" w:hAnsi="Arial" w:cs="Arial"/>
          <w:sz w:val="22"/>
          <w:szCs w:val="22"/>
        </w:rPr>
        <w:t xml:space="preserve"> and others through online selling channels </w:t>
      </w:r>
    </w:p>
    <w:p w14:paraId="65D8229D" w14:textId="77777777" w:rsidR="00193DD9" w:rsidRPr="003C418E" w:rsidRDefault="00130DBA">
      <w:pPr>
        <w:spacing w:before="200"/>
        <w:rPr>
          <w:rFonts w:ascii="Arial" w:hAnsi="Arial" w:cs="Arial"/>
          <w:sz w:val="22"/>
          <w:szCs w:val="22"/>
        </w:rPr>
      </w:pPr>
      <w:r w:rsidRPr="003C418E">
        <w:rPr>
          <w:rFonts w:ascii="Arial" w:hAnsi="Arial" w:cs="Arial"/>
          <w:b/>
          <w:sz w:val="22"/>
          <w:szCs w:val="22"/>
        </w:rPr>
        <w:t xml:space="preserve">Demographic: </w:t>
      </w:r>
      <w:r w:rsidRPr="003C418E">
        <w:rPr>
          <w:rFonts w:ascii="Arial" w:hAnsi="Arial" w:cs="Arial"/>
          <w:sz w:val="22"/>
          <w:szCs w:val="22"/>
        </w:rPr>
        <w:t xml:space="preserve">It has been identified that people aged between 25 to 34 are mostly sensitive towards online purchasing (GWP, 2022). This is why Leather Ecohub will choose millennial customers who belong to the low to moderate-income range.  </w:t>
      </w:r>
    </w:p>
    <w:p w14:paraId="2FB4C42B" w14:textId="77777777" w:rsidR="00193DD9" w:rsidRPr="003C418E" w:rsidRDefault="00130DBA">
      <w:pPr>
        <w:spacing w:before="200"/>
        <w:rPr>
          <w:rFonts w:ascii="Arial" w:hAnsi="Arial" w:cs="Arial"/>
          <w:sz w:val="22"/>
          <w:szCs w:val="22"/>
        </w:rPr>
      </w:pPr>
      <w:r w:rsidRPr="003C418E">
        <w:rPr>
          <w:rFonts w:ascii="Arial" w:hAnsi="Arial" w:cs="Arial"/>
          <w:b/>
          <w:sz w:val="22"/>
          <w:szCs w:val="22"/>
        </w:rPr>
        <w:t xml:space="preserve">Psychographic: </w:t>
      </w:r>
      <w:r w:rsidRPr="003C418E">
        <w:rPr>
          <w:rFonts w:ascii="Arial" w:hAnsi="Arial" w:cs="Arial"/>
          <w:sz w:val="22"/>
          <w:szCs w:val="22"/>
        </w:rPr>
        <w:t xml:space="preserve">On the other hand, Leather Ecohub aims to target those people who love to purchase and use leather products. </w:t>
      </w:r>
    </w:p>
    <w:p w14:paraId="44D66503" w14:textId="77777777" w:rsidR="00193DD9" w:rsidRPr="003C418E" w:rsidRDefault="00130DBA">
      <w:pPr>
        <w:spacing w:before="200"/>
        <w:rPr>
          <w:rFonts w:ascii="Arial" w:hAnsi="Arial" w:cs="Arial"/>
          <w:sz w:val="22"/>
          <w:szCs w:val="22"/>
        </w:rPr>
      </w:pPr>
      <w:r w:rsidRPr="003C418E">
        <w:rPr>
          <w:rFonts w:ascii="Arial" w:hAnsi="Arial" w:cs="Arial"/>
          <w:b/>
          <w:sz w:val="22"/>
          <w:szCs w:val="22"/>
        </w:rPr>
        <w:t xml:space="preserve">Behavioural: </w:t>
      </w:r>
      <w:r w:rsidRPr="003C418E">
        <w:rPr>
          <w:rFonts w:ascii="Arial" w:hAnsi="Arial" w:cs="Arial"/>
          <w:sz w:val="22"/>
          <w:szCs w:val="22"/>
        </w:rPr>
        <w:t xml:space="preserve">Customers who are tech-savvy and ready to pay additional amounts for sustainability. </w:t>
      </w:r>
    </w:p>
    <w:p w14:paraId="6FEDF130" w14:textId="77777777" w:rsidR="00193DD9" w:rsidRPr="003C418E" w:rsidRDefault="00130DBA">
      <w:pPr>
        <w:spacing w:before="200"/>
        <w:rPr>
          <w:rFonts w:ascii="Arial" w:hAnsi="Arial" w:cs="Arial"/>
          <w:sz w:val="22"/>
          <w:szCs w:val="22"/>
        </w:rPr>
      </w:pPr>
      <w:r w:rsidRPr="003C418E">
        <w:rPr>
          <w:rFonts w:ascii="Arial" w:hAnsi="Arial" w:cs="Arial"/>
          <w:b/>
          <w:i/>
          <w:sz w:val="22"/>
          <w:szCs w:val="22"/>
        </w:rPr>
        <w:t xml:space="preserve">Target Market: </w:t>
      </w:r>
      <w:r w:rsidRPr="003C418E">
        <w:rPr>
          <w:rFonts w:ascii="Arial" w:hAnsi="Arial" w:cs="Arial"/>
          <w:sz w:val="22"/>
          <w:szCs w:val="22"/>
        </w:rPr>
        <w:t xml:space="preserve">After analysing the market segmentation, Leather Ecohub will target the customers of the demographic zone which means the millennials especially those who are tech-savvy. This target market will provide better customer generation by extracting a diverse range of customers.   </w:t>
      </w:r>
    </w:p>
    <w:p w14:paraId="164ABB1F" w14:textId="77777777" w:rsidR="00193DD9" w:rsidRPr="003C418E" w:rsidRDefault="00130DBA">
      <w:pPr>
        <w:spacing w:before="200"/>
        <w:rPr>
          <w:rFonts w:ascii="Arial" w:hAnsi="Arial" w:cs="Arial"/>
          <w:b/>
          <w:i/>
          <w:sz w:val="22"/>
          <w:szCs w:val="22"/>
        </w:rPr>
      </w:pPr>
      <w:r w:rsidRPr="003C418E">
        <w:rPr>
          <w:rFonts w:ascii="Arial" w:hAnsi="Arial" w:cs="Arial"/>
          <w:b/>
          <w:i/>
          <w:sz w:val="22"/>
          <w:szCs w:val="22"/>
        </w:rPr>
        <w:t xml:space="preserve">Positioning: </w:t>
      </w:r>
    </w:p>
    <w:p w14:paraId="4BF95154" w14:textId="77777777" w:rsidR="00193DD9" w:rsidRPr="00377A3F" w:rsidRDefault="00130DBA">
      <w:pPr>
        <w:spacing w:before="200"/>
        <w:jc w:val="center"/>
        <w:rPr>
          <w:b/>
          <w:i/>
        </w:rPr>
      </w:pPr>
      <w:r w:rsidRPr="00377A3F">
        <w:rPr>
          <w:b/>
          <w:i/>
          <w:noProof/>
          <w:lang w:val="en-IN"/>
        </w:rPr>
        <w:lastRenderedPageBreak/>
        <w:drawing>
          <wp:inline distT="114300" distB="114300" distL="114300" distR="114300" wp14:anchorId="1CFF6508" wp14:editId="0CD3AFE3">
            <wp:extent cx="5343525" cy="40957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343525" cy="4095750"/>
                    </a:xfrm>
                    <a:prstGeom prst="rect">
                      <a:avLst/>
                    </a:prstGeom>
                    <a:ln w="25400">
                      <a:solidFill>
                        <a:srgbClr val="000000"/>
                      </a:solidFill>
                      <a:prstDash val="solid"/>
                    </a:ln>
                  </pic:spPr>
                </pic:pic>
              </a:graphicData>
            </a:graphic>
          </wp:inline>
        </w:drawing>
      </w:r>
    </w:p>
    <w:p w14:paraId="36B1DEC7" w14:textId="77777777" w:rsidR="00193DD9" w:rsidRPr="003C418E" w:rsidRDefault="00130DBA">
      <w:pPr>
        <w:spacing w:before="200"/>
        <w:jc w:val="center"/>
        <w:rPr>
          <w:rFonts w:ascii="Arial" w:hAnsi="Arial" w:cs="Arial"/>
          <w:b/>
        </w:rPr>
      </w:pPr>
      <w:r w:rsidRPr="003C418E">
        <w:rPr>
          <w:rFonts w:ascii="Arial" w:hAnsi="Arial" w:cs="Arial"/>
          <w:b/>
        </w:rPr>
        <w:t>Figure 1: Positioning of Leather Ecohub</w:t>
      </w:r>
    </w:p>
    <w:p w14:paraId="60BC5B46" w14:textId="77777777" w:rsidR="00193DD9" w:rsidRPr="003C418E" w:rsidRDefault="00130DBA">
      <w:pPr>
        <w:spacing w:before="200"/>
        <w:jc w:val="center"/>
        <w:rPr>
          <w:rFonts w:ascii="Arial" w:hAnsi="Arial" w:cs="Arial"/>
        </w:rPr>
      </w:pPr>
      <w:r w:rsidRPr="003C418E">
        <w:rPr>
          <w:rFonts w:ascii="Arial" w:hAnsi="Arial" w:cs="Arial"/>
        </w:rPr>
        <w:t>(Source: Self-Developed)</w:t>
      </w:r>
    </w:p>
    <w:p w14:paraId="3506643F" w14:textId="77777777" w:rsidR="00193DD9" w:rsidRPr="003C418E" w:rsidRDefault="00130DBA">
      <w:pPr>
        <w:spacing w:before="200"/>
        <w:rPr>
          <w:rFonts w:ascii="Arial" w:hAnsi="Arial" w:cs="Arial"/>
          <w:sz w:val="22"/>
          <w:szCs w:val="22"/>
        </w:rPr>
      </w:pPr>
      <w:r w:rsidRPr="003C418E">
        <w:rPr>
          <w:rFonts w:ascii="Arial" w:hAnsi="Arial" w:cs="Arial"/>
          <w:sz w:val="22"/>
          <w:szCs w:val="22"/>
        </w:rPr>
        <w:t xml:space="preserve">It has been identified that Leather Ecohub will provide moderate price and high quality compared to other competitors to target low to moderate-income range people. </w:t>
      </w:r>
    </w:p>
    <w:p w14:paraId="51409A3B" w14:textId="77777777" w:rsidR="00193DD9" w:rsidRPr="003C418E" w:rsidRDefault="00130DBA">
      <w:pPr>
        <w:pStyle w:val="Heading2"/>
        <w:spacing w:before="200"/>
        <w:rPr>
          <w:rFonts w:ascii="Arial" w:hAnsi="Arial" w:cs="Arial"/>
        </w:rPr>
      </w:pPr>
      <w:bookmarkStart w:id="11" w:name="_809jzsgs9pnb" w:colFirst="0" w:colLast="0"/>
      <w:bookmarkStart w:id="12" w:name="_Toc153315557"/>
      <w:bookmarkEnd w:id="11"/>
      <w:r w:rsidRPr="003C418E">
        <w:rPr>
          <w:rFonts w:ascii="Arial" w:hAnsi="Arial" w:cs="Arial"/>
        </w:rPr>
        <w:t>1.4 Explanation of Business Sustainability</w:t>
      </w:r>
      <w:bookmarkEnd w:id="12"/>
      <w:r w:rsidRPr="003C418E">
        <w:rPr>
          <w:rFonts w:ascii="Arial" w:hAnsi="Arial" w:cs="Arial"/>
        </w:rPr>
        <w:t xml:space="preserve"> </w:t>
      </w:r>
    </w:p>
    <w:p w14:paraId="36699F01" w14:textId="77777777" w:rsidR="00193DD9" w:rsidRPr="003C418E" w:rsidRDefault="00130DBA">
      <w:pPr>
        <w:rPr>
          <w:rFonts w:ascii="Arial" w:hAnsi="Arial" w:cs="Arial"/>
          <w:sz w:val="22"/>
          <w:szCs w:val="22"/>
        </w:rPr>
      </w:pPr>
      <w:r w:rsidRPr="003C418E">
        <w:rPr>
          <w:rFonts w:ascii="Arial" w:hAnsi="Arial" w:cs="Arial"/>
          <w:sz w:val="22"/>
          <w:szCs w:val="22"/>
        </w:rPr>
        <w:t xml:space="preserve">“Leather Ecohub” will follow the e-commerce channel mainly to sustain in the business market. Firstly, it is seen that due to the high inflation rate of the Ukraine-Russia war and the Covid-19 pandemic, electricity prices, and rental prices increased in the UK economy (Aljazeera, 2022). In this context, Leather Ecohub will follow the e-business model such as a neutral marketplace by collaborating with third parties to integrate diverse customers </w:t>
      </w:r>
      <w:r w:rsidRPr="003C418E">
        <w:rPr>
          <w:rFonts w:ascii="Arial" w:hAnsi="Arial" w:cs="Arial"/>
          <w:b/>
          <w:i/>
          <w:sz w:val="22"/>
          <w:szCs w:val="22"/>
        </w:rPr>
        <w:t xml:space="preserve">[Refer </w:t>
      </w:r>
      <w:proofErr w:type="gramStart"/>
      <w:r w:rsidRPr="003C418E">
        <w:rPr>
          <w:rFonts w:ascii="Arial" w:hAnsi="Arial" w:cs="Arial"/>
          <w:b/>
          <w:i/>
          <w:sz w:val="22"/>
          <w:szCs w:val="22"/>
        </w:rPr>
        <w:t>to  Resource</w:t>
      </w:r>
      <w:proofErr w:type="gramEnd"/>
      <w:r w:rsidRPr="003C418E">
        <w:rPr>
          <w:rFonts w:ascii="Arial" w:hAnsi="Arial" w:cs="Arial"/>
          <w:b/>
          <w:i/>
          <w:sz w:val="22"/>
          <w:szCs w:val="22"/>
        </w:rPr>
        <w:t xml:space="preserve"> Material]</w:t>
      </w:r>
      <w:r w:rsidRPr="003C418E">
        <w:rPr>
          <w:rFonts w:ascii="Arial" w:hAnsi="Arial" w:cs="Arial"/>
          <w:sz w:val="22"/>
          <w:szCs w:val="22"/>
        </w:rPr>
        <w:t xml:space="preserve">. However, using sustainable items by optimising wastage is the main USP of this new venture to create sustainability among customers.  </w:t>
      </w:r>
    </w:p>
    <w:p w14:paraId="0D05AD7A" w14:textId="77777777" w:rsidR="00193DD9" w:rsidRPr="003C418E" w:rsidRDefault="00130DBA">
      <w:pPr>
        <w:pStyle w:val="Heading2"/>
        <w:spacing w:before="200"/>
        <w:rPr>
          <w:rFonts w:ascii="Arial" w:hAnsi="Arial" w:cs="Arial"/>
        </w:rPr>
      </w:pPr>
      <w:bookmarkStart w:id="13" w:name="_q0qatcabk47" w:colFirst="0" w:colLast="0"/>
      <w:bookmarkStart w:id="14" w:name="_Toc153315558"/>
      <w:bookmarkEnd w:id="13"/>
      <w:r w:rsidRPr="003C418E">
        <w:rPr>
          <w:rFonts w:ascii="Arial" w:hAnsi="Arial" w:cs="Arial"/>
        </w:rPr>
        <w:t>1.5 Explanation of Business Innovation Model</w:t>
      </w:r>
      <w:bookmarkEnd w:id="14"/>
      <w:r w:rsidRPr="003C418E">
        <w:rPr>
          <w:rFonts w:ascii="Arial" w:hAnsi="Arial" w:cs="Arial"/>
        </w:rPr>
        <w:t xml:space="preserve"> </w:t>
      </w:r>
    </w:p>
    <w:p w14:paraId="2DDCD912" w14:textId="77777777" w:rsidR="00193DD9" w:rsidRPr="00377A3F" w:rsidRDefault="00130DBA">
      <w:pPr>
        <w:spacing w:before="200"/>
      </w:pPr>
      <w:r w:rsidRPr="003C418E">
        <w:rPr>
          <w:rFonts w:ascii="Arial" w:hAnsi="Arial" w:cs="Arial"/>
          <w:sz w:val="22"/>
          <w:szCs w:val="22"/>
        </w:rPr>
        <w:t>Leather Ecohub is going to follow an open innovation model to make its product innovative. As per Adamides and Karacapilidis (2020), the open innovation model involves the procedure</w:t>
      </w:r>
      <w:r w:rsidRPr="00377A3F">
        <w:t xml:space="preserve"> </w:t>
      </w:r>
      <w:r w:rsidRPr="003C418E">
        <w:rPr>
          <w:rFonts w:ascii="Arial" w:hAnsi="Arial" w:cs="Arial"/>
          <w:sz w:val="22"/>
          <w:szCs w:val="22"/>
        </w:rPr>
        <w:lastRenderedPageBreak/>
        <w:t xml:space="preserve">of accumulating information by using both external and internal sources for which a diverse problem-solving approach can be constructed in the organisational culture. It is seen that Apple Pectin is a waste product which is adopted from manufacturing waste (Awasthi </w:t>
      </w:r>
      <w:r w:rsidRPr="003C418E">
        <w:rPr>
          <w:rFonts w:ascii="Arial" w:hAnsi="Arial" w:cs="Arial"/>
          <w:i/>
          <w:sz w:val="22"/>
          <w:szCs w:val="22"/>
        </w:rPr>
        <w:t>et al.</w:t>
      </w:r>
      <w:r w:rsidRPr="003C418E">
        <w:rPr>
          <w:rFonts w:ascii="Arial" w:hAnsi="Arial" w:cs="Arial"/>
          <w:sz w:val="22"/>
          <w:szCs w:val="22"/>
        </w:rPr>
        <w:t xml:space="preserve"> 2021). This is why Leather Ecohub can collaborate with food-making manufacturing companies and other technological firms to allow easy accumulation of raw materials such as apple pectin and other technological </w:t>
      </w:r>
      <w:proofErr w:type="gramStart"/>
      <w:r w:rsidRPr="003C418E">
        <w:rPr>
          <w:rFonts w:ascii="Arial" w:hAnsi="Arial" w:cs="Arial"/>
          <w:sz w:val="22"/>
          <w:szCs w:val="22"/>
        </w:rPr>
        <w:t>developments as a whole</w:t>
      </w:r>
      <w:proofErr w:type="gramEnd"/>
      <w:r w:rsidRPr="003C418E">
        <w:rPr>
          <w:rFonts w:ascii="Arial" w:hAnsi="Arial" w:cs="Arial"/>
          <w:sz w:val="22"/>
          <w:szCs w:val="22"/>
        </w:rPr>
        <w:t xml:space="preserve">.  From the model of SCAMPER, it has been identified that this business will follow the combined attributes by collaborating with the manufacturing industry to optimise the food wastage </w:t>
      </w:r>
      <w:r w:rsidRPr="003C418E">
        <w:rPr>
          <w:rFonts w:ascii="Arial" w:hAnsi="Arial" w:cs="Arial"/>
          <w:b/>
          <w:i/>
          <w:sz w:val="22"/>
          <w:szCs w:val="22"/>
        </w:rPr>
        <w:t>[Refer to Resource Material]</w:t>
      </w:r>
      <w:r w:rsidRPr="00377A3F">
        <w:t xml:space="preserve"> </w:t>
      </w:r>
    </w:p>
    <w:p w14:paraId="0C80406A" w14:textId="77777777" w:rsidR="00193DD9" w:rsidRPr="003C418E" w:rsidRDefault="00130DBA">
      <w:pPr>
        <w:pStyle w:val="Heading2"/>
        <w:spacing w:before="200"/>
        <w:rPr>
          <w:rFonts w:ascii="Arial" w:hAnsi="Arial" w:cs="Arial"/>
        </w:rPr>
      </w:pPr>
      <w:bookmarkStart w:id="15" w:name="_9oba6e7cs9d" w:colFirst="0" w:colLast="0"/>
      <w:bookmarkStart w:id="16" w:name="_Toc153315559"/>
      <w:bookmarkEnd w:id="15"/>
      <w:r w:rsidRPr="003C418E">
        <w:rPr>
          <w:rFonts w:ascii="Arial" w:hAnsi="Arial" w:cs="Arial"/>
        </w:rPr>
        <w:t>1.6 Identifying Market Competition using Porter’s Five Forces</w:t>
      </w:r>
      <w:bookmarkEnd w:id="16"/>
    </w:p>
    <w:p w14:paraId="2F33D0D1" w14:textId="77777777" w:rsidR="00193DD9" w:rsidRPr="003C418E" w:rsidRDefault="00130DBA">
      <w:pPr>
        <w:spacing w:before="200"/>
        <w:rPr>
          <w:rFonts w:ascii="Arial" w:hAnsi="Arial" w:cs="Arial"/>
          <w:sz w:val="22"/>
          <w:szCs w:val="22"/>
        </w:rPr>
      </w:pPr>
      <w:r w:rsidRPr="003C418E">
        <w:rPr>
          <w:rFonts w:ascii="Arial" w:hAnsi="Arial" w:cs="Arial"/>
          <w:sz w:val="22"/>
          <w:szCs w:val="22"/>
        </w:rPr>
        <w:t xml:space="preserve">Here market competition of “Leather Ecohub” will be identified using Porter’s five Forces. </w:t>
      </w:r>
    </w:p>
    <w:p w14:paraId="71DE9F24" w14:textId="77777777" w:rsidR="00193DD9" w:rsidRPr="003C418E" w:rsidRDefault="00130DBA">
      <w:pPr>
        <w:spacing w:before="200"/>
        <w:rPr>
          <w:rFonts w:ascii="Arial" w:hAnsi="Arial" w:cs="Arial"/>
          <w:sz w:val="22"/>
          <w:szCs w:val="22"/>
        </w:rPr>
      </w:pPr>
      <w:r w:rsidRPr="003C418E">
        <w:rPr>
          <w:rFonts w:ascii="Arial" w:hAnsi="Arial" w:cs="Arial"/>
          <w:b/>
          <w:i/>
          <w:sz w:val="22"/>
          <w:szCs w:val="22"/>
        </w:rPr>
        <w:t xml:space="preserve">Bargaining Power of Customers (High): </w:t>
      </w:r>
      <w:r w:rsidRPr="003C418E">
        <w:rPr>
          <w:rFonts w:ascii="Arial" w:hAnsi="Arial" w:cs="Arial"/>
          <w:sz w:val="22"/>
          <w:szCs w:val="22"/>
        </w:rPr>
        <w:t xml:space="preserve">It has been identified that the leather goods market of the UK is expected to grow by 5.3% from 2023 to 2028 (Bonafideresearch, 2023). Thus, it suggested a high volume of sellers in this market. However, being a start-up, each customer gathering is significantly important and shifting one customer can be harmful to this new start-up. </w:t>
      </w:r>
    </w:p>
    <w:p w14:paraId="048C1148" w14:textId="77777777" w:rsidR="00193DD9" w:rsidRPr="003C418E" w:rsidRDefault="00130DBA">
      <w:pPr>
        <w:spacing w:before="200"/>
        <w:rPr>
          <w:rFonts w:ascii="Arial" w:hAnsi="Arial" w:cs="Arial"/>
          <w:sz w:val="22"/>
          <w:szCs w:val="22"/>
          <w:u w:val="single"/>
        </w:rPr>
      </w:pPr>
      <w:r w:rsidRPr="003C418E">
        <w:rPr>
          <w:rFonts w:ascii="Arial" w:hAnsi="Arial" w:cs="Arial"/>
          <w:b/>
          <w:i/>
          <w:sz w:val="22"/>
          <w:szCs w:val="22"/>
        </w:rPr>
        <w:t xml:space="preserve">Bargaining Power of Suppliers (Low): </w:t>
      </w:r>
      <w:r w:rsidRPr="003C418E">
        <w:rPr>
          <w:rFonts w:ascii="Arial" w:hAnsi="Arial" w:cs="Arial"/>
          <w:sz w:val="22"/>
          <w:szCs w:val="22"/>
        </w:rPr>
        <w:t xml:space="preserve">It is identified that food and drink manufacturing companies is the UK account for almost 12,460 (FDF, 2022). Thus, “Leather Ecohub” can easily shift from one supplier to another for any price disagreement.  </w:t>
      </w:r>
    </w:p>
    <w:p w14:paraId="0C7FAB89" w14:textId="77777777" w:rsidR="00193DD9" w:rsidRPr="003C418E" w:rsidRDefault="00130DBA">
      <w:pPr>
        <w:spacing w:before="200"/>
        <w:rPr>
          <w:rFonts w:ascii="Arial" w:hAnsi="Arial" w:cs="Arial"/>
          <w:sz w:val="22"/>
          <w:szCs w:val="22"/>
        </w:rPr>
      </w:pPr>
      <w:r w:rsidRPr="003C418E">
        <w:rPr>
          <w:rFonts w:ascii="Arial" w:hAnsi="Arial" w:cs="Arial"/>
          <w:b/>
          <w:i/>
          <w:sz w:val="22"/>
          <w:szCs w:val="22"/>
        </w:rPr>
        <w:t xml:space="preserve">Competitive Rivalry (High): </w:t>
      </w:r>
      <w:r w:rsidRPr="003C418E">
        <w:rPr>
          <w:rFonts w:ascii="Arial" w:hAnsi="Arial" w:cs="Arial"/>
          <w:sz w:val="22"/>
          <w:szCs w:val="22"/>
        </w:rPr>
        <w:t xml:space="preserve">Alder, Pickett, Tusting, Stow London and many other established leather-selling companies exist in the UK market (Thegoodwebguide, 2023). This creates a significant threat from the competitive rivalry in the UK for the leather-product selling market.  </w:t>
      </w:r>
      <w:r w:rsidRPr="003C418E">
        <w:rPr>
          <w:rFonts w:ascii="Arial" w:hAnsi="Arial" w:cs="Arial"/>
          <w:b/>
          <w:i/>
          <w:sz w:val="22"/>
          <w:szCs w:val="22"/>
        </w:rPr>
        <w:t xml:space="preserve"> </w:t>
      </w:r>
    </w:p>
    <w:p w14:paraId="18E458F9" w14:textId="77777777" w:rsidR="00193DD9" w:rsidRPr="003C418E" w:rsidRDefault="00130DBA">
      <w:pPr>
        <w:spacing w:before="200"/>
        <w:rPr>
          <w:rFonts w:ascii="Arial" w:hAnsi="Arial" w:cs="Arial"/>
          <w:sz w:val="22"/>
          <w:szCs w:val="22"/>
        </w:rPr>
      </w:pPr>
      <w:r w:rsidRPr="003C418E">
        <w:rPr>
          <w:rFonts w:ascii="Arial" w:hAnsi="Arial" w:cs="Arial"/>
          <w:b/>
          <w:i/>
          <w:sz w:val="22"/>
          <w:szCs w:val="22"/>
        </w:rPr>
        <w:t xml:space="preserve">Threat of Substitute Items (High): </w:t>
      </w:r>
      <w:r w:rsidRPr="003C418E">
        <w:rPr>
          <w:rFonts w:ascii="Arial" w:hAnsi="Arial" w:cs="Arial"/>
          <w:sz w:val="22"/>
          <w:szCs w:val="22"/>
        </w:rPr>
        <w:t xml:space="preserve">In the UK market of apparel and accessories, different materials such as polyester, jute and many others are available which provides a noticeable threat of substitution to “Leather Ecohub”. </w:t>
      </w:r>
    </w:p>
    <w:p w14:paraId="0B3616C3" w14:textId="77777777" w:rsidR="00531F1C" w:rsidRPr="003C418E" w:rsidRDefault="00130DBA">
      <w:pPr>
        <w:spacing w:before="200"/>
        <w:rPr>
          <w:rFonts w:ascii="Arial" w:hAnsi="Arial" w:cs="Arial"/>
          <w:sz w:val="22"/>
          <w:szCs w:val="22"/>
        </w:rPr>
      </w:pPr>
      <w:r w:rsidRPr="003C418E">
        <w:rPr>
          <w:rFonts w:ascii="Arial" w:hAnsi="Arial" w:cs="Arial"/>
          <w:b/>
          <w:i/>
          <w:sz w:val="22"/>
          <w:szCs w:val="22"/>
        </w:rPr>
        <w:t xml:space="preserve">Threat of New Entrants (High): </w:t>
      </w:r>
      <w:r w:rsidRPr="003C418E">
        <w:rPr>
          <w:rFonts w:ascii="Arial" w:hAnsi="Arial" w:cs="Arial"/>
          <w:sz w:val="22"/>
          <w:szCs w:val="22"/>
        </w:rPr>
        <w:t>The leather product market in the UK is perfectly competitive and offers free entry to companies. Thus, being a new venture, Leather Ecohub will face significant competitive pressure from new entrants.</w:t>
      </w:r>
    </w:p>
    <w:p w14:paraId="3513E333" w14:textId="77777777" w:rsidR="00531F1C" w:rsidRPr="003C418E" w:rsidRDefault="00130DBA" w:rsidP="000A6009">
      <w:pPr>
        <w:pStyle w:val="Heading1"/>
        <w:rPr>
          <w:rFonts w:ascii="Arial" w:hAnsi="Arial" w:cs="Arial"/>
        </w:rPr>
      </w:pPr>
      <w:bookmarkStart w:id="17" w:name="_Toc153315560"/>
      <w:r w:rsidRPr="003C418E">
        <w:rPr>
          <w:rFonts w:ascii="Arial" w:hAnsi="Arial" w:cs="Arial"/>
        </w:rPr>
        <w:lastRenderedPageBreak/>
        <w:t>Section 2 - eCommerce</w:t>
      </w:r>
      <w:bookmarkEnd w:id="17"/>
      <w:r w:rsidRPr="003C418E">
        <w:rPr>
          <w:rFonts w:ascii="Arial" w:hAnsi="Arial" w:cs="Arial"/>
        </w:rPr>
        <w:t xml:space="preserve"> </w:t>
      </w:r>
    </w:p>
    <w:p w14:paraId="56FFE362" w14:textId="77777777" w:rsidR="00531F1C" w:rsidRPr="003C418E" w:rsidRDefault="00130DBA" w:rsidP="000A6009">
      <w:pPr>
        <w:pStyle w:val="Heading2"/>
        <w:rPr>
          <w:rFonts w:ascii="Arial" w:hAnsi="Arial" w:cs="Arial"/>
        </w:rPr>
      </w:pPr>
      <w:bookmarkStart w:id="18" w:name="_Toc153315561"/>
      <w:r w:rsidRPr="003C418E">
        <w:rPr>
          <w:rFonts w:ascii="Arial" w:hAnsi="Arial" w:cs="Arial"/>
        </w:rPr>
        <w:t>2.1 Critically introduce the marketplace that you will use to sell your products</w:t>
      </w:r>
      <w:bookmarkEnd w:id="18"/>
    </w:p>
    <w:p w14:paraId="31C307DC" w14:textId="77777777" w:rsidR="00531F1C" w:rsidRPr="003C418E" w:rsidRDefault="00130DBA" w:rsidP="00531F1C">
      <w:pPr>
        <w:spacing w:before="200"/>
        <w:rPr>
          <w:rFonts w:ascii="Arial" w:hAnsi="Arial" w:cs="Arial"/>
          <w:sz w:val="22"/>
          <w:szCs w:val="22"/>
        </w:rPr>
      </w:pPr>
      <w:proofErr w:type="gramStart"/>
      <w:r w:rsidRPr="003C418E">
        <w:rPr>
          <w:rFonts w:ascii="Arial" w:hAnsi="Arial" w:cs="Arial"/>
          <w:sz w:val="22"/>
          <w:szCs w:val="22"/>
        </w:rPr>
        <w:t>In order to</w:t>
      </w:r>
      <w:proofErr w:type="gramEnd"/>
      <w:r w:rsidRPr="003C418E">
        <w:rPr>
          <w:rFonts w:ascii="Arial" w:hAnsi="Arial" w:cs="Arial"/>
          <w:sz w:val="22"/>
          <w:szCs w:val="22"/>
        </w:rPr>
        <w:t xml:space="preserve"> sell the products of Leather EcoHub, Amazon will be chosen as the marketplace. Amazon will be selected because it is the most popular online marketing hub globally and it is highly popular in the UK. It has been seen that the number of people who visit the Amazon website monthly is 328.1 million followed by eBay with 218.8 million (Chevalier, 2023). Thus, the reach of customers with this new innovative product through Amazon will be greater than the many other online websites. It has been found that Amazon is helpful for improving the business function within an organisation by reaching a wider range of audience. </w:t>
      </w:r>
    </w:p>
    <w:p w14:paraId="221153EC" w14:textId="77777777" w:rsidR="00531F1C" w:rsidRPr="00377A3F" w:rsidRDefault="00130DBA" w:rsidP="00531F1C">
      <w:pPr>
        <w:spacing w:before="200"/>
        <w:jc w:val="center"/>
      </w:pPr>
      <w:r w:rsidRPr="00377A3F">
        <w:rPr>
          <w:noProof/>
          <w:lang w:val="en-IN"/>
        </w:rPr>
        <w:drawing>
          <wp:inline distT="0" distB="0" distL="0" distR="0" wp14:anchorId="300F51FC" wp14:editId="56C90511">
            <wp:extent cx="5429250" cy="3476625"/>
            <wp:effectExtent l="76200" t="76200" r="133350" b="142875"/>
            <wp:docPr id="6" name="Picture 6" descr="https://lh7-us.googleusercontent.com/CvallJh8nlXtC-64xxgcTvbxfJToP7mZbd7PjDqA3tOX_Rt4Jh7JiIWjCaHik5vmIHhwH2ELYJF1H-r35olKENn9BKrutYQcGn0BCFrbjRcTUIBxTuGczY9qSoKVA5Px2oHKbC0_uqSDI5kCPLp0dU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3" descr="https://lh7-us.googleusercontent.com/CvallJh8nlXtC-64xxgcTvbxfJToP7mZbd7PjDqA3tOX_Rt4Jh7JiIWjCaHik5vmIHhwH2ELYJF1H-r35olKENn9BKrutYQcGn0BCFrbjRcTUIBxTuGczY9qSoKVA5Px2oHKbC0_uqSDI5kCPLp0dUc"/>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429250"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CD45C7" w14:textId="77777777" w:rsidR="00531F1C" w:rsidRPr="003C418E" w:rsidRDefault="00130DBA" w:rsidP="00531F1C">
      <w:pPr>
        <w:spacing w:before="200"/>
        <w:jc w:val="center"/>
        <w:rPr>
          <w:rFonts w:ascii="Arial" w:hAnsi="Arial" w:cs="Arial"/>
        </w:rPr>
      </w:pPr>
      <w:r w:rsidRPr="003C418E">
        <w:rPr>
          <w:rFonts w:ascii="Arial" w:hAnsi="Arial" w:cs="Arial"/>
          <w:b/>
          <w:bCs/>
        </w:rPr>
        <w:t>Figure 2: Popular online marketplace in UK</w:t>
      </w:r>
    </w:p>
    <w:p w14:paraId="16FA89E2" w14:textId="77777777" w:rsidR="00531F1C" w:rsidRPr="003C418E" w:rsidRDefault="00130DBA" w:rsidP="00531F1C">
      <w:pPr>
        <w:spacing w:before="200"/>
        <w:jc w:val="center"/>
        <w:rPr>
          <w:rFonts w:ascii="Arial" w:hAnsi="Arial" w:cs="Arial"/>
          <w:sz w:val="22"/>
          <w:szCs w:val="22"/>
        </w:rPr>
      </w:pPr>
      <w:r w:rsidRPr="003C418E">
        <w:rPr>
          <w:rFonts w:ascii="Arial" w:hAnsi="Arial" w:cs="Arial"/>
          <w:sz w:val="22"/>
          <w:szCs w:val="22"/>
        </w:rPr>
        <w:t>(Source: Chevalier, 2023)</w:t>
      </w:r>
    </w:p>
    <w:p w14:paraId="24886B7C" w14:textId="77777777" w:rsidR="00531F1C" w:rsidRPr="003C418E" w:rsidRDefault="00130DBA" w:rsidP="00531F1C">
      <w:pPr>
        <w:spacing w:before="200"/>
        <w:rPr>
          <w:rFonts w:ascii="Arial" w:hAnsi="Arial" w:cs="Arial"/>
          <w:sz w:val="22"/>
          <w:szCs w:val="22"/>
        </w:rPr>
      </w:pPr>
      <w:r w:rsidRPr="003C418E">
        <w:rPr>
          <w:rFonts w:ascii="Arial" w:hAnsi="Arial" w:cs="Arial"/>
          <w:sz w:val="22"/>
          <w:szCs w:val="22"/>
        </w:rPr>
        <w:t xml:space="preserve">According to Ponzoa and Erdmann (2021), Amazon is a popular e-commerce </w:t>
      </w:r>
      <w:proofErr w:type="gramStart"/>
      <w:r w:rsidRPr="003C418E">
        <w:rPr>
          <w:rFonts w:ascii="Arial" w:hAnsi="Arial" w:cs="Arial"/>
          <w:sz w:val="22"/>
          <w:szCs w:val="22"/>
        </w:rPr>
        <w:t>platform</w:t>
      </w:r>
      <w:proofErr w:type="gramEnd"/>
      <w:r w:rsidRPr="003C418E">
        <w:rPr>
          <w:rFonts w:ascii="Arial" w:hAnsi="Arial" w:cs="Arial"/>
          <w:sz w:val="22"/>
          <w:szCs w:val="22"/>
        </w:rPr>
        <w:t xml:space="preserve"> and it provides competitive advantages to the company by integrating new knowledge for understanding different digital marketing techniques which help in attracting customers. It has been found that this platform will help the organisation grab its potential target customers and reach its customers who like sustainable apparel for them. In current times, sustainable apparel and fashion are trending in the UK which will be helpful for grabbing a huge number </w:t>
      </w:r>
      <w:r w:rsidRPr="003C418E">
        <w:rPr>
          <w:rFonts w:ascii="Arial" w:hAnsi="Arial" w:cs="Arial"/>
          <w:sz w:val="22"/>
          <w:szCs w:val="22"/>
        </w:rPr>
        <w:lastRenderedPageBreak/>
        <w:t>of customers through Amazon e-commerce. Through the e-commerce market, customers click and buy which can create a more effective service for the consumers. On the other hand, it has the facility of good customer service which will help to generate feedback from customers more quickly and improve the product quality accordingly. </w:t>
      </w:r>
    </w:p>
    <w:p w14:paraId="2090395C" w14:textId="77777777" w:rsidR="00531F1C" w:rsidRPr="003C418E" w:rsidRDefault="00130DBA" w:rsidP="000A6009">
      <w:pPr>
        <w:pStyle w:val="Heading2"/>
        <w:rPr>
          <w:rFonts w:ascii="Arial" w:hAnsi="Arial" w:cs="Arial"/>
        </w:rPr>
      </w:pPr>
      <w:bookmarkStart w:id="19" w:name="_Toc153315562"/>
      <w:r w:rsidRPr="003C418E">
        <w:rPr>
          <w:rFonts w:ascii="Arial" w:hAnsi="Arial" w:cs="Arial"/>
        </w:rPr>
        <w:t xml:space="preserve">2.2 Introduce and explain the type of </w:t>
      </w:r>
      <w:proofErr w:type="gramStart"/>
      <w:r w:rsidRPr="003C418E">
        <w:rPr>
          <w:rFonts w:ascii="Arial" w:hAnsi="Arial" w:cs="Arial"/>
        </w:rPr>
        <w:t>content</w:t>
      </w:r>
      <w:bookmarkEnd w:id="19"/>
      <w:proofErr w:type="gramEnd"/>
    </w:p>
    <w:p w14:paraId="57F53292" w14:textId="77777777" w:rsidR="00531F1C" w:rsidRPr="003C418E" w:rsidRDefault="00130DBA" w:rsidP="00531F1C">
      <w:pPr>
        <w:spacing w:before="200"/>
        <w:rPr>
          <w:rFonts w:ascii="Arial" w:hAnsi="Arial" w:cs="Arial"/>
          <w:sz w:val="22"/>
          <w:szCs w:val="22"/>
        </w:rPr>
      </w:pPr>
      <w:r w:rsidRPr="003C418E">
        <w:rPr>
          <w:rFonts w:ascii="Arial" w:hAnsi="Arial" w:cs="Arial"/>
          <w:sz w:val="22"/>
          <w:szCs w:val="22"/>
        </w:rPr>
        <w:t>The website that includes photographs of a comparison between two products, a description of the products, and a visual representation of sustainable details regarding the products. According to Deloitte (2020), customers have become more environmentally aware of the trends that are directed towards sustainability. Considering this, the E-commerce site of LeatherEcoHub will constitute environmentally conscious content which will make the customers aware of the sustainable nature of the businesses. The E-commerce site will constitute the steps in the content that are being undertaken by LeatherEcoHub to ensure that their operations are environmentally sustainable. Visual representations will ensure that the content is attractive and highlighted when customers visit the E-commerce website of LeatherEcoHub.  According to Akhzar (2023), sustainable content drives better business outcomes. For this reason, sustainable content will be included in the E-commerce website of LeatherEcoHub. </w:t>
      </w:r>
    </w:p>
    <w:p w14:paraId="74A1F50F" w14:textId="77777777" w:rsidR="00531F1C" w:rsidRPr="00377A3F" w:rsidRDefault="00130DBA" w:rsidP="00531F1C">
      <w:pPr>
        <w:spacing w:before="200"/>
        <w:jc w:val="center"/>
      </w:pPr>
      <w:r w:rsidRPr="00377A3F">
        <w:rPr>
          <w:noProof/>
          <w:lang w:val="en-IN"/>
        </w:rPr>
        <w:lastRenderedPageBreak/>
        <w:drawing>
          <wp:inline distT="0" distB="0" distL="0" distR="0" wp14:anchorId="78D432D1" wp14:editId="7FAE6D5D">
            <wp:extent cx="3962400" cy="5219700"/>
            <wp:effectExtent l="76200" t="76200" r="133350" b="133350"/>
            <wp:docPr id="5" name="Picture 5" descr="https://lh7-us.googleusercontent.com/9SdDMq61chtm4khxyO869JLSfnlxyxGbyQJD7ThtvYIhbtWMVTbfLy8Q85MWMJNUOuL4chTAimTanGsmQlq0y8WdPffR5c5CXqhCei3h1FkmeFMHVIV4RZVz_DJ0Z_6x-IPg6iWTTHsGr6K9NIXotW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4" descr="https://lh7-us.googleusercontent.com/9SdDMq61chtm4khxyO869JLSfnlxyxGbyQJD7ThtvYIhbtWMVTbfLy8Q85MWMJNUOuL4chTAimTanGsmQlq0y8WdPffR5c5CXqhCei3h1FkmeFMHVIV4RZVz_DJ0Z_6x-IPg6iWTTHsGr6K9NIXotWQ"/>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962400" cy="5219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43417B" w14:textId="77777777" w:rsidR="00531F1C" w:rsidRPr="003C418E" w:rsidRDefault="00130DBA" w:rsidP="00531F1C">
      <w:pPr>
        <w:spacing w:before="200"/>
        <w:jc w:val="center"/>
        <w:rPr>
          <w:rFonts w:ascii="Arial" w:hAnsi="Arial" w:cs="Arial"/>
        </w:rPr>
      </w:pPr>
      <w:r w:rsidRPr="003C418E">
        <w:rPr>
          <w:rFonts w:ascii="Arial" w:hAnsi="Arial" w:cs="Arial"/>
          <w:b/>
          <w:bCs/>
        </w:rPr>
        <w:t>Figure 3: Unilever Website Content</w:t>
      </w:r>
    </w:p>
    <w:p w14:paraId="2333B712" w14:textId="77777777" w:rsidR="00531F1C" w:rsidRPr="003C418E" w:rsidRDefault="00130DBA" w:rsidP="00531F1C">
      <w:pPr>
        <w:spacing w:before="200"/>
        <w:jc w:val="center"/>
        <w:rPr>
          <w:rFonts w:ascii="Arial" w:hAnsi="Arial" w:cs="Arial"/>
        </w:rPr>
      </w:pPr>
      <w:r w:rsidRPr="003C418E">
        <w:rPr>
          <w:rFonts w:ascii="Arial" w:hAnsi="Arial" w:cs="Arial"/>
        </w:rPr>
        <w:t>(Source: Unilever, 2023)</w:t>
      </w:r>
    </w:p>
    <w:p w14:paraId="1202E789" w14:textId="77777777" w:rsidR="00531F1C" w:rsidRPr="003C418E" w:rsidRDefault="00130DBA" w:rsidP="000A6009">
      <w:pPr>
        <w:pStyle w:val="Heading2"/>
        <w:rPr>
          <w:rFonts w:ascii="Arial" w:hAnsi="Arial" w:cs="Arial"/>
        </w:rPr>
      </w:pPr>
      <w:bookmarkStart w:id="20" w:name="_Toc153315563"/>
      <w:r w:rsidRPr="003C418E">
        <w:rPr>
          <w:rFonts w:ascii="Arial" w:hAnsi="Arial" w:cs="Arial"/>
        </w:rPr>
        <w:t>2.3 Discuss the payment services that you plan to use for the sale of your product or services</w:t>
      </w:r>
      <w:bookmarkEnd w:id="20"/>
      <w:r w:rsidRPr="003C418E">
        <w:rPr>
          <w:rFonts w:ascii="Arial" w:hAnsi="Arial" w:cs="Arial"/>
        </w:rPr>
        <w:t xml:space="preserve"> </w:t>
      </w:r>
    </w:p>
    <w:p w14:paraId="14793CE0" w14:textId="77777777" w:rsidR="00531F1C" w:rsidRPr="00377A3F" w:rsidRDefault="00130DBA" w:rsidP="00531F1C">
      <w:pPr>
        <w:spacing w:before="200"/>
      </w:pPr>
      <w:r w:rsidRPr="003C418E">
        <w:rPr>
          <w:rFonts w:ascii="Arial" w:hAnsi="Arial" w:cs="Arial"/>
          <w:sz w:val="22"/>
          <w:szCs w:val="22"/>
        </w:rPr>
        <w:t>According to Forbes (2022), payment services are important for businesses as it allows them to receive payments from customers. In this case, apply pay will be used for the purpose of receiving payments when products are sold. However, the use of online payment services requires businesses to adhere to the legislations of General Data Protection Regulations (GDPR). Considering this, LeatherEcoHub will notify the customers of all the data and information that will be stored by the business when conducting a business transaction. A cyber security team will also be appointed to ensure that the personal information of the customers is</w:t>
      </w:r>
      <w:r w:rsidRPr="00377A3F">
        <w:t xml:space="preserve"> </w:t>
      </w:r>
      <w:r w:rsidRPr="003C418E">
        <w:rPr>
          <w:rFonts w:ascii="Arial" w:hAnsi="Arial" w:cs="Arial"/>
          <w:sz w:val="22"/>
          <w:szCs w:val="22"/>
        </w:rPr>
        <w:t>well protected from breaches. LeatherEcoHub will also ensure that the data and</w:t>
      </w:r>
      <w:r w:rsidRPr="00377A3F">
        <w:t xml:space="preserve"> </w:t>
      </w:r>
      <w:r w:rsidRPr="003C418E">
        <w:rPr>
          <w:rFonts w:ascii="Arial" w:hAnsi="Arial" w:cs="Arial"/>
          <w:sz w:val="22"/>
          <w:szCs w:val="22"/>
        </w:rPr>
        <w:lastRenderedPageBreak/>
        <w:t>information of customers are used only for the purpose that has been acknowledged by the customers.</w:t>
      </w:r>
      <w:r w:rsidRPr="00377A3F">
        <w:t> </w:t>
      </w:r>
    </w:p>
    <w:p w14:paraId="0A212981" w14:textId="77777777" w:rsidR="00531F1C" w:rsidRPr="003C418E" w:rsidRDefault="00130DBA" w:rsidP="000A6009">
      <w:pPr>
        <w:pStyle w:val="Heading1"/>
        <w:rPr>
          <w:rFonts w:ascii="Arial" w:hAnsi="Arial" w:cs="Arial"/>
        </w:rPr>
      </w:pPr>
      <w:bookmarkStart w:id="21" w:name="_Toc153315564"/>
      <w:r w:rsidRPr="003C418E">
        <w:rPr>
          <w:rFonts w:ascii="Arial" w:hAnsi="Arial" w:cs="Arial"/>
        </w:rPr>
        <w:t>Section 3- Marketing Strategy</w:t>
      </w:r>
      <w:bookmarkEnd w:id="21"/>
    </w:p>
    <w:p w14:paraId="35420252" w14:textId="77777777" w:rsidR="00531F1C" w:rsidRPr="003C418E" w:rsidRDefault="00EC4469" w:rsidP="00EC4469">
      <w:pPr>
        <w:pStyle w:val="Heading2"/>
        <w:rPr>
          <w:rFonts w:ascii="Arial" w:hAnsi="Arial" w:cs="Arial"/>
        </w:rPr>
      </w:pPr>
      <w:bookmarkStart w:id="22" w:name="_Toc153315565"/>
      <w:r w:rsidRPr="003C418E">
        <w:rPr>
          <w:rFonts w:ascii="Arial" w:hAnsi="Arial" w:cs="Arial"/>
        </w:rPr>
        <w:t xml:space="preserve">3.1 </w:t>
      </w:r>
      <w:r w:rsidR="00130DBA" w:rsidRPr="003C418E">
        <w:rPr>
          <w:rFonts w:ascii="Arial" w:hAnsi="Arial" w:cs="Arial"/>
        </w:rPr>
        <w:t>An explanation of how you are going to promote your product or services</w:t>
      </w:r>
      <w:bookmarkEnd w:id="22"/>
      <w:r w:rsidR="00130DBA" w:rsidRPr="003C418E">
        <w:rPr>
          <w:rFonts w:ascii="Arial" w:hAnsi="Arial" w:cs="Arial"/>
        </w:rPr>
        <w:t xml:space="preserve"> </w:t>
      </w:r>
    </w:p>
    <w:p w14:paraId="405FD011" w14:textId="77777777" w:rsidR="00531F1C" w:rsidRPr="003C418E" w:rsidRDefault="00130DBA" w:rsidP="00531F1C">
      <w:pPr>
        <w:spacing w:before="200"/>
        <w:rPr>
          <w:rFonts w:ascii="Arial" w:hAnsi="Arial" w:cs="Arial"/>
          <w:sz w:val="22"/>
          <w:szCs w:val="22"/>
        </w:rPr>
      </w:pPr>
      <w:proofErr w:type="gramStart"/>
      <w:r w:rsidRPr="003C418E">
        <w:rPr>
          <w:rFonts w:ascii="Arial" w:hAnsi="Arial" w:cs="Arial"/>
          <w:sz w:val="22"/>
          <w:szCs w:val="22"/>
        </w:rPr>
        <w:t>In order to</w:t>
      </w:r>
      <w:proofErr w:type="gramEnd"/>
      <w:r w:rsidRPr="003C418E">
        <w:rPr>
          <w:rFonts w:ascii="Arial" w:hAnsi="Arial" w:cs="Arial"/>
          <w:sz w:val="22"/>
          <w:szCs w:val="22"/>
        </w:rPr>
        <w:t xml:space="preserve"> promote the lathe products, the help of 4Ps Marketing Mix will be sought. The 4P Marketing Mix is a set of tools that a company uses to influence consumers into buying its products</w:t>
      </w:r>
      <w:r w:rsidR="00B53D3A" w:rsidRPr="003C418E">
        <w:rPr>
          <w:rFonts w:ascii="Arial" w:hAnsi="Arial" w:cs="Arial"/>
          <w:sz w:val="22"/>
          <w:szCs w:val="22"/>
        </w:rPr>
        <w:t xml:space="preserve"> (</w:t>
      </w:r>
      <w:proofErr w:type="spellStart"/>
      <w:r w:rsidR="00B53D3A" w:rsidRPr="003C418E">
        <w:rPr>
          <w:rFonts w:ascii="Arial" w:hAnsi="Arial" w:cs="Arial"/>
          <w:sz w:val="22"/>
          <w:szCs w:val="22"/>
        </w:rPr>
        <w:t>Corporatefinanceinstitute</w:t>
      </w:r>
      <w:proofErr w:type="spellEnd"/>
      <w:r w:rsidR="00B53D3A" w:rsidRPr="003C418E">
        <w:rPr>
          <w:rFonts w:ascii="Arial" w:hAnsi="Arial" w:cs="Arial"/>
          <w:sz w:val="22"/>
          <w:szCs w:val="22"/>
        </w:rPr>
        <w:t>, 2023)</w:t>
      </w:r>
      <w:r w:rsidRPr="003C418E">
        <w:rPr>
          <w:rFonts w:ascii="Arial" w:hAnsi="Arial" w:cs="Arial"/>
          <w:sz w:val="22"/>
          <w:szCs w:val="22"/>
        </w:rPr>
        <w:t xml:space="preserve">. Hence, the elements of product, price, </w:t>
      </w:r>
      <w:proofErr w:type="gramStart"/>
      <w:r w:rsidRPr="003C418E">
        <w:rPr>
          <w:rFonts w:ascii="Arial" w:hAnsi="Arial" w:cs="Arial"/>
          <w:sz w:val="22"/>
          <w:szCs w:val="22"/>
        </w:rPr>
        <w:t>promotion</w:t>
      </w:r>
      <w:proofErr w:type="gramEnd"/>
      <w:r w:rsidRPr="003C418E">
        <w:rPr>
          <w:rFonts w:ascii="Arial" w:hAnsi="Arial" w:cs="Arial"/>
          <w:sz w:val="22"/>
          <w:szCs w:val="22"/>
        </w:rPr>
        <w:t xml:space="preserve"> and place will be used by Leather Ecohub to sell apple pectin-based leather products in the following manner:</w:t>
      </w:r>
    </w:p>
    <w:p w14:paraId="36BDF292" w14:textId="77777777" w:rsidR="00531F1C" w:rsidRPr="003C418E" w:rsidRDefault="00130DBA" w:rsidP="00531F1C">
      <w:pPr>
        <w:spacing w:before="200"/>
        <w:rPr>
          <w:rFonts w:ascii="Arial" w:hAnsi="Arial" w:cs="Arial"/>
          <w:sz w:val="22"/>
          <w:szCs w:val="22"/>
        </w:rPr>
      </w:pPr>
      <w:r w:rsidRPr="003C418E">
        <w:rPr>
          <w:rFonts w:ascii="Arial" w:hAnsi="Arial" w:cs="Arial"/>
          <w:b/>
          <w:bCs/>
          <w:i/>
          <w:iCs/>
          <w:sz w:val="22"/>
          <w:szCs w:val="22"/>
        </w:rPr>
        <w:t>Product:</w:t>
      </w:r>
      <w:r w:rsidRPr="003C418E">
        <w:rPr>
          <w:rFonts w:ascii="Arial" w:hAnsi="Arial" w:cs="Arial"/>
          <w:sz w:val="22"/>
          <w:szCs w:val="22"/>
        </w:rPr>
        <w:t xml:space="preserve"> A product is marketable </w:t>
      </w:r>
      <w:proofErr w:type="gramStart"/>
      <w:r w:rsidRPr="003C418E">
        <w:rPr>
          <w:rFonts w:ascii="Arial" w:hAnsi="Arial" w:cs="Arial"/>
          <w:sz w:val="22"/>
          <w:szCs w:val="22"/>
        </w:rPr>
        <w:t>as long as</w:t>
      </w:r>
      <w:proofErr w:type="gramEnd"/>
      <w:r w:rsidRPr="003C418E">
        <w:rPr>
          <w:rFonts w:ascii="Arial" w:hAnsi="Arial" w:cs="Arial"/>
          <w:sz w:val="22"/>
          <w:szCs w:val="22"/>
        </w:rPr>
        <w:t xml:space="preserve"> it satisfies consumer needs and desires. As of February 2021, the preference for the purchase of sustainable products if available showed 31% support by Gen X (Statista, 2023). Hence, the new leather apparel products will satisfy this need because it will use apple pectin as a natural waste item for production which is a sustainable raw material.  </w:t>
      </w:r>
    </w:p>
    <w:p w14:paraId="300F8F13" w14:textId="77777777" w:rsidR="00531F1C" w:rsidRPr="003C418E" w:rsidRDefault="00130DBA" w:rsidP="00531F1C">
      <w:pPr>
        <w:spacing w:before="200"/>
        <w:rPr>
          <w:rFonts w:ascii="Arial" w:hAnsi="Arial" w:cs="Arial"/>
          <w:sz w:val="22"/>
          <w:szCs w:val="22"/>
        </w:rPr>
      </w:pPr>
      <w:r w:rsidRPr="003C418E">
        <w:rPr>
          <w:rFonts w:ascii="Arial" w:hAnsi="Arial" w:cs="Arial"/>
          <w:b/>
          <w:bCs/>
          <w:i/>
          <w:iCs/>
          <w:sz w:val="22"/>
          <w:szCs w:val="22"/>
        </w:rPr>
        <w:t>Price:</w:t>
      </w:r>
      <w:r w:rsidRPr="003C418E">
        <w:rPr>
          <w:rFonts w:ascii="Arial" w:hAnsi="Arial" w:cs="Arial"/>
          <w:sz w:val="22"/>
          <w:szCs w:val="22"/>
        </w:rPr>
        <w:t xml:space="preserve"> A value-based pricing strategy sets the price of a product as per the value perceived by customers (Chargebee, 2023). In this regard, as per the survey result of VYPR, 65% of British customers are willing to pay higher prices for sustainable products (Talkingretail, 2023). Hence, the value-based pricing strategy is expected to help market the new leather product well where the value of sustainability will justify the slightly high price of the products.   </w:t>
      </w:r>
    </w:p>
    <w:p w14:paraId="5FF0A30B" w14:textId="77777777" w:rsidR="00531F1C" w:rsidRPr="003C418E" w:rsidRDefault="00130DBA" w:rsidP="00531F1C">
      <w:pPr>
        <w:spacing w:before="200"/>
        <w:rPr>
          <w:rFonts w:ascii="Arial" w:hAnsi="Arial" w:cs="Arial"/>
          <w:sz w:val="22"/>
          <w:szCs w:val="22"/>
        </w:rPr>
      </w:pPr>
      <w:r w:rsidRPr="003C418E">
        <w:rPr>
          <w:rFonts w:ascii="Arial" w:hAnsi="Arial" w:cs="Arial"/>
          <w:b/>
          <w:bCs/>
          <w:i/>
          <w:iCs/>
          <w:sz w:val="22"/>
          <w:szCs w:val="22"/>
        </w:rPr>
        <w:t>Promotion:</w:t>
      </w:r>
      <w:r w:rsidRPr="003C418E">
        <w:rPr>
          <w:rFonts w:ascii="Arial" w:hAnsi="Arial" w:cs="Arial"/>
          <w:sz w:val="22"/>
          <w:szCs w:val="22"/>
        </w:rPr>
        <w:t xml:space="preserve"> The UK is one of the leading countries </w:t>
      </w:r>
      <w:proofErr w:type="gramStart"/>
      <w:r w:rsidRPr="003C418E">
        <w:rPr>
          <w:rFonts w:ascii="Arial" w:hAnsi="Arial" w:cs="Arial"/>
          <w:sz w:val="22"/>
          <w:szCs w:val="22"/>
        </w:rPr>
        <w:t>with regard to</w:t>
      </w:r>
      <w:proofErr w:type="gramEnd"/>
      <w:r w:rsidRPr="003C418E">
        <w:rPr>
          <w:rFonts w:ascii="Arial" w:hAnsi="Arial" w:cs="Arial"/>
          <w:sz w:val="22"/>
          <w:szCs w:val="22"/>
        </w:rPr>
        <w:t xml:space="preserve"> social media usage because 84.3% of the population uses social media platforms (Moneyzine, 2023). Hence, the use of social media platforms like Instagram and YouTube can prove useful for sharing information about the new sustainable leather products of Leather Ecohub. </w:t>
      </w:r>
    </w:p>
    <w:p w14:paraId="2DABC05A" w14:textId="77777777" w:rsidR="00531F1C" w:rsidRPr="003C418E" w:rsidRDefault="00130DBA" w:rsidP="00531F1C">
      <w:pPr>
        <w:spacing w:before="200"/>
        <w:rPr>
          <w:rFonts w:ascii="Arial" w:hAnsi="Arial" w:cs="Arial"/>
          <w:sz w:val="22"/>
          <w:szCs w:val="22"/>
        </w:rPr>
      </w:pPr>
      <w:r w:rsidRPr="003C418E">
        <w:rPr>
          <w:rFonts w:ascii="Arial" w:hAnsi="Arial" w:cs="Arial"/>
          <w:b/>
          <w:bCs/>
          <w:i/>
          <w:iCs/>
          <w:sz w:val="22"/>
          <w:szCs w:val="22"/>
        </w:rPr>
        <w:t>Place:</w:t>
      </w:r>
      <w:r w:rsidRPr="003C418E">
        <w:rPr>
          <w:rFonts w:ascii="Arial" w:hAnsi="Arial" w:cs="Arial"/>
          <w:sz w:val="22"/>
          <w:szCs w:val="22"/>
        </w:rPr>
        <w:t xml:space="preserve"> The place is a distribution media through which products are available for sale </w:t>
      </w:r>
      <w:proofErr w:type="gramStart"/>
      <w:r w:rsidRPr="003C418E">
        <w:rPr>
          <w:rFonts w:ascii="Arial" w:hAnsi="Arial" w:cs="Arial"/>
          <w:sz w:val="22"/>
          <w:szCs w:val="22"/>
        </w:rPr>
        <w:t>and also</w:t>
      </w:r>
      <w:proofErr w:type="gramEnd"/>
      <w:r w:rsidRPr="003C418E">
        <w:rPr>
          <w:rFonts w:ascii="Arial" w:hAnsi="Arial" w:cs="Arial"/>
          <w:sz w:val="22"/>
          <w:szCs w:val="22"/>
        </w:rPr>
        <w:t xml:space="preserve"> are used for marketing purposes. Hence, B2C marketing will be useful as it will help directly target customers for marketing the new leather products. In this regard, an online website will be the best medium of the place.       </w:t>
      </w:r>
    </w:p>
    <w:p w14:paraId="30FF10FE" w14:textId="77777777" w:rsidR="00531F1C" w:rsidRPr="003C418E" w:rsidRDefault="00AD5D47" w:rsidP="00AD5D47">
      <w:pPr>
        <w:pStyle w:val="Heading2"/>
        <w:rPr>
          <w:rFonts w:ascii="Arial" w:hAnsi="Arial" w:cs="Arial"/>
        </w:rPr>
      </w:pPr>
      <w:bookmarkStart w:id="23" w:name="_Toc153315566"/>
      <w:r w:rsidRPr="003C418E">
        <w:rPr>
          <w:rFonts w:ascii="Arial" w:hAnsi="Arial" w:cs="Arial"/>
        </w:rPr>
        <w:t xml:space="preserve">3.2 </w:t>
      </w:r>
      <w:r w:rsidR="00130DBA" w:rsidRPr="003C418E">
        <w:rPr>
          <w:rFonts w:ascii="Arial" w:hAnsi="Arial" w:cs="Arial"/>
        </w:rPr>
        <w:t xml:space="preserve">An explanation of your target customers with an explanation of how you are going to reach </w:t>
      </w:r>
      <w:proofErr w:type="gramStart"/>
      <w:r w:rsidR="00130DBA" w:rsidRPr="003C418E">
        <w:rPr>
          <w:rFonts w:ascii="Arial" w:hAnsi="Arial" w:cs="Arial"/>
        </w:rPr>
        <w:t>them</w:t>
      </w:r>
      <w:bookmarkEnd w:id="23"/>
      <w:proofErr w:type="gramEnd"/>
      <w:r w:rsidR="00130DBA" w:rsidRPr="003C418E">
        <w:rPr>
          <w:rFonts w:ascii="Arial" w:hAnsi="Arial" w:cs="Arial"/>
        </w:rPr>
        <w:t xml:space="preserve"> </w:t>
      </w:r>
    </w:p>
    <w:p w14:paraId="443BA103" w14:textId="77777777" w:rsidR="00531F1C" w:rsidRPr="00377A3F" w:rsidRDefault="00130DBA" w:rsidP="00531F1C">
      <w:pPr>
        <w:spacing w:before="200"/>
      </w:pPr>
      <w:r w:rsidRPr="003C418E">
        <w:rPr>
          <w:rFonts w:ascii="Arial" w:hAnsi="Arial" w:cs="Arial"/>
          <w:sz w:val="22"/>
          <w:szCs w:val="22"/>
        </w:rPr>
        <w:t>As per the US Sustainability Research, 39% of the millennials have made the biggest effort to purchase eco-friendly products followed by 27% Boomers (Sourcingjournal, 2022). This</w:t>
      </w:r>
      <w:r w:rsidRPr="00377A3F">
        <w:t xml:space="preserve"> </w:t>
      </w:r>
      <w:r w:rsidRPr="003C418E">
        <w:rPr>
          <w:rFonts w:ascii="Arial" w:hAnsi="Arial" w:cs="Arial"/>
          <w:sz w:val="22"/>
          <w:szCs w:val="22"/>
        </w:rPr>
        <w:lastRenderedPageBreak/>
        <w:t xml:space="preserve">means that the millennials highly support the use of sustainable products and hence, targeting them will be fruitful for Leather Ecohub. Furthermore, as per </w:t>
      </w:r>
      <w:proofErr w:type="gramStart"/>
      <w:r w:rsidRPr="003C418E">
        <w:rPr>
          <w:rFonts w:ascii="Arial" w:hAnsi="Arial" w:cs="Arial"/>
          <w:sz w:val="22"/>
          <w:szCs w:val="22"/>
        </w:rPr>
        <w:t>The</w:t>
      </w:r>
      <w:proofErr w:type="gramEnd"/>
      <w:r w:rsidRPr="003C418E">
        <w:rPr>
          <w:rFonts w:ascii="Arial" w:hAnsi="Arial" w:cs="Arial"/>
          <w:sz w:val="22"/>
          <w:szCs w:val="22"/>
        </w:rPr>
        <w:t xml:space="preserve"> 2023 Global Digital Shopping Index: U.K. Edition report, millennials in the UK are one of the most interested digital shoppers (Pymnts, 2023). Hence, tech-savvy millennials of the UK will be targeted. Social media usage penetration in the UK is 84.3% (Moneyzine, 2023). Hence, the target customers will be reached via social media platforms like Instagram and Facebook wherein pictures of the leather apparel products of Leather Ecohub will be shown to them to inform them about the new products.</w:t>
      </w:r>
      <w:r w:rsidRPr="00377A3F">
        <w:t>   </w:t>
      </w:r>
    </w:p>
    <w:p w14:paraId="3E9CC788" w14:textId="77777777" w:rsidR="00531F1C" w:rsidRPr="003C418E" w:rsidRDefault="00130DBA" w:rsidP="000A6009">
      <w:pPr>
        <w:pStyle w:val="Heading1"/>
        <w:rPr>
          <w:rFonts w:ascii="Arial" w:hAnsi="Arial" w:cs="Arial"/>
        </w:rPr>
      </w:pPr>
      <w:bookmarkStart w:id="24" w:name="_Toc153315567"/>
      <w:r w:rsidRPr="003C418E">
        <w:rPr>
          <w:rFonts w:ascii="Arial" w:hAnsi="Arial" w:cs="Arial"/>
        </w:rPr>
        <w:t>Section 4 - Privacy and Data Protection</w:t>
      </w:r>
      <w:bookmarkEnd w:id="24"/>
    </w:p>
    <w:p w14:paraId="1F9F8546" w14:textId="77777777" w:rsidR="00531F1C" w:rsidRPr="003C418E" w:rsidRDefault="00130DBA" w:rsidP="00531F1C">
      <w:pPr>
        <w:spacing w:before="200"/>
        <w:rPr>
          <w:rFonts w:ascii="Arial" w:hAnsi="Arial" w:cs="Arial"/>
          <w:sz w:val="22"/>
          <w:szCs w:val="22"/>
        </w:rPr>
      </w:pPr>
      <w:r w:rsidRPr="003C418E">
        <w:rPr>
          <w:rFonts w:ascii="Arial" w:hAnsi="Arial" w:cs="Arial"/>
          <w:sz w:val="22"/>
          <w:szCs w:val="22"/>
        </w:rPr>
        <w:t xml:space="preserve">The GDPR is the toughest privacy and security law in the world. It imposes obligations on organisations located anywhere on the globe </w:t>
      </w:r>
      <w:proofErr w:type="gramStart"/>
      <w:r w:rsidRPr="003C418E">
        <w:rPr>
          <w:rFonts w:ascii="Arial" w:hAnsi="Arial" w:cs="Arial"/>
          <w:sz w:val="22"/>
          <w:szCs w:val="22"/>
        </w:rPr>
        <w:t>as long as</w:t>
      </w:r>
      <w:proofErr w:type="gramEnd"/>
      <w:r w:rsidRPr="003C418E">
        <w:rPr>
          <w:rFonts w:ascii="Arial" w:hAnsi="Arial" w:cs="Arial"/>
          <w:sz w:val="22"/>
          <w:szCs w:val="22"/>
        </w:rPr>
        <w:t xml:space="preserve"> they target or collect data on people of the EU region (GDPR, 2023). In case of violation of privacy and security as per the GDPR rule, penalties can reach tens of millions of euros. The Data Protection Act (DPA) 2018 is the UK’s implementation of GDPR and hence, both these laws serve the same purpose of privacy and security of personal data of people. With the help of strict rules called data protection principles, the DPA 2018 makes sure that personal information is used lawfully and fairly (Gov, 2023). As a result, some of the governing principles will be applied while monitoring the marketing activities of Leather Ecohub. As per the Act, customers have the right to know what type of information is stored by an organisation. Hence, while marketing the new leather apparel products, the permission of the target customers will be sought to use their data to target more customers. As per GDPR, an opt-out option must be offered by a marketing company to the customers such as an unsubscribe link or any other method (Secureprivacy, 2023). Hence, Leather Ecohub will have the online unsubscribe option of opting out of marketing communications so that the target customers enjoy the liberty to quit the procedure in case they lose interest.</w:t>
      </w:r>
    </w:p>
    <w:p w14:paraId="45C8923D" w14:textId="77777777" w:rsidR="00531F1C" w:rsidRPr="00377A3F" w:rsidRDefault="00130DBA" w:rsidP="00531F1C">
      <w:pPr>
        <w:spacing w:before="200"/>
      </w:pPr>
      <w:r w:rsidRPr="003C418E">
        <w:rPr>
          <w:rFonts w:ascii="Arial" w:hAnsi="Arial" w:cs="Arial"/>
          <w:sz w:val="22"/>
          <w:szCs w:val="22"/>
        </w:rPr>
        <w:t>Furthermore, the data security of the target customers will also be equally valued during the marketing activities. Hence, the ideal method of data encryption will be sought. As per the DPA 2018, encryption should be applied to protect sensitive data when both at rest as well as in transit (Kiteworks, 2023). Hence, strong encryption will be used by coding to secure customer data like phone numbers and email addresses. In this way, the customers will be able to rest assured that although their information will be collected for marketing purposes, high-quality encryption will prevent any leakage of sensitive data. In this regard, symmetric encryption will be used where a single key will be used by both the company and customers</w:t>
      </w:r>
      <w:r w:rsidRPr="00377A3F">
        <w:t xml:space="preserve"> </w:t>
      </w:r>
      <w:r w:rsidRPr="003C418E">
        <w:rPr>
          <w:rFonts w:ascii="Arial" w:hAnsi="Arial" w:cs="Arial"/>
          <w:sz w:val="22"/>
          <w:szCs w:val="22"/>
        </w:rPr>
        <w:t>for encrypting and decrypting customer data. Hence, this will strengthen data security as per the dictums of the DPA 2018.</w:t>
      </w:r>
      <w:r w:rsidRPr="00377A3F">
        <w:t>           </w:t>
      </w:r>
    </w:p>
    <w:p w14:paraId="3A9F16C3" w14:textId="77777777" w:rsidR="00531F1C" w:rsidRPr="003C418E" w:rsidRDefault="00130DBA" w:rsidP="000A6009">
      <w:pPr>
        <w:pStyle w:val="Heading1"/>
        <w:rPr>
          <w:rFonts w:ascii="Arial" w:hAnsi="Arial" w:cs="Arial"/>
        </w:rPr>
      </w:pPr>
      <w:bookmarkStart w:id="25" w:name="_Toc153315568"/>
      <w:r w:rsidRPr="003C418E">
        <w:rPr>
          <w:rFonts w:ascii="Arial" w:hAnsi="Arial" w:cs="Arial"/>
        </w:rPr>
        <w:lastRenderedPageBreak/>
        <w:t>Conclusion and Recommendations</w:t>
      </w:r>
      <w:bookmarkEnd w:id="25"/>
    </w:p>
    <w:p w14:paraId="04390033" w14:textId="77777777" w:rsidR="00531F1C" w:rsidRPr="003C418E" w:rsidRDefault="00130DBA" w:rsidP="00531F1C">
      <w:pPr>
        <w:spacing w:before="200"/>
        <w:rPr>
          <w:rFonts w:ascii="Arial" w:hAnsi="Arial" w:cs="Arial"/>
          <w:b/>
          <w:bCs/>
          <w:sz w:val="22"/>
          <w:szCs w:val="22"/>
        </w:rPr>
      </w:pPr>
      <w:r w:rsidRPr="003C418E">
        <w:rPr>
          <w:rFonts w:ascii="Arial" w:hAnsi="Arial" w:cs="Arial"/>
          <w:sz w:val="22"/>
          <w:szCs w:val="22"/>
        </w:rPr>
        <w:t xml:space="preserve">It can be concluded that targeting tech-savvy millennials will be useful for Leather Ecohub because this generation is the strongest user of eco-friendly products and is quite interested in online shopping. In this regard, value-based pricing will be an ideal marketing strategy as the sustainable value of the leather apparel products will justify the slightly premium pricing idea. Since the focus on online shopping is quite high, the palace will be the official website of the company for sales. Both GDPR and the DPA 2018 will be adhered to so that the privacy of the target customers is </w:t>
      </w:r>
      <w:proofErr w:type="gramStart"/>
      <w:r w:rsidRPr="003C418E">
        <w:rPr>
          <w:rFonts w:ascii="Arial" w:hAnsi="Arial" w:cs="Arial"/>
          <w:sz w:val="22"/>
          <w:szCs w:val="22"/>
        </w:rPr>
        <w:t>upheld</w:t>
      </w:r>
      <w:proofErr w:type="gramEnd"/>
      <w:r w:rsidRPr="003C418E">
        <w:rPr>
          <w:rFonts w:ascii="Arial" w:hAnsi="Arial" w:cs="Arial"/>
          <w:sz w:val="22"/>
          <w:szCs w:val="22"/>
        </w:rPr>
        <w:t xml:space="preserve"> and their data is secured. For example, encryption will follow the DPA dictums and as a result, symmetric encryption will be carried out.</w:t>
      </w:r>
    </w:p>
    <w:p w14:paraId="19C95156" w14:textId="77777777" w:rsidR="00193DD9" w:rsidRPr="003C418E" w:rsidRDefault="00130DBA" w:rsidP="00531F1C">
      <w:pPr>
        <w:spacing w:before="200"/>
        <w:rPr>
          <w:rFonts w:ascii="Arial" w:hAnsi="Arial" w:cs="Arial"/>
          <w:sz w:val="22"/>
          <w:szCs w:val="22"/>
        </w:rPr>
      </w:pPr>
      <w:r w:rsidRPr="003C418E">
        <w:rPr>
          <w:rFonts w:ascii="Arial" w:hAnsi="Arial" w:cs="Arial"/>
          <w:sz w:val="22"/>
          <w:szCs w:val="22"/>
        </w:rPr>
        <w:t>However, since the business is new, some recommendations may help. For example, penetration pricing should ultimately replace value-based pricing. If this recommendation is not followed, then despite the growing sales, profit development will be slower than planned. Furthermore, it is recommended to use paper packaging for the new products. In case this recommendation is not adhered to, the resultant use of plastic packaging will destroy the sustainable reputation of the new business and may lead to the new business losing a part of the loyal customer base.           </w:t>
      </w:r>
      <w:r w:rsidR="003C3399" w:rsidRPr="003C418E">
        <w:rPr>
          <w:rFonts w:ascii="Arial" w:hAnsi="Arial" w:cs="Arial"/>
          <w:sz w:val="22"/>
          <w:szCs w:val="22"/>
        </w:rPr>
        <w:t xml:space="preserve">  </w:t>
      </w:r>
    </w:p>
    <w:p w14:paraId="5B421B8B" w14:textId="77777777" w:rsidR="000A6009" w:rsidRPr="00377A3F" w:rsidRDefault="00130DBA" w:rsidP="00973B54">
      <w:pPr>
        <w:rPr>
          <w:b/>
          <w:sz w:val="28"/>
          <w:szCs w:val="28"/>
        </w:rPr>
      </w:pPr>
      <w:bookmarkStart w:id="26" w:name="_2gciy04fe6od" w:colFirst="0" w:colLast="0"/>
      <w:bookmarkStart w:id="27" w:name="_1d47nhbkn974" w:colFirst="0" w:colLast="0"/>
      <w:bookmarkStart w:id="28" w:name="_nbf6884hm3m5" w:colFirst="0" w:colLast="0"/>
      <w:bookmarkStart w:id="29" w:name="_1k6h4pr4ldrz" w:colFirst="0" w:colLast="0"/>
      <w:bookmarkStart w:id="30" w:name="_i4j7i5xz8mn3" w:colFirst="0" w:colLast="0"/>
      <w:bookmarkEnd w:id="26"/>
      <w:bookmarkEnd w:id="27"/>
      <w:bookmarkEnd w:id="28"/>
      <w:bookmarkEnd w:id="29"/>
      <w:bookmarkEnd w:id="30"/>
      <w:r w:rsidRPr="00377A3F">
        <w:br w:type="page"/>
      </w:r>
    </w:p>
    <w:p w14:paraId="12279265" w14:textId="77777777" w:rsidR="001A4029" w:rsidRPr="00377A3F" w:rsidRDefault="00130DBA" w:rsidP="001A4029">
      <w:pPr>
        <w:pStyle w:val="Heading1"/>
        <w:spacing w:before="200" w:after="200"/>
      </w:pPr>
      <w:bookmarkStart w:id="31" w:name="_Toc153315569"/>
      <w:r w:rsidRPr="00377A3F">
        <w:lastRenderedPageBreak/>
        <w:t>Presentation</w:t>
      </w:r>
      <w:bookmarkEnd w:id="31"/>
      <w:r w:rsidRPr="00377A3F">
        <w:t xml:space="preserve"> </w:t>
      </w:r>
    </w:p>
    <w:p w14:paraId="1327D994" w14:textId="77777777" w:rsidR="001A4029" w:rsidRPr="00377A3F" w:rsidRDefault="00130DBA" w:rsidP="001A4029">
      <w:pPr>
        <w:pStyle w:val="Heading2"/>
        <w:spacing w:after="200"/>
      </w:pPr>
      <w:bookmarkStart w:id="32" w:name="_hibecyyi1nj4" w:colFirst="0" w:colLast="0"/>
      <w:bookmarkStart w:id="33" w:name="_Toc153315570"/>
      <w:bookmarkEnd w:id="32"/>
      <w:r w:rsidRPr="00377A3F">
        <w:t>Slide 1: Introduction</w:t>
      </w:r>
      <w:bookmarkEnd w:id="33"/>
      <w:r w:rsidRPr="00377A3F">
        <w:t xml:space="preserve"> </w:t>
      </w:r>
    </w:p>
    <w:p w14:paraId="7AD2AEAC" w14:textId="77777777" w:rsidR="001A4029" w:rsidRPr="00377A3F" w:rsidRDefault="00130DBA" w:rsidP="001A4029">
      <w:pPr>
        <w:numPr>
          <w:ilvl w:val="0"/>
          <w:numId w:val="15"/>
        </w:numPr>
        <w:spacing w:after="200"/>
      </w:pPr>
      <w:r w:rsidRPr="00377A3F">
        <w:t>Launching new and innovative sustainable product help to create awareness among consumers</w:t>
      </w:r>
    </w:p>
    <w:p w14:paraId="7F83E741" w14:textId="77777777" w:rsidR="001A4029" w:rsidRPr="00377A3F" w:rsidRDefault="00130DBA" w:rsidP="001A4029">
      <w:pPr>
        <w:numPr>
          <w:ilvl w:val="0"/>
          <w:numId w:val="15"/>
        </w:numPr>
        <w:spacing w:after="200"/>
      </w:pPr>
      <w:r w:rsidRPr="00377A3F">
        <w:t>This study focused on developing a product to mitigate the market gap</w:t>
      </w:r>
    </w:p>
    <w:p w14:paraId="024BA2AD" w14:textId="77777777" w:rsidR="001A4029" w:rsidRPr="00377A3F" w:rsidRDefault="00130DBA" w:rsidP="001A4029">
      <w:pPr>
        <w:numPr>
          <w:ilvl w:val="0"/>
          <w:numId w:val="15"/>
        </w:numPr>
        <w:spacing w:after="200"/>
      </w:pPr>
      <w:r w:rsidRPr="00377A3F">
        <w:t>Thus, identification of market gap and the solution will be provided in this study</w:t>
      </w:r>
    </w:p>
    <w:p w14:paraId="2AAC7647" w14:textId="77777777" w:rsidR="001A4029" w:rsidRPr="00377A3F" w:rsidRDefault="00130DBA" w:rsidP="001A4029">
      <w:pPr>
        <w:numPr>
          <w:ilvl w:val="0"/>
          <w:numId w:val="15"/>
        </w:numPr>
        <w:spacing w:after="200"/>
      </w:pPr>
      <w:r w:rsidRPr="00377A3F">
        <w:t xml:space="preserve">Besides, according to task 1 different models will be integrated to determine how the business will conduct in future. </w:t>
      </w:r>
    </w:p>
    <w:p w14:paraId="35425AD0" w14:textId="77777777" w:rsidR="001A4029" w:rsidRPr="00377A3F" w:rsidRDefault="00130DBA" w:rsidP="001A4029">
      <w:pPr>
        <w:spacing w:after="200"/>
      </w:pPr>
      <w:r w:rsidRPr="00377A3F">
        <w:t xml:space="preserve">The above slide has been focused on the importance of launching a new product in the market. As stated in task 1, a product will be developed to reduce the market gap within the organisation to create customer awareness which will be performed through different models. </w:t>
      </w:r>
    </w:p>
    <w:p w14:paraId="4DA29FF3" w14:textId="77777777" w:rsidR="001A4029" w:rsidRPr="00377A3F" w:rsidRDefault="00130DBA" w:rsidP="001A4029">
      <w:pPr>
        <w:pStyle w:val="Heading2"/>
        <w:spacing w:after="200"/>
      </w:pPr>
      <w:bookmarkStart w:id="34" w:name="_aljlae5bmf8v" w:colFirst="0" w:colLast="0"/>
      <w:bookmarkStart w:id="35" w:name="_Toc153315571"/>
      <w:bookmarkEnd w:id="34"/>
      <w:r w:rsidRPr="00377A3F">
        <w:t>Slide 2: The Market Gap</w:t>
      </w:r>
      <w:bookmarkEnd w:id="35"/>
      <w:r w:rsidRPr="00377A3F">
        <w:t xml:space="preserve"> </w:t>
      </w:r>
    </w:p>
    <w:p w14:paraId="72DF0491" w14:textId="77777777" w:rsidR="001A4029" w:rsidRPr="00377A3F" w:rsidRDefault="00130DBA" w:rsidP="001A4029">
      <w:pPr>
        <w:numPr>
          <w:ilvl w:val="0"/>
          <w:numId w:val="5"/>
        </w:numPr>
        <w:spacing w:after="200"/>
      </w:pPr>
      <w:r w:rsidRPr="00377A3F">
        <w:t>The apparel market produces huge waste in the UK market every year</w:t>
      </w:r>
    </w:p>
    <w:p w14:paraId="70BF1FF7" w14:textId="77777777" w:rsidR="001A4029" w:rsidRPr="00377A3F" w:rsidRDefault="00130DBA" w:rsidP="001A4029">
      <w:pPr>
        <w:numPr>
          <w:ilvl w:val="0"/>
          <w:numId w:val="5"/>
        </w:numPr>
        <w:spacing w:after="200"/>
      </w:pPr>
      <w:r w:rsidRPr="00377A3F">
        <w:t>UK produced 206.456 tonnes of textile waste every year (</w:t>
      </w:r>
      <w:r w:rsidRPr="00377A3F">
        <w:rPr>
          <w:highlight w:val="white"/>
        </w:rPr>
        <w:t>Circularonline, 2021)</w:t>
      </w:r>
    </w:p>
    <w:p w14:paraId="6F3A3925" w14:textId="77777777" w:rsidR="001A4029" w:rsidRPr="00377A3F" w:rsidRDefault="00130DBA" w:rsidP="001A4029">
      <w:pPr>
        <w:numPr>
          <w:ilvl w:val="0"/>
          <w:numId w:val="5"/>
        </w:numPr>
        <w:spacing w:after="200"/>
      </w:pPr>
      <w:r w:rsidRPr="00377A3F">
        <w:t xml:space="preserve">This waste cannot be reused which is leading to a huge problem in the environment </w:t>
      </w:r>
    </w:p>
    <w:p w14:paraId="27AF285E" w14:textId="77777777" w:rsidR="001A4029" w:rsidRPr="00377A3F" w:rsidRDefault="00130DBA" w:rsidP="001A4029">
      <w:pPr>
        <w:numPr>
          <w:ilvl w:val="0"/>
          <w:numId w:val="5"/>
        </w:numPr>
        <w:spacing w:after="200"/>
      </w:pPr>
      <w:r w:rsidRPr="00377A3F">
        <w:t xml:space="preserve">Sustainability is one of the huge gaps in UK fashion market which is required to recover further </w:t>
      </w:r>
    </w:p>
    <w:p w14:paraId="05AC7598" w14:textId="77777777" w:rsidR="001A4029" w:rsidRPr="00377A3F" w:rsidRDefault="00130DBA" w:rsidP="001A4029">
      <w:pPr>
        <w:spacing w:after="200"/>
      </w:pPr>
      <w:r w:rsidRPr="00377A3F">
        <w:t xml:space="preserve">The above slide has focused on identifying the market gap which is the main reason behind developing the new product to mitigate the market gap. It has been found that the UK produces around 206.456 tonnes of textile waste every year which is a leading cause of sustainability issues in the country. </w:t>
      </w:r>
    </w:p>
    <w:p w14:paraId="4427FAB8" w14:textId="77777777" w:rsidR="001A4029" w:rsidRPr="00377A3F" w:rsidRDefault="00130DBA" w:rsidP="001A4029">
      <w:pPr>
        <w:pStyle w:val="Heading2"/>
        <w:spacing w:after="200"/>
      </w:pPr>
      <w:bookmarkStart w:id="36" w:name="_yg43i2gzjxpr" w:colFirst="0" w:colLast="0"/>
      <w:bookmarkStart w:id="37" w:name="_Toc153315572"/>
      <w:bookmarkEnd w:id="36"/>
      <w:r w:rsidRPr="00377A3F">
        <w:t>Slide 3: Proposed Solution for the Market Gap</w:t>
      </w:r>
      <w:bookmarkEnd w:id="37"/>
      <w:r w:rsidRPr="00377A3F">
        <w:t xml:space="preserve"> </w:t>
      </w:r>
    </w:p>
    <w:p w14:paraId="4CCA4F04" w14:textId="77777777" w:rsidR="001A4029" w:rsidRPr="00377A3F" w:rsidRDefault="00130DBA" w:rsidP="001A4029">
      <w:pPr>
        <w:numPr>
          <w:ilvl w:val="0"/>
          <w:numId w:val="8"/>
        </w:numPr>
        <w:spacing w:after="200"/>
      </w:pPr>
      <w:r w:rsidRPr="00377A3F">
        <w:t>Developing a product that is eco-friendly should be the solution to the market gap</w:t>
      </w:r>
    </w:p>
    <w:p w14:paraId="0846350F" w14:textId="77777777" w:rsidR="001A4029" w:rsidRPr="00377A3F" w:rsidRDefault="00130DBA" w:rsidP="001A4029">
      <w:pPr>
        <w:numPr>
          <w:ilvl w:val="0"/>
          <w:numId w:val="8"/>
        </w:numPr>
        <w:spacing w:after="200"/>
      </w:pPr>
      <w:r w:rsidRPr="00377A3F">
        <w:t xml:space="preserve">Thus, in this study, “Leather Ecohub” is the new venture that will sell products such as jackets, bags and other leather-products using apple pectin. </w:t>
      </w:r>
    </w:p>
    <w:p w14:paraId="086E2372" w14:textId="77777777" w:rsidR="001A4029" w:rsidRPr="00377A3F" w:rsidRDefault="00130DBA" w:rsidP="001A4029">
      <w:pPr>
        <w:numPr>
          <w:ilvl w:val="0"/>
          <w:numId w:val="8"/>
        </w:numPr>
        <w:spacing w:after="200"/>
      </w:pPr>
      <w:r w:rsidRPr="00377A3F">
        <w:lastRenderedPageBreak/>
        <w:t xml:space="preserve">This is a fruitful business idea because apples have an antioxidant capacity that can be used as the raw material of leather (Ebrahim </w:t>
      </w:r>
      <w:r w:rsidRPr="00377A3F">
        <w:rPr>
          <w:i/>
        </w:rPr>
        <w:t xml:space="preserve">et al. </w:t>
      </w:r>
      <w:r w:rsidRPr="00377A3F">
        <w:t>2022).</w:t>
      </w:r>
    </w:p>
    <w:p w14:paraId="0452793A" w14:textId="77777777" w:rsidR="001A4029" w:rsidRPr="00377A3F" w:rsidRDefault="00130DBA" w:rsidP="001A4029">
      <w:pPr>
        <w:numPr>
          <w:ilvl w:val="0"/>
          <w:numId w:val="8"/>
        </w:numPr>
        <w:spacing w:after="200"/>
      </w:pPr>
      <w:r w:rsidRPr="00377A3F">
        <w:t xml:space="preserve">It can reduce the sustainability issue of the UK market which occurs due to textile products. </w:t>
      </w:r>
    </w:p>
    <w:p w14:paraId="6B014B02" w14:textId="77777777" w:rsidR="001A4029" w:rsidRPr="00377A3F" w:rsidRDefault="00130DBA" w:rsidP="001A4029">
      <w:pPr>
        <w:spacing w:after="200"/>
      </w:pPr>
      <w:r w:rsidRPr="00377A3F">
        <w:t xml:space="preserve">The above slide has highlighted the proposed solution for the market gap of the organisation. “Leather Ecohub” is the product that will sell leader products which include apple pectin which is a sustainable material.  </w:t>
      </w:r>
    </w:p>
    <w:p w14:paraId="2BA77A9F" w14:textId="77777777" w:rsidR="001A4029" w:rsidRPr="00377A3F" w:rsidRDefault="00130DBA" w:rsidP="001A4029">
      <w:pPr>
        <w:pStyle w:val="Heading2"/>
        <w:spacing w:after="200"/>
      </w:pPr>
      <w:bookmarkStart w:id="38" w:name="_knx2jxkmfasw" w:colFirst="0" w:colLast="0"/>
      <w:bookmarkStart w:id="39" w:name="_Toc153315573"/>
      <w:bookmarkEnd w:id="38"/>
      <w:r w:rsidRPr="00377A3F">
        <w:t>Slide 4: Highlights of the market</w:t>
      </w:r>
      <w:bookmarkEnd w:id="39"/>
      <w:r w:rsidRPr="00377A3F">
        <w:t xml:space="preserve"> </w:t>
      </w:r>
    </w:p>
    <w:p w14:paraId="5317F902" w14:textId="77777777" w:rsidR="001A4029" w:rsidRPr="00377A3F" w:rsidRDefault="00130DBA" w:rsidP="001A4029">
      <w:pPr>
        <w:numPr>
          <w:ilvl w:val="0"/>
          <w:numId w:val="12"/>
        </w:numPr>
        <w:spacing w:after="200"/>
      </w:pPr>
      <w:r w:rsidRPr="00377A3F">
        <w:t>Apparel marketing is growing in the UK with 57.84 billion GBP (Smith, 2023)</w:t>
      </w:r>
    </w:p>
    <w:p w14:paraId="59B893FF" w14:textId="77777777" w:rsidR="001A4029" w:rsidRPr="00377A3F" w:rsidRDefault="00130DBA" w:rsidP="001A4029">
      <w:pPr>
        <w:numPr>
          <w:ilvl w:val="0"/>
          <w:numId w:val="12"/>
        </w:numPr>
        <w:spacing w:after="200"/>
      </w:pPr>
      <w:r w:rsidRPr="00377A3F">
        <w:t xml:space="preserve">On the other hand, currently due to economic and social factors, the offline market is facing issues in UK </w:t>
      </w:r>
    </w:p>
    <w:p w14:paraId="1912886A" w14:textId="77777777" w:rsidR="001A4029" w:rsidRPr="00377A3F" w:rsidRDefault="00130DBA" w:rsidP="001A4029">
      <w:pPr>
        <w:numPr>
          <w:ilvl w:val="0"/>
          <w:numId w:val="12"/>
        </w:numPr>
        <w:spacing w:after="200"/>
      </w:pPr>
      <w:r w:rsidRPr="00377A3F">
        <w:t>The online apparel market is also growing and the current e-</w:t>
      </w:r>
      <w:r w:rsidR="00263DD0" w:rsidRPr="00377A3F">
        <w:t>commerce revenue growth is 4.6%</w:t>
      </w:r>
      <w:r w:rsidRPr="00377A3F">
        <w:t xml:space="preserve"> (Chevalier</w:t>
      </w:r>
      <w:r w:rsidR="00263DD0" w:rsidRPr="00377A3F">
        <w:t>, 2022</w:t>
      </w:r>
      <w:r w:rsidRPr="00377A3F">
        <w:t xml:space="preserve">). </w:t>
      </w:r>
    </w:p>
    <w:p w14:paraId="7707F7C3" w14:textId="77777777" w:rsidR="001A4029" w:rsidRPr="00377A3F" w:rsidRDefault="00130DBA" w:rsidP="001A4029">
      <w:pPr>
        <w:numPr>
          <w:ilvl w:val="0"/>
          <w:numId w:val="12"/>
        </w:numPr>
        <w:spacing w:after="200"/>
      </w:pPr>
      <w:r w:rsidRPr="00377A3F">
        <w:t xml:space="preserve">Thus, sustainable products in the online business medium will help target the millennial consumers. </w:t>
      </w:r>
    </w:p>
    <w:p w14:paraId="07B8E8F5" w14:textId="77777777" w:rsidR="001A4029" w:rsidRPr="00377A3F" w:rsidRDefault="00130DBA" w:rsidP="001A4029">
      <w:pPr>
        <w:spacing w:after="200"/>
      </w:pPr>
      <w:r w:rsidRPr="00377A3F">
        <w:t xml:space="preserve">The above slide has highlighted the current market of the UK and the target customers for the product according to task 1. It has been found that the apparel market in the UK is growing and current revenue is 57.84 billion GBP. On the other hand, the online market growth is 4.6% which helps conduct the business online rather than offline. </w:t>
      </w:r>
    </w:p>
    <w:p w14:paraId="5BCDAEE2" w14:textId="77777777" w:rsidR="001A4029" w:rsidRPr="00377A3F" w:rsidRDefault="00130DBA" w:rsidP="001A4029">
      <w:pPr>
        <w:pStyle w:val="Heading2"/>
        <w:spacing w:after="200"/>
      </w:pPr>
      <w:bookmarkStart w:id="40" w:name="_y5zh12a0ilfg" w:colFirst="0" w:colLast="0"/>
      <w:bookmarkStart w:id="41" w:name="_Toc153315574"/>
      <w:bookmarkEnd w:id="40"/>
      <w:r w:rsidRPr="00377A3F">
        <w:t>Slide 5: Competitive Analysis</w:t>
      </w:r>
      <w:bookmarkEnd w:id="41"/>
      <w:r w:rsidRPr="00377A3F">
        <w:t xml:space="preserve">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5040"/>
        <w:gridCol w:w="1830"/>
      </w:tblGrid>
      <w:tr w:rsidR="00377A3F" w:rsidRPr="00377A3F" w14:paraId="2CCD0047" w14:textId="77777777" w:rsidTr="00D976CC">
        <w:tc>
          <w:tcPr>
            <w:tcW w:w="2130" w:type="dxa"/>
            <w:shd w:val="clear" w:color="auto" w:fill="auto"/>
            <w:tcMar>
              <w:top w:w="100" w:type="dxa"/>
              <w:left w:w="100" w:type="dxa"/>
              <w:bottom w:w="100" w:type="dxa"/>
              <w:right w:w="100" w:type="dxa"/>
            </w:tcMar>
          </w:tcPr>
          <w:p w14:paraId="7CBAF08F" w14:textId="77777777" w:rsidR="001A4029" w:rsidRPr="00377A3F" w:rsidRDefault="00130DBA" w:rsidP="00D976CC">
            <w:pPr>
              <w:widowControl w:val="0"/>
              <w:pBdr>
                <w:top w:val="nil"/>
                <w:left w:val="nil"/>
                <w:bottom w:val="nil"/>
                <w:right w:val="nil"/>
                <w:between w:val="nil"/>
              </w:pBdr>
              <w:spacing w:after="200"/>
              <w:jc w:val="center"/>
              <w:rPr>
                <w:b/>
              </w:rPr>
            </w:pPr>
            <w:r w:rsidRPr="00377A3F">
              <w:rPr>
                <w:b/>
              </w:rPr>
              <w:t xml:space="preserve">Factors </w:t>
            </w:r>
          </w:p>
        </w:tc>
        <w:tc>
          <w:tcPr>
            <w:tcW w:w="5040" w:type="dxa"/>
            <w:shd w:val="clear" w:color="auto" w:fill="auto"/>
            <w:tcMar>
              <w:top w:w="100" w:type="dxa"/>
              <w:left w:w="100" w:type="dxa"/>
              <w:bottom w:w="100" w:type="dxa"/>
              <w:right w:w="100" w:type="dxa"/>
            </w:tcMar>
          </w:tcPr>
          <w:p w14:paraId="2AABA3B3" w14:textId="77777777" w:rsidR="001A4029" w:rsidRPr="00377A3F" w:rsidRDefault="00130DBA" w:rsidP="00D976CC">
            <w:pPr>
              <w:widowControl w:val="0"/>
              <w:pBdr>
                <w:top w:val="nil"/>
                <w:left w:val="nil"/>
                <w:bottom w:val="nil"/>
                <w:right w:val="nil"/>
                <w:between w:val="nil"/>
              </w:pBdr>
              <w:spacing w:after="200"/>
              <w:jc w:val="center"/>
              <w:rPr>
                <w:b/>
              </w:rPr>
            </w:pPr>
            <w:r w:rsidRPr="00377A3F">
              <w:rPr>
                <w:b/>
              </w:rPr>
              <w:t xml:space="preserve">Description </w:t>
            </w:r>
          </w:p>
        </w:tc>
        <w:tc>
          <w:tcPr>
            <w:tcW w:w="1830" w:type="dxa"/>
            <w:shd w:val="clear" w:color="auto" w:fill="auto"/>
            <w:tcMar>
              <w:top w:w="100" w:type="dxa"/>
              <w:left w:w="100" w:type="dxa"/>
              <w:bottom w:w="100" w:type="dxa"/>
              <w:right w:w="100" w:type="dxa"/>
            </w:tcMar>
          </w:tcPr>
          <w:p w14:paraId="15B3C659" w14:textId="77777777" w:rsidR="001A4029" w:rsidRPr="00377A3F" w:rsidRDefault="00130DBA" w:rsidP="00D976CC">
            <w:pPr>
              <w:widowControl w:val="0"/>
              <w:pBdr>
                <w:top w:val="nil"/>
                <w:left w:val="nil"/>
                <w:bottom w:val="nil"/>
                <w:right w:val="nil"/>
                <w:between w:val="nil"/>
              </w:pBdr>
              <w:spacing w:after="200"/>
              <w:jc w:val="center"/>
              <w:rPr>
                <w:b/>
              </w:rPr>
            </w:pPr>
            <w:r w:rsidRPr="00377A3F">
              <w:rPr>
                <w:b/>
              </w:rPr>
              <w:t xml:space="preserve">Impact </w:t>
            </w:r>
          </w:p>
        </w:tc>
      </w:tr>
      <w:tr w:rsidR="00377A3F" w:rsidRPr="00377A3F" w14:paraId="4FF1CBF0" w14:textId="77777777" w:rsidTr="00D976CC">
        <w:tc>
          <w:tcPr>
            <w:tcW w:w="2130" w:type="dxa"/>
            <w:shd w:val="clear" w:color="auto" w:fill="auto"/>
            <w:tcMar>
              <w:top w:w="100" w:type="dxa"/>
              <w:left w:w="100" w:type="dxa"/>
              <w:bottom w:w="100" w:type="dxa"/>
              <w:right w:w="100" w:type="dxa"/>
            </w:tcMar>
          </w:tcPr>
          <w:p w14:paraId="4F906342" w14:textId="77777777" w:rsidR="001A4029" w:rsidRPr="00377A3F" w:rsidRDefault="00130DBA" w:rsidP="00D976CC">
            <w:pPr>
              <w:spacing w:before="200" w:after="200"/>
            </w:pPr>
            <w:r w:rsidRPr="00377A3F">
              <w:rPr>
                <w:b/>
                <w:i/>
              </w:rPr>
              <w:t>Bargaining Power of Customers</w:t>
            </w:r>
          </w:p>
        </w:tc>
        <w:tc>
          <w:tcPr>
            <w:tcW w:w="5040" w:type="dxa"/>
            <w:shd w:val="clear" w:color="auto" w:fill="auto"/>
            <w:tcMar>
              <w:top w:w="100" w:type="dxa"/>
              <w:left w:w="100" w:type="dxa"/>
              <w:bottom w:w="100" w:type="dxa"/>
              <w:right w:w="100" w:type="dxa"/>
            </w:tcMar>
          </w:tcPr>
          <w:p w14:paraId="713CAF0B" w14:textId="77777777" w:rsidR="001A4029" w:rsidRPr="00377A3F" w:rsidRDefault="00130DBA" w:rsidP="00D976CC">
            <w:pPr>
              <w:widowControl w:val="0"/>
              <w:numPr>
                <w:ilvl w:val="0"/>
                <w:numId w:val="7"/>
              </w:numPr>
              <w:pBdr>
                <w:top w:val="nil"/>
                <w:left w:val="nil"/>
                <w:bottom w:val="nil"/>
                <w:right w:val="nil"/>
                <w:between w:val="nil"/>
              </w:pBdr>
              <w:spacing w:after="200"/>
            </w:pPr>
            <w:r w:rsidRPr="00377A3F">
              <w:t>Leather goods market is expected to grow by 5.3% from 2023 to 2028 (Bonafideresearch, 2023)</w:t>
            </w:r>
          </w:p>
          <w:p w14:paraId="4014318E" w14:textId="77777777" w:rsidR="001A4029" w:rsidRPr="00377A3F" w:rsidRDefault="00130DBA" w:rsidP="00D976CC">
            <w:pPr>
              <w:widowControl w:val="0"/>
              <w:numPr>
                <w:ilvl w:val="0"/>
                <w:numId w:val="7"/>
              </w:numPr>
              <w:pBdr>
                <w:top w:val="nil"/>
                <w:left w:val="nil"/>
                <w:bottom w:val="nil"/>
                <w:right w:val="nil"/>
                <w:between w:val="nil"/>
              </w:pBdr>
              <w:spacing w:after="200"/>
            </w:pPr>
            <w:r w:rsidRPr="00377A3F">
              <w:t>Thus, high number of sellers can be seen in the market</w:t>
            </w:r>
          </w:p>
        </w:tc>
        <w:tc>
          <w:tcPr>
            <w:tcW w:w="1830" w:type="dxa"/>
            <w:shd w:val="clear" w:color="auto" w:fill="auto"/>
            <w:tcMar>
              <w:top w:w="100" w:type="dxa"/>
              <w:left w:w="100" w:type="dxa"/>
              <w:bottom w:w="100" w:type="dxa"/>
              <w:right w:w="100" w:type="dxa"/>
            </w:tcMar>
          </w:tcPr>
          <w:p w14:paraId="61BDF877" w14:textId="77777777" w:rsidR="001A4029" w:rsidRPr="00377A3F" w:rsidRDefault="00130DBA" w:rsidP="00D976CC">
            <w:pPr>
              <w:widowControl w:val="0"/>
              <w:pBdr>
                <w:top w:val="nil"/>
                <w:left w:val="nil"/>
                <w:bottom w:val="nil"/>
                <w:right w:val="nil"/>
                <w:between w:val="nil"/>
              </w:pBdr>
              <w:spacing w:after="200"/>
              <w:jc w:val="left"/>
            </w:pPr>
            <w:r w:rsidRPr="00377A3F">
              <w:t xml:space="preserve">High </w:t>
            </w:r>
          </w:p>
        </w:tc>
      </w:tr>
      <w:tr w:rsidR="002A37C5" w:rsidRPr="00377A3F" w14:paraId="30985576" w14:textId="77777777" w:rsidTr="00D976CC">
        <w:tc>
          <w:tcPr>
            <w:tcW w:w="2130" w:type="dxa"/>
            <w:shd w:val="clear" w:color="auto" w:fill="auto"/>
            <w:tcMar>
              <w:top w:w="100" w:type="dxa"/>
              <w:left w:w="100" w:type="dxa"/>
              <w:bottom w:w="100" w:type="dxa"/>
              <w:right w:w="100" w:type="dxa"/>
            </w:tcMar>
          </w:tcPr>
          <w:p w14:paraId="0A29A6CF" w14:textId="77777777" w:rsidR="001A4029" w:rsidRPr="00377A3F" w:rsidRDefault="00130DBA" w:rsidP="00D976CC">
            <w:pPr>
              <w:spacing w:before="200" w:after="200"/>
            </w:pPr>
            <w:r w:rsidRPr="00377A3F">
              <w:rPr>
                <w:b/>
                <w:i/>
              </w:rPr>
              <w:lastRenderedPageBreak/>
              <w:t>Bargaining Power of Suppliers</w:t>
            </w:r>
          </w:p>
        </w:tc>
        <w:tc>
          <w:tcPr>
            <w:tcW w:w="5040" w:type="dxa"/>
            <w:shd w:val="clear" w:color="auto" w:fill="auto"/>
            <w:tcMar>
              <w:top w:w="100" w:type="dxa"/>
              <w:left w:w="100" w:type="dxa"/>
              <w:bottom w:w="100" w:type="dxa"/>
              <w:right w:w="100" w:type="dxa"/>
            </w:tcMar>
          </w:tcPr>
          <w:p w14:paraId="7AF106E5" w14:textId="77777777" w:rsidR="001A4029" w:rsidRPr="00377A3F" w:rsidRDefault="00130DBA" w:rsidP="00D976CC">
            <w:pPr>
              <w:widowControl w:val="0"/>
              <w:numPr>
                <w:ilvl w:val="0"/>
                <w:numId w:val="6"/>
              </w:numPr>
              <w:pBdr>
                <w:top w:val="nil"/>
                <w:left w:val="nil"/>
                <w:bottom w:val="nil"/>
                <w:right w:val="nil"/>
                <w:between w:val="nil"/>
              </w:pBdr>
              <w:spacing w:after="200"/>
            </w:pPr>
            <w:r w:rsidRPr="00377A3F">
              <w:t>Different suppliers can be seen in the UK which are Uniters, Saphir Medaille d'or and Intercom (Aacrack, 2023).</w:t>
            </w:r>
          </w:p>
          <w:p w14:paraId="0BA28C23" w14:textId="77777777" w:rsidR="001A4029" w:rsidRPr="00377A3F" w:rsidRDefault="00130DBA" w:rsidP="00D976CC">
            <w:pPr>
              <w:widowControl w:val="0"/>
              <w:numPr>
                <w:ilvl w:val="0"/>
                <w:numId w:val="6"/>
              </w:numPr>
              <w:pBdr>
                <w:top w:val="nil"/>
                <w:left w:val="nil"/>
                <w:bottom w:val="nil"/>
                <w:right w:val="nil"/>
                <w:between w:val="nil"/>
              </w:pBdr>
              <w:spacing w:after="200"/>
            </w:pPr>
            <w:r w:rsidRPr="00377A3F">
              <w:t xml:space="preserve">Thus, the owner has high choice to change their suppliers </w:t>
            </w:r>
          </w:p>
        </w:tc>
        <w:tc>
          <w:tcPr>
            <w:tcW w:w="1830" w:type="dxa"/>
            <w:shd w:val="clear" w:color="auto" w:fill="auto"/>
            <w:tcMar>
              <w:top w:w="100" w:type="dxa"/>
              <w:left w:w="100" w:type="dxa"/>
              <w:bottom w:w="100" w:type="dxa"/>
              <w:right w:w="100" w:type="dxa"/>
            </w:tcMar>
          </w:tcPr>
          <w:p w14:paraId="75E6C173" w14:textId="77777777" w:rsidR="001A4029" w:rsidRPr="00377A3F" w:rsidRDefault="00130DBA" w:rsidP="00D976CC">
            <w:pPr>
              <w:widowControl w:val="0"/>
              <w:pBdr>
                <w:top w:val="nil"/>
                <w:left w:val="nil"/>
                <w:bottom w:val="nil"/>
                <w:right w:val="nil"/>
                <w:between w:val="nil"/>
              </w:pBdr>
              <w:spacing w:after="200"/>
              <w:jc w:val="left"/>
            </w:pPr>
            <w:r w:rsidRPr="00377A3F">
              <w:t>Low</w:t>
            </w:r>
          </w:p>
        </w:tc>
      </w:tr>
    </w:tbl>
    <w:p w14:paraId="5F134CEF" w14:textId="77777777" w:rsidR="001A4029" w:rsidRPr="00377A3F" w:rsidRDefault="001A4029" w:rsidP="001A4029">
      <w:pPr>
        <w:spacing w:after="200"/>
      </w:pPr>
    </w:p>
    <w:p w14:paraId="027B4817" w14:textId="77777777" w:rsidR="001A4029" w:rsidRPr="00377A3F" w:rsidRDefault="00130DBA" w:rsidP="001A4029">
      <w:pPr>
        <w:spacing w:after="200"/>
      </w:pPr>
      <w:r w:rsidRPr="00377A3F">
        <w:t xml:space="preserve">The above slide has focused on two factors of Porter's 5 forces model which are the bargaining power of customers and suppliers. It has been found that suppliers have low power but customers have high power in the market. </w:t>
      </w:r>
    </w:p>
    <w:p w14:paraId="4E8956F9" w14:textId="77777777" w:rsidR="001A4029" w:rsidRPr="00377A3F" w:rsidRDefault="00130DBA" w:rsidP="001A4029">
      <w:pPr>
        <w:pStyle w:val="Heading2"/>
        <w:spacing w:after="200"/>
      </w:pPr>
      <w:bookmarkStart w:id="42" w:name="_z6ruvgs1p4hz" w:colFirst="0" w:colLast="0"/>
      <w:bookmarkStart w:id="43" w:name="_Toc153315575"/>
      <w:bookmarkEnd w:id="42"/>
      <w:r w:rsidRPr="00377A3F">
        <w:t>Slide 6: Competitive Analysis Contd.</w:t>
      </w:r>
      <w:bookmarkEnd w:id="43"/>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5010"/>
        <w:gridCol w:w="1785"/>
      </w:tblGrid>
      <w:tr w:rsidR="00377A3F" w:rsidRPr="00377A3F" w14:paraId="00F52C0C" w14:textId="77777777" w:rsidTr="00D976CC">
        <w:tc>
          <w:tcPr>
            <w:tcW w:w="2205" w:type="dxa"/>
            <w:shd w:val="clear" w:color="auto" w:fill="auto"/>
            <w:tcMar>
              <w:top w:w="100" w:type="dxa"/>
              <w:left w:w="100" w:type="dxa"/>
              <w:bottom w:w="100" w:type="dxa"/>
              <w:right w:w="100" w:type="dxa"/>
            </w:tcMar>
          </w:tcPr>
          <w:p w14:paraId="05DA6647" w14:textId="77777777" w:rsidR="001A4029" w:rsidRPr="00377A3F" w:rsidRDefault="00130DBA" w:rsidP="00D976CC">
            <w:pPr>
              <w:widowControl w:val="0"/>
              <w:spacing w:after="200"/>
              <w:jc w:val="center"/>
              <w:rPr>
                <w:b/>
              </w:rPr>
            </w:pPr>
            <w:r w:rsidRPr="00377A3F">
              <w:rPr>
                <w:b/>
              </w:rPr>
              <w:t xml:space="preserve">Factors </w:t>
            </w:r>
          </w:p>
        </w:tc>
        <w:tc>
          <w:tcPr>
            <w:tcW w:w="5010" w:type="dxa"/>
            <w:shd w:val="clear" w:color="auto" w:fill="auto"/>
            <w:tcMar>
              <w:top w:w="100" w:type="dxa"/>
              <w:left w:w="100" w:type="dxa"/>
              <w:bottom w:w="100" w:type="dxa"/>
              <w:right w:w="100" w:type="dxa"/>
            </w:tcMar>
          </w:tcPr>
          <w:p w14:paraId="269277C7" w14:textId="77777777" w:rsidR="001A4029" w:rsidRPr="00377A3F" w:rsidRDefault="00130DBA" w:rsidP="00D976CC">
            <w:pPr>
              <w:widowControl w:val="0"/>
              <w:spacing w:after="200"/>
              <w:jc w:val="center"/>
              <w:rPr>
                <w:b/>
              </w:rPr>
            </w:pPr>
            <w:r w:rsidRPr="00377A3F">
              <w:rPr>
                <w:b/>
              </w:rPr>
              <w:t xml:space="preserve">Description </w:t>
            </w:r>
          </w:p>
        </w:tc>
        <w:tc>
          <w:tcPr>
            <w:tcW w:w="1785" w:type="dxa"/>
            <w:shd w:val="clear" w:color="auto" w:fill="auto"/>
            <w:tcMar>
              <w:top w:w="100" w:type="dxa"/>
              <w:left w:w="100" w:type="dxa"/>
              <w:bottom w:w="100" w:type="dxa"/>
              <w:right w:w="100" w:type="dxa"/>
            </w:tcMar>
          </w:tcPr>
          <w:p w14:paraId="5C09D9CB" w14:textId="77777777" w:rsidR="001A4029" w:rsidRPr="00377A3F" w:rsidRDefault="00130DBA" w:rsidP="00D976CC">
            <w:pPr>
              <w:widowControl w:val="0"/>
              <w:spacing w:after="200"/>
              <w:jc w:val="center"/>
              <w:rPr>
                <w:b/>
              </w:rPr>
            </w:pPr>
            <w:r w:rsidRPr="00377A3F">
              <w:rPr>
                <w:b/>
              </w:rPr>
              <w:t xml:space="preserve">Impact </w:t>
            </w:r>
          </w:p>
        </w:tc>
      </w:tr>
      <w:tr w:rsidR="00377A3F" w:rsidRPr="00377A3F" w14:paraId="34E7E858" w14:textId="77777777" w:rsidTr="00D976CC">
        <w:tc>
          <w:tcPr>
            <w:tcW w:w="2205" w:type="dxa"/>
            <w:shd w:val="clear" w:color="auto" w:fill="auto"/>
            <w:tcMar>
              <w:top w:w="100" w:type="dxa"/>
              <w:left w:w="100" w:type="dxa"/>
              <w:bottom w:w="100" w:type="dxa"/>
              <w:right w:w="100" w:type="dxa"/>
            </w:tcMar>
          </w:tcPr>
          <w:p w14:paraId="58A78008" w14:textId="77777777" w:rsidR="001A4029" w:rsidRPr="00377A3F" w:rsidRDefault="00130DBA" w:rsidP="00D976CC">
            <w:pPr>
              <w:spacing w:before="200" w:after="200"/>
            </w:pPr>
            <w:r w:rsidRPr="00377A3F">
              <w:rPr>
                <w:b/>
                <w:i/>
              </w:rPr>
              <w:t>Competitive Rivalry</w:t>
            </w:r>
          </w:p>
        </w:tc>
        <w:tc>
          <w:tcPr>
            <w:tcW w:w="5010" w:type="dxa"/>
            <w:shd w:val="clear" w:color="auto" w:fill="auto"/>
            <w:tcMar>
              <w:top w:w="100" w:type="dxa"/>
              <w:left w:w="100" w:type="dxa"/>
              <w:bottom w:w="100" w:type="dxa"/>
              <w:right w:w="100" w:type="dxa"/>
            </w:tcMar>
          </w:tcPr>
          <w:p w14:paraId="2CE78B2D" w14:textId="77777777" w:rsidR="001A4029" w:rsidRPr="00377A3F" w:rsidRDefault="00130DBA" w:rsidP="00D976CC">
            <w:pPr>
              <w:numPr>
                <w:ilvl w:val="0"/>
                <w:numId w:val="13"/>
              </w:numPr>
              <w:spacing w:before="200" w:after="200"/>
            </w:pPr>
            <w:r w:rsidRPr="00377A3F">
              <w:t>Alder, Pickett, Tusting, Stow London and others are some of the competitors in this leather market (Thegoodwebguide, 2023)</w:t>
            </w:r>
          </w:p>
          <w:p w14:paraId="49D2FB3D" w14:textId="77777777" w:rsidR="001A4029" w:rsidRPr="00377A3F" w:rsidRDefault="00130DBA" w:rsidP="00D976CC">
            <w:pPr>
              <w:numPr>
                <w:ilvl w:val="0"/>
                <w:numId w:val="13"/>
              </w:numPr>
              <w:spacing w:before="200" w:after="200"/>
            </w:pPr>
            <w:r w:rsidRPr="00377A3F">
              <w:t xml:space="preserve">Thus, the company will get high competition from the market </w:t>
            </w:r>
          </w:p>
        </w:tc>
        <w:tc>
          <w:tcPr>
            <w:tcW w:w="1785" w:type="dxa"/>
            <w:shd w:val="clear" w:color="auto" w:fill="auto"/>
            <w:tcMar>
              <w:top w:w="100" w:type="dxa"/>
              <w:left w:w="100" w:type="dxa"/>
              <w:bottom w:w="100" w:type="dxa"/>
              <w:right w:w="100" w:type="dxa"/>
            </w:tcMar>
          </w:tcPr>
          <w:p w14:paraId="3DFD2E59" w14:textId="77777777" w:rsidR="001A4029" w:rsidRPr="00377A3F" w:rsidRDefault="00130DBA" w:rsidP="00D976CC">
            <w:pPr>
              <w:widowControl w:val="0"/>
              <w:spacing w:after="200"/>
              <w:jc w:val="left"/>
            </w:pPr>
            <w:r w:rsidRPr="00377A3F">
              <w:t xml:space="preserve">High </w:t>
            </w:r>
          </w:p>
        </w:tc>
      </w:tr>
      <w:tr w:rsidR="00377A3F" w:rsidRPr="00377A3F" w14:paraId="7691F006" w14:textId="77777777" w:rsidTr="00D976CC">
        <w:tc>
          <w:tcPr>
            <w:tcW w:w="2205" w:type="dxa"/>
            <w:shd w:val="clear" w:color="auto" w:fill="auto"/>
            <w:tcMar>
              <w:top w:w="100" w:type="dxa"/>
              <w:left w:w="100" w:type="dxa"/>
              <w:bottom w:w="100" w:type="dxa"/>
              <w:right w:w="100" w:type="dxa"/>
            </w:tcMar>
          </w:tcPr>
          <w:p w14:paraId="3FC953E8" w14:textId="77777777" w:rsidR="001A4029" w:rsidRPr="00377A3F" w:rsidRDefault="00130DBA" w:rsidP="00D976CC">
            <w:pPr>
              <w:spacing w:before="200" w:after="200"/>
            </w:pPr>
            <w:r w:rsidRPr="00377A3F">
              <w:rPr>
                <w:b/>
                <w:i/>
              </w:rPr>
              <w:t>Threat of Substitute Items</w:t>
            </w:r>
          </w:p>
        </w:tc>
        <w:tc>
          <w:tcPr>
            <w:tcW w:w="5010" w:type="dxa"/>
            <w:shd w:val="clear" w:color="auto" w:fill="auto"/>
            <w:tcMar>
              <w:top w:w="100" w:type="dxa"/>
              <w:left w:w="100" w:type="dxa"/>
              <w:bottom w:w="100" w:type="dxa"/>
              <w:right w:w="100" w:type="dxa"/>
            </w:tcMar>
          </w:tcPr>
          <w:p w14:paraId="29A4C040" w14:textId="77777777" w:rsidR="001A4029" w:rsidRPr="00377A3F" w:rsidRDefault="00130DBA" w:rsidP="00D976CC">
            <w:pPr>
              <w:widowControl w:val="0"/>
              <w:numPr>
                <w:ilvl w:val="0"/>
                <w:numId w:val="10"/>
              </w:numPr>
              <w:spacing w:after="200"/>
            </w:pPr>
            <w:r w:rsidRPr="00377A3F">
              <w:t xml:space="preserve">UK apparel market has included other materials as well which as polyester </w:t>
            </w:r>
          </w:p>
          <w:p w14:paraId="30703057" w14:textId="77777777" w:rsidR="001A4029" w:rsidRPr="00377A3F" w:rsidRDefault="00130DBA" w:rsidP="00D976CC">
            <w:pPr>
              <w:widowControl w:val="0"/>
              <w:numPr>
                <w:ilvl w:val="0"/>
                <w:numId w:val="10"/>
              </w:numPr>
              <w:spacing w:after="200"/>
            </w:pPr>
            <w:r w:rsidRPr="00377A3F">
              <w:t xml:space="preserve">This is also giving huge competition as people like polyester as well. </w:t>
            </w:r>
          </w:p>
        </w:tc>
        <w:tc>
          <w:tcPr>
            <w:tcW w:w="1785" w:type="dxa"/>
            <w:shd w:val="clear" w:color="auto" w:fill="auto"/>
            <w:tcMar>
              <w:top w:w="100" w:type="dxa"/>
              <w:left w:w="100" w:type="dxa"/>
              <w:bottom w:w="100" w:type="dxa"/>
              <w:right w:w="100" w:type="dxa"/>
            </w:tcMar>
          </w:tcPr>
          <w:p w14:paraId="5AFB5252" w14:textId="77777777" w:rsidR="001A4029" w:rsidRPr="00377A3F" w:rsidRDefault="00130DBA" w:rsidP="00D976CC">
            <w:pPr>
              <w:widowControl w:val="0"/>
              <w:spacing w:after="200"/>
              <w:jc w:val="left"/>
            </w:pPr>
            <w:r w:rsidRPr="00377A3F">
              <w:t xml:space="preserve">High </w:t>
            </w:r>
          </w:p>
        </w:tc>
      </w:tr>
      <w:tr w:rsidR="002A37C5" w:rsidRPr="00377A3F" w14:paraId="44C62C8B" w14:textId="77777777" w:rsidTr="00D976CC">
        <w:tc>
          <w:tcPr>
            <w:tcW w:w="2205" w:type="dxa"/>
            <w:shd w:val="clear" w:color="auto" w:fill="auto"/>
            <w:tcMar>
              <w:top w:w="100" w:type="dxa"/>
              <w:left w:w="100" w:type="dxa"/>
              <w:bottom w:w="100" w:type="dxa"/>
              <w:right w:w="100" w:type="dxa"/>
            </w:tcMar>
          </w:tcPr>
          <w:p w14:paraId="57B20705" w14:textId="77777777" w:rsidR="001A4029" w:rsidRPr="00377A3F" w:rsidRDefault="00130DBA" w:rsidP="00D976CC">
            <w:pPr>
              <w:spacing w:before="200" w:after="200"/>
            </w:pPr>
            <w:r w:rsidRPr="00377A3F">
              <w:rPr>
                <w:b/>
                <w:i/>
              </w:rPr>
              <w:t>Threat of New Entrants</w:t>
            </w:r>
          </w:p>
        </w:tc>
        <w:tc>
          <w:tcPr>
            <w:tcW w:w="5010" w:type="dxa"/>
            <w:shd w:val="clear" w:color="auto" w:fill="auto"/>
            <w:tcMar>
              <w:top w:w="100" w:type="dxa"/>
              <w:left w:w="100" w:type="dxa"/>
              <w:bottom w:w="100" w:type="dxa"/>
              <w:right w:w="100" w:type="dxa"/>
            </w:tcMar>
          </w:tcPr>
          <w:p w14:paraId="63C439EF" w14:textId="77777777" w:rsidR="001A4029" w:rsidRPr="00377A3F" w:rsidRDefault="00130DBA" w:rsidP="00D976CC">
            <w:pPr>
              <w:widowControl w:val="0"/>
              <w:numPr>
                <w:ilvl w:val="0"/>
                <w:numId w:val="11"/>
              </w:numPr>
              <w:spacing w:after="200"/>
            </w:pPr>
            <w:r w:rsidRPr="00377A3F">
              <w:t xml:space="preserve">This involves a free market for business </w:t>
            </w:r>
          </w:p>
          <w:p w14:paraId="79EF6DF9" w14:textId="77777777" w:rsidR="001A4029" w:rsidRPr="00377A3F" w:rsidRDefault="00130DBA" w:rsidP="00D976CC">
            <w:pPr>
              <w:widowControl w:val="0"/>
              <w:numPr>
                <w:ilvl w:val="0"/>
                <w:numId w:val="11"/>
              </w:numPr>
              <w:spacing w:after="200"/>
            </w:pPr>
            <w:r w:rsidRPr="00377A3F">
              <w:t xml:space="preserve">Thus, Leather Ecohub can face competition from the new market entry </w:t>
            </w:r>
          </w:p>
        </w:tc>
        <w:tc>
          <w:tcPr>
            <w:tcW w:w="1785" w:type="dxa"/>
            <w:shd w:val="clear" w:color="auto" w:fill="auto"/>
            <w:tcMar>
              <w:top w:w="100" w:type="dxa"/>
              <w:left w:w="100" w:type="dxa"/>
              <w:bottom w:w="100" w:type="dxa"/>
              <w:right w:w="100" w:type="dxa"/>
            </w:tcMar>
          </w:tcPr>
          <w:p w14:paraId="715AD5BA" w14:textId="77777777" w:rsidR="001A4029" w:rsidRPr="00377A3F" w:rsidRDefault="00130DBA" w:rsidP="00D976CC">
            <w:pPr>
              <w:widowControl w:val="0"/>
              <w:spacing w:after="200"/>
              <w:jc w:val="left"/>
            </w:pPr>
            <w:r w:rsidRPr="00377A3F">
              <w:t xml:space="preserve">High </w:t>
            </w:r>
          </w:p>
        </w:tc>
      </w:tr>
    </w:tbl>
    <w:p w14:paraId="01A7A099" w14:textId="77777777" w:rsidR="001A4029" w:rsidRPr="00377A3F" w:rsidRDefault="001A4029" w:rsidP="001A4029">
      <w:pPr>
        <w:spacing w:after="200"/>
      </w:pPr>
    </w:p>
    <w:p w14:paraId="16C8C7BB" w14:textId="77777777" w:rsidR="001A4029" w:rsidRPr="00377A3F" w:rsidRDefault="00130DBA" w:rsidP="001A4029">
      <w:pPr>
        <w:spacing w:after="200"/>
      </w:pPr>
      <w:r w:rsidRPr="00377A3F">
        <w:lastRenderedPageBreak/>
        <w:t xml:space="preserve">The above slide has focused on describing three other factors of Porter's 5 forces model which are competitors, substitutes and threat of new entrance. All the factors are giving high competition to Leather Ecohub in the market. </w:t>
      </w:r>
    </w:p>
    <w:p w14:paraId="2FA3029D" w14:textId="77777777" w:rsidR="001A4029" w:rsidRPr="00377A3F" w:rsidRDefault="00130DBA" w:rsidP="001A4029">
      <w:pPr>
        <w:pStyle w:val="Heading2"/>
        <w:spacing w:after="200"/>
      </w:pPr>
      <w:bookmarkStart w:id="44" w:name="_jqanvxn1vnei" w:colFirst="0" w:colLast="0"/>
      <w:bookmarkStart w:id="45" w:name="_Toc153315576"/>
      <w:bookmarkEnd w:id="44"/>
      <w:r w:rsidRPr="00377A3F">
        <w:t>Slide 7: Summary of the business concept</w:t>
      </w:r>
      <w:bookmarkEnd w:id="45"/>
      <w:r w:rsidRPr="00377A3F">
        <w:t xml:space="preserve"> </w:t>
      </w:r>
    </w:p>
    <w:p w14:paraId="1BA8106D" w14:textId="77777777" w:rsidR="001A4029" w:rsidRPr="00377A3F" w:rsidRDefault="00130DBA" w:rsidP="001A4029">
      <w:pPr>
        <w:numPr>
          <w:ilvl w:val="0"/>
          <w:numId w:val="1"/>
        </w:numPr>
        <w:spacing w:after="200"/>
      </w:pPr>
      <w:r w:rsidRPr="00377A3F">
        <w:t>Leather Ecohub will provide sustainable leather products to the market through the e-commerce channel</w:t>
      </w:r>
    </w:p>
    <w:p w14:paraId="198AD717" w14:textId="77777777" w:rsidR="001A4029" w:rsidRPr="00377A3F" w:rsidRDefault="00130DBA" w:rsidP="001A4029">
      <w:pPr>
        <w:numPr>
          <w:ilvl w:val="0"/>
          <w:numId w:val="1"/>
        </w:numPr>
        <w:spacing w:after="200"/>
      </w:pPr>
      <w:r w:rsidRPr="00377A3F">
        <w:t xml:space="preserve">This involves apple pectin which is sustainable for the market and does not produce any waste </w:t>
      </w:r>
    </w:p>
    <w:p w14:paraId="7E6A52FF" w14:textId="77777777" w:rsidR="001A4029" w:rsidRPr="00377A3F" w:rsidRDefault="00130DBA" w:rsidP="001A4029">
      <w:pPr>
        <w:numPr>
          <w:ilvl w:val="0"/>
          <w:numId w:val="1"/>
        </w:numPr>
        <w:spacing w:after="200"/>
      </w:pPr>
      <w:r w:rsidRPr="00377A3F">
        <w:t>Thus, the company will follow an e-business model for selling their products.</w:t>
      </w:r>
    </w:p>
    <w:p w14:paraId="4FFF0DB0" w14:textId="77777777" w:rsidR="001A4029" w:rsidRPr="00377A3F" w:rsidRDefault="00130DBA" w:rsidP="001A4029">
      <w:pPr>
        <w:numPr>
          <w:ilvl w:val="0"/>
          <w:numId w:val="1"/>
        </w:numPr>
        <w:spacing w:after="200"/>
      </w:pPr>
      <w:r w:rsidRPr="00377A3F">
        <w:t xml:space="preserve">They will connect to third-party application Amazon to sell the product because Amazon is the most popular e-commerce platform in the UK (Chevalier, 2023). </w:t>
      </w:r>
    </w:p>
    <w:p w14:paraId="06BD03B7" w14:textId="77777777" w:rsidR="001A4029" w:rsidRPr="00377A3F" w:rsidRDefault="00130DBA" w:rsidP="001A4029">
      <w:pPr>
        <w:spacing w:after="200"/>
      </w:pPr>
      <w:r w:rsidRPr="00377A3F">
        <w:t xml:space="preserve">The above slide has focused on developing the business concept which is the leather product from apple pectin which is sustainable for the market. The product will be sold through the e-commerce platform Amazon because it has a greater audience reach. </w:t>
      </w:r>
    </w:p>
    <w:p w14:paraId="1C4430BD" w14:textId="77777777" w:rsidR="001A4029" w:rsidRPr="00377A3F" w:rsidRDefault="00130DBA" w:rsidP="001A4029">
      <w:pPr>
        <w:pStyle w:val="Heading2"/>
        <w:spacing w:after="200"/>
      </w:pPr>
      <w:bookmarkStart w:id="46" w:name="_jrhd17p1n3yg" w:colFirst="0" w:colLast="0"/>
      <w:bookmarkStart w:id="47" w:name="_Toc153315577"/>
      <w:bookmarkEnd w:id="46"/>
      <w:r w:rsidRPr="00377A3F">
        <w:t>Slide 8: Business model for the product</w:t>
      </w:r>
      <w:bookmarkEnd w:id="47"/>
      <w:r w:rsidRPr="00377A3F">
        <w:t xml:space="preserve">  </w:t>
      </w:r>
    </w:p>
    <w:p w14:paraId="7F0E9168" w14:textId="77777777" w:rsidR="001A4029" w:rsidRPr="00377A3F" w:rsidRDefault="00130DBA" w:rsidP="001A4029">
      <w:pPr>
        <w:numPr>
          <w:ilvl w:val="0"/>
          <w:numId w:val="14"/>
        </w:numPr>
      </w:pPr>
      <w:r w:rsidRPr="00377A3F">
        <w:t xml:space="preserve">In this study, an open innovation model will be considered to make the product innovative (Adamides and Karacapilidis, 2020). </w:t>
      </w:r>
    </w:p>
    <w:p w14:paraId="6CED3F4F" w14:textId="77777777" w:rsidR="001A4029" w:rsidRPr="00377A3F" w:rsidRDefault="00130DBA" w:rsidP="001A4029">
      <w:pPr>
        <w:numPr>
          <w:ilvl w:val="0"/>
          <w:numId w:val="14"/>
        </w:numPr>
      </w:pPr>
      <w:r w:rsidRPr="00377A3F">
        <w:t xml:space="preserve">The open innovation model involves external and internal sources that help in problem-solving. </w:t>
      </w:r>
    </w:p>
    <w:p w14:paraId="64A2B5B4" w14:textId="77777777" w:rsidR="001A4029" w:rsidRPr="00377A3F" w:rsidRDefault="00130DBA" w:rsidP="001A4029">
      <w:pPr>
        <w:numPr>
          <w:ilvl w:val="0"/>
          <w:numId w:val="14"/>
        </w:numPr>
      </w:pPr>
      <w:r w:rsidRPr="00377A3F">
        <w:t xml:space="preserve">The leather product will be developed from apple pectin which can reduce the apparel market waste. </w:t>
      </w:r>
    </w:p>
    <w:p w14:paraId="5121ABE8" w14:textId="77777777" w:rsidR="001A4029" w:rsidRPr="00377A3F" w:rsidRDefault="00130DBA" w:rsidP="001A4029">
      <w:pPr>
        <w:numPr>
          <w:ilvl w:val="0"/>
          <w:numId w:val="14"/>
        </w:numPr>
        <w:spacing w:after="200"/>
      </w:pPr>
      <w:r w:rsidRPr="00377A3F">
        <w:t xml:space="preserve">Leather Ecohub can collaborate with food and manufacturing companies to easily accumulate the food raw material for apparel products. </w:t>
      </w:r>
    </w:p>
    <w:p w14:paraId="13CCC43E" w14:textId="77777777" w:rsidR="001A4029" w:rsidRPr="00377A3F" w:rsidRDefault="00130DBA" w:rsidP="001A4029">
      <w:pPr>
        <w:spacing w:after="200"/>
      </w:pPr>
      <w:r w:rsidRPr="00377A3F">
        <w:t xml:space="preserve">The above slide has highlighted the business model of the new product which will be launched in the market. It has been seen that it will follow an open innovation model to produce innovation within the market. </w:t>
      </w:r>
    </w:p>
    <w:p w14:paraId="319133A6" w14:textId="77777777" w:rsidR="001A4029" w:rsidRPr="00377A3F" w:rsidRDefault="00130DBA" w:rsidP="001A4029">
      <w:pPr>
        <w:pStyle w:val="Heading2"/>
        <w:spacing w:after="200"/>
      </w:pPr>
      <w:bookmarkStart w:id="48" w:name="_cai3y9v4pte3" w:colFirst="0" w:colLast="0"/>
      <w:bookmarkStart w:id="49" w:name="_Toc153315578"/>
      <w:bookmarkEnd w:id="48"/>
      <w:r w:rsidRPr="00377A3F">
        <w:t>Slide 9: Competition in the market</w:t>
      </w:r>
      <w:bookmarkEnd w:id="49"/>
      <w:r w:rsidRPr="00377A3F">
        <w:t xml:space="preserve"> </w:t>
      </w:r>
    </w:p>
    <w:p w14:paraId="2A7738D4" w14:textId="77777777" w:rsidR="001A4029" w:rsidRPr="00377A3F" w:rsidRDefault="00130DBA" w:rsidP="001A4029">
      <w:pPr>
        <w:numPr>
          <w:ilvl w:val="0"/>
          <w:numId w:val="16"/>
        </w:numPr>
      </w:pPr>
      <w:r w:rsidRPr="00377A3F">
        <w:t>There is high competition among leather companies in the UK</w:t>
      </w:r>
    </w:p>
    <w:p w14:paraId="3ACBE878" w14:textId="77777777" w:rsidR="001A4029" w:rsidRPr="00377A3F" w:rsidRDefault="00130DBA" w:rsidP="001A4029">
      <w:pPr>
        <w:numPr>
          <w:ilvl w:val="0"/>
          <w:numId w:val="16"/>
        </w:numPr>
      </w:pPr>
      <w:r w:rsidRPr="00377A3F">
        <w:lastRenderedPageBreak/>
        <w:t>Alder, Pickett, Stow London and others are some of the competitors  (Thegoodwebguide, 2023)</w:t>
      </w:r>
    </w:p>
    <w:p w14:paraId="3BA21A10" w14:textId="77777777" w:rsidR="001A4029" w:rsidRPr="00377A3F" w:rsidRDefault="00130DBA" w:rsidP="001A4029">
      <w:pPr>
        <w:numPr>
          <w:ilvl w:val="0"/>
          <w:numId w:val="16"/>
        </w:numPr>
      </w:pPr>
      <w:r w:rsidRPr="00377A3F">
        <w:t xml:space="preserve">In 2021, leather manufacturing in the UK produced a turnover of 1.1 billion GBP (Statista, 2023). </w:t>
      </w:r>
    </w:p>
    <w:p w14:paraId="54CEA2D1" w14:textId="77777777" w:rsidR="001A4029" w:rsidRPr="00377A3F" w:rsidRDefault="00130DBA" w:rsidP="001A4029">
      <w:pPr>
        <w:numPr>
          <w:ilvl w:val="0"/>
          <w:numId w:val="16"/>
        </w:numPr>
        <w:spacing w:after="200"/>
      </w:pPr>
      <w:r w:rsidRPr="00377A3F">
        <w:t xml:space="preserve">Thus, Leather EcoHub will face high competition from the market. </w:t>
      </w:r>
    </w:p>
    <w:p w14:paraId="1648FEF3" w14:textId="77777777" w:rsidR="001A4029" w:rsidRPr="00377A3F" w:rsidRDefault="00130DBA" w:rsidP="001A4029">
      <w:pPr>
        <w:spacing w:after="200"/>
      </w:pPr>
      <w:r w:rsidRPr="00377A3F">
        <w:t xml:space="preserve">The slide has highlighted the high competition of the new proposed product in the UK as many leather companies are conducting their business. Alder, Pickett, Stow London are some of the competitors of the Leather EcoHub in the UK from which the company will face huge competition. </w:t>
      </w:r>
    </w:p>
    <w:p w14:paraId="09696DA6" w14:textId="77777777" w:rsidR="001A4029" w:rsidRPr="00377A3F" w:rsidRDefault="00130DBA" w:rsidP="001A4029">
      <w:pPr>
        <w:pStyle w:val="Heading2"/>
        <w:spacing w:after="200"/>
      </w:pPr>
      <w:bookmarkStart w:id="50" w:name="_lmh5ec8lj83" w:colFirst="0" w:colLast="0"/>
      <w:bookmarkStart w:id="51" w:name="_Toc153315579"/>
      <w:bookmarkEnd w:id="50"/>
      <w:r w:rsidRPr="00377A3F">
        <w:t>Slide 10: Differentiation strategy</w:t>
      </w:r>
      <w:bookmarkEnd w:id="51"/>
      <w:r w:rsidRPr="00377A3F">
        <w:t xml:space="preserve"> </w:t>
      </w:r>
    </w:p>
    <w:p w14:paraId="2CA023B7" w14:textId="77777777" w:rsidR="001A4029" w:rsidRPr="00377A3F" w:rsidRDefault="00130DBA" w:rsidP="001A4029">
      <w:pPr>
        <w:numPr>
          <w:ilvl w:val="0"/>
          <w:numId w:val="9"/>
        </w:numPr>
      </w:pPr>
      <w:r w:rsidRPr="00377A3F">
        <w:t xml:space="preserve">Developing leather products with sustainable materials is the unique feature of the products of Leather EcoHub. </w:t>
      </w:r>
    </w:p>
    <w:p w14:paraId="1686F5FB" w14:textId="77777777" w:rsidR="001A4029" w:rsidRPr="00377A3F" w:rsidRDefault="00130DBA" w:rsidP="001A4029">
      <w:pPr>
        <w:numPr>
          <w:ilvl w:val="0"/>
          <w:numId w:val="9"/>
        </w:numPr>
      </w:pPr>
      <w:r w:rsidRPr="00377A3F">
        <w:t>Unique product material is the best features that can grab the attention of consumers</w:t>
      </w:r>
    </w:p>
    <w:p w14:paraId="52975122" w14:textId="77777777" w:rsidR="001A4029" w:rsidRPr="00377A3F" w:rsidRDefault="00130DBA" w:rsidP="001A4029">
      <w:pPr>
        <w:numPr>
          <w:ilvl w:val="0"/>
          <w:numId w:val="9"/>
        </w:numPr>
      </w:pPr>
      <w:r w:rsidRPr="00377A3F">
        <w:t xml:space="preserve">46% of UK consumers agreed that they want apparel products to give back to the planet (Tighe, 2023). </w:t>
      </w:r>
    </w:p>
    <w:p w14:paraId="121072FA" w14:textId="77777777" w:rsidR="001A4029" w:rsidRPr="00377A3F" w:rsidRDefault="00130DBA" w:rsidP="001A4029">
      <w:pPr>
        <w:numPr>
          <w:ilvl w:val="0"/>
          <w:numId w:val="9"/>
        </w:numPr>
        <w:spacing w:after="200"/>
      </w:pPr>
      <w:r w:rsidRPr="00377A3F">
        <w:t xml:space="preserve">Thus, the company creates unique product characteristics where the competitors are lacking is the differentiation strategy and mitigating customers' needs. </w:t>
      </w:r>
    </w:p>
    <w:p w14:paraId="1C178A55" w14:textId="77777777" w:rsidR="001A4029" w:rsidRPr="00377A3F" w:rsidRDefault="00130DBA" w:rsidP="001A4029">
      <w:pPr>
        <w:spacing w:after="200"/>
      </w:pPr>
      <w:r w:rsidRPr="00377A3F">
        <w:t xml:space="preserve">The above slide has highlighted the differentiation strategy for the Leather EcoHub which can attract new customers. It has been found that unique product material is the differentiation strategy as UK customers are highly inclined towards sustainable fashion products. </w:t>
      </w:r>
    </w:p>
    <w:p w14:paraId="4E22AA7B" w14:textId="77777777" w:rsidR="001A4029" w:rsidRPr="00377A3F" w:rsidRDefault="00130DBA" w:rsidP="001A4029">
      <w:pPr>
        <w:pStyle w:val="Heading2"/>
        <w:spacing w:after="200"/>
      </w:pPr>
      <w:bookmarkStart w:id="52" w:name="_ah9hy6lvnrag" w:colFirst="0" w:colLast="0"/>
      <w:bookmarkStart w:id="53" w:name="_Toc153315580"/>
      <w:bookmarkEnd w:id="52"/>
      <w:r w:rsidRPr="00377A3F">
        <w:t>Slide 11: Marketing Strategy</w:t>
      </w:r>
      <w:bookmarkEnd w:id="53"/>
      <w:r w:rsidRPr="00377A3F">
        <w:t xml:space="preserve"> </w:t>
      </w:r>
    </w:p>
    <w:p w14:paraId="22F31517" w14:textId="77777777" w:rsidR="001A4029" w:rsidRPr="00377A3F" w:rsidRDefault="00130DBA" w:rsidP="001A4029">
      <w:pPr>
        <w:numPr>
          <w:ilvl w:val="0"/>
          <w:numId w:val="2"/>
        </w:numPr>
      </w:pPr>
      <w:r w:rsidRPr="00377A3F">
        <w:rPr>
          <w:b/>
          <w:i/>
        </w:rPr>
        <w:t xml:space="preserve">Product: </w:t>
      </w:r>
      <w:r w:rsidRPr="00377A3F">
        <w:t xml:space="preserve">The leather product will be developed based on apple pectin which will help to maintain the environmental sustainability. </w:t>
      </w:r>
    </w:p>
    <w:p w14:paraId="627CD61D" w14:textId="77777777" w:rsidR="001A4029" w:rsidRPr="00377A3F" w:rsidRDefault="00130DBA" w:rsidP="001A4029">
      <w:pPr>
        <w:numPr>
          <w:ilvl w:val="0"/>
          <w:numId w:val="2"/>
        </w:numPr>
      </w:pPr>
      <w:r w:rsidRPr="00377A3F">
        <w:rPr>
          <w:b/>
          <w:i/>
        </w:rPr>
        <w:t>Price:</w:t>
      </w:r>
      <w:r w:rsidRPr="00377A3F">
        <w:t xml:space="preserve"> 65% of British consumers are willing to pay high prices (Talkingretail, 2023); hence, the price of the products will be high. </w:t>
      </w:r>
    </w:p>
    <w:p w14:paraId="6A2F10AB" w14:textId="77777777" w:rsidR="001A4029" w:rsidRPr="00377A3F" w:rsidRDefault="00130DBA" w:rsidP="001A4029">
      <w:pPr>
        <w:numPr>
          <w:ilvl w:val="0"/>
          <w:numId w:val="2"/>
        </w:numPr>
      </w:pPr>
      <w:r w:rsidRPr="00377A3F">
        <w:rPr>
          <w:b/>
          <w:i/>
        </w:rPr>
        <w:t>Promotion:</w:t>
      </w:r>
      <w:r w:rsidRPr="00377A3F">
        <w:t xml:space="preserve"> The product will be promoted through social media because the penetration rate is 84.3% (Moneyzine, 2023); and different eye-catching content will be developed. </w:t>
      </w:r>
    </w:p>
    <w:p w14:paraId="2A9F4CCF" w14:textId="77777777" w:rsidR="001A4029" w:rsidRPr="00377A3F" w:rsidRDefault="00130DBA" w:rsidP="001A4029">
      <w:pPr>
        <w:numPr>
          <w:ilvl w:val="0"/>
          <w:numId w:val="2"/>
        </w:numPr>
        <w:spacing w:after="200"/>
      </w:pPr>
      <w:r w:rsidRPr="00377A3F">
        <w:rPr>
          <w:b/>
          <w:i/>
        </w:rPr>
        <w:t>Place:</w:t>
      </w:r>
      <w:r w:rsidRPr="00377A3F">
        <w:t xml:space="preserve"> The sales of the product will be done in the UK through a B2C marketing style. </w:t>
      </w:r>
    </w:p>
    <w:p w14:paraId="3C526F20" w14:textId="77777777" w:rsidR="001A4029" w:rsidRPr="00377A3F" w:rsidRDefault="00130DBA" w:rsidP="001A4029">
      <w:pPr>
        <w:spacing w:after="200"/>
      </w:pPr>
      <w:r w:rsidRPr="00377A3F">
        <w:lastRenderedPageBreak/>
        <w:t xml:space="preserve">The above slide has highlighted the marketing strategy for the business which will be performed for Leather Ecohub company. In this section, 4 Ps of marketing mix has been used to determine the potential factors associated with the marketing. </w:t>
      </w:r>
    </w:p>
    <w:p w14:paraId="417DF4DE" w14:textId="77777777" w:rsidR="001A4029" w:rsidRPr="00377A3F" w:rsidRDefault="00130DBA" w:rsidP="001A4029">
      <w:pPr>
        <w:pStyle w:val="Heading2"/>
        <w:spacing w:after="200"/>
      </w:pPr>
      <w:bookmarkStart w:id="54" w:name="_5yc990vbbtpf" w:colFirst="0" w:colLast="0"/>
      <w:bookmarkStart w:id="55" w:name="_Toc153315581"/>
      <w:bookmarkEnd w:id="54"/>
      <w:r w:rsidRPr="00377A3F">
        <w:t>Slide 12: Privacy and Data protection</w:t>
      </w:r>
      <w:bookmarkEnd w:id="55"/>
    </w:p>
    <w:p w14:paraId="1827C51D" w14:textId="77777777" w:rsidR="001A4029" w:rsidRPr="00377A3F" w:rsidRDefault="00130DBA" w:rsidP="001A4029">
      <w:pPr>
        <w:numPr>
          <w:ilvl w:val="0"/>
          <w:numId w:val="4"/>
        </w:numPr>
      </w:pPr>
      <w:r w:rsidRPr="00377A3F">
        <w:t>“General Data Production and Regulations (GDPR)” are the toughest privacy and s</w:t>
      </w:r>
      <w:r w:rsidR="00B50D61" w:rsidRPr="00377A3F">
        <w:t>ecurity laws followed in the UK</w:t>
      </w:r>
      <w:r w:rsidRPr="00377A3F">
        <w:t xml:space="preserve"> (GDPR, 2023). </w:t>
      </w:r>
    </w:p>
    <w:p w14:paraId="48C1A28E" w14:textId="77777777" w:rsidR="001A4029" w:rsidRPr="00377A3F" w:rsidRDefault="00130DBA" w:rsidP="001A4029">
      <w:pPr>
        <w:numPr>
          <w:ilvl w:val="0"/>
          <w:numId w:val="4"/>
        </w:numPr>
      </w:pPr>
      <w:r w:rsidRPr="00377A3F">
        <w:t xml:space="preserve">Besides, “Data Protection Act (DPA) 2018” should be implemented by Leather Ecohub to mitigate any privacy related risks (Gov, 2023). </w:t>
      </w:r>
    </w:p>
    <w:p w14:paraId="47860431" w14:textId="77777777" w:rsidR="001A4029" w:rsidRPr="00377A3F" w:rsidRDefault="00130DBA" w:rsidP="001A4029">
      <w:pPr>
        <w:numPr>
          <w:ilvl w:val="0"/>
          <w:numId w:val="4"/>
        </w:numPr>
      </w:pPr>
      <w:r w:rsidRPr="00377A3F">
        <w:t xml:space="preserve">Data security will be provided to the company to protect the sensitive data which will be stored in the organisational data. </w:t>
      </w:r>
    </w:p>
    <w:p w14:paraId="7B5BA723" w14:textId="77777777" w:rsidR="001A4029" w:rsidRPr="00377A3F" w:rsidRDefault="00130DBA" w:rsidP="001A4029">
      <w:pPr>
        <w:numPr>
          <w:ilvl w:val="0"/>
          <w:numId w:val="4"/>
        </w:numPr>
        <w:spacing w:after="200"/>
      </w:pPr>
      <w:r w:rsidRPr="00377A3F">
        <w:t xml:space="preserve">Customer’s personal data will be secured through </w:t>
      </w:r>
      <w:r w:rsidR="00B50D61" w:rsidRPr="00377A3F">
        <w:t>encryption,</w:t>
      </w:r>
      <w:r w:rsidRPr="00377A3F">
        <w:t xml:space="preserve"> as it will continue its business through e-commerce. </w:t>
      </w:r>
    </w:p>
    <w:p w14:paraId="0627D3AB" w14:textId="77777777" w:rsidR="001A4029" w:rsidRPr="00377A3F" w:rsidRDefault="00130DBA" w:rsidP="001A4029">
      <w:pPr>
        <w:spacing w:after="200"/>
      </w:pPr>
      <w:r w:rsidRPr="00377A3F">
        <w:t xml:space="preserve">The slide has highlighted the system of providing data and privacy security within the business. It will serve the customers through e-commerce sites; thus, protection of data through GDPR is essential. </w:t>
      </w:r>
    </w:p>
    <w:p w14:paraId="40EFF49A" w14:textId="77777777" w:rsidR="001A4029" w:rsidRPr="00377A3F" w:rsidRDefault="00130DBA" w:rsidP="001A4029">
      <w:pPr>
        <w:pStyle w:val="Heading2"/>
        <w:spacing w:after="200"/>
      </w:pPr>
      <w:bookmarkStart w:id="56" w:name="_rzhu4hv7koeh" w:colFirst="0" w:colLast="0"/>
      <w:bookmarkStart w:id="57" w:name="_Toc153315582"/>
      <w:bookmarkEnd w:id="56"/>
      <w:r w:rsidRPr="00377A3F">
        <w:t>Slide 13: Personal reflection regarding the project</w:t>
      </w:r>
      <w:bookmarkEnd w:id="57"/>
      <w:r w:rsidRPr="00377A3F">
        <w:t xml:space="preserve"> </w:t>
      </w:r>
    </w:p>
    <w:p w14:paraId="50879B99" w14:textId="77777777" w:rsidR="001A4029" w:rsidRPr="00377A3F" w:rsidRDefault="00130DBA" w:rsidP="001A4029">
      <w:pPr>
        <w:numPr>
          <w:ilvl w:val="0"/>
          <w:numId w:val="17"/>
        </w:numPr>
      </w:pPr>
      <w:r w:rsidRPr="00377A3F">
        <w:t xml:space="preserve">I have learnt many things regarding the business through this project which will help me in future. </w:t>
      </w:r>
    </w:p>
    <w:p w14:paraId="7D692CBF" w14:textId="77777777" w:rsidR="001A4029" w:rsidRPr="00377A3F" w:rsidRDefault="00130DBA" w:rsidP="001A4029">
      <w:pPr>
        <w:numPr>
          <w:ilvl w:val="0"/>
          <w:numId w:val="17"/>
        </w:numPr>
      </w:pPr>
      <w:r w:rsidRPr="00377A3F">
        <w:t xml:space="preserve">Knowledge of business enterprise is important to develop new products or services which can bring new customers (Infoentrepreneurs, 2023). </w:t>
      </w:r>
    </w:p>
    <w:p w14:paraId="46E6985E" w14:textId="77777777" w:rsidR="001A4029" w:rsidRPr="00377A3F" w:rsidRDefault="00130DBA" w:rsidP="001A4029">
      <w:pPr>
        <w:numPr>
          <w:ilvl w:val="0"/>
          <w:numId w:val="17"/>
        </w:numPr>
      </w:pPr>
      <w:r w:rsidRPr="00377A3F">
        <w:t xml:space="preserve">Different models such as 4 Ps of Marketing, STP, PESTLE analysis i have learnt from doing this task. </w:t>
      </w:r>
    </w:p>
    <w:p w14:paraId="17702717" w14:textId="77777777" w:rsidR="001A4029" w:rsidRPr="00377A3F" w:rsidRDefault="00130DBA" w:rsidP="001A4029">
      <w:pPr>
        <w:numPr>
          <w:ilvl w:val="0"/>
          <w:numId w:val="17"/>
        </w:numPr>
        <w:spacing w:after="200"/>
      </w:pPr>
      <w:r w:rsidRPr="00377A3F">
        <w:t xml:space="preserve">I have learnt how to protect personal data of co consumers while conducting a business. </w:t>
      </w:r>
    </w:p>
    <w:p w14:paraId="44986822" w14:textId="77777777" w:rsidR="001A4029" w:rsidRPr="00377A3F" w:rsidRDefault="00130DBA" w:rsidP="001A4029">
      <w:pPr>
        <w:spacing w:after="200"/>
      </w:pPr>
      <w:r w:rsidRPr="00377A3F">
        <w:t xml:space="preserve">In this slide personal experience while conducting this project has been described which can help me in future growth. </w:t>
      </w:r>
    </w:p>
    <w:p w14:paraId="25DFC4D5" w14:textId="77777777" w:rsidR="001A4029" w:rsidRPr="00377A3F" w:rsidRDefault="00130DBA" w:rsidP="001A4029">
      <w:pPr>
        <w:pStyle w:val="Heading2"/>
        <w:spacing w:after="200"/>
      </w:pPr>
      <w:bookmarkStart w:id="58" w:name="_gw866aifwzxf" w:colFirst="0" w:colLast="0"/>
      <w:bookmarkStart w:id="59" w:name="_Toc153315583"/>
      <w:bookmarkEnd w:id="58"/>
      <w:r w:rsidRPr="00377A3F">
        <w:t>Slide 14: Benefit for future</w:t>
      </w:r>
      <w:bookmarkEnd w:id="59"/>
      <w:r w:rsidRPr="00377A3F">
        <w:t xml:space="preserve"> </w:t>
      </w:r>
    </w:p>
    <w:p w14:paraId="148EE91C" w14:textId="77777777" w:rsidR="001A4029" w:rsidRPr="00377A3F" w:rsidRDefault="00130DBA" w:rsidP="001A4029">
      <w:pPr>
        <w:numPr>
          <w:ilvl w:val="0"/>
          <w:numId w:val="18"/>
        </w:numPr>
      </w:pPr>
      <w:r w:rsidRPr="00377A3F">
        <w:t xml:space="preserve">Knowledge development in the future can help me to perform better in my career. </w:t>
      </w:r>
    </w:p>
    <w:p w14:paraId="4991A6D2" w14:textId="77777777" w:rsidR="001A4029" w:rsidRPr="00377A3F" w:rsidRDefault="00130DBA" w:rsidP="001A4029">
      <w:pPr>
        <w:numPr>
          <w:ilvl w:val="0"/>
          <w:numId w:val="18"/>
        </w:numPr>
      </w:pPr>
      <w:r w:rsidRPr="00377A3F">
        <w:t xml:space="preserve">Market knowledge helps to become an experienced employee and gives me understanding of new product or service development (Infoentrepreneurs, 2023). </w:t>
      </w:r>
    </w:p>
    <w:p w14:paraId="73B9A359" w14:textId="77777777" w:rsidR="001A4029" w:rsidRPr="00377A3F" w:rsidRDefault="00130DBA" w:rsidP="001A4029">
      <w:pPr>
        <w:numPr>
          <w:ilvl w:val="0"/>
          <w:numId w:val="18"/>
        </w:numPr>
      </w:pPr>
      <w:r w:rsidRPr="00377A3F">
        <w:lastRenderedPageBreak/>
        <w:t xml:space="preserve">My future employability will be strong through encompassing huge knowledge on business development. </w:t>
      </w:r>
    </w:p>
    <w:p w14:paraId="33BC7E1A" w14:textId="77777777" w:rsidR="001A4029" w:rsidRPr="00377A3F" w:rsidRDefault="00130DBA" w:rsidP="001A4029">
      <w:pPr>
        <w:numPr>
          <w:ilvl w:val="0"/>
          <w:numId w:val="18"/>
        </w:numPr>
        <w:spacing w:after="200"/>
      </w:pPr>
      <w:r w:rsidRPr="00377A3F">
        <w:t xml:space="preserve">This project can help me in future team collaboration while performing a practical task on the field. </w:t>
      </w:r>
    </w:p>
    <w:p w14:paraId="613E6D28" w14:textId="77777777" w:rsidR="001A4029" w:rsidRPr="00377A3F" w:rsidRDefault="00130DBA" w:rsidP="001A4029">
      <w:pPr>
        <w:spacing w:after="200"/>
      </w:pPr>
      <w:r w:rsidRPr="00377A3F">
        <w:t xml:space="preserve">The above slide has highlighted the future benefit from conducting the above project. It has been found that my future employability will be strong by conducting this project. </w:t>
      </w:r>
    </w:p>
    <w:p w14:paraId="32EE7CD6" w14:textId="77777777" w:rsidR="001A4029" w:rsidRPr="00377A3F" w:rsidRDefault="00130DBA" w:rsidP="001A4029">
      <w:pPr>
        <w:pStyle w:val="Heading2"/>
        <w:spacing w:after="200"/>
      </w:pPr>
      <w:bookmarkStart w:id="60" w:name="_xa30cnzc6yv" w:colFirst="0" w:colLast="0"/>
      <w:bookmarkStart w:id="61" w:name="_Toc153315584"/>
      <w:bookmarkEnd w:id="60"/>
      <w:r w:rsidRPr="00377A3F">
        <w:t>Slide 15: Conclusion</w:t>
      </w:r>
      <w:bookmarkEnd w:id="61"/>
      <w:r w:rsidRPr="00377A3F">
        <w:t xml:space="preserve"> </w:t>
      </w:r>
    </w:p>
    <w:p w14:paraId="0237E767" w14:textId="77777777" w:rsidR="001A4029" w:rsidRPr="00377A3F" w:rsidRDefault="00130DBA" w:rsidP="001A4029">
      <w:pPr>
        <w:numPr>
          <w:ilvl w:val="0"/>
          <w:numId w:val="3"/>
        </w:numPr>
      </w:pPr>
      <w:r w:rsidRPr="00377A3F">
        <w:t xml:space="preserve">This study has focused on developing a new product in the market. </w:t>
      </w:r>
    </w:p>
    <w:p w14:paraId="35B4FCBC" w14:textId="77777777" w:rsidR="001A4029" w:rsidRPr="00377A3F" w:rsidRDefault="00130DBA" w:rsidP="001A4029">
      <w:pPr>
        <w:numPr>
          <w:ilvl w:val="0"/>
          <w:numId w:val="3"/>
        </w:numPr>
      </w:pPr>
      <w:r w:rsidRPr="00377A3F">
        <w:t xml:space="preserve">The product is based on apple pectin which will be used for developing leather product materials for making bags, jackets and others. </w:t>
      </w:r>
    </w:p>
    <w:p w14:paraId="7B50997A" w14:textId="77777777" w:rsidR="001A4029" w:rsidRPr="00377A3F" w:rsidRDefault="00130DBA" w:rsidP="001A4029">
      <w:pPr>
        <w:numPr>
          <w:ilvl w:val="0"/>
          <w:numId w:val="3"/>
        </w:numPr>
      </w:pPr>
      <w:r w:rsidRPr="00377A3F">
        <w:t xml:space="preserve">Thus, different marketing models have been used for understanding the market and proposing the product in the market. </w:t>
      </w:r>
    </w:p>
    <w:p w14:paraId="5E1CE4B7" w14:textId="77777777" w:rsidR="001A4029" w:rsidRPr="00377A3F" w:rsidRDefault="00130DBA" w:rsidP="001A4029">
      <w:r w:rsidRPr="00377A3F">
        <w:t xml:space="preserve">The above slide has highlighted different factors associated with the business which has been done in this project. This has been stated that using such models can helpful produced the product in the market and become successful. </w:t>
      </w:r>
    </w:p>
    <w:p w14:paraId="157F2304" w14:textId="77777777" w:rsidR="008E4F4D" w:rsidRPr="00377A3F" w:rsidRDefault="00130DBA">
      <w:r w:rsidRPr="00377A3F">
        <w:br w:type="page"/>
      </w:r>
    </w:p>
    <w:p w14:paraId="496EFE75" w14:textId="77777777" w:rsidR="008E4F4D" w:rsidRPr="00377A3F" w:rsidRDefault="00130DBA" w:rsidP="008E4F4D">
      <w:pPr>
        <w:pStyle w:val="Heading1"/>
        <w:spacing w:before="200"/>
      </w:pPr>
      <w:bookmarkStart w:id="62" w:name="_Toc153315585"/>
      <w:r w:rsidRPr="00377A3F">
        <w:lastRenderedPageBreak/>
        <w:t>References</w:t>
      </w:r>
      <w:bookmarkEnd w:id="62"/>
      <w:r w:rsidRPr="00377A3F">
        <w:t xml:space="preserve"> </w:t>
      </w:r>
    </w:p>
    <w:p w14:paraId="4224BC93" w14:textId="77777777" w:rsidR="00263DD0" w:rsidRPr="00377A3F" w:rsidRDefault="00130DBA" w:rsidP="00263DD0">
      <w:pPr>
        <w:pStyle w:val="NormalWeb"/>
        <w:spacing w:before="200" w:beforeAutospacing="0" w:after="0" w:afterAutospacing="0" w:line="360" w:lineRule="auto"/>
        <w:jc w:val="both"/>
      </w:pPr>
      <w:r w:rsidRPr="00377A3F">
        <w:t xml:space="preserve">Aacrack, (2023). </w:t>
      </w:r>
      <w:r w:rsidR="00EE2737" w:rsidRPr="00377A3F">
        <w:rPr>
          <w:i/>
          <w:iCs/>
        </w:rPr>
        <w:t>New Arrivals</w:t>
      </w:r>
      <w:r w:rsidRPr="00377A3F">
        <w:rPr>
          <w:i/>
          <w:iCs/>
        </w:rPr>
        <w:t xml:space="preserve">. </w:t>
      </w:r>
      <w:r w:rsidRPr="00377A3F">
        <w:t>Available at:</w:t>
      </w:r>
      <w:r w:rsidRPr="00377A3F">
        <w:rPr>
          <w:i/>
          <w:iCs/>
        </w:rPr>
        <w:t xml:space="preserve"> </w:t>
      </w:r>
      <w:r w:rsidRPr="00377A3F">
        <w:t>https://www.aacrack.com/ (Accessed: 02 December 2023).</w:t>
      </w:r>
    </w:p>
    <w:p w14:paraId="166326BA" w14:textId="77777777" w:rsidR="00000AA4" w:rsidRPr="00B361EC" w:rsidRDefault="00000AA4" w:rsidP="00000AA4">
      <w:pPr>
        <w:spacing w:before="200"/>
        <w:rPr>
          <w:color w:val="000000" w:themeColor="text1"/>
        </w:rPr>
      </w:pPr>
      <w:proofErr w:type="spellStart"/>
      <w:r w:rsidRPr="00B361EC">
        <w:rPr>
          <w:color w:val="000000" w:themeColor="text1"/>
        </w:rPr>
        <w:t>Adamides</w:t>
      </w:r>
      <w:proofErr w:type="spellEnd"/>
      <w:r w:rsidRPr="00B361EC">
        <w:rPr>
          <w:color w:val="000000" w:themeColor="text1"/>
        </w:rPr>
        <w:t xml:space="preserve">, E. and </w:t>
      </w:r>
      <w:proofErr w:type="spellStart"/>
      <w:r w:rsidRPr="00B361EC">
        <w:rPr>
          <w:color w:val="000000" w:themeColor="text1"/>
        </w:rPr>
        <w:t>Karacapilidis</w:t>
      </w:r>
      <w:proofErr w:type="spellEnd"/>
      <w:r w:rsidRPr="00B361EC">
        <w:rPr>
          <w:color w:val="000000" w:themeColor="text1"/>
        </w:rPr>
        <w:t xml:space="preserve">, N., </w:t>
      </w:r>
      <w:r>
        <w:rPr>
          <w:color w:val="000000" w:themeColor="text1"/>
        </w:rPr>
        <w:t>(</w:t>
      </w:r>
      <w:r w:rsidRPr="00B361EC">
        <w:rPr>
          <w:color w:val="000000" w:themeColor="text1"/>
        </w:rPr>
        <w:t>2020</w:t>
      </w:r>
      <w:r>
        <w:rPr>
          <w:color w:val="000000" w:themeColor="text1"/>
        </w:rPr>
        <w:t>)</w:t>
      </w:r>
      <w:r w:rsidRPr="00B361EC">
        <w:rPr>
          <w:color w:val="000000" w:themeColor="text1"/>
        </w:rPr>
        <w:t xml:space="preserve"> </w:t>
      </w:r>
      <w:r>
        <w:rPr>
          <w:color w:val="000000" w:themeColor="text1"/>
        </w:rPr>
        <w:t>‘</w:t>
      </w:r>
      <w:r w:rsidRPr="00B361EC">
        <w:rPr>
          <w:color w:val="000000" w:themeColor="text1"/>
        </w:rPr>
        <w:t>Information technology for supporting the development and maintenance of open innovation capabilities.</w:t>
      </w:r>
      <w:r>
        <w:rPr>
          <w:color w:val="000000" w:themeColor="text1"/>
        </w:rPr>
        <w:t>’</w:t>
      </w:r>
      <w:r w:rsidRPr="00B361EC">
        <w:rPr>
          <w:color w:val="000000" w:themeColor="text1"/>
        </w:rPr>
        <w:t xml:space="preserve"> </w:t>
      </w:r>
      <w:r w:rsidRPr="00B361EC">
        <w:rPr>
          <w:i/>
          <w:color w:val="000000" w:themeColor="text1"/>
        </w:rPr>
        <w:t>Journal of Innovation &amp; Knowledge</w:t>
      </w:r>
      <w:r w:rsidRPr="00B361EC">
        <w:rPr>
          <w:color w:val="000000" w:themeColor="text1"/>
        </w:rPr>
        <w:t>, 5(1), pp.29-38.</w:t>
      </w:r>
      <w:r>
        <w:rPr>
          <w:color w:val="000000" w:themeColor="text1"/>
        </w:rPr>
        <w:t xml:space="preserve"> Available at: </w:t>
      </w:r>
      <w:r w:rsidRPr="00487EE2">
        <w:rPr>
          <w:color w:val="000000" w:themeColor="text1"/>
        </w:rPr>
        <w:t>https://doi.org/10.1016/j.jik.2018.07.001</w:t>
      </w:r>
    </w:p>
    <w:p w14:paraId="74D16072" w14:textId="77777777" w:rsidR="00263DD0" w:rsidRPr="00377A3F" w:rsidRDefault="00130DBA" w:rsidP="00263DD0">
      <w:pPr>
        <w:spacing w:before="200"/>
      </w:pPr>
      <w:r w:rsidRPr="00377A3F">
        <w:t xml:space="preserve">Akhzar, P., (2023) </w:t>
      </w:r>
      <w:r w:rsidRPr="00377A3F">
        <w:rPr>
          <w:i/>
          <w:iCs/>
        </w:rPr>
        <w:t xml:space="preserve">Build Lasting Customer Connections </w:t>
      </w:r>
      <w:proofErr w:type="gramStart"/>
      <w:r w:rsidRPr="00377A3F">
        <w:rPr>
          <w:i/>
          <w:iCs/>
        </w:rPr>
        <w:t>With</w:t>
      </w:r>
      <w:proofErr w:type="gramEnd"/>
      <w:r w:rsidRPr="00377A3F">
        <w:rPr>
          <w:i/>
          <w:iCs/>
        </w:rPr>
        <w:t xml:space="preserve"> Sustainability Content [Sponsored]. </w:t>
      </w:r>
      <w:r w:rsidRPr="00377A3F">
        <w:t>Available at: https://contentmarketinginstitute.com/articles/sustainability-content-connections#:~:text=Sustainability%20content%20drives%20healthier%20business%20outcomes&amp;text=They%20can%20also%20help%20demonstrate,value%20through%20your%20content%20marketing. (Accessed: 03 December 2023)</w:t>
      </w:r>
    </w:p>
    <w:p w14:paraId="1F6DDC11" w14:textId="77777777" w:rsidR="00000AA4" w:rsidRPr="00B361EC" w:rsidRDefault="00000AA4" w:rsidP="00000AA4">
      <w:pPr>
        <w:spacing w:before="200"/>
        <w:rPr>
          <w:color w:val="000000" w:themeColor="text1"/>
        </w:rPr>
      </w:pPr>
      <w:r>
        <w:rPr>
          <w:color w:val="000000" w:themeColor="text1"/>
        </w:rPr>
        <w:t>Aljazeera (2022)</w:t>
      </w:r>
      <w:r w:rsidRPr="00B361EC">
        <w:rPr>
          <w:color w:val="000000" w:themeColor="text1"/>
        </w:rPr>
        <w:t xml:space="preserve"> </w:t>
      </w:r>
      <w:r>
        <w:rPr>
          <w:color w:val="000000" w:themeColor="text1"/>
        </w:rPr>
        <w:t>‘</w:t>
      </w:r>
      <w:r w:rsidRPr="00487EE2">
        <w:rPr>
          <w:color w:val="000000" w:themeColor="text1"/>
        </w:rPr>
        <w:t>Russia-Ukraine War.</w:t>
      </w:r>
      <w:r>
        <w:rPr>
          <w:color w:val="000000" w:themeColor="text1"/>
        </w:rPr>
        <w:t>’</w:t>
      </w:r>
      <w:r w:rsidRPr="00B361EC">
        <w:rPr>
          <w:i/>
          <w:color w:val="000000" w:themeColor="text1"/>
        </w:rPr>
        <w:t xml:space="preserve"> </w:t>
      </w:r>
      <w:r w:rsidRPr="00B361EC">
        <w:rPr>
          <w:iCs/>
          <w:color w:val="000000" w:themeColor="text1"/>
        </w:rPr>
        <w:t>Available at:</w:t>
      </w:r>
      <w:r w:rsidRPr="00B361EC">
        <w:rPr>
          <w:i/>
          <w:color w:val="000000" w:themeColor="text1"/>
        </w:rPr>
        <w:t xml:space="preserve"> </w:t>
      </w:r>
      <w:hyperlink r:id="rId11" w:anchor=":~:text=here%20to%20search-,UK%20inflation%20hits%209%25%2C%20highest%20since%201982%2C%20amid%20Russia,being%20the%20biggest%20inflation%20driver">
        <w:r w:rsidRPr="00B361EC">
          <w:rPr>
            <w:color w:val="000000" w:themeColor="text1"/>
          </w:rPr>
          <w:t>https://www.aljazeera.com/economy/2022/5/18/uk-inflation-hits-40-year-high-of-9-percent#:~:text=here%20to%20search-,UK%20inflation%20hits%209%25%2C%20highest%20since%201982%2C%20amid%20Russia,being%20the%20biggest%20inflation%20driver</w:t>
        </w:r>
      </w:hyperlink>
      <w:r>
        <w:rPr>
          <w:color w:val="000000" w:themeColor="text1"/>
        </w:rPr>
        <w:t xml:space="preserve">. (Accessed: </w:t>
      </w:r>
      <w:r w:rsidRPr="00B361EC">
        <w:rPr>
          <w:color w:val="000000" w:themeColor="text1"/>
        </w:rPr>
        <w:t>2 December 2023).</w:t>
      </w:r>
    </w:p>
    <w:p w14:paraId="54A04C52" w14:textId="77777777" w:rsidR="00000AA4" w:rsidRPr="00B361EC" w:rsidDel="00426323" w:rsidRDefault="00000AA4" w:rsidP="00000AA4">
      <w:pPr>
        <w:spacing w:before="200"/>
        <w:rPr>
          <w:color w:val="000000" w:themeColor="text1"/>
        </w:rPr>
      </w:pPr>
      <w:r w:rsidRPr="00B361EC">
        <w:rPr>
          <w:color w:val="000000" w:themeColor="text1"/>
        </w:rPr>
        <w:t xml:space="preserve">Awasthi, M.K., Ferreira, J.A., </w:t>
      </w:r>
      <w:proofErr w:type="spellStart"/>
      <w:r w:rsidRPr="00B361EC">
        <w:rPr>
          <w:color w:val="000000" w:themeColor="text1"/>
        </w:rPr>
        <w:t>Sirohi</w:t>
      </w:r>
      <w:proofErr w:type="spellEnd"/>
      <w:r w:rsidRPr="00B361EC">
        <w:rPr>
          <w:color w:val="000000" w:themeColor="text1"/>
        </w:rPr>
        <w:t xml:space="preserve">, R., </w:t>
      </w:r>
      <w:proofErr w:type="spellStart"/>
      <w:r w:rsidRPr="00B361EC">
        <w:rPr>
          <w:color w:val="000000" w:themeColor="text1"/>
        </w:rPr>
        <w:t>Sarsaiya</w:t>
      </w:r>
      <w:proofErr w:type="spellEnd"/>
      <w:r w:rsidRPr="00B361EC">
        <w:rPr>
          <w:color w:val="000000" w:themeColor="text1"/>
        </w:rPr>
        <w:t xml:space="preserve">, S., </w:t>
      </w:r>
      <w:proofErr w:type="spellStart"/>
      <w:r w:rsidRPr="00B361EC">
        <w:rPr>
          <w:color w:val="000000" w:themeColor="text1"/>
        </w:rPr>
        <w:t>Khoshnevisan</w:t>
      </w:r>
      <w:proofErr w:type="spellEnd"/>
      <w:r w:rsidRPr="00B361EC">
        <w:rPr>
          <w:color w:val="000000" w:themeColor="text1"/>
        </w:rPr>
        <w:t>, B., Baladi, S., Sindhu, R., Binod, P., Pandey, A.,</w:t>
      </w:r>
      <w:r>
        <w:rPr>
          <w:color w:val="000000" w:themeColor="text1"/>
        </w:rPr>
        <w:t xml:space="preserve"> Juneja, A. and Kumar, D., (2021)</w:t>
      </w:r>
      <w:r w:rsidRPr="00B361EC">
        <w:rPr>
          <w:color w:val="000000" w:themeColor="text1"/>
        </w:rPr>
        <w:t xml:space="preserve"> </w:t>
      </w:r>
      <w:r>
        <w:rPr>
          <w:color w:val="000000" w:themeColor="text1"/>
        </w:rPr>
        <w:t>‘</w:t>
      </w:r>
      <w:r w:rsidRPr="00B361EC">
        <w:rPr>
          <w:color w:val="000000" w:themeColor="text1"/>
        </w:rPr>
        <w:t>A critical review on the development stage of biorefinery systems towards the management of apple processing-derived waste.</w:t>
      </w:r>
      <w:r>
        <w:rPr>
          <w:color w:val="000000" w:themeColor="text1"/>
        </w:rPr>
        <w:t>’</w:t>
      </w:r>
      <w:r w:rsidRPr="00B361EC">
        <w:rPr>
          <w:color w:val="000000" w:themeColor="text1"/>
        </w:rPr>
        <w:t xml:space="preserve"> </w:t>
      </w:r>
      <w:r w:rsidRPr="00B361EC">
        <w:rPr>
          <w:i/>
          <w:color w:val="000000" w:themeColor="text1"/>
        </w:rPr>
        <w:t xml:space="preserve">Renewable and Sustainable Energy Reviews, </w:t>
      </w:r>
      <w:r w:rsidRPr="00B361EC">
        <w:rPr>
          <w:color w:val="000000" w:themeColor="text1"/>
        </w:rPr>
        <w:t xml:space="preserve">143, p.110972. </w:t>
      </w:r>
      <w:r w:rsidRPr="00B361EC">
        <w:rPr>
          <w:iCs/>
          <w:color w:val="000000" w:themeColor="text1"/>
        </w:rPr>
        <w:t xml:space="preserve">Available at: </w:t>
      </w:r>
      <w:hyperlink r:id="rId12" w:history="1">
        <w:r w:rsidRPr="00B361EC">
          <w:rPr>
            <w:rStyle w:val="Hyperlink"/>
            <w:color w:val="000000" w:themeColor="text1"/>
            <w:u w:val="none"/>
          </w:rPr>
          <w:t>https://doi.org/10.1016/j.rser.2021.110972</w:t>
        </w:r>
      </w:hyperlink>
      <w:r w:rsidRPr="00B361EC">
        <w:rPr>
          <w:color w:val="000000" w:themeColor="text1"/>
        </w:rPr>
        <w:t xml:space="preserve"> </w:t>
      </w:r>
    </w:p>
    <w:p w14:paraId="249CBEF5" w14:textId="77777777" w:rsidR="00263DD0" w:rsidRPr="00377A3F" w:rsidRDefault="00130DBA" w:rsidP="00263DD0">
      <w:pPr>
        <w:spacing w:before="200"/>
      </w:pPr>
      <w:proofErr w:type="spellStart"/>
      <w:r w:rsidRPr="00377A3F">
        <w:t>Bonafideresearch</w:t>
      </w:r>
      <w:proofErr w:type="spellEnd"/>
      <w:r w:rsidRPr="00377A3F">
        <w:t xml:space="preserve"> (2023). </w:t>
      </w:r>
      <w:r w:rsidRPr="00377A3F">
        <w:rPr>
          <w:i/>
        </w:rPr>
        <w:t>United Kingdom Leather Market.</w:t>
      </w:r>
      <w:r w:rsidRPr="00377A3F">
        <w:t xml:space="preserve"> </w:t>
      </w:r>
      <w:r w:rsidRPr="00377A3F">
        <w:rPr>
          <w:iCs/>
        </w:rPr>
        <w:t>Available at:</w:t>
      </w:r>
      <w:r w:rsidRPr="00377A3F">
        <w:rPr>
          <w:i/>
        </w:rPr>
        <w:t xml:space="preserve"> </w:t>
      </w:r>
      <w:hyperlink r:id="rId13">
        <w:r w:rsidRPr="00377A3F">
          <w:t>https://www.bonafideresearch.com/product/6304189611/united-kingdom-leather-goods-market</w:t>
        </w:r>
      </w:hyperlink>
      <w:r w:rsidRPr="00377A3F">
        <w:t xml:space="preserve"> (Accessed: 02 December 2023).</w:t>
      </w:r>
    </w:p>
    <w:p w14:paraId="2C567653" w14:textId="77777777" w:rsidR="00263DD0" w:rsidRPr="00377A3F" w:rsidRDefault="00130DBA" w:rsidP="00263DD0">
      <w:pPr>
        <w:spacing w:before="200"/>
      </w:pPr>
      <w:r w:rsidRPr="00377A3F">
        <w:t xml:space="preserve">Chargebee, (2023) </w:t>
      </w:r>
      <w:r w:rsidRPr="00377A3F">
        <w:rPr>
          <w:i/>
          <w:iCs/>
        </w:rPr>
        <w:t xml:space="preserve">What is Value Based </w:t>
      </w:r>
      <w:proofErr w:type="gramStart"/>
      <w:r w:rsidRPr="00377A3F">
        <w:rPr>
          <w:i/>
          <w:iCs/>
        </w:rPr>
        <w:t>Pricing?</w:t>
      </w:r>
      <w:r w:rsidRPr="00377A3F">
        <w:t>.</w:t>
      </w:r>
      <w:proofErr w:type="gramEnd"/>
      <w:r w:rsidRPr="00377A3F">
        <w:t xml:space="preserve"> Available at: https://www.chargebee.com/resources/glossaries/value-based-pricing/ (Accessed: 4 December 2023).</w:t>
      </w:r>
    </w:p>
    <w:p w14:paraId="0C062646" w14:textId="77777777" w:rsidR="00263DD0" w:rsidRPr="00377A3F" w:rsidRDefault="002B0DFB" w:rsidP="00263DD0">
      <w:pPr>
        <w:pStyle w:val="NormalWeb"/>
        <w:spacing w:before="200" w:beforeAutospacing="0" w:after="0" w:afterAutospacing="0" w:line="360" w:lineRule="auto"/>
        <w:jc w:val="both"/>
      </w:pPr>
      <w:r>
        <w:lastRenderedPageBreak/>
        <w:t>Chevalier, S., (2022)</w:t>
      </w:r>
      <w:r w:rsidR="00790BDE" w:rsidRPr="00790BDE">
        <w:t xml:space="preserve"> </w:t>
      </w:r>
      <w:r w:rsidR="00790BDE" w:rsidRPr="00790BDE">
        <w:rPr>
          <w:i/>
        </w:rPr>
        <w:t>Online clothing market in the UK - Statistics &amp; Facts</w:t>
      </w:r>
      <w:r w:rsidR="00130DBA" w:rsidRPr="00377A3F">
        <w:rPr>
          <w:i/>
          <w:iCs/>
        </w:rPr>
        <w:t>.</w:t>
      </w:r>
      <w:r w:rsidR="00130DBA" w:rsidRPr="00377A3F">
        <w:t xml:space="preserve"> Available at: </w:t>
      </w:r>
      <w:r w:rsidR="00A7199A" w:rsidRPr="00A7199A">
        <w:t xml:space="preserve">https://www.statista.com/topics/5499/online-clothing-market-in-the-uk/#topicOverview </w:t>
      </w:r>
      <w:r w:rsidR="00130DBA" w:rsidRPr="00377A3F">
        <w:t>(Accessed: 01 December 2023). </w:t>
      </w:r>
    </w:p>
    <w:p w14:paraId="62F6EFEB" w14:textId="77777777" w:rsidR="00790BDE" w:rsidRDefault="002B0DFB" w:rsidP="00790BDE">
      <w:pPr>
        <w:spacing w:before="200"/>
      </w:pPr>
      <w:r>
        <w:t>Chevalier, S., (2023)</w:t>
      </w:r>
      <w:r w:rsidR="00130DBA" w:rsidRPr="00377A3F">
        <w:t xml:space="preserve"> </w:t>
      </w:r>
      <w:r w:rsidR="00130DBA" w:rsidRPr="00377A3F">
        <w:rPr>
          <w:i/>
          <w:iCs/>
        </w:rPr>
        <w:t>Leading online marketplaces in the United Kingdom as of April 2023, based on number of monthly visits.</w:t>
      </w:r>
      <w:r w:rsidR="00130DBA" w:rsidRPr="00377A3F">
        <w:t xml:space="preserve"> Available at: https://www.statista.com/statistics/1175768/most-popular-online-marketplaces-uk/ (Accessed: 01 December 2023). </w:t>
      </w:r>
    </w:p>
    <w:p w14:paraId="365EF5D2" w14:textId="77777777" w:rsidR="00263DD0" w:rsidRPr="00377A3F" w:rsidRDefault="00130DBA" w:rsidP="00790BDE">
      <w:pPr>
        <w:spacing w:before="200"/>
      </w:pPr>
      <w:proofErr w:type="spellStart"/>
      <w:r w:rsidRPr="00377A3F">
        <w:rPr>
          <w:shd w:val="clear" w:color="auto" w:fill="FFFFFF"/>
        </w:rPr>
        <w:t>Circ</w:t>
      </w:r>
      <w:r w:rsidR="00EC4469">
        <w:rPr>
          <w:shd w:val="clear" w:color="auto" w:fill="FFFFFF"/>
        </w:rPr>
        <w:t>ularonline</w:t>
      </w:r>
      <w:proofErr w:type="spellEnd"/>
      <w:r w:rsidR="00EC4469">
        <w:rPr>
          <w:shd w:val="clear" w:color="auto" w:fill="FFFFFF"/>
        </w:rPr>
        <w:t>, (2021)</w:t>
      </w:r>
      <w:r w:rsidRPr="00377A3F">
        <w:rPr>
          <w:shd w:val="clear" w:color="auto" w:fill="FFFFFF"/>
        </w:rPr>
        <w:t xml:space="preserve"> </w:t>
      </w:r>
      <w:r w:rsidRPr="00377A3F">
        <w:rPr>
          <w:i/>
          <w:iCs/>
          <w:shd w:val="clear" w:color="auto" w:fill="FFFFFF"/>
        </w:rPr>
        <w:t>UK named fourth largest textile waste producer in Europe</w:t>
      </w:r>
      <w:r w:rsidRPr="00377A3F">
        <w:rPr>
          <w:shd w:val="clear" w:color="auto" w:fill="FFFFFF"/>
        </w:rPr>
        <w:t xml:space="preserve">. </w:t>
      </w:r>
      <w:r w:rsidRPr="00377A3F">
        <w:t xml:space="preserve">Available at: </w:t>
      </w:r>
      <w:r w:rsidRPr="00377A3F">
        <w:rPr>
          <w:shd w:val="clear" w:color="auto" w:fill="FFFFFF"/>
        </w:rPr>
        <w:t xml:space="preserve">https://www.circularonline.co.uk/news/uk-named-fourth-largest-textile-waste-producer-in-europe/ </w:t>
      </w:r>
      <w:r w:rsidRPr="00377A3F">
        <w:t>(Accessed: 7 December 2023).</w:t>
      </w:r>
    </w:p>
    <w:p w14:paraId="74093EE5" w14:textId="77777777" w:rsidR="00263DD0" w:rsidRPr="00377A3F" w:rsidRDefault="00130DBA" w:rsidP="00263DD0">
      <w:pPr>
        <w:spacing w:before="200"/>
      </w:pPr>
      <w:r w:rsidRPr="00377A3F">
        <w:t xml:space="preserve">Corporatefinanceinstitute, (2023) </w:t>
      </w:r>
      <w:r w:rsidRPr="00377A3F">
        <w:rPr>
          <w:i/>
          <w:iCs/>
        </w:rPr>
        <w:t>4 P’s of Marketing</w:t>
      </w:r>
      <w:r w:rsidRPr="00377A3F">
        <w:t>. Available at: https://corporatefinanceinstitute.com/resources/management/4-ps-of-marketing/ (Accessed: 5 December 2023).</w:t>
      </w:r>
    </w:p>
    <w:p w14:paraId="21BECD95" w14:textId="77777777" w:rsidR="00263DD0" w:rsidRPr="00377A3F" w:rsidRDefault="00130DBA" w:rsidP="00263DD0">
      <w:pPr>
        <w:spacing w:before="200"/>
      </w:pPr>
      <w:r w:rsidRPr="00377A3F">
        <w:t>Deloitte, (2020) </w:t>
      </w:r>
      <w:r w:rsidRPr="00377A3F">
        <w:rPr>
          <w:i/>
          <w:iCs/>
        </w:rPr>
        <w:t xml:space="preserve">The Sustainable Consumer 2023. </w:t>
      </w:r>
      <w:r w:rsidRPr="00377A3F">
        <w:t>Available at: https://www2.deloitte.com/uk/en/pages/consumer-business/articles/sustainable-consumer.htm l (Accessed: 4 December 2023)</w:t>
      </w:r>
    </w:p>
    <w:p w14:paraId="2FE1804E" w14:textId="77777777" w:rsidR="007F2A3C" w:rsidRPr="00B361EC" w:rsidRDefault="007F2A3C" w:rsidP="007F2A3C">
      <w:pPr>
        <w:spacing w:before="200"/>
        <w:rPr>
          <w:color w:val="000000" w:themeColor="text1"/>
        </w:rPr>
      </w:pPr>
      <w:r w:rsidRPr="00B361EC">
        <w:rPr>
          <w:color w:val="000000" w:themeColor="text1"/>
        </w:rPr>
        <w:t xml:space="preserve">Ebrahim, S.A., Othman, H. and </w:t>
      </w:r>
      <w:proofErr w:type="spellStart"/>
      <w:r w:rsidRPr="00B361EC">
        <w:rPr>
          <w:color w:val="000000" w:themeColor="text1"/>
        </w:rPr>
        <w:t>Hassabo</w:t>
      </w:r>
      <w:proofErr w:type="spellEnd"/>
      <w:r w:rsidRPr="00B361EC">
        <w:rPr>
          <w:color w:val="000000" w:themeColor="text1"/>
        </w:rPr>
        <w:t xml:space="preserve">, A., </w:t>
      </w:r>
      <w:r>
        <w:rPr>
          <w:color w:val="000000" w:themeColor="text1"/>
        </w:rPr>
        <w:t>(</w:t>
      </w:r>
      <w:r w:rsidRPr="00B361EC">
        <w:rPr>
          <w:color w:val="000000" w:themeColor="text1"/>
        </w:rPr>
        <w:t>2022</w:t>
      </w:r>
      <w:r>
        <w:rPr>
          <w:color w:val="000000" w:themeColor="text1"/>
        </w:rPr>
        <w:t>)</w:t>
      </w:r>
      <w:r w:rsidRPr="00B361EC">
        <w:rPr>
          <w:color w:val="000000" w:themeColor="text1"/>
        </w:rPr>
        <w:t xml:space="preserve"> </w:t>
      </w:r>
      <w:r>
        <w:rPr>
          <w:color w:val="000000" w:themeColor="text1"/>
        </w:rPr>
        <w:t>‘</w:t>
      </w:r>
      <w:r w:rsidRPr="00B361EC">
        <w:rPr>
          <w:color w:val="000000" w:themeColor="text1"/>
        </w:rPr>
        <w:t>A valuable observation on pectin as an eco-friendly material for valuable utilisation in textile industry.</w:t>
      </w:r>
      <w:r>
        <w:rPr>
          <w:color w:val="000000" w:themeColor="text1"/>
        </w:rPr>
        <w:t>’</w:t>
      </w:r>
      <w:r w:rsidRPr="00B361EC">
        <w:rPr>
          <w:color w:val="000000" w:themeColor="text1"/>
        </w:rPr>
        <w:t xml:space="preserve"> </w:t>
      </w:r>
      <w:r w:rsidRPr="00B361EC">
        <w:rPr>
          <w:i/>
          <w:color w:val="000000" w:themeColor="text1"/>
        </w:rPr>
        <w:t>Egyptian Journal of Chemistry</w:t>
      </w:r>
      <w:r w:rsidRPr="00B361EC">
        <w:rPr>
          <w:color w:val="000000" w:themeColor="text1"/>
        </w:rPr>
        <w:t xml:space="preserve">, 65(4), pp.555-568. Available at: </w:t>
      </w:r>
      <w:hyperlink r:id="rId14" w:history="1">
        <w:r w:rsidRPr="00B361EC">
          <w:rPr>
            <w:rStyle w:val="Hyperlink"/>
            <w:color w:val="000000" w:themeColor="text1"/>
            <w:u w:val="none"/>
          </w:rPr>
          <w:t>10.21608/ejchem.2021.96717.4526</w:t>
        </w:r>
      </w:hyperlink>
      <w:r w:rsidRPr="00B361EC">
        <w:rPr>
          <w:color w:val="000000" w:themeColor="text1"/>
        </w:rPr>
        <w:t xml:space="preserve"> </w:t>
      </w:r>
    </w:p>
    <w:p w14:paraId="79040C7F" w14:textId="77777777" w:rsidR="00263DD0" w:rsidRPr="00377A3F" w:rsidRDefault="00130DBA" w:rsidP="00263DD0">
      <w:pPr>
        <w:spacing w:before="200"/>
      </w:pPr>
      <w:r w:rsidRPr="00377A3F">
        <w:t xml:space="preserve">FDF (2022). </w:t>
      </w:r>
      <w:r w:rsidRPr="00377A3F">
        <w:rPr>
          <w:i/>
        </w:rPr>
        <w:t xml:space="preserve">The Food </w:t>
      </w:r>
      <w:proofErr w:type="gramStart"/>
      <w:r w:rsidRPr="00377A3F">
        <w:rPr>
          <w:i/>
        </w:rPr>
        <w:t>And</w:t>
      </w:r>
      <w:proofErr w:type="gramEnd"/>
      <w:r w:rsidRPr="00377A3F">
        <w:rPr>
          <w:i/>
        </w:rPr>
        <w:t xml:space="preserve"> Drink Industry Is The Uk’s Largest Manufacturing Sector, And Forms Part Of A Diverse And Complex Supply Chain.</w:t>
      </w:r>
      <w:r w:rsidRPr="00377A3F">
        <w:rPr>
          <w:iCs/>
        </w:rPr>
        <w:t xml:space="preserve"> Available at:</w:t>
      </w:r>
      <w:r w:rsidRPr="00377A3F">
        <w:rPr>
          <w:i/>
        </w:rPr>
        <w:t xml:space="preserve">  </w:t>
      </w:r>
      <w:hyperlink r:id="rId15" w:anchor=":~:text=The%20UK's%2012%2C460%20food%20and,2021%2C%20following%20tough%20business%20conditions">
        <w:r w:rsidRPr="00377A3F">
          <w:t>https://www.fdf.org.uk/fdf/business-insights-and-economics/facts-and-stats/#:~:text=The%20UK's%2012%2C460%20food%20and,2021%2C%20following%20tough%20business%20conditions</w:t>
        </w:r>
      </w:hyperlink>
      <w:r w:rsidR="007F2A3C">
        <w:t xml:space="preserve">. (Accessed: </w:t>
      </w:r>
      <w:r w:rsidRPr="00377A3F">
        <w:t>4 December 2023).</w:t>
      </w:r>
    </w:p>
    <w:p w14:paraId="2B604E03" w14:textId="77777777" w:rsidR="007C4246" w:rsidRDefault="007C4246" w:rsidP="007C4246">
      <w:pPr>
        <w:spacing w:before="200"/>
        <w:rPr>
          <w:color w:val="000000" w:themeColor="text1"/>
        </w:rPr>
      </w:pPr>
      <w:proofErr w:type="spellStart"/>
      <w:r w:rsidRPr="00A676A4">
        <w:rPr>
          <w:color w:val="000000" w:themeColor="text1"/>
        </w:rPr>
        <w:t>Fatorachian</w:t>
      </w:r>
      <w:proofErr w:type="spellEnd"/>
      <w:r w:rsidRPr="00A676A4">
        <w:rPr>
          <w:color w:val="000000" w:themeColor="text1"/>
        </w:rPr>
        <w:t xml:space="preserve">, H. and Kazemi, H., </w:t>
      </w:r>
      <w:r>
        <w:rPr>
          <w:color w:val="000000" w:themeColor="text1"/>
        </w:rPr>
        <w:t>(</w:t>
      </w:r>
      <w:r w:rsidRPr="00A676A4">
        <w:rPr>
          <w:color w:val="000000" w:themeColor="text1"/>
        </w:rPr>
        <w:t>2021</w:t>
      </w:r>
      <w:r>
        <w:rPr>
          <w:color w:val="000000" w:themeColor="text1"/>
        </w:rPr>
        <w:t>)</w:t>
      </w:r>
      <w:r w:rsidRPr="00A676A4">
        <w:rPr>
          <w:color w:val="000000" w:themeColor="text1"/>
        </w:rPr>
        <w:t xml:space="preserve"> </w:t>
      </w:r>
      <w:r>
        <w:rPr>
          <w:color w:val="000000" w:themeColor="text1"/>
        </w:rPr>
        <w:t>‘</w:t>
      </w:r>
      <w:r w:rsidRPr="00A676A4">
        <w:rPr>
          <w:color w:val="000000" w:themeColor="text1"/>
        </w:rPr>
        <w:t>Impact of Industry 4.0 on supply chain performance.</w:t>
      </w:r>
      <w:r>
        <w:rPr>
          <w:color w:val="000000" w:themeColor="text1"/>
        </w:rPr>
        <w:t>’</w:t>
      </w:r>
      <w:r w:rsidRPr="00A676A4">
        <w:rPr>
          <w:color w:val="000000" w:themeColor="text1"/>
        </w:rPr>
        <w:t> </w:t>
      </w:r>
      <w:r w:rsidRPr="00A676A4">
        <w:rPr>
          <w:i/>
          <w:iCs/>
          <w:color w:val="000000" w:themeColor="text1"/>
        </w:rPr>
        <w:t>Production Planning &amp; Control</w:t>
      </w:r>
      <w:r w:rsidRPr="00A676A4">
        <w:rPr>
          <w:color w:val="000000" w:themeColor="text1"/>
        </w:rPr>
        <w:t>, </w:t>
      </w:r>
      <w:r w:rsidRPr="00A676A4">
        <w:rPr>
          <w:i/>
          <w:iCs/>
          <w:color w:val="000000" w:themeColor="text1"/>
        </w:rPr>
        <w:t>32</w:t>
      </w:r>
      <w:r w:rsidRPr="00A676A4">
        <w:rPr>
          <w:color w:val="000000" w:themeColor="text1"/>
        </w:rPr>
        <w:t>(1), pp.63-81.</w:t>
      </w:r>
      <w:r>
        <w:rPr>
          <w:color w:val="000000" w:themeColor="text1"/>
        </w:rPr>
        <w:t xml:space="preserve"> Available at: </w:t>
      </w:r>
      <w:r w:rsidRPr="00A676A4">
        <w:rPr>
          <w:color w:val="000000" w:themeColor="text1"/>
        </w:rPr>
        <w:t>https://doi.org/10.1080/09537287.2020.1712487</w:t>
      </w:r>
    </w:p>
    <w:p w14:paraId="289D95E5" w14:textId="77777777" w:rsidR="00263DD0" w:rsidRPr="00377A3F" w:rsidRDefault="00130DBA" w:rsidP="00263DD0">
      <w:pPr>
        <w:spacing w:before="200"/>
      </w:pPr>
      <w:r w:rsidRPr="00377A3F">
        <w:t xml:space="preserve">Forbes, (2022) </w:t>
      </w:r>
      <w:r w:rsidRPr="00377A3F">
        <w:rPr>
          <w:i/>
          <w:iCs/>
        </w:rPr>
        <w:t>What Is A Payment Service Provider (PSP</w:t>
      </w:r>
      <w:proofErr w:type="gramStart"/>
      <w:r w:rsidRPr="00377A3F">
        <w:rPr>
          <w:i/>
          <w:iCs/>
        </w:rPr>
        <w:t>)?.</w:t>
      </w:r>
      <w:proofErr w:type="gramEnd"/>
      <w:r w:rsidRPr="00377A3F">
        <w:rPr>
          <w:i/>
          <w:iCs/>
        </w:rPr>
        <w:t xml:space="preserve"> </w:t>
      </w:r>
      <w:r w:rsidRPr="00377A3F">
        <w:t>Available at: https://www.forbes.com/advisor/business/payment-service-provider/ (Accessed: 10 December 2023)</w:t>
      </w:r>
    </w:p>
    <w:p w14:paraId="408C2CA3" w14:textId="77777777" w:rsidR="00263DD0" w:rsidRPr="00377A3F" w:rsidRDefault="00130DBA" w:rsidP="00263DD0">
      <w:pPr>
        <w:spacing w:before="200"/>
      </w:pPr>
      <w:r w:rsidRPr="00377A3F">
        <w:lastRenderedPageBreak/>
        <w:t xml:space="preserve">GDPR, (2023) </w:t>
      </w:r>
      <w:r w:rsidRPr="00377A3F">
        <w:rPr>
          <w:i/>
          <w:iCs/>
        </w:rPr>
        <w:t xml:space="preserve">What is GDPR, the EU’s new data protection </w:t>
      </w:r>
      <w:proofErr w:type="gramStart"/>
      <w:r w:rsidRPr="00377A3F">
        <w:rPr>
          <w:i/>
          <w:iCs/>
        </w:rPr>
        <w:t>law?</w:t>
      </w:r>
      <w:r w:rsidRPr="00377A3F">
        <w:t>.</w:t>
      </w:r>
      <w:proofErr w:type="gramEnd"/>
      <w:r w:rsidRPr="00377A3F">
        <w:t xml:space="preserve"> Available at: https://gdpr.eu/what-is-gdpr/ (Accessed: 7 December 2023).</w:t>
      </w:r>
    </w:p>
    <w:p w14:paraId="5C9936C4" w14:textId="77777777" w:rsidR="00263DD0" w:rsidRPr="00377A3F" w:rsidRDefault="00130DBA" w:rsidP="00263DD0">
      <w:pPr>
        <w:spacing w:before="200"/>
      </w:pPr>
      <w:r w:rsidRPr="00377A3F">
        <w:t xml:space="preserve">Gov, (2023) </w:t>
      </w:r>
      <w:r w:rsidRPr="00377A3F">
        <w:rPr>
          <w:i/>
          <w:iCs/>
        </w:rPr>
        <w:t>The Data Protection Act</w:t>
      </w:r>
      <w:r w:rsidRPr="00377A3F">
        <w:t>. Available at: https://www.gov.uk/data-protection (Accessed: 4 December 2023).</w:t>
      </w:r>
    </w:p>
    <w:p w14:paraId="7CD6D6F7" w14:textId="77777777" w:rsidR="00263DD0" w:rsidRPr="00377A3F" w:rsidRDefault="00C03AB0" w:rsidP="00263DD0">
      <w:pPr>
        <w:spacing w:before="200"/>
      </w:pPr>
      <w:r>
        <w:t>GWP (2022)</w:t>
      </w:r>
      <w:r w:rsidR="00130DBA" w:rsidRPr="00377A3F">
        <w:t xml:space="preserve"> </w:t>
      </w:r>
      <w:r w:rsidR="00130DBA" w:rsidRPr="00377A3F">
        <w:rPr>
          <w:i/>
        </w:rPr>
        <w:t xml:space="preserve">E-Commerce Statistics: 200+ Online Shopping / Packaging Facts. </w:t>
      </w:r>
      <w:r w:rsidR="00130DBA" w:rsidRPr="00377A3F">
        <w:rPr>
          <w:iCs/>
        </w:rPr>
        <w:t>Available at:</w:t>
      </w:r>
      <w:r w:rsidR="00130DBA" w:rsidRPr="00377A3F">
        <w:rPr>
          <w:i/>
        </w:rPr>
        <w:t xml:space="preserve"> </w:t>
      </w:r>
      <w:hyperlink r:id="rId16">
        <w:r w:rsidR="00130DBA" w:rsidRPr="00377A3F">
          <w:t>https://www.gwp.co.uk/guides/ecommerce-statistics/</w:t>
        </w:r>
      </w:hyperlink>
      <w:r w:rsidR="00130DBA" w:rsidRPr="00377A3F">
        <w:t xml:space="preserve"> (Accessed: 03 December 2023).</w:t>
      </w:r>
    </w:p>
    <w:p w14:paraId="5901B2CC" w14:textId="77777777" w:rsidR="00263DD0" w:rsidRPr="00377A3F" w:rsidRDefault="00E447F9" w:rsidP="00263DD0">
      <w:pPr>
        <w:pStyle w:val="NormalWeb"/>
        <w:spacing w:before="200" w:beforeAutospacing="0" w:after="0" w:afterAutospacing="0" w:line="360" w:lineRule="auto"/>
        <w:jc w:val="both"/>
      </w:pPr>
      <w:r>
        <w:t>Infoentrepreneurs, (2023)</w:t>
      </w:r>
      <w:r w:rsidR="00130DBA" w:rsidRPr="00377A3F">
        <w:t xml:space="preserve"> </w:t>
      </w:r>
      <w:r w:rsidR="00130DBA" w:rsidRPr="00377A3F">
        <w:rPr>
          <w:i/>
          <w:iCs/>
        </w:rPr>
        <w:t>Importance of knowledge to a growing business.</w:t>
      </w:r>
      <w:r w:rsidR="00130DBA" w:rsidRPr="00377A3F">
        <w:t xml:space="preserve"> Available at: https://www.infoentrepreneurs.org/en/guides/importance-of-knowledge-to-a-growing-business/ (Accessed: 7 December 2023).</w:t>
      </w:r>
    </w:p>
    <w:p w14:paraId="313519B2" w14:textId="77777777" w:rsidR="00263DD0" w:rsidRPr="00377A3F" w:rsidRDefault="006B08C5" w:rsidP="00263DD0">
      <w:pPr>
        <w:spacing w:before="200"/>
      </w:pPr>
      <w:r>
        <w:t>Irrera (2021)</w:t>
      </w:r>
      <w:r w:rsidR="00130DBA" w:rsidRPr="00377A3F">
        <w:rPr>
          <w:i/>
        </w:rPr>
        <w:t xml:space="preserve"> More Brits Prefer Online Shopping Since Pandemic. </w:t>
      </w:r>
      <w:r w:rsidR="00130DBA" w:rsidRPr="00377A3F">
        <w:rPr>
          <w:iCs/>
        </w:rPr>
        <w:t>Available at:</w:t>
      </w:r>
      <w:r w:rsidR="00130DBA" w:rsidRPr="00377A3F">
        <w:rPr>
          <w:i/>
        </w:rPr>
        <w:t xml:space="preserve"> </w:t>
      </w:r>
      <w:hyperlink r:id="rId17">
        <w:r w:rsidR="00130DBA" w:rsidRPr="00377A3F">
          <w:t>https://www.reuters.com/world/uk/more-brits-prefer-online-shopping-since-pandemic-2021-09-17/</w:t>
        </w:r>
      </w:hyperlink>
      <w:r w:rsidR="00130DBA" w:rsidRPr="00377A3F">
        <w:t xml:space="preserve"> (Accessed: 01 December 2023).</w:t>
      </w:r>
    </w:p>
    <w:p w14:paraId="5D27967B" w14:textId="77777777" w:rsidR="00263DD0" w:rsidRPr="00377A3F" w:rsidRDefault="00130DBA" w:rsidP="00263DD0">
      <w:pPr>
        <w:spacing w:before="200"/>
      </w:pPr>
      <w:r w:rsidRPr="00377A3F">
        <w:t xml:space="preserve">Kiteworks, (2023) </w:t>
      </w:r>
      <w:r w:rsidRPr="00377A3F">
        <w:rPr>
          <w:i/>
          <w:iCs/>
        </w:rPr>
        <w:t>UK Data Protection Act</w:t>
      </w:r>
      <w:r w:rsidRPr="00377A3F">
        <w:t>. Available at: https://www.kiteworks.com/secure-file-sharing/uk-data-protection-act/ (Accessed: 6 December 2023).</w:t>
      </w:r>
    </w:p>
    <w:p w14:paraId="52C4DE33" w14:textId="77777777" w:rsidR="00263DD0" w:rsidRPr="00377A3F" w:rsidRDefault="00130DBA" w:rsidP="00263DD0">
      <w:pPr>
        <w:spacing w:before="200"/>
      </w:pPr>
      <w:r w:rsidRPr="00377A3F">
        <w:t xml:space="preserve">Moneyzine, (2023) </w:t>
      </w:r>
      <w:r w:rsidRPr="00377A3F">
        <w:rPr>
          <w:i/>
          <w:iCs/>
        </w:rPr>
        <w:t>Compelling UK Social Media Statistics for 2023</w:t>
      </w:r>
      <w:r w:rsidRPr="00377A3F">
        <w:t>. Available at: https://moneyzine.com/uk/resources/social-media-statistics-uk/ (Accessed: 4 December 2023).</w:t>
      </w:r>
    </w:p>
    <w:p w14:paraId="658D2B7C" w14:textId="77777777" w:rsidR="00263DD0" w:rsidRPr="00377A3F" w:rsidRDefault="00130DBA" w:rsidP="00263DD0">
      <w:pPr>
        <w:spacing w:before="200"/>
      </w:pPr>
      <w:r w:rsidRPr="00377A3F">
        <w:t xml:space="preserve">Ponzoa, J.M. and Erdmann, A., (2021). ‘E-commerce customer attraction: Digital marketing techniques, evolution and dynamics across firms’. </w:t>
      </w:r>
      <w:r w:rsidRPr="00377A3F">
        <w:rPr>
          <w:i/>
          <w:iCs/>
        </w:rPr>
        <w:t>Journal of Promotion Management</w:t>
      </w:r>
      <w:r w:rsidRPr="00377A3F">
        <w:t xml:space="preserve">, </w:t>
      </w:r>
      <w:r w:rsidRPr="00377A3F">
        <w:rPr>
          <w:i/>
          <w:iCs/>
        </w:rPr>
        <w:t>27</w:t>
      </w:r>
      <w:r w:rsidRPr="00377A3F">
        <w:t>(5), pp.697-715. Available at; https://www.tandfonline.com/action/showCitFormats?doi=10.1080/10496491.2021.1880521</w:t>
      </w:r>
    </w:p>
    <w:p w14:paraId="73CA0F88" w14:textId="77777777" w:rsidR="00263DD0" w:rsidRPr="00377A3F" w:rsidRDefault="00130DBA" w:rsidP="00263DD0">
      <w:pPr>
        <w:spacing w:before="200"/>
      </w:pPr>
      <w:r w:rsidRPr="00377A3F">
        <w:t xml:space="preserve">Pymnts, (2023) </w:t>
      </w:r>
      <w:r w:rsidRPr="00377A3F">
        <w:rPr>
          <w:i/>
          <w:iCs/>
        </w:rPr>
        <w:t>2023 Global Digital Shopping Index: United Kingdom Edition</w:t>
      </w:r>
      <w:r w:rsidRPr="00377A3F">
        <w:t>. Available at: https://www.pymnts.com/study/2023-global-digital-shopping-united-kingdom-digital-shopping-features-market-trends/ (Accessed: 4 December 2023).</w:t>
      </w:r>
    </w:p>
    <w:p w14:paraId="29C2CC4B" w14:textId="77777777" w:rsidR="00263DD0" w:rsidRPr="00377A3F" w:rsidRDefault="00130DBA" w:rsidP="00263DD0">
      <w:pPr>
        <w:spacing w:before="200"/>
      </w:pPr>
      <w:r w:rsidRPr="00377A3F">
        <w:t xml:space="preserve">Secureprivacy, (2023) </w:t>
      </w:r>
      <w:r w:rsidRPr="00377A3F">
        <w:rPr>
          <w:i/>
          <w:iCs/>
        </w:rPr>
        <w:t>The Difference Between Opt-In and Opt-Out Principles In Data Privacy: What You Need To Know</w:t>
      </w:r>
      <w:r w:rsidRPr="00377A3F">
        <w:t>. Available at: https://secureprivacy.ai/blog/difference-beween-opt-in-and-opt-out (Accessed: 5 December 2023).</w:t>
      </w:r>
    </w:p>
    <w:p w14:paraId="312424B3" w14:textId="77777777" w:rsidR="00263DD0" w:rsidRPr="00377A3F" w:rsidRDefault="00130DBA" w:rsidP="00263DD0">
      <w:pPr>
        <w:pStyle w:val="NormalWeb"/>
        <w:spacing w:before="200" w:beforeAutospacing="0" w:after="0" w:afterAutospacing="0" w:line="360" w:lineRule="auto"/>
        <w:jc w:val="both"/>
      </w:pPr>
      <w:r w:rsidRPr="00377A3F">
        <w:t xml:space="preserve">Smith, P., (2023). </w:t>
      </w:r>
      <w:r w:rsidRPr="00377A3F">
        <w:rPr>
          <w:i/>
          <w:iCs/>
        </w:rPr>
        <w:t>Apparel market in the United Kingdom (UK) - statistics &amp; facts.</w:t>
      </w:r>
      <w:r w:rsidRPr="00377A3F">
        <w:t xml:space="preserve"> Available at: https://www.statista.com/topics/3348/apparel-market-in-the-uk/#topicOverview (Accessed: 7 December 2023).</w:t>
      </w:r>
    </w:p>
    <w:p w14:paraId="52A0BD7E" w14:textId="77777777" w:rsidR="00263DD0" w:rsidRPr="00377A3F" w:rsidRDefault="00130DBA" w:rsidP="00263DD0">
      <w:pPr>
        <w:spacing w:before="200"/>
      </w:pPr>
      <w:r w:rsidRPr="00377A3F">
        <w:lastRenderedPageBreak/>
        <w:t xml:space="preserve">Sourcingjournal, (2022) </w:t>
      </w:r>
      <w:r w:rsidRPr="00377A3F">
        <w:rPr>
          <w:i/>
          <w:iCs/>
        </w:rPr>
        <w:t xml:space="preserve">Guess Which Generation Wants Sustainable Clothes the </w:t>
      </w:r>
      <w:proofErr w:type="gramStart"/>
      <w:r w:rsidRPr="00377A3F">
        <w:rPr>
          <w:i/>
          <w:iCs/>
        </w:rPr>
        <w:t>Most?</w:t>
      </w:r>
      <w:r w:rsidRPr="00377A3F">
        <w:t>.</w:t>
      </w:r>
      <w:proofErr w:type="gramEnd"/>
      <w:r w:rsidRPr="00377A3F">
        <w:t xml:space="preserve"> Available at: https://sourcingjournal.com/topics/lifestyle-monitor/sustainable-clothes-gen-z-millennials-first-insight-natural-fibers-cfda-339432/ (Accessed: 2 December 2023).</w:t>
      </w:r>
    </w:p>
    <w:p w14:paraId="7B927C23" w14:textId="77777777" w:rsidR="00263DD0" w:rsidRPr="00377A3F" w:rsidRDefault="00130DBA" w:rsidP="00263DD0">
      <w:pPr>
        <w:spacing w:before="200"/>
      </w:pPr>
      <w:r w:rsidRPr="00377A3F">
        <w:t xml:space="preserve">Statista, (2023) </w:t>
      </w:r>
      <w:r w:rsidRPr="00377A3F">
        <w:rPr>
          <w:i/>
          <w:iCs/>
        </w:rPr>
        <w:t>Importance of availability of sustainable fashion consumers in the UK 2021</w:t>
      </w:r>
      <w:r w:rsidRPr="00377A3F">
        <w:t>. Available at: https://www.statista.com/statistics/1276255/importance-of-availability-of-sustainable-fashion-consumers-in-the-uk/ (Accessed: 7 December 2023).</w:t>
      </w:r>
    </w:p>
    <w:p w14:paraId="3DB14419" w14:textId="77777777" w:rsidR="00263DD0" w:rsidRPr="00377A3F" w:rsidRDefault="00130DBA" w:rsidP="00263DD0">
      <w:pPr>
        <w:pStyle w:val="NormalWeb"/>
        <w:spacing w:before="200" w:beforeAutospacing="0" w:after="0" w:afterAutospacing="0" w:line="360" w:lineRule="auto"/>
        <w:jc w:val="both"/>
      </w:pPr>
      <w:r w:rsidRPr="00377A3F">
        <w:t xml:space="preserve">Statista, (2023). </w:t>
      </w:r>
      <w:r w:rsidRPr="00377A3F">
        <w:rPr>
          <w:i/>
          <w:iCs/>
        </w:rPr>
        <w:t>Annual turnover of leather and related products manufacturers in the United Kingdom (UK) from 2008 to 2021.</w:t>
      </w:r>
      <w:r w:rsidRPr="00377A3F">
        <w:t xml:space="preserve"> Available at: https://www.statista.com/statistics/292317/manufacture-of-leather-products-total-turnover-in-the-united-kingdom-uk/ (Accessed: 01 December 2023). </w:t>
      </w:r>
    </w:p>
    <w:p w14:paraId="548E56D0" w14:textId="77777777" w:rsidR="00263DD0" w:rsidRPr="00377A3F" w:rsidRDefault="00130DBA" w:rsidP="00263DD0">
      <w:pPr>
        <w:spacing w:before="200"/>
      </w:pPr>
      <w:r w:rsidRPr="00377A3F">
        <w:t xml:space="preserve">Talkingretail, (2023) </w:t>
      </w:r>
      <w:r w:rsidRPr="00377A3F">
        <w:rPr>
          <w:i/>
          <w:iCs/>
        </w:rPr>
        <w:t>65% of shoppers willing to pay more for sustainable products, according to survey</w:t>
      </w:r>
      <w:r w:rsidRPr="00377A3F">
        <w:t>. Available at: https://www.talkingretail.com/news/industry-news/65-of-shoppers-willing-to-pay-more-for-sustainable-products-according-to-survey-17-05-2023/# (Accessed: 4 December 2023).</w:t>
      </w:r>
    </w:p>
    <w:p w14:paraId="73A53A55" w14:textId="77777777" w:rsidR="00263DD0" w:rsidRPr="00377A3F" w:rsidRDefault="00130DBA" w:rsidP="00263DD0">
      <w:pPr>
        <w:spacing w:before="200"/>
      </w:pPr>
      <w:r w:rsidRPr="00377A3F">
        <w:t xml:space="preserve">Thegoodwebguide (2023). </w:t>
      </w:r>
      <w:r w:rsidRPr="00377A3F">
        <w:rPr>
          <w:i/>
        </w:rPr>
        <w:t xml:space="preserve">10 Luxury British Leather Brands. </w:t>
      </w:r>
      <w:r w:rsidRPr="00377A3F">
        <w:rPr>
          <w:iCs/>
        </w:rPr>
        <w:t>Available at:</w:t>
      </w:r>
      <w:r w:rsidRPr="00377A3F">
        <w:rPr>
          <w:i/>
        </w:rPr>
        <w:t xml:space="preserve"> </w:t>
      </w:r>
      <w:hyperlink r:id="rId18">
        <w:r w:rsidRPr="00377A3F">
          <w:t>https://www.thegoodwebguide.co.uk/shopping/best-shopping-websites/10-luxury-british-leather-brand-websites/20901</w:t>
        </w:r>
      </w:hyperlink>
      <w:r w:rsidRPr="00377A3F">
        <w:t xml:space="preserve"> (Accessed: 01 December 2023).</w:t>
      </w:r>
      <w:bookmarkStart w:id="63" w:name="_ue0etptpkm11" w:colFirst="0" w:colLast="0"/>
      <w:bookmarkStart w:id="64" w:name="_cxg0ujslfxqx" w:colFirst="0" w:colLast="0"/>
      <w:bookmarkEnd w:id="63"/>
      <w:bookmarkEnd w:id="64"/>
    </w:p>
    <w:p w14:paraId="24BBC7BE" w14:textId="77777777" w:rsidR="00263DD0" w:rsidRPr="00377A3F" w:rsidRDefault="00130DBA" w:rsidP="00263DD0">
      <w:pPr>
        <w:pStyle w:val="NormalWeb"/>
        <w:spacing w:before="200" w:beforeAutospacing="0" w:after="0" w:afterAutospacing="0" w:line="360" w:lineRule="auto"/>
        <w:jc w:val="both"/>
      </w:pPr>
      <w:r w:rsidRPr="00377A3F">
        <w:t xml:space="preserve">Tighe, D., (2023). </w:t>
      </w:r>
      <w:r w:rsidRPr="00377A3F">
        <w:rPr>
          <w:i/>
          <w:iCs/>
        </w:rPr>
        <w:t xml:space="preserve">Sustainable actions fashion shoppers expect from brands in the United Kingdom in 2022. </w:t>
      </w:r>
      <w:r w:rsidRPr="00377A3F">
        <w:t>Available at: https://www.statista.com/statistics/1381217/sustainable-initiatives-uk-fashion-shoppers-expect/#:~:text=According%20to%20a%202022%20survey,commit%20to%20plastic%2Dfree%20products. (Accessed: 01 December 2023). </w:t>
      </w:r>
    </w:p>
    <w:p w14:paraId="52EA770C" w14:textId="77777777" w:rsidR="00263DD0" w:rsidRPr="00377A3F" w:rsidRDefault="00130DBA" w:rsidP="00263DD0">
      <w:pPr>
        <w:spacing w:before="200"/>
      </w:pPr>
      <w:r w:rsidRPr="00377A3F">
        <w:t xml:space="preserve">Unilever, (2023) </w:t>
      </w:r>
      <w:r w:rsidRPr="007C4246">
        <w:rPr>
          <w:i/>
        </w:rPr>
        <w:t>Strategy and goals.</w:t>
      </w:r>
      <w:r w:rsidRPr="00377A3F">
        <w:t xml:space="preserve"> Available at: https://www.unilever.com/planet-and-society/climate-action/strategy-and-goals/ (Accessed: 3 December 2023)</w:t>
      </w:r>
    </w:p>
    <w:p w14:paraId="07E5FBF4" w14:textId="3F563745" w:rsidR="00325EF5" w:rsidRDefault="00325EF5" w:rsidP="000A6009">
      <w:pPr>
        <w:spacing w:before="200"/>
      </w:pPr>
    </w:p>
    <w:p w14:paraId="2E7D2B0A" w14:textId="77777777" w:rsidR="00693B37" w:rsidRDefault="00693B37"/>
    <w:p w14:paraId="0CB3E11A" w14:textId="77777777" w:rsidR="00693B37" w:rsidRDefault="00693B37"/>
    <w:p w14:paraId="0B179C4F" w14:textId="77777777" w:rsidR="00693B37" w:rsidRDefault="00693B37"/>
    <w:p w14:paraId="1E77364C" w14:textId="77777777" w:rsidR="00693B37" w:rsidRDefault="00693B37"/>
    <w:p w14:paraId="699339C4" w14:textId="06FBF9E8" w:rsidR="00325EF5" w:rsidRDefault="00693B37">
      <w:r>
        <w:t>Appendix;</w:t>
      </w:r>
      <w:r w:rsidR="00325EF5">
        <w:br w:type="page"/>
      </w:r>
    </w:p>
    <w:p w14:paraId="39B712BA" w14:textId="1E3F969F" w:rsidR="000A6009" w:rsidRDefault="00325EF5" w:rsidP="000A6009">
      <w:pPr>
        <w:spacing w:before="200"/>
      </w:pPr>
      <w:r>
        <w:rPr>
          <w:noProof/>
        </w:rPr>
        <w:lastRenderedPageBreak/>
        <w:drawing>
          <wp:inline distT="0" distB="0" distL="0" distR="0" wp14:anchorId="08822336" wp14:editId="1BC71BAC">
            <wp:extent cx="5943600" cy="2956560"/>
            <wp:effectExtent l="0" t="0" r="0" b="0"/>
            <wp:docPr id="1751205799" name="Picture 2" descr="A close-up of a gloved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05799" name="Picture 2" descr="A close-up of a gloved ha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75888" cy="2972621"/>
                    </a:xfrm>
                    <a:prstGeom prst="rect">
                      <a:avLst/>
                    </a:prstGeom>
                  </pic:spPr>
                </pic:pic>
              </a:graphicData>
            </a:graphic>
          </wp:inline>
        </w:drawing>
      </w:r>
    </w:p>
    <w:p w14:paraId="429796EB" w14:textId="7F33945B" w:rsidR="00325EF5" w:rsidRDefault="00693B37" w:rsidP="000A6009">
      <w:pPr>
        <w:spacing w:before="200"/>
      </w:pPr>
      <w:r>
        <w:rPr>
          <w:noProof/>
        </w:rPr>
        <w:drawing>
          <wp:inline distT="0" distB="0" distL="0" distR="0" wp14:anchorId="78CF617D" wp14:editId="0D3934A1">
            <wp:extent cx="5962015" cy="3124200"/>
            <wp:effectExtent l="0" t="0" r="635" b="0"/>
            <wp:docPr id="1476001957" name="Picture 3" descr="A graph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01957" name="Picture 3" descr="A graph and a diagram&#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986453" cy="3137006"/>
                    </a:xfrm>
                    <a:prstGeom prst="rect">
                      <a:avLst/>
                    </a:prstGeom>
                  </pic:spPr>
                </pic:pic>
              </a:graphicData>
            </a:graphic>
          </wp:inline>
        </w:drawing>
      </w:r>
    </w:p>
    <w:p w14:paraId="11F7C731" w14:textId="6CEAD9CD" w:rsidR="00693B37" w:rsidRDefault="00693B37" w:rsidP="000A6009">
      <w:pPr>
        <w:spacing w:before="200"/>
      </w:pPr>
      <w:r>
        <w:rPr>
          <w:noProof/>
        </w:rPr>
        <w:lastRenderedPageBreak/>
        <w:drawing>
          <wp:inline distT="0" distB="0" distL="0" distR="0" wp14:anchorId="08B270FB" wp14:editId="6B34F2FB">
            <wp:extent cx="5733415" cy="3210560"/>
            <wp:effectExtent l="0" t="0" r="635" b="8890"/>
            <wp:docPr id="108104359" name="Picture 4"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4359" name="Picture 4" descr="A close-up of a produc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3415" cy="3210560"/>
                    </a:xfrm>
                    <a:prstGeom prst="rect">
                      <a:avLst/>
                    </a:prstGeom>
                  </pic:spPr>
                </pic:pic>
              </a:graphicData>
            </a:graphic>
          </wp:inline>
        </w:drawing>
      </w:r>
    </w:p>
    <w:p w14:paraId="4F0EC979" w14:textId="031F7EBE" w:rsidR="00693B37" w:rsidRDefault="00693B37" w:rsidP="000A6009">
      <w:pPr>
        <w:spacing w:before="200"/>
      </w:pPr>
      <w:r>
        <w:rPr>
          <w:noProof/>
        </w:rPr>
        <w:drawing>
          <wp:inline distT="0" distB="0" distL="0" distR="0" wp14:anchorId="6A4DEAC8" wp14:editId="4C80AD1E">
            <wp:extent cx="5733415" cy="3227705"/>
            <wp:effectExtent l="0" t="0" r="635" b="0"/>
            <wp:docPr id="97351342" name="Picture 5"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1342" name="Picture 5" descr="A screenshot of a repo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3415" cy="3227705"/>
                    </a:xfrm>
                    <a:prstGeom prst="rect">
                      <a:avLst/>
                    </a:prstGeom>
                  </pic:spPr>
                </pic:pic>
              </a:graphicData>
            </a:graphic>
          </wp:inline>
        </w:drawing>
      </w:r>
    </w:p>
    <w:p w14:paraId="28AE412B" w14:textId="618CE582" w:rsidR="00693B37" w:rsidRDefault="00693B37" w:rsidP="000A6009">
      <w:pPr>
        <w:spacing w:before="200"/>
      </w:pPr>
      <w:r>
        <w:rPr>
          <w:noProof/>
        </w:rPr>
        <w:lastRenderedPageBreak/>
        <w:drawing>
          <wp:inline distT="0" distB="0" distL="0" distR="0" wp14:anchorId="754D8803" wp14:editId="504373EC">
            <wp:extent cx="5733415" cy="3217545"/>
            <wp:effectExtent l="0" t="0" r="635" b="1905"/>
            <wp:docPr id="28506139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61396" name="Picture 6"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3415" cy="3217545"/>
                    </a:xfrm>
                    <a:prstGeom prst="rect">
                      <a:avLst/>
                    </a:prstGeom>
                  </pic:spPr>
                </pic:pic>
              </a:graphicData>
            </a:graphic>
          </wp:inline>
        </w:drawing>
      </w:r>
    </w:p>
    <w:p w14:paraId="4142C3DC" w14:textId="4C0074F8" w:rsidR="00693B37" w:rsidRDefault="00693B37" w:rsidP="000A6009">
      <w:pPr>
        <w:spacing w:before="200"/>
      </w:pPr>
      <w:r>
        <w:rPr>
          <w:noProof/>
        </w:rPr>
        <w:drawing>
          <wp:inline distT="0" distB="0" distL="0" distR="0" wp14:anchorId="4894290E" wp14:editId="0C1F60E8">
            <wp:extent cx="5733415" cy="3193415"/>
            <wp:effectExtent l="0" t="0" r="635" b="6985"/>
            <wp:docPr id="206326740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67408" name="Picture 7"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3415" cy="3193415"/>
                    </a:xfrm>
                    <a:prstGeom prst="rect">
                      <a:avLst/>
                    </a:prstGeom>
                  </pic:spPr>
                </pic:pic>
              </a:graphicData>
            </a:graphic>
          </wp:inline>
        </w:drawing>
      </w:r>
    </w:p>
    <w:p w14:paraId="557200B3" w14:textId="1E39BFF5" w:rsidR="00693B37" w:rsidRDefault="00693B37" w:rsidP="000A6009">
      <w:pPr>
        <w:spacing w:before="200"/>
      </w:pPr>
      <w:r>
        <w:rPr>
          <w:noProof/>
        </w:rPr>
        <w:lastRenderedPageBreak/>
        <w:drawing>
          <wp:inline distT="0" distB="0" distL="0" distR="0" wp14:anchorId="2885E9A8" wp14:editId="63394355">
            <wp:extent cx="5733415" cy="3162935"/>
            <wp:effectExtent l="0" t="0" r="635" b="0"/>
            <wp:docPr id="150311208"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1208" name="Picture 8" descr="A close-up of a documen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3415" cy="3162935"/>
                    </a:xfrm>
                    <a:prstGeom prst="rect">
                      <a:avLst/>
                    </a:prstGeom>
                  </pic:spPr>
                </pic:pic>
              </a:graphicData>
            </a:graphic>
          </wp:inline>
        </w:drawing>
      </w:r>
    </w:p>
    <w:p w14:paraId="6CC54AC3" w14:textId="7F030DBE" w:rsidR="00693B37" w:rsidRDefault="00693B37" w:rsidP="000A6009">
      <w:pPr>
        <w:spacing w:before="200"/>
      </w:pPr>
      <w:r>
        <w:rPr>
          <w:noProof/>
        </w:rPr>
        <w:drawing>
          <wp:inline distT="0" distB="0" distL="0" distR="0" wp14:anchorId="3333262A" wp14:editId="3D83BCDB">
            <wp:extent cx="5733415" cy="3206750"/>
            <wp:effectExtent l="0" t="0" r="635" b="0"/>
            <wp:docPr id="539100885" name="Picture 9" descr="A close-up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00885" name="Picture 9" descr="A close-up of a business model&#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3415" cy="3206750"/>
                    </a:xfrm>
                    <a:prstGeom prst="rect">
                      <a:avLst/>
                    </a:prstGeom>
                  </pic:spPr>
                </pic:pic>
              </a:graphicData>
            </a:graphic>
          </wp:inline>
        </w:drawing>
      </w:r>
    </w:p>
    <w:p w14:paraId="137B1F4D" w14:textId="5E2CA897" w:rsidR="00693B37" w:rsidRDefault="00693B37" w:rsidP="000A6009">
      <w:pPr>
        <w:spacing w:before="200"/>
      </w:pPr>
      <w:r>
        <w:rPr>
          <w:noProof/>
        </w:rPr>
        <w:lastRenderedPageBreak/>
        <w:drawing>
          <wp:inline distT="0" distB="0" distL="0" distR="0" wp14:anchorId="724C8A09" wp14:editId="5F344AF7">
            <wp:extent cx="5733415" cy="3190240"/>
            <wp:effectExtent l="0" t="0" r="635" b="0"/>
            <wp:docPr id="1987658212" name="Picture 10"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58212" name="Picture 10" descr="A screen shot of a computer scree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3415" cy="3190240"/>
                    </a:xfrm>
                    <a:prstGeom prst="rect">
                      <a:avLst/>
                    </a:prstGeom>
                  </pic:spPr>
                </pic:pic>
              </a:graphicData>
            </a:graphic>
          </wp:inline>
        </w:drawing>
      </w:r>
    </w:p>
    <w:p w14:paraId="78476176" w14:textId="02815B31" w:rsidR="00693B37" w:rsidRDefault="00693B37" w:rsidP="000A6009">
      <w:pPr>
        <w:spacing w:before="200"/>
      </w:pPr>
      <w:r>
        <w:rPr>
          <w:noProof/>
        </w:rPr>
        <w:drawing>
          <wp:inline distT="0" distB="0" distL="0" distR="0" wp14:anchorId="3794079F" wp14:editId="772FD537">
            <wp:extent cx="5733415" cy="3167380"/>
            <wp:effectExtent l="0" t="0" r="635" b="0"/>
            <wp:docPr id="203567732" name="Picture 1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7732" name="Picture 11" descr="A close-up of a present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3415" cy="3167380"/>
                    </a:xfrm>
                    <a:prstGeom prst="rect">
                      <a:avLst/>
                    </a:prstGeom>
                  </pic:spPr>
                </pic:pic>
              </a:graphicData>
            </a:graphic>
          </wp:inline>
        </w:drawing>
      </w:r>
    </w:p>
    <w:p w14:paraId="653C88F2" w14:textId="6D23E464" w:rsidR="00693B37" w:rsidRDefault="00693B37" w:rsidP="000A6009">
      <w:pPr>
        <w:spacing w:before="200"/>
      </w:pPr>
      <w:r>
        <w:rPr>
          <w:noProof/>
        </w:rPr>
        <w:lastRenderedPageBreak/>
        <w:drawing>
          <wp:inline distT="0" distB="0" distL="0" distR="0" wp14:anchorId="14FDC226" wp14:editId="21890AC8">
            <wp:extent cx="5733415" cy="3213735"/>
            <wp:effectExtent l="0" t="0" r="635" b="5715"/>
            <wp:docPr id="84314353" name="Picture 12" descr="A close-up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4353" name="Picture 12" descr="A close-up of a marketing strategy&#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3415" cy="3213735"/>
                    </a:xfrm>
                    <a:prstGeom prst="rect">
                      <a:avLst/>
                    </a:prstGeom>
                  </pic:spPr>
                </pic:pic>
              </a:graphicData>
            </a:graphic>
          </wp:inline>
        </w:drawing>
      </w:r>
    </w:p>
    <w:p w14:paraId="49BB75FE" w14:textId="204C242A" w:rsidR="00693B37" w:rsidRDefault="00693B37" w:rsidP="000A6009">
      <w:pPr>
        <w:spacing w:before="200"/>
      </w:pPr>
      <w:r>
        <w:rPr>
          <w:noProof/>
        </w:rPr>
        <w:drawing>
          <wp:inline distT="0" distB="0" distL="0" distR="0" wp14:anchorId="24143162" wp14:editId="30D49BC7">
            <wp:extent cx="5733415" cy="3167380"/>
            <wp:effectExtent l="0" t="0" r="635" b="0"/>
            <wp:docPr id="957678171" name="Picture 13" descr="A close-up of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78171" name="Picture 13" descr="A close-up of a computer keyboar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3415" cy="3167380"/>
                    </a:xfrm>
                    <a:prstGeom prst="rect">
                      <a:avLst/>
                    </a:prstGeom>
                  </pic:spPr>
                </pic:pic>
              </a:graphicData>
            </a:graphic>
          </wp:inline>
        </w:drawing>
      </w:r>
    </w:p>
    <w:p w14:paraId="42404FF9" w14:textId="5B50A175" w:rsidR="00693B37" w:rsidRDefault="00693B37" w:rsidP="000A6009">
      <w:pPr>
        <w:spacing w:before="200"/>
      </w:pPr>
      <w:r>
        <w:rPr>
          <w:noProof/>
        </w:rPr>
        <w:lastRenderedPageBreak/>
        <w:drawing>
          <wp:inline distT="0" distB="0" distL="0" distR="0" wp14:anchorId="3F4EE749" wp14:editId="0F4DE837">
            <wp:extent cx="5733415" cy="3292475"/>
            <wp:effectExtent l="0" t="0" r="635" b="3175"/>
            <wp:docPr id="313762545" name="Picture 1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62545" name="Picture 14" descr="A close-up of a pap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3415" cy="3292475"/>
                    </a:xfrm>
                    <a:prstGeom prst="rect">
                      <a:avLst/>
                    </a:prstGeom>
                  </pic:spPr>
                </pic:pic>
              </a:graphicData>
            </a:graphic>
          </wp:inline>
        </w:drawing>
      </w:r>
    </w:p>
    <w:p w14:paraId="2F26A157" w14:textId="71804894" w:rsidR="00693B37" w:rsidRDefault="00693B37" w:rsidP="000A6009">
      <w:pPr>
        <w:spacing w:before="200"/>
      </w:pPr>
      <w:r>
        <w:rPr>
          <w:noProof/>
        </w:rPr>
        <w:drawing>
          <wp:inline distT="0" distB="0" distL="0" distR="0" wp14:anchorId="616D4EC6" wp14:editId="6FD0218A">
            <wp:extent cx="5733415" cy="3215005"/>
            <wp:effectExtent l="0" t="0" r="635" b="4445"/>
            <wp:docPr id="556181134" name="Picture 15" descr="A page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81134" name="Picture 15" descr="A page of a document&#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3415" cy="3215005"/>
                    </a:xfrm>
                    <a:prstGeom prst="rect">
                      <a:avLst/>
                    </a:prstGeom>
                  </pic:spPr>
                </pic:pic>
              </a:graphicData>
            </a:graphic>
          </wp:inline>
        </w:drawing>
      </w:r>
    </w:p>
    <w:p w14:paraId="07C895CE" w14:textId="4D36CB55" w:rsidR="00693B37" w:rsidRDefault="00693B37" w:rsidP="000A6009">
      <w:pPr>
        <w:spacing w:before="200"/>
      </w:pPr>
      <w:r>
        <w:rPr>
          <w:noProof/>
        </w:rPr>
        <w:lastRenderedPageBreak/>
        <w:drawing>
          <wp:inline distT="0" distB="0" distL="0" distR="0" wp14:anchorId="4A2352F2" wp14:editId="3C6B3144">
            <wp:extent cx="5733415" cy="3264535"/>
            <wp:effectExtent l="0" t="0" r="635" b="0"/>
            <wp:docPr id="765640961" name="Picture 16"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40961" name="Picture 16" descr="A close-up of a produc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3415" cy="3264535"/>
                    </a:xfrm>
                    <a:prstGeom prst="rect">
                      <a:avLst/>
                    </a:prstGeom>
                  </pic:spPr>
                </pic:pic>
              </a:graphicData>
            </a:graphic>
          </wp:inline>
        </w:drawing>
      </w:r>
    </w:p>
    <w:p w14:paraId="7D84217F" w14:textId="6E21B6B2" w:rsidR="00693B37" w:rsidRPr="00377A3F" w:rsidRDefault="00693B37" w:rsidP="000A6009">
      <w:pPr>
        <w:spacing w:before="200"/>
      </w:pPr>
      <w:r>
        <w:rPr>
          <w:noProof/>
        </w:rPr>
        <w:drawing>
          <wp:inline distT="0" distB="0" distL="0" distR="0" wp14:anchorId="1E6AC1CD" wp14:editId="399FF97B">
            <wp:extent cx="5733415" cy="3303270"/>
            <wp:effectExtent l="0" t="0" r="635" b="0"/>
            <wp:docPr id="926251031" name="Picture 1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1031" name="Picture 17" descr="A close-up of a pap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3415" cy="3303270"/>
                    </a:xfrm>
                    <a:prstGeom prst="rect">
                      <a:avLst/>
                    </a:prstGeom>
                  </pic:spPr>
                </pic:pic>
              </a:graphicData>
            </a:graphic>
          </wp:inline>
        </w:drawing>
      </w:r>
    </w:p>
    <w:sectPr w:rsidR="00693B37" w:rsidRPr="00377A3F" w:rsidSect="00B74DB4">
      <w:footerReference w:type="default" r:id="rId35"/>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8D67" w14:textId="77777777" w:rsidR="009F1978" w:rsidRDefault="009F1978">
      <w:pPr>
        <w:spacing w:line="240" w:lineRule="auto"/>
      </w:pPr>
      <w:r>
        <w:separator/>
      </w:r>
    </w:p>
  </w:endnote>
  <w:endnote w:type="continuationSeparator" w:id="0">
    <w:p w14:paraId="66C6B8C1" w14:textId="77777777" w:rsidR="009F1978" w:rsidRDefault="009F19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950785"/>
      <w:docPartObj>
        <w:docPartGallery w:val="Page Numbers (Bottom of Page)"/>
        <w:docPartUnique/>
      </w:docPartObj>
    </w:sdtPr>
    <w:sdtEndPr>
      <w:rPr>
        <w:noProof/>
        <w:sz w:val="20"/>
        <w:szCs w:val="20"/>
      </w:rPr>
    </w:sdtEndPr>
    <w:sdtContent>
      <w:p w14:paraId="4AD4A7A7" w14:textId="77777777" w:rsidR="005E5E52" w:rsidRPr="00371A17" w:rsidRDefault="00130DBA">
        <w:pPr>
          <w:pStyle w:val="Footer"/>
          <w:jc w:val="right"/>
          <w:rPr>
            <w:sz w:val="20"/>
            <w:szCs w:val="20"/>
          </w:rPr>
        </w:pPr>
        <w:r w:rsidRPr="00371A17">
          <w:rPr>
            <w:sz w:val="20"/>
            <w:szCs w:val="20"/>
          </w:rPr>
          <w:fldChar w:fldCharType="begin"/>
        </w:r>
        <w:r w:rsidRPr="00371A17">
          <w:rPr>
            <w:sz w:val="20"/>
            <w:szCs w:val="20"/>
          </w:rPr>
          <w:instrText xml:space="preserve"> PAGE   \* MERGEFORMAT </w:instrText>
        </w:r>
        <w:r w:rsidRPr="00371A17">
          <w:rPr>
            <w:sz w:val="20"/>
            <w:szCs w:val="20"/>
          </w:rPr>
          <w:fldChar w:fldCharType="separate"/>
        </w:r>
        <w:r w:rsidR="00A15665">
          <w:rPr>
            <w:noProof/>
            <w:sz w:val="20"/>
            <w:szCs w:val="20"/>
          </w:rPr>
          <w:t>21</w:t>
        </w:r>
        <w:r w:rsidRPr="00371A17">
          <w:rPr>
            <w:noProof/>
            <w:sz w:val="20"/>
            <w:szCs w:val="20"/>
          </w:rPr>
          <w:fldChar w:fldCharType="end"/>
        </w:r>
      </w:p>
    </w:sdtContent>
  </w:sdt>
  <w:p w14:paraId="5B309373" w14:textId="77777777" w:rsidR="005E5E52" w:rsidRDefault="005E5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94CDB" w14:textId="77777777" w:rsidR="009F1978" w:rsidRDefault="009F1978">
      <w:pPr>
        <w:spacing w:line="240" w:lineRule="auto"/>
      </w:pPr>
      <w:r>
        <w:separator/>
      </w:r>
    </w:p>
  </w:footnote>
  <w:footnote w:type="continuationSeparator" w:id="0">
    <w:p w14:paraId="62F92925" w14:textId="77777777" w:rsidR="009F1978" w:rsidRDefault="009F19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786"/>
    <w:multiLevelType w:val="multilevel"/>
    <w:tmpl w:val="F7CA9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197F5A"/>
    <w:multiLevelType w:val="multilevel"/>
    <w:tmpl w:val="D38AFE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EB633C"/>
    <w:multiLevelType w:val="multilevel"/>
    <w:tmpl w:val="95E2A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7A0531"/>
    <w:multiLevelType w:val="multilevel"/>
    <w:tmpl w:val="B1242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491A46"/>
    <w:multiLevelType w:val="multilevel"/>
    <w:tmpl w:val="3DC2C3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DD0406"/>
    <w:multiLevelType w:val="multilevel"/>
    <w:tmpl w:val="187838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DB72E1"/>
    <w:multiLevelType w:val="multilevel"/>
    <w:tmpl w:val="FADC9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030866"/>
    <w:multiLevelType w:val="multilevel"/>
    <w:tmpl w:val="E28A6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8A3424"/>
    <w:multiLevelType w:val="multilevel"/>
    <w:tmpl w:val="1CB23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123168F"/>
    <w:multiLevelType w:val="multilevel"/>
    <w:tmpl w:val="5C105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D4349B"/>
    <w:multiLevelType w:val="multilevel"/>
    <w:tmpl w:val="9FCE3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35F20B1"/>
    <w:multiLevelType w:val="multilevel"/>
    <w:tmpl w:val="BCCC8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D2F1CD0"/>
    <w:multiLevelType w:val="multilevel"/>
    <w:tmpl w:val="1C321A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3847BFC"/>
    <w:multiLevelType w:val="multilevel"/>
    <w:tmpl w:val="775C6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8F00A21"/>
    <w:multiLevelType w:val="multilevel"/>
    <w:tmpl w:val="A6523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22B3C82"/>
    <w:multiLevelType w:val="multilevel"/>
    <w:tmpl w:val="05945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5463CDD"/>
    <w:multiLevelType w:val="multilevel"/>
    <w:tmpl w:val="45F2C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93007A1"/>
    <w:multiLevelType w:val="multilevel"/>
    <w:tmpl w:val="C15EC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4501471">
    <w:abstractNumId w:val="9"/>
  </w:num>
  <w:num w:numId="2" w16cid:durableId="920214720">
    <w:abstractNumId w:val="13"/>
  </w:num>
  <w:num w:numId="3" w16cid:durableId="1283145818">
    <w:abstractNumId w:val="15"/>
  </w:num>
  <w:num w:numId="4" w16cid:durableId="199906185">
    <w:abstractNumId w:val="4"/>
  </w:num>
  <w:num w:numId="5" w16cid:durableId="1687752133">
    <w:abstractNumId w:val="2"/>
  </w:num>
  <w:num w:numId="6" w16cid:durableId="680620069">
    <w:abstractNumId w:val="11"/>
  </w:num>
  <w:num w:numId="7" w16cid:durableId="1618101521">
    <w:abstractNumId w:val="17"/>
  </w:num>
  <w:num w:numId="8" w16cid:durableId="1188759014">
    <w:abstractNumId w:val="12"/>
  </w:num>
  <w:num w:numId="9" w16cid:durableId="845900673">
    <w:abstractNumId w:val="14"/>
  </w:num>
  <w:num w:numId="10" w16cid:durableId="668219391">
    <w:abstractNumId w:val="1"/>
  </w:num>
  <w:num w:numId="11" w16cid:durableId="438725614">
    <w:abstractNumId w:val="3"/>
  </w:num>
  <w:num w:numId="12" w16cid:durableId="452331803">
    <w:abstractNumId w:val="10"/>
  </w:num>
  <w:num w:numId="13" w16cid:durableId="1726947918">
    <w:abstractNumId w:val="6"/>
  </w:num>
  <w:num w:numId="14" w16cid:durableId="858741754">
    <w:abstractNumId w:val="5"/>
  </w:num>
  <w:num w:numId="15" w16cid:durableId="1052920725">
    <w:abstractNumId w:val="7"/>
  </w:num>
  <w:num w:numId="16" w16cid:durableId="1341661793">
    <w:abstractNumId w:val="8"/>
  </w:num>
  <w:num w:numId="17" w16cid:durableId="1851218984">
    <w:abstractNumId w:val="16"/>
  </w:num>
  <w:num w:numId="18" w16cid:durableId="213054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DD9"/>
    <w:rsid w:val="00000AA4"/>
    <w:rsid w:val="00081906"/>
    <w:rsid w:val="000A59CD"/>
    <w:rsid w:val="000A6009"/>
    <w:rsid w:val="00130DBA"/>
    <w:rsid w:val="00193DD9"/>
    <w:rsid w:val="001A4029"/>
    <w:rsid w:val="001B25F8"/>
    <w:rsid w:val="00263DD0"/>
    <w:rsid w:val="002870B9"/>
    <w:rsid w:val="002A37C5"/>
    <w:rsid w:val="002B0DFB"/>
    <w:rsid w:val="002C584B"/>
    <w:rsid w:val="00322524"/>
    <w:rsid w:val="00323FBE"/>
    <w:rsid w:val="00325EF5"/>
    <w:rsid w:val="00352FC7"/>
    <w:rsid w:val="00356E93"/>
    <w:rsid w:val="00371A17"/>
    <w:rsid w:val="00377A3F"/>
    <w:rsid w:val="00387526"/>
    <w:rsid w:val="003C3399"/>
    <w:rsid w:val="003C418E"/>
    <w:rsid w:val="003E21D0"/>
    <w:rsid w:val="003E4A14"/>
    <w:rsid w:val="003F6F28"/>
    <w:rsid w:val="00426323"/>
    <w:rsid w:val="005127B2"/>
    <w:rsid w:val="0051579C"/>
    <w:rsid w:val="00531F1C"/>
    <w:rsid w:val="00532FD4"/>
    <w:rsid w:val="00540C41"/>
    <w:rsid w:val="00543FD2"/>
    <w:rsid w:val="00552701"/>
    <w:rsid w:val="00566081"/>
    <w:rsid w:val="005B5863"/>
    <w:rsid w:val="005E5E52"/>
    <w:rsid w:val="0064586E"/>
    <w:rsid w:val="00693B37"/>
    <w:rsid w:val="006B08C5"/>
    <w:rsid w:val="006E0BBF"/>
    <w:rsid w:val="00774242"/>
    <w:rsid w:val="00777CA5"/>
    <w:rsid w:val="00781408"/>
    <w:rsid w:val="00790BDE"/>
    <w:rsid w:val="007C4246"/>
    <w:rsid w:val="007F2A3C"/>
    <w:rsid w:val="00822F2B"/>
    <w:rsid w:val="008E4F4D"/>
    <w:rsid w:val="00973B54"/>
    <w:rsid w:val="009F1978"/>
    <w:rsid w:val="00A15665"/>
    <w:rsid w:val="00A15A7D"/>
    <w:rsid w:val="00A7199A"/>
    <w:rsid w:val="00AC451F"/>
    <w:rsid w:val="00AC6334"/>
    <w:rsid w:val="00AD437F"/>
    <w:rsid w:val="00AD5D47"/>
    <w:rsid w:val="00B21DAE"/>
    <w:rsid w:val="00B324E7"/>
    <w:rsid w:val="00B361EC"/>
    <w:rsid w:val="00B50D61"/>
    <w:rsid w:val="00B53D3A"/>
    <w:rsid w:val="00B74DB4"/>
    <w:rsid w:val="00B84EE4"/>
    <w:rsid w:val="00C03AB0"/>
    <w:rsid w:val="00CA1B2F"/>
    <w:rsid w:val="00CD34D9"/>
    <w:rsid w:val="00D50B27"/>
    <w:rsid w:val="00D8132F"/>
    <w:rsid w:val="00D976CC"/>
    <w:rsid w:val="00DC1B35"/>
    <w:rsid w:val="00DD4AB2"/>
    <w:rsid w:val="00E447F9"/>
    <w:rsid w:val="00E454A9"/>
    <w:rsid w:val="00E639B1"/>
    <w:rsid w:val="00E82CF1"/>
    <w:rsid w:val="00E86513"/>
    <w:rsid w:val="00EA04E7"/>
    <w:rsid w:val="00EC4469"/>
    <w:rsid w:val="00EC4974"/>
    <w:rsid w:val="00EE2737"/>
    <w:rsid w:val="00F05A18"/>
    <w:rsid w:val="00F1472E"/>
    <w:rsid w:val="00FB3EFB"/>
    <w:rsid w:val="00FF7F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38ED1"/>
  <w15:docId w15:val="{D7C72F55-69B4-4395-AD0D-14323D91A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sz w:val="28"/>
      <w:szCs w:val="28"/>
    </w:rPr>
  </w:style>
  <w:style w:type="paragraph" w:styleId="Heading2">
    <w:name w:val="heading 2"/>
    <w:basedOn w:val="Normal"/>
    <w:next w:val="Normal"/>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jc w:val="center"/>
    </w:pPr>
    <w:rPr>
      <w:b/>
      <w:i/>
      <w:sz w:val="32"/>
      <w:szCs w:val="32"/>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66081"/>
    <w:pPr>
      <w:tabs>
        <w:tab w:val="center" w:pos="4513"/>
        <w:tab w:val="right" w:pos="9026"/>
      </w:tabs>
      <w:spacing w:line="240" w:lineRule="auto"/>
    </w:pPr>
  </w:style>
  <w:style w:type="character" w:customStyle="1" w:styleId="HeaderChar">
    <w:name w:val="Header Char"/>
    <w:basedOn w:val="DefaultParagraphFont"/>
    <w:link w:val="Header"/>
    <w:uiPriority w:val="99"/>
    <w:rsid w:val="00566081"/>
  </w:style>
  <w:style w:type="paragraph" w:styleId="Footer">
    <w:name w:val="footer"/>
    <w:basedOn w:val="Normal"/>
    <w:link w:val="FooterChar"/>
    <w:uiPriority w:val="99"/>
    <w:unhideWhenUsed/>
    <w:rsid w:val="00566081"/>
    <w:pPr>
      <w:tabs>
        <w:tab w:val="center" w:pos="4513"/>
        <w:tab w:val="right" w:pos="9026"/>
      </w:tabs>
      <w:spacing w:line="240" w:lineRule="auto"/>
    </w:pPr>
  </w:style>
  <w:style w:type="character" w:customStyle="1" w:styleId="FooterChar">
    <w:name w:val="Footer Char"/>
    <w:basedOn w:val="DefaultParagraphFont"/>
    <w:link w:val="Footer"/>
    <w:uiPriority w:val="99"/>
    <w:rsid w:val="00566081"/>
  </w:style>
  <w:style w:type="paragraph" w:styleId="Revision">
    <w:name w:val="Revision"/>
    <w:hidden/>
    <w:uiPriority w:val="99"/>
    <w:semiHidden/>
    <w:rsid w:val="00566081"/>
    <w:pPr>
      <w:spacing w:line="240" w:lineRule="auto"/>
      <w:jc w:val="left"/>
    </w:pPr>
  </w:style>
  <w:style w:type="paragraph" w:styleId="TOCHeading">
    <w:name w:val="TOC Heading"/>
    <w:basedOn w:val="Heading1"/>
    <w:next w:val="Normal"/>
    <w:uiPriority w:val="39"/>
    <w:unhideWhenUsed/>
    <w:qFormat/>
    <w:rsid w:val="0032252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2524"/>
    <w:pPr>
      <w:spacing w:after="100"/>
    </w:pPr>
  </w:style>
  <w:style w:type="paragraph" w:styleId="TOC2">
    <w:name w:val="toc 2"/>
    <w:basedOn w:val="Normal"/>
    <w:next w:val="Normal"/>
    <w:autoRedefine/>
    <w:uiPriority w:val="39"/>
    <w:unhideWhenUsed/>
    <w:rsid w:val="00322524"/>
    <w:pPr>
      <w:spacing w:after="100"/>
      <w:ind w:left="240"/>
    </w:pPr>
  </w:style>
  <w:style w:type="character" w:styleId="Hyperlink">
    <w:name w:val="Hyperlink"/>
    <w:basedOn w:val="DefaultParagraphFont"/>
    <w:uiPriority w:val="99"/>
    <w:unhideWhenUsed/>
    <w:rsid w:val="00322524"/>
    <w:rPr>
      <w:color w:val="0000FF" w:themeColor="hyperlink"/>
      <w:u w:val="single"/>
    </w:rPr>
  </w:style>
  <w:style w:type="paragraph" w:styleId="BalloonText">
    <w:name w:val="Balloon Text"/>
    <w:basedOn w:val="Normal"/>
    <w:link w:val="BalloonTextChar"/>
    <w:uiPriority w:val="99"/>
    <w:semiHidden/>
    <w:unhideWhenUsed/>
    <w:rsid w:val="00371A1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1A17"/>
    <w:rPr>
      <w:rFonts w:ascii="Segoe UI" w:hAnsi="Segoe UI" w:cs="Segoe UI"/>
      <w:sz w:val="18"/>
      <w:szCs w:val="18"/>
    </w:rPr>
  </w:style>
  <w:style w:type="character" w:customStyle="1" w:styleId="UnresolvedMention1">
    <w:name w:val="Unresolved Mention1"/>
    <w:basedOn w:val="DefaultParagraphFont"/>
    <w:uiPriority w:val="99"/>
    <w:semiHidden/>
    <w:unhideWhenUsed/>
    <w:rsid w:val="00DC1B35"/>
    <w:rPr>
      <w:color w:val="605E5C"/>
      <w:shd w:val="clear" w:color="auto" w:fill="E1DFDD"/>
    </w:rPr>
  </w:style>
  <w:style w:type="paragraph" w:styleId="NormalWeb">
    <w:name w:val="Normal (Web)"/>
    <w:basedOn w:val="Normal"/>
    <w:uiPriority w:val="99"/>
    <w:semiHidden/>
    <w:unhideWhenUsed/>
    <w:rsid w:val="00263DD0"/>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558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onafideresearch.com/product/6304189611/united-kingdom-leather-goods-market" TargetMode="External"/><Relationship Id="rId18" Type="http://schemas.openxmlformats.org/officeDocument/2006/relationships/hyperlink" Target="https://www.thegoodwebguide.co.uk/shopping/best-shopping-websites/10-luxury-british-leather-brand-websites/20901" TargetMode="External"/><Relationship Id="rId26" Type="http://schemas.openxmlformats.org/officeDocument/2006/relationships/image" Target="media/image11.tmp"/><Relationship Id="rId21" Type="http://schemas.openxmlformats.org/officeDocument/2006/relationships/image" Target="media/image6.tmp"/><Relationship Id="rId34" Type="http://schemas.openxmlformats.org/officeDocument/2006/relationships/image" Target="media/image19.tmp"/><Relationship Id="rId7" Type="http://schemas.openxmlformats.org/officeDocument/2006/relationships/endnotes" Target="endnotes.xml"/><Relationship Id="rId12" Type="http://schemas.openxmlformats.org/officeDocument/2006/relationships/hyperlink" Target="https://doi.org/10.1016/j.rser.2021.110972" TargetMode="External"/><Relationship Id="rId17" Type="http://schemas.openxmlformats.org/officeDocument/2006/relationships/hyperlink" Target="https://www.reuters.com/world/uk/more-brits-prefer-online-shopping-since-pandemic-2021-09-17/" TargetMode="External"/><Relationship Id="rId25" Type="http://schemas.openxmlformats.org/officeDocument/2006/relationships/image" Target="media/image10.tmp"/><Relationship Id="rId33"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hyperlink" Target="https://www.gwp.co.uk/guides/ecommerce-statistics/" TargetMode="External"/><Relationship Id="rId20" Type="http://schemas.openxmlformats.org/officeDocument/2006/relationships/image" Target="media/image5.tmp"/><Relationship Id="rId29" Type="http://schemas.openxmlformats.org/officeDocument/2006/relationships/image" Target="media/image14.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jazeera.com/economy/2022/5/18/uk-inflation-hits-40-year-high-of-9-percent" TargetMode="External"/><Relationship Id="rId24" Type="http://schemas.openxmlformats.org/officeDocument/2006/relationships/image" Target="media/image9.tmp"/><Relationship Id="rId32" Type="http://schemas.openxmlformats.org/officeDocument/2006/relationships/image" Target="media/image17.tmp"/><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df.org.uk/fdf/business-insights-and-economics/facts-and-stats/" TargetMode="External"/><Relationship Id="rId23" Type="http://schemas.openxmlformats.org/officeDocument/2006/relationships/image" Target="media/image8.tmp"/><Relationship Id="rId28" Type="http://schemas.openxmlformats.org/officeDocument/2006/relationships/image" Target="media/image13.tmp"/><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4.tmp"/><Relationship Id="rId31" Type="http://schemas.openxmlformats.org/officeDocument/2006/relationships/image" Target="media/image16.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x.doi.org/10.21608/ejchem.2021.96717.4526" TargetMode="External"/><Relationship Id="rId22" Type="http://schemas.openxmlformats.org/officeDocument/2006/relationships/image" Target="media/image7.tmp"/><Relationship Id="rId27" Type="http://schemas.openxmlformats.org/officeDocument/2006/relationships/image" Target="media/image12.tmp"/><Relationship Id="rId30" Type="http://schemas.openxmlformats.org/officeDocument/2006/relationships/image" Target="media/image15.tmp"/><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022A0-805D-45A0-8A2D-4C72E63C5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33</Pages>
  <Words>6220</Words>
  <Characters>35456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 Buica (2112409)</cp:lastModifiedBy>
  <cp:revision>79</cp:revision>
  <dcterms:created xsi:type="dcterms:W3CDTF">2023-12-12T11:37:00Z</dcterms:created>
  <dcterms:modified xsi:type="dcterms:W3CDTF">2023-12-22T03:50:00Z</dcterms:modified>
</cp:coreProperties>
</file>