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8EB0C" w14:textId="77777777" w:rsidR="003968F9" w:rsidRPr="003968F9" w:rsidRDefault="003968F9" w:rsidP="003968F9">
      <w:pPr>
        <w:pStyle w:val="Normal1"/>
        <w:spacing w:line="360" w:lineRule="auto"/>
        <w:jc w:val="center"/>
        <w:rPr>
          <w:rFonts w:eastAsia="Times New Roman"/>
          <w:b/>
          <w:sz w:val="24"/>
          <w:szCs w:val="24"/>
          <w:lang w:val="en-GB"/>
        </w:rPr>
      </w:pPr>
    </w:p>
    <w:p w14:paraId="7F17F63E" w14:textId="77777777" w:rsidR="003968F9" w:rsidRPr="003968F9" w:rsidRDefault="003968F9" w:rsidP="003968F9">
      <w:pPr>
        <w:tabs>
          <w:tab w:val="left" w:pos="2580"/>
        </w:tabs>
        <w:jc w:val="center"/>
        <w:rPr>
          <w:b/>
          <w:sz w:val="24"/>
          <w:szCs w:val="24"/>
          <w:lang w:val="en-GB"/>
        </w:rPr>
      </w:pPr>
    </w:p>
    <w:p w14:paraId="554EB5C3" w14:textId="77777777" w:rsidR="003968F9" w:rsidRPr="003968F9" w:rsidRDefault="003968F9" w:rsidP="003968F9">
      <w:pPr>
        <w:rPr>
          <w:b/>
          <w:bCs/>
          <w:sz w:val="24"/>
          <w:szCs w:val="24"/>
        </w:rPr>
      </w:pPr>
      <w:r w:rsidRPr="003968F9">
        <w:rPr>
          <w:b/>
          <w:bCs/>
          <w:sz w:val="24"/>
          <w:szCs w:val="24"/>
        </w:rPr>
        <w:t>STUDENT NAME: DRAGOS NICOLAE BUCATARU</w:t>
      </w:r>
    </w:p>
    <w:p w14:paraId="479FE2D0" w14:textId="77777777" w:rsidR="003968F9" w:rsidRPr="003968F9" w:rsidRDefault="003968F9" w:rsidP="003968F9">
      <w:pPr>
        <w:rPr>
          <w:b/>
          <w:bCs/>
          <w:sz w:val="24"/>
          <w:szCs w:val="24"/>
        </w:rPr>
      </w:pPr>
      <w:r w:rsidRPr="003968F9">
        <w:rPr>
          <w:b/>
          <w:bCs/>
          <w:sz w:val="24"/>
          <w:szCs w:val="24"/>
        </w:rPr>
        <w:t>STUDENT NUMBER:1919242</w:t>
      </w:r>
    </w:p>
    <w:p w14:paraId="5BCD31C2" w14:textId="63F5F2DA" w:rsidR="003968F9" w:rsidRPr="003968F9" w:rsidRDefault="003968F9" w:rsidP="003968F9">
      <w:pPr>
        <w:rPr>
          <w:b/>
          <w:bCs/>
          <w:sz w:val="24"/>
          <w:szCs w:val="24"/>
        </w:rPr>
      </w:pPr>
      <w:r w:rsidRPr="003968F9">
        <w:rPr>
          <w:b/>
          <w:bCs/>
          <w:sz w:val="24"/>
          <w:szCs w:val="24"/>
        </w:rPr>
        <w:t xml:space="preserve">MODULE TITLE: </w:t>
      </w:r>
      <w:r w:rsidRPr="003968F9">
        <w:rPr>
          <w:b/>
          <w:bCs/>
          <w:sz w:val="24"/>
          <w:szCs w:val="24"/>
        </w:rPr>
        <w:t xml:space="preserve">LEADERSHIP AND </w:t>
      </w:r>
      <w:proofErr w:type="gramStart"/>
      <w:r w:rsidRPr="003968F9">
        <w:rPr>
          <w:b/>
          <w:bCs/>
          <w:sz w:val="24"/>
          <w:szCs w:val="24"/>
        </w:rPr>
        <w:t>MANAGEMENT,THEORY</w:t>
      </w:r>
      <w:proofErr w:type="gramEnd"/>
      <w:r w:rsidRPr="003968F9">
        <w:rPr>
          <w:b/>
          <w:bCs/>
          <w:sz w:val="24"/>
          <w:szCs w:val="24"/>
        </w:rPr>
        <w:t xml:space="preserve"> AND PRACTICE</w:t>
      </w:r>
    </w:p>
    <w:p w14:paraId="69FAC467" w14:textId="5BACEBD6" w:rsidR="003968F9" w:rsidRPr="003968F9" w:rsidRDefault="003968F9" w:rsidP="003968F9">
      <w:pPr>
        <w:rPr>
          <w:b/>
          <w:bCs/>
          <w:sz w:val="24"/>
          <w:szCs w:val="24"/>
        </w:rPr>
      </w:pPr>
      <w:r w:rsidRPr="003968F9">
        <w:rPr>
          <w:b/>
          <w:bCs/>
          <w:sz w:val="24"/>
          <w:szCs w:val="24"/>
        </w:rPr>
        <w:t xml:space="preserve">ASSESSMENT TYPE: ASSIGNMENT </w:t>
      </w:r>
      <w:r w:rsidRPr="003968F9">
        <w:rPr>
          <w:b/>
          <w:bCs/>
          <w:sz w:val="24"/>
          <w:szCs w:val="24"/>
        </w:rPr>
        <w:t>1</w:t>
      </w:r>
    </w:p>
    <w:p w14:paraId="544D96F5" w14:textId="48270C24" w:rsidR="003968F9" w:rsidRPr="003968F9" w:rsidRDefault="003968F9" w:rsidP="003968F9">
      <w:pPr>
        <w:rPr>
          <w:b/>
          <w:bCs/>
          <w:sz w:val="24"/>
          <w:szCs w:val="24"/>
        </w:rPr>
      </w:pPr>
      <w:r w:rsidRPr="003968F9">
        <w:rPr>
          <w:b/>
          <w:bCs/>
          <w:sz w:val="24"/>
          <w:szCs w:val="24"/>
        </w:rPr>
        <w:t xml:space="preserve">LECTURER NAME: </w:t>
      </w:r>
      <w:r w:rsidRPr="003968F9">
        <w:rPr>
          <w:b/>
          <w:bCs/>
          <w:sz w:val="24"/>
          <w:szCs w:val="24"/>
        </w:rPr>
        <w:t>MUSHFIQUR RAHMAN</w:t>
      </w:r>
    </w:p>
    <w:p w14:paraId="18EDFB9C" w14:textId="77777777" w:rsidR="003968F9" w:rsidRPr="003968F9" w:rsidRDefault="003968F9" w:rsidP="003968F9">
      <w:pPr>
        <w:pStyle w:val="Normal1"/>
        <w:spacing w:line="360" w:lineRule="auto"/>
        <w:rPr>
          <w:rFonts w:eastAsia="Times New Roman"/>
          <w:b/>
          <w:sz w:val="24"/>
          <w:szCs w:val="24"/>
          <w:lang w:val="en-GB"/>
        </w:rPr>
      </w:pPr>
    </w:p>
    <w:p w14:paraId="7CDA57C0" w14:textId="77777777" w:rsidR="003968F9" w:rsidRPr="003968F9" w:rsidRDefault="003968F9" w:rsidP="003968F9">
      <w:pPr>
        <w:pStyle w:val="Normal1"/>
        <w:spacing w:line="360" w:lineRule="auto"/>
        <w:jc w:val="center"/>
        <w:rPr>
          <w:rFonts w:eastAsia="Times New Roman"/>
          <w:b/>
          <w:sz w:val="24"/>
          <w:szCs w:val="24"/>
          <w:lang w:val="en-GB"/>
        </w:rPr>
      </w:pPr>
    </w:p>
    <w:p w14:paraId="5F6556E9" w14:textId="77777777" w:rsidR="003968F9" w:rsidRPr="003968F9" w:rsidRDefault="003968F9" w:rsidP="003968F9">
      <w:pPr>
        <w:pStyle w:val="Normal1"/>
        <w:spacing w:line="360" w:lineRule="auto"/>
        <w:jc w:val="center"/>
        <w:rPr>
          <w:rFonts w:eastAsia="Times New Roman"/>
          <w:b/>
          <w:sz w:val="24"/>
          <w:szCs w:val="24"/>
          <w:lang w:val="en-GB"/>
        </w:rPr>
      </w:pPr>
    </w:p>
    <w:p w14:paraId="4DC413B7" w14:textId="77777777" w:rsidR="003968F9" w:rsidRPr="003968F9" w:rsidRDefault="003968F9" w:rsidP="003968F9">
      <w:pPr>
        <w:pStyle w:val="Normal1"/>
        <w:spacing w:line="360" w:lineRule="auto"/>
        <w:jc w:val="center"/>
        <w:rPr>
          <w:rFonts w:eastAsia="Times New Roman"/>
          <w:b/>
          <w:sz w:val="24"/>
          <w:szCs w:val="24"/>
          <w:lang w:val="en-GB"/>
        </w:rPr>
      </w:pPr>
    </w:p>
    <w:p w14:paraId="763542F9" w14:textId="77777777" w:rsidR="003968F9" w:rsidRPr="003968F9" w:rsidRDefault="003968F9" w:rsidP="003968F9">
      <w:pPr>
        <w:pStyle w:val="Normal1"/>
        <w:spacing w:line="360" w:lineRule="auto"/>
        <w:jc w:val="center"/>
        <w:rPr>
          <w:rFonts w:eastAsia="Times New Roman"/>
          <w:b/>
          <w:sz w:val="24"/>
          <w:szCs w:val="24"/>
          <w:lang w:val="en-GB"/>
        </w:rPr>
      </w:pPr>
    </w:p>
    <w:p w14:paraId="74572F15" w14:textId="77777777" w:rsidR="003968F9" w:rsidRPr="003968F9" w:rsidRDefault="003968F9" w:rsidP="003968F9">
      <w:pPr>
        <w:pStyle w:val="Normal1"/>
        <w:spacing w:line="360" w:lineRule="auto"/>
        <w:jc w:val="center"/>
        <w:rPr>
          <w:rFonts w:eastAsia="Times New Roman"/>
          <w:b/>
          <w:sz w:val="24"/>
          <w:szCs w:val="24"/>
          <w:lang w:val="en-GB"/>
        </w:rPr>
      </w:pPr>
    </w:p>
    <w:p w14:paraId="4FB636BC" w14:textId="77777777" w:rsidR="003968F9" w:rsidRPr="003968F9" w:rsidRDefault="003968F9" w:rsidP="003968F9">
      <w:pPr>
        <w:pStyle w:val="Normal1"/>
        <w:spacing w:line="360" w:lineRule="auto"/>
        <w:jc w:val="center"/>
        <w:rPr>
          <w:rFonts w:eastAsia="Times New Roman"/>
          <w:b/>
          <w:sz w:val="40"/>
          <w:szCs w:val="40"/>
          <w:lang w:val="en-GB"/>
        </w:rPr>
      </w:pPr>
    </w:p>
    <w:p w14:paraId="1C5E98C0" w14:textId="286F26D8" w:rsidR="003968F9" w:rsidRDefault="003968F9" w:rsidP="003968F9">
      <w:pPr>
        <w:pStyle w:val="Normal1"/>
        <w:spacing w:line="360" w:lineRule="auto"/>
        <w:jc w:val="center"/>
        <w:rPr>
          <w:rFonts w:eastAsia="Times New Roman"/>
          <w:b/>
          <w:sz w:val="40"/>
          <w:szCs w:val="40"/>
          <w:lang w:val="en-GB"/>
        </w:rPr>
      </w:pPr>
      <w:r w:rsidRPr="003968F9">
        <w:rPr>
          <w:rFonts w:eastAsia="Times New Roman"/>
          <w:b/>
          <w:sz w:val="40"/>
          <w:szCs w:val="40"/>
          <w:lang w:val="en-GB"/>
        </w:rPr>
        <w:t xml:space="preserve">Leadership and management, </w:t>
      </w:r>
      <w:proofErr w:type="gramStart"/>
      <w:r w:rsidRPr="003968F9">
        <w:rPr>
          <w:rFonts w:eastAsia="Times New Roman"/>
          <w:b/>
          <w:sz w:val="40"/>
          <w:szCs w:val="40"/>
          <w:lang w:val="en-GB"/>
        </w:rPr>
        <w:t>theory</w:t>
      </w:r>
      <w:proofErr w:type="gramEnd"/>
      <w:r w:rsidRPr="003968F9">
        <w:rPr>
          <w:rFonts w:eastAsia="Times New Roman"/>
          <w:b/>
          <w:sz w:val="40"/>
          <w:szCs w:val="40"/>
          <w:lang w:val="en-GB"/>
        </w:rPr>
        <w:t xml:space="preserve"> and practice</w:t>
      </w:r>
    </w:p>
    <w:p w14:paraId="4B31E9FC" w14:textId="3ABC793B" w:rsidR="003968F9" w:rsidRPr="003968F9" w:rsidRDefault="003968F9" w:rsidP="003968F9">
      <w:pPr>
        <w:pStyle w:val="Normal1"/>
        <w:spacing w:line="360" w:lineRule="auto"/>
        <w:jc w:val="center"/>
        <w:rPr>
          <w:rFonts w:eastAsia="Times New Roman"/>
          <w:b/>
          <w:sz w:val="40"/>
          <w:szCs w:val="40"/>
          <w:lang w:val="en-GB"/>
        </w:rPr>
      </w:pPr>
      <w:r w:rsidRPr="003968F9">
        <w:rPr>
          <w:rFonts w:eastAsia="Times New Roman"/>
          <w:b/>
          <w:sz w:val="40"/>
          <w:szCs w:val="40"/>
          <w:lang w:val="en-GB"/>
        </w:rPr>
        <w:t>Assessment 1</w:t>
      </w:r>
    </w:p>
    <w:p w14:paraId="1224B698" w14:textId="77777777" w:rsidR="003968F9" w:rsidRDefault="003968F9" w:rsidP="003968F9">
      <w:pPr>
        <w:pStyle w:val="TOCHeading"/>
        <w:spacing w:line="360" w:lineRule="auto"/>
        <w:jc w:val="center"/>
        <w:rPr>
          <w:rFonts w:ascii="Arial" w:eastAsia="Arial" w:hAnsi="Arial" w:cs="Arial"/>
          <w:b w:val="0"/>
          <w:bCs w:val="0"/>
          <w:color w:val="auto"/>
          <w:sz w:val="24"/>
          <w:szCs w:val="24"/>
        </w:rPr>
      </w:pPr>
    </w:p>
    <w:p w14:paraId="5D971F00" w14:textId="77777777" w:rsidR="003968F9" w:rsidRDefault="003968F9" w:rsidP="003968F9">
      <w:pPr>
        <w:pStyle w:val="TOCHeading"/>
        <w:spacing w:line="360" w:lineRule="auto"/>
        <w:jc w:val="center"/>
        <w:rPr>
          <w:rFonts w:ascii="Arial" w:eastAsia="Arial" w:hAnsi="Arial" w:cs="Arial"/>
          <w:b w:val="0"/>
          <w:bCs w:val="0"/>
          <w:color w:val="auto"/>
          <w:sz w:val="24"/>
          <w:szCs w:val="24"/>
        </w:rPr>
      </w:pPr>
    </w:p>
    <w:p w14:paraId="06A9497F" w14:textId="77777777" w:rsidR="003968F9" w:rsidRDefault="003968F9" w:rsidP="003968F9">
      <w:pPr>
        <w:pStyle w:val="TOCHeading"/>
        <w:spacing w:line="360" w:lineRule="auto"/>
        <w:jc w:val="center"/>
        <w:rPr>
          <w:rFonts w:ascii="Arial" w:eastAsia="Arial" w:hAnsi="Arial" w:cs="Arial"/>
          <w:b w:val="0"/>
          <w:bCs w:val="0"/>
          <w:color w:val="auto"/>
          <w:sz w:val="24"/>
          <w:szCs w:val="24"/>
        </w:rPr>
      </w:pPr>
    </w:p>
    <w:p w14:paraId="4A46FED3" w14:textId="6B83A67F" w:rsidR="003968F9" w:rsidRDefault="003968F9" w:rsidP="003968F9">
      <w:pPr>
        <w:pStyle w:val="TOCHeading"/>
        <w:spacing w:line="360" w:lineRule="auto"/>
        <w:rPr>
          <w:rFonts w:ascii="Arial" w:eastAsia="Arial" w:hAnsi="Arial" w:cs="Arial"/>
          <w:b w:val="0"/>
          <w:bCs w:val="0"/>
          <w:color w:val="auto"/>
          <w:sz w:val="24"/>
          <w:szCs w:val="24"/>
        </w:rPr>
      </w:pPr>
    </w:p>
    <w:p w14:paraId="34973CB7" w14:textId="29010595" w:rsidR="003968F9" w:rsidRDefault="003968F9" w:rsidP="003968F9"/>
    <w:p w14:paraId="273FFB73" w14:textId="5C9E27D8" w:rsidR="003968F9" w:rsidRDefault="003968F9" w:rsidP="003968F9"/>
    <w:p w14:paraId="3A6B64BB" w14:textId="77777777" w:rsidR="003968F9" w:rsidRPr="003968F9" w:rsidRDefault="003968F9" w:rsidP="003968F9"/>
    <w:p w14:paraId="52F2E715" w14:textId="77777777" w:rsidR="003968F9" w:rsidRDefault="003968F9" w:rsidP="003968F9">
      <w:pPr>
        <w:pStyle w:val="TOCHeading"/>
        <w:spacing w:line="360" w:lineRule="auto"/>
        <w:jc w:val="center"/>
        <w:rPr>
          <w:rFonts w:ascii="Arial" w:eastAsia="Arial" w:hAnsi="Arial" w:cs="Arial"/>
          <w:b w:val="0"/>
          <w:bCs w:val="0"/>
          <w:color w:val="auto"/>
          <w:sz w:val="24"/>
          <w:szCs w:val="24"/>
        </w:rPr>
      </w:pPr>
    </w:p>
    <w:sdt>
      <w:sdtPr>
        <w:rPr>
          <w:rFonts w:ascii="Arial" w:eastAsia="Arial" w:hAnsi="Arial" w:cs="Arial"/>
          <w:b w:val="0"/>
          <w:bCs w:val="0"/>
          <w:color w:val="auto"/>
          <w:sz w:val="24"/>
          <w:szCs w:val="24"/>
        </w:rPr>
        <w:id w:val="30256051"/>
        <w:docPartObj>
          <w:docPartGallery w:val="Table of Contents"/>
          <w:docPartUnique/>
        </w:docPartObj>
      </w:sdtPr>
      <w:sdtContent>
        <w:p w14:paraId="6F96B863" w14:textId="20AAC922" w:rsidR="003968F9" w:rsidRPr="003968F9" w:rsidRDefault="003968F9" w:rsidP="003968F9">
          <w:pPr>
            <w:pStyle w:val="TOCHeading"/>
            <w:spacing w:line="360" w:lineRule="auto"/>
            <w:jc w:val="center"/>
            <w:rPr>
              <w:rFonts w:ascii="Arial" w:hAnsi="Arial" w:cs="Arial"/>
              <w:color w:val="auto"/>
              <w:sz w:val="24"/>
              <w:szCs w:val="24"/>
            </w:rPr>
          </w:pPr>
          <w:r w:rsidRPr="003968F9">
            <w:rPr>
              <w:rFonts w:ascii="Arial" w:hAnsi="Arial" w:cs="Arial"/>
              <w:color w:val="auto"/>
              <w:sz w:val="24"/>
              <w:szCs w:val="24"/>
            </w:rPr>
            <w:t>Table of Contents</w:t>
          </w:r>
        </w:p>
        <w:p w14:paraId="042C9C57" w14:textId="77777777" w:rsidR="003968F9" w:rsidRPr="003968F9" w:rsidRDefault="003968F9" w:rsidP="003968F9">
          <w:pPr>
            <w:pStyle w:val="TOC1"/>
            <w:tabs>
              <w:tab w:val="right" w:leader="dot" w:pos="9019"/>
            </w:tabs>
            <w:spacing w:line="360" w:lineRule="auto"/>
            <w:jc w:val="both"/>
            <w:rPr>
              <w:noProof/>
              <w:sz w:val="24"/>
              <w:szCs w:val="24"/>
            </w:rPr>
          </w:pPr>
          <w:r w:rsidRPr="003968F9">
            <w:rPr>
              <w:sz w:val="24"/>
              <w:szCs w:val="24"/>
            </w:rPr>
            <w:fldChar w:fldCharType="begin"/>
          </w:r>
          <w:r w:rsidRPr="003968F9">
            <w:rPr>
              <w:sz w:val="24"/>
              <w:szCs w:val="24"/>
            </w:rPr>
            <w:instrText xml:space="preserve"> TOC \o "1-3" \h \z \u </w:instrText>
          </w:r>
          <w:r w:rsidRPr="003968F9">
            <w:rPr>
              <w:sz w:val="24"/>
              <w:szCs w:val="24"/>
            </w:rPr>
            <w:fldChar w:fldCharType="separate"/>
          </w:r>
          <w:hyperlink r:id="rId6" w:anchor="_Toc121936532" w:history="1">
            <w:r w:rsidRPr="003968F9">
              <w:rPr>
                <w:rStyle w:val="Hyperlink"/>
                <w:noProof/>
                <w:sz w:val="24"/>
                <w:szCs w:val="24"/>
                <w:lang w:val="en-GB"/>
              </w:rPr>
              <w:t>1. Introduction</w:t>
            </w:r>
            <w:r w:rsidRPr="003968F9">
              <w:rPr>
                <w:rStyle w:val="Hyperlink"/>
                <w:noProof/>
                <w:webHidden/>
                <w:sz w:val="24"/>
                <w:szCs w:val="24"/>
              </w:rPr>
              <w:tab/>
            </w:r>
            <w:r w:rsidRPr="003968F9">
              <w:rPr>
                <w:rStyle w:val="Hyperlink"/>
                <w:noProof/>
                <w:webHidden/>
                <w:sz w:val="24"/>
                <w:szCs w:val="24"/>
              </w:rPr>
              <w:fldChar w:fldCharType="begin"/>
            </w:r>
            <w:r w:rsidRPr="003968F9">
              <w:rPr>
                <w:rStyle w:val="Hyperlink"/>
                <w:noProof/>
                <w:webHidden/>
                <w:sz w:val="24"/>
                <w:szCs w:val="24"/>
              </w:rPr>
              <w:instrText xml:space="preserve"> PAGEREF _Toc121936532 \h </w:instrText>
            </w:r>
            <w:r w:rsidRPr="003968F9">
              <w:rPr>
                <w:rStyle w:val="Hyperlink"/>
                <w:noProof/>
                <w:webHidden/>
                <w:sz w:val="24"/>
                <w:szCs w:val="24"/>
              </w:rPr>
            </w:r>
            <w:r w:rsidRPr="003968F9">
              <w:rPr>
                <w:rStyle w:val="Hyperlink"/>
                <w:noProof/>
                <w:webHidden/>
                <w:sz w:val="24"/>
                <w:szCs w:val="24"/>
              </w:rPr>
              <w:fldChar w:fldCharType="separate"/>
            </w:r>
            <w:r w:rsidRPr="003968F9">
              <w:rPr>
                <w:rStyle w:val="Hyperlink"/>
                <w:noProof/>
                <w:webHidden/>
                <w:sz w:val="24"/>
                <w:szCs w:val="24"/>
              </w:rPr>
              <w:t>3</w:t>
            </w:r>
            <w:r w:rsidRPr="003968F9">
              <w:rPr>
                <w:rStyle w:val="Hyperlink"/>
                <w:noProof/>
                <w:webHidden/>
                <w:sz w:val="24"/>
                <w:szCs w:val="24"/>
              </w:rPr>
              <w:fldChar w:fldCharType="end"/>
            </w:r>
          </w:hyperlink>
        </w:p>
        <w:p w14:paraId="3E765826" w14:textId="77777777" w:rsidR="003968F9" w:rsidRPr="003968F9" w:rsidRDefault="003968F9" w:rsidP="003968F9">
          <w:pPr>
            <w:pStyle w:val="TOC1"/>
            <w:tabs>
              <w:tab w:val="right" w:leader="dot" w:pos="9019"/>
            </w:tabs>
            <w:spacing w:line="360" w:lineRule="auto"/>
            <w:jc w:val="both"/>
            <w:rPr>
              <w:noProof/>
              <w:sz w:val="24"/>
              <w:szCs w:val="24"/>
            </w:rPr>
          </w:pPr>
          <w:hyperlink r:id="rId7" w:anchor="_Toc121936533" w:history="1">
            <w:r w:rsidRPr="003968F9">
              <w:rPr>
                <w:rStyle w:val="Hyperlink"/>
                <w:noProof/>
                <w:sz w:val="24"/>
                <w:szCs w:val="24"/>
                <w:lang w:val="en-GB"/>
              </w:rPr>
              <w:t>2. Details about the organisation</w:t>
            </w:r>
            <w:r w:rsidRPr="003968F9">
              <w:rPr>
                <w:rStyle w:val="Hyperlink"/>
                <w:noProof/>
                <w:webHidden/>
                <w:sz w:val="24"/>
                <w:szCs w:val="24"/>
              </w:rPr>
              <w:tab/>
            </w:r>
            <w:r w:rsidRPr="003968F9">
              <w:rPr>
                <w:rStyle w:val="Hyperlink"/>
                <w:noProof/>
                <w:webHidden/>
                <w:sz w:val="24"/>
                <w:szCs w:val="24"/>
              </w:rPr>
              <w:fldChar w:fldCharType="begin"/>
            </w:r>
            <w:r w:rsidRPr="003968F9">
              <w:rPr>
                <w:rStyle w:val="Hyperlink"/>
                <w:noProof/>
                <w:webHidden/>
                <w:sz w:val="24"/>
                <w:szCs w:val="24"/>
              </w:rPr>
              <w:instrText xml:space="preserve"> PAGEREF _Toc121936533 \h </w:instrText>
            </w:r>
            <w:r w:rsidRPr="003968F9">
              <w:rPr>
                <w:rStyle w:val="Hyperlink"/>
                <w:noProof/>
                <w:webHidden/>
                <w:sz w:val="24"/>
                <w:szCs w:val="24"/>
              </w:rPr>
            </w:r>
            <w:r w:rsidRPr="003968F9">
              <w:rPr>
                <w:rStyle w:val="Hyperlink"/>
                <w:noProof/>
                <w:webHidden/>
                <w:sz w:val="24"/>
                <w:szCs w:val="24"/>
              </w:rPr>
              <w:fldChar w:fldCharType="separate"/>
            </w:r>
            <w:r w:rsidRPr="003968F9">
              <w:rPr>
                <w:rStyle w:val="Hyperlink"/>
                <w:noProof/>
                <w:webHidden/>
                <w:sz w:val="24"/>
                <w:szCs w:val="24"/>
              </w:rPr>
              <w:t>3</w:t>
            </w:r>
            <w:r w:rsidRPr="003968F9">
              <w:rPr>
                <w:rStyle w:val="Hyperlink"/>
                <w:noProof/>
                <w:webHidden/>
                <w:sz w:val="24"/>
                <w:szCs w:val="24"/>
              </w:rPr>
              <w:fldChar w:fldCharType="end"/>
            </w:r>
          </w:hyperlink>
        </w:p>
        <w:p w14:paraId="5D207987" w14:textId="77777777" w:rsidR="003968F9" w:rsidRPr="003968F9" w:rsidRDefault="003968F9" w:rsidP="003968F9">
          <w:pPr>
            <w:pStyle w:val="TOC1"/>
            <w:tabs>
              <w:tab w:val="right" w:leader="dot" w:pos="9019"/>
            </w:tabs>
            <w:spacing w:line="360" w:lineRule="auto"/>
            <w:jc w:val="both"/>
            <w:rPr>
              <w:noProof/>
              <w:sz w:val="24"/>
              <w:szCs w:val="24"/>
            </w:rPr>
          </w:pPr>
          <w:hyperlink r:id="rId8" w:anchor="_Toc121936534" w:history="1">
            <w:r w:rsidRPr="003968F9">
              <w:rPr>
                <w:rStyle w:val="Hyperlink"/>
                <w:noProof/>
                <w:sz w:val="24"/>
                <w:szCs w:val="24"/>
                <w:lang w:val="en-GB"/>
              </w:rPr>
              <w:t>3. Theories and models of leadership and management</w:t>
            </w:r>
            <w:r w:rsidRPr="003968F9">
              <w:rPr>
                <w:rStyle w:val="Hyperlink"/>
                <w:noProof/>
                <w:webHidden/>
                <w:sz w:val="24"/>
                <w:szCs w:val="24"/>
              </w:rPr>
              <w:tab/>
            </w:r>
            <w:r w:rsidRPr="003968F9">
              <w:rPr>
                <w:rStyle w:val="Hyperlink"/>
                <w:noProof/>
                <w:webHidden/>
                <w:sz w:val="24"/>
                <w:szCs w:val="24"/>
              </w:rPr>
              <w:fldChar w:fldCharType="begin"/>
            </w:r>
            <w:r w:rsidRPr="003968F9">
              <w:rPr>
                <w:rStyle w:val="Hyperlink"/>
                <w:noProof/>
                <w:webHidden/>
                <w:sz w:val="24"/>
                <w:szCs w:val="24"/>
              </w:rPr>
              <w:instrText xml:space="preserve"> PAGEREF _Toc121936534 \h </w:instrText>
            </w:r>
            <w:r w:rsidRPr="003968F9">
              <w:rPr>
                <w:rStyle w:val="Hyperlink"/>
                <w:noProof/>
                <w:webHidden/>
                <w:sz w:val="24"/>
                <w:szCs w:val="24"/>
              </w:rPr>
            </w:r>
            <w:r w:rsidRPr="003968F9">
              <w:rPr>
                <w:rStyle w:val="Hyperlink"/>
                <w:noProof/>
                <w:webHidden/>
                <w:sz w:val="24"/>
                <w:szCs w:val="24"/>
              </w:rPr>
              <w:fldChar w:fldCharType="separate"/>
            </w:r>
            <w:r w:rsidRPr="003968F9">
              <w:rPr>
                <w:rStyle w:val="Hyperlink"/>
                <w:noProof/>
                <w:webHidden/>
                <w:sz w:val="24"/>
                <w:szCs w:val="24"/>
              </w:rPr>
              <w:t>3</w:t>
            </w:r>
            <w:r w:rsidRPr="003968F9">
              <w:rPr>
                <w:rStyle w:val="Hyperlink"/>
                <w:noProof/>
                <w:webHidden/>
                <w:sz w:val="24"/>
                <w:szCs w:val="24"/>
              </w:rPr>
              <w:fldChar w:fldCharType="end"/>
            </w:r>
          </w:hyperlink>
        </w:p>
        <w:p w14:paraId="41E31413" w14:textId="77777777" w:rsidR="003968F9" w:rsidRPr="003968F9" w:rsidRDefault="003968F9" w:rsidP="003968F9">
          <w:pPr>
            <w:pStyle w:val="TOC1"/>
            <w:tabs>
              <w:tab w:val="right" w:leader="dot" w:pos="9019"/>
            </w:tabs>
            <w:spacing w:line="360" w:lineRule="auto"/>
            <w:jc w:val="both"/>
            <w:rPr>
              <w:noProof/>
              <w:sz w:val="24"/>
              <w:szCs w:val="24"/>
            </w:rPr>
          </w:pPr>
          <w:hyperlink r:id="rId9" w:anchor="_Toc121936535" w:history="1">
            <w:r w:rsidRPr="003968F9">
              <w:rPr>
                <w:rStyle w:val="Hyperlink"/>
                <w:noProof/>
                <w:sz w:val="24"/>
                <w:szCs w:val="24"/>
                <w:lang w:val="en-GB"/>
              </w:rPr>
              <w:t>4. Application of these models and leadership theories, critical evaluation of the impact of leadership</w:t>
            </w:r>
            <w:r w:rsidRPr="003968F9">
              <w:rPr>
                <w:rStyle w:val="Hyperlink"/>
                <w:noProof/>
                <w:webHidden/>
                <w:sz w:val="24"/>
                <w:szCs w:val="24"/>
              </w:rPr>
              <w:tab/>
            </w:r>
            <w:r w:rsidRPr="003968F9">
              <w:rPr>
                <w:rStyle w:val="Hyperlink"/>
                <w:noProof/>
                <w:webHidden/>
                <w:sz w:val="24"/>
                <w:szCs w:val="24"/>
              </w:rPr>
              <w:fldChar w:fldCharType="begin"/>
            </w:r>
            <w:r w:rsidRPr="003968F9">
              <w:rPr>
                <w:rStyle w:val="Hyperlink"/>
                <w:noProof/>
                <w:webHidden/>
                <w:sz w:val="24"/>
                <w:szCs w:val="24"/>
              </w:rPr>
              <w:instrText xml:space="preserve"> PAGEREF _Toc121936535 \h </w:instrText>
            </w:r>
            <w:r w:rsidRPr="003968F9">
              <w:rPr>
                <w:rStyle w:val="Hyperlink"/>
                <w:noProof/>
                <w:webHidden/>
                <w:sz w:val="24"/>
                <w:szCs w:val="24"/>
              </w:rPr>
            </w:r>
            <w:r w:rsidRPr="003968F9">
              <w:rPr>
                <w:rStyle w:val="Hyperlink"/>
                <w:noProof/>
                <w:webHidden/>
                <w:sz w:val="24"/>
                <w:szCs w:val="24"/>
              </w:rPr>
              <w:fldChar w:fldCharType="separate"/>
            </w:r>
            <w:r w:rsidRPr="003968F9">
              <w:rPr>
                <w:rStyle w:val="Hyperlink"/>
                <w:noProof/>
                <w:webHidden/>
                <w:sz w:val="24"/>
                <w:szCs w:val="24"/>
              </w:rPr>
              <w:t>5</w:t>
            </w:r>
            <w:r w:rsidRPr="003968F9">
              <w:rPr>
                <w:rStyle w:val="Hyperlink"/>
                <w:noProof/>
                <w:webHidden/>
                <w:sz w:val="24"/>
                <w:szCs w:val="24"/>
              </w:rPr>
              <w:fldChar w:fldCharType="end"/>
            </w:r>
          </w:hyperlink>
        </w:p>
        <w:p w14:paraId="3F85E32F" w14:textId="77777777" w:rsidR="003968F9" w:rsidRPr="003968F9" w:rsidRDefault="003968F9" w:rsidP="003968F9">
          <w:pPr>
            <w:pStyle w:val="TOC1"/>
            <w:tabs>
              <w:tab w:val="right" w:leader="dot" w:pos="9019"/>
            </w:tabs>
            <w:spacing w:line="360" w:lineRule="auto"/>
            <w:jc w:val="both"/>
            <w:rPr>
              <w:noProof/>
              <w:sz w:val="24"/>
              <w:szCs w:val="24"/>
            </w:rPr>
          </w:pPr>
          <w:hyperlink r:id="rId10" w:anchor="_Toc121936536" w:history="1">
            <w:r w:rsidRPr="003968F9">
              <w:rPr>
                <w:rStyle w:val="Hyperlink"/>
                <w:noProof/>
                <w:sz w:val="24"/>
                <w:szCs w:val="24"/>
                <w:lang w:val="en-GB"/>
              </w:rPr>
              <w:t>5. Present day leadership and management concerns</w:t>
            </w:r>
            <w:r w:rsidRPr="003968F9">
              <w:rPr>
                <w:rStyle w:val="Hyperlink"/>
                <w:noProof/>
                <w:webHidden/>
                <w:sz w:val="24"/>
                <w:szCs w:val="24"/>
              </w:rPr>
              <w:tab/>
            </w:r>
            <w:r w:rsidRPr="003968F9">
              <w:rPr>
                <w:rStyle w:val="Hyperlink"/>
                <w:noProof/>
                <w:webHidden/>
                <w:sz w:val="24"/>
                <w:szCs w:val="24"/>
              </w:rPr>
              <w:fldChar w:fldCharType="begin"/>
            </w:r>
            <w:r w:rsidRPr="003968F9">
              <w:rPr>
                <w:rStyle w:val="Hyperlink"/>
                <w:noProof/>
                <w:webHidden/>
                <w:sz w:val="24"/>
                <w:szCs w:val="24"/>
              </w:rPr>
              <w:instrText xml:space="preserve"> PAGEREF _Toc121936536 \h </w:instrText>
            </w:r>
            <w:r w:rsidRPr="003968F9">
              <w:rPr>
                <w:rStyle w:val="Hyperlink"/>
                <w:noProof/>
                <w:webHidden/>
                <w:sz w:val="24"/>
                <w:szCs w:val="24"/>
              </w:rPr>
            </w:r>
            <w:r w:rsidRPr="003968F9">
              <w:rPr>
                <w:rStyle w:val="Hyperlink"/>
                <w:noProof/>
                <w:webHidden/>
                <w:sz w:val="24"/>
                <w:szCs w:val="24"/>
              </w:rPr>
              <w:fldChar w:fldCharType="separate"/>
            </w:r>
            <w:r w:rsidRPr="003968F9">
              <w:rPr>
                <w:rStyle w:val="Hyperlink"/>
                <w:noProof/>
                <w:webHidden/>
                <w:sz w:val="24"/>
                <w:szCs w:val="24"/>
              </w:rPr>
              <w:t>6</w:t>
            </w:r>
            <w:r w:rsidRPr="003968F9">
              <w:rPr>
                <w:rStyle w:val="Hyperlink"/>
                <w:noProof/>
                <w:webHidden/>
                <w:sz w:val="24"/>
                <w:szCs w:val="24"/>
              </w:rPr>
              <w:fldChar w:fldCharType="end"/>
            </w:r>
          </w:hyperlink>
        </w:p>
        <w:p w14:paraId="0E696A74" w14:textId="77777777" w:rsidR="003968F9" w:rsidRPr="003968F9" w:rsidRDefault="003968F9" w:rsidP="003968F9">
          <w:pPr>
            <w:pStyle w:val="TOC1"/>
            <w:tabs>
              <w:tab w:val="right" w:leader="dot" w:pos="9019"/>
            </w:tabs>
            <w:spacing w:line="360" w:lineRule="auto"/>
            <w:jc w:val="both"/>
            <w:rPr>
              <w:noProof/>
              <w:sz w:val="24"/>
              <w:szCs w:val="24"/>
            </w:rPr>
          </w:pPr>
          <w:hyperlink r:id="rId11" w:anchor="_Toc121936537" w:history="1">
            <w:r w:rsidRPr="003968F9">
              <w:rPr>
                <w:rStyle w:val="Hyperlink"/>
                <w:noProof/>
                <w:sz w:val="24"/>
                <w:szCs w:val="24"/>
                <w:lang w:val="en-GB"/>
              </w:rPr>
              <w:t>6. Reflection of own your encounter with leadership and areas for development</w:t>
            </w:r>
            <w:r w:rsidRPr="003968F9">
              <w:rPr>
                <w:rStyle w:val="Hyperlink"/>
                <w:noProof/>
                <w:webHidden/>
                <w:sz w:val="24"/>
                <w:szCs w:val="24"/>
              </w:rPr>
              <w:tab/>
            </w:r>
            <w:r w:rsidRPr="003968F9">
              <w:rPr>
                <w:rStyle w:val="Hyperlink"/>
                <w:noProof/>
                <w:webHidden/>
                <w:sz w:val="24"/>
                <w:szCs w:val="24"/>
              </w:rPr>
              <w:fldChar w:fldCharType="begin"/>
            </w:r>
            <w:r w:rsidRPr="003968F9">
              <w:rPr>
                <w:rStyle w:val="Hyperlink"/>
                <w:noProof/>
                <w:webHidden/>
                <w:sz w:val="24"/>
                <w:szCs w:val="24"/>
              </w:rPr>
              <w:instrText xml:space="preserve"> PAGEREF _Toc121936537 \h </w:instrText>
            </w:r>
            <w:r w:rsidRPr="003968F9">
              <w:rPr>
                <w:rStyle w:val="Hyperlink"/>
                <w:noProof/>
                <w:webHidden/>
                <w:sz w:val="24"/>
                <w:szCs w:val="24"/>
              </w:rPr>
            </w:r>
            <w:r w:rsidRPr="003968F9">
              <w:rPr>
                <w:rStyle w:val="Hyperlink"/>
                <w:noProof/>
                <w:webHidden/>
                <w:sz w:val="24"/>
                <w:szCs w:val="24"/>
              </w:rPr>
              <w:fldChar w:fldCharType="separate"/>
            </w:r>
            <w:r w:rsidRPr="003968F9">
              <w:rPr>
                <w:rStyle w:val="Hyperlink"/>
                <w:noProof/>
                <w:webHidden/>
                <w:sz w:val="24"/>
                <w:szCs w:val="24"/>
              </w:rPr>
              <w:t>7</w:t>
            </w:r>
            <w:r w:rsidRPr="003968F9">
              <w:rPr>
                <w:rStyle w:val="Hyperlink"/>
                <w:noProof/>
                <w:webHidden/>
                <w:sz w:val="24"/>
                <w:szCs w:val="24"/>
              </w:rPr>
              <w:fldChar w:fldCharType="end"/>
            </w:r>
          </w:hyperlink>
        </w:p>
        <w:p w14:paraId="7D259896" w14:textId="77777777" w:rsidR="003968F9" w:rsidRPr="003968F9" w:rsidRDefault="003968F9" w:rsidP="003968F9">
          <w:pPr>
            <w:pStyle w:val="TOC1"/>
            <w:tabs>
              <w:tab w:val="right" w:leader="dot" w:pos="9019"/>
            </w:tabs>
            <w:spacing w:line="360" w:lineRule="auto"/>
            <w:jc w:val="both"/>
            <w:rPr>
              <w:noProof/>
              <w:sz w:val="24"/>
              <w:szCs w:val="24"/>
            </w:rPr>
          </w:pPr>
          <w:hyperlink r:id="rId12" w:anchor="_Toc121936538" w:history="1">
            <w:r w:rsidRPr="003968F9">
              <w:rPr>
                <w:rStyle w:val="Hyperlink"/>
                <w:noProof/>
                <w:sz w:val="24"/>
                <w:szCs w:val="24"/>
                <w:lang w:val="en-GB"/>
              </w:rPr>
              <w:t>7. Conclusion</w:t>
            </w:r>
            <w:r w:rsidRPr="003968F9">
              <w:rPr>
                <w:rStyle w:val="Hyperlink"/>
                <w:noProof/>
                <w:webHidden/>
                <w:sz w:val="24"/>
                <w:szCs w:val="24"/>
              </w:rPr>
              <w:tab/>
            </w:r>
            <w:r w:rsidRPr="003968F9">
              <w:rPr>
                <w:rStyle w:val="Hyperlink"/>
                <w:noProof/>
                <w:webHidden/>
                <w:sz w:val="24"/>
                <w:szCs w:val="24"/>
              </w:rPr>
              <w:fldChar w:fldCharType="begin"/>
            </w:r>
            <w:r w:rsidRPr="003968F9">
              <w:rPr>
                <w:rStyle w:val="Hyperlink"/>
                <w:noProof/>
                <w:webHidden/>
                <w:sz w:val="24"/>
                <w:szCs w:val="24"/>
              </w:rPr>
              <w:instrText xml:space="preserve"> PAGEREF _Toc121936538 \h </w:instrText>
            </w:r>
            <w:r w:rsidRPr="003968F9">
              <w:rPr>
                <w:rStyle w:val="Hyperlink"/>
                <w:noProof/>
                <w:webHidden/>
                <w:sz w:val="24"/>
                <w:szCs w:val="24"/>
              </w:rPr>
            </w:r>
            <w:r w:rsidRPr="003968F9">
              <w:rPr>
                <w:rStyle w:val="Hyperlink"/>
                <w:noProof/>
                <w:webHidden/>
                <w:sz w:val="24"/>
                <w:szCs w:val="24"/>
              </w:rPr>
              <w:fldChar w:fldCharType="separate"/>
            </w:r>
            <w:r w:rsidRPr="003968F9">
              <w:rPr>
                <w:rStyle w:val="Hyperlink"/>
                <w:noProof/>
                <w:webHidden/>
                <w:sz w:val="24"/>
                <w:szCs w:val="24"/>
              </w:rPr>
              <w:t>8</w:t>
            </w:r>
            <w:r w:rsidRPr="003968F9">
              <w:rPr>
                <w:rStyle w:val="Hyperlink"/>
                <w:noProof/>
                <w:webHidden/>
                <w:sz w:val="24"/>
                <w:szCs w:val="24"/>
              </w:rPr>
              <w:fldChar w:fldCharType="end"/>
            </w:r>
          </w:hyperlink>
        </w:p>
        <w:p w14:paraId="265BB864" w14:textId="77777777" w:rsidR="003968F9" w:rsidRPr="003968F9" w:rsidRDefault="003968F9" w:rsidP="003968F9">
          <w:pPr>
            <w:pStyle w:val="TOC1"/>
            <w:tabs>
              <w:tab w:val="right" w:leader="dot" w:pos="9019"/>
            </w:tabs>
            <w:spacing w:line="360" w:lineRule="auto"/>
            <w:jc w:val="both"/>
            <w:rPr>
              <w:noProof/>
              <w:sz w:val="24"/>
              <w:szCs w:val="24"/>
            </w:rPr>
          </w:pPr>
          <w:hyperlink r:id="rId13" w:anchor="_Toc121936539" w:history="1">
            <w:r w:rsidRPr="003968F9">
              <w:rPr>
                <w:rStyle w:val="Hyperlink"/>
                <w:noProof/>
                <w:sz w:val="24"/>
                <w:szCs w:val="24"/>
                <w:lang w:val="en-GB"/>
              </w:rPr>
              <w:t>Reference</w:t>
            </w:r>
            <w:r w:rsidRPr="003968F9">
              <w:rPr>
                <w:rStyle w:val="Hyperlink"/>
                <w:noProof/>
                <w:webHidden/>
                <w:sz w:val="24"/>
                <w:szCs w:val="24"/>
              </w:rPr>
              <w:tab/>
            </w:r>
            <w:r w:rsidRPr="003968F9">
              <w:rPr>
                <w:rStyle w:val="Hyperlink"/>
                <w:noProof/>
                <w:webHidden/>
                <w:sz w:val="24"/>
                <w:szCs w:val="24"/>
              </w:rPr>
              <w:fldChar w:fldCharType="begin"/>
            </w:r>
            <w:r w:rsidRPr="003968F9">
              <w:rPr>
                <w:rStyle w:val="Hyperlink"/>
                <w:noProof/>
                <w:webHidden/>
                <w:sz w:val="24"/>
                <w:szCs w:val="24"/>
              </w:rPr>
              <w:instrText xml:space="preserve"> PAGEREF _Toc121936539 \h </w:instrText>
            </w:r>
            <w:r w:rsidRPr="003968F9">
              <w:rPr>
                <w:rStyle w:val="Hyperlink"/>
                <w:noProof/>
                <w:webHidden/>
                <w:sz w:val="24"/>
                <w:szCs w:val="24"/>
              </w:rPr>
            </w:r>
            <w:r w:rsidRPr="003968F9">
              <w:rPr>
                <w:rStyle w:val="Hyperlink"/>
                <w:noProof/>
                <w:webHidden/>
                <w:sz w:val="24"/>
                <w:szCs w:val="24"/>
              </w:rPr>
              <w:fldChar w:fldCharType="separate"/>
            </w:r>
            <w:r w:rsidRPr="003968F9">
              <w:rPr>
                <w:rStyle w:val="Hyperlink"/>
                <w:noProof/>
                <w:webHidden/>
                <w:sz w:val="24"/>
                <w:szCs w:val="24"/>
              </w:rPr>
              <w:t>9</w:t>
            </w:r>
            <w:r w:rsidRPr="003968F9">
              <w:rPr>
                <w:rStyle w:val="Hyperlink"/>
                <w:noProof/>
                <w:webHidden/>
                <w:sz w:val="24"/>
                <w:szCs w:val="24"/>
              </w:rPr>
              <w:fldChar w:fldCharType="end"/>
            </w:r>
          </w:hyperlink>
        </w:p>
        <w:p w14:paraId="27BD9E95" w14:textId="77777777" w:rsidR="003968F9" w:rsidRPr="003968F9" w:rsidRDefault="003968F9" w:rsidP="003968F9">
          <w:pPr>
            <w:pStyle w:val="TOC1"/>
            <w:tabs>
              <w:tab w:val="right" w:leader="dot" w:pos="9019"/>
            </w:tabs>
            <w:spacing w:line="360" w:lineRule="auto"/>
            <w:jc w:val="both"/>
            <w:rPr>
              <w:noProof/>
              <w:sz w:val="24"/>
              <w:szCs w:val="24"/>
            </w:rPr>
          </w:pPr>
          <w:hyperlink r:id="rId14" w:anchor="_Toc121936540" w:history="1">
            <w:r w:rsidRPr="003968F9">
              <w:rPr>
                <w:rStyle w:val="Hyperlink"/>
                <w:noProof/>
                <w:sz w:val="24"/>
                <w:szCs w:val="24"/>
                <w:lang w:val="en-GB"/>
              </w:rPr>
              <w:t>Appendix</w:t>
            </w:r>
            <w:r w:rsidRPr="003968F9">
              <w:rPr>
                <w:rStyle w:val="Hyperlink"/>
                <w:noProof/>
                <w:webHidden/>
                <w:sz w:val="24"/>
                <w:szCs w:val="24"/>
              </w:rPr>
              <w:tab/>
            </w:r>
            <w:r w:rsidRPr="003968F9">
              <w:rPr>
                <w:rStyle w:val="Hyperlink"/>
                <w:noProof/>
                <w:webHidden/>
                <w:sz w:val="24"/>
                <w:szCs w:val="24"/>
              </w:rPr>
              <w:fldChar w:fldCharType="begin"/>
            </w:r>
            <w:r w:rsidRPr="003968F9">
              <w:rPr>
                <w:rStyle w:val="Hyperlink"/>
                <w:noProof/>
                <w:webHidden/>
                <w:sz w:val="24"/>
                <w:szCs w:val="24"/>
              </w:rPr>
              <w:instrText xml:space="preserve"> PAGEREF _Toc121936540 \h </w:instrText>
            </w:r>
            <w:r w:rsidRPr="003968F9">
              <w:rPr>
                <w:rStyle w:val="Hyperlink"/>
                <w:noProof/>
                <w:webHidden/>
                <w:sz w:val="24"/>
                <w:szCs w:val="24"/>
              </w:rPr>
            </w:r>
            <w:r w:rsidRPr="003968F9">
              <w:rPr>
                <w:rStyle w:val="Hyperlink"/>
                <w:noProof/>
                <w:webHidden/>
                <w:sz w:val="24"/>
                <w:szCs w:val="24"/>
              </w:rPr>
              <w:fldChar w:fldCharType="separate"/>
            </w:r>
            <w:r w:rsidRPr="003968F9">
              <w:rPr>
                <w:rStyle w:val="Hyperlink"/>
                <w:noProof/>
                <w:webHidden/>
                <w:sz w:val="24"/>
                <w:szCs w:val="24"/>
              </w:rPr>
              <w:t>11</w:t>
            </w:r>
            <w:r w:rsidRPr="003968F9">
              <w:rPr>
                <w:rStyle w:val="Hyperlink"/>
                <w:noProof/>
                <w:webHidden/>
                <w:sz w:val="24"/>
                <w:szCs w:val="24"/>
              </w:rPr>
              <w:fldChar w:fldCharType="end"/>
            </w:r>
          </w:hyperlink>
        </w:p>
        <w:p w14:paraId="30799432" w14:textId="77777777" w:rsidR="003968F9" w:rsidRPr="003968F9" w:rsidRDefault="003968F9" w:rsidP="003968F9">
          <w:pPr>
            <w:spacing w:line="360" w:lineRule="auto"/>
            <w:jc w:val="both"/>
            <w:rPr>
              <w:sz w:val="24"/>
              <w:szCs w:val="24"/>
            </w:rPr>
          </w:pPr>
          <w:r w:rsidRPr="003968F9">
            <w:rPr>
              <w:sz w:val="24"/>
              <w:szCs w:val="24"/>
            </w:rPr>
            <w:fldChar w:fldCharType="end"/>
          </w:r>
        </w:p>
      </w:sdtContent>
    </w:sdt>
    <w:p w14:paraId="43370261" w14:textId="77777777" w:rsidR="003968F9" w:rsidRPr="003968F9" w:rsidRDefault="003968F9" w:rsidP="003968F9">
      <w:pPr>
        <w:pStyle w:val="Normal1"/>
        <w:spacing w:line="360" w:lineRule="auto"/>
        <w:jc w:val="both"/>
        <w:rPr>
          <w:rFonts w:eastAsia="Times New Roman"/>
          <w:b/>
          <w:sz w:val="24"/>
          <w:szCs w:val="24"/>
          <w:lang w:val="en-GB"/>
        </w:rPr>
      </w:pPr>
      <w:r w:rsidRPr="003968F9">
        <w:rPr>
          <w:sz w:val="24"/>
          <w:szCs w:val="24"/>
          <w:lang w:val="en-GB"/>
        </w:rPr>
        <w:br w:type="page"/>
      </w:r>
    </w:p>
    <w:p w14:paraId="30631044" w14:textId="77777777" w:rsidR="003968F9" w:rsidRPr="003968F9" w:rsidRDefault="003968F9" w:rsidP="003968F9">
      <w:pPr>
        <w:pStyle w:val="Heading1"/>
        <w:rPr>
          <w:rFonts w:ascii="Arial" w:eastAsia="Arial" w:hAnsi="Arial"/>
          <w:szCs w:val="24"/>
          <w:lang w:val="en-GB"/>
        </w:rPr>
      </w:pPr>
      <w:bookmarkStart w:id="0" w:name="_Toc121936532"/>
      <w:r w:rsidRPr="003968F9">
        <w:rPr>
          <w:rFonts w:ascii="Arial" w:eastAsia="Arial" w:hAnsi="Arial"/>
          <w:szCs w:val="24"/>
          <w:lang w:val="en-GB"/>
        </w:rPr>
        <w:lastRenderedPageBreak/>
        <w:t>1. Introduction</w:t>
      </w:r>
      <w:bookmarkEnd w:id="0"/>
      <w:r w:rsidRPr="003968F9">
        <w:rPr>
          <w:rFonts w:ascii="Arial" w:eastAsia="Arial" w:hAnsi="Arial"/>
          <w:szCs w:val="24"/>
          <w:lang w:val="en-GB"/>
        </w:rPr>
        <w:t xml:space="preserve"> </w:t>
      </w:r>
    </w:p>
    <w:p w14:paraId="6373D00D" w14:textId="4F952DF8"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 xml:space="preserve">Leadership is referred to as the social connection between two or more individuals who rely on each other to attain specific shared goals in a team effort. Management is usually referred to as the procedure of scheming, organising, </w:t>
      </w:r>
      <w:proofErr w:type="gramStart"/>
      <w:r w:rsidRPr="003968F9">
        <w:rPr>
          <w:rFonts w:eastAsia="Times New Roman"/>
          <w:sz w:val="24"/>
          <w:szCs w:val="24"/>
          <w:lang w:val="en-GB"/>
        </w:rPr>
        <w:t>administering</w:t>
      </w:r>
      <w:proofErr w:type="gramEnd"/>
      <w:r w:rsidRPr="003968F9">
        <w:rPr>
          <w:rFonts w:eastAsia="Times New Roman"/>
          <w:sz w:val="24"/>
          <w:szCs w:val="24"/>
          <w:lang w:val="en-GB"/>
        </w:rPr>
        <w:t xml:space="preserve"> and controlling the actions of employees and workers together with other resources in order to accomplish the goals of the organisation (</w:t>
      </w:r>
      <w:r w:rsidRPr="003968F9">
        <w:rPr>
          <w:color w:val="222222"/>
          <w:sz w:val="24"/>
          <w:szCs w:val="24"/>
          <w:highlight w:val="white"/>
          <w:lang w:val="en-GB"/>
        </w:rPr>
        <w:t>Bratton, 2020).</w:t>
      </w:r>
      <w:r w:rsidRPr="003968F9">
        <w:rPr>
          <w:rFonts w:eastAsia="Times New Roman"/>
          <w:sz w:val="24"/>
          <w:szCs w:val="24"/>
          <w:lang w:val="en-GB"/>
        </w:rPr>
        <w:t xml:space="preserve"> In this assessment, Rolls-Royce, a manufacturing company is chosen to observe leadership and management and its applications in the everyday life of the business. The impact of this leadership and management is assessed and evaluated and concerns of leadership and management are discussed. </w:t>
      </w:r>
    </w:p>
    <w:p w14:paraId="6D016A45" w14:textId="77777777" w:rsidR="003968F9" w:rsidRPr="003968F9" w:rsidRDefault="003968F9" w:rsidP="003968F9">
      <w:pPr>
        <w:pStyle w:val="Heading1"/>
        <w:rPr>
          <w:rFonts w:ascii="Arial" w:eastAsia="Arial" w:hAnsi="Arial"/>
          <w:szCs w:val="24"/>
          <w:lang w:val="en-GB"/>
        </w:rPr>
      </w:pPr>
      <w:bookmarkStart w:id="1" w:name="_Toc121936533"/>
      <w:r w:rsidRPr="003968F9">
        <w:rPr>
          <w:rFonts w:ascii="Arial" w:eastAsia="Arial" w:hAnsi="Arial"/>
          <w:szCs w:val="24"/>
          <w:lang w:val="en-GB"/>
        </w:rPr>
        <w:t>2. Details about the organisation</w:t>
      </w:r>
      <w:bookmarkEnd w:id="1"/>
      <w:r w:rsidRPr="003968F9">
        <w:rPr>
          <w:rFonts w:ascii="Arial" w:eastAsia="Arial" w:hAnsi="Arial"/>
          <w:szCs w:val="24"/>
          <w:lang w:val="en-GB"/>
        </w:rPr>
        <w:t xml:space="preserve"> </w:t>
      </w:r>
    </w:p>
    <w:p w14:paraId="6A56DA51" w14:textId="66F026C7"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 xml:space="preserve">Rolls-Royce plans, develops, produces, and services integrated power arrangements for air, </w:t>
      </w:r>
      <w:proofErr w:type="gramStart"/>
      <w:r w:rsidRPr="003968F9">
        <w:rPr>
          <w:rFonts w:eastAsia="Times New Roman"/>
          <w:sz w:val="24"/>
          <w:szCs w:val="24"/>
          <w:lang w:val="en-GB"/>
        </w:rPr>
        <w:t>land</w:t>
      </w:r>
      <w:proofErr w:type="gramEnd"/>
      <w:r w:rsidRPr="003968F9">
        <w:rPr>
          <w:rFonts w:eastAsia="Times New Roman"/>
          <w:sz w:val="24"/>
          <w:szCs w:val="24"/>
          <w:lang w:val="en-GB"/>
        </w:rPr>
        <w:t xml:space="preserve"> and sea use. The company functions its business through the following sectors which are automobile, civil aerospace, power systems and defence. Rolls-Royce was founded in 1906 and has clients in over 150 countries, with 44,000 thousand employees and its headquarters in London, United Kingdom. The organisation's revenue was 10.95 billion pounds in 2021, its operating profit was 414 million pounds, and has a global network of 28 university technology centres. The company spends an estimated 1.2 billion pounds on research and development and has an underlying profit of 36 million pounds. </w:t>
      </w:r>
    </w:p>
    <w:p w14:paraId="21023C01" w14:textId="77777777" w:rsidR="003968F9" w:rsidRPr="003968F9" w:rsidRDefault="003968F9" w:rsidP="003968F9">
      <w:pPr>
        <w:pStyle w:val="Heading1"/>
        <w:rPr>
          <w:rFonts w:ascii="Arial" w:eastAsia="Arial" w:hAnsi="Arial"/>
          <w:szCs w:val="24"/>
          <w:lang w:val="en-GB"/>
        </w:rPr>
      </w:pPr>
      <w:bookmarkStart w:id="2" w:name="_Toc121936534"/>
      <w:r w:rsidRPr="003968F9">
        <w:rPr>
          <w:rFonts w:ascii="Arial" w:eastAsia="Arial" w:hAnsi="Arial"/>
          <w:szCs w:val="24"/>
          <w:lang w:val="en-GB"/>
        </w:rPr>
        <w:t>3. Theories and models of leadership and management</w:t>
      </w:r>
      <w:bookmarkEnd w:id="2"/>
      <w:r w:rsidRPr="003968F9">
        <w:rPr>
          <w:rFonts w:ascii="Arial" w:eastAsia="Arial" w:hAnsi="Arial"/>
          <w:szCs w:val="24"/>
          <w:lang w:val="en-GB"/>
        </w:rPr>
        <w:t xml:space="preserve"> </w:t>
      </w:r>
    </w:p>
    <w:p w14:paraId="6DC4BF63" w14:textId="77777777" w:rsidR="003968F9" w:rsidRPr="003968F9" w:rsidRDefault="003968F9" w:rsidP="003968F9">
      <w:pPr>
        <w:pStyle w:val="Normal1"/>
        <w:spacing w:line="360" w:lineRule="auto"/>
        <w:jc w:val="both"/>
        <w:rPr>
          <w:rFonts w:eastAsia="Times New Roman"/>
          <w:b/>
          <w:i/>
          <w:sz w:val="24"/>
          <w:szCs w:val="24"/>
          <w:lang w:val="en-GB"/>
        </w:rPr>
      </w:pPr>
      <w:r w:rsidRPr="003968F9">
        <w:rPr>
          <w:rFonts w:eastAsia="Times New Roman"/>
          <w:b/>
          <w:i/>
          <w:sz w:val="24"/>
          <w:szCs w:val="24"/>
          <w:lang w:val="en-GB"/>
        </w:rPr>
        <w:t xml:space="preserve">Theories </w:t>
      </w:r>
    </w:p>
    <w:p w14:paraId="2FEF2EAE" w14:textId="77777777" w:rsidR="003968F9" w:rsidRPr="003968F9" w:rsidRDefault="003968F9" w:rsidP="003968F9">
      <w:pPr>
        <w:pStyle w:val="Normal1"/>
        <w:spacing w:line="360" w:lineRule="auto"/>
        <w:jc w:val="both"/>
        <w:rPr>
          <w:rFonts w:eastAsia="Times New Roman"/>
          <w:i/>
          <w:sz w:val="24"/>
          <w:szCs w:val="24"/>
          <w:lang w:val="en-GB"/>
        </w:rPr>
      </w:pPr>
      <w:r w:rsidRPr="003968F9">
        <w:rPr>
          <w:rFonts w:eastAsia="Times New Roman"/>
          <w:i/>
          <w:sz w:val="24"/>
          <w:szCs w:val="24"/>
          <w:lang w:val="en-GB"/>
        </w:rPr>
        <w:t>Transformational leadership</w:t>
      </w:r>
    </w:p>
    <w:p w14:paraId="05DE8A7A" w14:textId="760E6407" w:rsidR="003968F9" w:rsidRDefault="003968F9" w:rsidP="003968F9">
      <w:pPr>
        <w:pStyle w:val="Normal1"/>
        <w:spacing w:line="360" w:lineRule="auto"/>
        <w:jc w:val="both"/>
        <w:rPr>
          <w:color w:val="222222"/>
          <w:sz w:val="24"/>
          <w:szCs w:val="24"/>
          <w:lang w:val="en-GB"/>
        </w:rPr>
      </w:pPr>
      <w:r>
        <w:rPr>
          <w:rFonts w:eastAsia="Times New Roman"/>
          <w:sz w:val="24"/>
          <w:szCs w:val="24"/>
          <w:lang w:val="en-GB"/>
        </w:rPr>
        <w:t xml:space="preserve">     </w:t>
      </w:r>
      <w:r w:rsidRPr="003968F9">
        <w:rPr>
          <w:rFonts w:eastAsia="Times New Roman"/>
          <w:sz w:val="24"/>
          <w:szCs w:val="24"/>
          <w:lang w:val="en-GB"/>
        </w:rPr>
        <w:t>Transformational leadership suggests the sort of leadership that brings a change in individual and social systems. It produces valuable and positive outcomes from followers to develop followers into leaders. For instance, Jeff Bezos led Amazon to a transformational change from selling books to the world's best online retailer. The leadership worked on a series of short-term objectives to accomplish long-term objectives which led to the success and prosperity of the organisation (</w:t>
      </w:r>
      <w:r w:rsidRPr="003968F9">
        <w:rPr>
          <w:color w:val="222222"/>
          <w:sz w:val="24"/>
          <w:szCs w:val="24"/>
          <w:highlight w:val="white"/>
          <w:lang w:val="en-GB"/>
        </w:rPr>
        <w:t xml:space="preserve">Northouse, 2021). </w:t>
      </w:r>
    </w:p>
    <w:p w14:paraId="2120652B" w14:textId="77777777" w:rsidR="003968F9" w:rsidRPr="003968F9" w:rsidRDefault="003968F9" w:rsidP="003968F9">
      <w:pPr>
        <w:pStyle w:val="Normal1"/>
        <w:spacing w:line="360" w:lineRule="auto"/>
        <w:jc w:val="both"/>
        <w:rPr>
          <w:rFonts w:eastAsia="Times New Roman"/>
          <w:sz w:val="24"/>
          <w:szCs w:val="24"/>
          <w:lang w:val="en-GB"/>
        </w:rPr>
      </w:pPr>
    </w:p>
    <w:p w14:paraId="457325D0" w14:textId="77777777" w:rsidR="003968F9" w:rsidRPr="003968F9" w:rsidRDefault="003968F9" w:rsidP="003968F9">
      <w:pPr>
        <w:pStyle w:val="Normal1"/>
        <w:spacing w:line="360" w:lineRule="auto"/>
        <w:jc w:val="both"/>
        <w:rPr>
          <w:rFonts w:eastAsia="Times New Roman"/>
          <w:i/>
          <w:sz w:val="24"/>
          <w:szCs w:val="24"/>
          <w:lang w:val="en-GB"/>
        </w:rPr>
      </w:pPr>
      <w:r w:rsidRPr="003968F9">
        <w:rPr>
          <w:rFonts w:eastAsia="Times New Roman"/>
          <w:i/>
          <w:sz w:val="24"/>
          <w:szCs w:val="24"/>
          <w:lang w:val="en-GB"/>
        </w:rPr>
        <w:lastRenderedPageBreak/>
        <w:t xml:space="preserve">Trait Theory of Leadership </w:t>
      </w:r>
    </w:p>
    <w:p w14:paraId="6D7E7EF1" w14:textId="23001A3B"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 xml:space="preserve">As cited by </w:t>
      </w:r>
      <w:proofErr w:type="spellStart"/>
      <w:r w:rsidRPr="003968F9">
        <w:rPr>
          <w:color w:val="222222"/>
          <w:sz w:val="24"/>
          <w:szCs w:val="24"/>
          <w:highlight w:val="white"/>
          <w:lang w:val="en-GB"/>
        </w:rPr>
        <w:t>Schedlitzki</w:t>
      </w:r>
      <w:proofErr w:type="spellEnd"/>
      <w:r w:rsidRPr="003968F9">
        <w:rPr>
          <w:color w:val="222222"/>
          <w:sz w:val="24"/>
          <w:szCs w:val="24"/>
          <w:highlight w:val="white"/>
          <w:lang w:val="en-GB"/>
        </w:rPr>
        <w:t xml:space="preserve"> and Edwards (2021) </w:t>
      </w:r>
      <w:r w:rsidRPr="003968F9">
        <w:rPr>
          <w:rFonts w:eastAsia="Times New Roman"/>
          <w:sz w:val="24"/>
          <w:szCs w:val="24"/>
          <w:lang w:val="en-GB"/>
        </w:rPr>
        <w:t xml:space="preserve">trait theory of leadership refers to the leadership that suggests certain inherent or innate qualities that are present to make someone a successful leader. These aspects could be personality factors, physical or intelligence factors and so on. Primarily, the trait theory suggests that the leader and the traits of the leader are vital to the success of the organisation. The presumption here is that identifying the people with appropriate traits would increase the accomplishments of that organisation. The trait theory of leadership exclusively concentrates on the leader and neglects the followers. For instance, the founder of Apple, Steve Jobs is a great example of the trait theory of leadership. His articulate visionary leadership took Apple to the number-one spot in the technology market. </w:t>
      </w:r>
    </w:p>
    <w:p w14:paraId="28D8D059" w14:textId="77777777" w:rsidR="003968F9" w:rsidRPr="003968F9" w:rsidRDefault="003968F9" w:rsidP="003968F9">
      <w:pPr>
        <w:pStyle w:val="Normal1"/>
        <w:spacing w:line="360" w:lineRule="auto"/>
        <w:jc w:val="both"/>
        <w:rPr>
          <w:rFonts w:eastAsia="Times New Roman"/>
          <w:i/>
          <w:sz w:val="24"/>
          <w:szCs w:val="24"/>
          <w:lang w:val="en-GB"/>
        </w:rPr>
      </w:pPr>
      <w:r w:rsidRPr="003968F9">
        <w:rPr>
          <w:rFonts w:eastAsia="Times New Roman"/>
          <w:i/>
          <w:sz w:val="24"/>
          <w:szCs w:val="24"/>
          <w:lang w:val="en-GB"/>
        </w:rPr>
        <w:t>Scientific Management Theory</w:t>
      </w:r>
    </w:p>
    <w:p w14:paraId="20BDB648" w14:textId="38BB4223"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 xml:space="preserve">As postulated by </w:t>
      </w:r>
      <w:r w:rsidRPr="003968F9">
        <w:rPr>
          <w:color w:val="222222"/>
          <w:sz w:val="24"/>
          <w:szCs w:val="24"/>
          <w:highlight w:val="white"/>
          <w:lang w:val="en-GB"/>
        </w:rPr>
        <w:t xml:space="preserve">McCaffery (2018) </w:t>
      </w:r>
      <w:r w:rsidRPr="003968F9">
        <w:rPr>
          <w:rFonts w:eastAsia="Times New Roman"/>
          <w:sz w:val="24"/>
          <w:szCs w:val="24"/>
          <w:lang w:val="en-GB"/>
        </w:rPr>
        <w:t xml:space="preserve">scientific Management theory refers to the theory of management that improves the efficiency within the workforce, as it uses scientific methods to evaluate the procedures of work. The scientific management theory improves the productivity, </w:t>
      </w:r>
      <w:proofErr w:type="gramStart"/>
      <w:r w:rsidRPr="003968F9">
        <w:rPr>
          <w:rFonts w:eastAsia="Times New Roman"/>
          <w:sz w:val="24"/>
          <w:szCs w:val="24"/>
          <w:lang w:val="en-GB"/>
        </w:rPr>
        <w:t>reliability</w:t>
      </w:r>
      <w:proofErr w:type="gramEnd"/>
      <w:r w:rsidRPr="003968F9">
        <w:rPr>
          <w:rFonts w:eastAsia="Times New Roman"/>
          <w:sz w:val="24"/>
          <w:szCs w:val="24"/>
          <w:lang w:val="en-GB"/>
        </w:rPr>
        <w:t xml:space="preserve"> and efficacy of the business organisation. For example, Starbucks, the popular beverage company utilises the scientific management theory to provide training to their employees the organisation is run on centralised procedures around machines and the work is divided around specific tasks. </w:t>
      </w:r>
    </w:p>
    <w:p w14:paraId="2906BABB" w14:textId="77777777" w:rsidR="003968F9" w:rsidRPr="003968F9" w:rsidRDefault="003968F9" w:rsidP="003968F9">
      <w:pPr>
        <w:pStyle w:val="Normal1"/>
        <w:spacing w:line="360" w:lineRule="auto"/>
        <w:jc w:val="both"/>
        <w:rPr>
          <w:rFonts w:eastAsia="Times New Roman"/>
          <w:i/>
          <w:sz w:val="24"/>
          <w:szCs w:val="24"/>
          <w:lang w:val="en-GB"/>
        </w:rPr>
      </w:pPr>
      <w:r w:rsidRPr="003968F9">
        <w:rPr>
          <w:rFonts w:eastAsia="Times New Roman"/>
          <w:i/>
          <w:sz w:val="24"/>
          <w:szCs w:val="24"/>
          <w:lang w:val="en-GB"/>
        </w:rPr>
        <w:t>Bureaucratic Management Theory</w:t>
      </w:r>
    </w:p>
    <w:p w14:paraId="023651DB" w14:textId="46172F16"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Bureaucratic management theory has two primary elements in which the first one entails arranging an organisation into a hierarchy and the second one with the organisation and its workers governed by lucidly delineated rational decision-making rules. An example of the bureaucratic theory of management is the UK army in which the army structure is broken down into brigades, brigades broken down into battalions, and battalions into companies and companies into platoons (</w:t>
      </w:r>
      <w:r w:rsidRPr="003968F9">
        <w:rPr>
          <w:color w:val="222222"/>
          <w:sz w:val="24"/>
          <w:szCs w:val="24"/>
          <w:highlight w:val="white"/>
          <w:lang w:val="en-GB"/>
        </w:rPr>
        <w:t>Bush, 2020, p. 200)</w:t>
      </w:r>
      <w:r w:rsidRPr="003968F9">
        <w:rPr>
          <w:color w:val="222222"/>
          <w:sz w:val="24"/>
          <w:szCs w:val="24"/>
          <w:lang w:val="en-GB"/>
        </w:rPr>
        <w:t>.</w:t>
      </w:r>
    </w:p>
    <w:p w14:paraId="78EF01B1" w14:textId="77777777" w:rsidR="003968F9" w:rsidRPr="003968F9" w:rsidRDefault="003968F9" w:rsidP="003968F9">
      <w:pPr>
        <w:pStyle w:val="Normal1"/>
        <w:spacing w:line="360" w:lineRule="auto"/>
        <w:jc w:val="both"/>
        <w:rPr>
          <w:rFonts w:eastAsia="Times New Roman"/>
          <w:b/>
          <w:i/>
          <w:sz w:val="24"/>
          <w:szCs w:val="24"/>
          <w:lang w:val="en-GB"/>
        </w:rPr>
      </w:pPr>
      <w:r w:rsidRPr="003968F9">
        <w:rPr>
          <w:rFonts w:eastAsia="Times New Roman"/>
          <w:b/>
          <w:i/>
          <w:sz w:val="24"/>
          <w:szCs w:val="24"/>
          <w:lang w:val="en-GB"/>
        </w:rPr>
        <w:t xml:space="preserve">Models </w:t>
      </w:r>
    </w:p>
    <w:p w14:paraId="0420D9EB" w14:textId="77777777" w:rsidR="003968F9" w:rsidRPr="003968F9" w:rsidRDefault="003968F9" w:rsidP="003968F9">
      <w:pPr>
        <w:pStyle w:val="Normal1"/>
        <w:spacing w:line="360" w:lineRule="auto"/>
        <w:jc w:val="both"/>
        <w:rPr>
          <w:rFonts w:eastAsia="Times New Roman"/>
          <w:i/>
          <w:sz w:val="24"/>
          <w:szCs w:val="24"/>
          <w:lang w:val="en-GB"/>
        </w:rPr>
      </w:pPr>
      <w:r w:rsidRPr="003968F9">
        <w:rPr>
          <w:rFonts w:eastAsia="Times New Roman"/>
          <w:i/>
          <w:sz w:val="24"/>
          <w:szCs w:val="24"/>
          <w:lang w:val="en-GB"/>
        </w:rPr>
        <w:t xml:space="preserve">Democratic Model of leadership </w:t>
      </w:r>
    </w:p>
    <w:p w14:paraId="7B54C517" w14:textId="7000907B"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 xml:space="preserve">The democratic model of leadership also known as the participative model of leadership is a sort of leadership in which members of the organisation participate in the </w:t>
      </w:r>
      <w:proofErr w:type="gramStart"/>
      <w:r w:rsidRPr="003968F9">
        <w:rPr>
          <w:rFonts w:eastAsia="Times New Roman"/>
          <w:sz w:val="24"/>
          <w:szCs w:val="24"/>
          <w:lang w:val="en-GB"/>
        </w:rPr>
        <w:t>decision making</w:t>
      </w:r>
      <w:proofErr w:type="gramEnd"/>
      <w:r w:rsidRPr="003968F9">
        <w:rPr>
          <w:rFonts w:eastAsia="Times New Roman"/>
          <w:sz w:val="24"/>
          <w:szCs w:val="24"/>
          <w:lang w:val="en-GB"/>
        </w:rPr>
        <w:t xml:space="preserve"> procedure. In this style, everyone is provided with the opportunity to participate, the exchange of ideas and plans </w:t>
      </w:r>
      <w:proofErr w:type="gramStart"/>
      <w:r w:rsidRPr="003968F9">
        <w:rPr>
          <w:rFonts w:eastAsia="Times New Roman"/>
          <w:sz w:val="24"/>
          <w:szCs w:val="24"/>
          <w:lang w:val="en-GB"/>
        </w:rPr>
        <w:t>happens</w:t>
      </w:r>
      <w:proofErr w:type="gramEnd"/>
      <w:r w:rsidRPr="003968F9">
        <w:rPr>
          <w:rFonts w:eastAsia="Times New Roman"/>
          <w:sz w:val="24"/>
          <w:szCs w:val="24"/>
          <w:lang w:val="en-GB"/>
        </w:rPr>
        <w:t xml:space="preserve"> and debate and discussion are encouraged. Google, a technology company, is an example of democratic </w:t>
      </w:r>
      <w:r w:rsidRPr="003968F9">
        <w:rPr>
          <w:rFonts w:eastAsia="Times New Roman"/>
          <w:sz w:val="24"/>
          <w:szCs w:val="24"/>
          <w:lang w:val="en-GB"/>
        </w:rPr>
        <w:lastRenderedPageBreak/>
        <w:t>leadership in which the workers share the responsibility of the leadership in a participatory manner (</w:t>
      </w:r>
      <w:proofErr w:type="spellStart"/>
      <w:r w:rsidRPr="003968F9">
        <w:rPr>
          <w:color w:val="222222"/>
          <w:sz w:val="24"/>
          <w:szCs w:val="24"/>
          <w:highlight w:val="white"/>
          <w:lang w:val="en-GB"/>
        </w:rPr>
        <w:t>Antonakis</w:t>
      </w:r>
      <w:proofErr w:type="spellEnd"/>
      <w:r w:rsidRPr="003968F9">
        <w:rPr>
          <w:color w:val="222222"/>
          <w:sz w:val="24"/>
          <w:szCs w:val="24"/>
          <w:highlight w:val="white"/>
          <w:lang w:val="en-GB"/>
        </w:rPr>
        <w:t xml:space="preserve"> and Day, 2018</w:t>
      </w:r>
      <w:r w:rsidRPr="003968F9">
        <w:rPr>
          <w:rFonts w:eastAsia="Times New Roman"/>
          <w:sz w:val="24"/>
          <w:szCs w:val="24"/>
          <w:lang w:val="en-GB"/>
        </w:rPr>
        <w:t>).</w:t>
      </w:r>
    </w:p>
    <w:p w14:paraId="7E19F073" w14:textId="77777777" w:rsidR="003968F9" w:rsidRPr="003968F9" w:rsidRDefault="003968F9" w:rsidP="003968F9">
      <w:pPr>
        <w:pStyle w:val="Normal1"/>
        <w:spacing w:line="360" w:lineRule="auto"/>
        <w:jc w:val="both"/>
        <w:rPr>
          <w:rFonts w:eastAsia="Times New Roman"/>
          <w:i/>
          <w:sz w:val="24"/>
          <w:szCs w:val="24"/>
          <w:lang w:val="en-GB"/>
        </w:rPr>
      </w:pPr>
      <w:r w:rsidRPr="003968F9">
        <w:rPr>
          <w:rFonts w:eastAsia="Times New Roman"/>
          <w:i/>
          <w:sz w:val="24"/>
          <w:szCs w:val="24"/>
          <w:lang w:val="en-GB"/>
        </w:rPr>
        <w:t xml:space="preserve">Laissez-Faire model of leadership </w:t>
      </w:r>
    </w:p>
    <w:p w14:paraId="442A5799" w14:textId="45B0816B"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 xml:space="preserve">As cited by </w:t>
      </w:r>
      <w:proofErr w:type="spellStart"/>
      <w:r w:rsidRPr="003968F9">
        <w:rPr>
          <w:color w:val="222222"/>
          <w:sz w:val="24"/>
          <w:szCs w:val="24"/>
          <w:highlight w:val="white"/>
          <w:lang w:val="en-GB"/>
        </w:rPr>
        <w:t>Hechanova</w:t>
      </w:r>
      <w:proofErr w:type="spellEnd"/>
      <w:r w:rsidRPr="003968F9">
        <w:rPr>
          <w:i/>
          <w:color w:val="222222"/>
          <w:sz w:val="24"/>
          <w:szCs w:val="24"/>
          <w:highlight w:val="white"/>
          <w:lang w:val="en-GB"/>
        </w:rPr>
        <w:t xml:space="preserve"> et al., </w:t>
      </w:r>
      <w:r w:rsidRPr="003968F9">
        <w:rPr>
          <w:color w:val="222222"/>
          <w:sz w:val="24"/>
          <w:szCs w:val="24"/>
          <w:highlight w:val="white"/>
          <w:lang w:val="en-GB"/>
        </w:rPr>
        <w:t xml:space="preserve">(2019, p. 920), </w:t>
      </w:r>
      <w:r w:rsidRPr="003968F9">
        <w:rPr>
          <w:rFonts w:eastAsia="Times New Roman"/>
          <w:sz w:val="24"/>
          <w:szCs w:val="24"/>
          <w:lang w:val="en-GB"/>
        </w:rPr>
        <w:t>Laissez-Faire leadership, also known as delegate leadership, is a form of leadership in which leaders allow group members to make decisions on their own and is characterised by a hands-off approach, decisions being left to workers and leaders providing training and support. Edelman, an advertising company in the UK, is an example of the Laissez-faire leadership model in which workers are delegated decision-making powers in running day-to-day operations</w:t>
      </w:r>
    </w:p>
    <w:p w14:paraId="276F711C" w14:textId="77777777" w:rsidR="003968F9" w:rsidRPr="003968F9" w:rsidRDefault="003968F9" w:rsidP="003968F9">
      <w:pPr>
        <w:pStyle w:val="Normal1"/>
        <w:spacing w:line="360" w:lineRule="auto"/>
        <w:jc w:val="both"/>
        <w:rPr>
          <w:rFonts w:eastAsia="Times New Roman"/>
          <w:i/>
          <w:sz w:val="24"/>
          <w:szCs w:val="24"/>
          <w:lang w:val="en-GB"/>
        </w:rPr>
      </w:pPr>
      <w:r w:rsidRPr="003968F9">
        <w:rPr>
          <w:rFonts w:eastAsia="Times New Roman"/>
          <w:i/>
          <w:sz w:val="24"/>
          <w:szCs w:val="24"/>
          <w:lang w:val="en-GB"/>
        </w:rPr>
        <w:t xml:space="preserve">McKinsey 7-S management model </w:t>
      </w:r>
    </w:p>
    <w:p w14:paraId="7953018E" w14:textId="1413FA93"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 xml:space="preserve">McKinsey's 7-S model of management refers to the tool that evaluates a company's organisation framework and structure. The objective of the model is to describe how effectiveness could be accomplished in an organisation through 7 elements: structure, strategy, skill, system, shared values, </w:t>
      </w:r>
      <w:proofErr w:type="gramStart"/>
      <w:r w:rsidRPr="003968F9">
        <w:rPr>
          <w:rFonts w:eastAsia="Times New Roman"/>
          <w:sz w:val="24"/>
          <w:szCs w:val="24"/>
          <w:lang w:val="en-GB"/>
        </w:rPr>
        <w:t>style</w:t>
      </w:r>
      <w:proofErr w:type="gramEnd"/>
      <w:r w:rsidRPr="003968F9">
        <w:rPr>
          <w:rFonts w:eastAsia="Times New Roman"/>
          <w:sz w:val="24"/>
          <w:szCs w:val="24"/>
          <w:lang w:val="en-GB"/>
        </w:rPr>
        <w:t xml:space="preserve"> and staff.  The model concentrates on the interconnectedness of the elements to accomplish a productive balance in the structure. McDonald’s, the </w:t>
      </w:r>
      <w:proofErr w:type="gramStart"/>
      <w:r w:rsidRPr="003968F9">
        <w:rPr>
          <w:rFonts w:eastAsia="Times New Roman"/>
          <w:sz w:val="24"/>
          <w:szCs w:val="24"/>
          <w:lang w:val="en-GB"/>
        </w:rPr>
        <w:t>fast food</w:t>
      </w:r>
      <w:proofErr w:type="gramEnd"/>
      <w:r w:rsidRPr="003968F9">
        <w:rPr>
          <w:rFonts w:eastAsia="Times New Roman"/>
          <w:sz w:val="24"/>
          <w:szCs w:val="24"/>
          <w:lang w:val="en-GB"/>
        </w:rPr>
        <w:t xml:space="preserve"> giant uses the McKinsey 7-S model of management for driving organisational change (</w:t>
      </w:r>
      <w:proofErr w:type="spellStart"/>
      <w:r w:rsidRPr="003968F9">
        <w:rPr>
          <w:color w:val="222222"/>
          <w:sz w:val="24"/>
          <w:szCs w:val="24"/>
          <w:highlight w:val="white"/>
          <w:lang w:val="en-GB"/>
        </w:rPr>
        <w:t>Hallinger</w:t>
      </w:r>
      <w:proofErr w:type="spellEnd"/>
      <w:r w:rsidRPr="003968F9">
        <w:rPr>
          <w:color w:val="222222"/>
          <w:sz w:val="24"/>
          <w:szCs w:val="24"/>
          <w:highlight w:val="white"/>
          <w:lang w:val="en-GB"/>
        </w:rPr>
        <w:t xml:space="preserve"> and Hammad 2019, p. 25</w:t>
      </w:r>
      <w:r w:rsidRPr="003968F9">
        <w:rPr>
          <w:rFonts w:eastAsia="Times New Roman"/>
          <w:sz w:val="24"/>
          <w:szCs w:val="24"/>
          <w:lang w:val="en-GB"/>
        </w:rPr>
        <w:t>).</w:t>
      </w:r>
    </w:p>
    <w:p w14:paraId="006FA23F" w14:textId="77777777" w:rsidR="003968F9" w:rsidRPr="003968F9" w:rsidRDefault="003968F9" w:rsidP="003968F9">
      <w:pPr>
        <w:pStyle w:val="Normal1"/>
        <w:spacing w:line="360" w:lineRule="auto"/>
        <w:jc w:val="both"/>
        <w:rPr>
          <w:rFonts w:eastAsia="Times New Roman"/>
          <w:i/>
          <w:sz w:val="24"/>
          <w:szCs w:val="24"/>
          <w:lang w:val="en-GB"/>
        </w:rPr>
      </w:pPr>
      <w:r w:rsidRPr="003968F9">
        <w:rPr>
          <w:rFonts w:eastAsia="Times New Roman"/>
          <w:i/>
          <w:sz w:val="24"/>
          <w:szCs w:val="24"/>
          <w:lang w:val="en-GB"/>
        </w:rPr>
        <w:t xml:space="preserve">Kotter’s change management theory </w:t>
      </w:r>
    </w:p>
    <w:p w14:paraId="55AFEF87" w14:textId="7D22A803"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 xml:space="preserve">Kotter’s change management model includes creating a sense of urgency, erecting a guiding team, building the vision, communication, empowerment, producing short-term wins, not letting up, and sticking to the change. For this change to be successful the organisation needs to believe in the changes made and stick to them. Bain &amp; Company successfully implemented changes in their company using this </w:t>
      </w:r>
      <w:proofErr w:type="gramStart"/>
      <w:r w:rsidRPr="003968F9">
        <w:rPr>
          <w:rFonts w:eastAsia="Times New Roman"/>
          <w:sz w:val="24"/>
          <w:szCs w:val="24"/>
          <w:lang w:val="en-GB"/>
        </w:rPr>
        <w:t>particular model</w:t>
      </w:r>
      <w:proofErr w:type="gramEnd"/>
      <w:r w:rsidRPr="003968F9">
        <w:rPr>
          <w:rFonts w:eastAsia="Times New Roman"/>
          <w:sz w:val="24"/>
          <w:szCs w:val="24"/>
          <w:lang w:val="en-GB"/>
        </w:rPr>
        <w:t xml:space="preserve"> (</w:t>
      </w:r>
      <w:r w:rsidRPr="003968F9">
        <w:rPr>
          <w:color w:val="222222"/>
          <w:sz w:val="24"/>
          <w:szCs w:val="24"/>
          <w:highlight w:val="white"/>
          <w:lang w:val="en-GB"/>
        </w:rPr>
        <w:t>Crosby and Bryson, 2018).</w:t>
      </w:r>
    </w:p>
    <w:p w14:paraId="5984E110" w14:textId="77777777" w:rsidR="003968F9" w:rsidRPr="003968F9" w:rsidRDefault="003968F9" w:rsidP="003968F9">
      <w:pPr>
        <w:pStyle w:val="Heading1"/>
        <w:rPr>
          <w:rFonts w:ascii="Arial" w:eastAsia="Arial" w:hAnsi="Arial"/>
          <w:szCs w:val="24"/>
          <w:lang w:val="en-GB"/>
        </w:rPr>
      </w:pPr>
      <w:bookmarkStart w:id="3" w:name="_Toc121936535"/>
      <w:r w:rsidRPr="003968F9">
        <w:rPr>
          <w:rFonts w:ascii="Arial" w:eastAsia="Arial" w:hAnsi="Arial"/>
          <w:szCs w:val="24"/>
          <w:lang w:val="en-GB"/>
        </w:rPr>
        <w:t>4. Application of these models and leadership theories, critical evaluation of the impact of leadership</w:t>
      </w:r>
      <w:bookmarkEnd w:id="3"/>
      <w:r w:rsidRPr="003968F9">
        <w:rPr>
          <w:rFonts w:ascii="Arial" w:eastAsia="Arial" w:hAnsi="Arial"/>
          <w:szCs w:val="24"/>
          <w:lang w:val="en-GB"/>
        </w:rPr>
        <w:t xml:space="preserve"> </w:t>
      </w:r>
    </w:p>
    <w:p w14:paraId="59BB1201" w14:textId="77777777" w:rsidR="003968F9" w:rsidRPr="003968F9" w:rsidRDefault="003968F9" w:rsidP="003968F9">
      <w:pPr>
        <w:pStyle w:val="Normal1"/>
        <w:spacing w:line="360" w:lineRule="auto"/>
        <w:jc w:val="both"/>
        <w:rPr>
          <w:rFonts w:eastAsia="Times New Roman"/>
          <w:b/>
          <w:i/>
          <w:sz w:val="24"/>
          <w:szCs w:val="24"/>
          <w:lang w:val="en-GB"/>
        </w:rPr>
      </w:pPr>
      <w:r w:rsidRPr="003968F9">
        <w:rPr>
          <w:rFonts w:eastAsia="Times New Roman"/>
          <w:b/>
          <w:i/>
          <w:sz w:val="24"/>
          <w:szCs w:val="24"/>
          <w:lang w:val="en-GB"/>
        </w:rPr>
        <w:t xml:space="preserve">4.1 Primary research </w:t>
      </w:r>
    </w:p>
    <w:p w14:paraId="78AE9F7B" w14:textId="28A1F9FE"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 xml:space="preserve">Rolls-Royce recently changed its top leadership to bring in an alternative approach to running the company amid changes like Brexit, the war in Ukraine, inflation and fuel price hikes which generated a shortfall in revenue for the company. In one study it is </w:t>
      </w:r>
      <w:r w:rsidRPr="003968F9">
        <w:rPr>
          <w:rFonts w:eastAsia="Times New Roman"/>
          <w:sz w:val="24"/>
          <w:szCs w:val="24"/>
          <w:lang w:val="en-GB"/>
        </w:rPr>
        <w:lastRenderedPageBreak/>
        <w:t>said that Rolls-Royce could initiate in its management transformational leadership changes that could turn around the company in the path of gains and prosperity amidst the uncertainties. In contrast to this, a study mentions that transformational leadership would not be needed as the company is already established in the market and merely needs to manage the uncertainties around it (</w:t>
      </w:r>
      <w:r w:rsidRPr="003968F9">
        <w:rPr>
          <w:color w:val="222222"/>
          <w:sz w:val="24"/>
          <w:szCs w:val="24"/>
          <w:highlight w:val="white"/>
          <w:lang w:val="en-GB"/>
        </w:rPr>
        <w:t xml:space="preserve">Leroy </w:t>
      </w:r>
      <w:r w:rsidRPr="003968F9">
        <w:rPr>
          <w:i/>
          <w:color w:val="222222"/>
          <w:sz w:val="24"/>
          <w:szCs w:val="24"/>
          <w:highlight w:val="white"/>
          <w:lang w:val="en-GB"/>
        </w:rPr>
        <w:t>et al.,</w:t>
      </w:r>
      <w:r w:rsidRPr="003968F9">
        <w:rPr>
          <w:color w:val="222222"/>
          <w:sz w:val="24"/>
          <w:szCs w:val="24"/>
          <w:highlight w:val="white"/>
          <w:lang w:val="en-GB"/>
        </w:rPr>
        <w:t xml:space="preserve"> 2018</w:t>
      </w:r>
      <w:r w:rsidRPr="003968F9">
        <w:rPr>
          <w:rFonts w:eastAsia="Times New Roman"/>
          <w:sz w:val="24"/>
          <w:szCs w:val="24"/>
          <w:lang w:val="en-GB"/>
        </w:rPr>
        <w:t xml:space="preserve">, p. 250). In another study, it is suggested that an individual with strong leadership traits could be given the job to steer in the proper path. In contrast to this, a market expert opined that leadership traits can be found in everyone if the right opportunities and training are provided. In one study, it is suggested that Rolls-Royce could implement scientific theory to manage their daily operations. As opposed to this, another study opined that Rolls-Royce would decently work with bureaucratic management set-up as it is a large organisation with lots of fixed functions. A market expert suggested that Rolls-Royce could induce a democratic model of leadership in their management so that their employees could take decisions on their own. In contrast to this, another expert recommended a more Laissez-faire approach to leadership with more delegation of decision-making authority to workers in their daily operations. In their day-to-day management of affairs, Rolls-Royce could use McKinsey 7S to accomplish productivity and balance in the organisation and as opposed to this another market expert suggested they could Kotter’s change management theory to implement changes in the organisation to bring in much-needed revenue to the company. </w:t>
      </w:r>
    </w:p>
    <w:p w14:paraId="5E2919D5" w14:textId="77777777" w:rsidR="003968F9" w:rsidRPr="003968F9" w:rsidRDefault="003968F9" w:rsidP="003968F9">
      <w:pPr>
        <w:pStyle w:val="Normal1"/>
        <w:spacing w:line="360" w:lineRule="auto"/>
        <w:jc w:val="both"/>
        <w:rPr>
          <w:rFonts w:eastAsia="Times New Roman"/>
          <w:b/>
          <w:i/>
          <w:sz w:val="24"/>
          <w:szCs w:val="24"/>
          <w:lang w:val="en-GB"/>
        </w:rPr>
      </w:pPr>
      <w:r w:rsidRPr="003968F9">
        <w:rPr>
          <w:rFonts w:eastAsia="Times New Roman"/>
          <w:b/>
          <w:i/>
          <w:sz w:val="24"/>
          <w:szCs w:val="24"/>
          <w:lang w:val="en-GB"/>
        </w:rPr>
        <w:t xml:space="preserve">4.2 Secondary research </w:t>
      </w:r>
    </w:p>
    <w:p w14:paraId="69D0ECCC" w14:textId="32FDFC99"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 xml:space="preserve">Rolls-Royce had revenue of 15.1 billion pounds, with assets worth 40.3 billion pounds and a gain of less than a million pounds in 2021. By implementing these </w:t>
      </w:r>
      <w:proofErr w:type="gramStart"/>
      <w:r w:rsidRPr="003968F9">
        <w:rPr>
          <w:rFonts w:eastAsia="Times New Roman"/>
          <w:sz w:val="24"/>
          <w:szCs w:val="24"/>
          <w:lang w:val="en-GB"/>
        </w:rPr>
        <w:t>changes</w:t>
      </w:r>
      <w:proofErr w:type="gramEnd"/>
      <w:r w:rsidRPr="003968F9">
        <w:rPr>
          <w:rFonts w:eastAsia="Times New Roman"/>
          <w:sz w:val="24"/>
          <w:szCs w:val="24"/>
          <w:lang w:val="en-GB"/>
        </w:rPr>
        <w:t xml:space="preserve"> they have managed to bring revenue of 15. 4 billion pounds, with assets worth 38.8billion and a profit of 218million pounds which is a huge increase in gains from the previous year. It had a pitfall of 28% due to the pandemic and by 2020 they sold more than 5000 cars. The company operates in four sectors civil aerospace, defence, power system and other business with each having 41%, 31%, 25% and 3% in the </w:t>
      </w:r>
      <w:proofErr w:type="gramStart"/>
      <w:r w:rsidRPr="003968F9">
        <w:rPr>
          <w:rFonts w:eastAsia="Times New Roman"/>
          <w:sz w:val="24"/>
          <w:szCs w:val="24"/>
          <w:lang w:val="en-GB"/>
        </w:rPr>
        <w:t>day to day</w:t>
      </w:r>
      <w:proofErr w:type="gramEnd"/>
      <w:r w:rsidRPr="003968F9">
        <w:rPr>
          <w:rFonts w:eastAsia="Times New Roman"/>
          <w:sz w:val="24"/>
          <w:szCs w:val="24"/>
          <w:lang w:val="en-GB"/>
        </w:rPr>
        <w:t xml:space="preserve"> operations of the company (</w:t>
      </w:r>
      <w:r w:rsidRPr="003968F9">
        <w:rPr>
          <w:sz w:val="24"/>
          <w:szCs w:val="24"/>
          <w:lang w:val="en-GB"/>
        </w:rPr>
        <w:t>Royce Motor Cars</w:t>
      </w:r>
      <w:r w:rsidRPr="003968F9">
        <w:rPr>
          <w:i/>
          <w:sz w:val="24"/>
          <w:szCs w:val="24"/>
          <w:lang w:val="en-GB"/>
        </w:rPr>
        <w:t xml:space="preserve">, </w:t>
      </w:r>
      <w:r w:rsidRPr="003968F9">
        <w:rPr>
          <w:sz w:val="24"/>
          <w:szCs w:val="24"/>
          <w:lang w:val="en-GB"/>
        </w:rPr>
        <w:t>2022).</w:t>
      </w:r>
      <w:r w:rsidRPr="003968F9">
        <w:rPr>
          <w:rFonts w:eastAsia="Times New Roman"/>
          <w:sz w:val="24"/>
          <w:szCs w:val="24"/>
          <w:lang w:val="en-GB"/>
        </w:rPr>
        <w:t xml:space="preserve"> </w:t>
      </w:r>
    </w:p>
    <w:p w14:paraId="0F1947F2" w14:textId="77777777" w:rsidR="003968F9" w:rsidRPr="003968F9" w:rsidRDefault="003968F9" w:rsidP="003968F9">
      <w:pPr>
        <w:pStyle w:val="Heading1"/>
        <w:rPr>
          <w:rFonts w:ascii="Arial" w:eastAsia="Arial" w:hAnsi="Arial"/>
          <w:szCs w:val="24"/>
          <w:lang w:val="en-GB"/>
        </w:rPr>
      </w:pPr>
      <w:bookmarkStart w:id="4" w:name="_Toc121936536"/>
      <w:r w:rsidRPr="003968F9">
        <w:rPr>
          <w:rFonts w:ascii="Arial" w:eastAsia="Arial" w:hAnsi="Arial"/>
          <w:szCs w:val="24"/>
          <w:lang w:val="en-GB"/>
        </w:rPr>
        <w:lastRenderedPageBreak/>
        <w:t>5. Present day leadership and management concerns</w:t>
      </w:r>
      <w:bookmarkEnd w:id="4"/>
      <w:r w:rsidRPr="003968F9">
        <w:rPr>
          <w:rFonts w:ascii="Arial" w:eastAsia="Arial" w:hAnsi="Arial"/>
          <w:szCs w:val="24"/>
          <w:lang w:val="en-GB"/>
        </w:rPr>
        <w:t xml:space="preserve"> </w:t>
      </w:r>
    </w:p>
    <w:p w14:paraId="57E9CFBA" w14:textId="5979693C"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 xml:space="preserve">The present 21st century leadership and management is facing challenges that are coming from all corners of the world in the form of uncertainties in the market such as Covid-19 pandemic, Brexit, high inflation, war in Ukraine and fuel price hikes. </w:t>
      </w:r>
    </w:p>
    <w:p w14:paraId="3FD2F0FB" w14:textId="77777777" w:rsidR="003968F9" w:rsidRPr="003968F9" w:rsidRDefault="003968F9" w:rsidP="003968F9">
      <w:pPr>
        <w:pStyle w:val="Normal1"/>
        <w:spacing w:line="360" w:lineRule="auto"/>
        <w:jc w:val="both"/>
        <w:rPr>
          <w:rFonts w:eastAsia="Times New Roman"/>
          <w:i/>
          <w:sz w:val="24"/>
          <w:szCs w:val="24"/>
          <w:lang w:val="en-GB"/>
        </w:rPr>
      </w:pPr>
      <w:r w:rsidRPr="003968F9">
        <w:rPr>
          <w:rFonts w:eastAsia="Times New Roman"/>
          <w:i/>
          <w:sz w:val="24"/>
          <w:szCs w:val="24"/>
          <w:lang w:val="en-GB"/>
        </w:rPr>
        <w:t>Adapting to change</w:t>
      </w:r>
    </w:p>
    <w:p w14:paraId="1A73A1EE" w14:textId="12992E83"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 xml:space="preserve">The landscape of working was already in the motion of changes before the pandemic and leaders are envisioned to adapt to all types of changes in the management such as team supervising, making decisions and managing operations. Due to the fact paced advancement of digital transformation, adapting to changes is an exercise mired with </w:t>
      </w:r>
      <w:proofErr w:type="gramStart"/>
      <w:r w:rsidRPr="003968F9">
        <w:rPr>
          <w:rFonts w:eastAsia="Times New Roman"/>
          <w:sz w:val="24"/>
          <w:szCs w:val="24"/>
          <w:lang w:val="en-GB"/>
        </w:rPr>
        <w:t>difficulties</w:t>
      </w:r>
      <w:proofErr w:type="gramEnd"/>
      <w:r w:rsidRPr="003968F9">
        <w:rPr>
          <w:rFonts w:eastAsia="Times New Roman"/>
          <w:sz w:val="24"/>
          <w:szCs w:val="24"/>
          <w:lang w:val="en-GB"/>
        </w:rPr>
        <w:t xml:space="preserve"> but flexibility is the need of the hour to implement changes quickly in order to stay competitive and relevant. </w:t>
      </w:r>
    </w:p>
    <w:p w14:paraId="6117EBA5" w14:textId="77777777" w:rsidR="003968F9" w:rsidRPr="003968F9" w:rsidRDefault="003968F9" w:rsidP="003968F9">
      <w:pPr>
        <w:pStyle w:val="Normal1"/>
        <w:spacing w:line="360" w:lineRule="auto"/>
        <w:jc w:val="both"/>
        <w:rPr>
          <w:rFonts w:eastAsia="Times New Roman"/>
          <w:i/>
          <w:sz w:val="24"/>
          <w:szCs w:val="24"/>
          <w:lang w:val="en-GB"/>
        </w:rPr>
      </w:pPr>
      <w:r w:rsidRPr="003968F9">
        <w:rPr>
          <w:rFonts w:eastAsia="Times New Roman"/>
          <w:i/>
          <w:sz w:val="24"/>
          <w:szCs w:val="24"/>
          <w:lang w:val="en-GB"/>
        </w:rPr>
        <w:t>Managing a remote team</w:t>
      </w:r>
    </w:p>
    <w:p w14:paraId="6DB7FE04" w14:textId="51AA6354"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 xml:space="preserve">Pre-pandemic, organisations were less flexible in terms of the working policies and this sudden shift to widespread remote working surprised several organisations. Remote working posed a significant challenge to the managers and leaders as they neither received training for it nor the employees were ready for it. Remote working management is different from managing a </w:t>
      </w:r>
      <w:proofErr w:type="gramStart"/>
      <w:r w:rsidRPr="003968F9">
        <w:rPr>
          <w:rFonts w:eastAsia="Times New Roman"/>
          <w:sz w:val="24"/>
          <w:szCs w:val="24"/>
          <w:lang w:val="en-GB"/>
        </w:rPr>
        <w:t>face to face</w:t>
      </w:r>
      <w:proofErr w:type="gramEnd"/>
      <w:r w:rsidRPr="003968F9">
        <w:rPr>
          <w:rFonts w:eastAsia="Times New Roman"/>
          <w:sz w:val="24"/>
          <w:szCs w:val="24"/>
          <w:lang w:val="en-GB"/>
        </w:rPr>
        <w:t xml:space="preserve"> team and the organisation and the leadership needs to adopt changes in order to be successful with it. </w:t>
      </w:r>
    </w:p>
    <w:p w14:paraId="4698E0EE" w14:textId="77777777" w:rsidR="003968F9" w:rsidRPr="003968F9" w:rsidRDefault="003968F9" w:rsidP="003968F9">
      <w:pPr>
        <w:pStyle w:val="Normal1"/>
        <w:spacing w:line="360" w:lineRule="auto"/>
        <w:jc w:val="both"/>
        <w:rPr>
          <w:rFonts w:eastAsia="Times New Roman"/>
          <w:i/>
          <w:sz w:val="24"/>
          <w:szCs w:val="24"/>
          <w:lang w:val="en-GB"/>
        </w:rPr>
      </w:pPr>
      <w:r w:rsidRPr="003968F9">
        <w:rPr>
          <w:rFonts w:eastAsia="Times New Roman"/>
          <w:i/>
          <w:sz w:val="24"/>
          <w:szCs w:val="24"/>
          <w:lang w:val="en-GB"/>
        </w:rPr>
        <w:t xml:space="preserve">Navigating widespread uncertainties </w:t>
      </w:r>
    </w:p>
    <w:p w14:paraId="71F9DF80" w14:textId="5951AD13"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 xml:space="preserve">During the time of pandemic and economic uncertainty and rapid digital transformations, leaders need to accomplish success with teams leading through these turbulent changes. Managers and leaders of today </w:t>
      </w:r>
      <w:proofErr w:type="gramStart"/>
      <w:r w:rsidRPr="003968F9">
        <w:rPr>
          <w:rFonts w:eastAsia="Times New Roman"/>
          <w:sz w:val="24"/>
          <w:szCs w:val="24"/>
          <w:lang w:val="en-GB"/>
        </w:rPr>
        <w:t>have to</w:t>
      </w:r>
      <w:proofErr w:type="gramEnd"/>
      <w:r w:rsidRPr="003968F9">
        <w:rPr>
          <w:rFonts w:eastAsia="Times New Roman"/>
          <w:sz w:val="24"/>
          <w:szCs w:val="24"/>
          <w:lang w:val="en-GB"/>
        </w:rPr>
        <w:t xml:space="preserve"> navigate difficulties in the form of remote working, use of artificial intelligence, new technologies and so on. </w:t>
      </w:r>
      <w:proofErr w:type="gramStart"/>
      <w:r w:rsidRPr="003968F9">
        <w:rPr>
          <w:rFonts w:eastAsia="Times New Roman"/>
          <w:sz w:val="24"/>
          <w:szCs w:val="24"/>
          <w:lang w:val="en-GB"/>
        </w:rPr>
        <w:t>In order for</w:t>
      </w:r>
      <w:proofErr w:type="gramEnd"/>
      <w:r w:rsidRPr="003968F9">
        <w:rPr>
          <w:rFonts w:eastAsia="Times New Roman"/>
          <w:sz w:val="24"/>
          <w:szCs w:val="24"/>
          <w:lang w:val="en-GB"/>
        </w:rPr>
        <w:t xml:space="preserve"> them to do that, grasping these challenges is the way to overcome them. </w:t>
      </w:r>
    </w:p>
    <w:p w14:paraId="1A0037ED" w14:textId="77777777" w:rsidR="003968F9" w:rsidRPr="003968F9" w:rsidRDefault="003968F9" w:rsidP="003968F9">
      <w:pPr>
        <w:pStyle w:val="Heading1"/>
        <w:rPr>
          <w:rFonts w:ascii="Arial" w:eastAsia="Arial" w:hAnsi="Arial"/>
          <w:szCs w:val="24"/>
          <w:lang w:val="en-GB"/>
        </w:rPr>
      </w:pPr>
      <w:bookmarkStart w:id="5" w:name="_Toc121936537"/>
      <w:r w:rsidRPr="003968F9">
        <w:rPr>
          <w:rFonts w:ascii="Arial" w:eastAsia="Arial" w:hAnsi="Arial"/>
          <w:szCs w:val="24"/>
          <w:lang w:val="en-GB"/>
        </w:rPr>
        <w:t>6. Reflection of own your encounter of leadership and areas for development</w:t>
      </w:r>
      <w:bookmarkEnd w:id="5"/>
      <w:r w:rsidRPr="003968F9">
        <w:rPr>
          <w:rFonts w:ascii="Arial" w:eastAsia="Arial" w:hAnsi="Arial"/>
          <w:szCs w:val="24"/>
          <w:lang w:val="en-GB"/>
        </w:rPr>
        <w:t xml:space="preserve"> </w:t>
      </w:r>
    </w:p>
    <w:p w14:paraId="156E2D7B" w14:textId="77777777" w:rsidR="003968F9" w:rsidRPr="003968F9" w:rsidRDefault="003968F9" w:rsidP="003968F9">
      <w:pPr>
        <w:pStyle w:val="Normal1"/>
        <w:spacing w:line="360" w:lineRule="auto"/>
        <w:jc w:val="both"/>
        <w:rPr>
          <w:rFonts w:eastAsia="Times New Roman"/>
          <w:b/>
          <w:i/>
          <w:sz w:val="24"/>
          <w:szCs w:val="24"/>
          <w:lang w:val="en-GB"/>
        </w:rPr>
      </w:pPr>
      <w:r w:rsidRPr="003968F9">
        <w:rPr>
          <w:rFonts w:eastAsia="Times New Roman"/>
          <w:b/>
          <w:i/>
          <w:sz w:val="24"/>
          <w:szCs w:val="24"/>
          <w:lang w:val="en-GB"/>
        </w:rPr>
        <w:t>What?</w:t>
      </w:r>
    </w:p>
    <w:p w14:paraId="3ED38BDE" w14:textId="77777777" w:rsidR="003968F9" w:rsidRPr="003968F9" w:rsidRDefault="003968F9" w:rsidP="003968F9">
      <w:pPr>
        <w:pStyle w:val="Normal1"/>
        <w:spacing w:line="360" w:lineRule="auto"/>
        <w:jc w:val="both"/>
        <w:rPr>
          <w:rFonts w:eastAsia="Times New Roman"/>
          <w:sz w:val="24"/>
          <w:szCs w:val="24"/>
          <w:lang w:val="en-GB"/>
        </w:rPr>
      </w:pPr>
      <w:r w:rsidRPr="003968F9">
        <w:rPr>
          <w:rFonts w:eastAsia="Times New Roman"/>
          <w:sz w:val="24"/>
          <w:szCs w:val="24"/>
          <w:lang w:val="en-GB"/>
        </w:rPr>
        <w:t xml:space="preserve">Rolls-Royce had a change in their top leadership and management positions as the company was going through some tough times amidst uncertainties like Brexit, war in Ukraine, </w:t>
      </w:r>
      <w:proofErr w:type="gramStart"/>
      <w:r w:rsidRPr="003968F9">
        <w:rPr>
          <w:rFonts w:eastAsia="Times New Roman"/>
          <w:sz w:val="24"/>
          <w:szCs w:val="24"/>
          <w:lang w:val="en-GB"/>
        </w:rPr>
        <w:t>inflation</w:t>
      </w:r>
      <w:proofErr w:type="gramEnd"/>
      <w:r w:rsidRPr="003968F9">
        <w:rPr>
          <w:rFonts w:eastAsia="Times New Roman"/>
          <w:sz w:val="24"/>
          <w:szCs w:val="24"/>
          <w:lang w:val="en-GB"/>
        </w:rPr>
        <w:t xml:space="preserve"> and fuel hikes. I was surprised to find this news as I anticipated that the company would sail through these difficult times without any changes in leadership </w:t>
      </w:r>
      <w:r w:rsidRPr="003968F9">
        <w:rPr>
          <w:rFonts w:eastAsia="Times New Roman"/>
          <w:sz w:val="24"/>
          <w:szCs w:val="24"/>
          <w:lang w:val="en-GB"/>
        </w:rPr>
        <w:lastRenderedPageBreak/>
        <w:t xml:space="preserve">or management. It is learning and positive experience for me as I got to witness these changes which would help me in my professional life. </w:t>
      </w:r>
    </w:p>
    <w:p w14:paraId="54A9A8BA" w14:textId="77777777" w:rsidR="003968F9" w:rsidRPr="003968F9" w:rsidRDefault="003968F9" w:rsidP="003968F9">
      <w:pPr>
        <w:pStyle w:val="Normal1"/>
        <w:spacing w:line="360" w:lineRule="auto"/>
        <w:jc w:val="both"/>
        <w:rPr>
          <w:rFonts w:eastAsia="Times New Roman"/>
          <w:b/>
          <w:i/>
          <w:sz w:val="24"/>
          <w:szCs w:val="24"/>
          <w:lang w:val="en-GB"/>
        </w:rPr>
      </w:pPr>
      <w:r w:rsidRPr="003968F9">
        <w:rPr>
          <w:rFonts w:eastAsia="Times New Roman"/>
          <w:b/>
          <w:i/>
          <w:sz w:val="24"/>
          <w:szCs w:val="24"/>
          <w:lang w:val="en-GB"/>
        </w:rPr>
        <w:t>So what?</w:t>
      </w:r>
    </w:p>
    <w:p w14:paraId="0BBAC2B0" w14:textId="5E319A88" w:rsidR="003968F9" w:rsidRPr="003968F9" w:rsidRDefault="003968F9"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Pr="003968F9">
        <w:rPr>
          <w:rFonts w:eastAsia="Times New Roman"/>
          <w:sz w:val="24"/>
          <w:szCs w:val="24"/>
          <w:lang w:val="en-GB"/>
        </w:rPr>
        <w:t xml:space="preserve">I was surprised by the news of the change in leadership and management as I aspire to work in that company </w:t>
      </w:r>
      <w:proofErr w:type="gramStart"/>
      <w:r w:rsidRPr="003968F9">
        <w:rPr>
          <w:rFonts w:eastAsia="Times New Roman"/>
          <w:sz w:val="24"/>
          <w:szCs w:val="24"/>
          <w:lang w:val="en-GB"/>
        </w:rPr>
        <w:t>in the near future</w:t>
      </w:r>
      <w:proofErr w:type="gramEnd"/>
      <w:r w:rsidRPr="003968F9">
        <w:rPr>
          <w:rFonts w:eastAsia="Times New Roman"/>
          <w:sz w:val="24"/>
          <w:szCs w:val="24"/>
          <w:lang w:val="en-GB"/>
        </w:rPr>
        <w:t xml:space="preserve">. I was surprised by the changes because I did not believe these changes would occur. Looking back now, I believe there were lots of things going on in that company which I was not aware of. I have no past encounters of the situation I experienced and based on that I believed that no changes were going to take place at Rolls-Royce. Some of my friends and peers who wants to work at Rolls-Royce were surprised too as they did not believe changes would take place. </w:t>
      </w:r>
    </w:p>
    <w:p w14:paraId="16CB889F" w14:textId="77777777" w:rsidR="003968F9" w:rsidRPr="003968F9" w:rsidRDefault="003968F9" w:rsidP="003968F9">
      <w:pPr>
        <w:pStyle w:val="Normal1"/>
        <w:spacing w:line="360" w:lineRule="auto"/>
        <w:jc w:val="both"/>
        <w:rPr>
          <w:rFonts w:eastAsia="Times New Roman"/>
          <w:b/>
          <w:i/>
          <w:sz w:val="24"/>
          <w:szCs w:val="24"/>
          <w:lang w:val="en-GB"/>
        </w:rPr>
      </w:pPr>
      <w:r w:rsidRPr="003968F9">
        <w:rPr>
          <w:rFonts w:eastAsia="Times New Roman"/>
          <w:b/>
          <w:i/>
          <w:sz w:val="24"/>
          <w:szCs w:val="24"/>
          <w:lang w:val="en-GB"/>
        </w:rPr>
        <w:t>Now what?</w:t>
      </w:r>
    </w:p>
    <w:p w14:paraId="1944F576" w14:textId="77777777" w:rsidR="003968F9" w:rsidRPr="003968F9" w:rsidRDefault="003968F9" w:rsidP="003968F9">
      <w:pPr>
        <w:pStyle w:val="Normal1"/>
        <w:spacing w:line="360" w:lineRule="auto"/>
        <w:jc w:val="both"/>
        <w:rPr>
          <w:rFonts w:eastAsia="Times New Roman"/>
          <w:sz w:val="24"/>
          <w:szCs w:val="24"/>
          <w:lang w:val="en-GB"/>
        </w:rPr>
      </w:pPr>
      <w:r w:rsidRPr="003968F9">
        <w:rPr>
          <w:rFonts w:eastAsia="Times New Roman"/>
          <w:sz w:val="24"/>
          <w:szCs w:val="24"/>
          <w:lang w:val="en-GB"/>
        </w:rPr>
        <w:t xml:space="preserve">I have learned that I need to know more about business organisations, their </w:t>
      </w:r>
      <w:proofErr w:type="gramStart"/>
      <w:r w:rsidRPr="003968F9">
        <w:rPr>
          <w:rFonts w:eastAsia="Times New Roman"/>
          <w:sz w:val="24"/>
          <w:szCs w:val="24"/>
          <w:lang w:val="en-GB"/>
        </w:rPr>
        <w:t>day to day</w:t>
      </w:r>
      <w:proofErr w:type="gramEnd"/>
      <w:r w:rsidRPr="003968F9">
        <w:rPr>
          <w:rFonts w:eastAsia="Times New Roman"/>
          <w:sz w:val="24"/>
          <w:szCs w:val="24"/>
          <w:lang w:val="en-GB"/>
        </w:rPr>
        <w:t xml:space="preserve"> operations and external factors that impact these organisations in order to anticipate these changes. I do not believe I was </w:t>
      </w:r>
      <w:proofErr w:type="gramStart"/>
      <w:r w:rsidRPr="003968F9">
        <w:rPr>
          <w:rFonts w:eastAsia="Times New Roman"/>
          <w:sz w:val="24"/>
          <w:szCs w:val="24"/>
          <w:lang w:val="en-GB"/>
        </w:rPr>
        <w:t>in a position</w:t>
      </w:r>
      <w:proofErr w:type="gramEnd"/>
      <w:r w:rsidRPr="003968F9">
        <w:rPr>
          <w:rFonts w:eastAsia="Times New Roman"/>
          <w:sz w:val="24"/>
          <w:szCs w:val="24"/>
          <w:lang w:val="en-GB"/>
        </w:rPr>
        <w:t xml:space="preserve"> to do anything about the changes that were taking place. In a similar situation of changes taking place again in near future I would ask myself what led to these changes and how I could correctly anticipate and assess the changes. I did not have enough knowledge about the changes that took place in </w:t>
      </w:r>
      <w:proofErr w:type="gramStart"/>
      <w:r w:rsidRPr="003968F9">
        <w:rPr>
          <w:rFonts w:eastAsia="Times New Roman"/>
          <w:sz w:val="24"/>
          <w:szCs w:val="24"/>
          <w:lang w:val="en-GB"/>
        </w:rPr>
        <w:t>Rolls-Royce</w:t>
      </w:r>
      <w:proofErr w:type="gramEnd"/>
      <w:r w:rsidRPr="003968F9">
        <w:rPr>
          <w:rFonts w:eastAsia="Times New Roman"/>
          <w:sz w:val="24"/>
          <w:szCs w:val="24"/>
          <w:lang w:val="en-GB"/>
        </w:rPr>
        <w:t xml:space="preserve"> and I intend to correct that by learning about business organisations, their leadership styles and their management. </w:t>
      </w:r>
    </w:p>
    <w:p w14:paraId="05895E1A" w14:textId="77777777" w:rsidR="003968F9" w:rsidRPr="003968F9" w:rsidRDefault="003968F9" w:rsidP="003968F9">
      <w:pPr>
        <w:pStyle w:val="Heading1"/>
        <w:rPr>
          <w:rFonts w:ascii="Arial" w:eastAsia="Arial" w:hAnsi="Arial"/>
          <w:szCs w:val="24"/>
          <w:lang w:val="en-GB"/>
        </w:rPr>
      </w:pPr>
      <w:bookmarkStart w:id="6" w:name="_Toc121936538"/>
      <w:r w:rsidRPr="003968F9">
        <w:rPr>
          <w:rFonts w:ascii="Arial" w:eastAsia="Arial" w:hAnsi="Arial"/>
          <w:szCs w:val="24"/>
          <w:lang w:val="en-GB"/>
        </w:rPr>
        <w:t>7. Conclusion</w:t>
      </w:r>
      <w:bookmarkEnd w:id="6"/>
      <w:r w:rsidRPr="003968F9">
        <w:rPr>
          <w:rFonts w:ascii="Arial" w:eastAsia="Arial" w:hAnsi="Arial"/>
          <w:szCs w:val="24"/>
          <w:lang w:val="en-GB"/>
        </w:rPr>
        <w:t xml:space="preserve"> </w:t>
      </w:r>
    </w:p>
    <w:p w14:paraId="01EBC1B3" w14:textId="2A94F0D6" w:rsidR="003968F9" w:rsidRPr="003968F9" w:rsidRDefault="00E0576C" w:rsidP="003968F9">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3968F9" w:rsidRPr="003968F9">
        <w:rPr>
          <w:rFonts w:eastAsia="Times New Roman"/>
          <w:sz w:val="24"/>
          <w:szCs w:val="24"/>
          <w:lang w:val="en-GB"/>
        </w:rPr>
        <w:t xml:space="preserve">This assessment could be concluded by mentioning the changes that took place in the automobile company Rolls-Royce in the form of leadership and management. The theories and models of management are discussed and an application of these theories and models and their impact is assessed. Concerns about present day challenges in leadership and management are discussed. Lastly, a reflection of my encounter about the changes occurred is discussed.  </w:t>
      </w:r>
    </w:p>
    <w:p w14:paraId="4C72909F" w14:textId="77777777" w:rsidR="003968F9" w:rsidRPr="003968F9" w:rsidRDefault="003968F9" w:rsidP="003968F9">
      <w:pPr>
        <w:rPr>
          <w:rFonts w:eastAsia="Times New Roman"/>
          <w:b/>
          <w:sz w:val="24"/>
          <w:szCs w:val="24"/>
          <w:lang w:val="en-GB"/>
        </w:rPr>
      </w:pPr>
      <w:r w:rsidRPr="003968F9">
        <w:rPr>
          <w:rFonts w:eastAsia="Times New Roman"/>
          <w:b/>
          <w:sz w:val="24"/>
          <w:szCs w:val="24"/>
          <w:lang w:val="en-GB"/>
        </w:rPr>
        <w:br w:type="page"/>
      </w:r>
    </w:p>
    <w:p w14:paraId="6222FE20" w14:textId="77777777" w:rsidR="003968F9" w:rsidRPr="003968F9" w:rsidRDefault="003968F9" w:rsidP="003968F9">
      <w:pPr>
        <w:pStyle w:val="Heading1"/>
        <w:rPr>
          <w:rFonts w:ascii="Arial" w:eastAsia="Arial" w:hAnsi="Arial"/>
          <w:szCs w:val="24"/>
          <w:lang w:val="en-GB"/>
        </w:rPr>
      </w:pPr>
      <w:bookmarkStart w:id="7" w:name="_Toc121936539"/>
      <w:r w:rsidRPr="003968F9">
        <w:rPr>
          <w:rFonts w:ascii="Arial" w:eastAsia="Arial" w:hAnsi="Arial"/>
          <w:szCs w:val="24"/>
          <w:lang w:val="en-GB"/>
        </w:rPr>
        <w:lastRenderedPageBreak/>
        <w:t>Reference</w:t>
      </w:r>
      <w:bookmarkEnd w:id="7"/>
    </w:p>
    <w:p w14:paraId="737C04B6" w14:textId="77777777" w:rsidR="003968F9" w:rsidRPr="003968F9" w:rsidRDefault="003968F9" w:rsidP="003968F9">
      <w:pPr>
        <w:pStyle w:val="Normal1"/>
        <w:spacing w:line="360" w:lineRule="auto"/>
        <w:jc w:val="both"/>
        <w:rPr>
          <w:rFonts w:eastAsia="Times New Roman"/>
          <w:b/>
          <w:sz w:val="24"/>
          <w:szCs w:val="24"/>
          <w:lang w:val="en-GB"/>
        </w:rPr>
      </w:pPr>
      <w:r w:rsidRPr="003968F9">
        <w:rPr>
          <w:rFonts w:eastAsia="Times New Roman"/>
          <w:b/>
          <w:sz w:val="24"/>
          <w:szCs w:val="24"/>
          <w:lang w:val="en-GB"/>
        </w:rPr>
        <w:t>Book</w:t>
      </w:r>
    </w:p>
    <w:p w14:paraId="77CDBA51" w14:textId="77777777" w:rsidR="003968F9" w:rsidRPr="003968F9" w:rsidRDefault="003968F9" w:rsidP="003968F9">
      <w:pPr>
        <w:pStyle w:val="Normal1"/>
        <w:spacing w:before="240" w:after="240" w:line="360" w:lineRule="auto"/>
        <w:jc w:val="both"/>
        <w:rPr>
          <w:rFonts w:eastAsia="Times New Roman"/>
          <w:color w:val="1155CC"/>
          <w:sz w:val="24"/>
          <w:szCs w:val="24"/>
          <w:highlight w:val="white"/>
          <w:u w:val="single"/>
          <w:lang w:val="en-GB"/>
        </w:rPr>
      </w:pPr>
      <w:r w:rsidRPr="003968F9">
        <w:rPr>
          <w:rFonts w:eastAsia="Times New Roman"/>
          <w:color w:val="222222"/>
          <w:sz w:val="24"/>
          <w:szCs w:val="24"/>
          <w:highlight w:val="white"/>
          <w:lang w:val="en-GB"/>
        </w:rPr>
        <w:t xml:space="preserve">Bratton, J. ed., 2020. </w:t>
      </w:r>
      <w:r w:rsidRPr="003968F9">
        <w:rPr>
          <w:rFonts w:eastAsia="Times New Roman"/>
          <w:i/>
          <w:sz w:val="24"/>
          <w:szCs w:val="24"/>
          <w:lang w:val="en-GB"/>
        </w:rPr>
        <w:t>Organizational leadership</w:t>
      </w:r>
      <w:r w:rsidRPr="003968F9">
        <w:rPr>
          <w:rFonts w:eastAsia="Times New Roman"/>
          <w:sz w:val="24"/>
          <w:szCs w:val="24"/>
          <w:lang w:val="en-GB"/>
        </w:rPr>
        <w:t>. Sage.</w:t>
      </w:r>
      <w:hyperlink r:id="rId15" w:history="1">
        <w:r w:rsidRPr="003968F9">
          <w:rPr>
            <w:rStyle w:val="Hyperlink"/>
            <w:sz w:val="24"/>
            <w:szCs w:val="24"/>
            <w:lang w:val="en-GB"/>
          </w:rPr>
          <w:t xml:space="preserve"> </w:t>
        </w:r>
      </w:hyperlink>
      <w:hyperlink r:id="rId16" w:history="1">
        <w:r w:rsidRPr="003968F9">
          <w:rPr>
            <w:rStyle w:val="Hyperlink"/>
            <w:color w:val="1155CC"/>
            <w:sz w:val="24"/>
            <w:szCs w:val="24"/>
            <w:highlight w:val="white"/>
            <w:lang w:val="en-GB"/>
          </w:rPr>
          <w:t>https://books.google.com/books?hl=en&amp;lr=&amp;id=nLTRDwAAQBAJ&amp;oi=fnd&amp;pg=PP1&amp;dq=theories+of+leadership+and+management&amp;ots=hWfZP5heDO&amp;sig=MAu5xCjLwJJVkjA65N4vdj7ta9o</w:t>
        </w:r>
      </w:hyperlink>
    </w:p>
    <w:p w14:paraId="2A71AD8A" w14:textId="77777777" w:rsidR="003968F9" w:rsidRPr="003968F9" w:rsidRDefault="003968F9" w:rsidP="003968F9">
      <w:pPr>
        <w:pStyle w:val="Normal1"/>
        <w:spacing w:before="240" w:after="240" w:line="360" w:lineRule="auto"/>
        <w:jc w:val="both"/>
        <w:rPr>
          <w:rFonts w:eastAsia="Times New Roman"/>
          <w:color w:val="1155CC"/>
          <w:sz w:val="24"/>
          <w:szCs w:val="24"/>
          <w:highlight w:val="white"/>
          <w:u w:val="single"/>
          <w:lang w:val="en-GB"/>
        </w:rPr>
      </w:pPr>
      <w:r w:rsidRPr="003968F9">
        <w:rPr>
          <w:rFonts w:eastAsia="Times New Roman"/>
          <w:color w:val="222222"/>
          <w:sz w:val="24"/>
          <w:szCs w:val="24"/>
          <w:highlight w:val="white"/>
          <w:lang w:val="en-GB"/>
        </w:rPr>
        <w:t xml:space="preserve">McCaffery, P., 2018. </w:t>
      </w:r>
      <w:r w:rsidRPr="003968F9">
        <w:rPr>
          <w:rFonts w:eastAsia="Times New Roman"/>
          <w:i/>
          <w:sz w:val="24"/>
          <w:szCs w:val="24"/>
          <w:lang w:val="en-GB"/>
        </w:rPr>
        <w:t>The higher education manager’s handbook: Effective leadership and management in universities and colleges</w:t>
      </w:r>
      <w:r w:rsidRPr="003968F9">
        <w:rPr>
          <w:rFonts w:eastAsia="Times New Roman"/>
          <w:sz w:val="24"/>
          <w:szCs w:val="24"/>
          <w:lang w:val="en-GB"/>
        </w:rPr>
        <w:t>. Routledge.</w:t>
      </w:r>
      <w:hyperlink r:id="rId17" w:history="1">
        <w:r w:rsidRPr="003968F9">
          <w:rPr>
            <w:rStyle w:val="Hyperlink"/>
            <w:sz w:val="24"/>
            <w:szCs w:val="24"/>
            <w:lang w:val="en-GB"/>
          </w:rPr>
          <w:t xml:space="preserve"> </w:t>
        </w:r>
      </w:hyperlink>
      <w:hyperlink r:id="rId18" w:history="1">
        <w:r w:rsidRPr="003968F9">
          <w:rPr>
            <w:rStyle w:val="Hyperlink"/>
            <w:color w:val="1155CC"/>
            <w:sz w:val="24"/>
            <w:szCs w:val="24"/>
            <w:highlight w:val="white"/>
            <w:lang w:val="en-GB"/>
          </w:rPr>
          <w:t>https://www.taylorfrancis.com/books/mono/10.4324/9781351249744/higher-education-manager-handbook-peter-mccaffery</w:t>
        </w:r>
      </w:hyperlink>
      <w:r w:rsidRPr="003968F9">
        <w:rPr>
          <w:rFonts w:eastAsia="Times New Roman"/>
          <w:color w:val="1155CC"/>
          <w:sz w:val="24"/>
          <w:szCs w:val="24"/>
          <w:highlight w:val="white"/>
          <w:u w:val="single"/>
          <w:lang w:val="en-GB"/>
        </w:rPr>
        <w:t xml:space="preserve"> </w:t>
      </w:r>
    </w:p>
    <w:p w14:paraId="661B4133" w14:textId="77777777" w:rsidR="003968F9" w:rsidRPr="003968F9" w:rsidRDefault="003968F9" w:rsidP="003968F9">
      <w:pPr>
        <w:pStyle w:val="Normal1"/>
        <w:spacing w:before="240" w:after="240" w:line="360" w:lineRule="auto"/>
        <w:jc w:val="both"/>
        <w:rPr>
          <w:rFonts w:eastAsia="Times New Roman"/>
          <w:color w:val="1155CC"/>
          <w:sz w:val="24"/>
          <w:szCs w:val="24"/>
          <w:highlight w:val="white"/>
          <w:u w:val="single"/>
          <w:lang w:val="en-GB"/>
        </w:rPr>
      </w:pPr>
      <w:r w:rsidRPr="003968F9">
        <w:rPr>
          <w:rFonts w:eastAsia="Times New Roman"/>
          <w:color w:val="222222"/>
          <w:sz w:val="24"/>
          <w:szCs w:val="24"/>
          <w:highlight w:val="white"/>
          <w:lang w:val="en-GB"/>
        </w:rPr>
        <w:t xml:space="preserve">Northouse, P.G., 2021. </w:t>
      </w:r>
      <w:r w:rsidRPr="003968F9">
        <w:rPr>
          <w:rFonts w:eastAsia="Times New Roman"/>
          <w:i/>
          <w:sz w:val="24"/>
          <w:szCs w:val="24"/>
          <w:lang w:val="en-GB"/>
        </w:rPr>
        <w:t>Leadership: Theory and practice</w:t>
      </w:r>
      <w:r w:rsidRPr="003968F9">
        <w:rPr>
          <w:rFonts w:eastAsia="Times New Roman"/>
          <w:sz w:val="24"/>
          <w:szCs w:val="24"/>
          <w:lang w:val="en-GB"/>
        </w:rPr>
        <w:t>. Sage publications.</w:t>
      </w:r>
      <w:hyperlink r:id="rId19" w:history="1">
        <w:r w:rsidRPr="003968F9">
          <w:rPr>
            <w:rStyle w:val="Hyperlink"/>
            <w:sz w:val="24"/>
            <w:szCs w:val="24"/>
            <w:lang w:val="en-GB"/>
          </w:rPr>
          <w:t xml:space="preserve"> </w:t>
        </w:r>
      </w:hyperlink>
      <w:hyperlink r:id="rId20" w:history="1">
        <w:r w:rsidRPr="003968F9">
          <w:rPr>
            <w:rStyle w:val="Hyperlink"/>
            <w:color w:val="1155CC"/>
            <w:sz w:val="24"/>
            <w:szCs w:val="24"/>
            <w:highlight w:val="white"/>
            <w:lang w:val="en-GB"/>
          </w:rPr>
          <w:t>https://books.google.com/books?hl=en&amp;lr=&amp;id=6qYLEAAAQBAJ&amp;oi=fnd&amp;pg=PT14&amp;dq=theories+of+leadership+and+management&amp;ots=QPcemfUb4u&amp;sig=9YFgkz8RRFAjk82Mq4CEOOA2tgs</w:t>
        </w:r>
      </w:hyperlink>
    </w:p>
    <w:p w14:paraId="3EA138F7" w14:textId="77777777" w:rsidR="003968F9" w:rsidRPr="003968F9" w:rsidRDefault="003968F9" w:rsidP="003968F9">
      <w:pPr>
        <w:pStyle w:val="Normal1"/>
        <w:spacing w:before="240" w:after="240" w:line="360" w:lineRule="auto"/>
        <w:jc w:val="both"/>
        <w:rPr>
          <w:rFonts w:eastAsia="Times New Roman"/>
          <w:color w:val="1155CC"/>
          <w:sz w:val="24"/>
          <w:szCs w:val="24"/>
          <w:highlight w:val="white"/>
          <w:u w:val="single"/>
          <w:lang w:val="en-GB"/>
        </w:rPr>
      </w:pPr>
      <w:proofErr w:type="spellStart"/>
      <w:r w:rsidRPr="003968F9">
        <w:rPr>
          <w:rFonts w:eastAsia="Times New Roman"/>
          <w:color w:val="222222"/>
          <w:sz w:val="24"/>
          <w:szCs w:val="24"/>
          <w:highlight w:val="white"/>
          <w:lang w:val="en-GB"/>
        </w:rPr>
        <w:t>Schedlitzki</w:t>
      </w:r>
      <w:proofErr w:type="spellEnd"/>
      <w:r w:rsidRPr="003968F9">
        <w:rPr>
          <w:rFonts w:eastAsia="Times New Roman"/>
          <w:color w:val="222222"/>
          <w:sz w:val="24"/>
          <w:szCs w:val="24"/>
          <w:highlight w:val="white"/>
          <w:lang w:val="en-GB"/>
        </w:rPr>
        <w:t xml:space="preserve">, D. and Edwards, G., 2021. </w:t>
      </w:r>
      <w:r w:rsidRPr="003968F9">
        <w:rPr>
          <w:rFonts w:eastAsia="Times New Roman"/>
          <w:i/>
          <w:sz w:val="24"/>
          <w:szCs w:val="24"/>
          <w:lang w:val="en-GB"/>
        </w:rPr>
        <w:t>Studying leadership: Traditional and critical approaches</w:t>
      </w:r>
      <w:r w:rsidRPr="003968F9">
        <w:rPr>
          <w:rFonts w:eastAsia="Times New Roman"/>
          <w:sz w:val="24"/>
          <w:szCs w:val="24"/>
          <w:lang w:val="en-GB"/>
        </w:rPr>
        <w:t>. Sage.</w:t>
      </w:r>
      <w:hyperlink r:id="rId21" w:history="1">
        <w:r w:rsidRPr="003968F9">
          <w:rPr>
            <w:rStyle w:val="Hyperlink"/>
            <w:sz w:val="24"/>
            <w:szCs w:val="24"/>
            <w:lang w:val="en-GB"/>
          </w:rPr>
          <w:t xml:space="preserve"> </w:t>
        </w:r>
      </w:hyperlink>
      <w:hyperlink r:id="rId22" w:history="1">
        <w:r w:rsidRPr="003968F9">
          <w:rPr>
            <w:rStyle w:val="Hyperlink"/>
            <w:color w:val="1155CC"/>
            <w:sz w:val="24"/>
            <w:szCs w:val="24"/>
            <w:highlight w:val="white"/>
            <w:lang w:val="en-GB"/>
          </w:rPr>
          <w:t>https://books.google.com/books?hl=en&amp;lr=&amp;id=dEBOEAAAQBAJ&amp;oi=fnd&amp;pg=PP1&amp;dq=theories+of+leadership+and+management&amp;ots=xNT7kWbGIq&amp;sig=ICl4XR1Bt6FAkfxD-21aXNUxToQ</w:t>
        </w:r>
      </w:hyperlink>
    </w:p>
    <w:p w14:paraId="4A1323BC" w14:textId="77777777" w:rsidR="003968F9" w:rsidRPr="003968F9" w:rsidRDefault="003968F9" w:rsidP="003968F9">
      <w:pPr>
        <w:pStyle w:val="Normal1"/>
        <w:spacing w:before="240" w:after="240" w:line="360" w:lineRule="auto"/>
        <w:jc w:val="both"/>
        <w:rPr>
          <w:b/>
          <w:sz w:val="24"/>
          <w:szCs w:val="24"/>
          <w:highlight w:val="white"/>
          <w:lang w:val="en-GB"/>
        </w:rPr>
      </w:pPr>
      <w:r w:rsidRPr="003968F9">
        <w:rPr>
          <w:b/>
          <w:sz w:val="24"/>
          <w:szCs w:val="24"/>
          <w:highlight w:val="white"/>
          <w:lang w:val="en-GB"/>
        </w:rPr>
        <w:t>Journal</w:t>
      </w:r>
    </w:p>
    <w:p w14:paraId="5B4ED27D" w14:textId="77777777" w:rsidR="003968F9" w:rsidRPr="003968F9" w:rsidRDefault="003968F9" w:rsidP="003968F9">
      <w:pPr>
        <w:pStyle w:val="Normal1"/>
        <w:spacing w:before="240" w:after="240" w:line="360" w:lineRule="auto"/>
        <w:jc w:val="both"/>
        <w:rPr>
          <w:rFonts w:eastAsia="Times New Roman"/>
          <w:color w:val="1155CC"/>
          <w:sz w:val="24"/>
          <w:szCs w:val="24"/>
          <w:highlight w:val="white"/>
          <w:u w:val="single"/>
          <w:lang w:val="en-GB"/>
        </w:rPr>
      </w:pPr>
      <w:proofErr w:type="spellStart"/>
      <w:r w:rsidRPr="003968F9">
        <w:rPr>
          <w:rFonts w:eastAsia="Times New Roman"/>
          <w:color w:val="222222"/>
          <w:sz w:val="24"/>
          <w:szCs w:val="24"/>
          <w:highlight w:val="white"/>
          <w:lang w:val="en-GB"/>
        </w:rPr>
        <w:t>Antonakis</w:t>
      </w:r>
      <w:proofErr w:type="spellEnd"/>
      <w:r w:rsidRPr="003968F9">
        <w:rPr>
          <w:rFonts w:eastAsia="Times New Roman"/>
          <w:color w:val="222222"/>
          <w:sz w:val="24"/>
          <w:szCs w:val="24"/>
          <w:highlight w:val="white"/>
          <w:lang w:val="en-GB"/>
        </w:rPr>
        <w:t>, J. and Day, D.V., 2018. Leadership: Past, present, and future.</w:t>
      </w:r>
      <w:hyperlink r:id="rId23" w:history="1">
        <w:r w:rsidRPr="003968F9">
          <w:rPr>
            <w:rStyle w:val="Hyperlink"/>
            <w:sz w:val="24"/>
            <w:szCs w:val="24"/>
            <w:highlight w:val="white"/>
            <w:lang w:val="en-GB"/>
          </w:rPr>
          <w:t xml:space="preserve"> </w:t>
        </w:r>
      </w:hyperlink>
      <w:hyperlink r:id="rId24" w:history="1">
        <w:r w:rsidRPr="003968F9">
          <w:rPr>
            <w:rStyle w:val="Hyperlink"/>
            <w:color w:val="1155CC"/>
            <w:sz w:val="24"/>
            <w:szCs w:val="24"/>
            <w:highlight w:val="white"/>
            <w:lang w:val="en-GB"/>
          </w:rPr>
          <w:t>https://psycnet.apa.org/record/2017-45289-001</w:t>
        </w:r>
      </w:hyperlink>
    </w:p>
    <w:p w14:paraId="79EDF487" w14:textId="77777777" w:rsidR="003968F9" w:rsidRPr="003968F9" w:rsidRDefault="003968F9" w:rsidP="003968F9">
      <w:pPr>
        <w:pStyle w:val="Normal1"/>
        <w:spacing w:before="240" w:after="240" w:line="360" w:lineRule="auto"/>
        <w:jc w:val="both"/>
        <w:rPr>
          <w:rFonts w:eastAsia="Times New Roman"/>
          <w:color w:val="1155CC"/>
          <w:sz w:val="24"/>
          <w:szCs w:val="24"/>
          <w:highlight w:val="white"/>
          <w:u w:val="single"/>
          <w:lang w:val="en-GB"/>
        </w:rPr>
      </w:pPr>
      <w:r w:rsidRPr="003968F9">
        <w:rPr>
          <w:rFonts w:eastAsia="Times New Roman"/>
          <w:color w:val="222222"/>
          <w:sz w:val="24"/>
          <w:szCs w:val="24"/>
          <w:highlight w:val="white"/>
          <w:lang w:val="en-GB"/>
        </w:rPr>
        <w:t xml:space="preserve">Bush, T., 2020. Theories of educational leadership and management. </w:t>
      </w:r>
      <w:r w:rsidRPr="003968F9">
        <w:rPr>
          <w:rFonts w:eastAsia="Times New Roman"/>
          <w:i/>
          <w:sz w:val="24"/>
          <w:szCs w:val="24"/>
          <w:highlight w:val="white"/>
          <w:lang w:val="en-GB"/>
        </w:rPr>
        <w:t>Theories of Educational Leadership and Management</w:t>
      </w:r>
      <w:r w:rsidRPr="003968F9">
        <w:rPr>
          <w:rFonts w:eastAsia="Times New Roman"/>
          <w:sz w:val="24"/>
          <w:szCs w:val="24"/>
          <w:highlight w:val="white"/>
          <w:lang w:val="en-GB"/>
        </w:rPr>
        <w:t>, pp.1-208.</w:t>
      </w:r>
      <w:hyperlink r:id="rId25" w:history="1">
        <w:r w:rsidRPr="003968F9">
          <w:rPr>
            <w:rStyle w:val="Hyperlink"/>
            <w:sz w:val="24"/>
            <w:szCs w:val="24"/>
            <w:highlight w:val="white"/>
            <w:lang w:val="en-GB"/>
          </w:rPr>
          <w:t xml:space="preserve"> </w:t>
        </w:r>
      </w:hyperlink>
      <w:hyperlink r:id="rId26" w:history="1">
        <w:r w:rsidRPr="003968F9">
          <w:rPr>
            <w:rStyle w:val="Hyperlink"/>
            <w:color w:val="1155CC"/>
            <w:sz w:val="24"/>
            <w:szCs w:val="24"/>
            <w:highlight w:val="white"/>
            <w:lang w:val="en-GB"/>
          </w:rPr>
          <w:t>https://www.torrossa.com/gs/resourceProxy?an=5018841&amp;publisher=FZ7200</w:t>
        </w:r>
      </w:hyperlink>
    </w:p>
    <w:p w14:paraId="38CAC732" w14:textId="77777777" w:rsidR="003968F9" w:rsidRPr="003968F9" w:rsidRDefault="003968F9" w:rsidP="003968F9">
      <w:pPr>
        <w:pStyle w:val="Normal1"/>
        <w:spacing w:before="240" w:after="240" w:line="360" w:lineRule="auto"/>
        <w:jc w:val="both"/>
        <w:rPr>
          <w:rFonts w:eastAsia="Times New Roman"/>
          <w:color w:val="1155CC"/>
          <w:sz w:val="24"/>
          <w:szCs w:val="24"/>
          <w:highlight w:val="white"/>
          <w:u w:val="single"/>
          <w:lang w:val="en-GB"/>
        </w:rPr>
      </w:pPr>
      <w:r w:rsidRPr="003968F9">
        <w:rPr>
          <w:rFonts w:eastAsia="Times New Roman"/>
          <w:color w:val="222222"/>
          <w:sz w:val="24"/>
          <w:szCs w:val="24"/>
          <w:highlight w:val="white"/>
          <w:lang w:val="en-GB"/>
        </w:rPr>
        <w:t xml:space="preserve">Crosby, </w:t>
      </w:r>
      <w:proofErr w:type="gramStart"/>
      <w:r w:rsidRPr="003968F9">
        <w:rPr>
          <w:rFonts w:eastAsia="Times New Roman"/>
          <w:color w:val="222222"/>
          <w:sz w:val="24"/>
          <w:szCs w:val="24"/>
          <w:highlight w:val="white"/>
          <w:lang w:val="en-GB"/>
        </w:rPr>
        <w:t>B.C.</w:t>
      </w:r>
      <w:proofErr w:type="gramEnd"/>
      <w:r w:rsidRPr="003968F9">
        <w:rPr>
          <w:rFonts w:eastAsia="Times New Roman"/>
          <w:color w:val="222222"/>
          <w:sz w:val="24"/>
          <w:szCs w:val="24"/>
          <w:highlight w:val="white"/>
          <w:lang w:val="en-GB"/>
        </w:rPr>
        <w:t xml:space="preserve"> and Bryson, J.M., 2018. Why leadership of public leadership research matters: and what to do about it. </w:t>
      </w:r>
      <w:r w:rsidRPr="003968F9">
        <w:rPr>
          <w:rFonts w:eastAsia="Times New Roman"/>
          <w:i/>
          <w:sz w:val="24"/>
          <w:szCs w:val="24"/>
          <w:highlight w:val="white"/>
          <w:lang w:val="en-GB"/>
        </w:rPr>
        <w:t>Public Management Review</w:t>
      </w:r>
      <w:r w:rsidRPr="003968F9">
        <w:rPr>
          <w:rFonts w:eastAsia="Times New Roman"/>
          <w:sz w:val="24"/>
          <w:szCs w:val="24"/>
          <w:highlight w:val="white"/>
          <w:lang w:val="en-GB"/>
        </w:rPr>
        <w:t xml:space="preserve">, </w:t>
      </w:r>
      <w:r w:rsidRPr="003968F9">
        <w:rPr>
          <w:rFonts w:eastAsia="Times New Roman"/>
          <w:i/>
          <w:sz w:val="24"/>
          <w:szCs w:val="24"/>
          <w:highlight w:val="white"/>
          <w:lang w:val="en-GB"/>
        </w:rPr>
        <w:t>20</w:t>
      </w:r>
      <w:r w:rsidRPr="003968F9">
        <w:rPr>
          <w:rFonts w:eastAsia="Times New Roman"/>
          <w:sz w:val="24"/>
          <w:szCs w:val="24"/>
          <w:highlight w:val="white"/>
          <w:lang w:val="en-GB"/>
        </w:rPr>
        <w:t>(9), pp.1265-1286.</w:t>
      </w:r>
      <w:hyperlink r:id="rId27" w:history="1">
        <w:r w:rsidRPr="003968F9">
          <w:rPr>
            <w:rStyle w:val="Hyperlink"/>
            <w:sz w:val="24"/>
            <w:szCs w:val="24"/>
            <w:highlight w:val="white"/>
            <w:lang w:val="en-GB"/>
          </w:rPr>
          <w:t xml:space="preserve"> </w:t>
        </w:r>
      </w:hyperlink>
      <w:hyperlink r:id="rId28" w:history="1">
        <w:r w:rsidRPr="003968F9">
          <w:rPr>
            <w:rStyle w:val="Hyperlink"/>
            <w:color w:val="1155CC"/>
            <w:sz w:val="24"/>
            <w:szCs w:val="24"/>
            <w:highlight w:val="white"/>
            <w:lang w:val="en-GB"/>
          </w:rPr>
          <w:t>https://www.tandfonline.com/doi/abs/10.1080/14719037.2017.1348731</w:t>
        </w:r>
      </w:hyperlink>
    </w:p>
    <w:p w14:paraId="56488F39" w14:textId="77777777" w:rsidR="003968F9" w:rsidRPr="003968F9" w:rsidRDefault="003968F9" w:rsidP="003968F9">
      <w:pPr>
        <w:pStyle w:val="Normal1"/>
        <w:spacing w:before="240" w:after="240" w:line="360" w:lineRule="auto"/>
        <w:jc w:val="both"/>
        <w:rPr>
          <w:rFonts w:eastAsia="Times New Roman"/>
          <w:color w:val="1155CC"/>
          <w:sz w:val="24"/>
          <w:szCs w:val="24"/>
          <w:highlight w:val="white"/>
          <w:u w:val="single"/>
          <w:lang w:val="en-GB"/>
        </w:rPr>
      </w:pPr>
      <w:proofErr w:type="spellStart"/>
      <w:r w:rsidRPr="003968F9">
        <w:rPr>
          <w:rFonts w:eastAsia="Times New Roman"/>
          <w:color w:val="222222"/>
          <w:sz w:val="24"/>
          <w:szCs w:val="24"/>
          <w:highlight w:val="white"/>
          <w:lang w:val="en-GB"/>
        </w:rPr>
        <w:lastRenderedPageBreak/>
        <w:t>Hallinger</w:t>
      </w:r>
      <w:proofErr w:type="spellEnd"/>
      <w:r w:rsidRPr="003968F9">
        <w:rPr>
          <w:rFonts w:eastAsia="Times New Roman"/>
          <w:color w:val="222222"/>
          <w:sz w:val="24"/>
          <w:szCs w:val="24"/>
          <w:highlight w:val="white"/>
          <w:lang w:val="en-GB"/>
        </w:rPr>
        <w:t xml:space="preserve">, P. and Hammad, W., 2019. Knowledge production on educational leadership and management in Arab societies: A systematic review of research. </w:t>
      </w:r>
      <w:r w:rsidRPr="003968F9">
        <w:rPr>
          <w:rFonts w:eastAsia="Times New Roman"/>
          <w:i/>
          <w:sz w:val="24"/>
          <w:szCs w:val="24"/>
          <w:highlight w:val="white"/>
          <w:lang w:val="en-GB"/>
        </w:rPr>
        <w:t>Educational Management Administration &amp; Leadership</w:t>
      </w:r>
      <w:r w:rsidRPr="003968F9">
        <w:rPr>
          <w:rFonts w:eastAsia="Times New Roman"/>
          <w:sz w:val="24"/>
          <w:szCs w:val="24"/>
          <w:highlight w:val="white"/>
          <w:lang w:val="en-GB"/>
        </w:rPr>
        <w:t xml:space="preserve">, </w:t>
      </w:r>
      <w:r w:rsidRPr="003968F9">
        <w:rPr>
          <w:rFonts w:eastAsia="Times New Roman"/>
          <w:i/>
          <w:sz w:val="24"/>
          <w:szCs w:val="24"/>
          <w:highlight w:val="white"/>
          <w:lang w:val="en-GB"/>
        </w:rPr>
        <w:t>47</w:t>
      </w:r>
      <w:r w:rsidRPr="003968F9">
        <w:rPr>
          <w:rFonts w:eastAsia="Times New Roman"/>
          <w:sz w:val="24"/>
          <w:szCs w:val="24"/>
          <w:highlight w:val="white"/>
          <w:lang w:val="en-GB"/>
        </w:rPr>
        <w:t>(1), pp.20-36.</w:t>
      </w:r>
      <w:hyperlink r:id="rId29" w:history="1">
        <w:r w:rsidRPr="003968F9">
          <w:rPr>
            <w:rStyle w:val="Hyperlink"/>
            <w:sz w:val="24"/>
            <w:szCs w:val="24"/>
            <w:highlight w:val="white"/>
            <w:lang w:val="en-GB"/>
          </w:rPr>
          <w:t xml:space="preserve"> </w:t>
        </w:r>
      </w:hyperlink>
      <w:hyperlink r:id="rId30" w:history="1">
        <w:r w:rsidRPr="003968F9">
          <w:rPr>
            <w:rStyle w:val="Hyperlink"/>
            <w:color w:val="1155CC"/>
            <w:sz w:val="24"/>
            <w:szCs w:val="24"/>
            <w:highlight w:val="white"/>
            <w:lang w:val="en-GB"/>
          </w:rPr>
          <w:t>https://journals.sagepub.com/doi/abs/10.1177/1741143217717280</w:t>
        </w:r>
      </w:hyperlink>
    </w:p>
    <w:p w14:paraId="38AB512E" w14:textId="77777777" w:rsidR="003968F9" w:rsidRPr="003968F9" w:rsidRDefault="003968F9" w:rsidP="003968F9">
      <w:pPr>
        <w:pStyle w:val="Normal1"/>
        <w:spacing w:before="240" w:after="240" w:line="360" w:lineRule="auto"/>
        <w:jc w:val="both"/>
        <w:rPr>
          <w:rFonts w:eastAsia="Times New Roman"/>
          <w:color w:val="1155CC"/>
          <w:sz w:val="24"/>
          <w:szCs w:val="24"/>
          <w:highlight w:val="white"/>
          <w:u w:val="single"/>
          <w:lang w:val="en-GB"/>
        </w:rPr>
      </w:pPr>
      <w:proofErr w:type="spellStart"/>
      <w:r w:rsidRPr="003968F9">
        <w:rPr>
          <w:rFonts w:eastAsia="Times New Roman"/>
          <w:color w:val="222222"/>
          <w:sz w:val="24"/>
          <w:szCs w:val="24"/>
          <w:highlight w:val="white"/>
          <w:lang w:val="en-GB"/>
        </w:rPr>
        <w:t>Hechanova</w:t>
      </w:r>
      <w:proofErr w:type="spellEnd"/>
      <w:r w:rsidRPr="003968F9">
        <w:rPr>
          <w:rFonts w:eastAsia="Times New Roman"/>
          <w:color w:val="222222"/>
          <w:sz w:val="24"/>
          <w:szCs w:val="24"/>
          <w:highlight w:val="white"/>
          <w:lang w:val="en-GB"/>
        </w:rPr>
        <w:t xml:space="preserve">, M.R.M., </w:t>
      </w:r>
      <w:proofErr w:type="spellStart"/>
      <w:r w:rsidRPr="003968F9">
        <w:rPr>
          <w:rFonts w:eastAsia="Times New Roman"/>
          <w:color w:val="222222"/>
          <w:sz w:val="24"/>
          <w:szCs w:val="24"/>
          <w:highlight w:val="white"/>
          <w:lang w:val="en-GB"/>
        </w:rPr>
        <w:t>Caringal</w:t>
      </w:r>
      <w:proofErr w:type="spellEnd"/>
      <w:r w:rsidRPr="003968F9">
        <w:rPr>
          <w:rFonts w:eastAsia="Times New Roman"/>
          <w:color w:val="222222"/>
          <w:sz w:val="24"/>
          <w:szCs w:val="24"/>
          <w:highlight w:val="white"/>
          <w:lang w:val="en-GB"/>
        </w:rPr>
        <w:t xml:space="preserve">-Go, J.F. and Magsaysay, J.F., 2018. Implicit change leadership, change management, and affective commitment to change: Comparing academic institutions vs business enterprises. </w:t>
      </w:r>
      <w:r w:rsidRPr="003968F9">
        <w:rPr>
          <w:rFonts w:eastAsia="Times New Roman"/>
          <w:i/>
          <w:sz w:val="24"/>
          <w:szCs w:val="24"/>
          <w:highlight w:val="white"/>
          <w:lang w:val="en-GB"/>
        </w:rPr>
        <w:t>Leadership &amp; organization development journal</w:t>
      </w:r>
      <w:r w:rsidRPr="003968F9">
        <w:rPr>
          <w:rFonts w:eastAsia="Times New Roman"/>
          <w:sz w:val="24"/>
          <w:szCs w:val="24"/>
          <w:highlight w:val="white"/>
          <w:lang w:val="en-GB"/>
        </w:rPr>
        <w:t xml:space="preserve">, </w:t>
      </w:r>
      <w:r w:rsidRPr="003968F9">
        <w:rPr>
          <w:rFonts w:eastAsia="Times New Roman"/>
          <w:i/>
          <w:sz w:val="24"/>
          <w:szCs w:val="24"/>
          <w:highlight w:val="white"/>
          <w:lang w:val="en-GB"/>
        </w:rPr>
        <w:t>39</w:t>
      </w:r>
      <w:r w:rsidRPr="003968F9">
        <w:rPr>
          <w:rFonts w:eastAsia="Times New Roman"/>
          <w:sz w:val="24"/>
          <w:szCs w:val="24"/>
          <w:highlight w:val="white"/>
          <w:lang w:val="en-GB"/>
        </w:rPr>
        <w:t>(7), pp.914-925.</w:t>
      </w:r>
      <w:hyperlink r:id="rId31" w:history="1">
        <w:r w:rsidRPr="003968F9">
          <w:rPr>
            <w:rStyle w:val="Hyperlink"/>
            <w:sz w:val="24"/>
            <w:szCs w:val="24"/>
            <w:highlight w:val="white"/>
            <w:lang w:val="en-GB"/>
          </w:rPr>
          <w:t xml:space="preserve"> </w:t>
        </w:r>
      </w:hyperlink>
      <w:hyperlink r:id="rId32" w:history="1">
        <w:r w:rsidRPr="003968F9">
          <w:rPr>
            <w:rStyle w:val="Hyperlink"/>
            <w:color w:val="1155CC"/>
            <w:sz w:val="24"/>
            <w:szCs w:val="24"/>
            <w:highlight w:val="white"/>
            <w:lang w:val="en-GB"/>
          </w:rPr>
          <w:t>https://www.emerald.com/insight/content/doi/10.1108/LODJ-01-2018-0013/full/html</w:t>
        </w:r>
      </w:hyperlink>
    </w:p>
    <w:p w14:paraId="1F561287" w14:textId="77777777" w:rsidR="003968F9" w:rsidRPr="003968F9" w:rsidRDefault="003968F9" w:rsidP="003968F9">
      <w:pPr>
        <w:pStyle w:val="Normal1"/>
        <w:spacing w:before="240" w:after="240" w:line="360" w:lineRule="auto"/>
        <w:jc w:val="both"/>
        <w:rPr>
          <w:rFonts w:eastAsia="Times New Roman"/>
          <w:sz w:val="24"/>
          <w:szCs w:val="24"/>
          <w:highlight w:val="white"/>
          <w:lang w:val="en-GB"/>
        </w:rPr>
      </w:pPr>
      <w:r w:rsidRPr="003968F9">
        <w:rPr>
          <w:rFonts w:eastAsia="Times New Roman"/>
          <w:color w:val="222222"/>
          <w:sz w:val="24"/>
          <w:szCs w:val="24"/>
          <w:highlight w:val="white"/>
          <w:lang w:val="en-GB"/>
        </w:rPr>
        <w:t xml:space="preserve">Leroy, H., </w:t>
      </w:r>
      <w:proofErr w:type="spellStart"/>
      <w:r w:rsidRPr="003968F9">
        <w:rPr>
          <w:rFonts w:eastAsia="Times New Roman"/>
          <w:color w:val="222222"/>
          <w:sz w:val="24"/>
          <w:szCs w:val="24"/>
          <w:highlight w:val="white"/>
          <w:lang w:val="en-GB"/>
        </w:rPr>
        <w:t>Segers</w:t>
      </w:r>
      <w:proofErr w:type="spellEnd"/>
      <w:r w:rsidRPr="003968F9">
        <w:rPr>
          <w:rFonts w:eastAsia="Times New Roman"/>
          <w:color w:val="222222"/>
          <w:sz w:val="24"/>
          <w:szCs w:val="24"/>
          <w:highlight w:val="white"/>
          <w:lang w:val="en-GB"/>
        </w:rPr>
        <w:t xml:space="preserve">, J., Van </w:t>
      </w:r>
      <w:proofErr w:type="spellStart"/>
      <w:r w:rsidRPr="003968F9">
        <w:rPr>
          <w:rFonts w:eastAsia="Times New Roman"/>
          <w:color w:val="222222"/>
          <w:sz w:val="24"/>
          <w:szCs w:val="24"/>
          <w:highlight w:val="white"/>
          <w:lang w:val="en-GB"/>
        </w:rPr>
        <w:t>Dierendonck</w:t>
      </w:r>
      <w:proofErr w:type="spellEnd"/>
      <w:r w:rsidRPr="003968F9">
        <w:rPr>
          <w:rFonts w:eastAsia="Times New Roman"/>
          <w:color w:val="222222"/>
          <w:sz w:val="24"/>
          <w:szCs w:val="24"/>
          <w:highlight w:val="white"/>
          <w:lang w:val="en-GB"/>
        </w:rPr>
        <w:t xml:space="preserve">, D. and Den Hartog, D., 2018. Managing people in organizations: Integrating the study of HRM and leadership. </w:t>
      </w:r>
      <w:r w:rsidRPr="003968F9">
        <w:rPr>
          <w:rFonts w:eastAsia="Times New Roman"/>
          <w:i/>
          <w:sz w:val="24"/>
          <w:szCs w:val="24"/>
          <w:highlight w:val="white"/>
          <w:lang w:val="en-GB"/>
        </w:rPr>
        <w:t>Human Resource Management Review</w:t>
      </w:r>
      <w:r w:rsidRPr="003968F9">
        <w:rPr>
          <w:rFonts w:eastAsia="Times New Roman"/>
          <w:sz w:val="24"/>
          <w:szCs w:val="24"/>
          <w:highlight w:val="white"/>
          <w:lang w:val="en-GB"/>
        </w:rPr>
        <w:t xml:space="preserve">, </w:t>
      </w:r>
      <w:r w:rsidRPr="003968F9">
        <w:rPr>
          <w:rFonts w:eastAsia="Times New Roman"/>
          <w:i/>
          <w:sz w:val="24"/>
          <w:szCs w:val="24"/>
          <w:highlight w:val="white"/>
          <w:lang w:val="en-GB"/>
        </w:rPr>
        <w:t>28</w:t>
      </w:r>
      <w:r w:rsidRPr="003968F9">
        <w:rPr>
          <w:rFonts w:eastAsia="Times New Roman"/>
          <w:sz w:val="24"/>
          <w:szCs w:val="24"/>
          <w:highlight w:val="white"/>
          <w:lang w:val="en-GB"/>
        </w:rPr>
        <w:t>(3), pp.249-257.</w:t>
      </w:r>
      <w:hyperlink r:id="rId33" w:history="1">
        <w:r w:rsidRPr="003968F9">
          <w:rPr>
            <w:rStyle w:val="Hyperlink"/>
            <w:sz w:val="24"/>
            <w:szCs w:val="24"/>
            <w:highlight w:val="white"/>
            <w:lang w:val="en-GB"/>
          </w:rPr>
          <w:t xml:space="preserve"> </w:t>
        </w:r>
      </w:hyperlink>
      <w:hyperlink r:id="rId34" w:history="1">
        <w:r w:rsidRPr="003968F9">
          <w:rPr>
            <w:rStyle w:val="Hyperlink"/>
            <w:color w:val="1155CC"/>
            <w:sz w:val="24"/>
            <w:szCs w:val="24"/>
            <w:highlight w:val="white"/>
            <w:lang w:val="en-GB"/>
          </w:rPr>
          <w:t>https://www.sciencedirect.com/science/article/pii/S1053482218300883</w:t>
        </w:r>
      </w:hyperlink>
      <w:r w:rsidRPr="003968F9">
        <w:rPr>
          <w:rFonts w:eastAsia="Times New Roman"/>
          <w:sz w:val="24"/>
          <w:szCs w:val="24"/>
          <w:highlight w:val="white"/>
          <w:lang w:val="en-GB"/>
        </w:rPr>
        <w:t xml:space="preserve"> </w:t>
      </w:r>
    </w:p>
    <w:p w14:paraId="44117D17" w14:textId="77777777" w:rsidR="003968F9" w:rsidRPr="003968F9" w:rsidRDefault="003968F9" w:rsidP="003968F9">
      <w:pPr>
        <w:pStyle w:val="Normal1"/>
        <w:spacing w:before="240" w:after="240" w:line="360" w:lineRule="auto"/>
        <w:jc w:val="both"/>
        <w:rPr>
          <w:b/>
          <w:sz w:val="24"/>
          <w:szCs w:val="24"/>
          <w:highlight w:val="white"/>
          <w:lang w:val="en-GB"/>
        </w:rPr>
      </w:pPr>
      <w:r w:rsidRPr="003968F9">
        <w:rPr>
          <w:b/>
          <w:sz w:val="24"/>
          <w:szCs w:val="24"/>
          <w:highlight w:val="white"/>
          <w:lang w:val="en-GB"/>
        </w:rPr>
        <w:t>Website</w:t>
      </w:r>
    </w:p>
    <w:p w14:paraId="6DF8B019" w14:textId="77777777" w:rsidR="003968F9" w:rsidRPr="003968F9" w:rsidRDefault="003968F9" w:rsidP="003968F9">
      <w:pPr>
        <w:pStyle w:val="Normal1"/>
        <w:spacing w:before="240" w:after="240" w:line="360" w:lineRule="auto"/>
        <w:jc w:val="both"/>
        <w:rPr>
          <w:rFonts w:eastAsia="Times New Roman"/>
          <w:sz w:val="24"/>
          <w:szCs w:val="24"/>
          <w:highlight w:val="white"/>
          <w:lang w:val="en-GB"/>
        </w:rPr>
      </w:pPr>
      <w:r w:rsidRPr="003968F9">
        <w:rPr>
          <w:rFonts w:eastAsia="Times New Roman"/>
          <w:i/>
          <w:sz w:val="24"/>
          <w:szCs w:val="24"/>
          <w:highlight w:val="white"/>
          <w:lang w:val="en-GB"/>
        </w:rPr>
        <w:t>Home</w:t>
      </w:r>
      <w:r w:rsidRPr="003968F9">
        <w:rPr>
          <w:rFonts w:eastAsia="Times New Roman"/>
          <w:sz w:val="24"/>
          <w:szCs w:val="24"/>
          <w:highlight w:val="white"/>
          <w:lang w:val="en-GB"/>
        </w:rPr>
        <w:t xml:space="preserve"> (2022) </w:t>
      </w:r>
      <w:r w:rsidRPr="003968F9">
        <w:rPr>
          <w:rFonts w:eastAsia="Times New Roman"/>
          <w:i/>
          <w:sz w:val="24"/>
          <w:szCs w:val="24"/>
          <w:highlight w:val="white"/>
          <w:lang w:val="en-GB"/>
        </w:rPr>
        <w:t>Rolls</w:t>
      </w:r>
      <w:r w:rsidRPr="003968F9">
        <w:rPr>
          <w:rFonts w:eastAsia="Times New Roman"/>
          <w:sz w:val="24"/>
          <w:szCs w:val="24"/>
          <w:highlight w:val="white"/>
          <w:lang w:val="en-GB"/>
        </w:rPr>
        <w:t>. Available at: https://www.rolls-royce.com/ (Accessed: December 14, 2022).</w:t>
      </w:r>
    </w:p>
    <w:p w14:paraId="788899A0" w14:textId="77777777" w:rsidR="003968F9" w:rsidRPr="003968F9" w:rsidRDefault="003968F9" w:rsidP="003968F9">
      <w:pPr>
        <w:pStyle w:val="Normal1"/>
        <w:spacing w:before="240" w:after="240" w:line="360" w:lineRule="auto"/>
        <w:jc w:val="both"/>
        <w:rPr>
          <w:rFonts w:eastAsia="Times New Roman"/>
          <w:sz w:val="24"/>
          <w:szCs w:val="24"/>
          <w:highlight w:val="white"/>
          <w:lang w:val="en-GB"/>
        </w:rPr>
      </w:pPr>
      <w:r w:rsidRPr="003968F9">
        <w:rPr>
          <w:rFonts w:eastAsia="Times New Roman"/>
          <w:i/>
          <w:sz w:val="24"/>
          <w:szCs w:val="24"/>
          <w:highlight w:val="white"/>
          <w:lang w:val="en-GB"/>
        </w:rPr>
        <w:t>Royce Motor Cars: Inspiring greatness</w:t>
      </w:r>
      <w:r w:rsidRPr="003968F9">
        <w:rPr>
          <w:rFonts w:eastAsia="Times New Roman"/>
          <w:sz w:val="24"/>
          <w:szCs w:val="24"/>
          <w:highlight w:val="white"/>
          <w:lang w:val="en-GB"/>
        </w:rPr>
        <w:t xml:space="preserve"> (2022) </w:t>
      </w:r>
      <w:r w:rsidRPr="003968F9">
        <w:rPr>
          <w:rFonts w:eastAsia="Times New Roman"/>
          <w:i/>
          <w:sz w:val="24"/>
          <w:szCs w:val="24"/>
          <w:highlight w:val="white"/>
          <w:lang w:val="en-GB"/>
        </w:rPr>
        <w:t>Rolls</w:t>
      </w:r>
      <w:r w:rsidRPr="003968F9">
        <w:rPr>
          <w:rFonts w:eastAsia="Times New Roman"/>
          <w:sz w:val="24"/>
          <w:szCs w:val="24"/>
          <w:highlight w:val="white"/>
          <w:lang w:val="en-GB"/>
        </w:rPr>
        <w:t>. Available at: https://www.rolls-roycemotorcars.com/en_GB/home.html (Accessed: December 14, 2022).</w:t>
      </w:r>
    </w:p>
    <w:p w14:paraId="2B7A9AB8" w14:textId="77777777" w:rsidR="003968F9" w:rsidRPr="003968F9" w:rsidRDefault="003968F9" w:rsidP="003968F9">
      <w:pPr>
        <w:pStyle w:val="Normal1"/>
        <w:spacing w:before="240" w:after="240" w:line="360" w:lineRule="auto"/>
        <w:ind w:left="560"/>
        <w:jc w:val="both"/>
        <w:rPr>
          <w:b/>
          <w:sz w:val="24"/>
          <w:szCs w:val="24"/>
          <w:highlight w:val="white"/>
          <w:lang w:val="en-GB"/>
        </w:rPr>
      </w:pPr>
      <w:r w:rsidRPr="003968F9">
        <w:rPr>
          <w:b/>
          <w:sz w:val="24"/>
          <w:szCs w:val="24"/>
          <w:highlight w:val="white"/>
          <w:lang w:val="en-GB"/>
        </w:rPr>
        <w:t xml:space="preserve"> </w:t>
      </w:r>
    </w:p>
    <w:p w14:paraId="198E479C" w14:textId="77777777" w:rsidR="003968F9" w:rsidRPr="003968F9" w:rsidRDefault="003968F9" w:rsidP="003968F9">
      <w:pPr>
        <w:pStyle w:val="Normal1"/>
        <w:spacing w:before="240" w:after="240" w:line="360" w:lineRule="auto"/>
        <w:jc w:val="both"/>
        <w:rPr>
          <w:b/>
          <w:sz w:val="24"/>
          <w:szCs w:val="24"/>
          <w:highlight w:val="white"/>
          <w:lang w:val="en-GB"/>
        </w:rPr>
      </w:pPr>
    </w:p>
    <w:p w14:paraId="025DD915" w14:textId="77777777" w:rsidR="003968F9" w:rsidRPr="003968F9" w:rsidRDefault="003968F9" w:rsidP="003968F9">
      <w:pPr>
        <w:pStyle w:val="Normal1"/>
        <w:spacing w:line="360" w:lineRule="auto"/>
        <w:jc w:val="both"/>
        <w:rPr>
          <w:rFonts w:eastAsia="Times New Roman"/>
          <w:b/>
          <w:sz w:val="24"/>
          <w:szCs w:val="24"/>
          <w:lang w:val="en-GB"/>
        </w:rPr>
      </w:pPr>
    </w:p>
    <w:p w14:paraId="655DB0F3" w14:textId="6B9E056D" w:rsidR="003968F9" w:rsidRPr="003968F9" w:rsidRDefault="003968F9" w:rsidP="003968F9">
      <w:pPr>
        <w:rPr>
          <w:rFonts w:eastAsia="Times New Roman"/>
          <w:b/>
          <w:sz w:val="24"/>
          <w:szCs w:val="24"/>
          <w:lang w:val="en-GB"/>
        </w:rPr>
      </w:pPr>
      <w:r w:rsidRPr="003968F9">
        <w:rPr>
          <w:rFonts w:eastAsia="Times New Roman"/>
          <w:b/>
          <w:sz w:val="24"/>
          <w:szCs w:val="24"/>
          <w:lang w:val="en-GB"/>
        </w:rPr>
        <w:br w:type="page"/>
      </w:r>
    </w:p>
    <w:p w14:paraId="08D3F6A0" w14:textId="103296BD" w:rsidR="00E0576C" w:rsidRDefault="003968F9" w:rsidP="00E0576C">
      <w:pPr>
        <w:pStyle w:val="Heading1"/>
        <w:rPr>
          <w:rFonts w:ascii="Arial" w:eastAsia="Arial" w:hAnsi="Arial"/>
          <w:szCs w:val="24"/>
          <w:lang w:val="en-GB"/>
        </w:rPr>
      </w:pPr>
      <w:bookmarkStart w:id="8" w:name="_Toc121936540"/>
      <w:r w:rsidRPr="003968F9">
        <w:rPr>
          <w:rFonts w:ascii="Arial" w:eastAsia="Arial" w:hAnsi="Arial"/>
          <w:szCs w:val="24"/>
          <w:lang w:val="en-GB"/>
        </w:rPr>
        <w:lastRenderedPageBreak/>
        <w:t>Appendix</w:t>
      </w:r>
      <w:bookmarkEnd w:id="8"/>
    </w:p>
    <w:tbl>
      <w:tblPr>
        <w:tblStyle w:val="a"/>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7"/>
        <w:gridCol w:w="2257"/>
        <w:gridCol w:w="2258"/>
        <w:gridCol w:w="2258"/>
      </w:tblGrid>
      <w:tr w:rsidR="00E0576C" w:rsidRPr="003968F9" w14:paraId="59537F09" w14:textId="77777777" w:rsidTr="000F2CF7">
        <w:trPr>
          <w:cantSplit/>
          <w:tblHeader/>
        </w:trPr>
        <w:tc>
          <w:tcPr>
            <w:tcW w:w="2257" w:type="dxa"/>
            <w:tcBorders>
              <w:top w:val="single" w:sz="8" w:space="0" w:color="000000"/>
              <w:left w:val="single" w:sz="8" w:space="0" w:color="000000"/>
              <w:bottom w:val="single" w:sz="8" w:space="0" w:color="000000"/>
              <w:right w:val="single" w:sz="8" w:space="0" w:color="000000"/>
            </w:tcBorders>
            <w:hideMark/>
          </w:tcPr>
          <w:p w14:paraId="0AC31F59" w14:textId="77777777" w:rsidR="00E0576C" w:rsidRPr="003968F9" w:rsidRDefault="00E0576C" w:rsidP="000F2CF7">
            <w:pPr>
              <w:pStyle w:val="Normal1"/>
              <w:widowControl w:val="0"/>
              <w:spacing w:line="360" w:lineRule="auto"/>
              <w:jc w:val="both"/>
              <w:rPr>
                <w:rFonts w:eastAsia="Times New Roman"/>
                <w:b/>
                <w:sz w:val="24"/>
                <w:szCs w:val="24"/>
                <w:lang w:val="en-GB"/>
              </w:rPr>
            </w:pPr>
            <w:r w:rsidRPr="003968F9">
              <w:rPr>
                <w:rFonts w:eastAsia="Times New Roman"/>
                <w:b/>
                <w:sz w:val="24"/>
                <w:szCs w:val="24"/>
                <w:lang w:val="en-GB"/>
              </w:rPr>
              <w:lastRenderedPageBreak/>
              <w:t>Objectives of leadership development</w:t>
            </w:r>
          </w:p>
        </w:tc>
        <w:tc>
          <w:tcPr>
            <w:tcW w:w="2257" w:type="dxa"/>
            <w:tcBorders>
              <w:top w:val="single" w:sz="8" w:space="0" w:color="000000"/>
              <w:left w:val="single" w:sz="8" w:space="0" w:color="000000"/>
              <w:bottom w:val="single" w:sz="8" w:space="0" w:color="000000"/>
              <w:right w:val="single" w:sz="8" w:space="0" w:color="000000"/>
            </w:tcBorders>
            <w:hideMark/>
          </w:tcPr>
          <w:p w14:paraId="7A964529" w14:textId="77777777" w:rsidR="00E0576C" w:rsidRPr="003968F9" w:rsidRDefault="00E0576C" w:rsidP="000F2CF7">
            <w:pPr>
              <w:pStyle w:val="Normal1"/>
              <w:widowControl w:val="0"/>
              <w:spacing w:line="360" w:lineRule="auto"/>
              <w:jc w:val="both"/>
              <w:rPr>
                <w:rFonts w:eastAsia="Times New Roman"/>
                <w:b/>
                <w:sz w:val="24"/>
                <w:szCs w:val="24"/>
                <w:lang w:val="en-GB"/>
              </w:rPr>
            </w:pPr>
            <w:r w:rsidRPr="003968F9">
              <w:rPr>
                <w:rFonts w:eastAsia="Times New Roman"/>
                <w:b/>
                <w:sz w:val="24"/>
                <w:szCs w:val="24"/>
                <w:lang w:val="en-GB"/>
              </w:rPr>
              <w:t>Leadership activities to accomplish objectives</w:t>
            </w:r>
          </w:p>
        </w:tc>
        <w:tc>
          <w:tcPr>
            <w:tcW w:w="2257" w:type="dxa"/>
            <w:tcBorders>
              <w:top w:val="single" w:sz="8" w:space="0" w:color="000000"/>
              <w:left w:val="single" w:sz="8" w:space="0" w:color="000000"/>
              <w:bottom w:val="single" w:sz="8" w:space="0" w:color="000000"/>
              <w:right w:val="single" w:sz="8" w:space="0" w:color="000000"/>
            </w:tcBorders>
            <w:hideMark/>
          </w:tcPr>
          <w:p w14:paraId="71E8400F" w14:textId="77777777" w:rsidR="00E0576C" w:rsidRPr="003968F9" w:rsidRDefault="00E0576C" w:rsidP="000F2CF7">
            <w:pPr>
              <w:pStyle w:val="Normal1"/>
              <w:widowControl w:val="0"/>
              <w:spacing w:line="360" w:lineRule="auto"/>
              <w:jc w:val="both"/>
              <w:rPr>
                <w:rFonts w:eastAsia="Times New Roman"/>
                <w:b/>
                <w:sz w:val="24"/>
                <w:szCs w:val="24"/>
                <w:lang w:val="en-GB"/>
              </w:rPr>
            </w:pPr>
            <w:r w:rsidRPr="003968F9">
              <w:rPr>
                <w:rFonts w:eastAsia="Times New Roman"/>
                <w:b/>
                <w:sz w:val="24"/>
                <w:szCs w:val="24"/>
                <w:lang w:val="en-GB"/>
              </w:rPr>
              <w:t>Development of leadership to accomplish leadership goals</w:t>
            </w:r>
          </w:p>
        </w:tc>
        <w:tc>
          <w:tcPr>
            <w:tcW w:w="2257" w:type="dxa"/>
            <w:tcBorders>
              <w:top w:val="single" w:sz="8" w:space="0" w:color="000000"/>
              <w:left w:val="single" w:sz="8" w:space="0" w:color="000000"/>
              <w:bottom w:val="single" w:sz="8" w:space="0" w:color="000000"/>
              <w:right w:val="single" w:sz="8" w:space="0" w:color="000000"/>
            </w:tcBorders>
            <w:hideMark/>
          </w:tcPr>
          <w:p w14:paraId="75EE7D8D" w14:textId="77777777" w:rsidR="00E0576C" w:rsidRPr="003968F9" w:rsidRDefault="00E0576C" w:rsidP="000F2CF7">
            <w:pPr>
              <w:pStyle w:val="Normal1"/>
              <w:widowControl w:val="0"/>
              <w:spacing w:line="360" w:lineRule="auto"/>
              <w:jc w:val="both"/>
              <w:rPr>
                <w:rFonts w:eastAsia="Times New Roman"/>
                <w:b/>
                <w:sz w:val="24"/>
                <w:szCs w:val="24"/>
                <w:lang w:val="en-GB"/>
              </w:rPr>
            </w:pPr>
            <w:r w:rsidRPr="003968F9">
              <w:rPr>
                <w:rFonts w:eastAsia="Times New Roman"/>
                <w:b/>
                <w:sz w:val="24"/>
                <w:szCs w:val="24"/>
                <w:lang w:val="en-GB"/>
              </w:rPr>
              <w:t xml:space="preserve">Target date </w:t>
            </w:r>
          </w:p>
        </w:tc>
      </w:tr>
      <w:tr w:rsidR="00E0576C" w:rsidRPr="003968F9" w14:paraId="12E7194A" w14:textId="77777777" w:rsidTr="000F2CF7">
        <w:trPr>
          <w:cantSplit/>
          <w:tblHeader/>
        </w:trPr>
        <w:tc>
          <w:tcPr>
            <w:tcW w:w="2257" w:type="dxa"/>
            <w:tcBorders>
              <w:top w:val="single" w:sz="8" w:space="0" w:color="000000"/>
              <w:left w:val="single" w:sz="8" w:space="0" w:color="000000"/>
              <w:bottom w:val="single" w:sz="8" w:space="0" w:color="000000"/>
              <w:right w:val="single" w:sz="8" w:space="0" w:color="000000"/>
            </w:tcBorders>
            <w:hideMark/>
          </w:tcPr>
          <w:p w14:paraId="733D5D00" w14:textId="77777777" w:rsidR="00E0576C" w:rsidRPr="003968F9" w:rsidRDefault="00E0576C" w:rsidP="000F2CF7">
            <w:pPr>
              <w:pStyle w:val="Normal1"/>
              <w:widowControl w:val="0"/>
              <w:spacing w:line="360" w:lineRule="auto"/>
              <w:jc w:val="both"/>
              <w:rPr>
                <w:rFonts w:eastAsia="Times New Roman"/>
                <w:b/>
                <w:sz w:val="24"/>
                <w:szCs w:val="24"/>
                <w:lang w:val="en-GB"/>
              </w:rPr>
            </w:pPr>
            <w:r w:rsidRPr="003968F9">
              <w:rPr>
                <w:rFonts w:eastAsia="Times New Roman"/>
                <w:sz w:val="24"/>
                <w:szCs w:val="24"/>
                <w:lang w:val="en-GB"/>
              </w:rPr>
              <w:t>To upgrade my communication skills</w:t>
            </w:r>
          </w:p>
        </w:tc>
        <w:tc>
          <w:tcPr>
            <w:tcW w:w="2257" w:type="dxa"/>
            <w:tcBorders>
              <w:top w:val="single" w:sz="8" w:space="0" w:color="000000"/>
              <w:left w:val="single" w:sz="8" w:space="0" w:color="000000"/>
              <w:bottom w:val="single" w:sz="8" w:space="0" w:color="000000"/>
              <w:right w:val="single" w:sz="8" w:space="0" w:color="000000"/>
            </w:tcBorders>
            <w:hideMark/>
          </w:tcPr>
          <w:p w14:paraId="1425B5F3" w14:textId="77777777" w:rsidR="00E0576C" w:rsidRPr="003968F9" w:rsidRDefault="00E0576C" w:rsidP="000F2CF7">
            <w:pPr>
              <w:pStyle w:val="Normal1"/>
              <w:widowControl w:val="0"/>
              <w:spacing w:line="360" w:lineRule="auto"/>
              <w:jc w:val="both"/>
              <w:rPr>
                <w:rFonts w:eastAsia="Times New Roman"/>
                <w:sz w:val="24"/>
                <w:szCs w:val="24"/>
                <w:lang w:val="en-GB"/>
              </w:rPr>
            </w:pPr>
            <w:r w:rsidRPr="003968F9">
              <w:rPr>
                <w:rFonts w:eastAsia="Times New Roman"/>
                <w:sz w:val="24"/>
                <w:szCs w:val="24"/>
                <w:lang w:val="en-GB"/>
              </w:rPr>
              <w:t xml:space="preserve">I would observe the communication skills of the new leadership which is put in place and accordingly learn from it. </w:t>
            </w:r>
          </w:p>
        </w:tc>
        <w:tc>
          <w:tcPr>
            <w:tcW w:w="2257" w:type="dxa"/>
            <w:tcBorders>
              <w:top w:val="single" w:sz="8" w:space="0" w:color="000000"/>
              <w:left w:val="single" w:sz="8" w:space="0" w:color="000000"/>
              <w:bottom w:val="single" w:sz="8" w:space="0" w:color="000000"/>
              <w:right w:val="single" w:sz="8" w:space="0" w:color="000000"/>
            </w:tcBorders>
            <w:hideMark/>
          </w:tcPr>
          <w:p w14:paraId="05C1E2F4" w14:textId="77777777" w:rsidR="00E0576C" w:rsidRPr="003968F9" w:rsidRDefault="00E0576C" w:rsidP="000F2CF7">
            <w:pPr>
              <w:pStyle w:val="Normal1"/>
              <w:widowControl w:val="0"/>
              <w:spacing w:line="360" w:lineRule="auto"/>
              <w:jc w:val="both"/>
              <w:rPr>
                <w:rFonts w:eastAsia="Times New Roman"/>
                <w:sz w:val="24"/>
                <w:szCs w:val="24"/>
                <w:lang w:val="en-GB"/>
              </w:rPr>
            </w:pPr>
            <w:r w:rsidRPr="003968F9">
              <w:rPr>
                <w:rFonts w:eastAsia="Times New Roman"/>
                <w:sz w:val="24"/>
                <w:szCs w:val="24"/>
                <w:lang w:val="en-GB"/>
              </w:rPr>
              <w:t>Workplace</w:t>
            </w:r>
          </w:p>
        </w:tc>
        <w:tc>
          <w:tcPr>
            <w:tcW w:w="2257" w:type="dxa"/>
            <w:tcBorders>
              <w:top w:val="single" w:sz="8" w:space="0" w:color="000000"/>
              <w:left w:val="single" w:sz="8" w:space="0" w:color="000000"/>
              <w:bottom w:val="single" w:sz="8" w:space="0" w:color="000000"/>
              <w:right w:val="single" w:sz="8" w:space="0" w:color="000000"/>
            </w:tcBorders>
            <w:hideMark/>
          </w:tcPr>
          <w:p w14:paraId="7A2C5C8A" w14:textId="77777777" w:rsidR="00E0576C" w:rsidRPr="003968F9" w:rsidRDefault="00E0576C" w:rsidP="000F2CF7">
            <w:pPr>
              <w:pStyle w:val="Normal1"/>
              <w:widowControl w:val="0"/>
              <w:spacing w:line="360" w:lineRule="auto"/>
              <w:jc w:val="both"/>
              <w:rPr>
                <w:rFonts w:eastAsia="Times New Roman"/>
                <w:sz w:val="24"/>
                <w:szCs w:val="24"/>
                <w:lang w:val="en-GB"/>
              </w:rPr>
            </w:pPr>
            <w:r w:rsidRPr="003968F9">
              <w:rPr>
                <w:rFonts w:eastAsia="Times New Roman"/>
                <w:sz w:val="24"/>
                <w:szCs w:val="24"/>
                <w:lang w:val="en-GB"/>
              </w:rPr>
              <w:t>23/01/2023</w:t>
            </w:r>
          </w:p>
        </w:tc>
      </w:tr>
      <w:tr w:rsidR="00E0576C" w:rsidRPr="003968F9" w14:paraId="6223AD4D" w14:textId="77777777" w:rsidTr="000F2CF7">
        <w:trPr>
          <w:cantSplit/>
          <w:tblHeader/>
        </w:trPr>
        <w:tc>
          <w:tcPr>
            <w:tcW w:w="2257" w:type="dxa"/>
            <w:tcBorders>
              <w:top w:val="single" w:sz="8" w:space="0" w:color="000000"/>
              <w:left w:val="single" w:sz="8" w:space="0" w:color="000000"/>
              <w:bottom w:val="single" w:sz="8" w:space="0" w:color="000000"/>
              <w:right w:val="single" w:sz="8" w:space="0" w:color="000000"/>
            </w:tcBorders>
            <w:hideMark/>
          </w:tcPr>
          <w:p w14:paraId="46C1E8CD" w14:textId="77777777" w:rsidR="00E0576C" w:rsidRPr="003968F9" w:rsidRDefault="00E0576C" w:rsidP="000F2CF7">
            <w:pPr>
              <w:pStyle w:val="Normal1"/>
              <w:widowControl w:val="0"/>
              <w:spacing w:line="360" w:lineRule="auto"/>
              <w:jc w:val="both"/>
              <w:rPr>
                <w:rFonts w:eastAsia="Times New Roman"/>
                <w:sz w:val="24"/>
                <w:szCs w:val="24"/>
                <w:lang w:val="en-GB"/>
              </w:rPr>
            </w:pPr>
            <w:r w:rsidRPr="003968F9">
              <w:rPr>
                <w:rFonts w:eastAsia="Times New Roman"/>
                <w:sz w:val="24"/>
                <w:szCs w:val="24"/>
                <w:lang w:val="en-GB"/>
              </w:rPr>
              <w:t>To improve my time management talent</w:t>
            </w:r>
          </w:p>
        </w:tc>
        <w:tc>
          <w:tcPr>
            <w:tcW w:w="2257" w:type="dxa"/>
            <w:tcBorders>
              <w:top w:val="single" w:sz="8" w:space="0" w:color="000000"/>
              <w:left w:val="single" w:sz="8" w:space="0" w:color="000000"/>
              <w:bottom w:val="single" w:sz="8" w:space="0" w:color="000000"/>
              <w:right w:val="single" w:sz="8" w:space="0" w:color="000000"/>
            </w:tcBorders>
            <w:hideMark/>
          </w:tcPr>
          <w:p w14:paraId="180CCDCD" w14:textId="77777777" w:rsidR="00E0576C" w:rsidRPr="003968F9" w:rsidRDefault="00E0576C" w:rsidP="000F2CF7">
            <w:pPr>
              <w:pStyle w:val="Normal1"/>
              <w:widowControl w:val="0"/>
              <w:spacing w:line="360" w:lineRule="auto"/>
              <w:jc w:val="both"/>
              <w:rPr>
                <w:rFonts w:eastAsia="Times New Roman"/>
                <w:sz w:val="24"/>
                <w:szCs w:val="24"/>
                <w:lang w:val="en-GB"/>
              </w:rPr>
            </w:pPr>
            <w:r w:rsidRPr="003968F9">
              <w:rPr>
                <w:rFonts w:eastAsia="Times New Roman"/>
                <w:sz w:val="24"/>
                <w:szCs w:val="24"/>
                <w:lang w:val="en-GB"/>
              </w:rPr>
              <w:t xml:space="preserve">I would underline at the beginning of the project that tasks are allocated definite time to finish within the deadline. </w:t>
            </w:r>
          </w:p>
        </w:tc>
        <w:tc>
          <w:tcPr>
            <w:tcW w:w="2257" w:type="dxa"/>
            <w:tcBorders>
              <w:top w:val="single" w:sz="8" w:space="0" w:color="000000"/>
              <w:left w:val="single" w:sz="8" w:space="0" w:color="000000"/>
              <w:bottom w:val="single" w:sz="8" w:space="0" w:color="000000"/>
              <w:right w:val="single" w:sz="8" w:space="0" w:color="000000"/>
            </w:tcBorders>
            <w:hideMark/>
          </w:tcPr>
          <w:p w14:paraId="3E3FF655" w14:textId="77777777" w:rsidR="00E0576C" w:rsidRPr="003968F9" w:rsidRDefault="00E0576C" w:rsidP="000F2CF7">
            <w:pPr>
              <w:pStyle w:val="Normal1"/>
              <w:widowControl w:val="0"/>
              <w:spacing w:line="360" w:lineRule="auto"/>
              <w:jc w:val="both"/>
              <w:rPr>
                <w:rFonts w:eastAsia="Times New Roman"/>
                <w:sz w:val="24"/>
                <w:szCs w:val="24"/>
                <w:lang w:val="en-GB"/>
              </w:rPr>
            </w:pPr>
            <w:r w:rsidRPr="003968F9">
              <w:rPr>
                <w:rFonts w:eastAsia="Times New Roman"/>
                <w:sz w:val="24"/>
                <w:szCs w:val="24"/>
                <w:lang w:val="en-GB"/>
              </w:rPr>
              <w:t>workplace</w:t>
            </w:r>
          </w:p>
        </w:tc>
        <w:tc>
          <w:tcPr>
            <w:tcW w:w="2257" w:type="dxa"/>
            <w:tcBorders>
              <w:top w:val="single" w:sz="8" w:space="0" w:color="000000"/>
              <w:left w:val="single" w:sz="8" w:space="0" w:color="000000"/>
              <w:bottom w:val="single" w:sz="8" w:space="0" w:color="000000"/>
              <w:right w:val="single" w:sz="8" w:space="0" w:color="000000"/>
            </w:tcBorders>
            <w:hideMark/>
          </w:tcPr>
          <w:p w14:paraId="36D9F1F2" w14:textId="77777777" w:rsidR="00E0576C" w:rsidRPr="003968F9" w:rsidRDefault="00E0576C" w:rsidP="000F2CF7">
            <w:pPr>
              <w:pStyle w:val="Normal1"/>
              <w:widowControl w:val="0"/>
              <w:spacing w:line="360" w:lineRule="auto"/>
              <w:jc w:val="both"/>
              <w:rPr>
                <w:rFonts w:eastAsia="Times New Roman"/>
                <w:sz w:val="24"/>
                <w:szCs w:val="24"/>
                <w:lang w:val="en-GB"/>
              </w:rPr>
            </w:pPr>
            <w:r w:rsidRPr="003968F9">
              <w:rPr>
                <w:rFonts w:eastAsia="Times New Roman"/>
                <w:sz w:val="24"/>
                <w:szCs w:val="24"/>
                <w:lang w:val="en-GB"/>
              </w:rPr>
              <w:t>29/02/ 2023</w:t>
            </w:r>
          </w:p>
        </w:tc>
      </w:tr>
      <w:tr w:rsidR="00E0576C" w:rsidRPr="003968F9" w14:paraId="1789A881" w14:textId="77777777" w:rsidTr="000F2CF7">
        <w:trPr>
          <w:cantSplit/>
          <w:tblHeader/>
        </w:trPr>
        <w:tc>
          <w:tcPr>
            <w:tcW w:w="2257" w:type="dxa"/>
            <w:tcBorders>
              <w:top w:val="single" w:sz="8" w:space="0" w:color="000000"/>
              <w:left w:val="single" w:sz="8" w:space="0" w:color="000000"/>
              <w:bottom w:val="single" w:sz="8" w:space="0" w:color="000000"/>
              <w:right w:val="single" w:sz="8" w:space="0" w:color="000000"/>
            </w:tcBorders>
            <w:hideMark/>
          </w:tcPr>
          <w:p w14:paraId="0DBC3B64" w14:textId="77777777" w:rsidR="00E0576C" w:rsidRPr="003968F9" w:rsidRDefault="00E0576C" w:rsidP="000F2CF7">
            <w:pPr>
              <w:pStyle w:val="Normal1"/>
              <w:widowControl w:val="0"/>
              <w:spacing w:line="360" w:lineRule="auto"/>
              <w:jc w:val="both"/>
              <w:rPr>
                <w:rFonts w:eastAsia="Times New Roman"/>
                <w:sz w:val="24"/>
                <w:szCs w:val="24"/>
                <w:lang w:val="en-GB"/>
              </w:rPr>
            </w:pPr>
            <w:r w:rsidRPr="003968F9">
              <w:rPr>
                <w:rFonts w:eastAsia="Times New Roman"/>
                <w:sz w:val="24"/>
                <w:szCs w:val="24"/>
                <w:lang w:val="en-GB"/>
              </w:rPr>
              <w:t>To be flexible in my professional life.</w:t>
            </w:r>
          </w:p>
        </w:tc>
        <w:tc>
          <w:tcPr>
            <w:tcW w:w="2257" w:type="dxa"/>
            <w:tcBorders>
              <w:top w:val="single" w:sz="8" w:space="0" w:color="000000"/>
              <w:left w:val="single" w:sz="8" w:space="0" w:color="000000"/>
              <w:bottom w:val="single" w:sz="8" w:space="0" w:color="000000"/>
              <w:right w:val="single" w:sz="8" w:space="0" w:color="000000"/>
            </w:tcBorders>
            <w:hideMark/>
          </w:tcPr>
          <w:p w14:paraId="093F2BB2" w14:textId="77777777" w:rsidR="00E0576C" w:rsidRPr="003968F9" w:rsidRDefault="00E0576C" w:rsidP="000F2CF7">
            <w:pPr>
              <w:pStyle w:val="Normal1"/>
              <w:widowControl w:val="0"/>
              <w:spacing w:line="360" w:lineRule="auto"/>
              <w:jc w:val="both"/>
              <w:rPr>
                <w:rFonts w:eastAsia="Times New Roman"/>
                <w:sz w:val="24"/>
                <w:szCs w:val="24"/>
                <w:lang w:val="en-GB"/>
              </w:rPr>
            </w:pPr>
            <w:r w:rsidRPr="003968F9">
              <w:rPr>
                <w:rFonts w:eastAsia="Times New Roman"/>
                <w:sz w:val="24"/>
                <w:szCs w:val="24"/>
                <w:lang w:val="en-GB"/>
              </w:rPr>
              <w:t xml:space="preserve">I would observe the actions of the leadership at Rolls-Royce in whether they adapt to the uncertain changes and learn from their actions and implement those in my own life. </w:t>
            </w:r>
          </w:p>
        </w:tc>
        <w:tc>
          <w:tcPr>
            <w:tcW w:w="2257" w:type="dxa"/>
            <w:tcBorders>
              <w:top w:val="single" w:sz="8" w:space="0" w:color="000000"/>
              <w:left w:val="single" w:sz="8" w:space="0" w:color="000000"/>
              <w:bottom w:val="single" w:sz="8" w:space="0" w:color="000000"/>
              <w:right w:val="single" w:sz="8" w:space="0" w:color="000000"/>
            </w:tcBorders>
            <w:hideMark/>
          </w:tcPr>
          <w:p w14:paraId="577C0043" w14:textId="77777777" w:rsidR="00E0576C" w:rsidRPr="003968F9" w:rsidRDefault="00E0576C" w:rsidP="000F2CF7">
            <w:pPr>
              <w:pStyle w:val="Normal1"/>
              <w:widowControl w:val="0"/>
              <w:spacing w:line="360" w:lineRule="auto"/>
              <w:jc w:val="both"/>
              <w:rPr>
                <w:rFonts w:eastAsia="Times New Roman"/>
                <w:sz w:val="24"/>
                <w:szCs w:val="24"/>
                <w:lang w:val="en-GB"/>
              </w:rPr>
            </w:pPr>
            <w:r w:rsidRPr="003968F9">
              <w:rPr>
                <w:rFonts w:eastAsia="Times New Roman"/>
                <w:sz w:val="24"/>
                <w:szCs w:val="24"/>
                <w:lang w:val="en-GB"/>
              </w:rPr>
              <w:t>Workplace</w:t>
            </w:r>
          </w:p>
        </w:tc>
        <w:tc>
          <w:tcPr>
            <w:tcW w:w="2257" w:type="dxa"/>
            <w:tcBorders>
              <w:top w:val="single" w:sz="8" w:space="0" w:color="000000"/>
              <w:left w:val="single" w:sz="8" w:space="0" w:color="000000"/>
              <w:bottom w:val="single" w:sz="8" w:space="0" w:color="000000"/>
              <w:right w:val="single" w:sz="8" w:space="0" w:color="000000"/>
            </w:tcBorders>
            <w:hideMark/>
          </w:tcPr>
          <w:p w14:paraId="4B22F7CF" w14:textId="77777777" w:rsidR="00E0576C" w:rsidRPr="003968F9" w:rsidRDefault="00E0576C" w:rsidP="000F2CF7">
            <w:pPr>
              <w:pStyle w:val="Normal1"/>
              <w:widowControl w:val="0"/>
              <w:spacing w:line="360" w:lineRule="auto"/>
              <w:jc w:val="both"/>
              <w:rPr>
                <w:rFonts w:eastAsia="Times New Roman"/>
                <w:sz w:val="24"/>
                <w:szCs w:val="24"/>
                <w:lang w:val="en-GB"/>
              </w:rPr>
            </w:pPr>
            <w:r w:rsidRPr="003968F9">
              <w:rPr>
                <w:rFonts w:eastAsia="Times New Roman"/>
                <w:sz w:val="24"/>
                <w:szCs w:val="24"/>
                <w:lang w:val="en-GB"/>
              </w:rPr>
              <w:t>15/01/2023</w:t>
            </w:r>
          </w:p>
        </w:tc>
      </w:tr>
      <w:tr w:rsidR="00E0576C" w:rsidRPr="003968F9" w14:paraId="06C35936" w14:textId="77777777" w:rsidTr="000F2CF7">
        <w:trPr>
          <w:cantSplit/>
          <w:tblHeader/>
        </w:trPr>
        <w:tc>
          <w:tcPr>
            <w:tcW w:w="2257" w:type="dxa"/>
            <w:tcBorders>
              <w:top w:val="single" w:sz="8" w:space="0" w:color="000000"/>
              <w:left w:val="single" w:sz="8" w:space="0" w:color="000000"/>
              <w:bottom w:val="single" w:sz="8" w:space="0" w:color="000000"/>
              <w:right w:val="single" w:sz="8" w:space="0" w:color="000000"/>
            </w:tcBorders>
            <w:hideMark/>
          </w:tcPr>
          <w:p w14:paraId="17120A59" w14:textId="77777777" w:rsidR="00E0576C" w:rsidRPr="003968F9" w:rsidRDefault="00E0576C" w:rsidP="000F2CF7">
            <w:pPr>
              <w:pStyle w:val="Normal1"/>
              <w:widowControl w:val="0"/>
              <w:spacing w:line="360" w:lineRule="auto"/>
              <w:jc w:val="both"/>
              <w:rPr>
                <w:rFonts w:eastAsia="Times New Roman"/>
                <w:sz w:val="24"/>
                <w:szCs w:val="24"/>
                <w:lang w:val="en-GB"/>
              </w:rPr>
            </w:pPr>
            <w:r w:rsidRPr="003968F9">
              <w:rPr>
                <w:rFonts w:eastAsia="Times New Roman"/>
                <w:sz w:val="24"/>
                <w:szCs w:val="24"/>
                <w:lang w:val="en-GB"/>
              </w:rPr>
              <w:lastRenderedPageBreak/>
              <w:t xml:space="preserve">To take intelligent and </w:t>
            </w:r>
            <w:proofErr w:type="gramStart"/>
            <w:r w:rsidRPr="003968F9">
              <w:rPr>
                <w:rFonts w:eastAsia="Times New Roman"/>
                <w:sz w:val="24"/>
                <w:szCs w:val="24"/>
                <w:lang w:val="en-GB"/>
              </w:rPr>
              <w:t>well informed</w:t>
            </w:r>
            <w:proofErr w:type="gramEnd"/>
            <w:r w:rsidRPr="003968F9">
              <w:rPr>
                <w:rFonts w:eastAsia="Times New Roman"/>
                <w:sz w:val="24"/>
                <w:szCs w:val="24"/>
                <w:lang w:val="en-GB"/>
              </w:rPr>
              <w:t xml:space="preserve"> decisions</w:t>
            </w:r>
          </w:p>
        </w:tc>
        <w:tc>
          <w:tcPr>
            <w:tcW w:w="2257" w:type="dxa"/>
            <w:tcBorders>
              <w:top w:val="single" w:sz="8" w:space="0" w:color="000000"/>
              <w:left w:val="single" w:sz="8" w:space="0" w:color="000000"/>
              <w:bottom w:val="single" w:sz="8" w:space="0" w:color="000000"/>
              <w:right w:val="single" w:sz="8" w:space="0" w:color="000000"/>
            </w:tcBorders>
            <w:hideMark/>
          </w:tcPr>
          <w:p w14:paraId="2A23B5A0" w14:textId="77777777" w:rsidR="00E0576C" w:rsidRPr="003968F9" w:rsidRDefault="00E0576C" w:rsidP="000F2CF7">
            <w:pPr>
              <w:pStyle w:val="Normal1"/>
              <w:widowControl w:val="0"/>
              <w:spacing w:line="360" w:lineRule="auto"/>
              <w:jc w:val="both"/>
              <w:rPr>
                <w:rFonts w:eastAsia="Times New Roman"/>
                <w:sz w:val="24"/>
                <w:szCs w:val="24"/>
                <w:lang w:val="en-GB"/>
              </w:rPr>
            </w:pPr>
            <w:r w:rsidRPr="003968F9">
              <w:rPr>
                <w:rFonts w:eastAsia="Times New Roman"/>
                <w:sz w:val="24"/>
                <w:szCs w:val="24"/>
                <w:lang w:val="en-GB"/>
              </w:rPr>
              <w:t xml:space="preserve">I would observe the </w:t>
            </w:r>
            <w:proofErr w:type="spellStart"/>
            <w:r w:rsidRPr="003968F9">
              <w:rPr>
                <w:rFonts w:eastAsia="Times New Roman"/>
                <w:sz w:val="24"/>
                <w:szCs w:val="24"/>
                <w:lang w:val="en-GB"/>
              </w:rPr>
              <w:t>Rolls-royce</w:t>
            </w:r>
            <w:proofErr w:type="spellEnd"/>
            <w:r w:rsidRPr="003968F9">
              <w:rPr>
                <w:rFonts w:eastAsia="Times New Roman"/>
                <w:sz w:val="24"/>
                <w:szCs w:val="24"/>
                <w:lang w:val="en-GB"/>
              </w:rPr>
              <w:t xml:space="preserve"> leadership on whether they are making well informed and sound decisions and accordingly improve my skills in that. </w:t>
            </w:r>
          </w:p>
        </w:tc>
        <w:tc>
          <w:tcPr>
            <w:tcW w:w="2257" w:type="dxa"/>
            <w:tcBorders>
              <w:top w:val="single" w:sz="8" w:space="0" w:color="000000"/>
              <w:left w:val="single" w:sz="8" w:space="0" w:color="000000"/>
              <w:bottom w:val="single" w:sz="8" w:space="0" w:color="000000"/>
              <w:right w:val="single" w:sz="8" w:space="0" w:color="000000"/>
            </w:tcBorders>
            <w:hideMark/>
          </w:tcPr>
          <w:p w14:paraId="36FB84EE" w14:textId="77777777" w:rsidR="00E0576C" w:rsidRPr="003968F9" w:rsidRDefault="00E0576C" w:rsidP="000F2CF7">
            <w:pPr>
              <w:pStyle w:val="Normal1"/>
              <w:widowControl w:val="0"/>
              <w:spacing w:line="360" w:lineRule="auto"/>
              <w:jc w:val="both"/>
              <w:rPr>
                <w:rFonts w:eastAsia="Times New Roman"/>
                <w:sz w:val="24"/>
                <w:szCs w:val="24"/>
                <w:lang w:val="en-GB"/>
              </w:rPr>
            </w:pPr>
            <w:r w:rsidRPr="003968F9">
              <w:rPr>
                <w:rFonts w:eastAsia="Times New Roman"/>
                <w:sz w:val="24"/>
                <w:szCs w:val="24"/>
                <w:lang w:val="en-GB"/>
              </w:rPr>
              <w:t>Workplace</w:t>
            </w:r>
          </w:p>
        </w:tc>
        <w:tc>
          <w:tcPr>
            <w:tcW w:w="2257" w:type="dxa"/>
            <w:tcBorders>
              <w:top w:val="single" w:sz="8" w:space="0" w:color="000000"/>
              <w:left w:val="single" w:sz="8" w:space="0" w:color="000000"/>
              <w:bottom w:val="single" w:sz="8" w:space="0" w:color="000000"/>
              <w:right w:val="single" w:sz="8" w:space="0" w:color="000000"/>
            </w:tcBorders>
            <w:hideMark/>
          </w:tcPr>
          <w:p w14:paraId="6A277513" w14:textId="77777777" w:rsidR="00E0576C" w:rsidRPr="003968F9" w:rsidRDefault="00E0576C" w:rsidP="000F2CF7">
            <w:pPr>
              <w:pStyle w:val="Normal1"/>
              <w:widowControl w:val="0"/>
              <w:spacing w:line="360" w:lineRule="auto"/>
              <w:jc w:val="both"/>
              <w:rPr>
                <w:rFonts w:eastAsia="Times New Roman"/>
                <w:sz w:val="24"/>
                <w:szCs w:val="24"/>
                <w:lang w:val="en-GB"/>
              </w:rPr>
            </w:pPr>
            <w:r w:rsidRPr="003968F9">
              <w:rPr>
                <w:rFonts w:eastAsia="Times New Roman"/>
                <w:sz w:val="24"/>
                <w:szCs w:val="24"/>
                <w:lang w:val="en-GB"/>
              </w:rPr>
              <w:t>21/01/2023</w:t>
            </w:r>
          </w:p>
        </w:tc>
      </w:tr>
    </w:tbl>
    <w:p w14:paraId="0F421109" w14:textId="77777777" w:rsidR="00E0576C" w:rsidRPr="003968F9" w:rsidRDefault="00E0576C" w:rsidP="00E0576C">
      <w:pPr>
        <w:pStyle w:val="Normal1"/>
        <w:spacing w:line="360" w:lineRule="auto"/>
        <w:jc w:val="both"/>
        <w:rPr>
          <w:rFonts w:eastAsia="Times New Roman"/>
          <w:b/>
          <w:sz w:val="24"/>
          <w:szCs w:val="24"/>
          <w:lang w:val="en-GB"/>
        </w:rPr>
      </w:pPr>
    </w:p>
    <w:p w14:paraId="7FCD870E" w14:textId="77777777" w:rsidR="00E0576C" w:rsidRPr="00E0576C" w:rsidRDefault="00E0576C" w:rsidP="00E0576C">
      <w:pPr>
        <w:pStyle w:val="Normal1"/>
        <w:rPr>
          <w:lang w:val="en-GB"/>
        </w:rPr>
      </w:pPr>
    </w:p>
    <w:p w14:paraId="183198BE" w14:textId="77777777" w:rsidR="00E0576C" w:rsidRPr="00E0576C" w:rsidRDefault="00E0576C" w:rsidP="00E0576C">
      <w:pPr>
        <w:pStyle w:val="Normal1"/>
        <w:rPr>
          <w:lang w:val="en-GB"/>
        </w:rPr>
      </w:pPr>
    </w:p>
    <w:p w14:paraId="2A65F7DF" w14:textId="24E2DEBC" w:rsidR="00E0576C" w:rsidRPr="00E0576C" w:rsidRDefault="00E0576C" w:rsidP="00E0576C">
      <w:pPr>
        <w:rPr>
          <w:lang w:val="en-GB"/>
        </w:rPr>
      </w:pPr>
    </w:p>
    <w:p w14:paraId="2E879908" w14:textId="23068D5E" w:rsidR="00E0576C" w:rsidRPr="00E0576C" w:rsidRDefault="00E0576C" w:rsidP="00E0576C">
      <w:pPr>
        <w:rPr>
          <w:lang w:val="en-GB"/>
        </w:rPr>
      </w:pPr>
    </w:p>
    <w:p w14:paraId="4D6A113C" w14:textId="79240C93" w:rsidR="00E0576C" w:rsidRPr="00E0576C" w:rsidRDefault="00E0576C" w:rsidP="00E0576C">
      <w:pPr>
        <w:rPr>
          <w:lang w:val="en-GB"/>
        </w:rPr>
      </w:pPr>
    </w:p>
    <w:p w14:paraId="7703652D" w14:textId="584D6043" w:rsidR="00E0576C" w:rsidRPr="00E0576C" w:rsidRDefault="00E0576C" w:rsidP="00E0576C">
      <w:pPr>
        <w:rPr>
          <w:lang w:val="en-GB"/>
        </w:rPr>
      </w:pPr>
    </w:p>
    <w:p w14:paraId="2B72E05A" w14:textId="7115B9C1" w:rsidR="00E0576C" w:rsidRPr="00E0576C" w:rsidRDefault="00E0576C" w:rsidP="00E0576C">
      <w:pPr>
        <w:rPr>
          <w:lang w:val="en-GB"/>
        </w:rPr>
      </w:pPr>
    </w:p>
    <w:p w14:paraId="698411E1" w14:textId="0AAECCD1" w:rsidR="00E0576C" w:rsidRPr="00E0576C" w:rsidRDefault="00E0576C" w:rsidP="00E0576C">
      <w:pPr>
        <w:rPr>
          <w:lang w:val="en-GB"/>
        </w:rPr>
      </w:pPr>
    </w:p>
    <w:p w14:paraId="6EF42CDD" w14:textId="286A0A4E" w:rsidR="00E0576C" w:rsidRPr="00E0576C" w:rsidRDefault="00E0576C" w:rsidP="00E0576C">
      <w:pPr>
        <w:rPr>
          <w:lang w:val="en-GB"/>
        </w:rPr>
      </w:pPr>
    </w:p>
    <w:p w14:paraId="071A1B18" w14:textId="0F8E2982" w:rsidR="00E0576C" w:rsidRPr="00E0576C" w:rsidRDefault="00E0576C" w:rsidP="00E0576C">
      <w:pPr>
        <w:rPr>
          <w:lang w:val="en-GB"/>
        </w:rPr>
      </w:pPr>
    </w:p>
    <w:p w14:paraId="5BDB2622" w14:textId="0152D241" w:rsidR="00E0576C" w:rsidRPr="00E0576C" w:rsidRDefault="00E0576C" w:rsidP="00E0576C">
      <w:pPr>
        <w:rPr>
          <w:lang w:val="en-GB"/>
        </w:rPr>
      </w:pPr>
    </w:p>
    <w:p w14:paraId="3FD144E9" w14:textId="0EED6DFA" w:rsidR="00E0576C" w:rsidRDefault="00E0576C" w:rsidP="00E0576C">
      <w:pPr>
        <w:rPr>
          <w:lang w:val="en-GB"/>
        </w:rPr>
      </w:pPr>
    </w:p>
    <w:p w14:paraId="45A0BD74" w14:textId="4290D65E" w:rsidR="00E0576C" w:rsidRPr="00E0576C" w:rsidRDefault="00E0576C" w:rsidP="00E0576C">
      <w:pPr>
        <w:rPr>
          <w:lang w:val="en-GB"/>
        </w:rPr>
      </w:pPr>
    </w:p>
    <w:p w14:paraId="497CBC13" w14:textId="5147FC45" w:rsidR="00E0576C" w:rsidRPr="00E0576C" w:rsidRDefault="00E0576C" w:rsidP="00E0576C">
      <w:pPr>
        <w:rPr>
          <w:lang w:val="en-GB"/>
        </w:rPr>
      </w:pPr>
    </w:p>
    <w:p w14:paraId="51A5B4F6" w14:textId="5D1C2FA9" w:rsidR="00E0576C" w:rsidRPr="00E0576C" w:rsidRDefault="00E0576C" w:rsidP="00E0576C">
      <w:pPr>
        <w:rPr>
          <w:lang w:val="en-GB"/>
        </w:rPr>
      </w:pPr>
    </w:p>
    <w:p w14:paraId="1D5D4E9F" w14:textId="1F9DF6A4" w:rsidR="00E0576C" w:rsidRPr="00E0576C" w:rsidRDefault="00E0576C" w:rsidP="00E0576C">
      <w:pPr>
        <w:rPr>
          <w:lang w:val="en-GB"/>
        </w:rPr>
      </w:pPr>
    </w:p>
    <w:p w14:paraId="0A0BB2FF" w14:textId="7DDE83B3" w:rsidR="00E0576C" w:rsidRPr="00E0576C" w:rsidRDefault="00E0576C" w:rsidP="00E0576C">
      <w:pPr>
        <w:rPr>
          <w:lang w:val="en-GB"/>
        </w:rPr>
      </w:pPr>
    </w:p>
    <w:p w14:paraId="5C6F6A87" w14:textId="3956AAAA" w:rsidR="00E0576C" w:rsidRPr="00E0576C" w:rsidRDefault="00E0576C" w:rsidP="00E0576C">
      <w:pPr>
        <w:rPr>
          <w:lang w:val="en-GB"/>
        </w:rPr>
      </w:pPr>
    </w:p>
    <w:p w14:paraId="4CDE0BA2" w14:textId="7D711173" w:rsidR="00E0576C" w:rsidRPr="00E0576C" w:rsidRDefault="00E0576C" w:rsidP="00E0576C">
      <w:pPr>
        <w:rPr>
          <w:lang w:val="en-GB"/>
        </w:rPr>
      </w:pPr>
    </w:p>
    <w:p w14:paraId="483FE747" w14:textId="77777777" w:rsidR="00E0576C" w:rsidRPr="00E0576C" w:rsidRDefault="00E0576C" w:rsidP="00E0576C">
      <w:pPr>
        <w:rPr>
          <w:lang w:val="en-GB"/>
        </w:rPr>
      </w:pPr>
    </w:p>
    <w:p w14:paraId="0702914C" w14:textId="77777777" w:rsidR="007D464B" w:rsidRPr="003968F9" w:rsidRDefault="007D464B">
      <w:pPr>
        <w:rPr>
          <w:sz w:val="24"/>
          <w:szCs w:val="24"/>
        </w:rPr>
      </w:pPr>
    </w:p>
    <w:sectPr w:rsidR="007D464B" w:rsidRPr="003968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818CE" w14:textId="77777777" w:rsidR="001A2868" w:rsidRDefault="001A2868" w:rsidP="00E0576C">
      <w:pPr>
        <w:spacing w:line="240" w:lineRule="auto"/>
      </w:pPr>
      <w:r>
        <w:separator/>
      </w:r>
    </w:p>
  </w:endnote>
  <w:endnote w:type="continuationSeparator" w:id="0">
    <w:p w14:paraId="6C8D7F3E" w14:textId="77777777" w:rsidR="001A2868" w:rsidRDefault="001A2868" w:rsidP="00E057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165B6" w14:textId="77777777" w:rsidR="001A2868" w:rsidRDefault="001A2868" w:rsidP="00E0576C">
      <w:pPr>
        <w:spacing w:line="240" w:lineRule="auto"/>
      </w:pPr>
      <w:r>
        <w:separator/>
      </w:r>
    </w:p>
  </w:footnote>
  <w:footnote w:type="continuationSeparator" w:id="0">
    <w:p w14:paraId="4C70EE33" w14:textId="77777777" w:rsidR="001A2868" w:rsidRDefault="001A2868" w:rsidP="00E0576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95C"/>
    <w:rsid w:val="00154D45"/>
    <w:rsid w:val="001A2868"/>
    <w:rsid w:val="003968F9"/>
    <w:rsid w:val="007D464B"/>
    <w:rsid w:val="008C195C"/>
    <w:rsid w:val="00E05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5124A"/>
  <w15:chartTrackingRefBased/>
  <w15:docId w15:val="{8CE5DC81-E17C-4D0C-964C-E2A33E454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8F9"/>
    <w:pPr>
      <w:spacing w:line="276" w:lineRule="auto"/>
    </w:pPr>
    <w:rPr>
      <w:rFonts w:ascii="Arial" w:eastAsia="Arial" w:hAnsi="Arial" w:cs="Arial"/>
      <w:lang w:val="en-US"/>
    </w:rPr>
  </w:style>
  <w:style w:type="paragraph" w:styleId="Heading1">
    <w:name w:val="heading 1"/>
    <w:basedOn w:val="Normal1"/>
    <w:next w:val="Normal1"/>
    <w:link w:val="Heading1Char"/>
    <w:autoRedefine/>
    <w:qFormat/>
    <w:rsid w:val="003968F9"/>
    <w:pPr>
      <w:keepNext/>
      <w:keepLines/>
      <w:spacing w:before="400" w:after="120" w:line="360" w:lineRule="auto"/>
      <w:jc w:val="both"/>
      <w:outlineLvl w:val="0"/>
    </w:pPr>
    <w:rPr>
      <w:rFonts w:ascii="Times New Roman" w:eastAsia="Times New Roman" w:hAnsi="Times New Roman"/>
      <w:b/>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968F9"/>
    <w:rPr>
      <w:rFonts w:ascii="Times New Roman" w:eastAsia="Times New Roman" w:hAnsi="Times New Roman" w:cs="Arial"/>
      <w:b/>
      <w:sz w:val="24"/>
      <w:szCs w:val="40"/>
      <w:lang w:val="en-US"/>
    </w:rPr>
  </w:style>
  <w:style w:type="character" w:styleId="Hyperlink">
    <w:name w:val="Hyperlink"/>
    <w:basedOn w:val="DefaultParagraphFont"/>
    <w:uiPriority w:val="99"/>
    <w:semiHidden/>
    <w:unhideWhenUsed/>
    <w:rsid w:val="003968F9"/>
    <w:rPr>
      <w:color w:val="0563C1" w:themeColor="hyperlink"/>
      <w:u w:val="single"/>
    </w:rPr>
  </w:style>
  <w:style w:type="paragraph" w:styleId="TOC1">
    <w:name w:val="toc 1"/>
    <w:basedOn w:val="Normal"/>
    <w:next w:val="Normal"/>
    <w:autoRedefine/>
    <w:uiPriority w:val="39"/>
    <w:semiHidden/>
    <w:unhideWhenUsed/>
    <w:rsid w:val="003968F9"/>
    <w:pPr>
      <w:spacing w:after="100"/>
    </w:pPr>
  </w:style>
  <w:style w:type="paragraph" w:styleId="TOCHeading">
    <w:name w:val="TOC Heading"/>
    <w:basedOn w:val="Heading1"/>
    <w:next w:val="Normal"/>
    <w:uiPriority w:val="39"/>
    <w:semiHidden/>
    <w:unhideWhenUsed/>
    <w:qFormat/>
    <w:rsid w:val="003968F9"/>
    <w:pPr>
      <w:spacing w:before="480" w:after="0" w:line="276" w:lineRule="auto"/>
      <w:jc w:val="left"/>
      <w:outlineLvl w:val="9"/>
    </w:pPr>
    <w:rPr>
      <w:rFonts w:asciiTheme="majorHAnsi" w:eastAsiaTheme="majorEastAsia" w:hAnsiTheme="majorHAnsi" w:cstheme="majorBidi"/>
      <w:bCs/>
      <w:color w:val="2F5496" w:themeColor="accent1" w:themeShade="BF"/>
      <w:sz w:val="28"/>
      <w:szCs w:val="28"/>
    </w:rPr>
  </w:style>
  <w:style w:type="paragraph" w:customStyle="1" w:styleId="Normal1">
    <w:name w:val="Normal1"/>
    <w:rsid w:val="003968F9"/>
    <w:pPr>
      <w:spacing w:line="276" w:lineRule="auto"/>
    </w:pPr>
    <w:rPr>
      <w:rFonts w:ascii="Arial" w:eastAsia="Arial" w:hAnsi="Arial" w:cs="Arial"/>
      <w:lang w:val="en-US"/>
    </w:rPr>
  </w:style>
  <w:style w:type="table" w:customStyle="1" w:styleId="a">
    <w:name w:val="a"/>
    <w:basedOn w:val="TableNormal"/>
    <w:rsid w:val="003968F9"/>
    <w:pPr>
      <w:spacing w:line="276" w:lineRule="auto"/>
    </w:pPr>
    <w:rPr>
      <w:rFonts w:ascii="Arial" w:eastAsia="Arial" w:hAnsi="Arial" w:cs="Arial"/>
      <w:lang w:val="en-US"/>
    </w:rPr>
    <w:tblPr>
      <w:tblStyleRowBandSize w:val="1"/>
      <w:tblStyleColBandSize w:val="1"/>
      <w:tblInd w:w="0" w:type="nil"/>
      <w:tblCellMar>
        <w:top w:w="100" w:type="dxa"/>
        <w:left w:w="100" w:type="dxa"/>
        <w:bottom w:w="100" w:type="dxa"/>
        <w:right w:w="100" w:type="dxa"/>
      </w:tblCellMar>
    </w:tblPr>
  </w:style>
  <w:style w:type="paragraph" w:styleId="Header">
    <w:name w:val="header"/>
    <w:basedOn w:val="Normal"/>
    <w:link w:val="HeaderChar"/>
    <w:uiPriority w:val="99"/>
    <w:unhideWhenUsed/>
    <w:rsid w:val="00E0576C"/>
    <w:pPr>
      <w:tabs>
        <w:tab w:val="center" w:pos="4513"/>
        <w:tab w:val="right" w:pos="9026"/>
      </w:tabs>
      <w:spacing w:line="240" w:lineRule="auto"/>
    </w:pPr>
  </w:style>
  <w:style w:type="character" w:customStyle="1" w:styleId="HeaderChar">
    <w:name w:val="Header Char"/>
    <w:basedOn w:val="DefaultParagraphFont"/>
    <w:link w:val="Header"/>
    <w:uiPriority w:val="99"/>
    <w:rsid w:val="00E0576C"/>
    <w:rPr>
      <w:rFonts w:ascii="Arial" w:eastAsia="Arial" w:hAnsi="Arial" w:cs="Arial"/>
      <w:lang w:val="en-US"/>
    </w:rPr>
  </w:style>
  <w:style w:type="paragraph" w:styleId="Footer">
    <w:name w:val="footer"/>
    <w:basedOn w:val="Normal"/>
    <w:link w:val="FooterChar"/>
    <w:uiPriority w:val="99"/>
    <w:unhideWhenUsed/>
    <w:rsid w:val="00E0576C"/>
    <w:pPr>
      <w:tabs>
        <w:tab w:val="center" w:pos="4513"/>
        <w:tab w:val="right" w:pos="9026"/>
      </w:tabs>
      <w:spacing w:line="240" w:lineRule="auto"/>
    </w:pPr>
  </w:style>
  <w:style w:type="character" w:customStyle="1" w:styleId="FooterChar">
    <w:name w:val="Footer Char"/>
    <w:basedOn w:val="DefaultParagraphFont"/>
    <w:link w:val="Footer"/>
    <w:uiPriority w:val="99"/>
    <w:rsid w:val="00E0576C"/>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5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44793\Desktop\Leadership%20and%20management,%20theory%20and%20practice%20%20A1%20draft.docx" TargetMode="External"/><Relationship Id="rId18" Type="http://schemas.openxmlformats.org/officeDocument/2006/relationships/hyperlink" Target="https://www.taylorfrancis.com/books/mono/10.4324/9781351249744/higher-education-manager-handbook-peter-mccaffery" TargetMode="External"/><Relationship Id="rId26" Type="http://schemas.openxmlformats.org/officeDocument/2006/relationships/hyperlink" Target="https://www.torrossa.com/gs/resourceProxy?an=5018841&amp;publisher=FZ7200" TargetMode="External"/><Relationship Id="rId3" Type="http://schemas.openxmlformats.org/officeDocument/2006/relationships/webSettings" Target="webSettings.xml"/><Relationship Id="rId21" Type="http://schemas.openxmlformats.org/officeDocument/2006/relationships/hyperlink" Target="https://books.google.com/books?hl=en&amp;lr=&amp;id=dEBOEAAAQBAJ&amp;oi=fnd&amp;pg=PP1&amp;dq=theories+of+leadership+and+management&amp;ots=xNT7kWbGIq&amp;sig=ICl4XR1Bt6FAkfxD-21aXNUxToQ" TargetMode="External"/><Relationship Id="rId34" Type="http://schemas.openxmlformats.org/officeDocument/2006/relationships/hyperlink" Target="https://www.sciencedirect.com/science/article/pii/S1053482218300883" TargetMode="External"/><Relationship Id="rId7" Type="http://schemas.openxmlformats.org/officeDocument/2006/relationships/hyperlink" Target="file:///C:\Users\44793\Desktop\Leadership%20and%20management,%20theory%20and%20practice%20%20A1%20draft.docx" TargetMode="External"/><Relationship Id="rId12" Type="http://schemas.openxmlformats.org/officeDocument/2006/relationships/hyperlink" Target="file:///C:\Users\44793\Desktop\Leadership%20and%20management,%20theory%20and%20practice%20%20A1%20draft.docx" TargetMode="External"/><Relationship Id="rId17" Type="http://schemas.openxmlformats.org/officeDocument/2006/relationships/hyperlink" Target="https://www.taylorfrancis.com/books/mono/10.4324/9781351249744/higher-education-manager-handbook-peter-mccaffery" TargetMode="External"/><Relationship Id="rId25" Type="http://schemas.openxmlformats.org/officeDocument/2006/relationships/hyperlink" Target="https://www.torrossa.com/gs/resourceProxy?an=5018841&amp;publisher=FZ7200" TargetMode="External"/><Relationship Id="rId33" Type="http://schemas.openxmlformats.org/officeDocument/2006/relationships/hyperlink" Target="https://www.sciencedirect.com/science/article/pii/S1053482218300883" TargetMode="External"/><Relationship Id="rId2" Type="http://schemas.openxmlformats.org/officeDocument/2006/relationships/settings" Target="settings.xml"/><Relationship Id="rId16" Type="http://schemas.openxmlformats.org/officeDocument/2006/relationships/hyperlink" Target="https://books.google.com/books?hl=en&amp;lr=&amp;id=nLTRDwAAQBAJ&amp;oi=fnd&amp;pg=PP1&amp;dq=theories+of+leadership+and+management&amp;ots=hWfZP5heDO&amp;sig=MAu5xCjLwJJVkjA65N4vdj7ta9o" TargetMode="External"/><Relationship Id="rId20" Type="http://schemas.openxmlformats.org/officeDocument/2006/relationships/hyperlink" Target="https://books.google.com/books?hl=en&amp;lr=&amp;id=6qYLEAAAQBAJ&amp;oi=fnd&amp;pg=PT14&amp;dq=theories+of+leadership+and+management&amp;ots=QPcemfUb4u&amp;sig=9YFgkz8RRFAjk82Mq4CEOOA2tgs" TargetMode="External"/><Relationship Id="rId29" Type="http://schemas.openxmlformats.org/officeDocument/2006/relationships/hyperlink" Target="https://journals.sagepub.com/doi/abs/10.1177/1741143217717280" TargetMode="External"/><Relationship Id="rId1" Type="http://schemas.openxmlformats.org/officeDocument/2006/relationships/styles" Target="styles.xml"/><Relationship Id="rId6" Type="http://schemas.openxmlformats.org/officeDocument/2006/relationships/hyperlink" Target="file:///C:\Users\44793\Desktop\Leadership%20and%20management,%20theory%20and%20practice%20%20A1%20draft.docx" TargetMode="External"/><Relationship Id="rId11" Type="http://schemas.openxmlformats.org/officeDocument/2006/relationships/hyperlink" Target="file:///C:\Users\44793\Desktop\Leadership%20and%20management,%20theory%20and%20practice%20%20A1%20draft.docx" TargetMode="External"/><Relationship Id="rId24" Type="http://schemas.openxmlformats.org/officeDocument/2006/relationships/hyperlink" Target="https://psycnet.apa.org/record/2017-45289-001" TargetMode="External"/><Relationship Id="rId32" Type="http://schemas.openxmlformats.org/officeDocument/2006/relationships/hyperlink" Target="https://www.emerald.com/insight/content/doi/10.1108/LODJ-01-2018-0013/full/html" TargetMode="External"/><Relationship Id="rId5" Type="http://schemas.openxmlformats.org/officeDocument/2006/relationships/endnotes" Target="endnotes.xml"/><Relationship Id="rId15" Type="http://schemas.openxmlformats.org/officeDocument/2006/relationships/hyperlink" Target="https://books.google.com/books?hl=en&amp;lr=&amp;id=nLTRDwAAQBAJ&amp;oi=fnd&amp;pg=PP1&amp;dq=theories+of+leadership+and+management&amp;ots=hWfZP5heDO&amp;sig=MAu5xCjLwJJVkjA65N4vdj7ta9o" TargetMode="External"/><Relationship Id="rId23" Type="http://schemas.openxmlformats.org/officeDocument/2006/relationships/hyperlink" Target="https://psycnet.apa.org/record/2017-45289-001" TargetMode="External"/><Relationship Id="rId28" Type="http://schemas.openxmlformats.org/officeDocument/2006/relationships/hyperlink" Target="https://www.tandfonline.com/doi/abs/10.1080/14719037.2017.1348731" TargetMode="External"/><Relationship Id="rId36" Type="http://schemas.openxmlformats.org/officeDocument/2006/relationships/theme" Target="theme/theme1.xml"/><Relationship Id="rId10" Type="http://schemas.openxmlformats.org/officeDocument/2006/relationships/hyperlink" Target="file:///C:\Users\44793\Desktop\Leadership%20and%20management,%20theory%20and%20practice%20%20A1%20draft.docx" TargetMode="External"/><Relationship Id="rId19" Type="http://schemas.openxmlformats.org/officeDocument/2006/relationships/hyperlink" Target="https://books.google.com/books?hl=en&amp;lr=&amp;id=6qYLEAAAQBAJ&amp;oi=fnd&amp;pg=PT14&amp;dq=theories+of+leadership+and+management&amp;ots=QPcemfUb4u&amp;sig=9YFgkz8RRFAjk82Mq4CEOOA2tgs" TargetMode="External"/><Relationship Id="rId31" Type="http://schemas.openxmlformats.org/officeDocument/2006/relationships/hyperlink" Target="https://www.emerald.com/insight/content/doi/10.1108/LODJ-01-2018-0013/full/html" TargetMode="External"/><Relationship Id="rId4" Type="http://schemas.openxmlformats.org/officeDocument/2006/relationships/footnotes" Target="footnotes.xml"/><Relationship Id="rId9" Type="http://schemas.openxmlformats.org/officeDocument/2006/relationships/hyperlink" Target="file:///C:\Users\44793\Desktop\Leadership%20and%20management,%20theory%20and%20practice%20%20A1%20draft.docx" TargetMode="External"/><Relationship Id="rId14" Type="http://schemas.openxmlformats.org/officeDocument/2006/relationships/hyperlink" Target="file:///C:\Users\44793\Desktop\Leadership%20and%20management,%20theory%20and%20practice%20%20A1%20draft.docx" TargetMode="External"/><Relationship Id="rId22" Type="http://schemas.openxmlformats.org/officeDocument/2006/relationships/hyperlink" Target="https://books.google.com/books?hl=en&amp;lr=&amp;id=dEBOEAAAQBAJ&amp;oi=fnd&amp;pg=PP1&amp;dq=theories+of+leadership+and+management&amp;ots=xNT7kWbGIq&amp;sig=ICl4XR1Bt6FAkfxD-21aXNUxToQ" TargetMode="External"/><Relationship Id="rId27" Type="http://schemas.openxmlformats.org/officeDocument/2006/relationships/hyperlink" Target="https://www.tandfonline.com/doi/abs/10.1080/14719037.2017.1348731" TargetMode="External"/><Relationship Id="rId30" Type="http://schemas.openxmlformats.org/officeDocument/2006/relationships/hyperlink" Target="https://journals.sagepub.com/doi/abs/10.1177/1741143217717280" TargetMode="External"/><Relationship Id="rId35" Type="http://schemas.openxmlformats.org/officeDocument/2006/relationships/fontTable" Target="fontTable.xml"/><Relationship Id="rId8" Type="http://schemas.openxmlformats.org/officeDocument/2006/relationships/hyperlink" Target="file:///C:\Users\44793\Desktop\Leadership%20and%20management,%20theory%20and%20practice%20%20A1%20draft.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13</Pages>
  <Words>3186</Words>
  <Characters>18161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Dragos</cp:lastModifiedBy>
  <cp:revision>3</cp:revision>
  <dcterms:created xsi:type="dcterms:W3CDTF">2023-01-12T19:44:00Z</dcterms:created>
  <dcterms:modified xsi:type="dcterms:W3CDTF">2023-01-12T20:04:00Z</dcterms:modified>
</cp:coreProperties>
</file>