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EBCF1" w14:textId="77777777" w:rsidR="006D6C3B" w:rsidRDefault="006D6C3B" w:rsidP="006D6C3B">
      <w:pPr>
        <w:pStyle w:val="Title"/>
        <w:jc w:val="center"/>
        <w:rPr>
          <w:rFonts w:ascii="Times New Roman" w:hAnsi="Times New Roman" w:cs="Times New Roman"/>
          <w:b/>
          <w:bCs/>
          <w:sz w:val="32"/>
          <w:szCs w:val="32"/>
        </w:rPr>
      </w:pPr>
    </w:p>
    <w:p w14:paraId="62449A31" w14:textId="77777777" w:rsidR="006D6C3B" w:rsidRDefault="006D6C3B" w:rsidP="006D6C3B">
      <w:pPr>
        <w:pStyle w:val="Title"/>
        <w:jc w:val="center"/>
        <w:rPr>
          <w:rFonts w:ascii="Times New Roman" w:hAnsi="Times New Roman" w:cs="Times New Roman"/>
          <w:b/>
          <w:bCs/>
          <w:sz w:val="32"/>
          <w:szCs w:val="32"/>
        </w:rPr>
      </w:pPr>
    </w:p>
    <w:p w14:paraId="26CB5FAC" w14:textId="77777777" w:rsidR="006D6C3B" w:rsidRDefault="006D6C3B" w:rsidP="006D6C3B">
      <w:pPr>
        <w:pStyle w:val="Title"/>
        <w:jc w:val="center"/>
        <w:rPr>
          <w:rFonts w:ascii="Times New Roman" w:hAnsi="Times New Roman" w:cs="Times New Roman"/>
          <w:b/>
          <w:bCs/>
          <w:sz w:val="32"/>
          <w:szCs w:val="32"/>
        </w:rPr>
      </w:pPr>
    </w:p>
    <w:p w14:paraId="2B622A7D" w14:textId="77777777" w:rsidR="006D6C3B" w:rsidRDefault="006D6C3B" w:rsidP="006D6C3B">
      <w:pPr>
        <w:pStyle w:val="Title"/>
        <w:jc w:val="center"/>
        <w:rPr>
          <w:rFonts w:ascii="Times New Roman" w:hAnsi="Times New Roman" w:cs="Times New Roman"/>
          <w:b/>
          <w:bCs/>
          <w:sz w:val="32"/>
          <w:szCs w:val="32"/>
        </w:rPr>
      </w:pPr>
    </w:p>
    <w:p w14:paraId="0061765D" w14:textId="77777777" w:rsidR="006D6C3B" w:rsidRDefault="006D6C3B" w:rsidP="006D6C3B">
      <w:pPr>
        <w:pStyle w:val="Title"/>
        <w:jc w:val="center"/>
        <w:rPr>
          <w:rFonts w:ascii="Times New Roman" w:hAnsi="Times New Roman" w:cs="Times New Roman"/>
          <w:b/>
          <w:bCs/>
          <w:sz w:val="32"/>
          <w:szCs w:val="32"/>
        </w:rPr>
      </w:pPr>
    </w:p>
    <w:p w14:paraId="31ED40C6" w14:textId="77777777" w:rsidR="006D6C3B" w:rsidRDefault="006D6C3B" w:rsidP="006D6C3B">
      <w:pPr>
        <w:pStyle w:val="Title"/>
        <w:jc w:val="center"/>
        <w:rPr>
          <w:rFonts w:ascii="Times New Roman" w:hAnsi="Times New Roman" w:cs="Times New Roman"/>
          <w:b/>
          <w:bCs/>
          <w:sz w:val="32"/>
          <w:szCs w:val="32"/>
        </w:rPr>
      </w:pPr>
    </w:p>
    <w:p w14:paraId="63C834E9" w14:textId="77777777" w:rsidR="006D6C3B" w:rsidRDefault="006D6C3B" w:rsidP="006D6C3B">
      <w:pPr>
        <w:pStyle w:val="Title"/>
        <w:jc w:val="center"/>
        <w:rPr>
          <w:rFonts w:ascii="Times New Roman" w:hAnsi="Times New Roman" w:cs="Times New Roman"/>
          <w:b/>
          <w:bCs/>
          <w:sz w:val="32"/>
          <w:szCs w:val="32"/>
        </w:rPr>
      </w:pPr>
    </w:p>
    <w:p w14:paraId="1D70BBF9" w14:textId="75DABE6C" w:rsidR="006D6C3B" w:rsidRPr="006D6C3B" w:rsidRDefault="006D6C3B" w:rsidP="006D6C3B">
      <w:pPr>
        <w:pStyle w:val="Title"/>
        <w:jc w:val="center"/>
        <w:rPr>
          <w:rFonts w:ascii="Times New Roman" w:hAnsi="Times New Roman" w:cs="Times New Roman"/>
          <w:b/>
          <w:bCs/>
          <w:sz w:val="32"/>
          <w:szCs w:val="32"/>
        </w:rPr>
      </w:pPr>
      <w:r w:rsidRPr="006D6C3B">
        <w:rPr>
          <w:rFonts w:ascii="Times New Roman" w:hAnsi="Times New Roman" w:cs="Times New Roman"/>
          <w:b/>
          <w:bCs/>
          <w:sz w:val="32"/>
          <w:szCs w:val="32"/>
        </w:rPr>
        <w:t>Cross-Cultural Leadership Challenges in Multinational Hotel Chains Operating in the UK</w:t>
      </w:r>
      <w:r w:rsidRPr="006D6C3B">
        <w:rPr>
          <w:rFonts w:ascii="Times New Roman" w:hAnsi="Times New Roman" w:cs="Times New Roman"/>
          <w:b/>
          <w:bCs/>
          <w:sz w:val="32"/>
          <w:szCs w:val="32"/>
        </w:rPr>
        <w:br w:type="page"/>
      </w:r>
    </w:p>
    <w:sdt>
      <w:sdtPr>
        <w:rPr>
          <w:sz w:val="32"/>
          <w:szCs w:val="32"/>
        </w:rPr>
        <w:id w:val="-1486242947"/>
        <w:docPartObj>
          <w:docPartGallery w:val="Table of Contents"/>
          <w:docPartUnique/>
        </w:docPartObj>
      </w:sdtPr>
      <w:sdtEndPr>
        <w:rPr>
          <w:b/>
          <w:bCs/>
          <w:noProof/>
          <w:sz w:val="24"/>
          <w:szCs w:val="24"/>
        </w:rPr>
      </w:sdtEndPr>
      <w:sdtContent>
        <w:p w14:paraId="24B37B1E" w14:textId="451B1F5B" w:rsidR="00B877B0" w:rsidRPr="00B877B0" w:rsidRDefault="00B877B0" w:rsidP="00B877B0">
          <w:pPr>
            <w:jc w:val="center"/>
            <w:rPr>
              <w:sz w:val="32"/>
              <w:szCs w:val="32"/>
            </w:rPr>
          </w:pPr>
          <w:r w:rsidRPr="00B877B0">
            <w:rPr>
              <w:sz w:val="32"/>
              <w:szCs w:val="32"/>
            </w:rPr>
            <w:t>Table of Contents</w:t>
          </w:r>
        </w:p>
        <w:p w14:paraId="5E0FF21D" w14:textId="6657DBF9" w:rsidR="00B877B0" w:rsidRDefault="00B877B0">
          <w:pPr>
            <w:pStyle w:val="TOC1"/>
            <w:tabs>
              <w:tab w:val="right" w:leader="dot" w:pos="9350"/>
            </w:tabs>
            <w:rPr>
              <w:rFonts w:asciiTheme="minorHAnsi" w:eastAsiaTheme="minorEastAsia" w:hAnsiTheme="minorHAnsi" w:cstheme="minorBidi"/>
              <w:noProof/>
              <w:lang w:eastAsia="en-IN"/>
            </w:rPr>
          </w:pPr>
          <w:r>
            <w:fldChar w:fldCharType="begin"/>
          </w:r>
          <w:r>
            <w:instrText xml:space="preserve"> TOC \o "1-3" \h \z \u </w:instrText>
          </w:r>
          <w:r>
            <w:fldChar w:fldCharType="separate"/>
          </w:r>
          <w:hyperlink w:anchor="_Toc224572747" w:history="1">
            <w:r w:rsidRPr="00806371">
              <w:rPr>
                <w:rStyle w:val="Hyperlink"/>
                <w:noProof/>
              </w:rPr>
              <w:t>1. Introduction</w:t>
            </w:r>
            <w:r>
              <w:rPr>
                <w:noProof/>
                <w:webHidden/>
              </w:rPr>
              <w:tab/>
            </w:r>
            <w:r>
              <w:rPr>
                <w:noProof/>
                <w:webHidden/>
              </w:rPr>
              <w:fldChar w:fldCharType="begin"/>
            </w:r>
            <w:r>
              <w:rPr>
                <w:noProof/>
                <w:webHidden/>
              </w:rPr>
              <w:instrText xml:space="preserve"> PAGEREF _Toc224572747 \h </w:instrText>
            </w:r>
            <w:r>
              <w:rPr>
                <w:noProof/>
                <w:webHidden/>
              </w:rPr>
            </w:r>
            <w:r>
              <w:rPr>
                <w:noProof/>
                <w:webHidden/>
              </w:rPr>
              <w:fldChar w:fldCharType="separate"/>
            </w:r>
            <w:r>
              <w:rPr>
                <w:noProof/>
                <w:webHidden/>
              </w:rPr>
              <w:t>3</w:t>
            </w:r>
            <w:r>
              <w:rPr>
                <w:noProof/>
                <w:webHidden/>
              </w:rPr>
              <w:fldChar w:fldCharType="end"/>
            </w:r>
          </w:hyperlink>
        </w:p>
        <w:p w14:paraId="24C835A1" w14:textId="1529004D" w:rsidR="00B877B0" w:rsidRDefault="00B877B0">
          <w:pPr>
            <w:pStyle w:val="TOC2"/>
            <w:tabs>
              <w:tab w:val="right" w:leader="dot" w:pos="9350"/>
            </w:tabs>
            <w:rPr>
              <w:rFonts w:asciiTheme="minorHAnsi" w:eastAsiaTheme="minorEastAsia" w:hAnsiTheme="minorHAnsi" w:cstheme="minorBidi"/>
              <w:noProof/>
              <w:lang w:eastAsia="en-IN"/>
            </w:rPr>
          </w:pPr>
          <w:hyperlink w:anchor="_Toc224572748" w:history="1">
            <w:r w:rsidRPr="00806371">
              <w:rPr>
                <w:rStyle w:val="Hyperlink"/>
                <w:noProof/>
              </w:rPr>
              <w:t>1.1 Background</w:t>
            </w:r>
            <w:r>
              <w:rPr>
                <w:noProof/>
                <w:webHidden/>
              </w:rPr>
              <w:tab/>
            </w:r>
            <w:r>
              <w:rPr>
                <w:noProof/>
                <w:webHidden/>
              </w:rPr>
              <w:fldChar w:fldCharType="begin"/>
            </w:r>
            <w:r>
              <w:rPr>
                <w:noProof/>
                <w:webHidden/>
              </w:rPr>
              <w:instrText xml:space="preserve"> PAGEREF _Toc224572748 \h </w:instrText>
            </w:r>
            <w:r>
              <w:rPr>
                <w:noProof/>
                <w:webHidden/>
              </w:rPr>
            </w:r>
            <w:r>
              <w:rPr>
                <w:noProof/>
                <w:webHidden/>
              </w:rPr>
              <w:fldChar w:fldCharType="separate"/>
            </w:r>
            <w:r>
              <w:rPr>
                <w:noProof/>
                <w:webHidden/>
              </w:rPr>
              <w:t>3</w:t>
            </w:r>
            <w:r>
              <w:rPr>
                <w:noProof/>
                <w:webHidden/>
              </w:rPr>
              <w:fldChar w:fldCharType="end"/>
            </w:r>
          </w:hyperlink>
        </w:p>
        <w:p w14:paraId="2FBE14F7" w14:textId="2835DBE0" w:rsidR="00B877B0" w:rsidRDefault="00B877B0">
          <w:pPr>
            <w:pStyle w:val="TOC2"/>
            <w:tabs>
              <w:tab w:val="right" w:leader="dot" w:pos="9350"/>
            </w:tabs>
            <w:rPr>
              <w:rFonts w:asciiTheme="minorHAnsi" w:eastAsiaTheme="minorEastAsia" w:hAnsiTheme="minorHAnsi" w:cstheme="minorBidi"/>
              <w:noProof/>
              <w:lang w:eastAsia="en-IN"/>
            </w:rPr>
          </w:pPr>
          <w:hyperlink w:anchor="_Toc224572749" w:history="1">
            <w:r w:rsidRPr="00806371">
              <w:rPr>
                <w:rStyle w:val="Hyperlink"/>
                <w:noProof/>
              </w:rPr>
              <w:t>1.2 Research Rationale</w:t>
            </w:r>
            <w:r>
              <w:rPr>
                <w:noProof/>
                <w:webHidden/>
              </w:rPr>
              <w:tab/>
            </w:r>
            <w:r>
              <w:rPr>
                <w:noProof/>
                <w:webHidden/>
              </w:rPr>
              <w:fldChar w:fldCharType="begin"/>
            </w:r>
            <w:r>
              <w:rPr>
                <w:noProof/>
                <w:webHidden/>
              </w:rPr>
              <w:instrText xml:space="preserve"> PAGEREF _Toc224572749 \h </w:instrText>
            </w:r>
            <w:r>
              <w:rPr>
                <w:noProof/>
                <w:webHidden/>
              </w:rPr>
            </w:r>
            <w:r>
              <w:rPr>
                <w:noProof/>
                <w:webHidden/>
              </w:rPr>
              <w:fldChar w:fldCharType="separate"/>
            </w:r>
            <w:r>
              <w:rPr>
                <w:noProof/>
                <w:webHidden/>
              </w:rPr>
              <w:t>3</w:t>
            </w:r>
            <w:r>
              <w:rPr>
                <w:noProof/>
                <w:webHidden/>
              </w:rPr>
              <w:fldChar w:fldCharType="end"/>
            </w:r>
          </w:hyperlink>
        </w:p>
        <w:p w14:paraId="2A371967" w14:textId="7E99574B" w:rsidR="00B877B0" w:rsidRDefault="00B877B0">
          <w:pPr>
            <w:pStyle w:val="TOC2"/>
            <w:tabs>
              <w:tab w:val="right" w:leader="dot" w:pos="9350"/>
            </w:tabs>
            <w:rPr>
              <w:rFonts w:asciiTheme="minorHAnsi" w:eastAsiaTheme="minorEastAsia" w:hAnsiTheme="minorHAnsi" w:cstheme="minorBidi"/>
              <w:noProof/>
              <w:lang w:eastAsia="en-IN"/>
            </w:rPr>
          </w:pPr>
          <w:hyperlink w:anchor="_Toc224572750" w:history="1">
            <w:r w:rsidRPr="00806371">
              <w:rPr>
                <w:rStyle w:val="Hyperlink"/>
                <w:noProof/>
              </w:rPr>
              <w:t>1.3 Research Aim and Objectives</w:t>
            </w:r>
            <w:r>
              <w:rPr>
                <w:noProof/>
                <w:webHidden/>
              </w:rPr>
              <w:tab/>
            </w:r>
            <w:r>
              <w:rPr>
                <w:noProof/>
                <w:webHidden/>
              </w:rPr>
              <w:fldChar w:fldCharType="begin"/>
            </w:r>
            <w:r>
              <w:rPr>
                <w:noProof/>
                <w:webHidden/>
              </w:rPr>
              <w:instrText xml:space="preserve"> PAGEREF _Toc224572750 \h </w:instrText>
            </w:r>
            <w:r>
              <w:rPr>
                <w:noProof/>
                <w:webHidden/>
              </w:rPr>
            </w:r>
            <w:r>
              <w:rPr>
                <w:noProof/>
                <w:webHidden/>
              </w:rPr>
              <w:fldChar w:fldCharType="separate"/>
            </w:r>
            <w:r>
              <w:rPr>
                <w:noProof/>
                <w:webHidden/>
              </w:rPr>
              <w:t>4</w:t>
            </w:r>
            <w:r>
              <w:rPr>
                <w:noProof/>
                <w:webHidden/>
              </w:rPr>
              <w:fldChar w:fldCharType="end"/>
            </w:r>
          </w:hyperlink>
        </w:p>
        <w:p w14:paraId="1ED65DCF" w14:textId="0AC74461" w:rsidR="00B877B0" w:rsidRDefault="00B877B0">
          <w:pPr>
            <w:pStyle w:val="TOC2"/>
            <w:tabs>
              <w:tab w:val="right" w:leader="dot" w:pos="9350"/>
            </w:tabs>
            <w:rPr>
              <w:rFonts w:asciiTheme="minorHAnsi" w:eastAsiaTheme="minorEastAsia" w:hAnsiTheme="minorHAnsi" w:cstheme="minorBidi"/>
              <w:noProof/>
              <w:lang w:eastAsia="en-IN"/>
            </w:rPr>
          </w:pPr>
          <w:hyperlink w:anchor="_Toc224572751" w:history="1">
            <w:r w:rsidRPr="00806371">
              <w:rPr>
                <w:rStyle w:val="Hyperlink"/>
                <w:noProof/>
              </w:rPr>
              <w:t>1.4 Research Questions</w:t>
            </w:r>
            <w:r>
              <w:rPr>
                <w:noProof/>
                <w:webHidden/>
              </w:rPr>
              <w:tab/>
            </w:r>
            <w:r>
              <w:rPr>
                <w:noProof/>
                <w:webHidden/>
              </w:rPr>
              <w:fldChar w:fldCharType="begin"/>
            </w:r>
            <w:r>
              <w:rPr>
                <w:noProof/>
                <w:webHidden/>
              </w:rPr>
              <w:instrText xml:space="preserve"> PAGEREF _Toc224572751 \h </w:instrText>
            </w:r>
            <w:r>
              <w:rPr>
                <w:noProof/>
                <w:webHidden/>
              </w:rPr>
            </w:r>
            <w:r>
              <w:rPr>
                <w:noProof/>
                <w:webHidden/>
              </w:rPr>
              <w:fldChar w:fldCharType="separate"/>
            </w:r>
            <w:r>
              <w:rPr>
                <w:noProof/>
                <w:webHidden/>
              </w:rPr>
              <w:t>4</w:t>
            </w:r>
            <w:r>
              <w:rPr>
                <w:noProof/>
                <w:webHidden/>
              </w:rPr>
              <w:fldChar w:fldCharType="end"/>
            </w:r>
          </w:hyperlink>
        </w:p>
        <w:p w14:paraId="20D99C6D" w14:textId="0E0E198A" w:rsidR="00B877B0" w:rsidRDefault="00B877B0">
          <w:pPr>
            <w:pStyle w:val="TOC1"/>
            <w:tabs>
              <w:tab w:val="right" w:leader="dot" w:pos="9350"/>
            </w:tabs>
            <w:rPr>
              <w:rFonts w:asciiTheme="minorHAnsi" w:eastAsiaTheme="minorEastAsia" w:hAnsiTheme="minorHAnsi" w:cstheme="minorBidi"/>
              <w:noProof/>
              <w:lang w:eastAsia="en-IN"/>
            </w:rPr>
          </w:pPr>
          <w:hyperlink w:anchor="_Toc224572752" w:history="1">
            <w:r w:rsidRPr="00806371">
              <w:rPr>
                <w:rStyle w:val="Hyperlink"/>
                <w:noProof/>
              </w:rPr>
              <w:t>2 Literature Review</w:t>
            </w:r>
            <w:r>
              <w:rPr>
                <w:noProof/>
                <w:webHidden/>
              </w:rPr>
              <w:tab/>
            </w:r>
            <w:r>
              <w:rPr>
                <w:noProof/>
                <w:webHidden/>
              </w:rPr>
              <w:fldChar w:fldCharType="begin"/>
            </w:r>
            <w:r>
              <w:rPr>
                <w:noProof/>
                <w:webHidden/>
              </w:rPr>
              <w:instrText xml:space="preserve"> PAGEREF _Toc224572752 \h </w:instrText>
            </w:r>
            <w:r>
              <w:rPr>
                <w:noProof/>
                <w:webHidden/>
              </w:rPr>
            </w:r>
            <w:r>
              <w:rPr>
                <w:noProof/>
                <w:webHidden/>
              </w:rPr>
              <w:fldChar w:fldCharType="separate"/>
            </w:r>
            <w:r>
              <w:rPr>
                <w:noProof/>
                <w:webHidden/>
              </w:rPr>
              <w:t>5</w:t>
            </w:r>
            <w:r>
              <w:rPr>
                <w:noProof/>
                <w:webHidden/>
              </w:rPr>
              <w:fldChar w:fldCharType="end"/>
            </w:r>
          </w:hyperlink>
        </w:p>
        <w:p w14:paraId="5752CD59" w14:textId="49536628" w:rsidR="00B877B0" w:rsidRDefault="00B877B0">
          <w:pPr>
            <w:pStyle w:val="TOC2"/>
            <w:tabs>
              <w:tab w:val="right" w:leader="dot" w:pos="9350"/>
            </w:tabs>
            <w:rPr>
              <w:rFonts w:asciiTheme="minorHAnsi" w:eastAsiaTheme="minorEastAsia" w:hAnsiTheme="minorHAnsi" w:cstheme="minorBidi"/>
              <w:noProof/>
              <w:lang w:eastAsia="en-IN"/>
            </w:rPr>
          </w:pPr>
          <w:hyperlink w:anchor="_Toc224572753" w:history="1">
            <w:r w:rsidRPr="00806371">
              <w:rPr>
                <w:rStyle w:val="Hyperlink"/>
                <w:noProof/>
              </w:rPr>
              <w:t>2.1 Cross-Cultural Leadership Challenges in Multinational Hotel Chains</w:t>
            </w:r>
            <w:r>
              <w:rPr>
                <w:noProof/>
                <w:webHidden/>
              </w:rPr>
              <w:tab/>
            </w:r>
            <w:r>
              <w:rPr>
                <w:noProof/>
                <w:webHidden/>
              </w:rPr>
              <w:fldChar w:fldCharType="begin"/>
            </w:r>
            <w:r>
              <w:rPr>
                <w:noProof/>
                <w:webHidden/>
              </w:rPr>
              <w:instrText xml:space="preserve"> PAGEREF _Toc224572753 \h </w:instrText>
            </w:r>
            <w:r>
              <w:rPr>
                <w:noProof/>
                <w:webHidden/>
              </w:rPr>
            </w:r>
            <w:r>
              <w:rPr>
                <w:noProof/>
                <w:webHidden/>
              </w:rPr>
              <w:fldChar w:fldCharType="separate"/>
            </w:r>
            <w:r>
              <w:rPr>
                <w:noProof/>
                <w:webHidden/>
              </w:rPr>
              <w:t>5</w:t>
            </w:r>
            <w:r>
              <w:rPr>
                <w:noProof/>
                <w:webHidden/>
              </w:rPr>
              <w:fldChar w:fldCharType="end"/>
            </w:r>
          </w:hyperlink>
        </w:p>
        <w:p w14:paraId="1E9CC1AD" w14:textId="6381ABB1" w:rsidR="00B877B0" w:rsidRDefault="00B877B0">
          <w:pPr>
            <w:pStyle w:val="TOC2"/>
            <w:tabs>
              <w:tab w:val="right" w:leader="dot" w:pos="9350"/>
            </w:tabs>
            <w:rPr>
              <w:rFonts w:asciiTheme="minorHAnsi" w:eastAsiaTheme="minorEastAsia" w:hAnsiTheme="minorHAnsi" w:cstheme="minorBidi"/>
              <w:noProof/>
              <w:lang w:eastAsia="en-IN"/>
            </w:rPr>
          </w:pPr>
          <w:hyperlink w:anchor="_Toc224572754" w:history="1">
            <w:r w:rsidRPr="00806371">
              <w:rPr>
                <w:rStyle w:val="Hyperlink"/>
                <w:noProof/>
              </w:rPr>
              <w:t>2.2 Cultural Differences, Leadership Practices, Communication, and Employee Management</w:t>
            </w:r>
            <w:r>
              <w:rPr>
                <w:noProof/>
                <w:webHidden/>
              </w:rPr>
              <w:tab/>
            </w:r>
            <w:r>
              <w:rPr>
                <w:noProof/>
                <w:webHidden/>
              </w:rPr>
              <w:fldChar w:fldCharType="begin"/>
            </w:r>
            <w:r>
              <w:rPr>
                <w:noProof/>
                <w:webHidden/>
              </w:rPr>
              <w:instrText xml:space="preserve"> PAGEREF _Toc224572754 \h </w:instrText>
            </w:r>
            <w:r>
              <w:rPr>
                <w:noProof/>
                <w:webHidden/>
              </w:rPr>
            </w:r>
            <w:r>
              <w:rPr>
                <w:noProof/>
                <w:webHidden/>
              </w:rPr>
              <w:fldChar w:fldCharType="separate"/>
            </w:r>
            <w:r>
              <w:rPr>
                <w:noProof/>
                <w:webHidden/>
              </w:rPr>
              <w:t>6</w:t>
            </w:r>
            <w:r>
              <w:rPr>
                <w:noProof/>
                <w:webHidden/>
              </w:rPr>
              <w:fldChar w:fldCharType="end"/>
            </w:r>
          </w:hyperlink>
        </w:p>
        <w:p w14:paraId="7EBEC45D" w14:textId="093B2299" w:rsidR="00B877B0" w:rsidRDefault="00B877B0">
          <w:pPr>
            <w:pStyle w:val="TOC2"/>
            <w:tabs>
              <w:tab w:val="right" w:leader="dot" w:pos="9350"/>
            </w:tabs>
            <w:rPr>
              <w:rFonts w:asciiTheme="minorHAnsi" w:eastAsiaTheme="minorEastAsia" w:hAnsiTheme="minorHAnsi" w:cstheme="minorBidi"/>
              <w:noProof/>
              <w:lang w:eastAsia="en-IN"/>
            </w:rPr>
          </w:pPr>
          <w:hyperlink w:anchor="_Toc224572755" w:history="1">
            <w:r w:rsidRPr="00806371">
              <w:rPr>
                <w:rStyle w:val="Hyperlink"/>
                <w:noProof/>
              </w:rPr>
              <w:t>2.3 Cross-Cultural Leadership Challenges and Leadership Effectiveness</w:t>
            </w:r>
            <w:r>
              <w:rPr>
                <w:noProof/>
                <w:webHidden/>
              </w:rPr>
              <w:tab/>
            </w:r>
            <w:r>
              <w:rPr>
                <w:noProof/>
                <w:webHidden/>
              </w:rPr>
              <w:fldChar w:fldCharType="begin"/>
            </w:r>
            <w:r>
              <w:rPr>
                <w:noProof/>
                <w:webHidden/>
              </w:rPr>
              <w:instrText xml:space="preserve"> PAGEREF _Toc224572755 \h </w:instrText>
            </w:r>
            <w:r>
              <w:rPr>
                <w:noProof/>
                <w:webHidden/>
              </w:rPr>
            </w:r>
            <w:r>
              <w:rPr>
                <w:noProof/>
                <w:webHidden/>
              </w:rPr>
              <w:fldChar w:fldCharType="separate"/>
            </w:r>
            <w:r>
              <w:rPr>
                <w:noProof/>
                <w:webHidden/>
              </w:rPr>
              <w:t>7</w:t>
            </w:r>
            <w:r>
              <w:rPr>
                <w:noProof/>
                <w:webHidden/>
              </w:rPr>
              <w:fldChar w:fldCharType="end"/>
            </w:r>
          </w:hyperlink>
        </w:p>
        <w:p w14:paraId="77801EAA" w14:textId="315CB30E" w:rsidR="00B877B0" w:rsidRDefault="00B877B0">
          <w:pPr>
            <w:pStyle w:val="TOC2"/>
            <w:tabs>
              <w:tab w:val="right" w:leader="dot" w:pos="9350"/>
            </w:tabs>
            <w:rPr>
              <w:rFonts w:asciiTheme="minorHAnsi" w:eastAsiaTheme="minorEastAsia" w:hAnsiTheme="minorHAnsi" w:cstheme="minorBidi"/>
              <w:noProof/>
              <w:lang w:eastAsia="en-IN"/>
            </w:rPr>
          </w:pPr>
          <w:hyperlink w:anchor="_Toc224572756" w:history="1">
            <w:r w:rsidRPr="00806371">
              <w:rPr>
                <w:rStyle w:val="Hyperlink"/>
                <w:noProof/>
              </w:rPr>
              <w:t>2.4 Theoretical Framework</w:t>
            </w:r>
            <w:r>
              <w:rPr>
                <w:noProof/>
                <w:webHidden/>
              </w:rPr>
              <w:tab/>
            </w:r>
            <w:r>
              <w:rPr>
                <w:noProof/>
                <w:webHidden/>
              </w:rPr>
              <w:fldChar w:fldCharType="begin"/>
            </w:r>
            <w:r>
              <w:rPr>
                <w:noProof/>
                <w:webHidden/>
              </w:rPr>
              <w:instrText xml:space="preserve"> PAGEREF _Toc224572756 \h </w:instrText>
            </w:r>
            <w:r>
              <w:rPr>
                <w:noProof/>
                <w:webHidden/>
              </w:rPr>
            </w:r>
            <w:r>
              <w:rPr>
                <w:noProof/>
                <w:webHidden/>
              </w:rPr>
              <w:fldChar w:fldCharType="separate"/>
            </w:r>
            <w:r>
              <w:rPr>
                <w:noProof/>
                <w:webHidden/>
              </w:rPr>
              <w:t>8</w:t>
            </w:r>
            <w:r>
              <w:rPr>
                <w:noProof/>
                <w:webHidden/>
              </w:rPr>
              <w:fldChar w:fldCharType="end"/>
            </w:r>
          </w:hyperlink>
        </w:p>
        <w:p w14:paraId="09255BC5" w14:textId="1F4C31ED" w:rsidR="00B877B0" w:rsidRDefault="00B877B0">
          <w:pPr>
            <w:pStyle w:val="TOC2"/>
            <w:tabs>
              <w:tab w:val="right" w:leader="dot" w:pos="9350"/>
            </w:tabs>
            <w:rPr>
              <w:rFonts w:asciiTheme="minorHAnsi" w:eastAsiaTheme="minorEastAsia" w:hAnsiTheme="minorHAnsi" w:cstheme="minorBidi"/>
              <w:noProof/>
              <w:lang w:eastAsia="en-IN"/>
            </w:rPr>
          </w:pPr>
          <w:hyperlink w:anchor="_Toc224572757" w:history="1">
            <w:r w:rsidRPr="00806371">
              <w:rPr>
                <w:rStyle w:val="Hyperlink"/>
                <w:noProof/>
              </w:rPr>
              <w:t>2.5 Literature Gap</w:t>
            </w:r>
            <w:r>
              <w:rPr>
                <w:noProof/>
                <w:webHidden/>
              </w:rPr>
              <w:tab/>
            </w:r>
            <w:r>
              <w:rPr>
                <w:noProof/>
                <w:webHidden/>
              </w:rPr>
              <w:fldChar w:fldCharType="begin"/>
            </w:r>
            <w:r>
              <w:rPr>
                <w:noProof/>
                <w:webHidden/>
              </w:rPr>
              <w:instrText xml:space="preserve"> PAGEREF _Toc224572757 \h </w:instrText>
            </w:r>
            <w:r>
              <w:rPr>
                <w:noProof/>
                <w:webHidden/>
              </w:rPr>
            </w:r>
            <w:r>
              <w:rPr>
                <w:noProof/>
                <w:webHidden/>
              </w:rPr>
              <w:fldChar w:fldCharType="separate"/>
            </w:r>
            <w:r>
              <w:rPr>
                <w:noProof/>
                <w:webHidden/>
              </w:rPr>
              <w:t>9</w:t>
            </w:r>
            <w:r>
              <w:rPr>
                <w:noProof/>
                <w:webHidden/>
              </w:rPr>
              <w:fldChar w:fldCharType="end"/>
            </w:r>
          </w:hyperlink>
        </w:p>
        <w:p w14:paraId="793E395A" w14:textId="2C2FAB2F" w:rsidR="00B877B0" w:rsidRDefault="00B877B0">
          <w:pPr>
            <w:pStyle w:val="TOC1"/>
            <w:tabs>
              <w:tab w:val="right" w:leader="dot" w:pos="9350"/>
            </w:tabs>
            <w:rPr>
              <w:rFonts w:asciiTheme="minorHAnsi" w:eastAsiaTheme="minorEastAsia" w:hAnsiTheme="minorHAnsi" w:cstheme="minorBidi"/>
              <w:noProof/>
              <w:lang w:eastAsia="en-IN"/>
            </w:rPr>
          </w:pPr>
          <w:hyperlink w:anchor="_Toc224572758" w:history="1">
            <w:r w:rsidRPr="00806371">
              <w:rPr>
                <w:rStyle w:val="Hyperlink"/>
                <w:noProof/>
              </w:rPr>
              <w:t>3. Proposed Methodology</w:t>
            </w:r>
            <w:r>
              <w:rPr>
                <w:noProof/>
                <w:webHidden/>
              </w:rPr>
              <w:tab/>
            </w:r>
            <w:r>
              <w:rPr>
                <w:noProof/>
                <w:webHidden/>
              </w:rPr>
              <w:fldChar w:fldCharType="begin"/>
            </w:r>
            <w:r>
              <w:rPr>
                <w:noProof/>
                <w:webHidden/>
              </w:rPr>
              <w:instrText xml:space="preserve"> PAGEREF _Toc224572758 \h </w:instrText>
            </w:r>
            <w:r>
              <w:rPr>
                <w:noProof/>
                <w:webHidden/>
              </w:rPr>
            </w:r>
            <w:r>
              <w:rPr>
                <w:noProof/>
                <w:webHidden/>
              </w:rPr>
              <w:fldChar w:fldCharType="separate"/>
            </w:r>
            <w:r>
              <w:rPr>
                <w:noProof/>
                <w:webHidden/>
              </w:rPr>
              <w:t>11</w:t>
            </w:r>
            <w:r>
              <w:rPr>
                <w:noProof/>
                <w:webHidden/>
              </w:rPr>
              <w:fldChar w:fldCharType="end"/>
            </w:r>
          </w:hyperlink>
        </w:p>
        <w:p w14:paraId="632B3904" w14:textId="65BD23ED" w:rsidR="00B877B0" w:rsidRDefault="00B877B0">
          <w:pPr>
            <w:pStyle w:val="TOC2"/>
            <w:tabs>
              <w:tab w:val="right" w:leader="dot" w:pos="9350"/>
            </w:tabs>
            <w:rPr>
              <w:rFonts w:asciiTheme="minorHAnsi" w:eastAsiaTheme="minorEastAsia" w:hAnsiTheme="minorHAnsi" w:cstheme="minorBidi"/>
              <w:noProof/>
              <w:lang w:eastAsia="en-IN"/>
            </w:rPr>
          </w:pPr>
          <w:hyperlink w:anchor="_Toc224572759" w:history="1">
            <w:r w:rsidRPr="00806371">
              <w:rPr>
                <w:rStyle w:val="Hyperlink"/>
                <w:noProof/>
              </w:rPr>
              <w:t>3.1 Research Philosophy</w:t>
            </w:r>
            <w:r>
              <w:rPr>
                <w:noProof/>
                <w:webHidden/>
              </w:rPr>
              <w:tab/>
            </w:r>
            <w:r>
              <w:rPr>
                <w:noProof/>
                <w:webHidden/>
              </w:rPr>
              <w:fldChar w:fldCharType="begin"/>
            </w:r>
            <w:r>
              <w:rPr>
                <w:noProof/>
                <w:webHidden/>
              </w:rPr>
              <w:instrText xml:space="preserve"> PAGEREF _Toc224572759 \h </w:instrText>
            </w:r>
            <w:r>
              <w:rPr>
                <w:noProof/>
                <w:webHidden/>
              </w:rPr>
            </w:r>
            <w:r>
              <w:rPr>
                <w:noProof/>
                <w:webHidden/>
              </w:rPr>
              <w:fldChar w:fldCharType="separate"/>
            </w:r>
            <w:r>
              <w:rPr>
                <w:noProof/>
                <w:webHidden/>
              </w:rPr>
              <w:t>11</w:t>
            </w:r>
            <w:r>
              <w:rPr>
                <w:noProof/>
                <w:webHidden/>
              </w:rPr>
              <w:fldChar w:fldCharType="end"/>
            </w:r>
          </w:hyperlink>
        </w:p>
        <w:p w14:paraId="0C372A18" w14:textId="1553A3EC" w:rsidR="00B877B0" w:rsidRDefault="00B877B0">
          <w:pPr>
            <w:pStyle w:val="TOC2"/>
            <w:tabs>
              <w:tab w:val="right" w:leader="dot" w:pos="9350"/>
            </w:tabs>
            <w:rPr>
              <w:rFonts w:asciiTheme="minorHAnsi" w:eastAsiaTheme="minorEastAsia" w:hAnsiTheme="minorHAnsi" w:cstheme="minorBidi"/>
              <w:noProof/>
              <w:lang w:eastAsia="en-IN"/>
            </w:rPr>
          </w:pPr>
          <w:hyperlink w:anchor="_Toc224572760" w:history="1">
            <w:r w:rsidRPr="00806371">
              <w:rPr>
                <w:rStyle w:val="Hyperlink"/>
                <w:noProof/>
              </w:rPr>
              <w:t>3.2 Research Approach</w:t>
            </w:r>
            <w:r>
              <w:rPr>
                <w:noProof/>
                <w:webHidden/>
              </w:rPr>
              <w:tab/>
            </w:r>
            <w:r>
              <w:rPr>
                <w:noProof/>
                <w:webHidden/>
              </w:rPr>
              <w:fldChar w:fldCharType="begin"/>
            </w:r>
            <w:r>
              <w:rPr>
                <w:noProof/>
                <w:webHidden/>
              </w:rPr>
              <w:instrText xml:space="preserve"> PAGEREF _Toc224572760 \h </w:instrText>
            </w:r>
            <w:r>
              <w:rPr>
                <w:noProof/>
                <w:webHidden/>
              </w:rPr>
            </w:r>
            <w:r>
              <w:rPr>
                <w:noProof/>
                <w:webHidden/>
              </w:rPr>
              <w:fldChar w:fldCharType="separate"/>
            </w:r>
            <w:r>
              <w:rPr>
                <w:noProof/>
                <w:webHidden/>
              </w:rPr>
              <w:t>12</w:t>
            </w:r>
            <w:r>
              <w:rPr>
                <w:noProof/>
                <w:webHidden/>
              </w:rPr>
              <w:fldChar w:fldCharType="end"/>
            </w:r>
          </w:hyperlink>
        </w:p>
        <w:p w14:paraId="3B5693D1" w14:textId="5AC4F932" w:rsidR="00B877B0" w:rsidRDefault="00B877B0">
          <w:pPr>
            <w:pStyle w:val="TOC2"/>
            <w:tabs>
              <w:tab w:val="right" w:leader="dot" w:pos="9350"/>
            </w:tabs>
            <w:rPr>
              <w:rFonts w:asciiTheme="minorHAnsi" w:eastAsiaTheme="minorEastAsia" w:hAnsiTheme="minorHAnsi" w:cstheme="minorBidi"/>
              <w:noProof/>
              <w:lang w:eastAsia="en-IN"/>
            </w:rPr>
          </w:pPr>
          <w:hyperlink w:anchor="_Toc224572761" w:history="1">
            <w:r w:rsidRPr="00806371">
              <w:rPr>
                <w:rStyle w:val="Hyperlink"/>
                <w:noProof/>
              </w:rPr>
              <w:t>3.3 Research Design</w:t>
            </w:r>
            <w:r>
              <w:rPr>
                <w:noProof/>
                <w:webHidden/>
              </w:rPr>
              <w:tab/>
            </w:r>
            <w:r>
              <w:rPr>
                <w:noProof/>
                <w:webHidden/>
              </w:rPr>
              <w:fldChar w:fldCharType="begin"/>
            </w:r>
            <w:r>
              <w:rPr>
                <w:noProof/>
                <w:webHidden/>
              </w:rPr>
              <w:instrText xml:space="preserve"> PAGEREF _Toc224572761 \h </w:instrText>
            </w:r>
            <w:r>
              <w:rPr>
                <w:noProof/>
                <w:webHidden/>
              </w:rPr>
            </w:r>
            <w:r>
              <w:rPr>
                <w:noProof/>
                <w:webHidden/>
              </w:rPr>
              <w:fldChar w:fldCharType="separate"/>
            </w:r>
            <w:r>
              <w:rPr>
                <w:noProof/>
                <w:webHidden/>
              </w:rPr>
              <w:t>13</w:t>
            </w:r>
            <w:r>
              <w:rPr>
                <w:noProof/>
                <w:webHidden/>
              </w:rPr>
              <w:fldChar w:fldCharType="end"/>
            </w:r>
          </w:hyperlink>
        </w:p>
        <w:p w14:paraId="03717C24" w14:textId="56656E38" w:rsidR="00B877B0" w:rsidRDefault="00B877B0">
          <w:pPr>
            <w:pStyle w:val="TOC2"/>
            <w:tabs>
              <w:tab w:val="right" w:leader="dot" w:pos="9350"/>
            </w:tabs>
            <w:rPr>
              <w:rFonts w:asciiTheme="minorHAnsi" w:eastAsiaTheme="minorEastAsia" w:hAnsiTheme="minorHAnsi" w:cstheme="minorBidi"/>
              <w:noProof/>
              <w:lang w:eastAsia="en-IN"/>
            </w:rPr>
          </w:pPr>
          <w:hyperlink w:anchor="_Toc224572762" w:history="1">
            <w:r w:rsidRPr="00806371">
              <w:rPr>
                <w:rStyle w:val="Hyperlink"/>
                <w:noProof/>
              </w:rPr>
              <w:t>3.4 Data Collection Method</w:t>
            </w:r>
            <w:r>
              <w:rPr>
                <w:noProof/>
                <w:webHidden/>
              </w:rPr>
              <w:tab/>
            </w:r>
            <w:r>
              <w:rPr>
                <w:noProof/>
                <w:webHidden/>
              </w:rPr>
              <w:fldChar w:fldCharType="begin"/>
            </w:r>
            <w:r>
              <w:rPr>
                <w:noProof/>
                <w:webHidden/>
              </w:rPr>
              <w:instrText xml:space="preserve"> PAGEREF _Toc224572762 \h </w:instrText>
            </w:r>
            <w:r>
              <w:rPr>
                <w:noProof/>
                <w:webHidden/>
              </w:rPr>
            </w:r>
            <w:r>
              <w:rPr>
                <w:noProof/>
                <w:webHidden/>
              </w:rPr>
              <w:fldChar w:fldCharType="separate"/>
            </w:r>
            <w:r>
              <w:rPr>
                <w:noProof/>
                <w:webHidden/>
              </w:rPr>
              <w:t>14</w:t>
            </w:r>
            <w:r>
              <w:rPr>
                <w:noProof/>
                <w:webHidden/>
              </w:rPr>
              <w:fldChar w:fldCharType="end"/>
            </w:r>
          </w:hyperlink>
        </w:p>
        <w:p w14:paraId="33B421EF" w14:textId="2C5B3670" w:rsidR="00B877B0" w:rsidRDefault="00B877B0">
          <w:pPr>
            <w:pStyle w:val="TOC2"/>
            <w:tabs>
              <w:tab w:val="right" w:leader="dot" w:pos="9350"/>
            </w:tabs>
            <w:rPr>
              <w:rFonts w:asciiTheme="minorHAnsi" w:eastAsiaTheme="minorEastAsia" w:hAnsiTheme="minorHAnsi" w:cstheme="minorBidi"/>
              <w:noProof/>
              <w:lang w:eastAsia="en-IN"/>
            </w:rPr>
          </w:pPr>
          <w:hyperlink w:anchor="_Toc224572763" w:history="1">
            <w:r w:rsidRPr="00806371">
              <w:rPr>
                <w:rStyle w:val="Hyperlink"/>
                <w:noProof/>
              </w:rPr>
              <w:t>3.5 Data Analysis Technique</w:t>
            </w:r>
            <w:r>
              <w:rPr>
                <w:noProof/>
                <w:webHidden/>
              </w:rPr>
              <w:tab/>
            </w:r>
            <w:r>
              <w:rPr>
                <w:noProof/>
                <w:webHidden/>
              </w:rPr>
              <w:fldChar w:fldCharType="begin"/>
            </w:r>
            <w:r>
              <w:rPr>
                <w:noProof/>
                <w:webHidden/>
              </w:rPr>
              <w:instrText xml:space="preserve"> PAGEREF _Toc224572763 \h </w:instrText>
            </w:r>
            <w:r>
              <w:rPr>
                <w:noProof/>
                <w:webHidden/>
              </w:rPr>
            </w:r>
            <w:r>
              <w:rPr>
                <w:noProof/>
                <w:webHidden/>
              </w:rPr>
              <w:fldChar w:fldCharType="separate"/>
            </w:r>
            <w:r>
              <w:rPr>
                <w:noProof/>
                <w:webHidden/>
              </w:rPr>
              <w:t>15</w:t>
            </w:r>
            <w:r>
              <w:rPr>
                <w:noProof/>
                <w:webHidden/>
              </w:rPr>
              <w:fldChar w:fldCharType="end"/>
            </w:r>
          </w:hyperlink>
        </w:p>
        <w:p w14:paraId="208691C9" w14:textId="2315F118" w:rsidR="00B877B0" w:rsidRDefault="00B877B0">
          <w:pPr>
            <w:pStyle w:val="TOC1"/>
            <w:tabs>
              <w:tab w:val="right" w:leader="dot" w:pos="9350"/>
            </w:tabs>
            <w:rPr>
              <w:rFonts w:asciiTheme="minorHAnsi" w:eastAsiaTheme="minorEastAsia" w:hAnsiTheme="minorHAnsi" w:cstheme="minorBidi"/>
              <w:noProof/>
              <w:lang w:eastAsia="en-IN"/>
            </w:rPr>
          </w:pPr>
          <w:hyperlink w:anchor="_Toc224572764" w:history="1">
            <w:r w:rsidRPr="00806371">
              <w:rPr>
                <w:rStyle w:val="Hyperlink"/>
                <w:noProof/>
              </w:rPr>
              <w:t>4. Resource Implications</w:t>
            </w:r>
            <w:r>
              <w:rPr>
                <w:noProof/>
                <w:webHidden/>
              </w:rPr>
              <w:tab/>
            </w:r>
            <w:r>
              <w:rPr>
                <w:noProof/>
                <w:webHidden/>
              </w:rPr>
              <w:fldChar w:fldCharType="begin"/>
            </w:r>
            <w:r>
              <w:rPr>
                <w:noProof/>
                <w:webHidden/>
              </w:rPr>
              <w:instrText xml:space="preserve"> PAGEREF _Toc224572764 \h </w:instrText>
            </w:r>
            <w:r>
              <w:rPr>
                <w:noProof/>
                <w:webHidden/>
              </w:rPr>
            </w:r>
            <w:r>
              <w:rPr>
                <w:noProof/>
                <w:webHidden/>
              </w:rPr>
              <w:fldChar w:fldCharType="separate"/>
            </w:r>
            <w:r>
              <w:rPr>
                <w:noProof/>
                <w:webHidden/>
              </w:rPr>
              <w:t>17</w:t>
            </w:r>
            <w:r>
              <w:rPr>
                <w:noProof/>
                <w:webHidden/>
              </w:rPr>
              <w:fldChar w:fldCharType="end"/>
            </w:r>
          </w:hyperlink>
        </w:p>
        <w:p w14:paraId="65939C31" w14:textId="5A184E41" w:rsidR="00B877B0" w:rsidRDefault="00B877B0">
          <w:pPr>
            <w:pStyle w:val="TOC1"/>
            <w:tabs>
              <w:tab w:val="right" w:leader="dot" w:pos="9350"/>
            </w:tabs>
            <w:rPr>
              <w:rFonts w:asciiTheme="minorHAnsi" w:eastAsiaTheme="minorEastAsia" w:hAnsiTheme="minorHAnsi" w:cstheme="minorBidi"/>
              <w:noProof/>
              <w:lang w:eastAsia="en-IN"/>
            </w:rPr>
          </w:pPr>
          <w:hyperlink w:anchor="_Toc224572765" w:history="1">
            <w:r w:rsidRPr="00806371">
              <w:rPr>
                <w:rStyle w:val="Hyperlink"/>
                <w:noProof/>
              </w:rPr>
              <w:t>5. Timeline</w:t>
            </w:r>
            <w:r>
              <w:rPr>
                <w:noProof/>
                <w:webHidden/>
              </w:rPr>
              <w:tab/>
            </w:r>
            <w:r>
              <w:rPr>
                <w:noProof/>
                <w:webHidden/>
              </w:rPr>
              <w:fldChar w:fldCharType="begin"/>
            </w:r>
            <w:r>
              <w:rPr>
                <w:noProof/>
                <w:webHidden/>
              </w:rPr>
              <w:instrText xml:space="preserve"> PAGEREF _Toc224572765 \h </w:instrText>
            </w:r>
            <w:r>
              <w:rPr>
                <w:noProof/>
                <w:webHidden/>
              </w:rPr>
            </w:r>
            <w:r>
              <w:rPr>
                <w:noProof/>
                <w:webHidden/>
              </w:rPr>
              <w:fldChar w:fldCharType="separate"/>
            </w:r>
            <w:r>
              <w:rPr>
                <w:noProof/>
                <w:webHidden/>
              </w:rPr>
              <w:t>17</w:t>
            </w:r>
            <w:r>
              <w:rPr>
                <w:noProof/>
                <w:webHidden/>
              </w:rPr>
              <w:fldChar w:fldCharType="end"/>
            </w:r>
          </w:hyperlink>
        </w:p>
        <w:p w14:paraId="6ADBEB46" w14:textId="1889D79F" w:rsidR="00B877B0" w:rsidRDefault="00B877B0">
          <w:pPr>
            <w:pStyle w:val="TOC1"/>
            <w:tabs>
              <w:tab w:val="right" w:leader="dot" w:pos="9350"/>
            </w:tabs>
            <w:rPr>
              <w:rFonts w:asciiTheme="minorHAnsi" w:eastAsiaTheme="minorEastAsia" w:hAnsiTheme="minorHAnsi" w:cstheme="minorBidi"/>
              <w:noProof/>
              <w:lang w:eastAsia="en-IN"/>
            </w:rPr>
          </w:pPr>
          <w:hyperlink w:anchor="_Toc224572766" w:history="1">
            <w:r w:rsidRPr="00806371">
              <w:rPr>
                <w:rStyle w:val="Hyperlink"/>
                <w:noProof/>
              </w:rPr>
              <w:t>6. Ethical Considerations</w:t>
            </w:r>
            <w:r>
              <w:rPr>
                <w:noProof/>
                <w:webHidden/>
              </w:rPr>
              <w:tab/>
            </w:r>
            <w:r>
              <w:rPr>
                <w:noProof/>
                <w:webHidden/>
              </w:rPr>
              <w:fldChar w:fldCharType="begin"/>
            </w:r>
            <w:r>
              <w:rPr>
                <w:noProof/>
                <w:webHidden/>
              </w:rPr>
              <w:instrText xml:space="preserve"> PAGEREF _Toc224572766 \h </w:instrText>
            </w:r>
            <w:r>
              <w:rPr>
                <w:noProof/>
                <w:webHidden/>
              </w:rPr>
            </w:r>
            <w:r>
              <w:rPr>
                <w:noProof/>
                <w:webHidden/>
              </w:rPr>
              <w:fldChar w:fldCharType="separate"/>
            </w:r>
            <w:r>
              <w:rPr>
                <w:noProof/>
                <w:webHidden/>
              </w:rPr>
              <w:t>17</w:t>
            </w:r>
            <w:r>
              <w:rPr>
                <w:noProof/>
                <w:webHidden/>
              </w:rPr>
              <w:fldChar w:fldCharType="end"/>
            </w:r>
          </w:hyperlink>
        </w:p>
        <w:p w14:paraId="1486E6FF" w14:textId="11DDD6B7" w:rsidR="00B877B0" w:rsidRDefault="00B877B0">
          <w:r>
            <w:rPr>
              <w:b/>
              <w:bCs/>
              <w:noProof/>
            </w:rPr>
            <w:fldChar w:fldCharType="end"/>
          </w:r>
        </w:p>
      </w:sdtContent>
    </w:sdt>
    <w:p w14:paraId="77FF0190" w14:textId="77777777" w:rsidR="006D6C3B" w:rsidRDefault="006D6C3B">
      <w:pPr>
        <w:spacing w:after="200" w:line="276" w:lineRule="auto"/>
      </w:pPr>
    </w:p>
    <w:p w14:paraId="45C9E7B6" w14:textId="11334C33" w:rsidR="006D6C3B" w:rsidRDefault="006D6C3B">
      <w:pPr>
        <w:spacing w:after="200" w:line="276" w:lineRule="auto"/>
        <w:rPr>
          <w:b/>
          <w:bCs/>
          <w:sz w:val="28"/>
          <w:szCs w:val="28"/>
        </w:rPr>
      </w:pPr>
      <w:r>
        <w:br w:type="page"/>
      </w:r>
    </w:p>
    <w:p w14:paraId="4C0D5217" w14:textId="48EEFB00" w:rsidR="00182433" w:rsidRPr="00182433" w:rsidRDefault="00182433" w:rsidP="00182433">
      <w:pPr>
        <w:pStyle w:val="Heading1"/>
      </w:pPr>
      <w:bookmarkStart w:id="0" w:name="_Toc224572747"/>
      <w:r>
        <w:lastRenderedPageBreak/>
        <w:t xml:space="preserve">1. </w:t>
      </w:r>
      <w:r w:rsidRPr="00182433">
        <w:t>Introduction</w:t>
      </w:r>
      <w:bookmarkEnd w:id="0"/>
    </w:p>
    <w:p w14:paraId="5F36C6EC" w14:textId="06ED308B" w:rsidR="00182433" w:rsidRPr="00182433" w:rsidRDefault="0054185E" w:rsidP="00182433">
      <w:r w:rsidRPr="0054185E">
        <w:t xml:space="preserve">The presence of multinational hotel chains that operate in a large and diverse cultural environment is emerging as a hallmark of the hospitality industry across the globe. This creates serious cross-cultural leadership challenges in the UK where managers </w:t>
      </w:r>
      <w:proofErr w:type="gramStart"/>
      <w:r w:rsidRPr="0054185E">
        <w:t>have to</w:t>
      </w:r>
      <w:proofErr w:type="gramEnd"/>
      <w:r w:rsidRPr="0054185E">
        <w:t xml:space="preserve"> deal with multi-cultural workforces effectively without loss of communication, coordination and leadership within the complicated organisational environments.</w:t>
      </w:r>
    </w:p>
    <w:p w14:paraId="537A2366" w14:textId="131FF8BC" w:rsidR="00182433" w:rsidRPr="00182433" w:rsidRDefault="00182433" w:rsidP="00182433">
      <w:pPr>
        <w:pStyle w:val="Heading2"/>
      </w:pPr>
      <w:bookmarkStart w:id="1" w:name="_Toc224572748"/>
      <w:r w:rsidRPr="00182433">
        <w:t>1.1 Background</w:t>
      </w:r>
      <w:bookmarkEnd w:id="1"/>
      <w:r w:rsidRPr="00182433">
        <w:t xml:space="preserve"> </w:t>
      </w:r>
    </w:p>
    <w:p w14:paraId="6233FBD7" w14:textId="77777777" w:rsidR="0054185E" w:rsidRDefault="0054185E" w:rsidP="0054185E">
      <w:r>
        <w:t xml:space="preserve">Hotels are now more culturally complicated because they rely on international mobile labour force and are serving more culturally diverse markets of their guests. The general concept of diversification, which </w:t>
      </w:r>
      <w:proofErr w:type="spellStart"/>
      <w:r>
        <w:t>Skordoulis</w:t>
      </w:r>
      <w:proofErr w:type="spellEnd"/>
      <w:r>
        <w:t xml:space="preserve"> et al. (2024) present as a strategic opportunity, is the fact that multicultural management can lead to greater creativity, teamwork, and quality services. Comparatively, Nazarian et al. (2024) demonstrate that diversity </w:t>
      </w:r>
      <w:proofErr w:type="gramStart"/>
      <w:r>
        <w:t>in itself is</w:t>
      </w:r>
      <w:proofErr w:type="gramEnd"/>
      <w:r>
        <w:t xml:space="preserve"> not a more promising outcome, but at the same time leadership might be effective in case it aligns with the cultural expectations of the employees, which implies that the international expansion does not always produce positive benefits.</w:t>
      </w:r>
    </w:p>
    <w:p w14:paraId="7F515E50" w14:textId="77777777" w:rsidR="0054185E" w:rsidRDefault="0054185E" w:rsidP="0054185E">
      <w:r>
        <w:t xml:space="preserve">The cross-cultural leadership sphere is not merely connected to the staff management; it also assumes the perception of different values, communication patterns, and expectations of the authority. Del Pilar </w:t>
      </w:r>
      <w:proofErr w:type="spellStart"/>
      <w:r>
        <w:t>Arjona</w:t>
      </w:r>
      <w:proofErr w:type="spellEnd"/>
      <w:r>
        <w:t>-Granados et al. (2025) mention cultural intelligence, empathy, and responsive communication as the greatest requirements in the tourism context, whereas Nazarian et al. (2024) pay more attention to the development of trust because of an appropriate approach to leadership. All these works point to the fact that both competence and trust are interconnected: the presence of cultural knowledge may help to interact, whereas leadership legitimacy is a consequence of how the workers assess managerial behaviour depending on their culture.</w:t>
      </w:r>
    </w:p>
    <w:p w14:paraId="2BA97562" w14:textId="5CC28F94" w:rsidR="00182433" w:rsidRPr="00182433" w:rsidRDefault="0054185E" w:rsidP="0054185E">
      <w:r>
        <w:t xml:space="preserve">The issue is especially relevant to the UK hospitality sector, in which the multinational hotel chains deal with culturally diverse workforce and frequently experience intercultural interaction. Although it is mentioned that training, and inclusive policy may help in reducing the conflict, as Del Pilar </w:t>
      </w:r>
      <w:proofErr w:type="spellStart"/>
      <w:r>
        <w:t>Arjona</w:t>
      </w:r>
      <w:proofErr w:type="spellEnd"/>
      <w:r>
        <w:t xml:space="preserve">-Granados et al. (2025) indicate, the difficulty of communicating between the staff results in the development of conflicts because of the absence of the culture. </w:t>
      </w:r>
    </w:p>
    <w:p w14:paraId="1F08FD1B" w14:textId="0BB4E1A4" w:rsidR="00182433" w:rsidRPr="00182433" w:rsidRDefault="00182433" w:rsidP="00182433">
      <w:pPr>
        <w:pStyle w:val="Heading2"/>
      </w:pPr>
      <w:bookmarkStart w:id="2" w:name="_Toc224572749"/>
      <w:r w:rsidRPr="00182433">
        <w:t>1.2 Research Rationale</w:t>
      </w:r>
      <w:bookmarkEnd w:id="2"/>
      <w:r w:rsidRPr="00182433">
        <w:t xml:space="preserve"> </w:t>
      </w:r>
    </w:p>
    <w:p w14:paraId="2D3C9313" w14:textId="0E3F2B14" w:rsidR="0054185E" w:rsidRDefault="0054185E" w:rsidP="0054185E">
      <w:r>
        <w:t xml:space="preserve">The importance of cross-cultural leadership is already determined, and its operation in the hospitality industry remains not outlined adequately. As </w:t>
      </w:r>
      <w:proofErr w:type="spellStart"/>
      <w:r>
        <w:t>Sakinci</w:t>
      </w:r>
      <w:proofErr w:type="spellEnd"/>
      <w:r>
        <w:t xml:space="preserve"> and Ergun (2024) note, cultural </w:t>
      </w:r>
      <w:r>
        <w:lastRenderedPageBreak/>
        <w:t xml:space="preserve">intelligence is a significant aspect of the performance of leaders in the hotel industry, so that multicultural environments will reward culturally intelligent leaders. Nevertheless, Usman et al. (2025) do not care about inner capacity but about the outer implications and demonstrate that the outcomes of the services can be decided by the leadership of multinational hotels too depending on the ethical judgment and the sensitivity to the stakeholders. </w:t>
      </w:r>
    </w:p>
    <w:p w14:paraId="01A3A999" w14:textId="07E2FC60" w:rsidR="00182433" w:rsidRPr="00182433" w:rsidRDefault="0054185E" w:rsidP="0054185E">
      <w:r>
        <w:t>This is significant to the hotel chains in the UK because the employees and customers who have multicultural background would likely lead to misunderstanding whereas service quality depends on cohesion, trust, and consistency in management. The study is therefore regarded as useful in that it expresses how cross-cultural issues in leadership affect leadership performance within multinational hotels chains in the UK.</w:t>
      </w:r>
    </w:p>
    <w:p w14:paraId="7EAE115E" w14:textId="37DF4708" w:rsidR="00182433" w:rsidRPr="00182433" w:rsidRDefault="00182433" w:rsidP="00182433">
      <w:pPr>
        <w:pStyle w:val="Heading2"/>
      </w:pPr>
      <w:bookmarkStart w:id="3" w:name="_Toc224572750"/>
      <w:r w:rsidRPr="00182433">
        <w:t>1.3 Research Aim and Objectives</w:t>
      </w:r>
      <w:bookmarkEnd w:id="3"/>
      <w:r w:rsidRPr="00182433">
        <w:t xml:space="preserve"> </w:t>
      </w:r>
    </w:p>
    <w:p w14:paraId="7FE90514" w14:textId="6BF0E86E" w:rsidR="00182433" w:rsidRPr="00182433" w:rsidRDefault="00182433" w:rsidP="00182433">
      <w:pPr>
        <w:rPr>
          <w:b/>
          <w:bCs/>
          <w:i/>
          <w:iCs/>
        </w:rPr>
      </w:pPr>
      <w:r w:rsidRPr="00182433">
        <w:rPr>
          <w:b/>
          <w:bCs/>
          <w:i/>
          <w:iCs/>
        </w:rPr>
        <w:t>Aim</w:t>
      </w:r>
    </w:p>
    <w:p w14:paraId="07210249" w14:textId="70A8EAE2" w:rsidR="00182433" w:rsidRPr="00182433" w:rsidRDefault="00182433" w:rsidP="00182433">
      <w:r w:rsidRPr="00182433">
        <w:t>To examine the cross-cultural leadership challenges faced by managers in multinational hotel chains operating in the UK and their implications for leadership effectiveness.</w:t>
      </w:r>
    </w:p>
    <w:p w14:paraId="2974DD82" w14:textId="25E342C0" w:rsidR="00182433" w:rsidRPr="00182433" w:rsidRDefault="00182433" w:rsidP="00182433">
      <w:pPr>
        <w:rPr>
          <w:b/>
          <w:bCs/>
          <w:i/>
          <w:iCs/>
        </w:rPr>
      </w:pPr>
      <w:r w:rsidRPr="00182433">
        <w:rPr>
          <w:b/>
          <w:bCs/>
          <w:i/>
          <w:iCs/>
        </w:rPr>
        <w:t>Objectives</w:t>
      </w:r>
    </w:p>
    <w:p w14:paraId="15199804" w14:textId="46E82CC5" w:rsidR="006D6C3B" w:rsidRDefault="006D6C3B" w:rsidP="006D6C3B">
      <w:pPr>
        <w:pStyle w:val="ListParagraph"/>
        <w:numPr>
          <w:ilvl w:val="0"/>
          <w:numId w:val="10"/>
        </w:numPr>
      </w:pPr>
      <w:r>
        <w:t>To identify the main cross-cultural leadership challenges faced by managers in multinational hotel chains operating in the UK.</w:t>
      </w:r>
    </w:p>
    <w:p w14:paraId="6EBC2BA2" w14:textId="11E986E1" w:rsidR="00182433" w:rsidRDefault="006D6C3B" w:rsidP="006D6C3B">
      <w:pPr>
        <w:pStyle w:val="ListParagraph"/>
        <w:numPr>
          <w:ilvl w:val="0"/>
          <w:numId w:val="10"/>
        </w:numPr>
      </w:pPr>
      <w:r>
        <w:t>To analyse how cultural differences influence leadership practices, communication, and employee management in multinational hotel chains in the UK.</w:t>
      </w:r>
    </w:p>
    <w:p w14:paraId="2D80E986" w14:textId="68C27004" w:rsidR="006D6C3B" w:rsidRPr="00182433" w:rsidRDefault="006D6C3B" w:rsidP="006D6C3B">
      <w:pPr>
        <w:pStyle w:val="ListParagraph"/>
        <w:numPr>
          <w:ilvl w:val="0"/>
          <w:numId w:val="10"/>
        </w:numPr>
      </w:pPr>
      <w:r w:rsidRPr="006D6C3B">
        <w:t>To evaluate how cross-cultural leadership challenges affect leadership effectiveness in multinational hotel chains operating in the UK.</w:t>
      </w:r>
    </w:p>
    <w:p w14:paraId="43E2E84D" w14:textId="6CDEBC00" w:rsidR="00182433" w:rsidRPr="00182433" w:rsidRDefault="00182433" w:rsidP="00182433">
      <w:pPr>
        <w:pStyle w:val="Heading2"/>
      </w:pPr>
      <w:bookmarkStart w:id="4" w:name="_Toc224572751"/>
      <w:r w:rsidRPr="00182433">
        <w:t>1.4 Research Questions</w:t>
      </w:r>
      <w:bookmarkEnd w:id="4"/>
      <w:r w:rsidRPr="00182433">
        <w:t xml:space="preserve"> </w:t>
      </w:r>
    </w:p>
    <w:p w14:paraId="5D78430C" w14:textId="7DE16F26" w:rsidR="006D6C3B" w:rsidRDefault="006D6C3B" w:rsidP="006D6C3B">
      <w:pPr>
        <w:pStyle w:val="ListParagraph"/>
        <w:numPr>
          <w:ilvl w:val="0"/>
          <w:numId w:val="11"/>
        </w:numPr>
      </w:pPr>
      <w:r>
        <w:t>What are the main cross-cultural leadership challenges faced by managers in multinational hotel chains operating in the UK?</w:t>
      </w:r>
    </w:p>
    <w:p w14:paraId="498BF58E" w14:textId="6777E6E3" w:rsidR="006D6C3B" w:rsidRDefault="006D6C3B" w:rsidP="006D6C3B">
      <w:pPr>
        <w:pStyle w:val="ListParagraph"/>
        <w:numPr>
          <w:ilvl w:val="0"/>
          <w:numId w:val="11"/>
        </w:numPr>
      </w:pPr>
      <w:r>
        <w:t>How do cultural differences influence leadership practices, communication, and employee management in multinational hotel chains in the UK?</w:t>
      </w:r>
    </w:p>
    <w:p w14:paraId="2BCB5165" w14:textId="11423206" w:rsidR="00F84EEC" w:rsidRDefault="006D6C3B" w:rsidP="006D6C3B">
      <w:pPr>
        <w:pStyle w:val="ListParagraph"/>
        <w:numPr>
          <w:ilvl w:val="0"/>
          <w:numId w:val="11"/>
        </w:numPr>
      </w:pPr>
      <w:r>
        <w:t>To what extent do cross-cultural leadership challenges affect leadership effectiveness in multinational hotel chains operating in the UK?</w:t>
      </w:r>
    </w:p>
    <w:p w14:paraId="1B6134A6" w14:textId="51D84AFC" w:rsidR="00F84EEC" w:rsidRDefault="00F84EEC" w:rsidP="00F84EEC">
      <w:pPr>
        <w:pStyle w:val="Heading1"/>
      </w:pPr>
      <w:r>
        <w:br w:type="column"/>
      </w:r>
      <w:bookmarkStart w:id="5" w:name="_Toc224572752"/>
      <w:r w:rsidRPr="00F84EEC">
        <w:lastRenderedPageBreak/>
        <w:t>2 Literature Review</w:t>
      </w:r>
      <w:bookmarkEnd w:id="5"/>
      <w:r w:rsidR="00EC4C69">
        <w:t xml:space="preserve"> </w:t>
      </w:r>
    </w:p>
    <w:p w14:paraId="2173847D" w14:textId="28645DA8" w:rsidR="00685FFA" w:rsidRPr="00685FFA" w:rsidRDefault="00B550E8" w:rsidP="00685FFA">
      <w:r w:rsidRPr="00B550E8">
        <w:t>The literature review referring to the initial three research goals serves to explore the issues of cross-cultural leadership in the multinational hotel chains regarding the leadership challenges, management practices in the cross-cultural context, and the implications of the leadership effectiveness.</w:t>
      </w:r>
      <w:r w:rsidR="00A624C4" w:rsidRPr="00A624C4">
        <w:t xml:space="preserve"> The concept of leadership as described by Zhang et al. (2025) is a developing and disjointed field of study in need of a more articulated theoretical focus, indicating that this review will have to shift beyond description to a more systematic debate. Conversely, </w:t>
      </w:r>
      <w:proofErr w:type="spellStart"/>
      <w:r w:rsidR="00A624C4" w:rsidRPr="00A624C4">
        <w:t>Marlina</w:t>
      </w:r>
      <w:proofErr w:type="spellEnd"/>
      <w:r w:rsidR="00A624C4" w:rsidRPr="00A624C4">
        <w:t xml:space="preserve"> et al. (2024) stress on cultural interaction and tolerance, which presupposes that the role of leadership in the hospitality sector is both organisational and relational. </w:t>
      </w:r>
    </w:p>
    <w:p w14:paraId="0158B718" w14:textId="71C18F58" w:rsidR="00F84EEC" w:rsidRDefault="00F84EEC" w:rsidP="004B24BC">
      <w:pPr>
        <w:pStyle w:val="Heading2"/>
      </w:pPr>
      <w:bookmarkStart w:id="6" w:name="_Toc224572753"/>
      <w:r w:rsidRPr="00F84EEC">
        <w:t>2.1 Cross-Cultural Leadership Challenges in Multinational Hotel Chains</w:t>
      </w:r>
      <w:bookmarkEnd w:id="6"/>
      <w:r w:rsidR="00EC4C69">
        <w:t xml:space="preserve"> </w:t>
      </w:r>
    </w:p>
    <w:p w14:paraId="374DAE16" w14:textId="15894DAC" w:rsidR="00A624C4" w:rsidRDefault="00B550E8" w:rsidP="00A624C4">
      <w:r w:rsidRPr="00B550E8">
        <w:t xml:space="preserve">The problem of </w:t>
      </w:r>
      <w:proofErr w:type="gramStart"/>
      <w:r w:rsidRPr="00B550E8">
        <w:t>cross cultural</w:t>
      </w:r>
      <w:proofErr w:type="gramEnd"/>
      <w:r w:rsidRPr="00B550E8">
        <w:t xml:space="preserve"> leadership occurs when managers have to balance different values of culture, culture based communication standards and expectations of authority in a single work place.</w:t>
      </w:r>
      <w:r w:rsidR="00A624C4">
        <w:t xml:space="preserve"> </w:t>
      </w:r>
      <w:proofErr w:type="spellStart"/>
      <w:r w:rsidRPr="00B550E8">
        <w:t>Shouket</w:t>
      </w:r>
      <w:proofErr w:type="spellEnd"/>
      <w:r w:rsidRPr="00B550E8">
        <w:t xml:space="preserve"> (2024) presents this as an inherent characteristic of international business, implying that cultural difference is both inevitable and significant.</w:t>
      </w:r>
      <w:r w:rsidR="00A624C4">
        <w:t xml:space="preserve"> Nevertheless, Ouyang et al. (2025) demonstrate that this difference can be operationally challenging when the power distance and individualism determine the way people perceive the hierarchy, participation, and responsibility. </w:t>
      </w:r>
      <w:r w:rsidRPr="00B550E8">
        <w:t>This is significant in multinational hotels chains since service delivery is based on quick coordination, but culturally diverse teams might have varied assumptions on obedience, initiative, or acceptable behaviour.</w:t>
      </w:r>
    </w:p>
    <w:p w14:paraId="3A1C4F2B" w14:textId="7B44F17C" w:rsidR="00A624C4" w:rsidRDefault="00A624C4" w:rsidP="00A624C4">
      <w:r>
        <w:t xml:space="preserve">The most challenging one seems to be communication since leadership is performed through daily feedback, teaching, and elucidation. According to </w:t>
      </w:r>
      <w:proofErr w:type="spellStart"/>
      <w:r>
        <w:t>Gumah</w:t>
      </w:r>
      <w:proofErr w:type="spellEnd"/>
      <w:r>
        <w:t xml:space="preserve"> et al. (2021), leadership styles can make employees more confident when they think that the feedback is useful, which means that ineffective communication undermines leadership. </w:t>
      </w:r>
      <w:r w:rsidR="00B550E8" w:rsidRPr="00B550E8">
        <w:t>Jeremy (2023) also makes a similar assertion by stating that multicultural workers expect culturally sensitive and culturally aware management, which suggests that generic managerial consistency is not effective in diverse settings.</w:t>
      </w:r>
      <w:r>
        <w:t xml:space="preserve"> Conversely, Armada and Armada (2023) suggest that an exposure to the international hospitality setting has the potential to create adaptability, suggesting that cultural diversity can bring about learning and not just conflict. However, this advantage appears to be conditional, as adaptation does not need just contact, it needs organisational support.</w:t>
      </w:r>
    </w:p>
    <w:p w14:paraId="055F46F8" w14:textId="6B1601E8" w:rsidR="004B24BC" w:rsidRPr="004B24BC" w:rsidRDefault="00A624C4" w:rsidP="00A624C4">
      <w:r>
        <w:t xml:space="preserve">The disparity in authority is a more difficult obstacle compared to mere language barriers. According to Ouyang et al. (2025), the centralised leadership is normalised by the </w:t>
      </w:r>
      <w:proofErr w:type="gramStart"/>
      <w:r>
        <w:t>high power</w:t>
      </w:r>
      <w:proofErr w:type="gramEnd"/>
      <w:r>
        <w:t xml:space="preserve"> </w:t>
      </w:r>
      <w:r>
        <w:lastRenderedPageBreak/>
        <w:t xml:space="preserve">distance culture, whereas the lower power distance environment is oriented to the participation and openness. This conflict may cause confusion in the speed of decision-making, employee voice and fairness of supervision in the operations in a hotel. It is suggested that adaptive strategies are necessary, however, it is made more convincingly by </w:t>
      </w:r>
      <w:proofErr w:type="spellStart"/>
      <w:r>
        <w:t>Gumah</w:t>
      </w:r>
      <w:proofErr w:type="spellEnd"/>
      <w:r>
        <w:t xml:space="preserve"> et al. (2021), who demonstrate that the effectiveness of leadership is related to the manner the managers provide feedback within cross-cultural settings. In general, cross-cultural issues in multinational hotel chains are both familiar and important since they influence communication, fairness, and coordination at the location where employee contact would directly influence the quality of services.</w:t>
      </w:r>
    </w:p>
    <w:p w14:paraId="5D5FC830" w14:textId="29A50F18" w:rsidR="00F84EEC" w:rsidRDefault="00F84EEC" w:rsidP="000F05B7">
      <w:pPr>
        <w:pStyle w:val="Heading2"/>
      </w:pPr>
      <w:bookmarkStart w:id="7" w:name="_Toc224572754"/>
      <w:r w:rsidRPr="00115F52">
        <w:rPr>
          <w:rStyle w:val="Heading2Char"/>
          <w:b/>
          <w:bCs/>
        </w:rPr>
        <w:t>2.2 Cultural Differences, Leadership Practices, Communication, and Employee</w:t>
      </w:r>
      <w:r w:rsidRPr="00115F52">
        <w:t xml:space="preserve"> Management</w:t>
      </w:r>
      <w:bookmarkEnd w:id="7"/>
      <w:r w:rsidR="00EC4C69">
        <w:t xml:space="preserve"> </w:t>
      </w:r>
    </w:p>
    <w:p w14:paraId="388A8DB3" w14:textId="4BE7C1EE" w:rsidR="00A624C4" w:rsidRDefault="00B550E8" w:rsidP="00A624C4">
      <w:r w:rsidRPr="00B550E8">
        <w:t>The practice of leadership is transformed by cultural differences that affect the type of leadership employees consider as effective, the aspects of relationships and services behaviour that is considered appropriate in the hotel environment.</w:t>
      </w:r>
      <w:r w:rsidR="00A624C4">
        <w:t xml:space="preserve"> Culture according to </w:t>
      </w:r>
      <w:proofErr w:type="spellStart"/>
      <w:r w:rsidR="00A624C4">
        <w:t>Koc</w:t>
      </w:r>
      <w:proofErr w:type="spellEnd"/>
      <w:r w:rsidR="00A624C4">
        <w:t xml:space="preserve"> and </w:t>
      </w:r>
      <w:proofErr w:type="spellStart"/>
      <w:r w:rsidR="00A624C4">
        <w:t>Ayyildiz</w:t>
      </w:r>
      <w:proofErr w:type="spellEnd"/>
      <w:r w:rsidR="00A624C4">
        <w:t xml:space="preserve"> (2021) permeates tourism activities in general, suggesting that standardisation of leadership in multinational hotels is impossible without compromising service alignment. </w:t>
      </w:r>
      <w:r w:rsidRPr="00B550E8">
        <w:t>Yuan et al. (2023) however provide context to this argument by showing that cultural intelligence enhances employee voice in terms of self-efficacy and points to why adapting is also operationally necessary.</w:t>
      </w:r>
      <w:r w:rsidR="00A624C4">
        <w:t xml:space="preserve"> </w:t>
      </w:r>
      <w:r w:rsidRPr="00B550E8">
        <w:t>This is important to managers of the hotel frontline as the frontline service is based on the staff readiness to communicate their service issues; the, the lack of cultural sensitivity in the leadership may result in the suppression of feedback and breakdown of coordination.</w:t>
      </w:r>
    </w:p>
    <w:p w14:paraId="366ADE60" w14:textId="5CA573B0" w:rsidR="00A624C4" w:rsidRDefault="00A624C4" w:rsidP="00A624C4">
      <w:r>
        <w:t xml:space="preserve">Culture also defines communication practices since the meaning is not conveyed in the same manner to various employees and guests. As demonstrated by Chen et al. (2023), the high-context and low-context societies convey the evaluations in different ways, which means that the same service experience can be perceived in terms of various communicative conventions. Jin (2023) goes further with more optimistic approach as he believes through digital and social interaction tools, the intercultural communication skills can be enhanced. </w:t>
      </w:r>
      <w:r w:rsidR="00B550E8" w:rsidRPr="00B550E8">
        <w:t>Nevertheless, this optimism is confined in the fact that expression can be enhanced by communication training, but the underlying cultural norms of directness, politeness, and disagreement are not fully solved to this extent.</w:t>
      </w:r>
      <w:r>
        <w:t xml:space="preserve"> This implies that leaders in multinational hotel chain should perceive silence, </w:t>
      </w:r>
      <w:r>
        <w:lastRenderedPageBreak/>
        <w:t>criticism, and feedback with a lot of care instead of assuming that a single communication style is considered universal professionalism.</w:t>
      </w:r>
    </w:p>
    <w:p w14:paraId="259719CB" w14:textId="7FC2DA0F" w:rsidR="000F05B7" w:rsidRPr="000F05B7" w:rsidRDefault="00A624C4" w:rsidP="00A624C4">
      <w:r>
        <w:t xml:space="preserve">The management of employees is contingent too due to cultural differences since motivation, fairness, and performance expectations among individuals and markets differ. </w:t>
      </w:r>
      <w:proofErr w:type="spellStart"/>
      <w:r w:rsidR="00B550E8" w:rsidRPr="00B550E8">
        <w:t>Vilkaite-Vaitone</w:t>
      </w:r>
      <w:proofErr w:type="spellEnd"/>
      <w:r w:rsidR="00B550E8" w:rsidRPr="00B550E8">
        <w:t xml:space="preserve"> (2025) determines that cultural orientations affect </w:t>
      </w:r>
      <w:proofErr w:type="gramStart"/>
      <w:r w:rsidR="00B550E8" w:rsidRPr="00B550E8">
        <w:t>tourists</w:t>
      </w:r>
      <w:proofErr w:type="gramEnd"/>
      <w:r w:rsidR="00B550E8" w:rsidRPr="00B550E8">
        <w:t xml:space="preserve"> perceptions of the value of accommodation, which implies that the managers should incorporate employee behaviour with the expectations of the culturally diverse guests.</w:t>
      </w:r>
      <w:r>
        <w:t xml:space="preserve"> This is supported by </w:t>
      </w:r>
      <w:proofErr w:type="spellStart"/>
      <w:r>
        <w:t>Wąsowicz-Zaborek</w:t>
      </w:r>
      <w:proofErr w:type="spellEnd"/>
      <w:r>
        <w:t xml:space="preserve"> (2024), who demonstrates that national culture also affects hotel service judgments, implying that the staff relationships of the staff are not the only factors influencing the judgment of the customer. Although </w:t>
      </w:r>
      <w:proofErr w:type="spellStart"/>
      <w:r>
        <w:t>Koc</w:t>
      </w:r>
      <w:proofErr w:type="spellEnd"/>
      <w:r>
        <w:t xml:space="preserve"> and </w:t>
      </w:r>
      <w:proofErr w:type="spellStart"/>
      <w:r>
        <w:t>Ayyildiz</w:t>
      </w:r>
      <w:proofErr w:type="spellEnd"/>
      <w:r>
        <w:t xml:space="preserve"> (2021) suggest that delivering in a culturally-specific manner improves the effectiveness of the service, Yuan et al. (2023) state that this involves leaders capable of providing their culturally varied employees with psychologically safe environments. All in all, cultural differences are not merely background traits in multinational hotels, they directly influence the leadership style, patterns of communication and choices on employees in the day-to-day activities.</w:t>
      </w:r>
    </w:p>
    <w:p w14:paraId="3E8FC27D" w14:textId="3C40C364" w:rsidR="00F84EEC" w:rsidRDefault="00F84EEC" w:rsidP="00F84EEC">
      <w:pPr>
        <w:pStyle w:val="Heading2"/>
      </w:pPr>
      <w:bookmarkStart w:id="8" w:name="_Toc224572755"/>
      <w:r w:rsidRPr="00F84EEC">
        <w:t>2.3 Cross-Cultural Leadership Challenges and Leadership Effectiveness</w:t>
      </w:r>
      <w:bookmarkEnd w:id="8"/>
      <w:r w:rsidR="00EC4C69">
        <w:t xml:space="preserve"> </w:t>
      </w:r>
    </w:p>
    <w:p w14:paraId="0AFE4F3A" w14:textId="02AEE954" w:rsidR="00A624C4" w:rsidRDefault="00B550E8" w:rsidP="00A624C4">
      <w:r w:rsidRPr="00B550E8">
        <w:t>The capability to earn trust, organise multicultural employees, and preserve the quality of services in the conditions of inter-personal communication can be considered as leadership efficiency in multinational hotels.</w:t>
      </w:r>
      <w:r w:rsidR="00A624C4">
        <w:t xml:space="preserve"> As demonstrated by Tsai and </w:t>
      </w:r>
      <w:proofErr w:type="spellStart"/>
      <w:r w:rsidR="00A624C4">
        <w:t>Qiao</w:t>
      </w:r>
      <w:proofErr w:type="spellEnd"/>
      <w:r w:rsidR="00A624C4">
        <w:t xml:space="preserve"> (2023), observed leadership behaviour is more effective when employees have culturally formed expectations of that behaviour, implying that credibility of leaders lies in the fit of behaviour and not authority. This observation is very applicable to hotel chains in the UK, where the managers are mostly in charge of multicultural teams whose assumptions regarding support, control, and participation could be at diametric extremes.</w:t>
      </w:r>
    </w:p>
    <w:p w14:paraId="59321CCA" w14:textId="1DB4A711" w:rsidR="00A624C4" w:rsidRDefault="0054185E" w:rsidP="00A624C4">
      <w:r w:rsidRPr="0054185E">
        <w:t>The ineffective leadership occurs due to cross-cultural aspects in case the leaders misunderstand such expectations and generate discontent instead of satisfaction.</w:t>
      </w:r>
      <w:r w:rsidR="00A624C4">
        <w:t xml:space="preserve"> </w:t>
      </w:r>
      <w:proofErr w:type="spellStart"/>
      <w:r w:rsidR="00B550E8">
        <w:t>Chulkstan</w:t>
      </w:r>
      <w:proofErr w:type="spellEnd"/>
      <w:r w:rsidR="00B550E8">
        <w:t xml:space="preserve"> </w:t>
      </w:r>
      <w:r>
        <w:t>(</w:t>
      </w:r>
      <w:r w:rsidR="00B550E8">
        <w:t>2024)</w:t>
      </w:r>
      <w:r w:rsidR="00B550E8">
        <w:t xml:space="preserve"> </w:t>
      </w:r>
      <w:r w:rsidR="00A624C4">
        <w:t xml:space="preserve">claims that culture influences leadership preferences, meaning that one leadership style can be viewed as just by one employee and domineering or weak by another. </w:t>
      </w:r>
      <w:proofErr w:type="spellStart"/>
      <w:r w:rsidRPr="0054185E">
        <w:t>Melnikava</w:t>
      </w:r>
      <w:proofErr w:type="spellEnd"/>
      <w:r w:rsidRPr="0054185E">
        <w:t xml:space="preserve"> (2023) makes the same conclusion when he examines multilingual service teams, but is more focused on linguistic inclusivity, which means that communication will become one of the primary leadership resources.</w:t>
      </w:r>
      <w:r w:rsidR="00A624C4">
        <w:t xml:space="preserve"> </w:t>
      </w:r>
      <w:r w:rsidRPr="0054185E">
        <w:t xml:space="preserve">This is a continuation of the argument that proves the problem to not be confined to </w:t>
      </w:r>
      <w:r w:rsidRPr="0054185E">
        <w:lastRenderedPageBreak/>
        <w:t>cultural differences but also to language.</w:t>
      </w:r>
      <w:r w:rsidR="00A624C4">
        <w:t>, which is particularly relevant in the hospitality industry where fast, clear communication is key to the service.</w:t>
      </w:r>
    </w:p>
    <w:p w14:paraId="72875E7A" w14:textId="30CA338D" w:rsidR="00A624C4" w:rsidRDefault="00A624C4" w:rsidP="00A624C4">
      <w:r>
        <w:t xml:space="preserve">These difficulties have a direct impact on the trust of employees and group integration. In their article, </w:t>
      </w:r>
      <w:proofErr w:type="spellStart"/>
      <w:r>
        <w:t>Zaghmout</w:t>
      </w:r>
      <w:proofErr w:type="spellEnd"/>
      <w:r>
        <w:t xml:space="preserve"> et al. (2024) argue that ethical leadership boosts morale and the experience of the guest by being inclusive and culturally sensitive, which suggests that fairness would positively affect internal and external results. Yet, as their results also point to, ethical intention is not enough when leaders are not able to strike a balance between their local values and the global demands concerning service. </w:t>
      </w:r>
      <w:r w:rsidR="0054185E" w:rsidRPr="0054185E">
        <w:t>This means that in as far as multinational hotel chains in the UK are concerned, leaders should be furnished with skills that will allow culturally diverse work forces to apply their ethical principles into everyday management.</w:t>
      </w:r>
    </w:p>
    <w:p w14:paraId="4E405A24" w14:textId="19227532" w:rsidR="00A624C4" w:rsidRDefault="00A624C4" w:rsidP="00A624C4">
      <w:r>
        <w:t xml:space="preserve">These are not uniformly </w:t>
      </w:r>
      <w:proofErr w:type="gramStart"/>
      <w:r>
        <w:t>negative,</w:t>
      </w:r>
      <w:proofErr w:type="gramEnd"/>
      <w:r>
        <w:t xml:space="preserve"> hence the consequences are conditional. According to </w:t>
      </w:r>
      <w:proofErr w:type="spellStart"/>
      <w:r>
        <w:t>Altassan</w:t>
      </w:r>
      <w:proofErr w:type="spellEnd"/>
      <w:r>
        <w:t xml:space="preserve"> (2025), the process of reinforcing values within the organisational systems enables leadership to be more effective since without the support of practices, </w:t>
      </w:r>
      <w:r w:rsidR="0054185E" w:rsidRPr="0054185E">
        <w:t>the vision is typically considered unrealistic.</w:t>
      </w:r>
      <w:r>
        <w:t xml:space="preserve"> The same idea is made by </w:t>
      </w:r>
      <w:proofErr w:type="spellStart"/>
      <w:r>
        <w:t>Tabaghdehi</w:t>
      </w:r>
      <w:proofErr w:type="spellEnd"/>
      <w:r>
        <w:t xml:space="preserve"> et al. (2026), who believe that engagement and innovation are being influenced by transparency and accountability, which means that ethical leadership becomes effective when it is executed at the structural level rather than rhetorically. This point of view somewhat criticizes Tsai and </w:t>
      </w:r>
      <w:proofErr w:type="spellStart"/>
      <w:r>
        <w:t>Qiao</w:t>
      </w:r>
      <w:proofErr w:type="spellEnd"/>
      <w:r>
        <w:t xml:space="preserve"> (2023), as behavioural fit might enhance satisfaction, but long-term performance seems to demand broader organisational influence.</w:t>
      </w:r>
    </w:p>
    <w:p w14:paraId="38B836F8" w14:textId="3F93ACE1" w:rsidR="00B44481" w:rsidRPr="00B44481" w:rsidRDefault="00B877B0" w:rsidP="00A624C4">
      <w:r w:rsidRPr="00B877B0">
        <w:t>Overall, lack of cross-cultural complexity weakens performance of leaders in multinational hotel chains but inclusion of behavioural fit, linguistic inclusivity, and ethical management strategies increase it.</w:t>
      </w:r>
      <w:r>
        <w:t xml:space="preserve"> </w:t>
      </w:r>
      <w:r w:rsidR="00A624C4">
        <w:t>The literature indicates thus that there is no generic managerial competence of hotel leadership; the skill is how well the leader can intelligently respond to cultural difference without losing trust, coordination and service consistency.</w:t>
      </w:r>
    </w:p>
    <w:p w14:paraId="72802E08" w14:textId="77777777" w:rsidR="00F84EEC" w:rsidRDefault="00F84EEC" w:rsidP="00F84EEC">
      <w:pPr>
        <w:pStyle w:val="Heading2"/>
      </w:pPr>
      <w:bookmarkStart w:id="9" w:name="_Toc224572756"/>
      <w:r w:rsidRPr="00F84EEC">
        <w:t>2.4 Theoretical Framework</w:t>
      </w:r>
      <w:bookmarkEnd w:id="9"/>
    </w:p>
    <w:p w14:paraId="31E79D08" w14:textId="6207F408" w:rsidR="00A624C4" w:rsidRDefault="00A624C4" w:rsidP="00A624C4">
      <w:r>
        <w:t xml:space="preserve">The first set of prisms that can be used is that of Hofstede Cultural Dimensions since they explain the occurrence of cross-cultural leadership problems within multinational hotel chains. </w:t>
      </w:r>
      <w:r w:rsidR="0054185E" w:rsidRPr="0054185E">
        <w:t>Lee (2025) demonstrates that cultural values systematically shape how individuals perceive and communicate service experiences</w:t>
      </w:r>
      <w:r>
        <w:t xml:space="preserve">, a fact that suggests that leadership issues in a hotel are not merely interpersonal misfortunes but rather are culturally systematized differences in expectations, communication, and judgment. Nevertheless, when applied individually, Lee (2025) also criticizes the application of static cultural explanation as he argues that culture does </w:t>
      </w:r>
      <w:r>
        <w:lastRenderedPageBreak/>
        <w:t xml:space="preserve">not work in a mechanical way in all situations. This is significant to the current research because UK multinational hotels entail diverse teams, service environments, and managerial encounters </w:t>
      </w:r>
      <w:r w:rsidR="0054185E" w:rsidRPr="0054185E">
        <w:t>Therefore, cultural difference should be perceived not as a predetermined condition but as a contingent one.</w:t>
      </w:r>
    </w:p>
    <w:p w14:paraId="1D801BBE" w14:textId="77777777" w:rsidR="00A624C4" w:rsidRDefault="00A624C4" w:rsidP="00A624C4">
      <w:r>
        <w:t xml:space="preserve">Cultural Intelligence is a better complementary lens since it is a way of how leaders can react to those differences. According to </w:t>
      </w:r>
      <w:proofErr w:type="spellStart"/>
      <w:r>
        <w:t>Jiony</w:t>
      </w:r>
      <w:proofErr w:type="spellEnd"/>
      <w:r>
        <w:t xml:space="preserve"> et al. (2021), cultural intelligence enhances the quality of services provided by employees by increasing their cultural adaptability in terms of behaviour and cognition, therefore, the leadership effectiveness is partly based on the adaptability of behaviour and cognition. However, their conclusions are also less general than comprehensive, as not every dimension of cultural intelligence had similar effects. This implies that abstract awareness cannot enhance leadership effectiveness in multicultural hotels, but culturally responsive action should define communication and a daily management practice.</w:t>
      </w:r>
    </w:p>
    <w:p w14:paraId="6AE4B4C3" w14:textId="56B507B6" w:rsidR="00B44481" w:rsidRPr="00B44481" w:rsidRDefault="00A624C4" w:rsidP="00A624C4">
      <w:r>
        <w:t xml:space="preserve">These theories are combined, which makes them suitable to the study. The framework provided by Hofstede describes why conflicts of power, communication and expectations occur, whereas the Cultural Intelligence describes why some managers address these issues better than others. This mixture is thus appropriate to examine cross cultural leadership issues in multinational hotel chain operating in the UK </w:t>
      </w:r>
      <w:proofErr w:type="gramStart"/>
      <w:r>
        <w:t>and also</w:t>
      </w:r>
      <w:proofErr w:type="gramEnd"/>
      <w:r>
        <w:t xml:space="preserve"> to assess how these issues affect leadership efficiencies.</w:t>
      </w:r>
    </w:p>
    <w:p w14:paraId="596BA267" w14:textId="24B231DC" w:rsidR="007E2379" w:rsidRDefault="00F84EEC" w:rsidP="00062214">
      <w:pPr>
        <w:pStyle w:val="Heading2"/>
      </w:pPr>
      <w:bookmarkStart w:id="10" w:name="_Toc224572757"/>
      <w:r w:rsidRPr="00F84EEC">
        <w:t>2.5 Literature Gap</w:t>
      </w:r>
      <w:bookmarkEnd w:id="10"/>
    </w:p>
    <w:p w14:paraId="32FA0533" w14:textId="197D8FE1" w:rsidR="00A624C4" w:rsidRDefault="00A624C4" w:rsidP="00A624C4">
      <w:r>
        <w:t xml:space="preserve">Though the concept of </w:t>
      </w:r>
      <w:proofErr w:type="gramStart"/>
      <w:r>
        <w:t>cross cultural</w:t>
      </w:r>
      <w:proofErr w:type="gramEnd"/>
      <w:r>
        <w:t xml:space="preserve"> leadership is extensively known in the field of management research, </w:t>
      </w:r>
      <w:r w:rsidR="0054185E" w:rsidRPr="0054185E">
        <w:t>the literature available on the topic lacks sufficient explanation of how the concept applies to multinational hotel chains in the UK.</w:t>
      </w:r>
      <w:r>
        <w:t xml:space="preserve"> As exhibited by Tirmizi and Tirmizi (2020), leadership is more relevant to different cultures and work areas, which is beneficial in proving that leadership </w:t>
      </w:r>
      <w:r w:rsidR="0054185E" w:rsidRPr="0054185E">
        <w:t>cannot be considered a universally effective instrument.</w:t>
      </w:r>
      <w:r>
        <w:t xml:space="preserve"> Nevertheless, their emphasis on servant leadership in wide industries deprives challenge issues of managers of level operations, particularly in the hotel field where day to day coordination, stress on service, and multicultural communication are a continual reality. Fisher (2021) gets a bit closer to this problem by demonstrating that the effectiveness of leadership varies in response to cultural norms of communication, trust, and decision-making. However, that evidence is based on education contexts and therefore it is not conclusive but indicative of its applicability in the hotel business.</w:t>
      </w:r>
    </w:p>
    <w:p w14:paraId="330D45FB" w14:textId="3CA64600" w:rsidR="005439AD" w:rsidRDefault="00A624C4" w:rsidP="00A624C4">
      <w:proofErr w:type="spellStart"/>
      <w:r>
        <w:lastRenderedPageBreak/>
        <w:t>Paiuc</w:t>
      </w:r>
      <w:proofErr w:type="spellEnd"/>
      <w:r>
        <w:t xml:space="preserve"> et al. (2024) expand the argument by suggesting that strategic and cultural intelligence is the key to the leadership in complex settings to make sense of uncertainty and take effective actions. This is one of the reasons why cross-cultural leadership is worth studying as a skill, rather than a social orientation. Nevertheless, their analysis is conceptual and business-wide and provides minimal information on the practice of experiencing such challenges by hotel managers. Thus, the existing literature provides the explanation of the cultural difference in leadership and recognizes the complexity of contexts, yet it does not fully provide the answers to how cross-cultural leadership issues impact the effectiveness of leadership in the context of multinational hotel chains in the UK. The given study addresses that gap by turning directly to the leadership issues at manager level within a hospitality-based setting with an evident academic and practical importance.</w:t>
      </w:r>
    </w:p>
    <w:p w14:paraId="21D8DBDD" w14:textId="77777777" w:rsidR="00CB2634" w:rsidRDefault="005439AD" w:rsidP="00CB2634">
      <w:pPr>
        <w:pStyle w:val="Heading1"/>
      </w:pPr>
      <w:r>
        <w:br w:type="page"/>
      </w:r>
      <w:bookmarkStart w:id="11" w:name="_Toc224572758"/>
      <w:r w:rsidR="00CB2634" w:rsidRPr="00CB2634">
        <w:lastRenderedPageBreak/>
        <w:t>3. Proposed Methodology</w:t>
      </w:r>
      <w:bookmarkEnd w:id="11"/>
    </w:p>
    <w:p w14:paraId="0D6587B5" w14:textId="2D69C322" w:rsidR="00F557E1" w:rsidRDefault="00CA1956" w:rsidP="00F557E1">
      <w:r w:rsidRPr="00CA1956">
        <w:t xml:space="preserve">The chapter will describe the methodological decisions that will be used in the study. It will warrant an interpretivist research philosophy, inductive research method, a secondary qualitative cross-sectional design, the use of documentary data collection, and the thematic analysis. </w:t>
      </w:r>
    </w:p>
    <w:p w14:paraId="3FC0C48C" w14:textId="5E0C5428" w:rsidR="008200AF" w:rsidRPr="008200AF" w:rsidRDefault="008200AF" w:rsidP="00F557E1">
      <w:pPr>
        <w:rPr>
          <w:b/>
          <w:bCs/>
        </w:rPr>
      </w:pPr>
      <w:r w:rsidRPr="008200AF">
        <w:rPr>
          <w:b/>
          <w:bCs/>
        </w:rPr>
        <w:t>Figure 3.1</w:t>
      </w:r>
    </w:p>
    <w:p w14:paraId="5DB4F7A7" w14:textId="1D37780D" w:rsidR="008200AF" w:rsidRPr="008200AF" w:rsidRDefault="008200AF" w:rsidP="00F557E1">
      <w:pPr>
        <w:rPr>
          <w:i/>
          <w:iCs/>
        </w:rPr>
      </w:pPr>
      <w:r w:rsidRPr="008200AF">
        <w:rPr>
          <w:i/>
          <w:iCs/>
        </w:rPr>
        <w:t>Research Onion</w:t>
      </w:r>
      <w:r w:rsidRPr="008200AF">
        <w:rPr>
          <w:i/>
          <w:iCs/>
        </w:rPr>
        <w:t xml:space="preserve"> M</w:t>
      </w:r>
      <w:r w:rsidRPr="008200AF">
        <w:rPr>
          <w:i/>
          <w:iCs/>
        </w:rPr>
        <w:t>odel</w:t>
      </w:r>
    </w:p>
    <w:p w14:paraId="57EB9F0E" w14:textId="3A2FD1BB" w:rsidR="000554DB" w:rsidRDefault="008200AF" w:rsidP="00F557E1">
      <w:r>
        <w:rPr>
          <w:noProof/>
        </w:rPr>
        <w:drawing>
          <wp:inline distT="0" distB="0" distL="0" distR="0" wp14:anchorId="5089DE95" wp14:editId="1DF09506">
            <wp:extent cx="5527179" cy="40045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5156" cy="4010378"/>
                    </a:xfrm>
                    <a:prstGeom prst="rect">
                      <a:avLst/>
                    </a:prstGeom>
                    <a:ln w="3175">
                      <a:noFill/>
                    </a:ln>
                    <a:effectLst>
                      <a:softEdge rad="112500"/>
                    </a:effectLst>
                  </pic:spPr>
                </pic:pic>
              </a:graphicData>
            </a:graphic>
          </wp:inline>
        </w:drawing>
      </w:r>
    </w:p>
    <w:p w14:paraId="0C2C6E4B" w14:textId="3F44173F" w:rsidR="008200AF" w:rsidRPr="00F557E1" w:rsidRDefault="008200AF" w:rsidP="00F557E1">
      <w:r>
        <w:t xml:space="preserve">Adopted from </w:t>
      </w:r>
      <w:r w:rsidR="00B877B0" w:rsidRPr="00B877B0">
        <w:t>(</w:t>
      </w:r>
      <w:proofErr w:type="spellStart"/>
      <w:r w:rsidR="00B877B0" w:rsidRPr="00B877B0">
        <w:t>Mbedzi</w:t>
      </w:r>
      <w:proofErr w:type="spellEnd"/>
      <w:r w:rsidR="00B877B0" w:rsidRPr="00B877B0">
        <w:t xml:space="preserve"> et al., 2021)</w:t>
      </w:r>
    </w:p>
    <w:p w14:paraId="5BF8714B" w14:textId="1B94AB99" w:rsidR="00CB2634" w:rsidRDefault="00CB2634" w:rsidP="00CB2634">
      <w:pPr>
        <w:pStyle w:val="Heading2"/>
      </w:pPr>
      <w:bookmarkStart w:id="12" w:name="_Toc224572759"/>
      <w:r w:rsidRPr="00CB2634">
        <w:t>3.1 Research Philosophy</w:t>
      </w:r>
      <w:bookmarkEnd w:id="12"/>
      <w:r w:rsidRPr="00CB2634">
        <w:t xml:space="preserve"> </w:t>
      </w:r>
    </w:p>
    <w:p w14:paraId="2FAA52EF" w14:textId="3604F496" w:rsidR="00CA1956" w:rsidRDefault="00CA1956" w:rsidP="00CA1956">
      <w:r>
        <w:t>The research philosophy that will be embraced in this study is the interpretivist one. The interpretivism will be suitable as it will consider social reality to be based on the experience of people, their sense, communication, and cultural background, instead of being something objective and stable and measurable (</w:t>
      </w:r>
      <w:proofErr w:type="spellStart"/>
      <w:r>
        <w:t>Pervin</w:t>
      </w:r>
      <w:proofErr w:type="spellEnd"/>
      <w:r>
        <w:t xml:space="preserve"> and Mokhtar, 2022). This will be appropriate to the current research since cross cultural leadership issues in multinational hotel chains in UK will not be mere technical or managerial problems. Rather, they will entail variations in perceptions </w:t>
      </w:r>
      <w:r>
        <w:lastRenderedPageBreak/>
        <w:t>of power, communication, trust, motivation, conflict, and decision-making among different cultures and organisations (Zhang and Ma, 2025).</w:t>
      </w:r>
    </w:p>
    <w:p w14:paraId="0CBC41CC" w14:textId="7727EFDC" w:rsidR="00CA1956" w:rsidRDefault="00CA1956" w:rsidP="00CA1956">
      <w:r>
        <w:t xml:space="preserve">An interpretivist stance will enable the study to explore how these issues will be defined and conceptualized in the literature, and not to formulate them in a number-only fashion. This will be significant since human relationships, values and expectations will tend to influence leadership in multicultural environments. To illustrate this, a style of leadership that </w:t>
      </w:r>
      <w:proofErr w:type="gramStart"/>
      <w:r>
        <w:t>is considered to be</w:t>
      </w:r>
      <w:proofErr w:type="gramEnd"/>
      <w:r>
        <w:t xml:space="preserve"> effective in a certain cultural background might not be viewed as so positively in another cultural background (</w:t>
      </w:r>
      <w:proofErr w:type="spellStart"/>
      <w:r>
        <w:t>Gutterman</w:t>
      </w:r>
      <w:proofErr w:type="spellEnd"/>
      <w:r>
        <w:t>, 2023). This is why the study will emphasize on the meaning and interpretation.</w:t>
      </w:r>
    </w:p>
    <w:p w14:paraId="6249D620" w14:textId="1B8A2E85" w:rsidR="00CA1956" w:rsidRDefault="00CA1956" w:rsidP="00CA1956">
      <w:r>
        <w:t xml:space="preserve">This philosophy will also assist in further examination of </w:t>
      </w:r>
      <w:r w:rsidR="0054185E" w:rsidRPr="0054185E">
        <w:t>how leadership effectiveness will be understood in relation to varied workforces</w:t>
      </w:r>
      <w:r>
        <w:t>, service expectations and realities in multinational hotels operations in the UK. In comparison to a strictly measurement-based method, interpretivism will allow delving into the issue of the subject matter in a more realistic and contextual manner.</w:t>
      </w:r>
    </w:p>
    <w:p w14:paraId="27B6FADF" w14:textId="45A87D17" w:rsidR="00CB2634" w:rsidRPr="00CB2634" w:rsidRDefault="00CA1956" w:rsidP="00CA1956">
      <w:r>
        <w:t>The positivism will not be that appropriate in this study since it will emphasise more on objectivity, observable facts and testing of hypotheses. Even though this can be useful in supporting generalisable findings, it might not be able to fully capture the complexity and context dependencies of cross-cultural experiences of leadership (Dietz, 2025). Because the proposed dissertation will be based on understanding meanings and interpretations in pre-existing sources, the most suitable philosophical approach will be interpretivism, and it will be suitable in the chosen area of the proposed secondary qualitative design (Otani, 2020).</w:t>
      </w:r>
    </w:p>
    <w:p w14:paraId="170A486D" w14:textId="3187BF03" w:rsidR="00CB2634" w:rsidRDefault="00CB2634" w:rsidP="00CB2634">
      <w:pPr>
        <w:pStyle w:val="Heading2"/>
      </w:pPr>
      <w:bookmarkStart w:id="13" w:name="_Toc224572760"/>
      <w:r w:rsidRPr="00CB2634">
        <w:t>3.2 Research Approach</w:t>
      </w:r>
      <w:bookmarkEnd w:id="13"/>
      <w:r w:rsidRPr="00CB2634">
        <w:t xml:space="preserve"> </w:t>
      </w:r>
    </w:p>
    <w:p w14:paraId="567EC4F8" w14:textId="449F626C" w:rsidR="00CA1956" w:rsidRDefault="00CA1956" w:rsidP="00CA1956">
      <w:r>
        <w:t>In this research, an inductive research approach will be used. Instead, the inductive approach will include building knowledge based on patterns, themes, and meanings observed in the data and no prior predetermined hypothesis will be tested (</w:t>
      </w:r>
      <w:proofErr w:type="spellStart"/>
      <w:r>
        <w:t>Yuwono</w:t>
      </w:r>
      <w:proofErr w:type="spellEnd"/>
      <w:r>
        <w:t xml:space="preserve"> </w:t>
      </w:r>
      <w:r>
        <w:t xml:space="preserve">&amp; </w:t>
      </w:r>
      <w:proofErr w:type="spellStart"/>
      <w:r>
        <w:t>Rachmawati</w:t>
      </w:r>
      <w:proofErr w:type="spellEnd"/>
      <w:r>
        <w:t>, 2023). This will be suitable since the study will seek to examine how of cross-cultural leadership issues in multinational hotel chains within the UK will be addressed and perceived in both academic and industry literature.</w:t>
      </w:r>
    </w:p>
    <w:p w14:paraId="28CC922C" w14:textId="4D6FC5AB" w:rsidR="00CA1956" w:rsidRDefault="00CA1956" w:rsidP="00CA1956">
      <w:r>
        <w:t xml:space="preserve">Rather, it will be to develop an enlightened knowledge of the </w:t>
      </w:r>
      <w:r>
        <w:t>way</w:t>
      </w:r>
      <w:r>
        <w:t xml:space="preserve"> leadership issues might occur due to cultural diversity, organisational setting, and hospitality practice. This will result in induction being a good option, since it will help the findings to spring out of the literature itself.</w:t>
      </w:r>
    </w:p>
    <w:p w14:paraId="526DFF32" w14:textId="2B47984A" w:rsidR="00CA1956" w:rsidRDefault="00CA1956" w:rsidP="00CA1956">
      <w:r>
        <w:lastRenderedPageBreak/>
        <w:t>A secondary qualitative study will also be well suited to the inductive approach since the documentary sources will frequently provide various points of view, experience, and interpretation that cannot be transformed into numerical value (</w:t>
      </w:r>
      <w:proofErr w:type="spellStart"/>
      <w:r>
        <w:t>Bazen</w:t>
      </w:r>
      <w:proofErr w:type="spellEnd"/>
      <w:r>
        <w:t xml:space="preserve"> et al., 2021). With the help of thorough reading and comparison of these sources, the study will be capable of identifying the recurring problems of communication barriers, divergent leadership expectations, cultural misunderstanding, and unequal accommodation of managers in multicultural workplaces.</w:t>
      </w:r>
    </w:p>
    <w:p w14:paraId="7F1478C7" w14:textId="60E3F66E" w:rsidR="00CB2634" w:rsidRPr="00CB2634" w:rsidRDefault="00CA1956" w:rsidP="00CA1956">
      <w:r>
        <w:t>The deductive method will be inadequate, as deduction will tend to concentrate on the testing theories, measurement of variables as well as the confirmation or disproving of hypotheses using the organized evidence (Mohammed, 2024). Though it can be handy in quantitative leadership studies, it will not be applicable to explore the subtle and social constructive nature of meanings that are present in documentary evidence. Thus, induction will be even more appropriate since it will contribute to the interpretivist purpose of creating the knowledge based on the literature and will offer a rational foundation of the thematic analysis that will come later (Naeem et al., 2023).</w:t>
      </w:r>
    </w:p>
    <w:p w14:paraId="655D6A4E" w14:textId="3FB792EF" w:rsidR="00CB2634" w:rsidRDefault="00CB2634" w:rsidP="00CB2634">
      <w:pPr>
        <w:pStyle w:val="Heading2"/>
      </w:pPr>
      <w:bookmarkStart w:id="14" w:name="_Toc224572761"/>
      <w:r w:rsidRPr="00CB2634">
        <w:t>3.3 Research Design</w:t>
      </w:r>
      <w:bookmarkEnd w:id="14"/>
      <w:r w:rsidRPr="00CB2634">
        <w:t xml:space="preserve"> </w:t>
      </w:r>
    </w:p>
    <w:p w14:paraId="24FD67BD" w14:textId="74AA0F78" w:rsidR="00CA1956" w:rsidRDefault="00CA1956" w:rsidP="00CA1956">
      <w:r>
        <w:t>The research design adopted in the study will be secondary qualitative research design, founded on the review of literature and in-depth analysis of the documentary. Secondary qualitative research will entail the examination of already existing written materials to build an interpretive insight instead of gathering new data in surveys, interviews, or observational means (Cheong et al., 2023). This design will be appropriate to the study since it will involve discussion, explanation, and debate of the cross-cultural leadership issues that will have already been discussed, explained, and debated in the scholarly and professional sources.</w:t>
      </w:r>
    </w:p>
    <w:p w14:paraId="08F23C7C" w14:textId="3B205E76" w:rsidR="00CA1956" w:rsidRDefault="00CA1956" w:rsidP="00CA1956">
      <w:r>
        <w:t>The cross-cultural leadership questions in the case of multinational hotel chains will manifest themselves in the following formats: failure in communication and cultural misconception, varying expectations of someone in power and differing attitude to staff management (</w:t>
      </w:r>
      <w:proofErr w:type="spellStart"/>
      <w:r>
        <w:t>Skordoulis</w:t>
      </w:r>
      <w:proofErr w:type="spellEnd"/>
      <w:r>
        <w:t xml:space="preserve"> et al., 2024). Such problems will be multifaceted and situational, and this aspect will make qualitative interpretation more appropriate than a single-purpose quantitative design. </w:t>
      </w:r>
      <w:proofErr w:type="spellStart"/>
      <w:r>
        <w:t>Documetary</w:t>
      </w:r>
      <w:proofErr w:type="spellEnd"/>
      <w:r>
        <w:t xml:space="preserve"> path will thus enable the research to examine and synthesise the available knowledge more critically, find common issues, and analyse the existing debates in the sphere (</w:t>
      </w:r>
      <w:proofErr w:type="spellStart"/>
      <w:r>
        <w:t>Dweikat</w:t>
      </w:r>
      <w:proofErr w:type="spellEnd"/>
      <w:r>
        <w:t>, 2024).</w:t>
      </w:r>
    </w:p>
    <w:p w14:paraId="3C06FAB4" w14:textId="53FF148D" w:rsidR="00CA1956" w:rsidRDefault="00CA1956" w:rsidP="00CA1956">
      <w:r>
        <w:lastRenderedPageBreak/>
        <w:t>This will imply that it will not examine variations over time, but analyse literature that can be found within a specific time. It will stick to the existing knowledge regarding the issue of cross-cultural leadership in multinational hotel chains working in the UK.</w:t>
      </w:r>
    </w:p>
    <w:p w14:paraId="2FDD3AC1" w14:textId="147DA1E9" w:rsidR="00CA1956" w:rsidRDefault="00CA1956" w:rsidP="00CA1956">
      <w:r>
        <w:t xml:space="preserve">The study shall be kept within its scope. It will look at the multinational hotel chains in the UK </w:t>
      </w:r>
      <w:proofErr w:type="gramStart"/>
      <w:r>
        <w:t>due to the fact that</w:t>
      </w:r>
      <w:proofErr w:type="gramEnd"/>
      <w:r>
        <w:t xml:space="preserve"> such an environment is going to integrate global organisational structures, culturally diverse employees and service environments (El-Said et al., 2024). This background will be particularly pertinent since the issue of leadership in a hotel industry will have direct implications on teamwork, service provision and staff control in multicultural work environments. The review will focus on cross-cultural leadership issues, leadership performance, labour diversity, interaction, conflict, decision-making and organisational practices related to it. </w:t>
      </w:r>
      <w:r w:rsidR="0054185E">
        <w:t>Most of</w:t>
      </w:r>
      <w:r>
        <w:t xml:space="preserve"> the sources will be found between </w:t>
      </w:r>
      <w:r w:rsidR="0054185E" w:rsidRPr="0054185E">
        <w:t>within the past eight to ten years</w:t>
      </w:r>
      <w:r>
        <w:t xml:space="preserve"> to capture up-to-date controversies, although some older, foundational research might also be utilized where needed to provide the theoretical background (Point </w:t>
      </w:r>
      <w:r>
        <w:t xml:space="preserve">&amp; </w:t>
      </w:r>
      <w:r>
        <w:t>Baruch, 2023).</w:t>
      </w:r>
    </w:p>
    <w:p w14:paraId="57A26163" w14:textId="02CDE060" w:rsidR="00F557E1" w:rsidRPr="00F557E1" w:rsidRDefault="00CA1956" w:rsidP="00CA1956">
      <w:r>
        <w:t xml:space="preserve">This design will have </w:t>
      </w:r>
      <w:r w:rsidR="0054185E">
        <w:t>several</w:t>
      </w:r>
      <w:r>
        <w:t xml:space="preserve"> strengths. It will be feasible, educationally suitable and in line with the proposal phase of the dissertation whereby building conceptual knowledge will be of more significance than gathering massive empirical data. It will also enable the study to compare the findings with the rest of the sources and settings which will enhance critical interpretation. The design however will be limited as well. The research will rely on the quality, scope, and viewpoint of the existing published sources and the research will not offer face to face access to the existing experiences of hotel employees or managers. Nevertheless, in the case of a dissertation proposal with the goal of establishing a good background of knowledge, this restriction will be reasonable and tolerable (</w:t>
      </w:r>
      <w:proofErr w:type="spellStart"/>
      <w:r>
        <w:t>Minet</w:t>
      </w:r>
      <w:proofErr w:type="spellEnd"/>
      <w:r>
        <w:t xml:space="preserve"> et al., 2024).</w:t>
      </w:r>
    </w:p>
    <w:p w14:paraId="4232EC0A" w14:textId="2E10510E" w:rsidR="00CB2634" w:rsidRDefault="00CB2634" w:rsidP="00CB2634">
      <w:pPr>
        <w:pStyle w:val="Heading2"/>
      </w:pPr>
      <w:bookmarkStart w:id="15" w:name="_Toc224572762"/>
      <w:r w:rsidRPr="00CB2634">
        <w:t>3.4 Data Collection Method</w:t>
      </w:r>
      <w:bookmarkEnd w:id="15"/>
      <w:r w:rsidRPr="00CB2634">
        <w:t xml:space="preserve"> </w:t>
      </w:r>
    </w:p>
    <w:p w14:paraId="6E7E6594" w14:textId="55CCE345" w:rsidR="00CA1956" w:rsidRDefault="00CA1956" w:rsidP="00CA1956">
      <w:r>
        <w:t>The research will use secondary qualitative sources to gather data instead of using primary research approaches like interviews, questions, and observation. Data will be derived in the form of published academic and professional materials that will either discuss or analyse or provide evidence on the cross-cultural leadership issues within multinational hotel chains in UK. These sources will consist of peer-reviewed journal articles, academic books, and industry reports, consultancy reports where relevant, organisational reports of major hotel groups, and select documents of government or international organisations in regards to diversity, management and labour, and hospitality practice (Ajayi, 2025).</w:t>
      </w:r>
    </w:p>
    <w:p w14:paraId="1B700D89" w14:textId="7BC4407B" w:rsidR="00CA1956" w:rsidRDefault="00CA1956" w:rsidP="00CA1956">
      <w:r>
        <w:lastRenderedPageBreak/>
        <w:t>This will be more viable and suitable at dissertation proposal stage as compared to attempting to collect the limited primary data with limited time and access conditions.</w:t>
      </w:r>
    </w:p>
    <w:p w14:paraId="64D3CD0B" w14:textId="77777777" w:rsidR="00B877B0" w:rsidRDefault="00B877B0" w:rsidP="00B877B0">
      <w:r>
        <w:t>The literature study will be performed by using the services of such major databases and search engines as Google Scholar, Scopus, ScienceDirect, Emerald Insight, ProQuest, and Sage Journals. These sources will be appropriate, as they will provide the access to such peer-reviewed researches in hospitality, management, and cross-cultural studies.</w:t>
      </w:r>
    </w:p>
    <w:p w14:paraId="2C6DFCBC" w14:textId="77777777" w:rsidR="00B877B0" w:rsidRDefault="00B877B0" w:rsidP="00B877B0"/>
    <w:p w14:paraId="00BEB48D" w14:textId="128574B1" w:rsidR="00CA1956" w:rsidRDefault="00B877B0" w:rsidP="00B877B0">
      <w:r>
        <w:t>The search terms shall be developed on the interplay of the critical concepts such as cross-cultural leadership in hospitality, multinational hotel chains in UK, leadership issues and cultural diversity, intercultural communication in hotels and effective leadership in multicultural workforces. Focused and combined keywords will prove helpful to increase the relevance and reduce the irrelevant search outcomes and develop a manageable body of literature to study (</w:t>
      </w:r>
      <w:proofErr w:type="spellStart"/>
      <w:r>
        <w:t>Hiebl</w:t>
      </w:r>
      <w:proofErr w:type="spellEnd"/>
      <w:r>
        <w:t>, 2021).</w:t>
      </w:r>
    </w:p>
    <w:p w14:paraId="2707CE08" w14:textId="5AD20742" w:rsidR="00CA1956" w:rsidRDefault="00CA1956" w:rsidP="00CA1956">
      <w:r>
        <w:t xml:space="preserve">The research will be conducted using purposive selection of literature, as opposed to sample of participants. These sources will be used provided that they are in English, refer to the hotel or the hospitality industry in general, the UK situation or the applicability of the multinational hotel in the UK to leadership, culture, diversity, or </w:t>
      </w:r>
      <w:proofErr w:type="gramStart"/>
      <w:r>
        <w:t>cross cultural</w:t>
      </w:r>
      <w:proofErr w:type="gramEnd"/>
      <w:r>
        <w:t xml:space="preserve"> management, are relatively recent and specifically to leadership, culture, diversity and cross cultural management. Sources that address other irrelevant areas, are duplicated, are informal opinion articles like blogs or have weak methodology will be excluded. All titles, abstracts, and full texts will be filtered to ensure that the final selection of sources is achieved, relevance, credibility, recency, and methodological quality will be aspect of the selection (Chang et al., 2023). This will enhance transparency and minimise the chances of using weak or data that is outdated.</w:t>
      </w:r>
    </w:p>
    <w:p w14:paraId="426340E0" w14:textId="7177D691" w:rsidR="00F557E1" w:rsidRPr="00F557E1" w:rsidRDefault="00CA1956" w:rsidP="00CA1956">
      <w:r>
        <w:t>Secondary data collection will not produce first-hand evidence; nevertheless, it will have a solid methodological foundation of this dissertation as it will facilitate the general and critical synthesis of available academic and professional opinions on the subject.</w:t>
      </w:r>
    </w:p>
    <w:p w14:paraId="12F12D9E" w14:textId="43025CC7" w:rsidR="00062214" w:rsidRDefault="00CB2634" w:rsidP="00F557E1">
      <w:pPr>
        <w:pStyle w:val="Heading2"/>
      </w:pPr>
      <w:bookmarkStart w:id="16" w:name="_Toc224572763"/>
      <w:r w:rsidRPr="00CB2634">
        <w:t>3.5 Data Analysis Technique</w:t>
      </w:r>
      <w:bookmarkEnd w:id="16"/>
      <w:r w:rsidRPr="00CB2634">
        <w:t xml:space="preserve"> </w:t>
      </w:r>
    </w:p>
    <w:p w14:paraId="51E11344" w14:textId="71A2BC6E" w:rsidR="00CA1956" w:rsidRDefault="00CA1956" w:rsidP="00CA1956">
      <w:r>
        <w:t xml:space="preserve">The thematic analysis will be applied in this study to </w:t>
      </w:r>
      <w:proofErr w:type="spellStart"/>
      <w:r>
        <w:t>analyze</w:t>
      </w:r>
      <w:proofErr w:type="spellEnd"/>
      <w:r>
        <w:t xml:space="preserve"> the chosen secondary qualitative sources. Thematic analysis will be an appropriate approach since it would assist in listing, classifying, and interpreting similar patterns of significance across text data (Christou, 2022). </w:t>
      </w:r>
    </w:p>
    <w:p w14:paraId="7F8A555D" w14:textId="6E189759" w:rsidR="00CA1956" w:rsidRDefault="00CA1956" w:rsidP="00CA1956">
      <w:r>
        <w:lastRenderedPageBreak/>
        <w:t xml:space="preserve">This dissertation will require thematic analysis instead of content analysis since thematic analysis will enable one to pay more attention to the context, meaning, and interpretation, as opposed to counting words and categories (Humble </w:t>
      </w:r>
      <w:r>
        <w:t xml:space="preserve">&amp; </w:t>
      </w:r>
      <w:proofErr w:type="spellStart"/>
      <w:r>
        <w:t>Mozelius</w:t>
      </w:r>
      <w:proofErr w:type="spellEnd"/>
      <w:r>
        <w:t>, 2022). This will particularly come in handy in a topic like a cross-cultural leadership where the issues will be likely to be presented differently in various works and contexts.</w:t>
      </w:r>
    </w:p>
    <w:p w14:paraId="21C237DF" w14:textId="407321CD" w:rsidR="00CA1956" w:rsidRDefault="00CA1956" w:rsidP="00CA1956">
      <w:r>
        <w:t>The familiarisation will be the starting point of the analysis. The chosen literature will be thoroughly read multiple times to be able to detect the prominent ideas, trends, and the burning issues. This step will be critical since most issues of leadership in multicultural hotels will require interpretation instead of mere extraction.</w:t>
      </w:r>
    </w:p>
    <w:p w14:paraId="418C1526" w14:textId="1BE481AD" w:rsidR="00CA1956" w:rsidRDefault="00CA1956" w:rsidP="00CA1956">
      <w:r>
        <w:t>The second step will be initial coding. The relevant parts of the text will be marked with references to the recurrent problems, including barriers to communication, variation of leadership expectations, conflict management, motivation of staff in a diverse team, training support, and overall contribution to the effectiveness of leadership. The codes will be further divided into larger themes that will help replicate similarities in the literature.</w:t>
      </w:r>
    </w:p>
    <w:p w14:paraId="406BB752" w14:textId="48DFD12B" w:rsidR="00CA1956" w:rsidRDefault="00CA1956" w:rsidP="00CA1956">
      <w:r>
        <w:t>With this, the themes will be checked and narrowed down. This will be done by comparing the sources, eliminating redundancy, and that every theme will be of definite analytical value in respect to research objectives. It will be significant as the intense thematic analysis will involve more than a description: prudent synthesis and interpretation of the literature will be required (Jowsey et al., 2021).</w:t>
      </w:r>
    </w:p>
    <w:p w14:paraId="22946B90" w14:textId="768DDB99" w:rsidR="0037359B" w:rsidRDefault="00CA1956" w:rsidP="00CA1956">
      <w:r>
        <w:t xml:space="preserve">The themes will be interpreted and presented in clear narrative in the last stage to explain how and why the challenges of cross-cultural leadership will have an impact on multinational hotel chains in the UK. Rigour will be maintained by having clear coding procedure, strong correlation between themes and objective of the research and systematic cross-source comparison. Due to these reasons, the thematic analysis will offer the most suitable way to produce a subtle and evidence-based interpretation of the chosen secondary qualitative data (Osmani </w:t>
      </w:r>
      <w:r>
        <w:t>&amp;</w:t>
      </w:r>
      <w:r>
        <w:t xml:space="preserve"> </w:t>
      </w:r>
      <w:proofErr w:type="spellStart"/>
      <w:r>
        <w:t>Ndoka</w:t>
      </w:r>
      <w:proofErr w:type="spellEnd"/>
      <w:r>
        <w:t>, 2025).</w:t>
      </w:r>
    </w:p>
    <w:p w14:paraId="59239EBD" w14:textId="77777777" w:rsidR="0037359B" w:rsidRDefault="0037359B">
      <w:pPr>
        <w:spacing w:after="200" w:line="276" w:lineRule="auto"/>
      </w:pPr>
      <w:r>
        <w:br w:type="page"/>
      </w:r>
    </w:p>
    <w:p w14:paraId="6C753B4C" w14:textId="4CAE29B4" w:rsidR="0037359B" w:rsidRDefault="0037359B" w:rsidP="0037359B">
      <w:pPr>
        <w:pStyle w:val="Heading1"/>
      </w:pPr>
      <w:bookmarkStart w:id="17" w:name="_Toc224572764"/>
      <w:r w:rsidRPr="0037359B">
        <w:lastRenderedPageBreak/>
        <w:t>4. Resource Implications</w:t>
      </w:r>
      <w:bookmarkEnd w:id="17"/>
      <w:r w:rsidRPr="0037359B">
        <w:t xml:space="preserve"> </w:t>
      </w:r>
    </w:p>
    <w:p w14:paraId="7167D31D" w14:textId="0B23CAA4" w:rsidR="0037359B" w:rsidRPr="0037359B" w:rsidRDefault="009A6DFE" w:rsidP="0037359B">
      <w:r w:rsidRPr="009A6DFE">
        <w:t xml:space="preserve">This is </w:t>
      </w:r>
      <w:r w:rsidRPr="009A6DFE">
        <w:t>relatively light research</w:t>
      </w:r>
      <w:r w:rsidRPr="009A6DFE">
        <w:t xml:space="preserve"> as compared to primary research since it uses secondary qualitative data as opposed to fieldwork, traveling, transcription or recruiting the participants</w:t>
      </w:r>
      <w:r w:rsidR="00283EDB" w:rsidRPr="00283EDB">
        <w:t xml:space="preserve"> </w:t>
      </w:r>
      <w:r w:rsidR="00283EDB" w:rsidRPr="00283EDB">
        <w:t>(Chand, 2025)</w:t>
      </w:r>
      <w:r w:rsidRPr="009A6DFE">
        <w:t xml:space="preserve">. The primary materials needed will be the access to the academic databases, library materials, credible industry reports, and the relevant organisational documents where possible. There will be also a lot of time of searching, screening, reading, coding, and writing. Word, Excel, NVivo, or manual coding tables, with references-management tools will be used as analytical aids. </w:t>
      </w:r>
    </w:p>
    <w:p w14:paraId="554A2F6A" w14:textId="5082B3A9" w:rsidR="0037359B" w:rsidRDefault="0037359B" w:rsidP="0037359B">
      <w:pPr>
        <w:pStyle w:val="Heading1"/>
      </w:pPr>
      <w:bookmarkStart w:id="18" w:name="_Toc224572765"/>
      <w:r w:rsidRPr="0037359B">
        <w:t>5. Timeline</w:t>
      </w:r>
      <w:bookmarkEnd w:id="18"/>
      <w:r w:rsidRPr="0037359B">
        <w:t xml:space="preserve"> </w:t>
      </w:r>
    </w:p>
    <w:p w14:paraId="07A98DCF" w14:textId="581D7A1A" w:rsidR="0037359B" w:rsidRPr="0037359B" w:rsidRDefault="009A6DFE" w:rsidP="0037359B">
      <w:r w:rsidRPr="009A6DFE">
        <w:t>The research will be performed in a chronological sequence that is appropriate in second-level qualitative research. Month 1 will be devoted to the refinement of topics, planning of the proposal, and preliminary literature search. Month 2 will entail a thorough study of academic and industry literature and methodology. Month 3 will be focused on the screening and selection of the applicable literature, coding, and theme analysis. Month 4 will be employed in drafting the findings and discussion pages, whereas Month 5 will be devoted to revision, proofreading, referencing, and ultimate formatting. This planned schedule is more adequate than a condensed schedule since analysis of the qualitative documentary needs prolonged reading and attentive interpretation</w:t>
      </w:r>
      <w:r w:rsidR="00283EDB" w:rsidRPr="00283EDB">
        <w:t xml:space="preserve"> </w:t>
      </w:r>
      <w:r w:rsidR="00283EDB" w:rsidRPr="00283EDB">
        <w:t>(Skivington et al., 2021)</w:t>
      </w:r>
      <w:r w:rsidRPr="009A6DFE">
        <w:t>.</w:t>
      </w:r>
    </w:p>
    <w:p w14:paraId="24488938" w14:textId="62B886DE" w:rsidR="00F557E1" w:rsidRDefault="0037359B" w:rsidP="0037359B">
      <w:pPr>
        <w:pStyle w:val="Heading1"/>
      </w:pPr>
      <w:bookmarkStart w:id="19" w:name="_Toc224572766"/>
      <w:r w:rsidRPr="0037359B">
        <w:t>6. Ethical Considerations</w:t>
      </w:r>
      <w:bookmarkEnd w:id="19"/>
    </w:p>
    <w:p w14:paraId="4FA1F742" w14:textId="5542ABCC" w:rsidR="009A6DFE" w:rsidRDefault="009A6DFE" w:rsidP="009A6DFE">
      <w:r>
        <w:t xml:space="preserve">The research conducts less ethical risk than research involving people since secondary data will be used to conduct the research through qualitative methodologies. Consequently, there is no problem with issues like informed consent, right to withdraw, and interview anonymity as would be the case with primary research </w:t>
      </w:r>
      <w:r w:rsidR="00283EDB" w:rsidRPr="00283EDB">
        <w:t>(Mirza et al., 2023)</w:t>
      </w:r>
      <w:r>
        <w:t xml:space="preserve">. Nevertheless, there is reduced risk, but ethical responsibility is not eliminated. Academic honesty, proper Harvard referencing and good use of credible and legally available sources must still be evident in the study. This is significant as it would undermine the integrity, as well as the validity of the research, in case of misquotation, plagiarism, or even selective use of evidence </w:t>
      </w:r>
      <w:r w:rsidR="00283EDB" w:rsidRPr="00283EDB">
        <w:t>(Miller et al., 2023)</w:t>
      </w:r>
      <w:r>
        <w:t>.</w:t>
      </w:r>
    </w:p>
    <w:p w14:paraId="2C2D40A7" w14:textId="011E00B7" w:rsidR="00B877B0" w:rsidRDefault="009A6DFE" w:rsidP="009A6DFE">
      <w:r>
        <w:t xml:space="preserve">In this research, ethical rigour is also based on fair interpretation. Arguments used by existing authors cannot be simplified and cannot be taken out of context since the research involving a documentary can be easily distorted with the help of biased reading. The issue of researcher bias is thus among the major ethical issues, especially on the selection of sources and theme </w:t>
      </w:r>
      <w:r>
        <w:lastRenderedPageBreak/>
        <w:t xml:space="preserve">development. To mitigate this risk, sources will be filtered openly and critically as opposed to being selective. Should organisational documents be utilised, the privacy and sensitivity will be </w:t>
      </w:r>
      <w:r>
        <w:t>considered</w:t>
      </w:r>
      <w:r>
        <w:t xml:space="preserve"> where it is required, and the research notes will be kept safely. Thus, the ethical practice is crucial as the credibility cannot be determined only by the sources employed, but the </w:t>
      </w:r>
      <w:r>
        <w:t>way</w:t>
      </w:r>
      <w:r>
        <w:t xml:space="preserve"> they are managed as well.</w:t>
      </w:r>
    </w:p>
    <w:p w14:paraId="770E1FA7" w14:textId="77777777" w:rsidR="00B877B0" w:rsidRDefault="00B877B0">
      <w:pPr>
        <w:spacing w:after="200" w:line="276" w:lineRule="auto"/>
      </w:pPr>
      <w:r>
        <w:br w:type="page"/>
      </w:r>
    </w:p>
    <w:p w14:paraId="602B886F" w14:textId="595960C9" w:rsidR="0037359B" w:rsidRDefault="00B877B0" w:rsidP="00B877B0">
      <w:pPr>
        <w:pStyle w:val="Heading1"/>
      </w:pPr>
      <w:r>
        <w:lastRenderedPageBreak/>
        <w:t>Reference</w:t>
      </w:r>
    </w:p>
    <w:p w14:paraId="0C1CFD9D" w14:textId="77777777" w:rsidR="00087A17" w:rsidRPr="00087A17" w:rsidRDefault="00087A17" w:rsidP="00087A17">
      <w:pPr>
        <w:rPr>
          <w:lang w:val="en-US"/>
        </w:rPr>
      </w:pPr>
      <w:r w:rsidRPr="00087A17">
        <w:rPr>
          <w:lang w:val="en-US"/>
        </w:rPr>
        <w:t xml:space="preserve">Ajayi, V. O. (2025). A review on primary sources of data and secondary sources of data. SSRN Electronic Journal. </w:t>
      </w:r>
      <w:hyperlink r:id="rId8" w:history="1">
        <w:r w:rsidRPr="00087A17">
          <w:rPr>
            <w:rStyle w:val="Hyperlink"/>
            <w:lang w:val="en-US"/>
          </w:rPr>
          <w:t>https://doi.org/10.2139/ssrn.5378785</w:t>
        </w:r>
      </w:hyperlink>
    </w:p>
    <w:p w14:paraId="4F3A2E00" w14:textId="77777777" w:rsidR="00087A17" w:rsidRPr="00087A17" w:rsidRDefault="00087A17" w:rsidP="00087A17">
      <w:pPr>
        <w:rPr>
          <w:lang w:val="en-US"/>
        </w:rPr>
      </w:pPr>
      <w:proofErr w:type="spellStart"/>
      <w:r w:rsidRPr="00087A17">
        <w:rPr>
          <w:lang w:val="en-US"/>
        </w:rPr>
        <w:t>Altassan</w:t>
      </w:r>
      <w:proofErr w:type="spellEnd"/>
      <w:r w:rsidRPr="00087A17">
        <w:rPr>
          <w:lang w:val="en-US"/>
        </w:rPr>
        <w:t xml:space="preserve">, M. A. (2025). Sustainable Leadership and Green HRM: Fostering environmentally responsible organizational cultures. Sustainability, 17(20), 9331. </w:t>
      </w:r>
      <w:hyperlink r:id="rId9" w:history="1">
        <w:r w:rsidRPr="00087A17">
          <w:rPr>
            <w:rStyle w:val="Hyperlink"/>
            <w:lang w:val="en-US"/>
          </w:rPr>
          <w:t>https://doi.org/10.3390/su17209331</w:t>
        </w:r>
      </w:hyperlink>
    </w:p>
    <w:p w14:paraId="06039829" w14:textId="77777777" w:rsidR="00087A17" w:rsidRPr="00087A17" w:rsidRDefault="00087A17" w:rsidP="00087A17">
      <w:pPr>
        <w:rPr>
          <w:lang w:val="en-US"/>
        </w:rPr>
      </w:pPr>
      <w:r w:rsidRPr="00087A17">
        <w:rPr>
          <w:lang w:val="en-US"/>
        </w:rPr>
        <w:t xml:space="preserve">ARMADA, A. R., &amp; ARMADA, M. S. (2023). Lived Experiences of Hospitality Management Trainees of Travel Program in the United States of America: A Phenomenological Study. Journal of Jilin University (Engineering and Technology Edition), 42(01-2023). </w:t>
      </w:r>
      <w:hyperlink r:id="rId10" w:history="1">
        <w:r w:rsidRPr="00087A17">
          <w:rPr>
            <w:rStyle w:val="Hyperlink"/>
            <w:lang w:val="en-US"/>
          </w:rPr>
          <w:t>https://www.researchgate.net/profile/Archer-Armada/publication/367500284_Lived_Experiences_of_Hospitality_Management_Trainees_of_Travel_Program_in_the_United_States_of_America_A_Phenomenological_Study/links/63d51097c97bd76a82437130/Lived-Experiences-of-Hospitality-Management-Trainees-of-Travel-Program-in-the-United-States-of-America-A-Phenomenological-Study.pdf</w:t>
        </w:r>
      </w:hyperlink>
    </w:p>
    <w:p w14:paraId="52F10E6C" w14:textId="77777777" w:rsidR="00087A17" w:rsidRPr="00087A17" w:rsidRDefault="00087A17" w:rsidP="00087A17">
      <w:pPr>
        <w:rPr>
          <w:lang w:val="en-US"/>
        </w:rPr>
      </w:pPr>
      <w:proofErr w:type="spellStart"/>
      <w:r w:rsidRPr="00087A17">
        <w:rPr>
          <w:lang w:val="en-US"/>
        </w:rPr>
        <w:t>Ayyildiz</w:t>
      </w:r>
      <w:proofErr w:type="spellEnd"/>
      <w:r w:rsidRPr="00087A17">
        <w:rPr>
          <w:lang w:val="en-US"/>
        </w:rPr>
        <w:t xml:space="preserve">, A. Y. (2024). Service quality implications of cross-cultural differences in tourism and hospitality. Multidisciplinary Business Review, 17(1), 1–15. </w:t>
      </w:r>
      <w:hyperlink r:id="rId11" w:history="1">
        <w:r w:rsidRPr="00087A17">
          <w:rPr>
            <w:rStyle w:val="Hyperlink"/>
            <w:lang w:val="en-US"/>
          </w:rPr>
          <w:t>https://doi.org/10.35692/07183992.17.1.2</w:t>
        </w:r>
      </w:hyperlink>
    </w:p>
    <w:p w14:paraId="04C3218D" w14:textId="77777777" w:rsidR="00087A17" w:rsidRPr="00087A17" w:rsidRDefault="00087A17" w:rsidP="00087A17">
      <w:pPr>
        <w:rPr>
          <w:lang w:val="en-US"/>
        </w:rPr>
      </w:pPr>
      <w:proofErr w:type="spellStart"/>
      <w:r w:rsidRPr="00087A17">
        <w:rPr>
          <w:lang w:val="en-US"/>
        </w:rPr>
        <w:t>Bazen</w:t>
      </w:r>
      <w:proofErr w:type="spellEnd"/>
      <w:r w:rsidRPr="00087A17">
        <w:rPr>
          <w:lang w:val="en-US"/>
        </w:rPr>
        <w:t xml:space="preserve">, A., </w:t>
      </w:r>
      <w:proofErr w:type="spellStart"/>
      <w:r w:rsidRPr="00087A17">
        <w:rPr>
          <w:lang w:val="en-US"/>
        </w:rPr>
        <w:t>Barg</w:t>
      </w:r>
      <w:proofErr w:type="spellEnd"/>
      <w:r w:rsidRPr="00087A17">
        <w:rPr>
          <w:lang w:val="en-US"/>
        </w:rPr>
        <w:t xml:space="preserve">, F. K., &amp; Takeshita, J. (2021). Research techniques made simple: an introduction to qualitative research. Journal of Investigative Dermatology, 141(2), 241-247.e1. </w:t>
      </w:r>
      <w:hyperlink r:id="rId12" w:history="1">
        <w:r w:rsidRPr="00087A17">
          <w:rPr>
            <w:rStyle w:val="Hyperlink"/>
            <w:lang w:val="en-US"/>
          </w:rPr>
          <w:t>https://doi.org/10.1016/j.jid.2020.11.029</w:t>
        </w:r>
      </w:hyperlink>
    </w:p>
    <w:p w14:paraId="4CEAC94E" w14:textId="77777777" w:rsidR="00087A17" w:rsidRPr="00087A17" w:rsidRDefault="00087A17" w:rsidP="00087A17">
      <w:pPr>
        <w:rPr>
          <w:lang w:val="en-US"/>
        </w:rPr>
      </w:pPr>
      <w:r w:rsidRPr="00087A17">
        <w:rPr>
          <w:lang w:val="en-US"/>
        </w:rPr>
        <w:t xml:space="preserve">Chand, S. P. (2025). Methods of data collection in qualitative research: interviews, focus groups, observations, and document analysis. Advances in Educational Research and Evaluation, 6(1), 303–317. </w:t>
      </w:r>
      <w:hyperlink r:id="rId13" w:history="1">
        <w:r w:rsidRPr="00087A17">
          <w:rPr>
            <w:rStyle w:val="Hyperlink"/>
            <w:lang w:val="en-US"/>
          </w:rPr>
          <w:t>https://doi.org/10.25082/aere.2025.01.001</w:t>
        </w:r>
      </w:hyperlink>
    </w:p>
    <w:p w14:paraId="6639A02F" w14:textId="77777777" w:rsidR="00087A17" w:rsidRPr="00087A17" w:rsidRDefault="00087A17" w:rsidP="00087A17">
      <w:pPr>
        <w:rPr>
          <w:lang w:val="en-US"/>
        </w:rPr>
      </w:pPr>
      <w:r w:rsidRPr="00087A17">
        <w:rPr>
          <w:lang w:val="en-US"/>
        </w:rPr>
        <w:t xml:space="preserve">Chang, A., Lee, T., Lee, H., &amp; Wang, J. (2023). The Influence of Responsible Leadership on Strategic Agility: Cases from the Taiwan Hospitality Industry. Sustainability, 15(3), 2760. </w:t>
      </w:r>
      <w:hyperlink r:id="rId14" w:history="1">
        <w:r w:rsidRPr="00087A17">
          <w:rPr>
            <w:rStyle w:val="Hyperlink"/>
            <w:lang w:val="en-US"/>
          </w:rPr>
          <w:t>https://doi.org/10.3390/su15032760</w:t>
        </w:r>
      </w:hyperlink>
    </w:p>
    <w:p w14:paraId="4BC305AA" w14:textId="77777777" w:rsidR="00087A17" w:rsidRPr="00087A17" w:rsidRDefault="00087A17" w:rsidP="00087A17">
      <w:pPr>
        <w:rPr>
          <w:lang w:val="en-US"/>
        </w:rPr>
      </w:pPr>
      <w:r w:rsidRPr="00087A17">
        <w:rPr>
          <w:lang w:val="en-US"/>
        </w:rPr>
        <w:t xml:space="preserve">Chen, M., </w:t>
      </w:r>
      <w:proofErr w:type="spellStart"/>
      <w:r w:rsidRPr="00087A17">
        <w:rPr>
          <w:lang w:val="en-US"/>
        </w:rPr>
        <w:t>Seach</w:t>
      </w:r>
      <w:proofErr w:type="spellEnd"/>
      <w:r w:rsidRPr="00087A17">
        <w:rPr>
          <w:lang w:val="en-US"/>
        </w:rPr>
        <w:t xml:space="preserve">, K., </w:t>
      </w:r>
      <w:proofErr w:type="spellStart"/>
      <w:r w:rsidRPr="00087A17">
        <w:rPr>
          <w:lang w:val="en-US"/>
        </w:rPr>
        <w:t>Inversini</w:t>
      </w:r>
      <w:proofErr w:type="spellEnd"/>
      <w:r w:rsidRPr="00087A17">
        <w:rPr>
          <w:lang w:val="en-US"/>
        </w:rPr>
        <w:t xml:space="preserve">, A., &amp; Williams, N. (2023). Different cultures review hotels differently. Tourism and Hospitality Research, 25(2), 214–228. </w:t>
      </w:r>
      <w:hyperlink r:id="rId15" w:history="1">
        <w:r w:rsidRPr="00087A17">
          <w:rPr>
            <w:rStyle w:val="Hyperlink"/>
            <w:lang w:val="en-US"/>
          </w:rPr>
          <w:t>https://doi.org/10.1177/14673584231198410</w:t>
        </w:r>
      </w:hyperlink>
    </w:p>
    <w:p w14:paraId="13BD1564" w14:textId="77777777" w:rsidR="00087A17" w:rsidRPr="00087A17" w:rsidRDefault="00087A17" w:rsidP="00087A17">
      <w:pPr>
        <w:rPr>
          <w:lang w:val="en-US"/>
        </w:rPr>
      </w:pPr>
      <w:r w:rsidRPr="00087A17">
        <w:rPr>
          <w:lang w:val="en-US"/>
        </w:rPr>
        <w:lastRenderedPageBreak/>
        <w:t xml:space="preserve">Cheong, H., Lyons, A., Houghton, R., &amp; Majumdar, A. (2023). Secondary Qualitative Research Methodology Using Online Data within the Context of Social Sciences. International Journal of Qualitative Methods, 22. </w:t>
      </w:r>
      <w:hyperlink r:id="rId16" w:history="1">
        <w:r w:rsidRPr="00087A17">
          <w:rPr>
            <w:rStyle w:val="Hyperlink"/>
            <w:lang w:val="en-US"/>
          </w:rPr>
          <w:t>https://doi.org/10.1177/16094069231180160</w:t>
        </w:r>
      </w:hyperlink>
    </w:p>
    <w:p w14:paraId="57EA4D82" w14:textId="77777777" w:rsidR="00087A17" w:rsidRPr="00087A17" w:rsidRDefault="00087A17" w:rsidP="00087A17">
      <w:pPr>
        <w:rPr>
          <w:lang w:val="en-US"/>
        </w:rPr>
      </w:pPr>
      <w:r w:rsidRPr="00087A17">
        <w:rPr>
          <w:lang w:val="en-US"/>
        </w:rPr>
        <w:t xml:space="preserve">Christou, P. A. (2022). How to use thematic analysis in qualitative research. Journal of Qualitative Research in Tourism, 3(2), 79–95. </w:t>
      </w:r>
      <w:hyperlink r:id="rId17" w:history="1">
        <w:r w:rsidRPr="00087A17">
          <w:rPr>
            <w:rStyle w:val="Hyperlink"/>
            <w:lang w:val="en-US"/>
          </w:rPr>
          <w:t>https://doi.org/10.4337/jqrt.2023.0006</w:t>
        </w:r>
      </w:hyperlink>
    </w:p>
    <w:p w14:paraId="52AC4633" w14:textId="77777777" w:rsidR="00087A17" w:rsidRPr="00087A17" w:rsidRDefault="00087A17" w:rsidP="00087A17">
      <w:pPr>
        <w:rPr>
          <w:lang w:val="en-US"/>
        </w:rPr>
      </w:pPr>
      <w:proofErr w:type="spellStart"/>
      <w:r w:rsidRPr="00087A17">
        <w:rPr>
          <w:lang w:val="en-US"/>
        </w:rPr>
        <w:t>Chulkstan</w:t>
      </w:r>
      <w:proofErr w:type="spellEnd"/>
      <w:r w:rsidRPr="00087A17">
        <w:rPr>
          <w:lang w:val="en-US"/>
        </w:rPr>
        <w:t xml:space="preserve">, M. (2024). Employees’ identities, cultural values, and leadership preferences in a multicultural workplace in the sultanate of Oman. Open Journal of Leadership, 13(4), 549-579. </w:t>
      </w:r>
      <w:hyperlink r:id="rId18" w:history="1">
        <w:r w:rsidRPr="00087A17">
          <w:rPr>
            <w:rStyle w:val="Hyperlink"/>
            <w:lang w:val="en-US"/>
          </w:rPr>
          <w:t>https://www.researchgate.net/profile/Maria-Chulkstan/publication/387660114_Employees'_Identities_Cultural_Values_and_Leadership_Preferences_in_a_Multicultural_Workplace_in_the_Sultanate_of_Oman/links/6776801fe74ca64e1f45fb2c/Employees-Identities-Cultural-Values-and-Leadership-Preferences-in-a-Multicultural-Workplace-in-the-Sultanate-of-Oman.pdf</w:t>
        </w:r>
      </w:hyperlink>
    </w:p>
    <w:p w14:paraId="360DE16E" w14:textId="77777777" w:rsidR="00087A17" w:rsidRPr="00087A17" w:rsidRDefault="00087A17" w:rsidP="00087A17">
      <w:pPr>
        <w:rPr>
          <w:lang w:val="en-US"/>
        </w:rPr>
      </w:pPr>
      <w:r w:rsidRPr="00087A17">
        <w:rPr>
          <w:lang w:val="en-US"/>
        </w:rPr>
        <w:t xml:space="preserve">Del Pilar </w:t>
      </w:r>
      <w:proofErr w:type="spellStart"/>
      <w:r w:rsidRPr="00087A17">
        <w:rPr>
          <w:lang w:val="en-US"/>
        </w:rPr>
        <w:t>Arjona</w:t>
      </w:r>
      <w:proofErr w:type="spellEnd"/>
      <w:r w:rsidRPr="00087A17">
        <w:rPr>
          <w:lang w:val="en-US"/>
        </w:rPr>
        <w:t xml:space="preserve">-Granados, M., </w:t>
      </w:r>
      <w:proofErr w:type="spellStart"/>
      <w:r w:rsidRPr="00087A17">
        <w:rPr>
          <w:lang w:val="en-US"/>
        </w:rPr>
        <w:t>Galván</w:t>
      </w:r>
      <w:proofErr w:type="spellEnd"/>
      <w:r w:rsidRPr="00087A17">
        <w:rPr>
          <w:lang w:val="en-US"/>
        </w:rPr>
        <w:t xml:space="preserve">-Vera, A., Sevilla-Morales, J. Á., &amp; </w:t>
      </w:r>
      <w:proofErr w:type="spellStart"/>
      <w:r w:rsidRPr="00087A17">
        <w:rPr>
          <w:lang w:val="en-US"/>
        </w:rPr>
        <w:t>Legarreta</w:t>
      </w:r>
      <w:proofErr w:type="spellEnd"/>
      <w:r w:rsidRPr="00087A17">
        <w:rPr>
          <w:lang w:val="en-US"/>
        </w:rPr>
        <w:t xml:space="preserve">-González, M. A. (2025). Cross-Cultural competence in tourism and hospitality: A case study of </w:t>
      </w:r>
      <w:proofErr w:type="spellStart"/>
      <w:r w:rsidRPr="00087A17">
        <w:rPr>
          <w:lang w:val="en-US"/>
        </w:rPr>
        <w:t>Quintana</w:t>
      </w:r>
      <w:proofErr w:type="spellEnd"/>
      <w:r w:rsidRPr="00087A17">
        <w:rPr>
          <w:lang w:val="en-US"/>
        </w:rPr>
        <w:t xml:space="preserve"> Roo, Mexico. World, 6(3), 108. </w:t>
      </w:r>
      <w:hyperlink r:id="rId19" w:history="1">
        <w:r w:rsidRPr="00087A17">
          <w:rPr>
            <w:rStyle w:val="Hyperlink"/>
            <w:lang w:val="en-US"/>
          </w:rPr>
          <w:t>https://doi.org/10.3390/world6030108</w:t>
        </w:r>
      </w:hyperlink>
    </w:p>
    <w:p w14:paraId="4D8DF6B4" w14:textId="77777777" w:rsidR="00087A17" w:rsidRPr="00087A17" w:rsidRDefault="00087A17" w:rsidP="00087A17">
      <w:pPr>
        <w:rPr>
          <w:lang w:val="en-US"/>
        </w:rPr>
      </w:pPr>
      <w:r w:rsidRPr="00087A17">
        <w:rPr>
          <w:lang w:val="en-US"/>
        </w:rPr>
        <w:t xml:space="preserve">Dietz, J. (2025). Building actionable theories: The role of causal constructs. The Leadership Quarterly, 37(1), 101929. </w:t>
      </w:r>
      <w:hyperlink r:id="rId20" w:history="1">
        <w:r w:rsidRPr="00087A17">
          <w:rPr>
            <w:rStyle w:val="Hyperlink"/>
            <w:lang w:val="en-US"/>
          </w:rPr>
          <w:t>https://doi.org/10.1016/j.leaqua.2025.101929</w:t>
        </w:r>
      </w:hyperlink>
    </w:p>
    <w:p w14:paraId="5A3E24A4" w14:textId="77777777" w:rsidR="00087A17" w:rsidRPr="00087A17" w:rsidRDefault="00087A17" w:rsidP="00087A17">
      <w:pPr>
        <w:rPr>
          <w:lang w:val="en-US"/>
        </w:rPr>
      </w:pPr>
      <w:proofErr w:type="spellStart"/>
      <w:r w:rsidRPr="00087A17">
        <w:rPr>
          <w:lang w:val="en-US"/>
        </w:rPr>
        <w:t>Dweikat</w:t>
      </w:r>
      <w:proofErr w:type="spellEnd"/>
      <w:r w:rsidRPr="00087A17">
        <w:rPr>
          <w:lang w:val="en-US"/>
        </w:rPr>
        <w:t xml:space="preserve">, M. M. Z. D. R. K. B. D. K. A. (2024). Quantitative research methods: maximizing benefits, addressing limitations, and advancing methodological frontiers. </w:t>
      </w:r>
      <w:proofErr w:type="spellStart"/>
      <w:r w:rsidRPr="00087A17">
        <w:rPr>
          <w:lang w:val="en-US"/>
        </w:rPr>
        <w:t>Zenodo</w:t>
      </w:r>
      <w:proofErr w:type="spellEnd"/>
      <w:r w:rsidRPr="00087A17">
        <w:rPr>
          <w:lang w:val="en-US"/>
        </w:rPr>
        <w:t xml:space="preserve"> (CERN European Organization for Nuclear Research). </w:t>
      </w:r>
      <w:hyperlink r:id="rId21" w:history="1">
        <w:r w:rsidRPr="00087A17">
          <w:rPr>
            <w:rStyle w:val="Hyperlink"/>
            <w:lang w:val="en-US"/>
          </w:rPr>
          <w:t>https://doi.org/10.5281/zenodo.10939470</w:t>
        </w:r>
      </w:hyperlink>
    </w:p>
    <w:p w14:paraId="1D108BD6" w14:textId="77777777" w:rsidR="00087A17" w:rsidRPr="00087A17" w:rsidRDefault="00087A17" w:rsidP="00087A17">
      <w:pPr>
        <w:rPr>
          <w:lang w:val="en-US"/>
        </w:rPr>
      </w:pPr>
      <w:r w:rsidRPr="00087A17">
        <w:rPr>
          <w:lang w:val="en-US"/>
        </w:rPr>
        <w:t xml:space="preserve">El-Said, O. A., </w:t>
      </w:r>
      <w:proofErr w:type="spellStart"/>
      <w:r w:rsidRPr="00087A17">
        <w:rPr>
          <w:lang w:val="en-US"/>
        </w:rPr>
        <w:t>Elhoushy</w:t>
      </w:r>
      <w:proofErr w:type="spellEnd"/>
      <w:r w:rsidRPr="00087A17">
        <w:rPr>
          <w:lang w:val="en-US"/>
        </w:rPr>
        <w:t xml:space="preserve">, S., Smith, M., &amp; </w:t>
      </w:r>
      <w:proofErr w:type="spellStart"/>
      <w:r w:rsidRPr="00087A17">
        <w:rPr>
          <w:lang w:val="en-US"/>
        </w:rPr>
        <w:t>Youssif</w:t>
      </w:r>
      <w:proofErr w:type="spellEnd"/>
      <w:r w:rsidRPr="00087A17">
        <w:rPr>
          <w:lang w:val="en-US"/>
        </w:rPr>
        <w:t xml:space="preserve">, M. (2024). Crisis-driven innovation in hospitality: How do international hotel chains innovate to recover from a global crisis? International Journal of Hospitality Management, 120, 103758. </w:t>
      </w:r>
      <w:hyperlink r:id="rId22" w:history="1">
        <w:r w:rsidRPr="00087A17">
          <w:rPr>
            <w:rStyle w:val="Hyperlink"/>
            <w:lang w:val="en-US"/>
          </w:rPr>
          <w:t>https://doi.org/10.1016/j.ijhm.2024.103758</w:t>
        </w:r>
      </w:hyperlink>
    </w:p>
    <w:p w14:paraId="1ED14592" w14:textId="77777777" w:rsidR="00087A17" w:rsidRPr="00087A17" w:rsidRDefault="00087A17" w:rsidP="00087A17">
      <w:pPr>
        <w:rPr>
          <w:lang w:val="en-US"/>
        </w:rPr>
      </w:pPr>
      <w:r w:rsidRPr="00087A17">
        <w:rPr>
          <w:lang w:val="en-US"/>
        </w:rPr>
        <w:t xml:space="preserve">Fisher, D. (2021). Educational leadership and the impact of societal culture on effective practices. Journal of Research in International Education, 20(2), 134–153. </w:t>
      </w:r>
      <w:hyperlink r:id="rId23" w:history="1">
        <w:r w:rsidRPr="00087A17">
          <w:rPr>
            <w:rStyle w:val="Hyperlink"/>
            <w:lang w:val="en-US"/>
          </w:rPr>
          <w:t>https://doi.org/10.1177/14752409211032531</w:t>
        </w:r>
      </w:hyperlink>
    </w:p>
    <w:p w14:paraId="5D66A7B0" w14:textId="77777777" w:rsidR="00087A17" w:rsidRPr="00087A17" w:rsidRDefault="00087A17" w:rsidP="00087A17">
      <w:pPr>
        <w:rPr>
          <w:lang w:val="en-US"/>
        </w:rPr>
      </w:pPr>
      <w:proofErr w:type="spellStart"/>
      <w:r w:rsidRPr="00087A17">
        <w:rPr>
          <w:lang w:val="en-US"/>
        </w:rPr>
        <w:t>Gumah</w:t>
      </w:r>
      <w:proofErr w:type="spellEnd"/>
      <w:r w:rsidRPr="00087A17">
        <w:rPr>
          <w:lang w:val="en-US"/>
        </w:rPr>
        <w:t xml:space="preserve">, B., </w:t>
      </w:r>
      <w:proofErr w:type="spellStart"/>
      <w:r w:rsidRPr="00087A17">
        <w:rPr>
          <w:lang w:val="en-US"/>
        </w:rPr>
        <w:t>Wenbin</w:t>
      </w:r>
      <w:proofErr w:type="spellEnd"/>
      <w:r w:rsidRPr="00087A17">
        <w:rPr>
          <w:lang w:val="en-US"/>
        </w:rPr>
        <w:t xml:space="preserve">, L., &amp; </w:t>
      </w:r>
      <w:proofErr w:type="spellStart"/>
      <w:r w:rsidRPr="00087A17">
        <w:rPr>
          <w:lang w:val="en-US"/>
        </w:rPr>
        <w:t>Aziabah</w:t>
      </w:r>
      <w:proofErr w:type="spellEnd"/>
      <w:r w:rsidRPr="00087A17">
        <w:rPr>
          <w:lang w:val="en-US"/>
        </w:rPr>
        <w:t xml:space="preserve">, M. A. (2021). Supervisors’ leadership styles’ influence on Foreign Teachers’ Self-Efficacy in a Cross-Cultural Work setting: A Moderated Mediation analysis. SAGE Open, 11(1). </w:t>
      </w:r>
      <w:hyperlink r:id="rId24" w:history="1">
        <w:r w:rsidRPr="00087A17">
          <w:rPr>
            <w:rStyle w:val="Hyperlink"/>
            <w:lang w:val="en-US"/>
          </w:rPr>
          <w:t>https://doi.org/10.1177/2158244021994546</w:t>
        </w:r>
      </w:hyperlink>
    </w:p>
    <w:p w14:paraId="463BE6E0" w14:textId="77777777" w:rsidR="00087A17" w:rsidRPr="00087A17" w:rsidRDefault="00087A17" w:rsidP="00087A17">
      <w:pPr>
        <w:rPr>
          <w:lang w:val="en-US"/>
        </w:rPr>
      </w:pPr>
      <w:proofErr w:type="spellStart"/>
      <w:r w:rsidRPr="00087A17">
        <w:rPr>
          <w:lang w:val="en-US"/>
        </w:rPr>
        <w:lastRenderedPageBreak/>
        <w:t>Gutterman</w:t>
      </w:r>
      <w:proofErr w:type="spellEnd"/>
      <w:r w:rsidRPr="00087A17">
        <w:rPr>
          <w:lang w:val="en-US"/>
        </w:rPr>
        <w:t xml:space="preserve">, A. S. (2023). Cross-Cultural leadership studies. ResearchGate. </w:t>
      </w:r>
      <w:hyperlink r:id="rId25" w:history="1">
        <w:r w:rsidRPr="00087A17">
          <w:rPr>
            <w:rStyle w:val="Hyperlink"/>
            <w:lang w:val="en-US"/>
          </w:rPr>
          <w:t>https://www.researchgate.net/publication/373640334_Cross-Cultural_Leadership_Studies</w:t>
        </w:r>
      </w:hyperlink>
    </w:p>
    <w:p w14:paraId="0314F459" w14:textId="77777777" w:rsidR="00087A17" w:rsidRPr="00087A17" w:rsidRDefault="00087A17" w:rsidP="00087A17">
      <w:pPr>
        <w:rPr>
          <w:lang w:val="en-US"/>
        </w:rPr>
      </w:pPr>
      <w:proofErr w:type="spellStart"/>
      <w:r w:rsidRPr="00087A17">
        <w:rPr>
          <w:lang w:val="en-US"/>
        </w:rPr>
        <w:t>Hiebl</w:t>
      </w:r>
      <w:proofErr w:type="spellEnd"/>
      <w:r w:rsidRPr="00087A17">
        <w:rPr>
          <w:lang w:val="en-US"/>
        </w:rPr>
        <w:t xml:space="preserve">, M. R. W. (2021). Sample selection in Systematic Literature Reviews of Management Research. Organizational Research Methods, 26(2), 229–261. </w:t>
      </w:r>
      <w:hyperlink r:id="rId26" w:history="1">
        <w:r w:rsidRPr="00087A17">
          <w:rPr>
            <w:rStyle w:val="Hyperlink"/>
            <w:lang w:val="en-US"/>
          </w:rPr>
          <w:t>https://doi.org/10.1177/1094428120986851</w:t>
        </w:r>
      </w:hyperlink>
    </w:p>
    <w:p w14:paraId="55EEAD0F" w14:textId="77777777" w:rsidR="00087A17" w:rsidRPr="00087A17" w:rsidRDefault="00087A17" w:rsidP="00087A17">
      <w:pPr>
        <w:rPr>
          <w:lang w:val="en-US"/>
        </w:rPr>
      </w:pPr>
      <w:r w:rsidRPr="00087A17">
        <w:rPr>
          <w:lang w:val="en-US"/>
        </w:rPr>
        <w:t xml:space="preserve">Humble, N., &amp; </w:t>
      </w:r>
      <w:proofErr w:type="spellStart"/>
      <w:r w:rsidRPr="00087A17">
        <w:rPr>
          <w:lang w:val="en-US"/>
        </w:rPr>
        <w:t>Mozelius</w:t>
      </w:r>
      <w:proofErr w:type="spellEnd"/>
      <w:r w:rsidRPr="00087A17">
        <w:rPr>
          <w:lang w:val="en-US"/>
        </w:rPr>
        <w:t xml:space="preserve">, P. (2022). Content analysis or thematic analysis. European Conference on Research Methodology for Business and Management Studies, 21(1), 76–81. </w:t>
      </w:r>
      <w:hyperlink r:id="rId27" w:history="1">
        <w:r w:rsidRPr="00087A17">
          <w:rPr>
            <w:rStyle w:val="Hyperlink"/>
            <w:lang w:val="en-US"/>
          </w:rPr>
          <w:t>https://doi.org/10.34190/ecrm.21.1.316</w:t>
        </w:r>
      </w:hyperlink>
    </w:p>
    <w:p w14:paraId="4071F12B" w14:textId="77777777" w:rsidR="00087A17" w:rsidRPr="00087A17" w:rsidRDefault="00087A17" w:rsidP="00087A17">
      <w:pPr>
        <w:rPr>
          <w:lang w:val="en-US"/>
        </w:rPr>
      </w:pPr>
      <w:r w:rsidRPr="00087A17">
        <w:rPr>
          <w:lang w:val="en-US"/>
        </w:rPr>
        <w:t xml:space="preserve">Jeremy, </w:t>
      </w:r>
      <w:proofErr w:type="gramStart"/>
      <w:r w:rsidRPr="00087A17">
        <w:rPr>
          <w:lang w:val="en-US"/>
        </w:rPr>
        <w:t>C. .</w:t>
      </w:r>
      <w:proofErr w:type="gramEnd"/>
      <w:r w:rsidRPr="00087A17">
        <w:rPr>
          <w:lang w:val="en-US"/>
        </w:rPr>
        <w:t xml:space="preserve"> (2023, November 1). Management Styles in Invercargill’s large retail industry: An analysis of employee and manager perspectives in a multicultural work environment. </w:t>
      </w:r>
      <w:hyperlink r:id="rId28" w:history="1">
        <w:r w:rsidRPr="00087A17">
          <w:rPr>
            <w:rStyle w:val="Hyperlink"/>
            <w:lang w:val="en-US"/>
          </w:rPr>
          <w:t>https://www.researchbank.ac.nz/items/01dbe34f-f4b7-4e87-acf4-5c85cf5d7983</w:t>
        </w:r>
      </w:hyperlink>
    </w:p>
    <w:p w14:paraId="6E3DCB7F" w14:textId="77777777" w:rsidR="00087A17" w:rsidRPr="00087A17" w:rsidRDefault="00087A17" w:rsidP="00087A17">
      <w:pPr>
        <w:rPr>
          <w:lang w:val="en-US"/>
        </w:rPr>
      </w:pPr>
      <w:r w:rsidRPr="00087A17">
        <w:rPr>
          <w:lang w:val="en-US"/>
        </w:rPr>
        <w:t xml:space="preserve">Jin, S. (2023). Unleashing the potential of social media: Enhancing intercultural communication skills in the hospitality and tourism context. Sustainability, 15(14), 10840. </w:t>
      </w:r>
      <w:hyperlink r:id="rId29" w:history="1">
        <w:r w:rsidRPr="00087A17">
          <w:rPr>
            <w:rStyle w:val="Hyperlink"/>
            <w:lang w:val="en-US"/>
          </w:rPr>
          <w:t>https://doi.org/10.3390/su151410840</w:t>
        </w:r>
      </w:hyperlink>
    </w:p>
    <w:p w14:paraId="53B4AEE9" w14:textId="77777777" w:rsidR="00087A17" w:rsidRPr="00087A17" w:rsidRDefault="00087A17" w:rsidP="00087A17">
      <w:pPr>
        <w:rPr>
          <w:lang w:val="en-US"/>
        </w:rPr>
      </w:pPr>
      <w:proofErr w:type="spellStart"/>
      <w:r w:rsidRPr="00087A17">
        <w:rPr>
          <w:lang w:val="en-US"/>
        </w:rPr>
        <w:t>Jiony</w:t>
      </w:r>
      <w:proofErr w:type="spellEnd"/>
      <w:r w:rsidRPr="00087A17">
        <w:rPr>
          <w:lang w:val="en-US"/>
        </w:rPr>
        <w:t xml:space="preserve">, M. M., Lew, T. Y., </w:t>
      </w:r>
      <w:proofErr w:type="spellStart"/>
      <w:r w:rsidRPr="00087A17">
        <w:rPr>
          <w:lang w:val="en-US"/>
        </w:rPr>
        <w:t>Gom</w:t>
      </w:r>
      <w:proofErr w:type="spellEnd"/>
      <w:r w:rsidRPr="00087A17">
        <w:rPr>
          <w:lang w:val="en-US"/>
        </w:rPr>
        <w:t xml:space="preserve">, D., </w:t>
      </w:r>
      <w:proofErr w:type="spellStart"/>
      <w:r w:rsidRPr="00087A17">
        <w:rPr>
          <w:lang w:val="en-US"/>
        </w:rPr>
        <w:t>Tanakinjal</w:t>
      </w:r>
      <w:proofErr w:type="spellEnd"/>
      <w:r w:rsidRPr="00087A17">
        <w:rPr>
          <w:lang w:val="en-US"/>
        </w:rPr>
        <w:t xml:space="preserve">, G. H., &amp; </w:t>
      </w:r>
      <w:proofErr w:type="spellStart"/>
      <w:r w:rsidRPr="00087A17">
        <w:rPr>
          <w:lang w:val="en-US"/>
        </w:rPr>
        <w:t>Sondoh</w:t>
      </w:r>
      <w:proofErr w:type="spellEnd"/>
      <w:r w:rsidRPr="00087A17">
        <w:rPr>
          <w:lang w:val="en-US"/>
        </w:rPr>
        <w:t xml:space="preserve">, S. (2021). Influence of cultural intelligence and psychological capital on service quality: A study of the hotel industry in Sabah, Malaysia. Sustainability, 13(19), 10809. </w:t>
      </w:r>
      <w:hyperlink r:id="rId30" w:history="1">
        <w:r w:rsidRPr="00087A17">
          <w:rPr>
            <w:rStyle w:val="Hyperlink"/>
            <w:lang w:val="en-US"/>
          </w:rPr>
          <w:t>https://doi.org/10.3390/su131910809</w:t>
        </w:r>
      </w:hyperlink>
    </w:p>
    <w:p w14:paraId="55A71083" w14:textId="77777777" w:rsidR="00087A17" w:rsidRPr="00087A17" w:rsidRDefault="00087A17" w:rsidP="00087A17">
      <w:pPr>
        <w:rPr>
          <w:lang w:val="en-US"/>
        </w:rPr>
      </w:pPr>
      <w:r w:rsidRPr="00087A17">
        <w:rPr>
          <w:lang w:val="en-US"/>
        </w:rPr>
        <w:t xml:space="preserve">Jowsey, T., Deng, C., &amp; Weller, J. (2021). General-purpose thematic analysis: a useful qualitative method for </w:t>
      </w:r>
      <w:proofErr w:type="spellStart"/>
      <w:r w:rsidRPr="00087A17">
        <w:rPr>
          <w:lang w:val="en-US"/>
        </w:rPr>
        <w:t>anaesthesia</w:t>
      </w:r>
      <w:proofErr w:type="spellEnd"/>
      <w:r w:rsidRPr="00087A17">
        <w:rPr>
          <w:lang w:val="en-US"/>
        </w:rPr>
        <w:t xml:space="preserve"> research. BJA Education, 21(12), 472–478. </w:t>
      </w:r>
      <w:hyperlink r:id="rId31" w:history="1">
        <w:r w:rsidRPr="00087A17">
          <w:rPr>
            <w:rStyle w:val="Hyperlink"/>
            <w:lang w:val="en-US"/>
          </w:rPr>
          <w:t>https://doi.org/10.1016/j.bjae.2021.07.006</w:t>
        </w:r>
      </w:hyperlink>
    </w:p>
    <w:p w14:paraId="053152B3" w14:textId="77777777" w:rsidR="00087A17" w:rsidRPr="00087A17" w:rsidRDefault="00087A17" w:rsidP="00087A17">
      <w:pPr>
        <w:rPr>
          <w:lang w:val="en-US"/>
        </w:rPr>
      </w:pPr>
      <w:proofErr w:type="spellStart"/>
      <w:r w:rsidRPr="00087A17">
        <w:rPr>
          <w:lang w:val="en-US"/>
        </w:rPr>
        <w:t>Kiti</w:t>
      </w:r>
      <w:proofErr w:type="spellEnd"/>
      <w:r w:rsidRPr="00087A17">
        <w:rPr>
          <w:lang w:val="en-US"/>
        </w:rPr>
        <w:t xml:space="preserve">, K., Wang, G., </w:t>
      </w:r>
      <w:proofErr w:type="spellStart"/>
      <w:r w:rsidRPr="00087A17">
        <w:rPr>
          <w:lang w:val="en-US"/>
        </w:rPr>
        <w:t>Arku</w:t>
      </w:r>
      <w:proofErr w:type="spellEnd"/>
      <w:r w:rsidRPr="00087A17">
        <w:rPr>
          <w:lang w:val="en-US"/>
        </w:rPr>
        <w:t xml:space="preserve">, J. K., Ankrah, S. T., &amp; Aliyu, D. M. (2024). Strategic implementation of social support for expatriate management in Thailand’s hospitality sector. Sustainability, 16(23), 10639. </w:t>
      </w:r>
      <w:hyperlink r:id="rId32" w:history="1">
        <w:r w:rsidRPr="00087A17">
          <w:rPr>
            <w:rStyle w:val="Hyperlink"/>
            <w:lang w:val="en-US"/>
          </w:rPr>
          <w:t>https://doi.org/10.3390/su162310639</w:t>
        </w:r>
      </w:hyperlink>
    </w:p>
    <w:p w14:paraId="503E6016" w14:textId="77777777" w:rsidR="00087A17" w:rsidRPr="00087A17" w:rsidRDefault="00087A17" w:rsidP="00087A17">
      <w:pPr>
        <w:rPr>
          <w:lang w:val="en-US"/>
        </w:rPr>
      </w:pPr>
      <w:proofErr w:type="spellStart"/>
      <w:r w:rsidRPr="00087A17">
        <w:rPr>
          <w:lang w:val="en-US"/>
        </w:rPr>
        <w:t>Koc</w:t>
      </w:r>
      <w:proofErr w:type="spellEnd"/>
      <w:r w:rsidRPr="00087A17">
        <w:rPr>
          <w:lang w:val="en-US"/>
        </w:rPr>
        <w:t xml:space="preserve">, E., &amp; </w:t>
      </w:r>
      <w:proofErr w:type="spellStart"/>
      <w:r w:rsidRPr="00087A17">
        <w:rPr>
          <w:lang w:val="en-US"/>
        </w:rPr>
        <w:t>Ayyildiz</w:t>
      </w:r>
      <w:proofErr w:type="spellEnd"/>
      <w:r w:rsidRPr="00087A17">
        <w:rPr>
          <w:lang w:val="en-US"/>
        </w:rPr>
        <w:t xml:space="preserve">, A. Y. (2021). Culture’s influence on the design and delivery of the marketing mix elements in tourism and hospitality. Sustainability, 13(21), 11630. </w:t>
      </w:r>
      <w:hyperlink r:id="rId33" w:history="1">
        <w:r w:rsidRPr="00087A17">
          <w:rPr>
            <w:rStyle w:val="Hyperlink"/>
            <w:lang w:val="en-US"/>
          </w:rPr>
          <w:t>https://doi.org/10.3390/su132111630</w:t>
        </w:r>
      </w:hyperlink>
    </w:p>
    <w:p w14:paraId="03F91BA4" w14:textId="77777777" w:rsidR="00087A17" w:rsidRPr="00087A17" w:rsidRDefault="00087A17" w:rsidP="00087A17">
      <w:pPr>
        <w:rPr>
          <w:lang w:val="en-US"/>
        </w:rPr>
      </w:pPr>
      <w:r w:rsidRPr="00087A17">
        <w:rPr>
          <w:lang w:val="en-US"/>
        </w:rPr>
        <w:t xml:space="preserve">Lee, J. (2025). From Big Data to Cultural intelligence: an AI-Powered framework and Machine learning validation for global marketing. Journal of Theoretical and Applied Electronic Commerce Research, 20(4), 288. </w:t>
      </w:r>
      <w:hyperlink r:id="rId34" w:history="1">
        <w:r w:rsidRPr="00087A17">
          <w:rPr>
            <w:rStyle w:val="Hyperlink"/>
            <w:lang w:val="en-US"/>
          </w:rPr>
          <w:t>https://doi.org/10.3390/jtaer20040288</w:t>
        </w:r>
      </w:hyperlink>
    </w:p>
    <w:p w14:paraId="06A6086C" w14:textId="77777777" w:rsidR="00087A17" w:rsidRPr="00087A17" w:rsidRDefault="00087A17" w:rsidP="00087A17">
      <w:pPr>
        <w:rPr>
          <w:lang w:val="en-US"/>
        </w:rPr>
      </w:pPr>
      <w:proofErr w:type="spellStart"/>
      <w:r w:rsidRPr="00087A17">
        <w:rPr>
          <w:lang w:val="en-US"/>
        </w:rPr>
        <w:lastRenderedPageBreak/>
        <w:t>Marlina</w:t>
      </w:r>
      <w:proofErr w:type="spellEnd"/>
      <w:r w:rsidRPr="00087A17">
        <w:rPr>
          <w:lang w:val="en-US"/>
        </w:rPr>
        <w:t xml:space="preserve">, E., </w:t>
      </w:r>
      <w:proofErr w:type="spellStart"/>
      <w:r w:rsidRPr="00087A17">
        <w:rPr>
          <w:lang w:val="en-US"/>
        </w:rPr>
        <w:t>Sukmawati</w:t>
      </w:r>
      <w:proofErr w:type="spellEnd"/>
      <w:r w:rsidRPr="00087A17">
        <w:rPr>
          <w:lang w:val="en-US"/>
        </w:rPr>
        <w:t xml:space="preserve">, A. M., &amp; </w:t>
      </w:r>
      <w:proofErr w:type="spellStart"/>
      <w:r w:rsidRPr="00087A17">
        <w:rPr>
          <w:lang w:val="en-US"/>
        </w:rPr>
        <w:t>Wahyuhana</w:t>
      </w:r>
      <w:proofErr w:type="spellEnd"/>
      <w:r w:rsidRPr="00087A17">
        <w:rPr>
          <w:lang w:val="en-US"/>
        </w:rPr>
        <w:t xml:space="preserve">, R. T. (2024). The correlation between cultural tourism motivation and tourism tolerance. Tourism and Hospitality, 5(4), 1236–1259. </w:t>
      </w:r>
      <w:hyperlink r:id="rId35" w:history="1">
        <w:r w:rsidRPr="00087A17">
          <w:rPr>
            <w:rStyle w:val="Hyperlink"/>
            <w:lang w:val="en-US"/>
          </w:rPr>
          <w:t>https://doi.org/10.3390/tourhosp5040069</w:t>
        </w:r>
      </w:hyperlink>
    </w:p>
    <w:p w14:paraId="2A9DC04C" w14:textId="77777777" w:rsidR="00087A17" w:rsidRPr="00087A17" w:rsidRDefault="00087A17" w:rsidP="00087A17">
      <w:pPr>
        <w:rPr>
          <w:lang w:val="en-US"/>
        </w:rPr>
      </w:pPr>
      <w:proofErr w:type="spellStart"/>
      <w:r w:rsidRPr="00087A17">
        <w:rPr>
          <w:lang w:val="en-US"/>
        </w:rPr>
        <w:t>Mbedzi</w:t>
      </w:r>
      <w:proofErr w:type="spellEnd"/>
      <w:r w:rsidRPr="00087A17">
        <w:rPr>
          <w:lang w:val="en-US"/>
        </w:rPr>
        <w:t xml:space="preserve">, M. D., Van Der Poll, H. M., &amp; Van Der Poll, J. A. (2021). Enhancing a Decision-Making Framework to address environmental impacts of the South African coalmining industry. In Advances in Energy Research. </w:t>
      </w:r>
      <w:hyperlink r:id="rId36" w:history="1">
        <w:r w:rsidRPr="00087A17">
          <w:rPr>
            <w:rStyle w:val="Hyperlink"/>
            <w:lang w:val="en-US"/>
          </w:rPr>
          <w:t>https://doi.org/10.37247/aderes2edn.2.2021.14</w:t>
        </w:r>
      </w:hyperlink>
    </w:p>
    <w:p w14:paraId="00E6EBC5" w14:textId="77777777" w:rsidR="00087A17" w:rsidRPr="00087A17" w:rsidRDefault="00087A17" w:rsidP="00087A17">
      <w:pPr>
        <w:rPr>
          <w:lang w:val="en-US"/>
        </w:rPr>
      </w:pPr>
      <w:proofErr w:type="spellStart"/>
      <w:r w:rsidRPr="00087A17">
        <w:rPr>
          <w:lang w:val="en-US"/>
        </w:rPr>
        <w:t>Melnikava</w:t>
      </w:r>
      <w:proofErr w:type="spellEnd"/>
      <w:r w:rsidRPr="00087A17">
        <w:rPr>
          <w:lang w:val="en-US"/>
        </w:rPr>
        <w:t xml:space="preserve">, V. (2023). LEADERSHIP STYLES IN MULTILINGUAL CUSTOMER SERVICE TEAMS: LINGUISTIC INCLUSIVITY LEADERSHIP FRAMEWORK. </w:t>
      </w:r>
      <w:hyperlink r:id="rId37" w:history="1">
        <w:r w:rsidRPr="00087A17">
          <w:rPr>
            <w:rStyle w:val="Hyperlink"/>
            <w:lang w:val="en-US"/>
          </w:rPr>
          <w:t>https://eaj.ebujournals.lu/index.php/EAJ/article/view/49</w:t>
        </w:r>
      </w:hyperlink>
    </w:p>
    <w:p w14:paraId="35EF94F9" w14:textId="77777777" w:rsidR="00087A17" w:rsidRPr="00087A17" w:rsidRDefault="00087A17" w:rsidP="00087A17">
      <w:pPr>
        <w:rPr>
          <w:lang w:val="en-US"/>
        </w:rPr>
      </w:pPr>
      <w:r w:rsidRPr="00087A17">
        <w:rPr>
          <w:lang w:val="en-US"/>
        </w:rPr>
        <w:t xml:space="preserve">Miller, S. R., Moore, F., &amp; Eden, L. (2023). Ethics and international business research: Considerations and best practices. International Business Review, 33(1), 102207. </w:t>
      </w:r>
      <w:hyperlink r:id="rId38" w:history="1">
        <w:r w:rsidRPr="00087A17">
          <w:rPr>
            <w:rStyle w:val="Hyperlink"/>
            <w:lang w:val="en-US"/>
          </w:rPr>
          <w:t>https://doi.org/10.1016/j.ibusrev.2023.102207</w:t>
        </w:r>
      </w:hyperlink>
    </w:p>
    <w:p w14:paraId="4332D4F9" w14:textId="77777777" w:rsidR="00087A17" w:rsidRPr="00087A17" w:rsidRDefault="00087A17" w:rsidP="00087A17">
      <w:pPr>
        <w:rPr>
          <w:lang w:val="en-US"/>
        </w:rPr>
      </w:pPr>
      <w:proofErr w:type="spellStart"/>
      <w:r w:rsidRPr="00087A17">
        <w:rPr>
          <w:lang w:val="en-US"/>
        </w:rPr>
        <w:t>Minet</w:t>
      </w:r>
      <w:proofErr w:type="spellEnd"/>
      <w:r w:rsidRPr="00087A17">
        <w:rPr>
          <w:lang w:val="en-US"/>
        </w:rPr>
        <w:t xml:space="preserve">, A., Wentzel, D., Raff, S., &amp; Garbas, J. (2024). Design thinking in physical and virtual environments: Conceptual foundations, qualitative analysis, and practical implications. Technological Forecasting and Social Change, 207, 123596. </w:t>
      </w:r>
      <w:hyperlink r:id="rId39" w:history="1">
        <w:r w:rsidRPr="00087A17">
          <w:rPr>
            <w:rStyle w:val="Hyperlink"/>
            <w:lang w:val="en-US"/>
          </w:rPr>
          <w:t>https://doi.org/10.1016/j.techfore.2024.123596</w:t>
        </w:r>
      </w:hyperlink>
    </w:p>
    <w:p w14:paraId="10212276" w14:textId="77777777" w:rsidR="00087A17" w:rsidRPr="00087A17" w:rsidRDefault="00087A17" w:rsidP="00087A17">
      <w:pPr>
        <w:rPr>
          <w:lang w:val="en-US"/>
        </w:rPr>
      </w:pPr>
      <w:r w:rsidRPr="00087A17">
        <w:rPr>
          <w:lang w:val="en-US"/>
        </w:rPr>
        <w:t xml:space="preserve">Mirza, H., </w:t>
      </w:r>
      <w:proofErr w:type="spellStart"/>
      <w:r w:rsidRPr="00087A17">
        <w:rPr>
          <w:lang w:val="en-US"/>
        </w:rPr>
        <w:t>Bellalem</w:t>
      </w:r>
      <w:proofErr w:type="spellEnd"/>
      <w:r w:rsidRPr="00087A17">
        <w:rPr>
          <w:lang w:val="en-US"/>
        </w:rPr>
        <w:t xml:space="preserve">, F., Mirza, C., &amp; ــــــــــــــــــــــــــــــــــــــــــــــــــــــــ. (2023). Ethical Considerations in Qualitative Research: Summary Guidelines for novice social science researchers. ResearchGate. </w:t>
      </w:r>
      <w:hyperlink r:id="rId40" w:history="1">
        <w:r w:rsidRPr="00087A17">
          <w:rPr>
            <w:rStyle w:val="Hyperlink"/>
            <w:lang w:val="en-US"/>
          </w:rPr>
          <w:t>https://www.researchgate.net/publication/370838199_Ethical_Considerations_in_Qualitative_Research_Summary_Guidelines_for_Novice_Social_Science_Researchers</w:t>
        </w:r>
      </w:hyperlink>
    </w:p>
    <w:p w14:paraId="6233BFB7" w14:textId="77777777" w:rsidR="00087A17" w:rsidRPr="00087A17" w:rsidRDefault="00087A17" w:rsidP="00087A17">
      <w:pPr>
        <w:rPr>
          <w:lang w:val="en-US"/>
        </w:rPr>
      </w:pPr>
      <w:r w:rsidRPr="00087A17">
        <w:rPr>
          <w:lang w:val="en-US"/>
        </w:rPr>
        <w:t xml:space="preserve">Mohammed, S. S. (2024). deductive and inductive research. ResearchGate. </w:t>
      </w:r>
      <w:hyperlink r:id="rId41" w:history="1">
        <w:r w:rsidRPr="00087A17">
          <w:rPr>
            <w:rStyle w:val="Hyperlink"/>
            <w:lang w:val="en-US"/>
          </w:rPr>
          <w:t>https://www.researchgate.net/publication/384971734_deductive_and_inductive_research</w:t>
        </w:r>
      </w:hyperlink>
    </w:p>
    <w:p w14:paraId="764EA7D1" w14:textId="77777777" w:rsidR="00087A17" w:rsidRPr="00087A17" w:rsidRDefault="00087A17" w:rsidP="00087A17">
      <w:pPr>
        <w:rPr>
          <w:lang w:val="en-US"/>
        </w:rPr>
      </w:pPr>
      <w:r w:rsidRPr="00087A17">
        <w:rPr>
          <w:lang w:val="en-US"/>
        </w:rPr>
        <w:t xml:space="preserve">Naeem, M., </w:t>
      </w:r>
      <w:proofErr w:type="spellStart"/>
      <w:r w:rsidRPr="00087A17">
        <w:rPr>
          <w:lang w:val="en-US"/>
        </w:rPr>
        <w:t>Ozuem</w:t>
      </w:r>
      <w:proofErr w:type="spellEnd"/>
      <w:r w:rsidRPr="00087A17">
        <w:rPr>
          <w:lang w:val="en-US"/>
        </w:rPr>
        <w:t xml:space="preserve">, W., Howell, K., &amp; Ranfagni, S. (2023). A Step-by-Step process of thematic analysis to develop a conceptual model in qualitative research. International Journal of Qualitative Methods, 22. </w:t>
      </w:r>
      <w:hyperlink r:id="rId42" w:history="1">
        <w:r w:rsidRPr="00087A17">
          <w:rPr>
            <w:rStyle w:val="Hyperlink"/>
            <w:lang w:val="en-US"/>
          </w:rPr>
          <w:t>https://doi.org/10.1177/16094069231205789</w:t>
        </w:r>
      </w:hyperlink>
    </w:p>
    <w:p w14:paraId="4289030C" w14:textId="77777777" w:rsidR="00087A17" w:rsidRPr="00087A17" w:rsidRDefault="00087A17" w:rsidP="00087A17">
      <w:pPr>
        <w:rPr>
          <w:lang w:val="en-US"/>
        </w:rPr>
      </w:pPr>
      <w:r w:rsidRPr="00087A17">
        <w:rPr>
          <w:lang w:val="en-US"/>
        </w:rPr>
        <w:t xml:space="preserve">Nazarian, A., Molina, M. a. R., Velayati, R., Ruiz-Alba, J. L., &amp; Atkinson, P. (2024). Trust in leader and positive employee outcomes: To transform or to serve in cross-cultural leadership. International Journal of </w:t>
      </w:r>
      <w:proofErr w:type="gramStart"/>
      <w:r w:rsidRPr="00087A17">
        <w:rPr>
          <w:lang w:val="en-US"/>
        </w:rPr>
        <w:t>Cross Cultural</w:t>
      </w:r>
      <w:proofErr w:type="gramEnd"/>
      <w:r w:rsidRPr="00087A17">
        <w:rPr>
          <w:lang w:val="en-US"/>
        </w:rPr>
        <w:t xml:space="preserve"> Management, 25(1), 159–182. </w:t>
      </w:r>
      <w:hyperlink r:id="rId43" w:history="1">
        <w:r w:rsidRPr="00087A17">
          <w:rPr>
            <w:rStyle w:val="Hyperlink"/>
            <w:lang w:val="en-US"/>
          </w:rPr>
          <w:t>https://doi.org/10.1177/14705958241296322</w:t>
        </w:r>
      </w:hyperlink>
    </w:p>
    <w:p w14:paraId="1D46C298" w14:textId="77777777" w:rsidR="00087A17" w:rsidRPr="00087A17" w:rsidRDefault="00087A17" w:rsidP="00087A17">
      <w:pPr>
        <w:rPr>
          <w:lang w:val="en-US"/>
        </w:rPr>
      </w:pPr>
      <w:r w:rsidRPr="00087A17">
        <w:rPr>
          <w:lang w:val="en-US"/>
        </w:rPr>
        <w:lastRenderedPageBreak/>
        <w:t xml:space="preserve">Osmani, A., &amp; </w:t>
      </w:r>
      <w:proofErr w:type="spellStart"/>
      <w:r w:rsidRPr="00087A17">
        <w:rPr>
          <w:lang w:val="en-US"/>
        </w:rPr>
        <w:t>Ndoka</w:t>
      </w:r>
      <w:proofErr w:type="spellEnd"/>
      <w:r w:rsidRPr="00087A17">
        <w:rPr>
          <w:lang w:val="en-US"/>
        </w:rPr>
        <w:t xml:space="preserve">, E. (2025). From Sustainable Leadership to Well-Being: A Systematic Literature Review on the Function of Collaborative Learning in Organizations. Sustainability, 17(22), 10345. </w:t>
      </w:r>
      <w:hyperlink r:id="rId44" w:history="1">
        <w:r w:rsidRPr="00087A17">
          <w:rPr>
            <w:rStyle w:val="Hyperlink"/>
            <w:lang w:val="en-US"/>
          </w:rPr>
          <w:t>https://doi.org/10.3390/su172210345</w:t>
        </w:r>
      </w:hyperlink>
    </w:p>
    <w:p w14:paraId="3EA415E3" w14:textId="77777777" w:rsidR="00087A17" w:rsidRPr="00087A17" w:rsidRDefault="00087A17" w:rsidP="00087A17">
      <w:pPr>
        <w:rPr>
          <w:lang w:val="en-US"/>
        </w:rPr>
      </w:pPr>
      <w:r w:rsidRPr="00087A17">
        <w:rPr>
          <w:lang w:val="en-US"/>
        </w:rPr>
        <w:t xml:space="preserve">Otani, T. (2020). Functions of qualitative research and significance of the interpretivist paradigm in medical and medical education research. pmc.ncbi.nlm.nih.gov. </w:t>
      </w:r>
      <w:hyperlink r:id="rId45" w:history="1">
        <w:r w:rsidRPr="00087A17">
          <w:rPr>
            <w:rStyle w:val="Hyperlink"/>
            <w:lang w:val="en-US"/>
          </w:rPr>
          <w:t>https://doi.org/10.20407/fmj.2020-018</w:t>
        </w:r>
      </w:hyperlink>
    </w:p>
    <w:p w14:paraId="37E8890C" w14:textId="77777777" w:rsidR="00087A17" w:rsidRPr="00087A17" w:rsidRDefault="00087A17" w:rsidP="00087A17">
      <w:pPr>
        <w:rPr>
          <w:lang w:val="en-US"/>
        </w:rPr>
      </w:pPr>
      <w:r w:rsidRPr="00087A17">
        <w:rPr>
          <w:lang w:val="en-US"/>
        </w:rPr>
        <w:t xml:space="preserve">Ouyang, S., Zhang, W., Xue, L., Rashid, A. M., </w:t>
      </w:r>
      <w:proofErr w:type="spellStart"/>
      <w:r w:rsidRPr="00087A17">
        <w:rPr>
          <w:lang w:val="en-US"/>
        </w:rPr>
        <w:t>Pyng</w:t>
      </w:r>
      <w:proofErr w:type="spellEnd"/>
      <w:r w:rsidRPr="00087A17">
        <w:rPr>
          <w:lang w:val="en-US"/>
        </w:rPr>
        <w:t xml:space="preserve">, H. S., &amp; Hassan, A. B. (2025). The Cultural Compass: A Systematic Review on Cultural Dimensions Theory in Educational Settings. SAGE Open, 15(2). </w:t>
      </w:r>
      <w:hyperlink r:id="rId46" w:history="1">
        <w:r w:rsidRPr="00087A17">
          <w:rPr>
            <w:rStyle w:val="Hyperlink"/>
            <w:lang w:val="en-US"/>
          </w:rPr>
          <w:t>https://doi.org/10.1177/21582440251342160</w:t>
        </w:r>
      </w:hyperlink>
    </w:p>
    <w:p w14:paraId="6EDE5431" w14:textId="77777777" w:rsidR="00087A17" w:rsidRPr="00087A17" w:rsidRDefault="00087A17" w:rsidP="00087A17">
      <w:pPr>
        <w:rPr>
          <w:lang w:val="en-US"/>
        </w:rPr>
      </w:pPr>
      <w:proofErr w:type="spellStart"/>
      <w:r w:rsidRPr="00087A17">
        <w:rPr>
          <w:lang w:val="en-US"/>
        </w:rPr>
        <w:t>Paiuc</w:t>
      </w:r>
      <w:proofErr w:type="spellEnd"/>
      <w:r w:rsidRPr="00087A17">
        <w:rPr>
          <w:lang w:val="en-US"/>
        </w:rPr>
        <w:t xml:space="preserve">, D., </w:t>
      </w:r>
      <w:proofErr w:type="spellStart"/>
      <w:r w:rsidRPr="00087A17">
        <w:rPr>
          <w:lang w:val="en-US"/>
        </w:rPr>
        <w:t>Săniuță</w:t>
      </w:r>
      <w:proofErr w:type="spellEnd"/>
      <w:r w:rsidRPr="00087A17">
        <w:rPr>
          <w:lang w:val="en-US"/>
        </w:rPr>
        <w:t xml:space="preserve">, A., &amp; </w:t>
      </w:r>
      <w:proofErr w:type="spellStart"/>
      <w:r w:rsidRPr="00087A17">
        <w:rPr>
          <w:lang w:val="en-US"/>
        </w:rPr>
        <w:t>Parincu</w:t>
      </w:r>
      <w:proofErr w:type="spellEnd"/>
      <w:r w:rsidRPr="00087A17">
        <w:rPr>
          <w:lang w:val="en-US"/>
        </w:rPr>
        <w:t xml:space="preserve">, A. M. T. (2024). Strategic Intelligence: A Semantic leadership perspective. Encyclopedia, 4(2), 785–798. </w:t>
      </w:r>
      <w:hyperlink r:id="rId47" w:history="1">
        <w:r w:rsidRPr="00087A17">
          <w:rPr>
            <w:rStyle w:val="Hyperlink"/>
            <w:lang w:val="en-US"/>
          </w:rPr>
          <w:t>https://doi.org/10.3390/encyclopedia4020050</w:t>
        </w:r>
      </w:hyperlink>
    </w:p>
    <w:p w14:paraId="6250DCE7" w14:textId="77777777" w:rsidR="00087A17" w:rsidRPr="00087A17" w:rsidRDefault="00087A17" w:rsidP="00087A17">
      <w:pPr>
        <w:rPr>
          <w:lang w:val="en-US"/>
        </w:rPr>
      </w:pPr>
      <w:proofErr w:type="spellStart"/>
      <w:r w:rsidRPr="00087A17">
        <w:rPr>
          <w:lang w:val="en-US"/>
        </w:rPr>
        <w:t>Pervin</w:t>
      </w:r>
      <w:proofErr w:type="spellEnd"/>
      <w:r w:rsidRPr="00087A17">
        <w:rPr>
          <w:lang w:val="en-US"/>
        </w:rPr>
        <w:t xml:space="preserve">, N., &amp; Mokhtar, M. (2022). The Interpretivist Research Paradigm: a subjective notion of a social context. International Journal of Academic Research in Progressive Education and Development, 11(2). </w:t>
      </w:r>
      <w:hyperlink r:id="rId48" w:history="1">
        <w:r w:rsidRPr="00087A17">
          <w:rPr>
            <w:rStyle w:val="Hyperlink"/>
            <w:lang w:val="en-US"/>
          </w:rPr>
          <w:t>https://doi.org/10.6007/ijarped/v11-i2/12938</w:t>
        </w:r>
      </w:hyperlink>
    </w:p>
    <w:p w14:paraId="5337628F" w14:textId="77777777" w:rsidR="00087A17" w:rsidRPr="00087A17" w:rsidRDefault="00087A17" w:rsidP="00087A17">
      <w:pPr>
        <w:rPr>
          <w:lang w:val="en-US"/>
        </w:rPr>
      </w:pPr>
      <w:r w:rsidRPr="00087A17">
        <w:rPr>
          <w:lang w:val="en-US"/>
        </w:rPr>
        <w:t xml:space="preserve">Point, S., &amp; Baruch, Y. (2023). (Re)thinking transcription strategies: Current challenges and future research directions. Scandinavian Journal of Management, 39(2), 101272. </w:t>
      </w:r>
      <w:hyperlink r:id="rId49" w:history="1">
        <w:r w:rsidRPr="00087A17">
          <w:rPr>
            <w:rStyle w:val="Hyperlink"/>
            <w:lang w:val="en-US"/>
          </w:rPr>
          <w:t>https://doi.org/10.1016/j.scaman.2023.101272</w:t>
        </w:r>
      </w:hyperlink>
    </w:p>
    <w:p w14:paraId="0ECCDD39" w14:textId="77777777" w:rsidR="00087A17" w:rsidRPr="00087A17" w:rsidRDefault="00087A17" w:rsidP="00087A17">
      <w:pPr>
        <w:rPr>
          <w:lang w:val="en-US"/>
        </w:rPr>
      </w:pPr>
      <w:proofErr w:type="spellStart"/>
      <w:r w:rsidRPr="00087A17">
        <w:rPr>
          <w:lang w:val="en-US"/>
        </w:rPr>
        <w:t>Sakınç</w:t>
      </w:r>
      <w:proofErr w:type="spellEnd"/>
      <w:r w:rsidRPr="00087A17">
        <w:rPr>
          <w:lang w:val="en-US"/>
        </w:rPr>
        <w:t xml:space="preserve">, A. Y., &amp; </w:t>
      </w:r>
      <w:proofErr w:type="spellStart"/>
      <w:r w:rsidRPr="00087A17">
        <w:rPr>
          <w:lang w:val="en-US"/>
        </w:rPr>
        <w:t>Ergün</w:t>
      </w:r>
      <w:proofErr w:type="spellEnd"/>
      <w:r w:rsidRPr="00087A17">
        <w:rPr>
          <w:lang w:val="en-US"/>
        </w:rPr>
        <w:t xml:space="preserve">, E. (2024). Leadership Behaviors and leader effectiveness: the mediating role of cultural intelligence. Sustainability, 16(24), 11054. </w:t>
      </w:r>
      <w:hyperlink r:id="rId50" w:history="1">
        <w:r w:rsidRPr="00087A17">
          <w:rPr>
            <w:rStyle w:val="Hyperlink"/>
            <w:lang w:val="en-US"/>
          </w:rPr>
          <w:t>https://doi.org/10.3390/su162411054</w:t>
        </w:r>
      </w:hyperlink>
    </w:p>
    <w:p w14:paraId="644F7BF1" w14:textId="77777777" w:rsidR="00087A17" w:rsidRPr="00087A17" w:rsidRDefault="00087A17" w:rsidP="00087A17">
      <w:pPr>
        <w:rPr>
          <w:lang w:val="en-US"/>
        </w:rPr>
      </w:pPr>
      <w:proofErr w:type="spellStart"/>
      <w:r w:rsidRPr="00087A17">
        <w:rPr>
          <w:lang w:val="en-US"/>
        </w:rPr>
        <w:t>Shouket</w:t>
      </w:r>
      <w:proofErr w:type="spellEnd"/>
      <w:r w:rsidRPr="00087A17">
        <w:rPr>
          <w:lang w:val="en-US"/>
        </w:rPr>
        <w:t xml:space="preserve">, S. (2024). Navigating the complexities of international business: strategies, challenges, and global trends. Social Science Review Archives., 2(2), 2407–2411. </w:t>
      </w:r>
      <w:hyperlink r:id="rId51" w:history="1">
        <w:r w:rsidRPr="00087A17">
          <w:rPr>
            <w:rStyle w:val="Hyperlink"/>
            <w:lang w:val="en-US"/>
          </w:rPr>
          <w:t>https://doi.org/10.70670/sra.v2i2.723</w:t>
        </w:r>
      </w:hyperlink>
    </w:p>
    <w:p w14:paraId="5852BB25" w14:textId="77777777" w:rsidR="00087A17" w:rsidRPr="00087A17" w:rsidRDefault="00087A17" w:rsidP="00087A17">
      <w:pPr>
        <w:rPr>
          <w:lang w:val="en-US"/>
        </w:rPr>
      </w:pPr>
      <w:r w:rsidRPr="00087A17">
        <w:rPr>
          <w:lang w:val="en-US"/>
        </w:rPr>
        <w:t xml:space="preserve">Skivington, K., Matthews, L., Simpson, S. A., Craig, P., Baird, J., </w:t>
      </w:r>
      <w:proofErr w:type="spellStart"/>
      <w:r w:rsidRPr="00087A17">
        <w:rPr>
          <w:lang w:val="en-US"/>
        </w:rPr>
        <w:t>Blazeby</w:t>
      </w:r>
      <w:proofErr w:type="spellEnd"/>
      <w:r w:rsidRPr="00087A17">
        <w:rPr>
          <w:lang w:val="en-US"/>
        </w:rPr>
        <w:t xml:space="preserve">, J. M., Boyd, K. A., Craig, N., French, D. P., McIntosh, E., </w:t>
      </w:r>
      <w:proofErr w:type="spellStart"/>
      <w:r w:rsidRPr="00087A17">
        <w:rPr>
          <w:lang w:val="en-US"/>
        </w:rPr>
        <w:t>Petticrew</w:t>
      </w:r>
      <w:proofErr w:type="spellEnd"/>
      <w:r w:rsidRPr="00087A17">
        <w:rPr>
          <w:lang w:val="en-US"/>
        </w:rPr>
        <w:t xml:space="preserve">, M., Rycroft-Malone, J., White, M., &amp; Moore, L. (2021). Framework for the development and evaluation of complex interventions: gap analysis, workshop and consultation-informed update. pmc.ncbi.nlm.nih.gov. </w:t>
      </w:r>
      <w:hyperlink r:id="rId52" w:history="1">
        <w:r w:rsidRPr="00087A17">
          <w:rPr>
            <w:rStyle w:val="Hyperlink"/>
            <w:lang w:val="en-US"/>
          </w:rPr>
          <w:t>https://doi.org/10.3310/hta25570</w:t>
        </w:r>
      </w:hyperlink>
    </w:p>
    <w:p w14:paraId="78E2582C" w14:textId="77777777" w:rsidR="00087A17" w:rsidRPr="00087A17" w:rsidRDefault="00087A17" w:rsidP="00087A17">
      <w:pPr>
        <w:rPr>
          <w:lang w:val="en-US"/>
        </w:rPr>
      </w:pPr>
      <w:proofErr w:type="spellStart"/>
      <w:r w:rsidRPr="00087A17">
        <w:rPr>
          <w:lang w:val="en-US"/>
        </w:rPr>
        <w:t>Skordoulis</w:t>
      </w:r>
      <w:proofErr w:type="spellEnd"/>
      <w:r w:rsidRPr="00087A17">
        <w:rPr>
          <w:lang w:val="en-US"/>
        </w:rPr>
        <w:t xml:space="preserve">, M., </w:t>
      </w:r>
      <w:proofErr w:type="spellStart"/>
      <w:r w:rsidRPr="00087A17">
        <w:rPr>
          <w:lang w:val="en-US"/>
        </w:rPr>
        <w:t>Patsatzi</w:t>
      </w:r>
      <w:proofErr w:type="spellEnd"/>
      <w:r w:rsidRPr="00087A17">
        <w:rPr>
          <w:lang w:val="en-US"/>
        </w:rPr>
        <w:t xml:space="preserve">, O., </w:t>
      </w:r>
      <w:proofErr w:type="spellStart"/>
      <w:r w:rsidRPr="00087A17">
        <w:rPr>
          <w:lang w:val="en-US"/>
        </w:rPr>
        <w:t>Kalogiannidis</w:t>
      </w:r>
      <w:proofErr w:type="spellEnd"/>
      <w:r w:rsidRPr="00087A17">
        <w:rPr>
          <w:lang w:val="en-US"/>
        </w:rPr>
        <w:t xml:space="preserve">, S., </w:t>
      </w:r>
      <w:proofErr w:type="spellStart"/>
      <w:r w:rsidRPr="00087A17">
        <w:rPr>
          <w:lang w:val="en-US"/>
        </w:rPr>
        <w:t>Patitsa</w:t>
      </w:r>
      <w:proofErr w:type="spellEnd"/>
      <w:r w:rsidRPr="00087A17">
        <w:rPr>
          <w:lang w:val="en-US"/>
        </w:rPr>
        <w:t xml:space="preserve">, C., &amp; </w:t>
      </w:r>
      <w:proofErr w:type="spellStart"/>
      <w:r w:rsidRPr="00087A17">
        <w:rPr>
          <w:lang w:val="en-US"/>
        </w:rPr>
        <w:t>Papagrigoriou</w:t>
      </w:r>
      <w:proofErr w:type="spellEnd"/>
      <w:r w:rsidRPr="00087A17">
        <w:rPr>
          <w:lang w:val="en-US"/>
        </w:rPr>
        <w:t xml:space="preserve">, A. (2024). Strategic Management of Multiculturalism for social Sustainability in hospitality Services: The case of Hotels in Athens. Tourism and Hospitality, 5(4), 977–995. </w:t>
      </w:r>
      <w:hyperlink r:id="rId53" w:history="1">
        <w:r w:rsidRPr="00087A17">
          <w:rPr>
            <w:rStyle w:val="Hyperlink"/>
            <w:lang w:val="en-US"/>
          </w:rPr>
          <w:t>https://doi.org/10.3390/tourhosp5040055</w:t>
        </w:r>
      </w:hyperlink>
    </w:p>
    <w:p w14:paraId="1E5D991B" w14:textId="77777777" w:rsidR="00087A17" w:rsidRPr="00087A17" w:rsidRDefault="00087A17" w:rsidP="00087A17">
      <w:pPr>
        <w:rPr>
          <w:lang w:val="en-US"/>
        </w:rPr>
      </w:pPr>
      <w:proofErr w:type="spellStart"/>
      <w:r w:rsidRPr="00087A17">
        <w:rPr>
          <w:lang w:val="en-US"/>
        </w:rPr>
        <w:lastRenderedPageBreak/>
        <w:t>Skordoulis</w:t>
      </w:r>
      <w:proofErr w:type="spellEnd"/>
      <w:r w:rsidRPr="00087A17">
        <w:rPr>
          <w:lang w:val="en-US"/>
        </w:rPr>
        <w:t xml:space="preserve">, M., </w:t>
      </w:r>
      <w:proofErr w:type="spellStart"/>
      <w:r w:rsidRPr="00087A17">
        <w:rPr>
          <w:lang w:val="en-US"/>
        </w:rPr>
        <w:t>Patsatzi</w:t>
      </w:r>
      <w:proofErr w:type="spellEnd"/>
      <w:r w:rsidRPr="00087A17">
        <w:rPr>
          <w:lang w:val="en-US"/>
        </w:rPr>
        <w:t xml:space="preserve">, O., </w:t>
      </w:r>
      <w:proofErr w:type="spellStart"/>
      <w:r w:rsidRPr="00087A17">
        <w:rPr>
          <w:lang w:val="en-US"/>
        </w:rPr>
        <w:t>Kalogiannidis</w:t>
      </w:r>
      <w:proofErr w:type="spellEnd"/>
      <w:r w:rsidRPr="00087A17">
        <w:rPr>
          <w:lang w:val="en-US"/>
        </w:rPr>
        <w:t xml:space="preserve">, S., </w:t>
      </w:r>
      <w:proofErr w:type="spellStart"/>
      <w:r w:rsidRPr="00087A17">
        <w:rPr>
          <w:lang w:val="en-US"/>
        </w:rPr>
        <w:t>Patitsa</w:t>
      </w:r>
      <w:proofErr w:type="spellEnd"/>
      <w:r w:rsidRPr="00087A17">
        <w:rPr>
          <w:lang w:val="en-US"/>
        </w:rPr>
        <w:t xml:space="preserve">, C., &amp; </w:t>
      </w:r>
      <w:proofErr w:type="spellStart"/>
      <w:r w:rsidRPr="00087A17">
        <w:rPr>
          <w:lang w:val="en-US"/>
        </w:rPr>
        <w:t>Papagrigoriou</w:t>
      </w:r>
      <w:proofErr w:type="spellEnd"/>
      <w:r w:rsidRPr="00087A17">
        <w:rPr>
          <w:lang w:val="en-US"/>
        </w:rPr>
        <w:t xml:space="preserve">, A. (2024). Strategic Management of Multiculturalism for social Sustainability in hospitality Services: The case of Hotels in Athens. Tourism and Hospitality, 5(4), 977–995. </w:t>
      </w:r>
      <w:hyperlink r:id="rId54" w:history="1">
        <w:r w:rsidRPr="00087A17">
          <w:rPr>
            <w:rStyle w:val="Hyperlink"/>
            <w:lang w:val="en-US"/>
          </w:rPr>
          <w:t>https://doi.org/10.3390/tourhosp5040055</w:t>
        </w:r>
      </w:hyperlink>
    </w:p>
    <w:p w14:paraId="07C763E0" w14:textId="77777777" w:rsidR="00087A17" w:rsidRPr="00087A17" w:rsidRDefault="00087A17" w:rsidP="00087A17">
      <w:pPr>
        <w:rPr>
          <w:lang w:val="en-US"/>
        </w:rPr>
      </w:pPr>
      <w:proofErr w:type="spellStart"/>
      <w:r w:rsidRPr="00087A17">
        <w:rPr>
          <w:lang w:val="en-US"/>
        </w:rPr>
        <w:t>Tabaghdehi</w:t>
      </w:r>
      <w:proofErr w:type="spellEnd"/>
      <w:r w:rsidRPr="00087A17">
        <w:rPr>
          <w:lang w:val="en-US"/>
        </w:rPr>
        <w:t xml:space="preserve">, S. a. H., Ayaz, O., &amp; </w:t>
      </w:r>
      <w:proofErr w:type="spellStart"/>
      <w:r w:rsidRPr="00087A17">
        <w:rPr>
          <w:lang w:val="en-US"/>
        </w:rPr>
        <w:t>Tatoglu</w:t>
      </w:r>
      <w:proofErr w:type="spellEnd"/>
      <w:r w:rsidRPr="00087A17">
        <w:rPr>
          <w:lang w:val="en-US"/>
        </w:rPr>
        <w:t xml:space="preserve">, E. (2026). Ethical leadership and corporate sustainability: Implications for workforce strategy- a systematic literature review. Sustainable Futures, 11, 101622. </w:t>
      </w:r>
      <w:hyperlink r:id="rId55" w:history="1">
        <w:r w:rsidRPr="00087A17">
          <w:rPr>
            <w:rStyle w:val="Hyperlink"/>
            <w:lang w:val="en-US"/>
          </w:rPr>
          <w:t>https://doi.org/10.1016/j.sftr.2025.101622</w:t>
        </w:r>
      </w:hyperlink>
    </w:p>
    <w:p w14:paraId="074F2B4C" w14:textId="77777777" w:rsidR="00087A17" w:rsidRPr="00087A17" w:rsidRDefault="00087A17" w:rsidP="00087A17">
      <w:pPr>
        <w:rPr>
          <w:lang w:val="en-US"/>
        </w:rPr>
      </w:pPr>
      <w:r w:rsidRPr="00087A17">
        <w:rPr>
          <w:lang w:val="en-US"/>
        </w:rPr>
        <w:t xml:space="preserve">Tirmizi, S. A., &amp; Tirmizi, S. N. (2020). Is Servant Leadership Universally Relevant? A Study Across Cultures and Sectors. International Leadership Journal, 12(3). </w:t>
      </w:r>
      <w:hyperlink r:id="rId56" w:history="1">
        <w:r w:rsidRPr="00087A17">
          <w:rPr>
            <w:rStyle w:val="Hyperlink"/>
            <w:lang w:val="en-US"/>
          </w:rPr>
          <w:t>https://www.researchgate.net/profile/Josphat-Kariuki/publication/354249118_The_Effect_of_Self-UQDgwqVE-6aMBLYLbQv6i5N5y7bC5SajqSjHPzt8UJUqbZ8a_in_Leadership_Effectiveness/links/612e52750360302a006f2026/The-Effect-of-Self-UQDgwqVE-6aMBLYLbQv6i5N5y7bC5SajqSjHPzt8UJUqbZ8a-in-Leadership-Effectiveness.pdf?_sg%5B0%5D=started_experiment_milestone&amp;origin=journalDetail#page=39</w:t>
        </w:r>
      </w:hyperlink>
    </w:p>
    <w:p w14:paraId="033CA874" w14:textId="77777777" w:rsidR="00087A17" w:rsidRPr="00087A17" w:rsidRDefault="00087A17" w:rsidP="00087A17">
      <w:pPr>
        <w:rPr>
          <w:lang w:val="en-US"/>
        </w:rPr>
      </w:pPr>
      <w:r w:rsidRPr="00087A17">
        <w:rPr>
          <w:lang w:val="en-US"/>
        </w:rPr>
        <w:t xml:space="preserve">Tsai, C., &amp; </w:t>
      </w:r>
      <w:proofErr w:type="spellStart"/>
      <w:r w:rsidRPr="00087A17">
        <w:rPr>
          <w:lang w:val="en-US"/>
        </w:rPr>
        <w:t>Qiao</w:t>
      </w:r>
      <w:proofErr w:type="spellEnd"/>
      <w:r w:rsidRPr="00087A17">
        <w:rPr>
          <w:lang w:val="en-US"/>
        </w:rPr>
        <w:t xml:space="preserve">, K. (2023). A cross-cultural examination of the fit between expected and observed leadership behaviors and employee satisfaction: an empirical study of the expectations and satisfaction of Chinese employees toward the leadership behaviors of their expatriate supervisors. International Studies of Management and Organization, 53(1), 19–39. </w:t>
      </w:r>
      <w:hyperlink r:id="rId57" w:history="1">
        <w:r w:rsidRPr="00087A17">
          <w:rPr>
            <w:rStyle w:val="Hyperlink"/>
            <w:lang w:val="en-US"/>
          </w:rPr>
          <w:t>https://doi.org/10.1080/00208825.2023.2174924</w:t>
        </w:r>
      </w:hyperlink>
    </w:p>
    <w:p w14:paraId="49171333" w14:textId="77777777" w:rsidR="00087A17" w:rsidRPr="00087A17" w:rsidRDefault="00087A17" w:rsidP="00087A17">
      <w:pPr>
        <w:rPr>
          <w:lang w:val="en-US"/>
        </w:rPr>
      </w:pPr>
      <w:r w:rsidRPr="00087A17">
        <w:rPr>
          <w:lang w:val="en-US"/>
        </w:rPr>
        <w:t xml:space="preserve">Usman, M., Del Giudice, M., Papa, A., Singh, S. K., &amp; Khalid, A. (2025). The role of Ethical Leadership’s CSR initiatives and Leader’s Trait Mindfulness in Consumer Well-Being in Multinational Hotels. Management International Review, 65(3), 591–614. </w:t>
      </w:r>
      <w:hyperlink r:id="rId58" w:history="1">
        <w:r w:rsidRPr="00087A17">
          <w:rPr>
            <w:rStyle w:val="Hyperlink"/>
            <w:lang w:val="en-US"/>
          </w:rPr>
          <w:t>https://doi.org/10.1007/s11575-025-00580-w</w:t>
        </w:r>
      </w:hyperlink>
    </w:p>
    <w:p w14:paraId="15487A0D" w14:textId="77777777" w:rsidR="00087A17" w:rsidRPr="00087A17" w:rsidRDefault="00087A17" w:rsidP="00087A17">
      <w:pPr>
        <w:rPr>
          <w:lang w:val="en-US"/>
        </w:rPr>
      </w:pPr>
      <w:proofErr w:type="spellStart"/>
      <w:r w:rsidRPr="00087A17">
        <w:rPr>
          <w:lang w:val="en-US"/>
        </w:rPr>
        <w:t>Vilkaite-Vaitone</w:t>
      </w:r>
      <w:proofErr w:type="spellEnd"/>
      <w:r w:rsidRPr="00087A17">
        <w:rPr>
          <w:lang w:val="en-US"/>
        </w:rPr>
        <w:t xml:space="preserve">, N. (2025). How do individual cultural orientations shape tourists’ perceptions of sustainable accommodation value? Tourism and Hospitality, 6(1), 27. </w:t>
      </w:r>
      <w:hyperlink r:id="rId59" w:history="1">
        <w:r w:rsidRPr="00087A17">
          <w:rPr>
            <w:rStyle w:val="Hyperlink"/>
            <w:lang w:val="en-US"/>
          </w:rPr>
          <w:t>https://doi.org/10.3390/tourhosp6010027</w:t>
        </w:r>
      </w:hyperlink>
    </w:p>
    <w:p w14:paraId="187F0C22" w14:textId="77777777" w:rsidR="00087A17" w:rsidRPr="00087A17" w:rsidRDefault="00087A17" w:rsidP="00087A17">
      <w:pPr>
        <w:rPr>
          <w:lang w:val="en-US"/>
        </w:rPr>
      </w:pPr>
      <w:proofErr w:type="spellStart"/>
      <w:r w:rsidRPr="00087A17">
        <w:rPr>
          <w:lang w:val="en-US"/>
        </w:rPr>
        <w:t>Wąsowicz-Zaborek</w:t>
      </w:r>
      <w:proofErr w:type="spellEnd"/>
      <w:r w:rsidRPr="00087A17">
        <w:rPr>
          <w:lang w:val="en-US"/>
        </w:rPr>
        <w:t xml:space="preserve">, E. (2024). National culture as a factor in visitors’ evaluations of hotel services. International Journal of Hospitality Management, 125, 104009. </w:t>
      </w:r>
      <w:hyperlink r:id="rId60" w:history="1">
        <w:r w:rsidRPr="00087A17">
          <w:rPr>
            <w:rStyle w:val="Hyperlink"/>
            <w:lang w:val="en-US"/>
          </w:rPr>
          <w:t>https://doi.org/10.1016/j.ijhm.2024.104009</w:t>
        </w:r>
      </w:hyperlink>
    </w:p>
    <w:p w14:paraId="5D012BCC" w14:textId="77777777" w:rsidR="00087A17" w:rsidRPr="00087A17" w:rsidRDefault="00087A17" w:rsidP="00087A17">
      <w:pPr>
        <w:rPr>
          <w:lang w:val="en-US"/>
        </w:rPr>
      </w:pPr>
      <w:r w:rsidRPr="00087A17">
        <w:rPr>
          <w:lang w:val="en-US"/>
        </w:rPr>
        <w:lastRenderedPageBreak/>
        <w:t xml:space="preserve">Yuan, L., Kim, H. J., &amp; Min, H. (2023). How cultural intelligence facilitates employee voice in the hospitality industry. Sustainability, 15(11), 8851. </w:t>
      </w:r>
      <w:hyperlink r:id="rId61" w:history="1">
        <w:r w:rsidRPr="00087A17">
          <w:rPr>
            <w:rStyle w:val="Hyperlink"/>
            <w:lang w:val="en-US"/>
          </w:rPr>
          <w:t>https://doi.org/10.3390/su15118851</w:t>
        </w:r>
      </w:hyperlink>
    </w:p>
    <w:p w14:paraId="10FA1AD6" w14:textId="77777777" w:rsidR="00087A17" w:rsidRPr="00087A17" w:rsidRDefault="00087A17" w:rsidP="00087A17">
      <w:pPr>
        <w:rPr>
          <w:lang w:val="en-US"/>
        </w:rPr>
      </w:pPr>
      <w:proofErr w:type="spellStart"/>
      <w:r w:rsidRPr="00087A17">
        <w:rPr>
          <w:lang w:val="en-US"/>
        </w:rPr>
        <w:t>Yuwono</w:t>
      </w:r>
      <w:proofErr w:type="spellEnd"/>
      <w:r w:rsidRPr="00087A17">
        <w:rPr>
          <w:lang w:val="en-US"/>
        </w:rPr>
        <w:t xml:space="preserve">, M. A., &amp; </w:t>
      </w:r>
      <w:proofErr w:type="spellStart"/>
      <w:r w:rsidRPr="00087A17">
        <w:rPr>
          <w:lang w:val="en-US"/>
        </w:rPr>
        <w:t>Rachmawati</w:t>
      </w:r>
      <w:proofErr w:type="spellEnd"/>
      <w:r w:rsidRPr="00087A17">
        <w:rPr>
          <w:lang w:val="en-US"/>
        </w:rPr>
        <w:t xml:space="preserve">, D. (2023). Combined Methods. Can this solve the differences between deductive and inductive methods in qualitative research? SHILAP </w:t>
      </w:r>
      <w:proofErr w:type="spellStart"/>
      <w:r w:rsidRPr="00087A17">
        <w:rPr>
          <w:lang w:val="en-US"/>
        </w:rPr>
        <w:t>Revista</w:t>
      </w:r>
      <w:proofErr w:type="spellEnd"/>
      <w:r w:rsidRPr="00087A17">
        <w:rPr>
          <w:lang w:val="en-US"/>
        </w:rPr>
        <w:t xml:space="preserve"> De </w:t>
      </w:r>
      <w:proofErr w:type="spellStart"/>
      <w:r w:rsidRPr="00087A17">
        <w:rPr>
          <w:lang w:val="en-US"/>
        </w:rPr>
        <w:t>Lepidopterología</w:t>
      </w:r>
      <w:proofErr w:type="spellEnd"/>
      <w:r w:rsidRPr="00087A17">
        <w:rPr>
          <w:lang w:val="en-US"/>
        </w:rPr>
        <w:t xml:space="preserve">. </w:t>
      </w:r>
      <w:hyperlink r:id="rId62" w:history="1">
        <w:r w:rsidRPr="00087A17">
          <w:rPr>
            <w:rStyle w:val="Hyperlink"/>
            <w:lang w:val="en-US"/>
          </w:rPr>
          <w:t>https://doi.org/10.48379/imist.prsm/mjqr-v5i3.45541</w:t>
        </w:r>
      </w:hyperlink>
    </w:p>
    <w:p w14:paraId="65E44288" w14:textId="77777777" w:rsidR="00087A17" w:rsidRPr="00087A17" w:rsidRDefault="00087A17" w:rsidP="00087A17">
      <w:pPr>
        <w:rPr>
          <w:lang w:val="en-US"/>
        </w:rPr>
      </w:pPr>
      <w:proofErr w:type="spellStart"/>
      <w:r w:rsidRPr="00087A17">
        <w:rPr>
          <w:lang w:val="en-US"/>
        </w:rPr>
        <w:t>Zaghmout</w:t>
      </w:r>
      <w:proofErr w:type="spellEnd"/>
      <w:r w:rsidRPr="00087A17">
        <w:rPr>
          <w:lang w:val="en-US"/>
        </w:rPr>
        <w:t xml:space="preserve">, B., Achi, F., Uma, P. E., &amp; </w:t>
      </w:r>
      <w:proofErr w:type="spellStart"/>
      <w:r w:rsidRPr="00087A17">
        <w:rPr>
          <w:lang w:val="en-US"/>
        </w:rPr>
        <w:t>Adeshipo</w:t>
      </w:r>
      <w:proofErr w:type="spellEnd"/>
      <w:r w:rsidRPr="00087A17">
        <w:rPr>
          <w:lang w:val="en-US"/>
        </w:rPr>
        <w:t xml:space="preserve">, A. (2024, September 13). Ethical Leadership in Dubai Hospitality Industry: Navigating cultural sensitivity and inclusivity in a globalized market. </w:t>
      </w:r>
      <w:hyperlink r:id="rId63" w:history="1">
        <w:r w:rsidRPr="00087A17">
          <w:rPr>
            <w:rStyle w:val="Hyperlink"/>
            <w:lang w:val="en-US"/>
          </w:rPr>
          <w:t>https://ray.yorksj.ac.uk/id/eprint/10703/</w:t>
        </w:r>
      </w:hyperlink>
    </w:p>
    <w:p w14:paraId="00D93D7E" w14:textId="77777777" w:rsidR="00087A17" w:rsidRPr="00087A17" w:rsidRDefault="00087A17" w:rsidP="00087A17">
      <w:pPr>
        <w:rPr>
          <w:lang w:val="en-US"/>
        </w:rPr>
      </w:pPr>
      <w:r w:rsidRPr="00087A17">
        <w:rPr>
          <w:lang w:val="en-US"/>
        </w:rPr>
        <w:t xml:space="preserve">Zhang, B., Zhou, Z., Deng, X., Lyu, S., </w:t>
      </w:r>
      <w:proofErr w:type="spellStart"/>
      <w:r w:rsidRPr="00087A17">
        <w:rPr>
          <w:lang w:val="en-US"/>
        </w:rPr>
        <w:t>Skitmore</w:t>
      </w:r>
      <w:proofErr w:type="spellEnd"/>
      <w:r w:rsidRPr="00087A17">
        <w:rPr>
          <w:lang w:val="en-US"/>
        </w:rPr>
        <w:t xml:space="preserve">, M., &amp; Cui, P. (2025). A Science Mapping-Based Review of Digital Leadership: Evolution and Future Research Directions. Buildings, 16(1), 95. </w:t>
      </w:r>
      <w:hyperlink r:id="rId64" w:history="1">
        <w:r w:rsidRPr="00087A17">
          <w:rPr>
            <w:rStyle w:val="Hyperlink"/>
            <w:lang w:val="en-US"/>
          </w:rPr>
          <w:t>https://doi.org/10.3390/buildings16010095</w:t>
        </w:r>
      </w:hyperlink>
    </w:p>
    <w:p w14:paraId="20412398" w14:textId="2918B556" w:rsidR="00B877B0" w:rsidRPr="00B877B0" w:rsidRDefault="00087A17" w:rsidP="00087A17">
      <w:r w:rsidRPr="00087A17">
        <w:rPr>
          <w:lang w:val="en-US"/>
        </w:rPr>
        <w:t xml:space="preserve">Zhang, M., &amp; Ma, X. (2025). The subtle balance of trust: how </w:t>
      </w:r>
      <w:proofErr w:type="gramStart"/>
      <w:r w:rsidRPr="00087A17">
        <w:rPr>
          <w:lang w:val="en-US"/>
        </w:rPr>
        <w:t>employees’</w:t>
      </w:r>
      <w:proofErr w:type="gramEnd"/>
      <w:r w:rsidRPr="00087A17">
        <w:rPr>
          <w:lang w:val="en-US"/>
        </w:rPr>
        <w:t xml:space="preserve"> expected and perceived trust influence impression management. Frontiers in Psychology, 16, 1526860. </w:t>
      </w:r>
      <w:hyperlink r:id="rId65" w:history="1">
        <w:r w:rsidRPr="00087A17">
          <w:rPr>
            <w:rStyle w:val="Hyperlink"/>
            <w:lang w:val="en-US"/>
          </w:rPr>
          <w:t>https://doi.org/10.3389/fpsyg.2025.1526860</w:t>
        </w:r>
      </w:hyperlink>
    </w:p>
    <w:sectPr w:rsidR="00B877B0" w:rsidRPr="00B877B0" w:rsidSect="00B877B0">
      <w:footerReference w:type="default" r:id="rId6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9F6AB" w14:textId="77777777" w:rsidR="001500D4" w:rsidRDefault="001500D4" w:rsidP="00B877B0">
      <w:pPr>
        <w:spacing w:line="240" w:lineRule="auto"/>
      </w:pPr>
      <w:r>
        <w:separator/>
      </w:r>
    </w:p>
  </w:endnote>
  <w:endnote w:type="continuationSeparator" w:id="0">
    <w:p w14:paraId="5CA9FDD3" w14:textId="77777777" w:rsidR="001500D4" w:rsidRDefault="001500D4" w:rsidP="00B877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346110"/>
      <w:docPartObj>
        <w:docPartGallery w:val="Page Numbers (Bottom of Page)"/>
        <w:docPartUnique/>
      </w:docPartObj>
    </w:sdtPr>
    <w:sdtEndPr>
      <w:rPr>
        <w:noProof/>
      </w:rPr>
    </w:sdtEndPr>
    <w:sdtContent>
      <w:p w14:paraId="0AA0C30A" w14:textId="67329885" w:rsidR="00B877B0" w:rsidRDefault="00B877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FF518C" w14:textId="77777777" w:rsidR="00B877B0" w:rsidRDefault="00B87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05F1B" w14:textId="77777777" w:rsidR="001500D4" w:rsidRDefault="001500D4" w:rsidP="00B877B0">
      <w:pPr>
        <w:spacing w:line="240" w:lineRule="auto"/>
      </w:pPr>
      <w:r>
        <w:separator/>
      </w:r>
    </w:p>
  </w:footnote>
  <w:footnote w:type="continuationSeparator" w:id="0">
    <w:p w14:paraId="37FB3FDF" w14:textId="77777777" w:rsidR="001500D4" w:rsidRDefault="001500D4" w:rsidP="00B877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5015"/>
    <w:multiLevelType w:val="multilevel"/>
    <w:tmpl w:val="F61AC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130DF"/>
    <w:multiLevelType w:val="multilevel"/>
    <w:tmpl w:val="17F21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D067D"/>
    <w:multiLevelType w:val="multilevel"/>
    <w:tmpl w:val="31064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64D56"/>
    <w:multiLevelType w:val="multilevel"/>
    <w:tmpl w:val="31563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77110"/>
    <w:multiLevelType w:val="multilevel"/>
    <w:tmpl w:val="73A033B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DC4015"/>
    <w:multiLevelType w:val="multilevel"/>
    <w:tmpl w:val="4C863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293C0B"/>
    <w:multiLevelType w:val="multilevel"/>
    <w:tmpl w:val="5FCA4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371FE6"/>
    <w:multiLevelType w:val="multilevel"/>
    <w:tmpl w:val="0416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E408BA"/>
    <w:multiLevelType w:val="multilevel"/>
    <w:tmpl w:val="D740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B836A5"/>
    <w:multiLevelType w:val="multilevel"/>
    <w:tmpl w:val="07606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140B93"/>
    <w:multiLevelType w:val="multilevel"/>
    <w:tmpl w:val="67CA1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1354AD"/>
    <w:multiLevelType w:val="multilevel"/>
    <w:tmpl w:val="88B85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524FE1"/>
    <w:multiLevelType w:val="multilevel"/>
    <w:tmpl w:val="7AB6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A81C17"/>
    <w:multiLevelType w:val="multilevel"/>
    <w:tmpl w:val="8B9C6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443CC0"/>
    <w:multiLevelType w:val="multilevel"/>
    <w:tmpl w:val="8E78F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572FA0"/>
    <w:multiLevelType w:val="multilevel"/>
    <w:tmpl w:val="91A4C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716202"/>
    <w:multiLevelType w:val="multilevel"/>
    <w:tmpl w:val="76F05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70371A7"/>
    <w:multiLevelType w:val="multilevel"/>
    <w:tmpl w:val="C980D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B102BC"/>
    <w:multiLevelType w:val="multilevel"/>
    <w:tmpl w:val="1FCAC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6A392B"/>
    <w:multiLevelType w:val="multilevel"/>
    <w:tmpl w:val="F0A6C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A335914"/>
    <w:multiLevelType w:val="multilevel"/>
    <w:tmpl w:val="3190B2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752853"/>
    <w:multiLevelType w:val="multilevel"/>
    <w:tmpl w:val="87DC9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B67009A"/>
    <w:multiLevelType w:val="multilevel"/>
    <w:tmpl w:val="6E24D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D2708C"/>
    <w:multiLevelType w:val="multilevel"/>
    <w:tmpl w:val="E5F4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A171DC"/>
    <w:multiLevelType w:val="multilevel"/>
    <w:tmpl w:val="AE86F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AF25E8"/>
    <w:multiLevelType w:val="multilevel"/>
    <w:tmpl w:val="FF9249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164332A"/>
    <w:multiLevelType w:val="multilevel"/>
    <w:tmpl w:val="3FE0F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2537885"/>
    <w:multiLevelType w:val="multilevel"/>
    <w:tmpl w:val="D040A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62F22E8"/>
    <w:multiLevelType w:val="multilevel"/>
    <w:tmpl w:val="88025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971DC6"/>
    <w:multiLevelType w:val="multilevel"/>
    <w:tmpl w:val="BE24F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8DE14AB"/>
    <w:multiLevelType w:val="multilevel"/>
    <w:tmpl w:val="133C4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97076CD"/>
    <w:multiLevelType w:val="multilevel"/>
    <w:tmpl w:val="D39A4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C22576C"/>
    <w:multiLevelType w:val="multilevel"/>
    <w:tmpl w:val="421A7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CD36037"/>
    <w:multiLevelType w:val="multilevel"/>
    <w:tmpl w:val="E090A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4A0754"/>
    <w:multiLevelType w:val="multilevel"/>
    <w:tmpl w:val="87380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770168"/>
    <w:multiLevelType w:val="multilevel"/>
    <w:tmpl w:val="634A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72134D8"/>
    <w:multiLevelType w:val="multilevel"/>
    <w:tmpl w:val="05CA60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7BF5788"/>
    <w:multiLevelType w:val="multilevel"/>
    <w:tmpl w:val="6396F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9FF3667"/>
    <w:multiLevelType w:val="multilevel"/>
    <w:tmpl w:val="79E02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B1143DD"/>
    <w:multiLevelType w:val="multilevel"/>
    <w:tmpl w:val="8FC6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BE0507A"/>
    <w:multiLevelType w:val="multilevel"/>
    <w:tmpl w:val="27C88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D291AD0"/>
    <w:multiLevelType w:val="multilevel"/>
    <w:tmpl w:val="C0089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DE250F6"/>
    <w:multiLevelType w:val="multilevel"/>
    <w:tmpl w:val="88965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F2D5E75"/>
    <w:multiLevelType w:val="multilevel"/>
    <w:tmpl w:val="DDB4F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F7411C3"/>
    <w:multiLevelType w:val="multilevel"/>
    <w:tmpl w:val="3ECC8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088685F"/>
    <w:multiLevelType w:val="multilevel"/>
    <w:tmpl w:val="C20E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0E430EC"/>
    <w:multiLevelType w:val="multilevel"/>
    <w:tmpl w:val="EF3C7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40E0143"/>
    <w:multiLevelType w:val="multilevel"/>
    <w:tmpl w:val="277AE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4DD226C"/>
    <w:multiLevelType w:val="hybridMultilevel"/>
    <w:tmpl w:val="70B69A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9" w15:restartNumberingAfterBreak="0">
    <w:nsid w:val="45076D29"/>
    <w:multiLevelType w:val="multilevel"/>
    <w:tmpl w:val="03F081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5AF0287"/>
    <w:multiLevelType w:val="multilevel"/>
    <w:tmpl w:val="6590D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9BA341D"/>
    <w:multiLevelType w:val="multilevel"/>
    <w:tmpl w:val="FA3E9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B9E2F2F"/>
    <w:multiLevelType w:val="multilevel"/>
    <w:tmpl w:val="D31EC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C8E1861"/>
    <w:multiLevelType w:val="multilevel"/>
    <w:tmpl w:val="E22A1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E665A56"/>
    <w:multiLevelType w:val="multilevel"/>
    <w:tmpl w:val="9D3CB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EF01CA5"/>
    <w:multiLevelType w:val="multilevel"/>
    <w:tmpl w:val="2B6C3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0B61204"/>
    <w:multiLevelType w:val="multilevel"/>
    <w:tmpl w:val="CEFEA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2B773BC"/>
    <w:multiLevelType w:val="multilevel"/>
    <w:tmpl w:val="9D369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6887501"/>
    <w:multiLevelType w:val="multilevel"/>
    <w:tmpl w:val="00540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7022B98"/>
    <w:multiLevelType w:val="multilevel"/>
    <w:tmpl w:val="5050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71C0970"/>
    <w:multiLevelType w:val="multilevel"/>
    <w:tmpl w:val="63BA4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B1F7113"/>
    <w:multiLevelType w:val="multilevel"/>
    <w:tmpl w:val="4B268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CA861D0"/>
    <w:multiLevelType w:val="multilevel"/>
    <w:tmpl w:val="8662B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F2B48D3"/>
    <w:multiLevelType w:val="multilevel"/>
    <w:tmpl w:val="0CE86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4335792"/>
    <w:multiLevelType w:val="multilevel"/>
    <w:tmpl w:val="AAB2F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6482069"/>
    <w:multiLevelType w:val="multilevel"/>
    <w:tmpl w:val="2AE4F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6AF02D8"/>
    <w:multiLevelType w:val="multilevel"/>
    <w:tmpl w:val="8E9443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9CA298C"/>
    <w:multiLevelType w:val="multilevel"/>
    <w:tmpl w:val="3F08A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9E552B8"/>
    <w:multiLevelType w:val="multilevel"/>
    <w:tmpl w:val="3052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9F81AB1"/>
    <w:multiLevelType w:val="multilevel"/>
    <w:tmpl w:val="4888EA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CA95A01"/>
    <w:multiLevelType w:val="multilevel"/>
    <w:tmpl w:val="2B604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D1207C1"/>
    <w:multiLevelType w:val="multilevel"/>
    <w:tmpl w:val="5A028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D843CE4"/>
    <w:multiLevelType w:val="multilevel"/>
    <w:tmpl w:val="5EE4A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DC4520D"/>
    <w:multiLevelType w:val="multilevel"/>
    <w:tmpl w:val="2A64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ED71091"/>
    <w:multiLevelType w:val="multilevel"/>
    <w:tmpl w:val="6A580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F7F3BF8"/>
    <w:multiLevelType w:val="multilevel"/>
    <w:tmpl w:val="A6EAE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07E6808"/>
    <w:multiLevelType w:val="multilevel"/>
    <w:tmpl w:val="819CA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2870566"/>
    <w:multiLevelType w:val="hybridMultilevel"/>
    <w:tmpl w:val="878A39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8" w15:restartNumberingAfterBreak="0">
    <w:nsid w:val="73583B13"/>
    <w:multiLevelType w:val="multilevel"/>
    <w:tmpl w:val="056AF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5227316"/>
    <w:multiLevelType w:val="multilevel"/>
    <w:tmpl w:val="C4407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7CB7C08"/>
    <w:multiLevelType w:val="multilevel"/>
    <w:tmpl w:val="0D76C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8576C97"/>
    <w:multiLevelType w:val="multilevel"/>
    <w:tmpl w:val="679C4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938251C"/>
    <w:multiLevelType w:val="multilevel"/>
    <w:tmpl w:val="CD0CF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9A32F4F"/>
    <w:multiLevelType w:val="multilevel"/>
    <w:tmpl w:val="56602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0449054">
    <w:abstractNumId w:val="16"/>
  </w:num>
  <w:num w:numId="2" w16cid:durableId="1981885572">
    <w:abstractNumId w:val="55"/>
  </w:num>
  <w:num w:numId="3" w16cid:durableId="1280528206">
    <w:abstractNumId w:val="70"/>
  </w:num>
  <w:num w:numId="4" w16cid:durableId="2035688732">
    <w:abstractNumId w:val="39"/>
  </w:num>
  <w:num w:numId="5" w16cid:durableId="908081787">
    <w:abstractNumId w:val="58"/>
  </w:num>
  <w:num w:numId="6" w16cid:durableId="1893730531">
    <w:abstractNumId w:val="41"/>
  </w:num>
  <w:num w:numId="7" w16cid:durableId="112215907">
    <w:abstractNumId w:val="25"/>
  </w:num>
  <w:num w:numId="8" w16cid:durableId="1335374734">
    <w:abstractNumId w:val="29"/>
  </w:num>
  <w:num w:numId="9" w16cid:durableId="140314237">
    <w:abstractNumId w:val="82"/>
  </w:num>
  <w:num w:numId="10" w16cid:durableId="1313562906">
    <w:abstractNumId w:val="77"/>
  </w:num>
  <w:num w:numId="11" w16cid:durableId="2070573555">
    <w:abstractNumId w:val="48"/>
  </w:num>
  <w:num w:numId="12" w16cid:durableId="1124470369">
    <w:abstractNumId w:val="10"/>
  </w:num>
  <w:num w:numId="13" w16cid:durableId="251162593">
    <w:abstractNumId w:val="57"/>
  </w:num>
  <w:num w:numId="14" w16cid:durableId="712581114">
    <w:abstractNumId w:val="61"/>
  </w:num>
  <w:num w:numId="15" w16cid:durableId="1000812616">
    <w:abstractNumId w:val="64"/>
  </w:num>
  <w:num w:numId="16" w16cid:durableId="965893174">
    <w:abstractNumId w:val="79"/>
  </w:num>
  <w:num w:numId="17" w16cid:durableId="145904682">
    <w:abstractNumId w:val="43"/>
  </w:num>
  <w:num w:numId="18" w16cid:durableId="757557746">
    <w:abstractNumId w:val="3"/>
  </w:num>
  <w:num w:numId="19" w16cid:durableId="1572344946">
    <w:abstractNumId w:val="47"/>
  </w:num>
  <w:num w:numId="20" w16cid:durableId="189497284">
    <w:abstractNumId w:val="12"/>
  </w:num>
  <w:num w:numId="21" w16cid:durableId="257956733">
    <w:abstractNumId w:val="54"/>
  </w:num>
  <w:num w:numId="22" w16cid:durableId="50278216">
    <w:abstractNumId w:val="38"/>
  </w:num>
  <w:num w:numId="23" w16cid:durableId="1398819285">
    <w:abstractNumId w:val="5"/>
  </w:num>
  <w:num w:numId="24" w16cid:durableId="1308513007">
    <w:abstractNumId w:val="45"/>
  </w:num>
  <w:num w:numId="25" w16cid:durableId="244652780">
    <w:abstractNumId w:val="75"/>
  </w:num>
  <w:num w:numId="26" w16cid:durableId="2045324858">
    <w:abstractNumId w:val="83"/>
  </w:num>
  <w:num w:numId="27" w16cid:durableId="1618098084">
    <w:abstractNumId w:val="22"/>
  </w:num>
  <w:num w:numId="28" w16cid:durableId="2027440262">
    <w:abstractNumId w:val="59"/>
  </w:num>
  <w:num w:numId="29" w16cid:durableId="2144804563">
    <w:abstractNumId w:val="13"/>
  </w:num>
  <w:num w:numId="30" w16cid:durableId="1128934529">
    <w:abstractNumId w:val="40"/>
  </w:num>
  <w:num w:numId="31" w16cid:durableId="177542455">
    <w:abstractNumId w:val="7"/>
  </w:num>
  <w:num w:numId="32" w16cid:durableId="1575357650">
    <w:abstractNumId w:val="6"/>
  </w:num>
  <w:num w:numId="33" w16cid:durableId="698045632">
    <w:abstractNumId w:val="1"/>
  </w:num>
  <w:num w:numId="34" w16cid:durableId="11300934">
    <w:abstractNumId w:val="18"/>
  </w:num>
  <w:num w:numId="35" w16cid:durableId="2057924335">
    <w:abstractNumId w:val="27"/>
  </w:num>
  <w:num w:numId="36" w16cid:durableId="1749886307">
    <w:abstractNumId w:val="28"/>
  </w:num>
  <w:num w:numId="37" w16cid:durableId="1505243731">
    <w:abstractNumId w:val="14"/>
  </w:num>
  <w:num w:numId="38" w16cid:durableId="1302734667">
    <w:abstractNumId w:val="68"/>
  </w:num>
  <w:num w:numId="39" w16cid:durableId="1706102541">
    <w:abstractNumId w:val="23"/>
  </w:num>
  <w:num w:numId="40" w16cid:durableId="577133283">
    <w:abstractNumId w:val="9"/>
  </w:num>
  <w:num w:numId="41" w16cid:durableId="1309090250">
    <w:abstractNumId w:val="71"/>
  </w:num>
  <w:num w:numId="42" w16cid:durableId="2016762371">
    <w:abstractNumId w:val="72"/>
  </w:num>
  <w:num w:numId="43" w16cid:durableId="1514488203">
    <w:abstractNumId w:val="81"/>
  </w:num>
  <w:num w:numId="44" w16cid:durableId="1477065049">
    <w:abstractNumId w:val="42"/>
  </w:num>
  <w:num w:numId="45" w16cid:durableId="1098672671">
    <w:abstractNumId w:val="52"/>
  </w:num>
  <w:num w:numId="46" w16cid:durableId="4676072">
    <w:abstractNumId w:val="67"/>
  </w:num>
  <w:num w:numId="47" w16cid:durableId="779616465">
    <w:abstractNumId w:val="63"/>
  </w:num>
  <w:num w:numId="48" w16cid:durableId="1366370708">
    <w:abstractNumId w:val="0"/>
  </w:num>
  <w:num w:numId="49" w16cid:durableId="91753933">
    <w:abstractNumId w:val="56"/>
  </w:num>
  <w:num w:numId="50" w16cid:durableId="1651640935">
    <w:abstractNumId w:val="32"/>
  </w:num>
  <w:num w:numId="51" w16cid:durableId="34939046">
    <w:abstractNumId w:val="44"/>
  </w:num>
  <w:num w:numId="52" w16cid:durableId="382944764">
    <w:abstractNumId w:val="35"/>
  </w:num>
  <w:num w:numId="53" w16cid:durableId="2051759801">
    <w:abstractNumId w:val="30"/>
  </w:num>
  <w:num w:numId="54" w16cid:durableId="1211108169">
    <w:abstractNumId w:val="37"/>
  </w:num>
  <w:num w:numId="55" w16cid:durableId="498618563">
    <w:abstractNumId w:val="21"/>
  </w:num>
  <w:num w:numId="56" w16cid:durableId="1779131605">
    <w:abstractNumId w:val="24"/>
  </w:num>
  <w:num w:numId="57" w16cid:durableId="84542254">
    <w:abstractNumId w:val="73"/>
  </w:num>
  <w:num w:numId="58" w16cid:durableId="1745948884">
    <w:abstractNumId w:val="19"/>
  </w:num>
  <w:num w:numId="59" w16cid:durableId="252203461">
    <w:abstractNumId w:val="50"/>
  </w:num>
  <w:num w:numId="60" w16cid:durableId="1239941277">
    <w:abstractNumId w:val="46"/>
  </w:num>
  <w:num w:numId="61" w16cid:durableId="355497735">
    <w:abstractNumId w:val="31"/>
  </w:num>
  <w:num w:numId="62" w16cid:durableId="1327439013">
    <w:abstractNumId w:val="11"/>
  </w:num>
  <w:num w:numId="63" w16cid:durableId="1220170172">
    <w:abstractNumId w:val="34"/>
  </w:num>
  <w:num w:numId="64" w16cid:durableId="1476532779">
    <w:abstractNumId w:val="69"/>
  </w:num>
  <w:num w:numId="65" w16cid:durableId="707876982">
    <w:abstractNumId w:val="33"/>
  </w:num>
  <w:num w:numId="66" w16cid:durableId="2126344787">
    <w:abstractNumId w:val="65"/>
  </w:num>
  <w:num w:numId="67" w16cid:durableId="1166899760">
    <w:abstractNumId w:val="36"/>
  </w:num>
  <w:num w:numId="68" w16cid:durableId="1750227327">
    <w:abstractNumId w:val="53"/>
  </w:num>
  <w:num w:numId="69" w16cid:durableId="2102142330">
    <w:abstractNumId w:val="15"/>
  </w:num>
  <w:num w:numId="70" w16cid:durableId="1575430632">
    <w:abstractNumId w:val="80"/>
  </w:num>
  <w:num w:numId="71" w16cid:durableId="1111701336">
    <w:abstractNumId w:val="62"/>
  </w:num>
  <w:num w:numId="72" w16cid:durableId="406879230">
    <w:abstractNumId w:val="66"/>
  </w:num>
  <w:num w:numId="73" w16cid:durableId="1756316973">
    <w:abstractNumId w:val="2"/>
  </w:num>
  <w:num w:numId="74" w16cid:durableId="1525829049">
    <w:abstractNumId w:val="20"/>
  </w:num>
  <w:num w:numId="75" w16cid:durableId="1525830067">
    <w:abstractNumId w:val="4"/>
  </w:num>
  <w:num w:numId="76" w16cid:durableId="273948003">
    <w:abstractNumId w:val="17"/>
  </w:num>
  <w:num w:numId="77" w16cid:durableId="478114179">
    <w:abstractNumId w:val="26"/>
  </w:num>
  <w:num w:numId="78" w16cid:durableId="1388146281">
    <w:abstractNumId w:val="8"/>
  </w:num>
  <w:num w:numId="79" w16cid:durableId="1155141528">
    <w:abstractNumId w:val="74"/>
  </w:num>
  <w:num w:numId="80" w16cid:durableId="1722705965">
    <w:abstractNumId w:val="78"/>
  </w:num>
  <w:num w:numId="81" w16cid:durableId="467281080">
    <w:abstractNumId w:val="49"/>
  </w:num>
  <w:num w:numId="82" w16cid:durableId="1244023698">
    <w:abstractNumId w:val="60"/>
  </w:num>
  <w:num w:numId="83" w16cid:durableId="100495148">
    <w:abstractNumId w:val="76"/>
  </w:num>
  <w:num w:numId="84" w16cid:durableId="624042456">
    <w:abstractNumId w:val="5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433"/>
    <w:rsid w:val="000147B3"/>
    <w:rsid w:val="00023560"/>
    <w:rsid w:val="000554DB"/>
    <w:rsid w:val="00062214"/>
    <w:rsid w:val="00087A17"/>
    <w:rsid w:val="000F05B7"/>
    <w:rsid w:val="00115F52"/>
    <w:rsid w:val="001500D4"/>
    <w:rsid w:val="00182433"/>
    <w:rsid w:val="00283EDB"/>
    <w:rsid w:val="002845BC"/>
    <w:rsid w:val="0037359B"/>
    <w:rsid w:val="004831AD"/>
    <w:rsid w:val="004B24BC"/>
    <w:rsid w:val="0054185E"/>
    <w:rsid w:val="005439AD"/>
    <w:rsid w:val="00685FFA"/>
    <w:rsid w:val="006D6C3B"/>
    <w:rsid w:val="00702EE4"/>
    <w:rsid w:val="007E2379"/>
    <w:rsid w:val="008200AF"/>
    <w:rsid w:val="009A6DFE"/>
    <w:rsid w:val="00A1382D"/>
    <w:rsid w:val="00A55601"/>
    <w:rsid w:val="00A624C4"/>
    <w:rsid w:val="00B44481"/>
    <w:rsid w:val="00B550E8"/>
    <w:rsid w:val="00B877B0"/>
    <w:rsid w:val="00C346DE"/>
    <w:rsid w:val="00CA1956"/>
    <w:rsid w:val="00CA2FC3"/>
    <w:rsid w:val="00CB2634"/>
    <w:rsid w:val="00D02579"/>
    <w:rsid w:val="00E90EDF"/>
    <w:rsid w:val="00EC01C3"/>
    <w:rsid w:val="00EC4C69"/>
    <w:rsid w:val="00F557E1"/>
    <w:rsid w:val="00F84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71F33"/>
  <w15:chartTrackingRefBased/>
  <w15:docId w15:val="{DB514C21-2CE4-4E57-A140-659EF8289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433"/>
    <w:pPr>
      <w:spacing w:after="0" w:line="360" w:lineRule="auto"/>
    </w:pPr>
    <w:rPr>
      <w:rFonts w:ascii="Times New Roman" w:hAnsi="Times New Roman" w:cs="Times New Roman"/>
      <w:sz w:val="24"/>
      <w:szCs w:val="24"/>
      <w:lang w:val="en-IN"/>
    </w:rPr>
  </w:style>
  <w:style w:type="paragraph" w:styleId="Heading1">
    <w:name w:val="heading 1"/>
    <w:basedOn w:val="Normal"/>
    <w:next w:val="Normal"/>
    <w:link w:val="Heading1Char"/>
    <w:uiPriority w:val="9"/>
    <w:qFormat/>
    <w:rsid w:val="00182433"/>
    <w:pPr>
      <w:outlineLvl w:val="0"/>
    </w:pPr>
    <w:rPr>
      <w:b/>
      <w:bCs/>
      <w:sz w:val="28"/>
      <w:szCs w:val="28"/>
    </w:rPr>
  </w:style>
  <w:style w:type="paragraph" w:styleId="Heading2">
    <w:name w:val="heading 2"/>
    <w:basedOn w:val="Heading1"/>
    <w:next w:val="Normal"/>
    <w:link w:val="Heading2Char"/>
    <w:uiPriority w:val="9"/>
    <w:unhideWhenUsed/>
    <w:qFormat/>
    <w:rsid w:val="00182433"/>
    <w:pPr>
      <w:outlineLvl w:val="1"/>
    </w:pPr>
    <w:rPr>
      <w:sz w:val="26"/>
      <w:szCs w:val="26"/>
    </w:rPr>
  </w:style>
  <w:style w:type="paragraph" w:styleId="Heading3">
    <w:name w:val="heading 3"/>
    <w:basedOn w:val="Heading2"/>
    <w:next w:val="Normal"/>
    <w:link w:val="Heading3Char"/>
    <w:uiPriority w:val="9"/>
    <w:unhideWhenUsed/>
    <w:qFormat/>
    <w:rsid w:val="00182433"/>
    <w:pPr>
      <w:outlineLvl w:val="2"/>
    </w:pPr>
    <w:rPr>
      <w:sz w:val="24"/>
      <w:szCs w:val="24"/>
    </w:rPr>
  </w:style>
  <w:style w:type="paragraph" w:styleId="Heading4">
    <w:name w:val="heading 4"/>
    <w:basedOn w:val="Normal"/>
    <w:next w:val="Normal"/>
    <w:link w:val="Heading4Char"/>
    <w:uiPriority w:val="9"/>
    <w:semiHidden/>
    <w:unhideWhenUsed/>
    <w:qFormat/>
    <w:rsid w:val="0018243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8243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824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4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4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43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433"/>
    <w:rPr>
      <w:rFonts w:ascii="Times New Roman" w:hAnsi="Times New Roman" w:cs="Times New Roman"/>
      <w:b/>
      <w:bCs/>
      <w:sz w:val="28"/>
      <w:szCs w:val="28"/>
      <w:lang w:val="en-IN"/>
    </w:rPr>
  </w:style>
  <w:style w:type="character" w:customStyle="1" w:styleId="Heading2Char">
    <w:name w:val="Heading 2 Char"/>
    <w:basedOn w:val="DefaultParagraphFont"/>
    <w:link w:val="Heading2"/>
    <w:uiPriority w:val="9"/>
    <w:rsid w:val="00182433"/>
    <w:rPr>
      <w:rFonts w:ascii="Times New Roman" w:hAnsi="Times New Roman" w:cs="Times New Roman"/>
      <w:b/>
      <w:bCs/>
      <w:sz w:val="26"/>
      <w:szCs w:val="26"/>
      <w:lang w:val="en-IN"/>
    </w:rPr>
  </w:style>
  <w:style w:type="character" w:customStyle="1" w:styleId="Heading3Char">
    <w:name w:val="Heading 3 Char"/>
    <w:basedOn w:val="DefaultParagraphFont"/>
    <w:link w:val="Heading3"/>
    <w:uiPriority w:val="9"/>
    <w:rsid w:val="00182433"/>
    <w:rPr>
      <w:rFonts w:ascii="Times New Roman" w:hAnsi="Times New Roman" w:cs="Times New Roman"/>
      <w:b/>
      <w:bCs/>
      <w:sz w:val="24"/>
      <w:szCs w:val="24"/>
      <w:lang w:val="en-IN"/>
    </w:rPr>
  </w:style>
  <w:style w:type="character" w:customStyle="1" w:styleId="Heading4Char">
    <w:name w:val="Heading 4 Char"/>
    <w:basedOn w:val="DefaultParagraphFont"/>
    <w:link w:val="Heading4"/>
    <w:uiPriority w:val="9"/>
    <w:semiHidden/>
    <w:rsid w:val="0018243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18243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1824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4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4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433"/>
    <w:rPr>
      <w:rFonts w:eastAsiaTheme="majorEastAsia" w:cstheme="majorBidi"/>
      <w:color w:val="272727" w:themeColor="text1" w:themeTint="D8"/>
    </w:rPr>
  </w:style>
  <w:style w:type="paragraph" w:styleId="Title">
    <w:name w:val="Title"/>
    <w:basedOn w:val="Normal"/>
    <w:next w:val="Normal"/>
    <w:link w:val="TitleChar"/>
    <w:uiPriority w:val="10"/>
    <w:qFormat/>
    <w:rsid w:val="001824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4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43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4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43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2433"/>
    <w:rPr>
      <w:i/>
      <w:iCs/>
      <w:color w:val="404040" w:themeColor="text1" w:themeTint="BF"/>
    </w:rPr>
  </w:style>
  <w:style w:type="paragraph" w:styleId="ListParagraph">
    <w:name w:val="List Paragraph"/>
    <w:basedOn w:val="Normal"/>
    <w:uiPriority w:val="34"/>
    <w:qFormat/>
    <w:rsid w:val="00182433"/>
    <w:pPr>
      <w:ind w:left="720"/>
      <w:contextualSpacing/>
    </w:pPr>
  </w:style>
  <w:style w:type="character" w:styleId="IntenseEmphasis">
    <w:name w:val="Intense Emphasis"/>
    <w:basedOn w:val="DefaultParagraphFont"/>
    <w:uiPriority w:val="21"/>
    <w:qFormat/>
    <w:rsid w:val="00182433"/>
    <w:rPr>
      <w:i/>
      <w:iCs/>
      <w:color w:val="365F91" w:themeColor="accent1" w:themeShade="BF"/>
    </w:rPr>
  </w:style>
  <w:style w:type="paragraph" w:styleId="IntenseQuote">
    <w:name w:val="Intense Quote"/>
    <w:basedOn w:val="Normal"/>
    <w:next w:val="Normal"/>
    <w:link w:val="IntenseQuoteChar"/>
    <w:uiPriority w:val="30"/>
    <w:qFormat/>
    <w:rsid w:val="0018243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82433"/>
    <w:rPr>
      <w:i/>
      <w:iCs/>
      <w:color w:val="365F91" w:themeColor="accent1" w:themeShade="BF"/>
    </w:rPr>
  </w:style>
  <w:style w:type="character" w:styleId="IntenseReference">
    <w:name w:val="Intense Reference"/>
    <w:basedOn w:val="DefaultParagraphFont"/>
    <w:uiPriority w:val="32"/>
    <w:qFormat/>
    <w:rsid w:val="00182433"/>
    <w:rPr>
      <w:b/>
      <w:bCs/>
      <w:smallCaps/>
      <w:color w:val="365F91" w:themeColor="accent1" w:themeShade="BF"/>
      <w:spacing w:val="5"/>
    </w:rPr>
  </w:style>
  <w:style w:type="paragraph" w:styleId="TOCHeading">
    <w:name w:val="TOC Heading"/>
    <w:basedOn w:val="Heading1"/>
    <w:next w:val="Normal"/>
    <w:uiPriority w:val="39"/>
    <w:unhideWhenUsed/>
    <w:qFormat/>
    <w:rsid w:val="00B877B0"/>
    <w:pPr>
      <w:keepNext/>
      <w:keepLines/>
      <w:spacing w:before="240" w:line="259" w:lineRule="auto"/>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B877B0"/>
    <w:pPr>
      <w:spacing w:after="100"/>
    </w:pPr>
  </w:style>
  <w:style w:type="paragraph" w:styleId="TOC2">
    <w:name w:val="toc 2"/>
    <w:basedOn w:val="Normal"/>
    <w:next w:val="Normal"/>
    <w:autoRedefine/>
    <w:uiPriority w:val="39"/>
    <w:unhideWhenUsed/>
    <w:rsid w:val="00B877B0"/>
    <w:pPr>
      <w:spacing w:after="100"/>
      <w:ind w:left="240"/>
    </w:pPr>
  </w:style>
  <w:style w:type="character" w:styleId="Hyperlink">
    <w:name w:val="Hyperlink"/>
    <w:basedOn w:val="DefaultParagraphFont"/>
    <w:uiPriority w:val="99"/>
    <w:unhideWhenUsed/>
    <w:rsid w:val="00B877B0"/>
    <w:rPr>
      <w:color w:val="0000FF" w:themeColor="hyperlink"/>
      <w:u w:val="single"/>
    </w:rPr>
  </w:style>
  <w:style w:type="paragraph" w:styleId="Header">
    <w:name w:val="header"/>
    <w:basedOn w:val="Normal"/>
    <w:link w:val="HeaderChar"/>
    <w:uiPriority w:val="99"/>
    <w:unhideWhenUsed/>
    <w:rsid w:val="00B877B0"/>
    <w:pPr>
      <w:tabs>
        <w:tab w:val="center" w:pos="4513"/>
        <w:tab w:val="right" w:pos="9026"/>
      </w:tabs>
      <w:spacing w:line="240" w:lineRule="auto"/>
    </w:pPr>
  </w:style>
  <w:style w:type="character" w:customStyle="1" w:styleId="HeaderChar">
    <w:name w:val="Header Char"/>
    <w:basedOn w:val="DefaultParagraphFont"/>
    <w:link w:val="Header"/>
    <w:uiPriority w:val="99"/>
    <w:rsid w:val="00B877B0"/>
    <w:rPr>
      <w:rFonts w:ascii="Times New Roman" w:hAnsi="Times New Roman" w:cs="Times New Roman"/>
      <w:sz w:val="24"/>
      <w:szCs w:val="24"/>
      <w:lang w:val="en-IN"/>
    </w:rPr>
  </w:style>
  <w:style w:type="paragraph" w:styleId="Footer">
    <w:name w:val="footer"/>
    <w:basedOn w:val="Normal"/>
    <w:link w:val="FooterChar"/>
    <w:uiPriority w:val="99"/>
    <w:unhideWhenUsed/>
    <w:rsid w:val="00B877B0"/>
    <w:pPr>
      <w:tabs>
        <w:tab w:val="center" w:pos="4513"/>
        <w:tab w:val="right" w:pos="9026"/>
      </w:tabs>
      <w:spacing w:line="240" w:lineRule="auto"/>
    </w:pPr>
  </w:style>
  <w:style w:type="character" w:customStyle="1" w:styleId="FooterChar">
    <w:name w:val="Footer Char"/>
    <w:basedOn w:val="DefaultParagraphFont"/>
    <w:link w:val="Footer"/>
    <w:uiPriority w:val="99"/>
    <w:rsid w:val="00B877B0"/>
    <w:rPr>
      <w:rFonts w:ascii="Times New Roman" w:hAnsi="Times New Roman" w:cs="Times New Roman"/>
      <w:sz w:val="24"/>
      <w:szCs w:val="24"/>
      <w:lang w:val="en-IN"/>
    </w:rPr>
  </w:style>
  <w:style w:type="character" w:styleId="UnresolvedMention">
    <w:name w:val="Unresolved Mention"/>
    <w:basedOn w:val="DefaultParagraphFont"/>
    <w:uiPriority w:val="99"/>
    <w:semiHidden/>
    <w:unhideWhenUsed/>
    <w:rsid w:val="00087A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3997">
      <w:bodyDiv w:val="1"/>
      <w:marLeft w:val="0"/>
      <w:marRight w:val="0"/>
      <w:marTop w:val="0"/>
      <w:marBottom w:val="0"/>
      <w:divBdr>
        <w:top w:val="none" w:sz="0" w:space="0" w:color="auto"/>
        <w:left w:val="none" w:sz="0" w:space="0" w:color="auto"/>
        <w:bottom w:val="none" w:sz="0" w:space="0" w:color="auto"/>
        <w:right w:val="none" w:sz="0" w:space="0" w:color="auto"/>
      </w:divBdr>
      <w:divsChild>
        <w:div w:id="1098793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2809">
      <w:bodyDiv w:val="1"/>
      <w:marLeft w:val="0"/>
      <w:marRight w:val="0"/>
      <w:marTop w:val="0"/>
      <w:marBottom w:val="0"/>
      <w:divBdr>
        <w:top w:val="none" w:sz="0" w:space="0" w:color="auto"/>
        <w:left w:val="none" w:sz="0" w:space="0" w:color="auto"/>
        <w:bottom w:val="none" w:sz="0" w:space="0" w:color="auto"/>
        <w:right w:val="none" w:sz="0" w:space="0" w:color="auto"/>
      </w:divBdr>
      <w:divsChild>
        <w:div w:id="612322262">
          <w:marLeft w:val="0"/>
          <w:marRight w:val="0"/>
          <w:marTop w:val="0"/>
          <w:marBottom w:val="0"/>
          <w:divBdr>
            <w:top w:val="none" w:sz="0" w:space="0" w:color="auto"/>
            <w:left w:val="none" w:sz="0" w:space="0" w:color="auto"/>
            <w:bottom w:val="none" w:sz="0" w:space="0" w:color="auto"/>
            <w:right w:val="none" w:sz="0" w:space="0" w:color="auto"/>
          </w:divBdr>
        </w:div>
      </w:divsChild>
    </w:div>
    <w:div w:id="27341538">
      <w:bodyDiv w:val="1"/>
      <w:marLeft w:val="0"/>
      <w:marRight w:val="0"/>
      <w:marTop w:val="0"/>
      <w:marBottom w:val="0"/>
      <w:divBdr>
        <w:top w:val="none" w:sz="0" w:space="0" w:color="auto"/>
        <w:left w:val="none" w:sz="0" w:space="0" w:color="auto"/>
        <w:bottom w:val="none" w:sz="0" w:space="0" w:color="auto"/>
        <w:right w:val="none" w:sz="0" w:space="0" w:color="auto"/>
      </w:divBdr>
    </w:div>
    <w:div w:id="34352204">
      <w:bodyDiv w:val="1"/>
      <w:marLeft w:val="0"/>
      <w:marRight w:val="0"/>
      <w:marTop w:val="0"/>
      <w:marBottom w:val="0"/>
      <w:divBdr>
        <w:top w:val="none" w:sz="0" w:space="0" w:color="auto"/>
        <w:left w:val="none" w:sz="0" w:space="0" w:color="auto"/>
        <w:bottom w:val="none" w:sz="0" w:space="0" w:color="auto"/>
        <w:right w:val="none" w:sz="0" w:space="0" w:color="auto"/>
      </w:divBdr>
      <w:divsChild>
        <w:div w:id="1592156624">
          <w:marLeft w:val="0"/>
          <w:marRight w:val="0"/>
          <w:marTop w:val="0"/>
          <w:marBottom w:val="0"/>
          <w:divBdr>
            <w:top w:val="none" w:sz="0" w:space="0" w:color="auto"/>
            <w:left w:val="none" w:sz="0" w:space="0" w:color="auto"/>
            <w:bottom w:val="none" w:sz="0" w:space="0" w:color="auto"/>
            <w:right w:val="none" w:sz="0" w:space="0" w:color="auto"/>
          </w:divBdr>
        </w:div>
      </w:divsChild>
    </w:div>
    <w:div w:id="35205719">
      <w:bodyDiv w:val="1"/>
      <w:marLeft w:val="0"/>
      <w:marRight w:val="0"/>
      <w:marTop w:val="0"/>
      <w:marBottom w:val="0"/>
      <w:divBdr>
        <w:top w:val="none" w:sz="0" w:space="0" w:color="auto"/>
        <w:left w:val="none" w:sz="0" w:space="0" w:color="auto"/>
        <w:bottom w:val="none" w:sz="0" w:space="0" w:color="auto"/>
        <w:right w:val="none" w:sz="0" w:space="0" w:color="auto"/>
      </w:divBdr>
    </w:div>
    <w:div w:id="65684585">
      <w:bodyDiv w:val="1"/>
      <w:marLeft w:val="0"/>
      <w:marRight w:val="0"/>
      <w:marTop w:val="0"/>
      <w:marBottom w:val="0"/>
      <w:divBdr>
        <w:top w:val="none" w:sz="0" w:space="0" w:color="auto"/>
        <w:left w:val="none" w:sz="0" w:space="0" w:color="auto"/>
        <w:bottom w:val="none" w:sz="0" w:space="0" w:color="auto"/>
        <w:right w:val="none" w:sz="0" w:space="0" w:color="auto"/>
      </w:divBdr>
    </w:div>
    <w:div w:id="67699856">
      <w:bodyDiv w:val="1"/>
      <w:marLeft w:val="0"/>
      <w:marRight w:val="0"/>
      <w:marTop w:val="0"/>
      <w:marBottom w:val="0"/>
      <w:divBdr>
        <w:top w:val="none" w:sz="0" w:space="0" w:color="auto"/>
        <w:left w:val="none" w:sz="0" w:space="0" w:color="auto"/>
        <w:bottom w:val="none" w:sz="0" w:space="0" w:color="auto"/>
        <w:right w:val="none" w:sz="0" w:space="0" w:color="auto"/>
      </w:divBdr>
      <w:divsChild>
        <w:div w:id="1280868274">
          <w:marLeft w:val="0"/>
          <w:marRight w:val="0"/>
          <w:marTop w:val="0"/>
          <w:marBottom w:val="0"/>
          <w:divBdr>
            <w:top w:val="none" w:sz="0" w:space="0" w:color="auto"/>
            <w:left w:val="none" w:sz="0" w:space="0" w:color="auto"/>
            <w:bottom w:val="none" w:sz="0" w:space="0" w:color="auto"/>
            <w:right w:val="none" w:sz="0" w:space="0" w:color="auto"/>
          </w:divBdr>
        </w:div>
      </w:divsChild>
    </w:div>
    <w:div w:id="91585014">
      <w:bodyDiv w:val="1"/>
      <w:marLeft w:val="0"/>
      <w:marRight w:val="0"/>
      <w:marTop w:val="0"/>
      <w:marBottom w:val="0"/>
      <w:divBdr>
        <w:top w:val="none" w:sz="0" w:space="0" w:color="auto"/>
        <w:left w:val="none" w:sz="0" w:space="0" w:color="auto"/>
        <w:bottom w:val="none" w:sz="0" w:space="0" w:color="auto"/>
        <w:right w:val="none" w:sz="0" w:space="0" w:color="auto"/>
      </w:divBdr>
      <w:divsChild>
        <w:div w:id="1542398338">
          <w:marLeft w:val="0"/>
          <w:marRight w:val="0"/>
          <w:marTop w:val="0"/>
          <w:marBottom w:val="0"/>
          <w:divBdr>
            <w:top w:val="none" w:sz="0" w:space="0" w:color="auto"/>
            <w:left w:val="none" w:sz="0" w:space="0" w:color="auto"/>
            <w:bottom w:val="none" w:sz="0" w:space="0" w:color="auto"/>
            <w:right w:val="none" w:sz="0" w:space="0" w:color="auto"/>
          </w:divBdr>
          <w:divsChild>
            <w:div w:id="1908110503">
              <w:marLeft w:val="0"/>
              <w:marRight w:val="0"/>
              <w:marTop w:val="0"/>
              <w:marBottom w:val="0"/>
              <w:divBdr>
                <w:top w:val="none" w:sz="0" w:space="0" w:color="auto"/>
                <w:left w:val="none" w:sz="0" w:space="0" w:color="auto"/>
                <w:bottom w:val="none" w:sz="0" w:space="0" w:color="auto"/>
                <w:right w:val="none" w:sz="0" w:space="0" w:color="auto"/>
              </w:divBdr>
              <w:divsChild>
                <w:div w:id="2130315004">
                  <w:marLeft w:val="0"/>
                  <w:marRight w:val="0"/>
                  <w:marTop w:val="0"/>
                  <w:marBottom w:val="0"/>
                  <w:divBdr>
                    <w:top w:val="none" w:sz="0" w:space="0" w:color="auto"/>
                    <w:left w:val="none" w:sz="0" w:space="0" w:color="auto"/>
                    <w:bottom w:val="none" w:sz="0" w:space="0" w:color="auto"/>
                    <w:right w:val="none" w:sz="0" w:space="0" w:color="auto"/>
                  </w:divBdr>
                  <w:divsChild>
                    <w:div w:id="73668219">
                      <w:marLeft w:val="0"/>
                      <w:marRight w:val="0"/>
                      <w:marTop w:val="0"/>
                      <w:marBottom w:val="0"/>
                      <w:divBdr>
                        <w:top w:val="none" w:sz="0" w:space="0" w:color="auto"/>
                        <w:left w:val="none" w:sz="0" w:space="0" w:color="auto"/>
                        <w:bottom w:val="none" w:sz="0" w:space="0" w:color="auto"/>
                        <w:right w:val="none" w:sz="0" w:space="0" w:color="auto"/>
                      </w:divBdr>
                      <w:divsChild>
                        <w:div w:id="1113287931">
                          <w:marLeft w:val="0"/>
                          <w:marRight w:val="0"/>
                          <w:marTop w:val="0"/>
                          <w:marBottom w:val="0"/>
                          <w:divBdr>
                            <w:top w:val="none" w:sz="0" w:space="0" w:color="auto"/>
                            <w:left w:val="none" w:sz="0" w:space="0" w:color="auto"/>
                            <w:bottom w:val="none" w:sz="0" w:space="0" w:color="auto"/>
                            <w:right w:val="none" w:sz="0" w:space="0" w:color="auto"/>
                          </w:divBdr>
                          <w:divsChild>
                            <w:div w:id="1205798721">
                              <w:marLeft w:val="0"/>
                              <w:marRight w:val="0"/>
                              <w:marTop w:val="0"/>
                              <w:marBottom w:val="0"/>
                              <w:divBdr>
                                <w:top w:val="none" w:sz="0" w:space="0" w:color="auto"/>
                                <w:left w:val="none" w:sz="0" w:space="0" w:color="auto"/>
                                <w:bottom w:val="none" w:sz="0" w:space="0" w:color="auto"/>
                                <w:right w:val="none" w:sz="0" w:space="0" w:color="auto"/>
                              </w:divBdr>
                              <w:divsChild>
                                <w:div w:id="70510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944780">
      <w:bodyDiv w:val="1"/>
      <w:marLeft w:val="0"/>
      <w:marRight w:val="0"/>
      <w:marTop w:val="0"/>
      <w:marBottom w:val="0"/>
      <w:divBdr>
        <w:top w:val="none" w:sz="0" w:space="0" w:color="auto"/>
        <w:left w:val="none" w:sz="0" w:space="0" w:color="auto"/>
        <w:bottom w:val="none" w:sz="0" w:space="0" w:color="auto"/>
        <w:right w:val="none" w:sz="0" w:space="0" w:color="auto"/>
      </w:divBdr>
      <w:divsChild>
        <w:div w:id="205683777">
          <w:marLeft w:val="0"/>
          <w:marRight w:val="0"/>
          <w:marTop w:val="0"/>
          <w:marBottom w:val="0"/>
          <w:divBdr>
            <w:top w:val="none" w:sz="0" w:space="0" w:color="auto"/>
            <w:left w:val="none" w:sz="0" w:space="0" w:color="auto"/>
            <w:bottom w:val="none" w:sz="0" w:space="0" w:color="auto"/>
            <w:right w:val="none" w:sz="0" w:space="0" w:color="auto"/>
          </w:divBdr>
        </w:div>
      </w:divsChild>
    </w:div>
    <w:div w:id="110172198">
      <w:bodyDiv w:val="1"/>
      <w:marLeft w:val="0"/>
      <w:marRight w:val="0"/>
      <w:marTop w:val="0"/>
      <w:marBottom w:val="0"/>
      <w:divBdr>
        <w:top w:val="none" w:sz="0" w:space="0" w:color="auto"/>
        <w:left w:val="none" w:sz="0" w:space="0" w:color="auto"/>
        <w:bottom w:val="none" w:sz="0" w:space="0" w:color="auto"/>
        <w:right w:val="none" w:sz="0" w:space="0" w:color="auto"/>
      </w:divBdr>
      <w:divsChild>
        <w:div w:id="733553827">
          <w:marLeft w:val="0"/>
          <w:marRight w:val="0"/>
          <w:marTop w:val="0"/>
          <w:marBottom w:val="0"/>
          <w:divBdr>
            <w:top w:val="none" w:sz="0" w:space="0" w:color="auto"/>
            <w:left w:val="none" w:sz="0" w:space="0" w:color="auto"/>
            <w:bottom w:val="none" w:sz="0" w:space="0" w:color="auto"/>
            <w:right w:val="none" w:sz="0" w:space="0" w:color="auto"/>
          </w:divBdr>
        </w:div>
      </w:divsChild>
    </w:div>
    <w:div w:id="111677043">
      <w:bodyDiv w:val="1"/>
      <w:marLeft w:val="0"/>
      <w:marRight w:val="0"/>
      <w:marTop w:val="0"/>
      <w:marBottom w:val="0"/>
      <w:divBdr>
        <w:top w:val="none" w:sz="0" w:space="0" w:color="auto"/>
        <w:left w:val="none" w:sz="0" w:space="0" w:color="auto"/>
        <w:bottom w:val="none" w:sz="0" w:space="0" w:color="auto"/>
        <w:right w:val="none" w:sz="0" w:space="0" w:color="auto"/>
      </w:divBdr>
    </w:div>
    <w:div w:id="114494996">
      <w:bodyDiv w:val="1"/>
      <w:marLeft w:val="0"/>
      <w:marRight w:val="0"/>
      <w:marTop w:val="0"/>
      <w:marBottom w:val="0"/>
      <w:divBdr>
        <w:top w:val="none" w:sz="0" w:space="0" w:color="auto"/>
        <w:left w:val="none" w:sz="0" w:space="0" w:color="auto"/>
        <w:bottom w:val="none" w:sz="0" w:space="0" w:color="auto"/>
        <w:right w:val="none" w:sz="0" w:space="0" w:color="auto"/>
      </w:divBdr>
      <w:divsChild>
        <w:div w:id="1883209030">
          <w:marLeft w:val="0"/>
          <w:marRight w:val="0"/>
          <w:marTop w:val="0"/>
          <w:marBottom w:val="0"/>
          <w:divBdr>
            <w:top w:val="none" w:sz="0" w:space="0" w:color="auto"/>
            <w:left w:val="none" w:sz="0" w:space="0" w:color="auto"/>
            <w:bottom w:val="none" w:sz="0" w:space="0" w:color="auto"/>
            <w:right w:val="none" w:sz="0" w:space="0" w:color="auto"/>
          </w:divBdr>
        </w:div>
      </w:divsChild>
    </w:div>
    <w:div w:id="114760921">
      <w:bodyDiv w:val="1"/>
      <w:marLeft w:val="0"/>
      <w:marRight w:val="0"/>
      <w:marTop w:val="0"/>
      <w:marBottom w:val="0"/>
      <w:divBdr>
        <w:top w:val="none" w:sz="0" w:space="0" w:color="auto"/>
        <w:left w:val="none" w:sz="0" w:space="0" w:color="auto"/>
        <w:bottom w:val="none" w:sz="0" w:space="0" w:color="auto"/>
        <w:right w:val="none" w:sz="0" w:space="0" w:color="auto"/>
      </w:divBdr>
      <w:divsChild>
        <w:div w:id="1815101224">
          <w:marLeft w:val="0"/>
          <w:marRight w:val="0"/>
          <w:marTop w:val="0"/>
          <w:marBottom w:val="0"/>
          <w:divBdr>
            <w:top w:val="none" w:sz="0" w:space="0" w:color="auto"/>
            <w:left w:val="none" w:sz="0" w:space="0" w:color="auto"/>
            <w:bottom w:val="none" w:sz="0" w:space="0" w:color="auto"/>
            <w:right w:val="none" w:sz="0" w:space="0" w:color="auto"/>
          </w:divBdr>
          <w:divsChild>
            <w:div w:id="720321870">
              <w:marLeft w:val="0"/>
              <w:marRight w:val="0"/>
              <w:marTop w:val="0"/>
              <w:marBottom w:val="0"/>
              <w:divBdr>
                <w:top w:val="none" w:sz="0" w:space="0" w:color="auto"/>
                <w:left w:val="none" w:sz="0" w:space="0" w:color="auto"/>
                <w:bottom w:val="none" w:sz="0" w:space="0" w:color="auto"/>
                <w:right w:val="none" w:sz="0" w:space="0" w:color="auto"/>
              </w:divBdr>
              <w:divsChild>
                <w:div w:id="1017275330">
                  <w:marLeft w:val="0"/>
                  <w:marRight w:val="0"/>
                  <w:marTop w:val="0"/>
                  <w:marBottom w:val="0"/>
                  <w:divBdr>
                    <w:top w:val="none" w:sz="0" w:space="0" w:color="auto"/>
                    <w:left w:val="none" w:sz="0" w:space="0" w:color="auto"/>
                    <w:bottom w:val="none" w:sz="0" w:space="0" w:color="auto"/>
                    <w:right w:val="none" w:sz="0" w:space="0" w:color="auto"/>
                  </w:divBdr>
                  <w:divsChild>
                    <w:div w:id="1587422229">
                      <w:marLeft w:val="0"/>
                      <w:marRight w:val="0"/>
                      <w:marTop w:val="0"/>
                      <w:marBottom w:val="0"/>
                      <w:divBdr>
                        <w:top w:val="none" w:sz="0" w:space="0" w:color="auto"/>
                        <w:left w:val="none" w:sz="0" w:space="0" w:color="auto"/>
                        <w:bottom w:val="none" w:sz="0" w:space="0" w:color="auto"/>
                        <w:right w:val="none" w:sz="0" w:space="0" w:color="auto"/>
                      </w:divBdr>
                      <w:divsChild>
                        <w:div w:id="466362930">
                          <w:marLeft w:val="0"/>
                          <w:marRight w:val="0"/>
                          <w:marTop w:val="0"/>
                          <w:marBottom w:val="0"/>
                          <w:divBdr>
                            <w:top w:val="none" w:sz="0" w:space="0" w:color="auto"/>
                            <w:left w:val="none" w:sz="0" w:space="0" w:color="auto"/>
                            <w:bottom w:val="none" w:sz="0" w:space="0" w:color="auto"/>
                            <w:right w:val="none" w:sz="0" w:space="0" w:color="auto"/>
                          </w:divBdr>
                          <w:divsChild>
                            <w:div w:id="1848985005">
                              <w:marLeft w:val="0"/>
                              <w:marRight w:val="0"/>
                              <w:marTop w:val="0"/>
                              <w:marBottom w:val="0"/>
                              <w:divBdr>
                                <w:top w:val="none" w:sz="0" w:space="0" w:color="auto"/>
                                <w:left w:val="none" w:sz="0" w:space="0" w:color="auto"/>
                                <w:bottom w:val="none" w:sz="0" w:space="0" w:color="auto"/>
                                <w:right w:val="none" w:sz="0" w:space="0" w:color="auto"/>
                              </w:divBdr>
                              <w:divsChild>
                                <w:div w:id="195555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461233">
      <w:bodyDiv w:val="1"/>
      <w:marLeft w:val="0"/>
      <w:marRight w:val="0"/>
      <w:marTop w:val="0"/>
      <w:marBottom w:val="0"/>
      <w:divBdr>
        <w:top w:val="none" w:sz="0" w:space="0" w:color="auto"/>
        <w:left w:val="none" w:sz="0" w:space="0" w:color="auto"/>
        <w:bottom w:val="none" w:sz="0" w:space="0" w:color="auto"/>
        <w:right w:val="none" w:sz="0" w:space="0" w:color="auto"/>
      </w:divBdr>
      <w:divsChild>
        <w:div w:id="1551070900">
          <w:marLeft w:val="0"/>
          <w:marRight w:val="0"/>
          <w:marTop w:val="0"/>
          <w:marBottom w:val="0"/>
          <w:divBdr>
            <w:top w:val="none" w:sz="0" w:space="0" w:color="auto"/>
            <w:left w:val="none" w:sz="0" w:space="0" w:color="auto"/>
            <w:bottom w:val="none" w:sz="0" w:space="0" w:color="auto"/>
            <w:right w:val="none" w:sz="0" w:space="0" w:color="auto"/>
          </w:divBdr>
          <w:divsChild>
            <w:div w:id="1845317553">
              <w:marLeft w:val="0"/>
              <w:marRight w:val="0"/>
              <w:marTop w:val="0"/>
              <w:marBottom w:val="0"/>
              <w:divBdr>
                <w:top w:val="none" w:sz="0" w:space="0" w:color="auto"/>
                <w:left w:val="none" w:sz="0" w:space="0" w:color="auto"/>
                <w:bottom w:val="none" w:sz="0" w:space="0" w:color="auto"/>
                <w:right w:val="none" w:sz="0" w:space="0" w:color="auto"/>
              </w:divBdr>
              <w:divsChild>
                <w:div w:id="1733428824">
                  <w:marLeft w:val="0"/>
                  <w:marRight w:val="0"/>
                  <w:marTop w:val="0"/>
                  <w:marBottom w:val="0"/>
                  <w:divBdr>
                    <w:top w:val="none" w:sz="0" w:space="0" w:color="auto"/>
                    <w:left w:val="none" w:sz="0" w:space="0" w:color="auto"/>
                    <w:bottom w:val="none" w:sz="0" w:space="0" w:color="auto"/>
                    <w:right w:val="none" w:sz="0" w:space="0" w:color="auto"/>
                  </w:divBdr>
                  <w:divsChild>
                    <w:div w:id="1106735034">
                      <w:marLeft w:val="0"/>
                      <w:marRight w:val="0"/>
                      <w:marTop w:val="0"/>
                      <w:marBottom w:val="0"/>
                      <w:divBdr>
                        <w:top w:val="none" w:sz="0" w:space="0" w:color="auto"/>
                        <w:left w:val="none" w:sz="0" w:space="0" w:color="auto"/>
                        <w:bottom w:val="none" w:sz="0" w:space="0" w:color="auto"/>
                        <w:right w:val="none" w:sz="0" w:space="0" w:color="auto"/>
                      </w:divBdr>
                      <w:divsChild>
                        <w:div w:id="1274940922">
                          <w:marLeft w:val="0"/>
                          <w:marRight w:val="0"/>
                          <w:marTop w:val="0"/>
                          <w:marBottom w:val="0"/>
                          <w:divBdr>
                            <w:top w:val="none" w:sz="0" w:space="0" w:color="auto"/>
                            <w:left w:val="none" w:sz="0" w:space="0" w:color="auto"/>
                            <w:bottom w:val="none" w:sz="0" w:space="0" w:color="auto"/>
                            <w:right w:val="none" w:sz="0" w:space="0" w:color="auto"/>
                          </w:divBdr>
                          <w:divsChild>
                            <w:div w:id="1754278730">
                              <w:marLeft w:val="0"/>
                              <w:marRight w:val="0"/>
                              <w:marTop w:val="0"/>
                              <w:marBottom w:val="0"/>
                              <w:divBdr>
                                <w:top w:val="none" w:sz="0" w:space="0" w:color="auto"/>
                                <w:left w:val="none" w:sz="0" w:space="0" w:color="auto"/>
                                <w:bottom w:val="none" w:sz="0" w:space="0" w:color="auto"/>
                                <w:right w:val="none" w:sz="0" w:space="0" w:color="auto"/>
                              </w:divBdr>
                              <w:divsChild>
                                <w:div w:id="50116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283275">
      <w:bodyDiv w:val="1"/>
      <w:marLeft w:val="0"/>
      <w:marRight w:val="0"/>
      <w:marTop w:val="0"/>
      <w:marBottom w:val="0"/>
      <w:divBdr>
        <w:top w:val="none" w:sz="0" w:space="0" w:color="auto"/>
        <w:left w:val="none" w:sz="0" w:space="0" w:color="auto"/>
        <w:bottom w:val="none" w:sz="0" w:space="0" w:color="auto"/>
        <w:right w:val="none" w:sz="0" w:space="0" w:color="auto"/>
      </w:divBdr>
      <w:divsChild>
        <w:div w:id="9812298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411924">
      <w:bodyDiv w:val="1"/>
      <w:marLeft w:val="0"/>
      <w:marRight w:val="0"/>
      <w:marTop w:val="0"/>
      <w:marBottom w:val="0"/>
      <w:divBdr>
        <w:top w:val="none" w:sz="0" w:space="0" w:color="auto"/>
        <w:left w:val="none" w:sz="0" w:space="0" w:color="auto"/>
        <w:bottom w:val="none" w:sz="0" w:space="0" w:color="auto"/>
        <w:right w:val="none" w:sz="0" w:space="0" w:color="auto"/>
      </w:divBdr>
    </w:div>
    <w:div w:id="135607086">
      <w:bodyDiv w:val="1"/>
      <w:marLeft w:val="0"/>
      <w:marRight w:val="0"/>
      <w:marTop w:val="0"/>
      <w:marBottom w:val="0"/>
      <w:divBdr>
        <w:top w:val="none" w:sz="0" w:space="0" w:color="auto"/>
        <w:left w:val="none" w:sz="0" w:space="0" w:color="auto"/>
        <w:bottom w:val="none" w:sz="0" w:space="0" w:color="auto"/>
        <w:right w:val="none" w:sz="0" w:space="0" w:color="auto"/>
      </w:divBdr>
      <w:divsChild>
        <w:div w:id="806170340">
          <w:marLeft w:val="0"/>
          <w:marRight w:val="0"/>
          <w:marTop w:val="0"/>
          <w:marBottom w:val="0"/>
          <w:divBdr>
            <w:top w:val="none" w:sz="0" w:space="0" w:color="auto"/>
            <w:left w:val="none" w:sz="0" w:space="0" w:color="auto"/>
            <w:bottom w:val="none" w:sz="0" w:space="0" w:color="auto"/>
            <w:right w:val="none" w:sz="0" w:space="0" w:color="auto"/>
          </w:divBdr>
        </w:div>
      </w:divsChild>
    </w:div>
    <w:div w:id="158204477">
      <w:bodyDiv w:val="1"/>
      <w:marLeft w:val="0"/>
      <w:marRight w:val="0"/>
      <w:marTop w:val="0"/>
      <w:marBottom w:val="0"/>
      <w:divBdr>
        <w:top w:val="none" w:sz="0" w:space="0" w:color="auto"/>
        <w:left w:val="none" w:sz="0" w:space="0" w:color="auto"/>
        <w:bottom w:val="none" w:sz="0" w:space="0" w:color="auto"/>
        <w:right w:val="none" w:sz="0" w:space="0" w:color="auto"/>
      </w:divBdr>
      <w:divsChild>
        <w:div w:id="16823922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024945">
      <w:bodyDiv w:val="1"/>
      <w:marLeft w:val="0"/>
      <w:marRight w:val="0"/>
      <w:marTop w:val="0"/>
      <w:marBottom w:val="0"/>
      <w:divBdr>
        <w:top w:val="none" w:sz="0" w:space="0" w:color="auto"/>
        <w:left w:val="none" w:sz="0" w:space="0" w:color="auto"/>
        <w:bottom w:val="none" w:sz="0" w:space="0" w:color="auto"/>
        <w:right w:val="none" w:sz="0" w:space="0" w:color="auto"/>
      </w:divBdr>
    </w:div>
    <w:div w:id="181631608">
      <w:bodyDiv w:val="1"/>
      <w:marLeft w:val="0"/>
      <w:marRight w:val="0"/>
      <w:marTop w:val="0"/>
      <w:marBottom w:val="0"/>
      <w:divBdr>
        <w:top w:val="none" w:sz="0" w:space="0" w:color="auto"/>
        <w:left w:val="none" w:sz="0" w:space="0" w:color="auto"/>
        <w:bottom w:val="none" w:sz="0" w:space="0" w:color="auto"/>
        <w:right w:val="none" w:sz="0" w:space="0" w:color="auto"/>
      </w:divBdr>
    </w:div>
    <w:div w:id="205871343">
      <w:bodyDiv w:val="1"/>
      <w:marLeft w:val="0"/>
      <w:marRight w:val="0"/>
      <w:marTop w:val="0"/>
      <w:marBottom w:val="0"/>
      <w:divBdr>
        <w:top w:val="none" w:sz="0" w:space="0" w:color="auto"/>
        <w:left w:val="none" w:sz="0" w:space="0" w:color="auto"/>
        <w:bottom w:val="none" w:sz="0" w:space="0" w:color="auto"/>
        <w:right w:val="none" w:sz="0" w:space="0" w:color="auto"/>
      </w:divBdr>
    </w:div>
    <w:div w:id="212086821">
      <w:bodyDiv w:val="1"/>
      <w:marLeft w:val="0"/>
      <w:marRight w:val="0"/>
      <w:marTop w:val="0"/>
      <w:marBottom w:val="0"/>
      <w:divBdr>
        <w:top w:val="none" w:sz="0" w:space="0" w:color="auto"/>
        <w:left w:val="none" w:sz="0" w:space="0" w:color="auto"/>
        <w:bottom w:val="none" w:sz="0" w:space="0" w:color="auto"/>
        <w:right w:val="none" w:sz="0" w:space="0" w:color="auto"/>
      </w:divBdr>
      <w:divsChild>
        <w:div w:id="411246137">
          <w:marLeft w:val="0"/>
          <w:marRight w:val="0"/>
          <w:marTop w:val="0"/>
          <w:marBottom w:val="0"/>
          <w:divBdr>
            <w:top w:val="none" w:sz="0" w:space="0" w:color="auto"/>
            <w:left w:val="none" w:sz="0" w:space="0" w:color="auto"/>
            <w:bottom w:val="none" w:sz="0" w:space="0" w:color="auto"/>
            <w:right w:val="none" w:sz="0" w:space="0" w:color="auto"/>
          </w:divBdr>
          <w:divsChild>
            <w:div w:id="1881284784">
              <w:marLeft w:val="0"/>
              <w:marRight w:val="0"/>
              <w:marTop w:val="0"/>
              <w:marBottom w:val="0"/>
              <w:divBdr>
                <w:top w:val="none" w:sz="0" w:space="0" w:color="auto"/>
                <w:left w:val="none" w:sz="0" w:space="0" w:color="auto"/>
                <w:bottom w:val="none" w:sz="0" w:space="0" w:color="auto"/>
                <w:right w:val="none" w:sz="0" w:space="0" w:color="auto"/>
              </w:divBdr>
              <w:divsChild>
                <w:div w:id="1217470085">
                  <w:marLeft w:val="0"/>
                  <w:marRight w:val="0"/>
                  <w:marTop w:val="0"/>
                  <w:marBottom w:val="0"/>
                  <w:divBdr>
                    <w:top w:val="none" w:sz="0" w:space="0" w:color="auto"/>
                    <w:left w:val="none" w:sz="0" w:space="0" w:color="auto"/>
                    <w:bottom w:val="none" w:sz="0" w:space="0" w:color="auto"/>
                    <w:right w:val="none" w:sz="0" w:space="0" w:color="auto"/>
                  </w:divBdr>
                  <w:divsChild>
                    <w:div w:id="433332408">
                      <w:marLeft w:val="0"/>
                      <w:marRight w:val="0"/>
                      <w:marTop w:val="0"/>
                      <w:marBottom w:val="0"/>
                      <w:divBdr>
                        <w:top w:val="none" w:sz="0" w:space="0" w:color="auto"/>
                        <w:left w:val="none" w:sz="0" w:space="0" w:color="auto"/>
                        <w:bottom w:val="none" w:sz="0" w:space="0" w:color="auto"/>
                        <w:right w:val="none" w:sz="0" w:space="0" w:color="auto"/>
                      </w:divBdr>
                      <w:divsChild>
                        <w:div w:id="834682972">
                          <w:marLeft w:val="0"/>
                          <w:marRight w:val="0"/>
                          <w:marTop w:val="0"/>
                          <w:marBottom w:val="0"/>
                          <w:divBdr>
                            <w:top w:val="none" w:sz="0" w:space="0" w:color="auto"/>
                            <w:left w:val="none" w:sz="0" w:space="0" w:color="auto"/>
                            <w:bottom w:val="none" w:sz="0" w:space="0" w:color="auto"/>
                            <w:right w:val="none" w:sz="0" w:space="0" w:color="auto"/>
                          </w:divBdr>
                          <w:divsChild>
                            <w:div w:id="1267692824">
                              <w:marLeft w:val="0"/>
                              <w:marRight w:val="0"/>
                              <w:marTop w:val="0"/>
                              <w:marBottom w:val="0"/>
                              <w:divBdr>
                                <w:top w:val="none" w:sz="0" w:space="0" w:color="auto"/>
                                <w:left w:val="none" w:sz="0" w:space="0" w:color="auto"/>
                                <w:bottom w:val="none" w:sz="0" w:space="0" w:color="auto"/>
                                <w:right w:val="none" w:sz="0" w:space="0" w:color="auto"/>
                              </w:divBdr>
                              <w:divsChild>
                                <w:div w:id="125089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511670">
      <w:bodyDiv w:val="1"/>
      <w:marLeft w:val="0"/>
      <w:marRight w:val="0"/>
      <w:marTop w:val="0"/>
      <w:marBottom w:val="0"/>
      <w:divBdr>
        <w:top w:val="none" w:sz="0" w:space="0" w:color="auto"/>
        <w:left w:val="none" w:sz="0" w:space="0" w:color="auto"/>
        <w:bottom w:val="none" w:sz="0" w:space="0" w:color="auto"/>
        <w:right w:val="none" w:sz="0" w:space="0" w:color="auto"/>
      </w:divBdr>
    </w:div>
    <w:div w:id="218170590">
      <w:bodyDiv w:val="1"/>
      <w:marLeft w:val="0"/>
      <w:marRight w:val="0"/>
      <w:marTop w:val="0"/>
      <w:marBottom w:val="0"/>
      <w:divBdr>
        <w:top w:val="none" w:sz="0" w:space="0" w:color="auto"/>
        <w:left w:val="none" w:sz="0" w:space="0" w:color="auto"/>
        <w:bottom w:val="none" w:sz="0" w:space="0" w:color="auto"/>
        <w:right w:val="none" w:sz="0" w:space="0" w:color="auto"/>
      </w:divBdr>
      <w:divsChild>
        <w:div w:id="257058773">
          <w:marLeft w:val="0"/>
          <w:marRight w:val="0"/>
          <w:marTop w:val="0"/>
          <w:marBottom w:val="0"/>
          <w:divBdr>
            <w:top w:val="none" w:sz="0" w:space="0" w:color="auto"/>
            <w:left w:val="none" w:sz="0" w:space="0" w:color="auto"/>
            <w:bottom w:val="none" w:sz="0" w:space="0" w:color="auto"/>
            <w:right w:val="none" w:sz="0" w:space="0" w:color="auto"/>
          </w:divBdr>
          <w:divsChild>
            <w:div w:id="1713384314">
              <w:marLeft w:val="0"/>
              <w:marRight w:val="0"/>
              <w:marTop w:val="0"/>
              <w:marBottom w:val="0"/>
              <w:divBdr>
                <w:top w:val="none" w:sz="0" w:space="0" w:color="auto"/>
                <w:left w:val="none" w:sz="0" w:space="0" w:color="auto"/>
                <w:bottom w:val="none" w:sz="0" w:space="0" w:color="auto"/>
                <w:right w:val="none" w:sz="0" w:space="0" w:color="auto"/>
              </w:divBdr>
              <w:divsChild>
                <w:div w:id="1077820099">
                  <w:marLeft w:val="0"/>
                  <w:marRight w:val="0"/>
                  <w:marTop w:val="0"/>
                  <w:marBottom w:val="0"/>
                  <w:divBdr>
                    <w:top w:val="none" w:sz="0" w:space="0" w:color="auto"/>
                    <w:left w:val="none" w:sz="0" w:space="0" w:color="auto"/>
                    <w:bottom w:val="none" w:sz="0" w:space="0" w:color="auto"/>
                    <w:right w:val="none" w:sz="0" w:space="0" w:color="auto"/>
                  </w:divBdr>
                  <w:divsChild>
                    <w:div w:id="1837769395">
                      <w:marLeft w:val="0"/>
                      <w:marRight w:val="0"/>
                      <w:marTop w:val="0"/>
                      <w:marBottom w:val="0"/>
                      <w:divBdr>
                        <w:top w:val="none" w:sz="0" w:space="0" w:color="auto"/>
                        <w:left w:val="none" w:sz="0" w:space="0" w:color="auto"/>
                        <w:bottom w:val="none" w:sz="0" w:space="0" w:color="auto"/>
                        <w:right w:val="none" w:sz="0" w:space="0" w:color="auto"/>
                      </w:divBdr>
                      <w:divsChild>
                        <w:div w:id="1558466435">
                          <w:marLeft w:val="0"/>
                          <w:marRight w:val="0"/>
                          <w:marTop w:val="0"/>
                          <w:marBottom w:val="0"/>
                          <w:divBdr>
                            <w:top w:val="none" w:sz="0" w:space="0" w:color="auto"/>
                            <w:left w:val="none" w:sz="0" w:space="0" w:color="auto"/>
                            <w:bottom w:val="none" w:sz="0" w:space="0" w:color="auto"/>
                            <w:right w:val="none" w:sz="0" w:space="0" w:color="auto"/>
                          </w:divBdr>
                          <w:divsChild>
                            <w:div w:id="1768428581">
                              <w:marLeft w:val="0"/>
                              <w:marRight w:val="0"/>
                              <w:marTop w:val="0"/>
                              <w:marBottom w:val="0"/>
                              <w:divBdr>
                                <w:top w:val="none" w:sz="0" w:space="0" w:color="auto"/>
                                <w:left w:val="none" w:sz="0" w:space="0" w:color="auto"/>
                                <w:bottom w:val="none" w:sz="0" w:space="0" w:color="auto"/>
                                <w:right w:val="none" w:sz="0" w:space="0" w:color="auto"/>
                              </w:divBdr>
                              <w:divsChild>
                                <w:div w:id="3022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1356966">
      <w:bodyDiv w:val="1"/>
      <w:marLeft w:val="0"/>
      <w:marRight w:val="0"/>
      <w:marTop w:val="0"/>
      <w:marBottom w:val="0"/>
      <w:divBdr>
        <w:top w:val="none" w:sz="0" w:space="0" w:color="auto"/>
        <w:left w:val="none" w:sz="0" w:space="0" w:color="auto"/>
        <w:bottom w:val="none" w:sz="0" w:space="0" w:color="auto"/>
        <w:right w:val="none" w:sz="0" w:space="0" w:color="auto"/>
      </w:divBdr>
    </w:div>
    <w:div w:id="251550287">
      <w:bodyDiv w:val="1"/>
      <w:marLeft w:val="0"/>
      <w:marRight w:val="0"/>
      <w:marTop w:val="0"/>
      <w:marBottom w:val="0"/>
      <w:divBdr>
        <w:top w:val="none" w:sz="0" w:space="0" w:color="auto"/>
        <w:left w:val="none" w:sz="0" w:space="0" w:color="auto"/>
        <w:bottom w:val="none" w:sz="0" w:space="0" w:color="auto"/>
        <w:right w:val="none" w:sz="0" w:space="0" w:color="auto"/>
      </w:divBdr>
      <w:divsChild>
        <w:div w:id="315452854">
          <w:marLeft w:val="0"/>
          <w:marRight w:val="0"/>
          <w:marTop w:val="0"/>
          <w:marBottom w:val="0"/>
          <w:divBdr>
            <w:top w:val="none" w:sz="0" w:space="0" w:color="auto"/>
            <w:left w:val="none" w:sz="0" w:space="0" w:color="auto"/>
            <w:bottom w:val="none" w:sz="0" w:space="0" w:color="auto"/>
            <w:right w:val="none" w:sz="0" w:space="0" w:color="auto"/>
          </w:divBdr>
          <w:divsChild>
            <w:div w:id="1695644694">
              <w:marLeft w:val="0"/>
              <w:marRight w:val="0"/>
              <w:marTop w:val="0"/>
              <w:marBottom w:val="0"/>
              <w:divBdr>
                <w:top w:val="none" w:sz="0" w:space="0" w:color="auto"/>
                <w:left w:val="none" w:sz="0" w:space="0" w:color="auto"/>
                <w:bottom w:val="none" w:sz="0" w:space="0" w:color="auto"/>
                <w:right w:val="none" w:sz="0" w:space="0" w:color="auto"/>
              </w:divBdr>
              <w:divsChild>
                <w:div w:id="1835490436">
                  <w:marLeft w:val="0"/>
                  <w:marRight w:val="0"/>
                  <w:marTop w:val="0"/>
                  <w:marBottom w:val="0"/>
                  <w:divBdr>
                    <w:top w:val="none" w:sz="0" w:space="0" w:color="auto"/>
                    <w:left w:val="none" w:sz="0" w:space="0" w:color="auto"/>
                    <w:bottom w:val="none" w:sz="0" w:space="0" w:color="auto"/>
                    <w:right w:val="none" w:sz="0" w:space="0" w:color="auto"/>
                  </w:divBdr>
                  <w:divsChild>
                    <w:div w:id="1467967812">
                      <w:marLeft w:val="0"/>
                      <w:marRight w:val="0"/>
                      <w:marTop w:val="0"/>
                      <w:marBottom w:val="0"/>
                      <w:divBdr>
                        <w:top w:val="none" w:sz="0" w:space="0" w:color="auto"/>
                        <w:left w:val="none" w:sz="0" w:space="0" w:color="auto"/>
                        <w:bottom w:val="none" w:sz="0" w:space="0" w:color="auto"/>
                        <w:right w:val="none" w:sz="0" w:space="0" w:color="auto"/>
                      </w:divBdr>
                      <w:divsChild>
                        <w:div w:id="1380517263">
                          <w:marLeft w:val="0"/>
                          <w:marRight w:val="0"/>
                          <w:marTop w:val="0"/>
                          <w:marBottom w:val="0"/>
                          <w:divBdr>
                            <w:top w:val="none" w:sz="0" w:space="0" w:color="auto"/>
                            <w:left w:val="none" w:sz="0" w:space="0" w:color="auto"/>
                            <w:bottom w:val="none" w:sz="0" w:space="0" w:color="auto"/>
                            <w:right w:val="none" w:sz="0" w:space="0" w:color="auto"/>
                          </w:divBdr>
                          <w:divsChild>
                            <w:div w:id="325136293">
                              <w:marLeft w:val="0"/>
                              <w:marRight w:val="0"/>
                              <w:marTop w:val="0"/>
                              <w:marBottom w:val="0"/>
                              <w:divBdr>
                                <w:top w:val="none" w:sz="0" w:space="0" w:color="auto"/>
                                <w:left w:val="none" w:sz="0" w:space="0" w:color="auto"/>
                                <w:bottom w:val="none" w:sz="0" w:space="0" w:color="auto"/>
                                <w:right w:val="none" w:sz="0" w:space="0" w:color="auto"/>
                              </w:divBdr>
                              <w:divsChild>
                                <w:div w:id="56880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8199302">
      <w:bodyDiv w:val="1"/>
      <w:marLeft w:val="0"/>
      <w:marRight w:val="0"/>
      <w:marTop w:val="0"/>
      <w:marBottom w:val="0"/>
      <w:divBdr>
        <w:top w:val="none" w:sz="0" w:space="0" w:color="auto"/>
        <w:left w:val="none" w:sz="0" w:space="0" w:color="auto"/>
        <w:bottom w:val="none" w:sz="0" w:space="0" w:color="auto"/>
        <w:right w:val="none" w:sz="0" w:space="0" w:color="auto"/>
      </w:divBdr>
    </w:div>
    <w:div w:id="274217204">
      <w:bodyDiv w:val="1"/>
      <w:marLeft w:val="0"/>
      <w:marRight w:val="0"/>
      <w:marTop w:val="0"/>
      <w:marBottom w:val="0"/>
      <w:divBdr>
        <w:top w:val="none" w:sz="0" w:space="0" w:color="auto"/>
        <w:left w:val="none" w:sz="0" w:space="0" w:color="auto"/>
        <w:bottom w:val="none" w:sz="0" w:space="0" w:color="auto"/>
        <w:right w:val="none" w:sz="0" w:space="0" w:color="auto"/>
      </w:divBdr>
    </w:div>
    <w:div w:id="280495443">
      <w:bodyDiv w:val="1"/>
      <w:marLeft w:val="0"/>
      <w:marRight w:val="0"/>
      <w:marTop w:val="0"/>
      <w:marBottom w:val="0"/>
      <w:divBdr>
        <w:top w:val="none" w:sz="0" w:space="0" w:color="auto"/>
        <w:left w:val="none" w:sz="0" w:space="0" w:color="auto"/>
        <w:bottom w:val="none" w:sz="0" w:space="0" w:color="auto"/>
        <w:right w:val="none" w:sz="0" w:space="0" w:color="auto"/>
      </w:divBdr>
      <w:divsChild>
        <w:div w:id="592907325">
          <w:marLeft w:val="0"/>
          <w:marRight w:val="0"/>
          <w:marTop w:val="0"/>
          <w:marBottom w:val="0"/>
          <w:divBdr>
            <w:top w:val="none" w:sz="0" w:space="0" w:color="auto"/>
            <w:left w:val="none" w:sz="0" w:space="0" w:color="auto"/>
            <w:bottom w:val="none" w:sz="0" w:space="0" w:color="auto"/>
            <w:right w:val="none" w:sz="0" w:space="0" w:color="auto"/>
          </w:divBdr>
        </w:div>
      </w:divsChild>
    </w:div>
    <w:div w:id="293174570">
      <w:bodyDiv w:val="1"/>
      <w:marLeft w:val="0"/>
      <w:marRight w:val="0"/>
      <w:marTop w:val="0"/>
      <w:marBottom w:val="0"/>
      <w:divBdr>
        <w:top w:val="none" w:sz="0" w:space="0" w:color="auto"/>
        <w:left w:val="none" w:sz="0" w:space="0" w:color="auto"/>
        <w:bottom w:val="none" w:sz="0" w:space="0" w:color="auto"/>
        <w:right w:val="none" w:sz="0" w:space="0" w:color="auto"/>
      </w:divBdr>
      <w:divsChild>
        <w:div w:id="1630553257">
          <w:marLeft w:val="0"/>
          <w:marRight w:val="0"/>
          <w:marTop w:val="0"/>
          <w:marBottom w:val="0"/>
          <w:divBdr>
            <w:top w:val="none" w:sz="0" w:space="0" w:color="auto"/>
            <w:left w:val="none" w:sz="0" w:space="0" w:color="auto"/>
            <w:bottom w:val="none" w:sz="0" w:space="0" w:color="auto"/>
            <w:right w:val="none" w:sz="0" w:space="0" w:color="auto"/>
          </w:divBdr>
        </w:div>
      </w:divsChild>
    </w:div>
    <w:div w:id="333457499">
      <w:bodyDiv w:val="1"/>
      <w:marLeft w:val="0"/>
      <w:marRight w:val="0"/>
      <w:marTop w:val="0"/>
      <w:marBottom w:val="0"/>
      <w:divBdr>
        <w:top w:val="none" w:sz="0" w:space="0" w:color="auto"/>
        <w:left w:val="none" w:sz="0" w:space="0" w:color="auto"/>
        <w:bottom w:val="none" w:sz="0" w:space="0" w:color="auto"/>
        <w:right w:val="none" w:sz="0" w:space="0" w:color="auto"/>
      </w:divBdr>
      <w:divsChild>
        <w:div w:id="1825391788">
          <w:marLeft w:val="0"/>
          <w:marRight w:val="0"/>
          <w:marTop w:val="0"/>
          <w:marBottom w:val="0"/>
          <w:divBdr>
            <w:top w:val="none" w:sz="0" w:space="0" w:color="auto"/>
            <w:left w:val="none" w:sz="0" w:space="0" w:color="auto"/>
            <w:bottom w:val="none" w:sz="0" w:space="0" w:color="auto"/>
            <w:right w:val="none" w:sz="0" w:space="0" w:color="auto"/>
          </w:divBdr>
          <w:divsChild>
            <w:div w:id="68381363">
              <w:marLeft w:val="0"/>
              <w:marRight w:val="0"/>
              <w:marTop w:val="0"/>
              <w:marBottom w:val="0"/>
              <w:divBdr>
                <w:top w:val="none" w:sz="0" w:space="0" w:color="auto"/>
                <w:left w:val="none" w:sz="0" w:space="0" w:color="auto"/>
                <w:bottom w:val="none" w:sz="0" w:space="0" w:color="auto"/>
                <w:right w:val="none" w:sz="0" w:space="0" w:color="auto"/>
              </w:divBdr>
              <w:divsChild>
                <w:div w:id="1755470861">
                  <w:marLeft w:val="0"/>
                  <w:marRight w:val="0"/>
                  <w:marTop w:val="0"/>
                  <w:marBottom w:val="0"/>
                  <w:divBdr>
                    <w:top w:val="none" w:sz="0" w:space="0" w:color="auto"/>
                    <w:left w:val="none" w:sz="0" w:space="0" w:color="auto"/>
                    <w:bottom w:val="none" w:sz="0" w:space="0" w:color="auto"/>
                    <w:right w:val="none" w:sz="0" w:space="0" w:color="auto"/>
                  </w:divBdr>
                  <w:divsChild>
                    <w:div w:id="1002197154">
                      <w:marLeft w:val="0"/>
                      <w:marRight w:val="0"/>
                      <w:marTop w:val="0"/>
                      <w:marBottom w:val="0"/>
                      <w:divBdr>
                        <w:top w:val="none" w:sz="0" w:space="0" w:color="auto"/>
                        <w:left w:val="none" w:sz="0" w:space="0" w:color="auto"/>
                        <w:bottom w:val="none" w:sz="0" w:space="0" w:color="auto"/>
                        <w:right w:val="none" w:sz="0" w:space="0" w:color="auto"/>
                      </w:divBdr>
                      <w:divsChild>
                        <w:div w:id="567377890">
                          <w:marLeft w:val="0"/>
                          <w:marRight w:val="0"/>
                          <w:marTop w:val="0"/>
                          <w:marBottom w:val="0"/>
                          <w:divBdr>
                            <w:top w:val="none" w:sz="0" w:space="0" w:color="auto"/>
                            <w:left w:val="none" w:sz="0" w:space="0" w:color="auto"/>
                            <w:bottom w:val="none" w:sz="0" w:space="0" w:color="auto"/>
                            <w:right w:val="none" w:sz="0" w:space="0" w:color="auto"/>
                          </w:divBdr>
                          <w:divsChild>
                            <w:div w:id="425461971">
                              <w:marLeft w:val="0"/>
                              <w:marRight w:val="0"/>
                              <w:marTop w:val="0"/>
                              <w:marBottom w:val="0"/>
                              <w:divBdr>
                                <w:top w:val="none" w:sz="0" w:space="0" w:color="auto"/>
                                <w:left w:val="none" w:sz="0" w:space="0" w:color="auto"/>
                                <w:bottom w:val="none" w:sz="0" w:space="0" w:color="auto"/>
                                <w:right w:val="none" w:sz="0" w:space="0" w:color="auto"/>
                              </w:divBdr>
                              <w:divsChild>
                                <w:div w:id="209985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2822168">
      <w:bodyDiv w:val="1"/>
      <w:marLeft w:val="0"/>
      <w:marRight w:val="0"/>
      <w:marTop w:val="0"/>
      <w:marBottom w:val="0"/>
      <w:divBdr>
        <w:top w:val="none" w:sz="0" w:space="0" w:color="auto"/>
        <w:left w:val="none" w:sz="0" w:space="0" w:color="auto"/>
        <w:bottom w:val="none" w:sz="0" w:space="0" w:color="auto"/>
        <w:right w:val="none" w:sz="0" w:space="0" w:color="auto"/>
      </w:divBdr>
      <w:divsChild>
        <w:div w:id="31006189">
          <w:marLeft w:val="0"/>
          <w:marRight w:val="0"/>
          <w:marTop w:val="0"/>
          <w:marBottom w:val="0"/>
          <w:divBdr>
            <w:top w:val="none" w:sz="0" w:space="0" w:color="auto"/>
            <w:left w:val="none" w:sz="0" w:space="0" w:color="auto"/>
            <w:bottom w:val="none" w:sz="0" w:space="0" w:color="auto"/>
            <w:right w:val="none" w:sz="0" w:space="0" w:color="auto"/>
          </w:divBdr>
        </w:div>
      </w:divsChild>
    </w:div>
    <w:div w:id="364328846">
      <w:bodyDiv w:val="1"/>
      <w:marLeft w:val="0"/>
      <w:marRight w:val="0"/>
      <w:marTop w:val="0"/>
      <w:marBottom w:val="0"/>
      <w:divBdr>
        <w:top w:val="none" w:sz="0" w:space="0" w:color="auto"/>
        <w:left w:val="none" w:sz="0" w:space="0" w:color="auto"/>
        <w:bottom w:val="none" w:sz="0" w:space="0" w:color="auto"/>
        <w:right w:val="none" w:sz="0" w:space="0" w:color="auto"/>
      </w:divBdr>
      <w:divsChild>
        <w:div w:id="1346905007">
          <w:marLeft w:val="0"/>
          <w:marRight w:val="0"/>
          <w:marTop w:val="0"/>
          <w:marBottom w:val="0"/>
          <w:divBdr>
            <w:top w:val="none" w:sz="0" w:space="0" w:color="auto"/>
            <w:left w:val="none" w:sz="0" w:space="0" w:color="auto"/>
            <w:bottom w:val="none" w:sz="0" w:space="0" w:color="auto"/>
            <w:right w:val="none" w:sz="0" w:space="0" w:color="auto"/>
          </w:divBdr>
        </w:div>
      </w:divsChild>
    </w:div>
    <w:div w:id="376438861">
      <w:bodyDiv w:val="1"/>
      <w:marLeft w:val="0"/>
      <w:marRight w:val="0"/>
      <w:marTop w:val="0"/>
      <w:marBottom w:val="0"/>
      <w:divBdr>
        <w:top w:val="none" w:sz="0" w:space="0" w:color="auto"/>
        <w:left w:val="none" w:sz="0" w:space="0" w:color="auto"/>
        <w:bottom w:val="none" w:sz="0" w:space="0" w:color="auto"/>
        <w:right w:val="none" w:sz="0" w:space="0" w:color="auto"/>
      </w:divBdr>
    </w:div>
    <w:div w:id="382680352">
      <w:bodyDiv w:val="1"/>
      <w:marLeft w:val="0"/>
      <w:marRight w:val="0"/>
      <w:marTop w:val="0"/>
      <w:marBottom w:val="0"/>
      <w:divBdr>
        <w:top w:val="none" w:sz="0" w:space="0" w:color="auto"/>
        <w:left w:val="none" w:sz="0" w:space="0" w:color="auto"/>
        <w:bottom w:val="none" w:sz="0" w:space="0" w:color="auto"/>
        <w:right w:val="none" w:sz="0" w:space="0" w:color="auto"/>
      </w:divBdr>
      <w:divsChild>
        <w:div w:id="17893478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0950916">
      <w:bodyDiv w:val="1"/>
      <w:marLeft w:val="0"/>
      <w:marRight w:val="0"/>
      <w:marTop w:val="0"/>
      <w:marBottom w:val="0"/>
      <w:divBdr>
        <w:top w:val="none" w:sz="0" w:space="0" w:color="auto"/>
        <w:left w:val="none" w:sz="0" w:space="0" w:color="auto"/>
        <w:bottom w:val="none" w:sz="0" w:space="0" w:color="auto"/>
        <w:right w:val="none" w:sz="0" w:space="0" w:color="auto"/>
      </w:divBdr>
      <w:divsChild>
        <w:div w:id="894900600">
          <w:marLeft w:val="0"/>
          <w:marRight w:val="0"/>
          <w:marTop w:val="0"/>
          <w:marBottom w:val="0"/>
          <w:divBdr>
            <w:top w:val="none" w:sz="0" w:space="0" w:color="auto"/>
            <w:left w:val="none" w:sz="0" w:space="0" w:color="auto"/>
            <w:bottom w:val="none" w:sz="0" w:space="0" w:color="auto"/>
            <w:right w:val="none" w:sz="0" w:space="0" w:color="auto"/>
          </w:divBdr>
          <w:divsChild>
            <w:div w:id="1487285813">
              <w:marLeft w:val="0"/>
              <w:marRight w:val="0"/>
              <w:marTop w:val="0"/>
              <w:marBottom w:val="0"/>
              <w:divBdr>
                <w:top w:val="none" w:sz="0" w:space="0" w:color="auto"/>
                <w:left w:val="none" w:sz="0" w:space="0" w:color="auto"/>
                <w:bottom w:val="none" w:sz="0" w:space="0" w:color="auto"/>
                <w:right w:val="none" w:sz="0" w:space="0" w:color="auto"/>
              </w:divBdr>
              <w:divsChild>
                <w:div w:id="907837248">
                  <w:marLeft w:val="0"/>
                  <w:marRight w:val="0"/>
                  <w:marTop w:val="0"/>
                  <w:marBottom w:val="0"/>
                  <w:divBdr>
                    <w:top w:val="none" w:sz="0" w:space="0" w:color="auto"/>
                    <w:left w:val="none" w:sz="0" w:space="0" w:color="auto"/>
                    <w:bottom w:val="none" w:sz="0" w:space="0" w:color="auto"/>
                    <w:right w:val="none" w:sz="0" w:space="0" w:color="auto"/>
                  </w:divBdr>
                  <w:divsChild>
                    <w:div w:id="403840687">
                      <w:marLeft w:val="0"/>
                      <w:marRight w:val="0"/>
                      <w:marTop w:val="0"/>
                      <w:marBottom w:val="0"/>
                      <w:divBdr>
                        <w:top w:val="none" w:sz="0" w:space="0" w:color="auto"/>
                        <w:left w:val="none" w:sz="0" w:space="0" w:color="auto"/>
                        <w:bottom w:val="none" w:sz="0" w:space="0" w:color="auto"/>
                        <w:right w:val="none" w:sz="0" w:space="0" w:color="auto"/>
                      </w:divBdr>
                      <w:divsChild>
                        <w:div w:id="414673091">
                          <w:marLeft w:val="0"/>
                          <w:marRight w:val="0"/>
                          <w:marTop w:val="0"/>
                          <w:marBottom w:val="0"/>
                          <w:divBdr>
                            <w:top w:val="none" w:sz="0" w:space="0" w:color="auto"/>
                            <w:left w:val="none" w:sz="0" w:space="0" w:color="auto"/>
                            <w:bottom w:val="none" w:sz="0" w:space="0" w:color="auto"/>
                            <w:right w:val="none" w:sz="0" w:space="0" w:color="auto"/>
                          </w:divBdr>
                          <w:divsChild>
                            <w:div w:id="125971780">
                              <w:marLeft w:val="0"/>
                              <w:marRight w:val="0"/>
                              <w:marTop w:val="0"/>
                              <w:marBottom w:val="0"/>
                              <w:divBdr>
                                <w:top w:val="none" w:sz="0" w:space="0" w:color="auto"/>
                                <w:left w:val="none" w:sz="0" w:space="0" w:color="auto"/>
                                <w:bottom w:val="none" w:sz="0" w:space="0" w:color="auto"/>
                                <w:right w:val="none" w:sz="0" w:space="0" w:color="auto"/>
                              </w:divBdr>
                              <w:divsChild>
                                <w:div w:id="85172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409102">
      <w:bodyDiv w:val="1"/>
      <w:marLeft w:val="0"/>
      <w:marRight w:val="0"/>
      <w:marTop w:val="0"/>
      <w:marBottom w:val="0"/>
      <w:divBdr>
        <w:top w:val="none" w:sz="0" w:space="0" w:color="auto"/>
        <w:left w:val="none" w:sz="0" w:space="0" w:color="auto"/>
        <w:bottom w:val="none" w:sz="0" w:space="0" w:color="auto"/>
        <w:right w:val="none" w:sz="0" w:space="0" w:color="auto"/>
      </w:divBdr>
      <w:divsChild>
        <w:div w:id="1811247956">
          <w:marLeft w:val="0"/>
          <w:marRight w:val="0"/>
          <w:marTop w:val="0"/>
          <w:marBottom w:val="0"/>
          <w:divBdr>
            <w:top w:val="none" w:sz="0" w:space="0" w:color="auto"/>
            <w:left w:val="none" w:sz="0" w:space="0" w:color="auto"/>
            <w:bottom w:val="none" w:sz="0" w:space="0" w:color="auto"/>
            <w:right w:val="none" w:sz="0" w:space="0" w:color="auto"/>
          </w:divBdr>
          <w:divsChild>
            <w:div w:id="2096777571">
              <w:marLeft w:val="0"/>
              <w:marRight w:val="0"/>
              <w:marTop w:val="0"/>
              <w:marBottom w:val="0"/>
              <w:divBdr>
                <w:top w:val="none" w:sz="0" w:space="0" w:color="auto"/>
                <w:left w:val="none" w:sz="0" w:space="0" w:color="auto"/>
                <w:bottom w:val="none" w:sz="0" w:space="0" w:color="auto"/>
                <w:right w:val="none" w:sz="0" w:space="0" w:color="auto"/>
              </w:divBdr>
              <w:divsChild>
                <w:div w:id="480780157">
                  <w:marLeft w:val="0"/>
                  <w:marRight w:val="0"/>
                  <w:marTop w:val="0"/>
                  <w:marBottom w:val="0"/>
                  <w:divBdr>
                    <w:top w:val="none" w:sz="0" w:space="0" w:color="auto"/>
                    <w:left w:val="none" w:sz="0" w:space="0" w:color="auto"/>
                    <w:bottom w:val="none" w:sz="0" w:space="0" w:color="auto"/>
                    <w:right w:val="none" w:sz="0" w:space="0" w:color="auto"/>
                  </w:divBdr>
                  <w:divsChild>
                    <w:div w:id="1036931869">
                      <w:marLeft w:val="0"/>
                      <w:marRight w:val="0"/>
                      <w:marTop w:val="0"/>
                      <w:marBottom w:val="0"/>
                      <w:divBdr>
                        <w:top w:val="none" w:sz="0" w:space="0" w:color="auto"/>
                        <w:left w:val="none" w:sz="0" w:space="0" w:color="auto"/>
                        <w:bottom w:val="none" w:sz="0" w:space="0" w:color="auto"/>
                        <w:right w:val="none" w:sz="0" w:space="0" w:color="auto"/>
                      </w:divBdr>
                      <w:divsChild>
                        <w:div w:id="379135604">
                          <w:marLeft w:val="0"/>
                          <w:marRight w:val="0"/>
                          <w:marTop w:val="0"/>
                          <w:marBottom w:val="0"/>
                          <w:divBdr>
                            <w:top w:val="none" w:sz="0" w:space="0" w:color="auto"/>
                            <w:left w:val="none" w:sz="0" w:space="0" w:color="auto"/>
                            <w:bottom w:val="none" w:sz="0" w:space="0" w:color="auto"/>
                            <w:right w:val="none" w:sz="0" w:space="0" w:color="auto"/>
                          </w:divBdr>
                          <w:divsChild>
                            <w:div w:id="847210490">
                              <w:marLeft w:val="0"/>
                              <w:marRight w:val="0"/>
                              <w:marTop w:val="0"/>
                              <w:marBottom w:val="0"/>
                              <w:divBdr>
                                <w:top w:val="none" w:sz="0" w:space="0" w:color="auto"/>
                                <w:left w:val="none" w:sz="0" w:space="0" w:color="auto"/>
                                <w:bottom w:val="none" w:sz="0" w:space="0" w:color="auto"/>
                                <w:right w:val="none" w:sz="0" w:space="0" w:color="auto"/>
                              </w:divBdr>
                              <w:divsChild>
                                <w:div w:id="24611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4571892">
      <w:bodyDiv w:val="1"/>
      <w:marLeft w:val="0"/>
      <w:marRight w:val="0"/>
      <w:marTop w:val="0"/>
      <w:marBottom w:val="0"/>
      <w:divBdr>
        <w:top w:val="none" w:sz="0" w:space="0" w:color="auto"/>
        <w:left w:val="none" w:sz="0" w:space="0" w:color="auto"/>
        <w:bottom w:val="none" w:sz="0" w:space="0" w:color="auto"/>
        <w:right w:val="none" w:sz="0" w:space="0" w:color="auto"/>
      </w:divBdr>
      <w:divsChild>
        <w:div w:id="1577324542">
          <w:marLeft w:val="0"/>
          <w:marRight w:val="0"/>
          <w:marTop w:val="0"/>
          <w:marBottom w:val="0"/>
          <w:divBdr>
            <w:top w:val="none" w:sz="0" w:space="0" w:color="auto"/>
            <w:left w:val="none" w:sz="0" w:space="0" w:color="auto"/>
            <w:bottom w:val="none" w:sz="0" w:space="0" w:color="auto"/>
            <w:right w:val="none" w:sz="0" w:space="0" w:color="auto"/>
          </w:divBdr>
          <w:divsChild>
            <w:div w:id="1292053566">
              <w:marLeft w:val="0"/>
              <w:marRight w:val="0"/>
              <w:marTop w:val="0"/>
              <w:marBottom w:val="0"/>
              <w:divBdr>
                <w:top w:val="none" w:sz="0" w:space="0" w:color="auto"/>
                <w:left w:val="none" w:sz="0" w:space="0" w:color="auto"/>
                <w:bottom w:val="none" w:sz="0" w:space="0" w:color="auto"/>
                <w:right w:val="none" w:sz="0" w:space="0" w:color="auto"/>
              </w:divBdr>
              <w:divsChild>
                <w:div w:id="2112823437">
                  <w:marLeft w:val="0"/>
                  <w:marRight w:val="0"/>
                  <w:marTop w:val="0"/>
                  <w:marBottom w:val="0"/>
                  <w:divBdr>
                    <w:top w:val="none" w:sz="0" w:space="0" w:color="auto"/>
                    <w:left w:val="none" w:sz="0" w:space="0" w:color="auto"/>
                    <w:bottom w:val="none" w:sz="0" w:space="0" w:color="auto"/>
                    <w:right w:val="none" w:sz="0" w:space="0" w:color="auto"/>
                  </w:divBdr>
                  <w:divsChild>
                    <w:div w:id="1944260125">
                      <w:marLeft w:val="0"/>
                      <w:marRight w:val="0"/>
                      <w:marTop w:val="0"/>
                      <w:marBottom w:val="0"/>
                      <w:divBdr>
                        <w:top w:val="none" w:sz="0" w:space="0" w:color="auto"/>
                        <w:left w:val="none" w:sz="0" w:space="0" w:color="auto"/>
                        <w:bottom w:val="none" w:sz="0" w:space="0" w:color="auto"/>
                        <w:right w:val="none" w:sz="0" w:space="0" w:color="auto"/>
                      </w:divBdr>
                      <w:divsChild>
                        <w:div w:id="1433359475">
                          <w:marLeft w:val="0"/>
                          <w:marRight w:val="0"/>
                          <w:marTop w:val="0"/>
                          <w:marBottom w:val="0"/>
                          <w:divBdr>
                            <w:top w:val="none" w:sz="0" w:space="0" w:color="auto"/>
                            <w:left w:val="none" w:sz="0" w:space="0" w:color="auto"/>
                            <w:bottom w:val="none" w:sz="0" w:space="0" w:color="auto"/>
                            <w:right w:val="none" w:sz="0" w:space="0" w:color="auto"/>
                          </w:divBdr>
                          <w:divsChild>
                            <w:div w:id="626350205">
                              <w:marLeft w:val="0"/>
                              <w:marRight w:val="0"/>
                              <w:marTop w:val="0"/>
                              <w:marBottom w:val="0"/>
                              <w:divBdr>
                                <w:top w:val="none" w:sz="0" w:space="0" w:color="auto"/>
                                <w:left w:val="none" w:sz="0" w:space="0" w:color="auto"/>
                                <w:bottom w:val="none" w:sz="0" w:space="0" w:color="auto"/>
                                <w:right w:val="none" w:sz="0" w:space="0" w:color="auto"/>
                              </w:divBdr>
                              <w:divsChild>
                                <w:div w:id="55315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8699488">
      <w:bodyDiv w:val="1"/>
      <w:marLeft w:val="0"/>
      <w:marRight w:val="0"/>
      <w:marTop w:val="0"/>
      <w:marBottom w:val="0"/>
      <w:divBdr>
        <w:top w:val="none" w:sz="0" w:space="0" w:color="auto"/>
        <w:left w:val="none" w:sz="0" w:space="0" w:color="auto"/>
        <w:bottom w:val="none" w:sz="0" w:space="0" w:color="auto"/>
        <w:right w:val="none" w:sz="0" w:space="0" w:color="auto"/>
      </w:divBdr>
      <w:divsChild>
        <w:div w:id="257951541">
          <w:marLeft w:val="0"/>
          <w:marRight w:val="0"/>
          <w:marTop w:val="0"/>
          <w:marBottom w:val="0"/>
          <w:divBdr>
            <w:top w:val="none" w:sz="0" w:space="0" w:color="auto"/>
            <w:left w:val="none" w:sz="0" w:space="0" w:color="auto"/>
            <w:bottom w:val="none" w:sz="0" w:space="0" w:color="auto"/>
            <w:right w:val="none" w:sz="0" w:space="0" w:color="auto"/>
          </w:divBdr>
        </w:div>
      </w:divsChild>
    </w:div>
    <w:div w:id="413093805">
      <w:bodyDiv w:val="1"/>
      <w:marLeft w:val="0"/>
      <w:marRight w:val="0"/>
      <w:marTop w:val="0"/>
      <w:marBottom w:val="0"/>
      <w:divBdr>
        <w:top w:val="none" w:sz="0" w:space="0" w:color="auto"/>
        <w:left w:val="none" w:sz="0" w:space="0" w:color="auto"/>
        <w:bottom w:val="none" w:sz="0" w:space="0" w:color="auto"/>
        <w:right w:val="none" w:sz="0" w:space="0" w:color="auto"/>
      </w:divBdr>
      <w:divsChild>
        <w:div w:id="1113936749">
          <w:marLeft w:val="0"/>
          <w:marRight w:val="0"/>
          <w:marTop w:val="0"/>
          <w:marBottom w:val="0"/>
          <w:divBdr>
            <w:top w:val="none" w:sz="0" w:space="0" w:color="auto"/>
            <w:left w:val="none" w:sz="0" w:space="0" w:color="auto"/>
            <w:bottom w:val="none" w:sz="0" w:space="0" w:color="auto"/>
            <w:right w:val="none" w:sz="0" w:space="0" w:color="auto"/>
          </w:divBdr>
        </w:div>
      </w:divsChild>
    </w:div>
    <w:div w:id="413360166">
      <w:bodyDiv w:val="1"/>
      <w:marLeft w:val="0"/>
      <w:marRight w:val="0"/>
      <w:marTop w:val="0"/>
      <w:marBottom w:val="0"/>
      <w:divBdr>
        <w:top w:val="none" w:sz="0" w:space="0" w:color="auto"/>
        <w:left w:val="none" w:sz="0" w:space="0" w:color="auto"/>
        <w:bottom w:val="none" w:sz="0" w:space="0" w:color="auto"/>
        <w:right w:val="none" w:sz="0" w:space="0" w:color="auto"/>
      </w:divBdr>
    </w:div>
    <w:div w:id="417554736">
      <w:bodyDiv w:val="1"/>
      <w:marLeft w:val="0"/>
      <w:marRight w:val="0"/>
      <w:marTop w:val="0"/>
      <w:marBottom w:val="0"/>
      <w:divBdr>
        <w:top w:val="none" w:sz="0" w:space="0" w:color="auto"/>
        <w:left w:val="none" w:sz="0" w:space="0" w:color="auto"/>
        <w:bottom w:val="none" w:sz="0" w:space="0" w:color="auto"/>
        <w:right w:val="none" w:sz="0" w:space="0" w:color="auto"/>
      </w:divBdr>
      <w:divsChild>
        <w:div w:id="649216529">
          <w:marLeft w:val="0"/>
          <w:marRight w:val="0"/>
          <w:marTop w:val="0"/>
          <w:marBottom w:val="0"/>
          <w:divBdr>
            <w:top w:val="none" w:sz="0" w:space="0" w:color="auto"/>
            <w:left w:val="none" w:sz="0" w:space="0" w:color="auto"/>
            <w:bottom w:val="none" w:sz="0" w:space="0" w:color="auto"/>
            <w:right w:val="none" w:sz="0" w:space="0" w:color="auto"/>
          </w:divBdr>
        </w:div>
      </w:divsChild>
    </w:div>
    <w:div w:id="424887575">
      <w:bodyDiv w:val="1"/>
      <w:marLeft w:val="0"/>
      <w:marRight w:val="0"/>
      <w:marTop w:val="0"/>
      <w:marBottom w:val="0"/>
      <w:divBdr>
        <w:top w:val="none" w:sz="0" w:space="0" w:color="auto"/>
        <w:left w:val="none" w:sz="0" w:space="0" w:color="auto"/>
        <w:bottom w:val="none" w:sz="0" w:space="0" w:color="auto"/>
        <w:right w:val="none" w:sz="0" w:space="0" w:color="auto"/>
      </w:divBdr>
    </w:div>
    <w:div w:id="462161448">
      <w:bodyDiv w:val="1"/>
      <w:marLeft w:val="0"/>
      <w:marRight w:val="0"/>
      <w:marTop w:val="0"/>
      <w:marBottom w:val="0"/>
      <w:divBdr>
        <w:top w:val="none" w:sz="0" w:space="0" w:color="auto"/>
        <w:left w:val="none" w:sz="0" w:space="0" w:color="auto"/>
        <w:bottom w:val="none" w:sz="0" w:space="0" w:color="auto"/>
        <w:right w:val="none" w:sz="0" w:space="0" w:color="auto"/>
      </w:divBdr>
    </w:div>
    <w:div w:id="463306083">
      <w:bodyDiv w:val="1"/>
      <w:marLeft w:val="0"/>
      <w:marRight w:val="0"/>
      <w:marTop w:val="0"/>
      <w:marBottom w:val="0"/>
      <w:divBdr>
        <w:top w:val="none" w:sz="0" w:space="0" w:color="auto"/>
        <w:left w:val="none" w:sz="0" w:space="0" w:color="auto"/>
        <w:bottom w:val="none" w:sz="0" w:space="0" w:color="auto"/>
        <w:right w:val="none" w:sz="0" w:space="0" w:color="auto"/>
      </w:divBdr>
    </w:div>
    <w:div w:id="469982683">
      <w:bodyDiv w:val="1"/>
      <w:marLeft w:val="0"/>
      <w:marRight w:val="0"/>
      <w:marTop w:val="0"/>
      <w:marBottom w:val="0"/>
      <w:divBdr>
        <w:top w:val="none" w:sz="0" w:space="0" w:color="auto"/>
        <w:left w:val="none" w:sz="0" w:space="0" w:color="auto"/>
        <w:bottom w:val="none" w:sz="0" w:space="0" w:color="auto"/>
        <w:right w:val="none" w:sz="0" w:space="0" w:color="auto"/>
      </w:divBdr>
      <w:divsChild>
        <w:div w:id="1018896413">
          <w:marLeft w:val="0"/>
          <w:marRight w:val="0"/>
          <w:marTop w:val="0"/>
          <w:marBottom w:val="0"/>
          <w:divBdr>
            <w:top w:val="none" w:sz="0" w:space="0" w:color="auto"/>
            <w:left w:val="none" w:sz="0" w:space="0" w:color="auto"/>
            <w:bottom w:val="none" w:sz="0" w:space="0" w:color="auto"/>
            <w:right w:val="none" w:sz="0" w:space="0" w:color="auto"/>
          </w:divBdr>
          <w:divsChild>
            <w:div w:id="921649058">
              <w:marLeft w:val="0"/>
              <w:marRight w:val="0"/>
              <w:marTop w:val="0"/>
              <w:marBottom w:val="0"/>
              <w:divBdr>
                <w:top w:val="none" w:sz="0" w:space="0" w:color="auto"/>
                <w:left w:val="none" w:sz="0" w:space="0" w:color="auto"/>
                <w:bottom w:val="none" w:sz="0" w:space="0" w:color="auto"/>
                <w:right w:val="none" w:sz="0" w:space="0" w:color="auto"/>
              </w:divBdr>
              <w:divsChild>
                <w:div w:id="407658330">
                  <w:marLeft w:val="0"/>
                  <w:marRight w:val="0"/>
                  <w:marTop w:val="0"/>
                  <w:marBottom w:val="0"/>
                  <w:divBdr>
                    <w:top w:val="none" w:sz="0" w:space="0" w:color="auto"/>
                    <w:left w:val="none" w:sz="0" w:space="0" w:color="auto"/>
                    <w:bottom w:val="none" w:sz="0" w:space="0" w:color="auto"/>
                    <w:right w:val="none" w:sz="0" w:space="0" w:color="auto"/>
                  </w:divBdr>
                  <w:divsChild>
                    <w:div w:id="1299914074">
                      <w:marLeft w:val="0"/>
                      <w:marRight w:val="0"/>
                      <w:marTop w:val="0"/>
                      <w:marBottom w:val="0"/>
                      <w:divBdr>
                        <w:top w:val="none" w:sz="0" w:space="0" w:color="auto"/>
                        <w:left w:val="none" w:sz="0" w:space="0" w:color="auto"/>
                        <w:bottom w:val="none" w:sz="0" w:space="0" w:color="auto"/>
                        <w:right w:val="none" w:sz="0" w:space="0" w:color="auto"/>
                      </w:divBdr>
                      <w:divsChild>
                        <w:div w:id="1411122328">
                          <w:marLeft w:val="0"/>
                          <w:marRight w:val="0"/>
                          <w:marTop w:val="0"/>
                          <w:marBottom w:val="0"/>
                          <w:divBdr>
                            <w:top w:val="none" w:sz="0" w:space="0" w:color="auto"/>
                            <w:left w:val="none" w:sz="0" w:space="0" w:color="auto"/>
                            <w:bottom w:val="none" w:sz="0" w:space="0" w:color="auto"/>
                            <w:right w:val="none" w:sz="0" w:space="0" w:color="auto"/>
                          </w:divBdr>
                          <w:divsChild>
                            <w:div w:id="1662998990">
                              <w:marLeft w:val="0"/>
                              <w:marRight w:val="0"/>
                              <w:marTop w:val="0"/>
                              <w:marBottom w:val="0"/>
                              <w:divBdr>
                                <w:top w:val="none" w:sz="0" w:space="0" w:color="auto"/>
                                <w:left w:val="none" w:sz="0" w:space="0" w:color="auto"/>
                                <w:bottom w:val="none" w:sz="0" w:space="0" w:color="auto"/>
                                <w:right w:val="none" w:sz="0" w:space="0" w:color="auto"/>
                              </w:divBdr>
                              <w:divsChild>
                                <w:div w:id="105565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2741090">
      <w:bodyDiv w:val="1"/>
      <w:marLeft w:val="0"/>
      <w:marRight w:val="0"/>
      <w:marTop w:val="0"/>
      <w:marBottom w:val="0"/>
      <w:divBdr>
        <w:top w:val="none" w:sz="0" w:space="0" w:color="auto"/>
        <w:left w:val="none" w:sz="0" w:space="0" w:color="auto"/>
        <w:bottom w:val="none" w:sz="0" w:space="0" w:color="auto"/>
        <w:right w:val="none" w:sz="0" w:space="0" w:color="auto"/>
      </w:divBdr>
      <w:divsChild>
        <w:div w:id="283537320">
          <w:marLeft w:val="0"/>
          <w:marRight w:val="0"/>
          <w:marTop w:val="0"/>
          <w:marBottom w:val="0"/>
          <w:divBdr>
            <w:top w:val="none" w:sz="0" w:space="0" w:color="auto"/>
            <w:left w:val="none" w:sz="0" w:space="0" w:color="auto"/>
            <w:bottom w:val="none" w:sz="0" w:space="0" w:color="auto"/>
            <w:right w:val="none" w:sz="0" w:space="0" w:color="auto"/>
          </w:divBdr>
          <w:divsChild>
            <w:div w:id="1700273334">
              <w:marLeft w:val="0"/>
              <w:marRight w:val="0"/>
              <w:marTop w:val="0"/>
              <w:marBottom w:val="0"/>
              <w:divBdr>
                <w:top w:val="none" w:sz="0" w:space="0" w:color="auto"/>
                <w:left w:val="none" w:sz="0" w:space="0" w:color="auto"/>
                <w:bottom w:val="none" w:sz="0" w:space="0" w:color="auto"/>
                <w:right w:val="none" w:sz="0" w:space="0" w:color="auto"/>
              </w:divBdr>
              <w:divsChild>
                <w:div w:id="1573806039">
                  <w:marLeft w:val="0"/>
                  <w:marRight w:val="0"/>
                  <w:marTop w:val="0"/>
                  <w:marBottom w:val="0"/>
                  <w:divBdr>
                    <w:top w:val="none" w:sz="0" w:space="0" w:color="auto"/>
                    <w:left w:val="none" w:sz="0" w:space="0" w:color="auto"/>
                    <w:bottom w:val="none" w:sz="0" w:space="0" w:color="auto"/>
                    <w:right w:val="none" w:sz="0" w:space="0" w:color="auto"/>
                  </w:divBdr>
                  <w:divsChild>
                    <w:div w:id="785807457">
                      <w:marLeft w:val="0"/>
                      <w:marRight w:val="0"/>
                      <w:marTop w:val="0"/>
                      <w:marBottom w:val="0"/>
                      <w:divBdr>
                        <w:top w:val="none" w:sz="0" w:space="0" w:color="auto"/>
                        <w:left w:val="none" w:sz="0" w:space="0" w:color="auto"/>
                        <w:bottom w:val="none" w:sz="0" w:space="0" w:color="auto"/>
                        <w:right w:val="none" w:sz="0" w:space="0" w:color="auto"/>
                      </w:divBdr>
                      <w:divsChild>
                        <w:div w:id="324821320">
                          <w:marLeft w:val="0"/>
                          <w:marRight w:val="0"/>
                          <w:marTop w:val="0"/>
                          <w:marBottom w:val="0"/>
                          <w:divBdr>
                            <w:top w:val="none" w:sz="0" w:space="0" w:color="auto"/>
                            <w:left w:val="none" w:sz="0" w:space="0" w:color="auto"/>
                            <w:bottom w:val="none" w:sz="0" w:space="0" w:color="auto"/>
                            <w:right w:val="none" w:sz="0" w:space="0" w:color="auto"/>
                          </w:divBdr>
                          <w:divsChild>
                            <w:div w:id="799954570">
                              <w:marLeft w:val="0"/>
                              <w:marRight w:val="0"/>
                              <w:marTop w:val="0"/>
                              <w:marBottom w:val="0"/>
                              <w:divBdr>
                                <w:top w:val="none" w:sz="0" w:space="0" w:color="auto"/>
                                <w:left w:val="none" w:sz="0" w:space="0" w:color="auto"/>
                                <w:bottom w:val="none" w:sz="0" w:space="0" w:color="auto"/>
                                <w:right w:val="none" w:sz="0" w:space="0" w:color="auto"/>
                              </w:divBdr>
                              <w:divsChild>
                                <w:div w:id="14082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2979943">
      <w:bodyDiv w:val="1"/>
      <w:marLeft w:val="0"/>
      <w:marRight w:val="0"/>
      <w:marTop w:val="0"/>
      <w:marBottom w:val="0"/>
      <w:divBdr>
        <w:top w:val="none" w:sz="0" w:space="0" w:color="auto"/>
        <w:left w:val="none" w:sz="0" w:space="0" w:color="auto"/>
        <w:bottom w:val="none" w:sz="0" w:space="0" w:color="auto"/>
        <w:right w:val="none" w:sz="0" w:space="0" w:color="auto"/>
      </w:divBdr>
      <w:divsChild>
        <w:div w:id="1678581800">
          <w:marLeft w:val="0"/>
          <w:marRight w:val="0"/>
          <w:marTop w:val="0"/>
          <w:marBottom w:val="0"/>
          <w:divBdr>
            <w:top w:val="none" w:sz="0" w:space="0" w:color="auto"/>
            <w:left w:val="none" w:sz="0" w:space="0" w:color="auto"/>
            <w:bottom w:val="none" w:sz="0" w:space="0" w:color="auto"/>
            <w:right w:val="none" w:sz="0" w:space="0" w:color="auto"/>
          </w:divBdr>
        </w:div>
      </w:divsChild>
    </w:div>
    <w:div w:id="530073850">
      <w:bodyDiv w:val="1"/>
      <w:marLeft w:val="0"/>
      <w:marRight w:val="0"/>
      <w:marTop w:val="0"/>
      <w:marBottom w:val="0"/>
      <w:divBdr>
        <w:top w:val="none" w:sz="0" w:space="0" w:color="auto"/>
        <w:left w:val="none" w:sz="0" w:space="0" w:color="auto"/>
        <w:bottom w:val="none" w:sz="0" w:space="0" w:color="auto"/>
        <w:right w:val="none" w:sz="0" w:space="0" w:color="auto"/>
      </w:divBdr>
    </w:div>
    <w:div w:id="539633223">
      <w:bodyDiv w:val="1"/>
      <w:marLeft w:val="0"/>
      <w:marRight w:val="0"/>
      <w:marTop w:val="0"/>
      <w:marBottom w:val="0"/>
      <w:divBdr>
        <w:top w:val="none" w:sz="0" w:space="0" w:color="auto"/>
        <w:left w:val="none" w:sz="0" w:space="0" w:color="auto"/>
        <w:bottom w:val="none" w:sz="0" w:space="0" w:color="auto"/>
        <w:right w:val="none" w:sz="0" w:space="0" w:color="auto"/>
      </w:divBdr>
    </w:div>
    <w:div w:id="546797783">
      <w:bodyDiv w:val="1"/>
      <w:marLeft w:val="0"/>
      <w:marRight w:val="0"/>
      <w:marTop w:val="0"/>
      <w:marBottom w:val="0"/>
      <w:divBdr>
        <w:top w:val="none" w:sz="0" w:space="0" w:color="auto"/>
        <w:left w:val="none" w:sz="0" w:space="0" w:color="auto"/>
        <w:bottom w:val="none" w:sz="0" w:space="0" w:color="auto"/>
        <w:right w:val="none" w:sz="0" w:space="0" w:color="auto"/>
      </w:divBdr>
    </w:div>
    <w:div w:id="560334305">
      <w:bodyDiv w:val="1"/>
      <w:marLeft w:val="0"/>
      <w:marRight w:val="0"/>
      <w:marTop w:val="0"/>
      <w:marBottom w:val="0"/>
      <w:divBdr>
        <w:top w:val="none" w:sz="0" w:space="0" w:color="auto"/>
        <w:left w:val="none" w:sz="0" w:space="0" w:color="auto"/>
        <w:bottom w:val="none" w:sz="0" w:space="0" w:color="auto"/>
        <w:right w:val="none" w:sz="0" w:space="0" w:color="auto"/>
      </w:divBdr>
      <w:divsChild>
        <w:div w:id="1745180018">
          <w:marLeft w:val="0"/>
          <w:marRight w:val="0"/>
          <w:marTop w:val="0"/>
          <w:marBottom w:val="0"/>
          <w:divBdr>
            <w:top w:val="none" w:sz="0" w:space="0" w:color="auto"/>
            <w:left w:val="none" w:sz="0" w:space="0" w:color="auto"/>
            <w:bottom w:val="none" w:sz="0" w:space="0" w:color="auto"/>
            <w:right w:val="none" w:sz="0" w:space="0" w:color="auto"/>
          </w:divBdr>
        </w:div>
      </w:divsChild>
    </w:div>
    <w:div w:id="574049223">
      <w:bodyDiv w:val="1"/>
      <w:marLeft w:val="0"/>
      <w:marRight w:val="0"/>
      <w:marTop w:val="0"/>
      <w:marBottom w:val="0"/>
      <w:divBdr>
        <w:top w:val="none" w:sz="0" w:space="0" w:color="auto"/>
        <w:left w:val="none" w:sz="0" w:space="0" w:color="auto"/>
        <w:bottom w:val="none" w:sz="0" w:space="0" w:color="auto"/>
        <w:right w:val="none" w:sz="0" w:space="0" w:color="auto"/>
      </w:divBdr>
    </w:div>
    <w:div w:id="576666716">
      <w:bodyDiv w:val="1"/>
      <w:marLeft w:val="0"/>
      <w:marRight w:val="0"/>
      <w:marTop w:val="0"/>
      <w:marBottom w:val="0"/>
      <w:divBdr>
        <w:top w:val="none" w:sz="0" w:space="0" w:color="auto"/>
        <w:left w:val="none" w:sz="0" w:space="0" w:color="auto"/>
        <w:bottom w:val="none" w:sz="0" w:space="0" w:color="auto"/>
        <w:right w:val="none" w:sz="0" w:space="0" w:color="auto"/>
      </w:divBdr>
      <w:divsChild>
        <w:div w:id="1282030901">
          <w:marLeft w:val="0"/>
          <w:marRight w:val="0"/>
          <w:marTop w:val="0"/>
          <w:marBottom w:val="0"/>
          <w:divBdr>
            <w:top w:val="none" w:sz="0" w:space="0" w:color="auto"/>
            <w:left w:val="none" w:sz="0" w:space="0" w:color="auto"/>
            <w:bottom w:val="none" w:sz="0" w:space="0" w:color="auto"/>
            <w:right w:val="none" w:sz="0" w:space="0" w:color="auto"/>
          </w:divBdr>
        </w:div>
      </w:divsChild>
    </w:div>
    <w:div w:id="577324451">
      <w:bodyDiv w:val="1"/>
      <w:marLeft w:val="0"/>
      <w:marRight w:val="0"/>
      <w:marTop w:val="0"/>
      <w:marBottom w:val="0"/>
      <w:divBdr>
        <w:top w:val="none" w:sz="0" w:space="0" w:color="auto"/>
        <w:left w:val="none" w:sz="0" w:space="0" w:color="auto"/>
        <w:bottom w:val="none" w:sz="0" w:space="0" w:color="auto"/>
        <w:right w:val="none" w:sz="0" w:space="0" w:color="auto"/>
      </w:divBdr>
    </w:div>
    <w:div w:id="581765818">
      <w:bodyDiv w:val="1"/>
      <w:marLeft w:val="0"/>
      <w:marRight w:val="0"/>
      <w:marTop w:val="0"/>
      <w:marBottom w:val="0"/>
      <w:divBdr>
        <w:top w:val="none" w:sz="0" w:space="0" w:color="auto"/>
        <w:left w:val="none" w:sz="0" w:space="0" w:color="auto"/>
        <w:bottom w:val="none" w:sz="0" w:space="0" w:color="auto"/>
        <w:right w:val="none" w:sz="0" w:space="0" w:color="auto"/>
      </w:divBdr>
    </w:div>
    <w:div w:id="612909277">
      <w:bodyDiv w:val="1"/>
      <w:marLeft w:val="0"/>
      <w:marRight w:val="0"/>
      <w:marTop w:val="0"/>
      <w:marBottom w:val="0"/>
      <w:divBdr>
        <w:top w:val="none" w:sz="0" w:space="0" w:color="auto"/>
        <w:left w:val="none" w:sz="0" w:space="0" w:color="auto"/>
        <w:bottom w:val="none" w:sz="0" w:space="0" w:color="auto"/>
        <w:right w:val="none" w:sz="0" w:space="0" w:color="auto"/>
      </w:divBdr>
      <w:divsChild>
        <w:div w:id="11377957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8731131">
      <w:bodyDiv w:val="1"/>
      <w:marLeft w:val="0"/>
      <w:marRight w:val="0"/>
      <w:marTop w:val="0"/>
      <w:marBottom w:val="0"/>
      <w:divBdr>
        <w:top w:val="none" w:sz="0" w:space="0" w:color="auto"/>
        <w:left w:val="none" w:sz="0" w:space="0" w:color="auto"/>
        <w:bottom w:val="none" w:sz="0" w:space="0" w:color="auto"/>
        <w:right w:val="none" w:sz="0" w:space="0" w:color="auto"/>
      </w:divBdr>
    </w:div>
    <w:div w:id="620041054">
      <w:bodyDiv w:val="1"/>
      <w:marLeft w:val="0"/>
      <w:marRight w:val="0"/>
      <w:marTop w:val="0"/>
      <w:marBottom w:val="0"/>
      <w:divBdr>
        <w:top w:val="none" w:sz="0" w:space="0" w:color="auto"/>
        <w:left w:val="none" w:sz="0" w:space="0" w:color="auto"/>
        <w:bottom w:val="none" w:sz="0" w:space="0" w:color="auto"/>
        <w:right w:val="none" w:sz="0" w:space="0" w:color="auto"/>
      </w:divBdr>
    </w:div>
    <w:div w:id="620965544">
      <w:bodyDiv w:val="1"/>
      <w:marLeft w:val="0"/>
      <w:marRight w:val="0"/>
      <w:marTop w:val="0"/>
      <w:marBottom w:val="0"/>
      <w:divBdr>
        <w:top w:val="none" w:sz="0" w:space="0" w:color="auto"/>
        <w:left w:val="none" w:sz="0" w:space="0" w:color="auto"/>
        <w:bottom w:val="none" w:sz="0" w:space="0" w:color="auto"/>
        <w:right w:val="none" w:sz="0" w:space="0" w:color="auto"/>
      </w:divBdr>
    </w:div>
    <w:div w:id="629477036">
      <w:bodyDiv w:val="1"/>
      <w:marLeft w:val="0"/>
      <w:marRight w:val="0"/>
      <w:marTop w:val="0"/>
      <w:marBottom w:val="0"/>
      <w:divBdr>
        <w:top w:val="none" w:sz="0" w:space="0" w:color="auto"/>
        <w:left w:val="none" w:sz="0" w:space="0" w:color="auto"/>
        <w:bottom w:val="none" w:sz="0" w:space="0" w:color="auto"/>
        <w:right w:val="none" w:sz="0" w:space="0" w:color="auto"/>
      </w:divBdr>
    </w:div>
    <w:div w:id="634606748">
      <w:bodyDiv w:val="1"/>
      <w:marLeft w:val="0"/>
      <w:marRight w:val="0"/>
      <w:marTop w:val="0"/>
      <w:marBottom w:val="0"/>
      <w:divBdr>
        <w:top w:val="none" w:sz="0" w:space="0" w:color="auto"/>
        <w:left w:val="none" w:sz="0" w:space="0" w:color="auto"/>
        <w:bottom w:val="none" w:sz="0" w:space="0" w:color="auto"/>
        <w:right w:val="none" w:sz="0" w:space="0" w:color="auto"/>
      </w:divBdr>
    </w:div>
    <w:div w:id="658928242">
      <w:bodyDiv w:val="1"/>
      <w:marLeft w:val="0"/>
      <w:marRight w:val="0"/>
      <w:marTop w:val="0"/>
      <w:marBottom w:val="0"/>
      <w:divBdr>
        <w:top w:val="none" w:sz="0" w:space="0" w:color="auto"/>
        <w:left w:val="none" w:sz="0" w:space="0" w:color="auto"/>
        <w:bottom w:val="none" w:sz="0" w:space="0" w:color="auto"/>
        <w:right w:val="none" w:sz="0" w:space="0" w:color="auto"/>
      </w:divBdr>
    </w:div>
    <w:div w:id="673071754">
      <w:bodyDiv w:val="1"/>
      <w:marLeft w:val="0"/>
      <w:marRight w:val="0"/>
      <w:marTop w:val="0"/>
      <w:marBottom w:val="0"/>
      <w:divBdr>
        <w:top w:val="none" w:sz="0" w:space="0" w:color="auto"/>
        <w:left w:val="none" w:sz="0" w:space="0" w:color="auto"/>
        <w:bottom w:val="none" w:sz="0" w:space="0" w:color="auto"/>
        <w:right w:val="none" w:sz="0" w:space="0" w:color="auto"/>
      </w:divBdr>
      <w:divsChild>
        <w:div w:id="1209416179">
          <w:marLeft w:val="0"/>
          <w:marRight w:val="0"/>
          <w:marTop w:val="0"/>
          <w:marBottom w:val="0"/>
          <w:divBdr>
            <w:top w:val="none" w:sz="0" w:space="0" w:color="auto"/>
            <w:left w:val="none" w:sz="0" w:space="0" w:color="auto"/>
            <w:bottom w:val="none" w:sz="0" w:space="0" w:color="auto"/>
            <w:right w:val="none" w:sz="0" w:space="0" w:color="auto"/>
          </w:divBdr>
        </w:div>
      </w:divsChild>
    </w:div>
    <w:div w:id="681782360">
      <w:bodyDiv w:val="1"/>
      <w:marLeft w:val="0"/>
      <w:marRight w:val="0"/>
      <w:marTop w:val="0"/>
      <w:marBottom w:val="0"/>
      <w:divBdr>
        <w:top w:val="none" w:sz="0" w:space="0" w:color="auto"/>
        <w:left w:val="none" w:sz="0" w:space="0" w:color="auto"/>
        <w:bottom w:val="none" w:sz="0" w:space="0" w:color="auto"/>
        <w:right w:val="none" w:sz="0" w:space="0" w:color="auto"/>
      </w:divBdr>
      <w:divsChild>
        <w:div w:id="1026835895">
          <w:marLeft w:val="0"/>
          <w:marRight w:val="0"/>
          <w:marTop w:val="0"/>
          <w:marBottom w:val="0"/>
          <w:divBdr>
            <w:top w:val="none" w:sz="0" w:space="0" w:color="auto"/>
            <w:left w:val="none" w:sz="0" w:space="0" w:color="auto"/>
            <w:bottom w:val="none" w:sz="0" w:space="0" w:color="auto"/>
            <w:right w:val="none" w:sz="0" w:space="0" w:color="auto"/>
          </w:divBdr>
        </w:div>
      </w:divsChild>
    </w:div>
    <w:div w:id="694231067">
      <w:bodyDiv w:val="1"/>
      <w:marLeft w:val="0"/>
      <w:marRight w:val="0"/>
      <w:marTop w:val="0"/>
      <w:marBottom w:val="0"/>
      <w:divBdr>
        <w:top w:val="none" w:sz="0" w:space="0" w:color="auto"/>
        <w:left w:val="none" w:sz="0" w:space="0" w:color="auto"/>
        <w:bottom w:val="none" w:sz="0" w:space="0" w:color="auto"/>
        <w:right w:val="none" w:sz="0" w:space="0" w:color="auto"/>
      </w:divBdr>
      <w:divsChild>
        <w:div w:id="1555384760">
          <w:marLeft w:val="0"/>
          <w:marRight w:val="0"/>
          <w:marTop w:val="0"/>
          <w:marBottom w:val="0"/>
          <w:divBdr>
            <w:top w:val="none" w:sz="0" w:space="0" w:color="auto"/>
            <w:left w:val="none" w:sz="0" w:space="0" w:color="auto"/>
            <w:bottom w:val="none" w:sz="0" w:space="0" w:color="auto"/>
            <w:right w:val="none" w:sz="0" w:space="0" w:color="auto"/>
          </w:divBdr>
          <w:divsChild>
            <w:div w:id="87653284">
              <w:marLeft w:val="0"/>
              <w:marRight w:val="0"/>
              <w:marTop w:val="0"/>
              <w:marBottom w:val="0"/>
              <w:divBdr>
                <w:top w:val="none" w:sz="0" w:space="0" w:color="auto"/>
                <w:left w:val="none" w:sz="0" w:space="0" w:color="auto"/>
                <w:bottom w:val="none" w:sz="0" w:space="0" w:color="auto"/>
                <w:right w:val="none" w:sz="0" w:space="0" w:color="auto"/>
              </w:divBdr>
              <w:divsChild>
                <w:div w:id="1373270051">
                  <w:marLeft w:val="0"/>
                  <w:marRight w:val="0"/>
                  <w:marTop w:val="0"/>
                  <w:marBottom w:val="0"/>
                  <w:divBdr>
                    <w:top w:val="none" w:sz="0" w:space="0" w:color="auto"/>
                    <w:left w:val="none" w:sz="0" w:space="0" w:color="auto"/>
                    <w:bottom w:val="none" w:sz="0" w:space="0" w:color="auto"/>
                    <w:right w:val="none" w:sz="0" w:space="0" w:color="auto"/>
                  </w:divBdr>
                  <w:divsChild>
                    <w:div w:id="1751080859">
                      <w:marLeft w:val="0"/>
                      <w:marRight w:val="0"/>
                      <w:marTop w:val="0"/>
                      <w:marBottom w:val="0"/>
                      <w:divBdr>
                        <w:top w:val="none" w:sz="0" w:space="0" w:color="auto"/>
                        <w:left w:val="none" w:sz="0" w:space="0" w:color="auto"/>
                        <w:bottom w:val="none" w:sz="0" w:space="0" w:color="auto"/>
                        <w:right w:val="none" w:sz="0" w:space="0" w:color="auto"/>
                      </w:divBdr>
                      <w:divsChild>
                        <w:div w:id="142164475">
                          <w:marLeft w:val="0"/>
                          <w:marRight w:val="0"/>
                          <w:marTop w:val="0"/>
                          <w:marBottom w:val="0"/>
                          <w:divBdr>
                            <w:top w:val="none" w:sz="0" w:space="0" w:color="auto"/>
                            <w:left w:val="none" w:sz="0" w:space="0" w:color="auto"/>
                            <w:bottom w:val="none" w:sz="0" w:space="0" w:color="auto"/>
                            <w:right w:val="none" w:sz="0" w:space="0" w:color="auto"/>
                          </w:divBdr>
                          <w:divsChild>
                            <w:div w:id="1815022793">
                              <w:marLeft w:val="0"/>
                              <w:marRight w:val="0"/>
                              <w:marTop w:val="0"/>
                              <w:marBottom w:val="0"/>
                              <w:divBdr>
                                <w:top w:val="none" w:sz="0" w:space="0" w:color="auto"/>
                                <w:left w:val="none" w:sz="0" w:space="0" w:color="auto"/>
                                <w:bottom w:val="none" w:sz="0" w:space="0" w:color="auto"/>
                                <w:right w:val="none" w:sz="0" w:space="0" w:color="auto"/>
                              </w:divBdr>
                              <w:divsChild>
                                <w:div w:id="124533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1394204">
      <w:bodyDiv w:val="1"/>
      <w:marLeft w:val="0"/>
      <w:marRight w:val="0"/>
      <w:marTop w:val="0"/>
      <w:marBottom w:val="0"/>
      <w:divBdr>
        <w:top w:val="none" w:sz="0" w:space="0" w:color="auto"/>
        <w:left w:val="none" w:sz="0" w:space="0" w:color="auto"/>
        <w:bottom w:val="none" w:sz="0" w:space="0" w:color="auto"/>
        <w:right w:val="none" w:sz="0" w:space="0" w:color="auto"/>
      </w:divBdr>
    </w:div>
    <w:div w:id="734471566">
      <w:bodyDiv w:val="1"/>
      <w:marLeft w:val="0"/>
      <w:marRight w:val="0"/>
      <w:marTop w:val="0"/>
      <w:marBottom w:val="0"/>
      <w:divBdr>
        <w:top w:val="none" w:sz="0" w:space="0" w:color="auto"/>
        <w:left w:val="none" w:sz="0" w:space="0" w:color="auto"/>
        <w:bottom w:val="none" w:sz="0" w:space="0" w:color="auto"/>
        <w:right w:val="none" w:sz="0" w:space="0" w:color="auto"/>
      </w:divBdr>
      <w:divsChild>
        <w:div w:id="1427120028">
          <w:marLeft w:val="0"/>
          <w:marRight w:val="0"/>
          <w:marTop w:val="0"/>
          <w:marBottom w:val="0"/>
          <w:divBdr>
            <w:top w:val="none" w:sz="0" w:space="0" w:color="auto"/>
            <w:left w:val="none" w:sz="0" w:space="0" w:color="auto"/>
            <w:bottom w:val="none" w:sz="0" w:space="0" w:color="auto"/>
            <w:right w:val="none" w:sz="0" w:space="0" w:color="auto"/>
          </w:divBdr>
        </w:div>
      </w:divsChild>
    </w:div>
    <w:div w:id="760876234">
      <w:bodyDiv w:val="1"/>
      <w:marLeft w:val="0"/>
      <w:marRight w:val="0"/>
      <w:marTop w:val="0"/>
      <w:marBottom w:val="0"/>
      <w:divBdr>
        <w:top w:val="none" w:sz="0" w:space="0" w:color="auto"/>
        <w:left w:val="none" w:sz="0" w:space="0" w:color="auto"/>
        <w:bottom w:val="none" w:sz="0" w:space="0" w:color="auto"/>
        <w:right w:val="none" w:sz="0" w:space="0" w:color="auto"/>
      </w:divBdr>
      <w:divsChild>
        <w:div w:id="399643287">
          <w:marLeft w:val="0"/>
          <w:marRight w:val="0"/>
          <w:marTop w:val="0"/>
          <w:marBottom w:val="0"/>
          <w:divBdr>
            <w:top w:val="none" w:sz="0" w:space="0" w:color="auto"/>
            <w:left w:val="none" w:sz="0" w:space="0" w:color="auto"/>
            <w:bottom w:val="none" w:sz="0" w:space="0" w:color="auto"/>
            <w:right w:val="none" w:sz="0" w:space="0" w:color="auto"/>
          </w:divBdr>
        </w:div>
      </w:divsChild>
    </w:div>
    <w:div w:id="785929478">
      <w:bodyDiv w:val="1"/>
      <w:marLeft w:val="0"/>
      <w:marRight w:val="0"/>
      <w:marTop w:val="0"/>
      <w:marBottom w:val="0"/>
      <w:divBdr>
        <w:top w:val="none" w:sz="0" w:space="0" w:color="auto"/>
        <w:left w:val="none" w:sz="0" w:space="0" w:color="auto"/>
        <w:bottom w:val="none" w:sz="0" w:space="0" w:color="auto"/>
        <w:right w:val="none" w:sz="0" w:space="0" w:color="auto"/>
      </w:divBdr>
      <w:divsChild>
        <w:div w:id="2037541186">
          <w:marLeft w:val="0"/>
          <w:marRight w:val="0"/>
          <w:marTop w:val="0"/>
          <w:marBottom w:val="0"/>
          <w:divBdr>
            <w:top w:val="none" w:sz="0" w:space="0" w:color="auto"/>
            <w:left w:val="none" w:sz="0" w:space="0" w:color="auto"/>
            <w:bottom w:val="none" w:sz="0" w:space="0" w:color="auto"/>
            <w:right w:val="none" w:sz="0" w:space="0" w:color="auto"/>
          </w:divBdr>
        </w:div>
      </w:divsChild>
    </w:div>
    <w:div w:id="786392070">
      <w:bodyDiv w:val="1"/>
      <w:marLeft w:val="0"/>
      <w:marRight w:val="0"/>
      <w:marTop w:val="0"/>
      <w:marBottom w:val="0"/>
      <w:divBdr>
        <w:top w:val="none" w:sz="0" w:space="0" w:color="auto"/>
        <w:left w:val="none" w:sz="0" w:space="0" w:color="auto"/>
        <w:bottom w:val="none" w:sz="0" w:space="0" w:color="auto"/>
        <w:right w:val="none" w:sz="0" w:space="0" w:color="auto"/>
      </w:divBdr>
      <w:divsChild>
        <w:div w:id="1138720408">
          <w:marLeft w:val="0"/>
          <w:marRight w:val="0"/>
          <w:marTop w:val="0"/>
          <w:marBottom w:val="0"/>
          <w:divBdr>
            <w:top w:val="none" w:sz="0" w:space="0" w:color="auto"/>
            <w:left w:val="none" w:sz="0" w:space="0" w:color="auto"/>
            <w:bottom w:val="none" w:sz="0" w:space="0" w:color="auto"/>
            <w:right w:val="none" w:sz="0" w:space="0" w:color="auto"/>
          </w:divBdr>
        </w:div>
      </w:divsChild>
    </w:div>
    <w:div w:id="798568960">
      <w:bodyDiv w:val="1"/>
      <w:marLeft w:val="0"/>
      <w:marRight w:val="0"/>
      <w:marTop w:val="0"/>
      <w:marBottom w:val="0"/>
      <w:divBdr>
        <w:top w:val="none" w:sz="0" w:space="0" w:color="auto"/>
        <w:left w:val="none" w:sz="0" w:space="0" w:color="auto"/>
        <w:bottom w:val="none" w:sz="0" w:space="0" w:color="auto"/>
        <w:right w:val="none" w:sz="0" w:space="0" w:color="auto"/>
      </w:divBdr>
      <w:divsChild>
        <w:div w:id="440759939">
          <w:marLeft w:val="0"/>
          <w:marRight w:val="0"/>
          <w:marTop w:val="0"/>
          <w:marBottom w:val="0"/>
          <w:divBdr>
            <w:top w:val="none" w:sz="0" w:space="0" w:color="auto"/>
            <w:left w:val="none" w:sz="0" w:space="0" w:color="auto"/>
            <w:bottom w:val="none" w:sz="0" w:space="0" w:color="auto"/>
            <w:right w:val="none" w:sz="0" w:space="0" w:color="auto"/>
          </w:divBdr>
        </w:div>
      </w:divsChild>
    </w:div>
    <w:div w:id="823205366">
      <w:bodyDiv w:val="1"/>
      <w:marLeft w:val="0"/>
      <w:marRight w:val="0"/>
      <w:marTop w:val="0"/>
      <w:marBottom w:val="0"/>
      <w:divBdr>
        <w:top w:val="none" w:sz="0" w:space="0" w:color="auto"/>
        <w:left w:val="none" w:sz="0" w:space="0" w:color="auto"/>
        <w:bottom w:val="none" w:sz="0" w:space="0" w:color="auto"/>
        <w:right w:val="none" w:sz="0" w:space="0" w:color="auto"/>
      </w:divBdr>
      <w:divsChild>
        <w:div w:id="14123149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47448263">
      <w:bodyDiv w:val="1"/>
      <w:marLeft w:val="0"/>
      <w:marRight w:val="0"/>
      <w:marTop w:val="0"/>
      <w:marBottom w:val="0"/>
      <w:divBdr>
        <w:top w:val="none" w:sz="0" w:space="0" w:color="auto"/>
        <w:left w:val="none" w:sz="0" w:space="0" w:color="auto"/>
        <w:bottom w:val="none" w:sz="0" w:space="0" w:color="auto"/>
        <w:right w:val="none" w:sz="0" w:space="0" w:color="auto"/>
      </w:divBdr>
      <w:divsChild>
        <w:div w:id="1897541957">
          <w:marLeft w:val="0"/>
          <w:marRight w:val="0"/>
          <w:marTop w:val="0"/>
          <w:marBottom w:val="0"/>
          <w:divBdr>
            <w:top w:val="none" w:sz="0" w:space="0" w:color="auto"/>
            <w:left w:val="none" w:sz="0" w:space="0" w:color="auto"/>
            <w:bottom w:val="none" w:sz="0" w:space="0" w:color="auto"/>
            <w:right w:val="none" w:sz="0" w:space="0" w:color="auto"/>
          </w:divBdr>
        </w:div>
      </w:divsChild>
    </w:div>
    <w:div w:id="862866636">
      <w:bodyDiv w:val="1"/>
      <w:marLeft w:val="0"/>
      <w:marRight w:val="0"/>
      <w:marTop w:val="0"/>
      <w:marBottom w:val="0"/>
      <w:divBdr>
        <w:top w:val="none" w:sz="0" w:space="0" w:color="auto"/>
        <w:left w:val="none" w:sz="0" w:space="0" w:color="auto"/>
        <w:bottom w:val="none" w:sz="0" w:space="0" w:color="auto"/>
        <w:right w:val="none" w:sz="0" w:space="0" w:color="auto"/>
      </w:divBdr>
    </w:div>
    <w:div w:id="867335871">
      <w:bodyDiv w:val="1"/>
      <w:marLeft w:val="0"/>
      <w:marRight w:val="0"/>
      <w:marTop w:val="0"/>
      <w:marBottom w:val="0"/>
      <w:divBdr>
        <w:top w:val="none" w:sz="0" w:space="0" w:color="auto"/>
        <w:left w:val="none" w:sz="0" w:space="0" w:color="auto"/>
        <w:bottom w:val="none" w:sz="0" w:space="0" w:color="auto"/>
        <w:right w:val="none" w:sz="0" w:space="0" w:color="auto"/>
      </w:divBdr>
    </w:div>
    <w:div w:id="925117728">
      <w:bodyDiv w:val="1"/>
      <w:marLeft w:val="0"/>
      <w:marRight w:val="0"/>
      <w:marTop w:val="0"/>
      <w:marBottom w:val="0"/>
      <w:divBdr>
        <w:top w:val="none" w:sz="0" w:space="0" w:color="auto"/>
        <w:left w:val="none" w:sz="0" w:space="0" w:color="auto"/>
        <w:bottom w:val="none" w:sz="0" w:space="0" w:color="auto"/>
        <w:right w:val="none" w:sz="0" w:space="0" w:color="auto"/>
      </w:divBdr>
    </w:div>
    <w:div w:id="937979368">
      <w:bodyDiv w:val="1"/>
      <w:marLeft w:val="0"/>
      <w:marRight w:val="0"/>
      <w:marTop w:val="0"/>
      <w:marBottom w:val="0"/>
      <w:divBdr>
        <w:top w:val="none" w:sz="0" w:space="0" w:color="auto"/>
        <w:left w:val="none" w:sz="0" w:space="0" w:color="auto"/>
        <w:bottom w:val="none" w:sz="0" w:space="0" w:color="auto"/>
        <w:right w:val="none" w:sz="0" w:space="0" w:color="auto"/>
      </w:divBdr>
      <w:divsChild>
        <w:div w:id="1053892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8682128">
      <w:bodyDiv w:val="1"/>
      <w:marLeft w:val="0"/>
      <w:marRight w:val="0"/>
      <w:marTop w:val="0"/>
      <w:marBottom w:val="0"/>
      <w:divBdr>
        <w:top w:val="none" w:sz="0" w:space="0" w:color="auto"/>
        <w:left w:val="none" w:sz="0" w:space="0" w:color="auto"/>
        <w:bottom w:val="none" w:sz="0" w:space="0" w:color="auto"/>
        <w:right w:val="none" w:sz="0" w:space="0" w:color="auto"/>
      </w:divBdr>
    </w:div>
    <w:div w:id="941961927">
      <w:bodyDiv w:val="1"/>
      <w:marLeft w:val="0"/>
      <w:marRight w:val="0"/>
      <w:marTop w:val="0"/>
      <w:marBottom w:val="0"/>
      <w:divBdr>
        <w:top w:val="none" w:sz="0" w:space="0" w:color="auto"/>
        <w:left w:val="none" w:sz="0" w:space="0" w:color="auto"/>
        <w:bottom w:val="none" w:sz="0" w:space="0" w:color="auto"/>
        <w:right w:val="none" w:sz="0" w:space="0" w:color="auto"/>
      </w:divBdr>
      <w:divsChild>
        <w:div w:id="1153832786">
          <w:marLeft w:val="0"/>
          <w:marRight w:val="0"/>
          <w:marTop w:val="0"/>
          <w:marBottom w:val="0"/>
          <w:divBdr>
            <w:top w:val="none" w:sz="0" w:space="0" w:color="auto"/>
            <w:left w:val="none" w:sz="0" w:space="0" w:color="auto"/>
            <w:bottom w:val="none" w:sz="0" w:space="0" w:color="auto"/>
            <w:right w:val="none" w:sz="0" w:space="0" w:color="auto"/>
          </w:divBdr>
          <w:divsChild>
            <w:div w:id="506554207">
              <w:marLeft w:val="0"/>
              <w:marRight w:val="0"/>
              <w:marTop w:val="0"/>
              <w:marBottom w:val="0"/>
              <w:divBdr>
                <w:top w:val="none" w:sz="0" w:space="0" w:color="auto"/>
                <w:left w:val="none" w:sz="0" w:space="0" w:color="auto"/>
                <w:bottom w:val="none" w:sz="0" w:space="0" w:color="auto"/>
                <w:right w:val="none" w:sz="0" w:space="0" w:color="auto"/>
              </w:divBdr>
              <w:divsChild>
                <w:div w:id="982392551">
                  <w:marLeft w:val="0"/>
                  <w:marRight w:val="0"/>
                  <w:marTop w:val="0"/>
                  <w:marBottom w:val="0"/>
                  <w:divBdr>
                    <w:top w:val="none" w:sz="0" w:space="0" w:color="auto"/>
                    <w:left w:val="none" w:sz="0" w:space="0" w:color="auto"/>
                    <w:bottom w:val="none" w:sz="0" w:space="0" w:color="auto"/>
                    <w:right w:val="none" w:sz="0" w:space="0" w:color="auto"/>
                  </w:divBdr>
                  <w:divsChild>
                    <w:div w:id="211769165">
                      <w:marLeft w:val="0"/>
                      <w:marRight w:val="0"/>
                      <w:marTop w:val="0"/>
                      <w:marBottom w:val="0"/>
                      <w:divBdr>
                        <w:top w:val="none" w:sz="0" w:space="0" w:color="auto"/>
                        <w:left w:val="none" w:sz="0" w:space="0" w:color="auto"/>
                        <w:bottom w:val="none" w:sz="0" w:space="0" w:color="auto"/>
                        <w:right w:val="none" w:sz="0" w:space="0" w:color="auto"/>
                      </w:divBdr>
                      <w:divsChild>
                        <w:div w:id="515533278">
                          <w:marLeft w:val="0"/>
                          <w:marRight w:val="0"/>
                          <w:marTop w:val="0"/>
                          <w:marBottom w:val="0"/>
                          <w:divBdr>
                            <w:top w:val="none" w:sz="0" w:space="0" w:color="auto"/>
                            <w:left w:val="none" w:sz="0" w:space="0" w:color="auto"/>
                            <w:bottom w:val="none" w:sz="0" w:space="0" w:color="auto"/>
                            <w:right w:val="none" w:sz="0" w:space="0" w:color="auto"/>
                          </w:divBdr>
                          <w:divsChild>
                            <w:div w:id="1063219482">
                              <w:marLeft w:val="0"/>
                              <w:marRight w:val="0"/>
                              <w:marTop w:val="0"/>
                              <w:marBottom w:val="0"/>
                              <w:divBdr>
                                <w:top w:val="none" w:sz="0" w:space="0" w:color="auto"/>
                                <w:left w:val="none" w:sz="0" w:space="0" w:color="auto"/>
                                <w:bottom w:val="none" w:sz="0" w:space="0" w:color="auto"/>
                                <w:right w:val="none" w:sz="0" w:space="0" w:color="auto"/>
                              </w:divBdr>
                              <w:divsChild>
                                <w:div w:id="1692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6737849">
      <w:bodyDiv w:val="1"/>
      <w:marLeft w:val="0"/>
      <w:marRight w:val="0"/>
      <w:marTop w:val="0"/>
      <w:marBottom w:val="0"/>
      <w:divBdr>
        <w:top w:val="none" w:sz="0" w:space="0" w:color="auto"/>
        <w:left w:val="none" w:sz="0" w:space="0" w:color="auto"/>
        <w:bottom w:val="none" w:sz="0" w:space="0" w:color="auto"/>
        <w:right w:val="none" w:sz="0" w:space="0" w:color="auto"/>
      </w:divBdr>
    </w:div>
    <w:div w:id="950625437">
      <w:bodyDiv w:val="1"/>
      <w:marLeft w:val="0"/>
      <w:marRight w:val="0"/>
      <w:marTop w:val="0"/>
      <w:marBottom w:val="0"/>
      <w:divBdr>
        <w:top w:val="none" w:sz="0" w:space="0" w:color="auto"/>
        <w:left w:val="none" w:sz="0" w:space="0" w:color="auto"/>
        <w:bottom w:val="none" w:sz="0" w:space="0" w:color="auto"/>
        <w:right w:val="none" w:sz="0" w:space="0" w:color="auto"/>
      </w:divBdr>
    </w:div>
    <w:div w:id="960185752">
      <w:bodyDiv w:val="1"/>
      <w:marLeft w:val="0"/>
      <w:marRight w:val="0"/>
      <w:marTop w:val="0"/>
      <w:marBottom w:val="0"/>
      <w:divBdr>
        <w:top w:val="none" w:sz="0" w:space="0" w:color="auto"/>
        <w:left w:val="none" w:sz="0" w:space="0" w:color="auto"/>
        <w:bottom w:val="none" w:sz="0" w:space="0" w:color="auto"/>
        <w:right w:val="none" w:sz="0" w:space="0" w:color="auto"/>
      </w:divBdr>
      <w:divsChild>
        <w:div w:id="1319188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1612960">
      <w:bodyDiv w:val="1"/>
      <w:marLeft w:val="0"/>
      <w:marRight w:val="0"/>
      <w:marTop w:val="0"/>
      <w:marBottom w:val="0"/>
      <w:divBdr>
        <w:top w:val="none" w:sz="0" w:space="0" w:color="auto"/>
        <w:left w:val="none" w:sz="0" w:space="0" w:color="auto"/>
        <w:bottom w:val="none" w:sz="0" w:space="0" w:color="auto"/>
        <w:right w:val="none" w:sz="0" w:space="0" w:color="auto"/>
      </w:divBdr>
      <w:divsChild>
        <w:div w:id="1111821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5164952">
      <w:bodyDiv w:val="1"/>
      <w:marLeft w:val="0"/>
      <w:marRight w:val="0"/>
      <w:marTop w:val="0"/>
      <w:marBottom w:val="0"/>
      <w:divBdr>
        <w:top w:val="none" w:sz="0" w:space="0" w:color="auto"/>
        <w:left w:val="none" w:sz="0" w:space="0" w:color="auto"/>
        <w:bottom w:val="none" w:sz="0" w:space="0" w:color="auto"/>
        <w:right w:val="none" w:sz="0" w:space="0" w:color="auto"/>
      </w:divBdr>
    </w:div>
    <w:div w:id="968364346">
      <w:bodyDiv w:val="1"/>
      <w:marLeft w:val="0"/>
      <w:marRight w:val="0"/>
      <w:marTop w:val="0"/>
      <w:marBottom w:val="0"/>
      <w:divBdr>
        <w:top w:val="none" w:sz="0" w:space="0" w:color="auto"/>
        <w:left w:val="none" w:sz="0" w:space="0" w:color="auto"/>
        <w:bottom w:val="none" w:sz="0" w:space="0" w:color="auto"/>
        <w:right w:val="none" w:sz="0" w:space="0" w:color="auto"/>
      </w:divBdr>
      <w:divsChild>
        <w:div w:id="1649167300">
          <w:marLeft w:val="0"/>
          <w:marRight w:val="0"/>
          <w:marTop w:val="0"/>
          <w:marBottom w:val="0"/>
          <w:divBdr>
            <w:top w:val="none" w:sz="0" w:space="0" w:color="auto"/>
            <w:left w:val="none" w:sz="0" w:space="0" w:color="auto"/>
            <w:bottom w:val="none" w:sz="0" w:space="0" w:color="auto"/>
            <w:right w:val="none" w:sz="0" w:space="0" w:color="auto"/>
          </w:divBdr>
        </w:div>
      </w:divsChild>
    </w:div>
    <w:div w:id="968515134">
      <w:bodyDiv w:val="1"/>
      <w:marLeft w:val="0"/>
      <w:marRight w:val="0"/>
      <w:marTop w:val="0"/>
      <w:marBottom w:val="0"/>
      <w:divBdr>
        <w:top w:val="none" w:sz="0" w:space="0" w:color="auto"/>
        <w:left w:val="none" w:sz="0" w:space="0" w:color="auto"/>
        <w:bottom w:val="none" w:sz="0" w:space="0" w:color="auto"/>
        <w:right w:val="none" w:sz="0" w:space="0" w:color="auto"/>
      </w:divBdr>
      <w:divsChild>
        <w:div w:id="1908029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9898737">
      <w:bodyDiv w:val="1"/>
      <w:marLeft w:val="0"/>
      <w:marRight w:val="0"/>
      <w:marTop w:val="0"/>
      <w:marBottom w:val="0"/>
      <w:divBdr>
        <w:top w:val="none" w:sz="0" w:space="0" w:color="auto"/>
        <w:left w:val="none" w:sz="0" w:space="0" w:color="auto"/>
        <w:bottom w:val="none" w:sz="0" w:space="0" w:color="auto"/>
        <w:right w:val="none" w:sz="0" w:space="0" w:color="auto"/>
      </w:divBdr>
      <w:divsChild>
        <w:div w:id="15895805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0401966">
      <w:bodyDiv w:val="1"/>
      <w:marLeft w:val="0"/>
      <w:marRight w:val="0"/>
      <w:marTop w:val="0"/>
      <w:marBottom w:val="0"/>
      <w:divBdr>
        <w:top w:val="none" w:sz="0" w:space="0" w:color="auto"/>
        <w:left w:val="none" w:sz="0" w:space="0" w:color="auto"/>
        <w:bottom w:val="none" w:sz="0" w:space="0" w:color="auto"/>
        <w:right w:val="none" w:sz="0" w:space="0" w:color="auto"/>
      </w:divBdr>
    </w:div>
    <w:div w:id="970591856">
      <w:bodyDiv w:val="1"/>
      <w:marLeft w:val="0"/>
      <w:marRight w:val="0"/>
      <w:marTop w:val="0"/>
      <w:marBottom w:val="0"/>
      <w:divBdr>
        <w:top w:val="none" w:sz="0" w:space="0" w:color="auto"/>
        <w:left w:val="none" w:sz="0" w:space="0" w:color="auto"/>
        <w:bottom w:val="none" w:sz="0" w:space="0" w:color="auto"/>
        <w:right w:val="none" w:sz="0" w:space="0" w:color="auto"/>
      </w:divBdr>
    </w:div>
    <w:div w:id="972976581">
      <w:bodyDiv w:val="1"/>
      <w:marLeft w:val="0"/>
      <w:marRight w:val="0"/>
      <w:marTop w:val="0"/>
      <w:marBottom w:val="0"/>
      <w:divBdr>
        <w:top w:val="none" w:sz="0" w:space="0" w:color="auto"/>
        <w:left w:val="none" w:sz="0" w:space="0" w:color="auto"/>
        <w:bottom w:val="none" w:sz="0" w:space="0" w:color="auto"/>
        <w:right w:val="none" w:sz="0" w:space="0" w:color="auto"/>
      </w:divBdr>
      <w:divsChild>
        <w:div w:id="1714303241">
          <w:marLeft w:val="0"/>
          <w:marRight w:val="0"/>
          <w:marTop w:val="0"/>
          <w:marBottom w:val="0"/>
          <w:divBdr>
            <w:top w:val="none" w:sz="0" w:space="0" w:color="auto"/>
            <w:left w:val="none" w:sz="0" w:space="0" w:color="auto"/>
            <w:bottom w:val="none" w:sz="0" w:space="0" w:color="auto"/>
            <w:right w:val="none" w:sz="0" w:space="0" w:color="auto"/>
          </w:divBdr>
        </w:div>
      </w:divsChild>
    </w:div>
    <w:div w:id="987511850">
      <w:bodyDiv w:val="1"/>
      <w:marLeft w:val="0"/>
      <w:marRight w:val="0"/>
      <w:marTop w:val="0"/>
      <w:marBottom w:val="0"/>
      <w:divBdr>
        <w:top w:val="none" w:sz="0" w:space="0" w:color="auto"/>
        <w:left w:val="none" w:sz="0" w:space="0" w:color="auto"/>
        <w:bottom w:val="none" w:sz="0" w:space="0" w:color="auto"/>
        <w:right w:val="none" w:sz="0" w:space="0" w:color="auto"/>
      </w:divBdr>
      <w:divsChild>
        <w:div w:id="1931815283">
          <w:marLeft w:val="0"/>
          <w:marRight w:val="0"/>
          <w:marTop w:val="0"/>
          <w:marBottom w:val="0"/>
          <w:divBdr>
            <w:top w:val="none" w:sz="0" w:space="0" w:color="auto"/>
            <w:left w:val="none" w:sz="0" w:space="0" w:color="auto"/>
            <w:bottom w:val="none" w:sz="0" w:space="0" w:color="auto"/>
            <w:right w:val="none" w:sz="0" w:space="0" w:color="auto"/>
          </w:divBdr>
        </w:div>
      </w:divsChild>
    </w:div>
    <w:div w:id="993071741">
      <w:bodyDiv w:val="1"/>
      <w:marLeft w:val="0"/>
      <w:marRight w:val="0"/>
      <w:marTop w:val="0"/>
      <w:marBottom w:val="0"/>
      <w:divBdr>
        <w:top w:val="none" w:sz="0" w:space="0" w:color="auto"/>
        <w:left w:val="none" w:sz="0" w:space="0" w:color="auto"/>
        <w:bottom w:val="none" w:sz="0" w:space="0" w:color="auto"/>
        <w:right w:val="none" w:sz="0" w:space="0" w:color="auto"/>
      </w:divBdr>
      <w:divsChild>
        <w:div w:id="1203594222">
          <w:marLeft w:val="0"/>
          <w:marRight w:val="0"/>
          <w:marTop w:val="0"/>
          <w:marBottom w:val="0"/>
          <w:divBdr>
            <w:top w:val="none" w:sz="0" w:space="0" w:color="auto"/>
            <w:left w:val="none" w:sz="0" w:space="0" w:color="auto"/>
            <w:bottom w:val="none" w:sz="0" w:space="0" w:color="auto"/>
            <w:right w:val="none" w:sz="0" w:space="0" w:color="auto"/>
          </w:divBdr>
        </w:div>
      </w:divsChild>
    </w:div>
    <w:div w:id="1013071048">
      <w:bodyDiv w:val="1"/>
      <w:marLeft w:val="0"/>
      <w:marRight w:val="0"/>
      <w:marTop w:val="0"/>
      <w:marBottom w:val="0"/>
      <w:divBdr>
        <w:top w:val="none" w:sz="0" w:space="0" w:color="auto"/>
        <w:left w:val="none" w:sz="0" w:space="0" w:color="auto"/>
        <w:bottom w:val="none" w:sz="0" w:space="0" w:color="auto"/>
        <w:right w:val="none" w:sz="0" w:space="0" w:color="auto"/>
      </w:divBdr>
    </w:div>
    <w:div w:id="1025788146">
      <w:bodyDiv w:val="1"/>
      <w:marLeft w:val="0"/>
      <w:marRight w:val="0"/>
      <w:marTop w:val="0"/>
      <w:marBottom w:val="0"/>
      <w:divBdr>
        <w:top w:val="none" w:sz="0" w:space="0" w:color="auto"/>
        <w:left w:val="none" w:sz="0" w:space="0" w:color="auto"/>
        <w:bottom w:val="none" w:sz="0" w:space="0" w:color="auto"/>
        <w:right w:val="none" w:sz="0" w:space="0" w:color="auto"/>
      </w:divBdr>
    </w:div>
    <w:div w:id="1026172576">
      <w:bodyDiv w:val="1"/>
      <w:marLeft w:val="0"/>
      <w:marRight w:val="0"/>
      <w:marTop w:val="0"/>
      <w:marBottom w:val="0"/>
      <w:divBdr>
        <w:top w:val="none" w:sz="0" w:space="0" w:color="auto"/>
        <w:left w:val="none" w:sz="0" w:space="0" w:color="auto"/>
        <w:bottom w:val="none" w:sz="0" w:space="0" w:color="auto"/>
        <w:right w:val="none" w:sz="0" w:space="0" w:color="auto"/>
      </w:divBdr>
      <w:divsChild>
        <w:div w:id="1198352102">
          <w:marLeft w:val="0"/>
          <w:marRight w:val="0"/>
          <w:marTop w:val="0"/>
          <w:marBottom w:val="0"/>
          <w:divBdr>
            <w:top w:val="none" w:sz="0" w:space="0" w:color="auto"/>
            <w:left w:val="none" w:sz="0" w:space="0" w:color="auto"/>
            <w:bottom w:val="none" w:sz="0" w:space="0" w:color="auto"/>
            <w:right w:val="none" w:sz="0" w:space="0" w:color="auto"/>
          </w:divBdr>
          <w:divsChild>
            <w:div w:id="786701543">
              <w:marLeft w:val="0"/>
              <w:marRight w:val="0"/>
              <w:marTop w:val="0"/>
              <w:marBottom w:val="0"/>
              <w:divBdr>
                <w:top w:val="none" w:sz="0" w:space="0" w:color="auto"/>
                <w:left w:val="none" w:sz="0" w:space="0" w:color="auto"/>
                <w:bottom w:val="none" w:sz="0" w:space="0" w:color="auto"/>
                <w:right w:val="none" w:sz="0" w:space="0" w:color="auto"/>
              </w:divBdr>
              <w:divsChild>
                <w:div w:id="385489966">
                  <w:marLeft w:val="0"/>
                  <w:marRight w:val="0"/>
                  <w:marTop w:val="0"/>
                  <w:marBottom w:val="0"/>
                  <w:divBdr>
                    <w:top w:val="none" w:sz="0" w:space="0" w:color="auto"/>
                    <w:left w:val="none" w:sz="0" w:space="0" w:color="auto"/>
                    <w:bottom w:val="none" w:sz="0" w:space="0" w:color="auto"/>
                    <w:right w:val="none" w:sz="0" w:space="0" w:color="auto"/>
                  </w:divBdr>
                  <w:divsChild>
                    <w:div w:id="1398045321">
                      <w:marLeft w:val="0"/>
                      <w:marRight w:val="0"/>
                      <w:marTop w:val="0"/>
                      <w:marBottom w:val="0"/>
                      <w:divBdr>
                        <w:top w:val="none" w:sz="0" w:space="0" w:color="auto"/>
                        <w:left w:val="none" w:sz="0" w:space="0" w:color="auto"/>
                        <w:bottom w:val="none" w:sz="0" w:space="0" w:color="auto"/>
                        <w:right w:val="none" w:sz="0" w:space="0" w:color="auto"/>
                      </w:divBdr>
                      <w:divsChild>
                        <w:div w:id="408776287">
                          <w:marLeft w:val="0"/>
                          <w:marRight w:val="0"/>
                          <w:marTop w:val="0"/>
                          <w:marBottom w:val="0"/>
                          <w:divBdr>
                            <w:top w:val="none" w:sz="0" w:space="0" w:color="auto"/>
                            <w:left w:val="none" w:sz="0" w:space="0" w:color="auto"/>
                            <w:bottom w:val="none" w:sz="0" w:space="0" w:color="auto"/>
                            <w:right w:val="none" w:sz="0" w:space="0" w:color="auto"/>
                          </w:divBdr>
                          <w:divsChild>
                            <w:div w:id="160585171">
                              <w:marLeft w:val="0"/>
                              <w:marRight w:val="0"/>
                              <w:marTop w:val="0"/>
                              <w:marBottom w:val="0"/>
                              <w:divBdr>
                                <w:top w:val="none" w:sz="0" w:space="0" w:color="auto"/>
                                <w:left w:val="none" w:sz="0" w:space="0" w:color="auto"/>
                                <w:bottom w:val="none" w:sz="0" w:space="0" w:color="auto"/>
                                <w:right w:val="none" w:sz="0" w:space="0" w:color="auto"/>
                              </w:divBdr>
                              <w:divsChild>
                                <w:div w:id="90669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3117972">
      <w:bodyDiv w:val="1"/>
      <w:marLeft w:val="0"/>
      <w:marRight w:val="0"/>
      <w:marTop w:val="0"/>
      <w:marBottom w:val="0"/>
      <w:divBdr>
        <w:top w:val="none" w:sz="0" w:space="0" w:color="auto"/>
        <w:left w:val="none" w:sz="0" w:space="0" w:color="auto"/>
        <w:bottom w:val="none" w:sz="0" w:space="0" w:color="auto"/>
        <w:right w:val="none" w:sz="0" w:space="0" w:color="auto"/>
      </w:divBdr>
      <w:divsChild>
        <w:div w:id="216354616">
          <w:marLeft w:val="0"/>
          <w:marRight w:val="0"/>
          <w:marTop w:val="0"/>
          <w:marBottom w:val="0"/>
          <w:divBdr>
            <w:top w:val="none" w:sz="0" w:space="0" w:color="auto"/>
            <w:left w:val="none" w:sz="0" w:space="0" w:color="auto"/>
            <w:bottom w:val="none" w:sz="0" w:space="0" w:color="auto"/>
            <w:right w:val="none" w:sz="0" w:space="0" w:color="auto"/>
          </w:divBdr>
        </w:div>
      </w:divsChild>
    </w:div>
    <w:div w:id="1033723808">
      <w:bodyDiv w:val="1"/>
      <w:marLeft w:val="0"/>
      <w:marRight w:val="0"/>
      <w:marTop w:val="0"/>
      <w:marBottom w:val="0"/>
      <w:divBdr>
        <w:top w:val="none" w:sz="0" w:space="0" w:color="auto"/>
        <w:left w:val="none" w:sz="0" w:space="0" w:color="auto"/>
        <w:bottom w:val="none" w:sz="0" w:space="0" w:color="auto"/>
        <w:right w:val="none" w:sz="0" w:space="0" w:color="auto"/>
      </w:divBdr>
      <w:divsChild>
        <w:div w:id="718672508">
          <w:marLeft w:val="0"/>
          <w:marRight w:val="0"/>
          <w:marTop w:val="0"/>
          <w:marBottom w:val="0"/>
          <w:divBdr>
            <w:top w:val="none" w:sz="0" w:space="0" w:color="auto"/>
            <w:left w:val="none" w:sz="0" w:space="0" w:color="auto"/>
            <w:bottom w:val="none" w:sz="0" w:space="0" w:color="auto"/>
            <w:right w:val="none" w:sz="0" w:space="0" w:color="auto"/>
          </w:divBdr>
          <w:divsChild>
            <w:div w:id="824398518">
              <w:marLeft w:val="0"/>
              <w:marRight w:val="0"/>
              <w:marTop w:val="0"/>
              <w:marBottom w:val="0"/>
              <w:divBdr>
                <w:top w:val="none" w:sz="0" w:space="0" w:color="auto"/>
                <w:left w:val="none" w:sz="0" w:space="0" w:color="auto"/>
                <w:bottom w:val="none" w:sz="0" w:space="0" w:color="auto"/>
                <w:right w:val="none" w:sz="0" w:space="0" w:color="auto"/>
              </w:divBdr>
              <w:divsChild>
                <w:div w:id="654335527">
                  <w:marLeft w:val="0"/>
                  <w:marRight w:val="0"/>
                  <w:marTop w:val="0"/>
                  <w:marBottom w:val="0"/>
                  <w:divBdr>
                    <w:top w:val="none" w:sz="0" w:space="0" w:color="auto"/>
                    <w:left w:val="none" w:sz="0" w:space="0" w:color="auto"/>
                    <w:bottom w:val="none" w:sz="0" w:space="0" w:color="auto"/>
                    <w:right w:val="none" w:sz="0" w:space="0" w:color="auto"/>
                  </w:divBdr>
                  <w:divsChild>
                    <w:div w:id="1172986574">
                      <w:marLeft w:val="0"/>
                      <w:marRight w:val="0"/>
                      <w:marTop w:val="0"/>
                      <w:marBottom w:val="0"/>
                      <w:divBdr>
                        <w:top w:val="none" w:sz="0" w:space="0" w:color="auto"/>
                        <w:left w:val="none" w:sz="0" w:space="0" w:color="auto"/>
                        <w:bottom w:val="none" w:sz="0" w:space="0" w:color="auto"/>
                        <w:right w:val="none" w:sz="0" w:space="0" w:color="auto"/>
                      </w:divBdr>
                      <w:divsChild>
                        <w:div w:id="1327978484">
                          <w:marLeft w:val="0"/>
                          <w:marRight w:val="0"/>
                          <w:marTop w:val="0"/>
                          <w:marBottom w:val="0"/>
                          <w:divBdr>
                            <w:top w:val="none" w:sz="0" w:space="0" w:color="auto"/>
                            <w:left w:val="none" w:sz="0" w:space="0" w:color="auto"/>
                            <w:bottom w:val="none" w:sz="0" w:space="0" w:color="auto"/>
                            <w:right w:val="none" w:sz="0" w:space="0" w:color="auto"/>
                          </w:divBdr>
                          <w:divsChild>
                            <w:div w:id="962492867">
                              <w:marLeft w:val="0"/>
                              <w:marRight w:val="0"/>
                              <w:marTop w:val="0"/>
                              <w:marBottom w:val="0"/>
                              <w:divBdr>
                                <w:top w:val="none" w:sz="0" w:space="0" w:color="auto"/>
                                <w:left w:val="none" w:sz="0" w:space="0" w:color="auto"/>
                                <w:bottom w:val="none" w:sz="0" w:space="0" w:color="auto"/>
                                <w:right w:val="none" w:sz="0" w:space="0" w:color="auto"/>
                              </w:divBdr>
                              <w:divsChild>
                                <w:div w:id="59062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6201654">
      <w:bodyDiv w:val="1"/>
      <w:marLeft w:val="0"/>
      <w:marRight w:val="0"/>
      <w:marTop w:val="0"/>
      <w:marBottom w:val="0"/>
      <w:divBdr>
        <w:top w:val="none" w:sz="0" w:space="0" w:color="auto"/>
        <w:left w:val="none" w:sz="0" w:space="0" w:color="auto"/>
        <w:bottom w:val="none" w:sz="0" w:space="0" w:color="auto"/>
        <w:right w:val="none" w:sz="0" w:space="0" w:color="auto"/>
      </w:divBdr>
    </w:div>
    <w:div w:id="1053431274">
      <w:bodyDiv w:val="1"/>
      <w:marLeft w:val="0"/>
      <w:marRight w:val="0"/>
      <w:marTop w:val="0"/>
      <w:marBottom w:val="0"/>
      <w:divBdr>
        <w:top w:val="none" w:sz="0" w:space="0" w:color="auto"/>
        <w:left w:val="none" w:sz="0" w:space="0" w:color="auto"/>
        <w:bottom w:val="none" w:sz="0" w:space="0" w:color="auto"/>
        <w:right w:val="none" w:sz="0" w:space="0" w:color="auto"/>
      </w:divBdr>
    </w:div>
    <w:div w:id="1064835636">
      <w:bodyDiv w:val="1"/>
      <w:marLeft w:val="0"/>
      <w:marRight w:val="0"/>
      <w:marTop w:val="0"/>
      <w:marBottom w:val="0"/>
      <w:divBdr>
        <w:top w:val="none" w:sz="0" w:space="0" w:color="auto"/>
        <w:left w:val="none" w:sz="0" w:space="0" w:color="auto"/>
        <w:bottom w:val="none" w:sz="0" w:space="0" w:color="auto"/>
        <w:right w:val="none" w:sz="0" w:space="0" w:color="auto"/>
      </w:divBdr>
      <w:divsChild>
        <w:div w:id="1505241469">
          <w:marLeft w:val="0"/>
          <w:marRight w:val="0"/>
          <w:marTop w:val="0"/>
          <w:marBottom w:val="0"/>
          <w:divBdr>
            <w:top w:val="none" w:sz="0" w:space="0" w:color="auto"/>
            <w:left w:val="none" w:sz="0" w:space="0" w:color="auto"/>
            <w:bottom w:val="none" w:sz="0" w:space="0" w:color="auto"/>
            <w:right w:val="none" w:sz="0" w:space="0" w:color="auto"/>
          </w:divBdr>
        </w:div>
      </w:divsChild>
    </w:div>
    <w:div w:id="1092513193">
      <w:bodyDiv w:val="1"/>
      <w:marLeft w:val="0"/>
      <w:marRight w:val="0"/>
      <w:marTop w:val="0"/>
      <w:marBottom w:val="0"/>
      <w:divBdr>
        <w:top w:val="none" w:sz="0" w:space="0" w:color="auto"/>
        <w:left w:val="none" w:sz="0" w:space="0" w:color="auto"/>
        <w:bottom w:val="none" w:sz="0" w:space="0" w:color="auto"/>
        <w:right w:val="none" w:sz="0" w:space="0" w:color="auto"/>
      </w:divBdr>
    </w:div>
    <w:div w:id="1102264976">
      <w:bodyDiv w:val="1"/>
      <w:marLeft w:val="0"/>
      <w:marRight w:val="0"/>
      <w:marTop w:val="0"/>
      <w:marBottom w:val="0"/>
      <w:divBdr>
        <w:top w:val="none" w:sz="0" w:space="0" w:color="auto"/>
        <w:left w:val="none" w:sz="0" w:space="0" w:color="auto"/>
        <w:bottom w:val="none" w:sz="0" w:space="0" w:color="auto"/>
        <w:right w:val="none" w:sz="0" w:space="0" w:color="auto"/>
      </w:divBdr>
      <w:divsChild>
        <w:div w:id="2078047002">
          <w:marLeft w:val="0"/>
          <w:marRight w:val="0"/>
          <w:marTop w:val="0"/>
          <w:marBottom w:val="0"/>
          <w:divBdr>
            <w:top w:val="none" w:sz="0" w:space="0" w:color="auto"/>
            <w:left w:val="none" w:sz="0" w:space="0" w:color="auto"/>
            <w:bottom w:val="none" w:sz="0" w:space="0" w:color="auto"/>
            <w:right w:val="none" w:sz="0" w:space="0" w:color="auto"/>
          </w:divBdr>
        </w:div>
      </w:divsChild>
    </w:div>
    <w:div w:id="1103459217">
      <w:bodyDiv w:val="1"/>
      <w:marLeft w:val="0"/>
      <w:marRight w:val="0"/>
      <w:marTop w:val="0"/>
      <w:marBottom w:val="0"/>
      <w:divBdr>
        <w:top w:val="none" w:sz="0" w:space="0" w:color="auto"/>
        <w:left w:val="none" w:sz="0" w:space="0" w:color="auto"/>
        <w:bottom w:val="none" w:sz="0" w:space="0" w:color="auto"/>
        <w:right w:val="none" w:sz="0" w:space="0" w:color="auto"/>
      </w:divBdr>
      <w:divsChild>
        <w:div w:id="635646841">
          <w:marLeft w:val="0"/>
          <w:marRight w:val="0"/>
          <w:marTop w:val="0"/>
          <w:marBottom w:val="0"/>
          <w:divBdr>
            <w:top w:val="none" w:sz="0" w:space="0" w:color="auto"/>
            <w:left w:val="none" w:sz="0" w:space="0" w:color="auto"/>
            <w:bottom w:val="none" w:sz="0" w:space="0" w:color="auto"/>
            <w:right w:val="none" w:sz="0" w:space="0" w:color="auto"/>
          </w:divBdr>
        </w:div>
      </w:divsChild>
    </w:div>
    <w:div w:id="1108962100">
      <w:bodyDiv w:val="1"/>
      <w:marLeft w:val="0"/>
      <w:marRight w:val="0"/>
      <w:marTop w:val="0"/>
      <w:marBottom w:val="0"/>
      <w:divBdr>
        <w:top w:val="none" w:sz="0" w:space="0" w:color="auto"/>
        <w:left w:val="none" w:sz="0" w:space="0" w:color="auto"/>
        <w:bottom w:val="none" w:sz="0" w:space="0" w:color="auto"/>
        <w:right w:val="none" w:sz="0" w:space="0" w:color="auto"/>
      </w:divBdr>
    </w:div>
    <w:div w:id="1109351618">
      <w:bodyDiv w:val="1"/>
      <w:marLeft w:val="0"/>
      <w:marRight w:val="0"/>
      <w:marTop w:val="0"/>
      <w:marBottom w:val="0"/>
      <w:divBdr>
        <w:top w:val="none" w:sz="0" w:space="0" w:color="auto"/>
        <w:left w:val="none" w:sz="0" w:space="0" w:color="auto"/>
        <w:bottom w:val="none" w:sz="0" w:space="0" w:color="auto"/>
        <w:right w:val="none" w:sz="0" w:space="0" w:color="auto"/>
      </w:divBdr>
      <w:divsChild>
        <w:div w:id="1468235483">
          <w:marLeft w:val="0"/>
          <w:marRight w:val="0"/>
          <w:marTop w:val="0"/>
          <w:marBottom w:val="0"/>
          <w:divBdr>
            <w:top w:val="none" w:sz="0" w:space="0" w:color="auto"/>
            <w:left w:val="none" w:sz="0" w:space="0" w:color="auto"/>
            <w:bottom w:val="none" w:sz="0" w:space="0" w:color="auto"/>
            <w:right w:val="none" w:sz="0" w:space="0" w:color="auto"/>
          </w:divBdr>
        </w:div>
      </w:divsChild>
    </w:div>
    <w:div w:id="1109929524">
      <w:bodyDiv w:val="1"/>
      <w:marLeft w:val="0"/>
      <w:marRight w:val="0"/>
      <w:marTop w:val="0"/>
      <w:marBottom w:val="0"/>
      <w:divBdr>
        <w:top w:val="none" w:sz="0" w:space="0" w:color="auto"/>
        <w:left w:val="none" w:sz="0" w:space="0" w:color="auto"/>
        <w:bottom w:val="none" w:sz="0" w:space="0" w:color="auto"/>
        <w:right w:val="none" w:sz="0" w:space="0" w:color="auto"/>
      </w:divBdr>
      <w:divsChild>
        <w:div w:id="1404571921">
          <w:marLeft w:val="0"/>
          <w:marRight w:val="0"/>
          <w:marTop w:val="0"/>
          <w:marBottom w:val="0"/>
          <w:divBdr>
            <w:top w:val="none" w:sz="0" w:space="0" w:color="auto"/>
            <w:left w:val="none" w:sz="0" w:space="0" w:color="auto"/>
            <w:bottom w:val="none" w:sz="0" w:space="0" w:color="auto"/>
            <w:right w:val="none" w:sz="0" w:space="0" w:color="auto"/>
          </w:divBdr>
          <w:divsChild>
            <w:div w:id="1618095776">
              <w:marLeft w:val="0"/>
              <w:marRight w:val="0"/>
              <w:marTop w:val="0"/>
              <w:marBottom w:val="0"/>
              <w:divBdr>
                <w:top w:val="none" w:sz="0" w:space="0" w:color="auto"/>
                <w:left w:val="none" w:sz="0" w:space="0" w:color="auto"/>
                <w:bottom w:val="none" w:sz="0" w:space="0" w:color="auto"/>
                <w:right w:val="none" w:sz="0" w:space="0" w:color="auto"/>
              </w:divBdr>
              <w:divsChild>
                <w:div w:id="1314144683">
                  <w:marLeft w:val="0"/>
                  <w:marRight w:val="0"/>
                  <w:marTop w:val="0"/>
                  <w:marBottom w:val="0"/>
                  <w:divBdr>
                    <w:top w:val="none" w:sz="0" w:space="0" w:color="auto"/>
                    <w:left w:val="none" w:sz="0" w:space="0" w:color="auto"/>
                    <w:bottom w:val="none" w:sz="0" w:space="0" w:color="auto"/>
                    <w:right w:val="none" w:sz="0" w:space="0" w:color="auto"/>
                  </w:divBdr>
                  <w:divsChild>
                    <w:div w:id="575015558">
                      <w:marLeft w:val="0"/>
                      <w:marRight w:val="0"/>
                      <w:marTop w:val="0"/>
                      <w:marBottom w:val="0"/>
                      <w:divBdr>
                        <w:top w:val="none" w:sz="0" w:space="0" w:color="auto"/>
                        <w:left w:val="none" w:sz="0" w:space="0" w:color="auto"/>
                        <w:bottom w:val="none" w:sz="0" w:space="0" w:color="auto"/>
                        <w:right w:val="none" w:sz="0" w:space="0" w:color="auto"/>
                      </w:divBdr>
                      <w:divsChild>
                        <w:div w:id="1038511813">
                          <w:marLeft w:val="0"/>
                          <w:marRight w:val="0"/>
                          <w:marTop w:val="0"/>
                          <w:marBottom w:val="0"/>
                          <w:divBdr>
                            <w:top w:val="none" w:sz="0" w:space="0" w:color="auto"/>
                            <w:left w:val="none" w:sz="0" w:space="0" w:color="auto"/>
                            <w:bottom w:val="none" w:sz="0" w:space="0" w:color="auto"/>
                            <w:right w:val="none" w:sz="0" w:space="0" w:color="auto"/>
                          </w:divBdr>
                          <w:divsChild>
                            <w:div w:id="1171796136">
                              <w:marLeft w:val="0"/>
                              <w:marRight w:val="0"/>
                              <w:marTop w:val="0"/>
                              <w:marBottom w:val="0"/>
                              <w:divBdr>
                                <w:top w:val="none" w:sz="0" w:space="0" w:color="auto"/>
                                <w:left w:val="none" w:sz="0" w:space="0" w:color="auto"/>
                                <w:bottom w:val="none" w:sz="0" w:space="0" w:color="auto"/>
                                <w:right w:val="none" w:sz="0" w:space="0" w:color="auto"/>
                              </w:divBdr>
                              <w:divsChild>
                                <w:div w:id="7440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5368209">
      <w:bodyDiv w:val="1"/>
      <w:marLeft w:val="0"/>
      <w:marRight w:val="0"/>
      <w:marTop w:val="0"/>
      <w:marBottom w:val="0"/>
      <w:divBdr>
        <w:top w:val="none" w:sz="0" w:space="0" w:color="auto"/>
        <w:left w:val="none" w:sz="0" w:space="0" w:color="auto"/>
        <w:bottom w:val="none" w:sz="0" w:space="0" w:color="auto"/>
        <w:right w:val="none" w:sz="0" w:space="0" w:color="auto"/>
      </w:divBdr>
    </w:div>
    <w:div w:id="1143162516">
      <w:bodyDiv w:val="1"/>
      <w:marLeft w:val="0"/>
      <w:marRight w:val="0"/>
      <w:marTop w:val="0"/>
      <w:marBottom w:val="0"/>
      <w:divBdr>
        <w:top w:val="none" w:sz="0" w:space="0" w:color="auto"/>
        <w:left w:val="none" w:sz="0" w:space="0" w:color="auto"/>
        <w:bottom w:val="none" w:sz="0" w:space="0" w:color="auto"/>
        <w:right w:val="none" w:sz="0" w:space="0" w:color="auto"/>
      </w:divBdr>
      <w:divsChild>
        <w:div w:id="15563529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7789509">
      <w:bodyDiv w:val="1"/>
      <w:marLeft w:val="0"/>
      <w:marRight w:val="0"/>
      <w:marTop w:val="0"/>
      <w:marBottom w:val="0"/>
      <w:divBdr>
        <w:top w:val="none" w:sz="0" w:space="0" w:color="auto"/>
        <w:left w:val="none" w:sz="0" w:space="0" w:color="auto"/>
        <w:bottom w:val="none" w:sz="0" w:space="0" w:color="auto"/>
        <w:right w:val="none" w:sz="0" w:space="0" w:color="auto"/>
      </w:divBdr>
    </w:div>
    <w:div w:id="1178350312">
      <w:bodyDiv w:val="1"/>
      <w:marLeft w:val="0"/>
      <w:marRight w:val="0"/>
      <w:marTop w:val="0"/>
      <w:marBottom w:val="0"/>
      <w:divBdr>
        <w:top w:val="none" w:sz="0" w:space="0" w:color="auto"/>
        <w:left w:val="none" w:sz="0" w:space="0" w:color="auto"/>
        <w:bottom w:val="none" w:sz="0" w:space="0" w:color="auto"/>
        <w:right w:val="none" w:sz="0" w:space="0" w:color="auto"/>
      </w:divBdr>
      <w:divsChild>
        <w:div w:id="876508483">
          <w:marLeft w:val="0"/>
          <w:marRight w:val="0"/>
          <w:marTop w:val="0"/>
          <w:marBottom w:val="0"/>
          <w:divBdr>
            <w:top w:val="none" w:sz="0" w:space="0" w:color="auto"/>
            <w:left w:val="none" w:sz="0" w:space="0" w:color="auto"/>
            <w:bottom w:val="none" w:sz="0" w:space="0" w:color="auto"/>
            <w:right w:val="none" w:sz="0" w:space="0" w:color="auto"/>
          </w:divBdr>
          <w:divsChild>
            <w:div w:id="1124301297">
              <w:marLeft w:val="0"/>
              <w:marRight w:val="0"/>
              <w:marTop w:val="0"/>
              <w:marBottom w:val="0"/>
              <w:divBdr>
                <w:top w:val="none" w:sz="0" w:space="0" w:color="auto"/>
                <w:left w:val="none" w:sz="0" w:space="0" w:color="auto"/>
                <w:bottom w:val="none" w:sz="0" w:space="0" w:color="auto"/>
                <w:right w:val="none" w:sz="0" w:space="0" w:color="auto"/>
              </w:divBdr>
              <w:divsChild>
                <w:div w:id="1436484963">
                  <w:marLeft w:val="0"/>
                  <w:marRight w:val="0"/>
                  <w:marTop w:val="0"/>
                  <w:marBottom w:val="0"/>
                  <w:divBdr>
                    <w:top w:val="none" w:sz="0" w:space="0" w:color="auto"/>
                    <w:left w:val="none" w:sz="0" w:space="0" w:color="auto"/>
                    <w:bottom w:val="none" w:sz="0" w:space="0" w:color="auto"/>
                    <w:right w:val="none" w:sz="0" w:space="0" w:color="auto"/>
                  </w:divBdr>
                  <w:divsChild>
                    <w:div w:id="1222980414">
                      <w:marLeft w:val="0"/>
                      <w:marRight w:val="0"/>
                      <w:marTop w:val="0"/>
                      <w:marBottom w:val="0"/>
                      <w:divBdr>
                        <w:top w:val="none" w:sz="0" w:space="0" w:color="auto"/>
                        <w:left w:val="none" w:sz="0" w:space="0" w:color="auto"/>
                        <w:bottom w:val="none" w:sz="0" w:space="0" w:color="auto"/>
                        <w:right w:val="none" w:sz="0" w:space="0" w:color="auto"/>
                      </w:divBdr>
                      <w:divsChild>
                        <w:div w:id="655763848">
                          <w:marLeft w:val="0"/>
                          <w:marRight w:val="0"/>
                          <w:marTop w:val="0"/>
                          <w:marBottom w:val="0"/>
                          <w:divBdr>
                            <w:top w:val="none" w:sz="0" w:space="0" w:color="auto"/>
                            <w:left w:val="none" w:sz="0" w:space="0" w:color="auto"/>
                            <w:bottom w:val="none" w:sz="0" w:space="0" w:color="auto"/>
                            <w:right w:val="none" w:sz="0" w:space="0" w:color="auto"/>
                          </w:divBdr>
                          <w:divsChild>
                            <w:div w:id="1426539939">
                              <w:marLeft w:val="0"/>
                              <w:marRight w:val="0"/>
                              <w:marTop w:val="0"/>
                              <w:marBottom w:val="0"/>
                              <w:divBdr>
                                <w:top w:val="none" w:sz="0" w:space="0" w:color="auto"/>
                                <w:left w:val="none" w:sz="0" w:space="0" w:color="auto"/>
                                <w:bottom w:val="none" w:sz="0" w:space="0" w:color="auto"/>
                                <w:right w:val="none" w:sz="0" w:space="0" w:color="auto"/>
                              </w:divBdr>
                              <w:divsChild>
                                <w:div w:id="29491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3207366">
      <w:bodyDiv w:val="1"/>
      <w:marLeft w:val="0"/>
      <w:marRight w:val="0"/>
      <w:marTop w:val="0"/>
      <w:marBottom w:val="0"/>
      <w:divBdr>
        <w:top w:val="none" w:sz="0" w:space="0" w:color="auto"/>
        <w:left w:val="none" w:sz="0" w:space="0" w:color="auto"/>
        <w:bottom w:val="none" w:sz="0" w:space="0" w:color="auto"/>
        <w:right w:val="none" w:sz="0" w:space="0" w:color="auto"/>
      </w:divBdr>
      <w:divsChild>
        <w:div w:id="1395664437">
          <w:marLeft w:val="0"/>
          <w:marRight w:val="0"/>
          <w:marTop w:val="0"/>
          <w:marBottom w:val="0"/>
          <w:divBdr>
            <w:top w:val="none" w:sz="0" w:space="0" w:color="auto"/>
            <w:left w:val="none" w:sz="0" w:space="0" w:color="auto"/>
            <w:bottom w:val="none" w:sz="0" w:space="0" w:color="auto"/>
            <w:right w:val="none" w:sz="0" w:space="0" w:color="auto"/>
          </w:divBdr>
        </w:div>
      </w:divsChild>
    </w:div>
    <w:div w:id="1197891829">
      <w:bodyDiv w:val="1"/>
      <w:marLeft w:val="0"/>
      <w:marRight w:val="0"/>
      <w:marTop w:val="0"/>
      <w:marBottom w:val="0"/>
      <w:divBdr>
        <w:top w:val="none" w:sz="0" w:space="0" w:color="auto"/>
        <w:left w:val="none" w:sz="0" w:space="0" w:color="auto"/>
        <w:bottom w:val="none" w:sz="0" w:space="0" w:color="auto"/>
        <w:right w:val="none" w:sz="0" w:space="0" w:color="auto"/>
      </w:divBdr>
      <w:divsChild>
        <w:div w:id="821194084">
          <w:marLeft w:val="0"/>
          <w:marRight w:val="0"/>
          <w:marTop w:val="0"/>
          <w:marBottom w:val="0"/>
          <w:divBdr>
            <w:top w:val="none" w:sz="0" w:space="0" w:color="auto"/>
            <w:left w:val="none" w:sz="0" w:space="0" w:color="auto"/>
            <w:bottom w:val="none" w:sz="0" w:space="0" w:color="auto"/>
            <w:right w:val="none" w:sz="0" w:space="0" w:color="auto"/>
          </w:divBdr>
          <w:divsChild>
            <w:div w:id="986283542">
              <w:marLeft w:val="0"/>
              <w:marRight w:val="0"/>
              <w:marTop w:val="0"/>
              <w:marBottom w:val="0"/>
              <w:divBdr>
                <w:top w:val="none" w:sz="0" w:space="0" w:color="auto"/>
                <w:left w:val="none" w:sz="0" w:space="0" w:color="auto"/>
                <w:bottom w:val="none" w:sz="0" w:space="0" w:color="auto"/>
                <w:right w:val="none" w:sz="0" w:space="0" w:color="auto"/>
              </w:divBdr>
              <w:divsChild>
                <w:div w:id="1626811423">
                  <w:marLeft w:val="0"/>
                  <w:marRight w:val="0"/>
                  <w:marTop w:val="0"/>
                  <w:marBottom w:val="0"/>
                  <w:divBdr>
                    <w:top w:val="none" w:sz="0" w:space="0" w:color="auto"/>
                    <w:left w:val="none" w:sz="0" w:space="0" w:color="auto"/>
                    <w:bottom w:val="none" w:sz="0" w:space="0" w:color="auto"/>
                    <w:right w:val="none" w:sz="0" w:space="0" w:color="auto"/>
                  </w:divBdr>
                  <w:divsChild>
                    <w:div w:id="1018698129">
                      <w:marLeft w:val="0"/>
                      <w:marRight w:val="0"/>
                      <w:marTop w:val="0"/>
                      <w:marBottom w:val="0"/>
                      <w:divBdr>
                        <w:top w:val="none" w:sz="0" w:space="0" w:color="auto"/>
                        <w:left w:val="none" w:sz="0" w:space="0" w:color="auto"/>
                        <w:bottom w:val="none" w:sz="0" w:space="0" w:color="auto"/>
                        <w:right w:val="none" w:sz="0" w:space="0" w:color="auto"/>
                      </w:divBdr>
                      <w:divsChild>
                        <w:div w:id="403338713">
                          <w:marLeft w:val="0"/>
                          <w:marRight w:val="0"/>
                          <w:marTop w:val="0"/>
                          <w:marBottom w:val="0"/>
                          <w:divBdr>
                            <w:top w:val="none" w:sz="0" w:space="0" w:color="auto"/>
                            <w:left w:val="none" w:sz="0" w:space="0" w:color="auto"/>
                            <w:bottom w:val="none" w:sz="0" w:space="0" w:color="auto"/>
                            <w:right w:val="none" w:sz="0" w:space="0" w:color="auto"/>
                          </w:divBdr>
                          <w:divsChild>
                            <w:div w:id="450905350">
                              <w:marLeft w:val="0"/>
                              <w:marRight w:val="0"/>
                              <w:marTop w:val="0"/>
                              <w:marBottom w:val="0"/>
                              <w:divBdr>
                                <w:top w:val="none" w:sz="0" w:space="0" w:color="auto"/>
                                <w:left w:val="none" w:sz="0" w:space="0" w:color="auto"/>
                                <w:bottom w:val="none" w:sz="0" w:space="0" w:color="auto"/>
                                <w:right w:val="none" w:sz="0" w:space="0" w:color="auto"/>
                              </w:divBdr>
                              <w:divsChild>
                                <w:div w:id="212430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8642698">
      <w:bodyDiv w:val="1"/>
      <w:marLeft w:val="0"/>
      <w:marRight w:val="0"/>
      <w:marTop w:val="0"/>
      <w:marBottom w:val="0"/>
      <w:divBdr>
        <w:top w:val="none" w:sz="0" w:space="0" w:color="auto"/>
        <w:left w:val="none" w:sz="0" w:space="0" w:color="auto"/>
        <w:bottom w:val="none" w:sz="0" w:space="0" w:color="auto"/>
        <w:right w:val="none" w:sz="0" w:space="0" w:color="auto"/>
      </w:divBdr>
    </w:div>
    <w:div w:id="1210528932">
      <w:bodyDiv w:val="1"/>
      <w:marLeft w:val="0"/>
      <w:marRight w:val="0"/>
      <w:marTop w:val="0"/>
      <w:marBottom w:val="0"/>
      <w:divBdr>
        <w:top w:val="none" w:sz="0" w:space="0" w:color="auto"/>
        <w:left w:val="none" w:sz="0" w:space="0" w:color="auto"/>
        <w:bottom w:val="none" w:sz="0" w:space="0" w:color="auto"/>
        <w:right w:val="none" w:sz="0" w:space="0" w:color="auto"/>
      </w:divBdr>
      <w:divsChild>
        <w:div w:id="1448810670">
          <w:marLeft w:val="0"/>
          <w:marRight w:val="0"/>
          <w:marTop w:val="0"/>
          <w:marBottom w:val="0"/>
          <w:divBdr>
            <w:top w:val="none" w:sz="0" w:space="0" w:color="auto"/>
            <w:left w:val="none" w:sz="0" w:space="0" w:color="auto"/>
            <w:bottom w:val="none" w:sz="0" w:space="0" w:color="auto"/>
            <w:right w:val="none" w:sz="0" w:space="0" w:color="auto"/>
          </w:divBdr>
        </w:div>
      </w:divsChild>
    </w:div>
    <w:div w:id="1213079830">
      <w:bodyDiv w:val="1"/>
      <w:marLeft w:val="0"/>
      <w:marRight w:val="0"/>
      <w:marTop w:val="0"/>
      <w:marBottom w:val="0"/>
      <w:divBdr>
        <w:top w:val="none" w:sz="0" w:space="0" w:color="auto"/>
        <w:left w:val="none" w:sz="0" w:space="0" w:color="auto"/>
        <w:bottom w:val="none" w:sz="0" w:space="0" w:color="auto"/>
        <w:right w:val="none" w:sz="0" w:space="0" w:color="auto"/>
      </w:divBdr>
    </w:div>
    <w:div w:id="1215048967">
      <w:bodyDiv w:val="1"/>
      <w:marLeft w:val="0"/>
      <w:marRight w:val="0"/>
      <w:marTop w:val="0"/>
      <w:marBottom w:val="0"/>
      <w:divBdr>
        <w:top w:val="none" w:sz="0" w:space="0" w:color="auto"/>
        <w:left w:val="none" w:sz="0" w:space="0" w:color="auto"/>
        <w:bottom w:val="none" w:sz="0" w:space="0" w:color="auto"/>
        <w:right w:val="none" w:sz="0" w:space="0" w:color="auto"/>
      </w:divBdr>
      <w:divsChild>
        <w:div w:id="1270892354">
          <w:marLeft w:val="0"/>
          <w:marRight w:val="0"/>
          <w:marTop w:val="0"/>
          <w:marBottom w:val="0"/>
          <w:divBdr>
            <w:top w:val="none" w:sz="0" w:space="0" w:color="auto"/>
            <w:left w:val="none" w:sz="0" w:space="0" w:color="auto"/>
            <w:bottom w:val="none" w:sz="0" w:space="0" w:color="auto"/>
            <w:right w:val="none" w:sz="0" w:space="0" w:color="auto"/>
          </w:divBdr>
        </w:div>
      </w:divsChild>
    </w:div>
    <w:div w:id="1218277935">
      <w:bodyDiv w:val="1"/>
      <w:marLeft w:val="0"/>
      <w:marRight w:val="0"/>
      <w:marTop w:val="0"/>
      <w:marBottom w:val="0"/>
      <w:divBdr>
        <w:top w:val="none" w:sz="0" w:space="0" w:color="auto"/>
        <w:left w:val="none" w:sz="0" w:space="0" w:color="auto"/>
        <w:bottom w:val="none" w:sz="0" w:space="0" w:color="auto"/>
        <w:right w:val="none" w:sz="0" w:space="0" w:color="auto"/>
      </w:divBdr>
      <w:divsChild>
        <w:div w:id="1900167935">
          <w:marLeft w:val="0"/>
          <w:marRight w:val="0"/>
          <w:marTop w:val="0"/>
          <w:marBottom w:val="0"/>
          <w:divBdr>
            <w:top w:val="none" w:sz="0" w:space="0" w:color="auto"/>
            <w:left w:val="none" w:sz="0" w:space="0" w:color="auto"/>
            <w:bottom w:val="none" w:sz="0" w:space="0" w:color="auto"/>
            <w:right w:val="none" w:sz="0" w:space="0" w:color="auto"/>
          </w:divBdr>
          <w:divsChild>
            <w:div w:id="1139221713">
              <w:marLeft w:val="0"/>
              <w:marRight w:val="0"/>
              <w:marTop w:val="0"/>
              <w:marBottom w:val="0"/>
              <w:divBdr>
                <w:top w:val="none" w:sz="0" w:space="0" w:color="auto"/>
                <w:left w:val="none" w:sz="0" w:space="0" w:color="auto"/>
                <w:bottom w:val="none" w:sz="0" w:space="0" w:color="auto"/>
                <w:right w:val="none" w:sz="0" w:space="0" w:color="auto"/>
              </w:divBdr>
              <w:divsChild>
                <w:div w:id="850872927">
                  <w:marLeft w:val="0"/>
                  <w:marRight w:val="0"/>
                  <w:marTop w:val="0"/>
                  <w:marBottom w:val="0"/>
                  <w:divBdr>
                    <w:top w:val="none" w:sz="0" w:space="0" w:color="auto"/>
                    <w:left w:val="none" w:sz="0" w:space="0" w:color="auto"/>
                    <w:bottom w:val="none" w:sz="0" w:space="0" w:color="auto"/>
                    <w:right w:val="none" w:sz="0" w:space="0" w:color="auto"/>
                  </w:divBdr>
                  <w:divsChild>
                    <w:div w:id="2102555514">
                      <w:marLeft w:val="0"/>
                      <w:marRight w:val="0"/>
                      <w:marTop w:val="0"/>
                      <w:marBottom w:val="0"/>
                      <w:divBdr>
                        <w:top w:val="none" w:sz="0" w:space="0" w:color="auto"/>
                        <w:left w:val="none" w:sz="0" w:space="0" w:color="auto"/>
                        <w:bottom w:val="none" w:sz="0" w:space="0" w:color="auto"/>
                        <w:right w:val="none" w:sz="0" w:space="0" w:color="auto"/>
                      </w:divBdr>
                      <w:divsChild>
                        <w:div w:id="2007708826">
                          <w:marLeft w:val="0"/>
                          <w:marRight w:val="0"/>
                          <w:marTop w:val="0"/>
                          <w:marBottom w:val="0"/>
                          <w:divBdr>
                            <w:top w:val="none" w:sz="0" w:space="0" w:color="auto"/>
                            <w:left w:val="none" w:sz="0" w:space="0" w:color="auto"/>
                            <w:bottom w:val="none" w:sz="0" w:space="0" w:color="auto"/>
                            <w:right w:val="none" w:sz="0" w:space="0" w:color="auto"/>
                          </w:divBdr>
                          <w:divsChild>
                            <w:div w:id="234976060">
                              <w:marLeft w:val="0"/>
                              <w:marRight w:val="0"/>
                              <w:marTop w:val="0"/>
                              <w:marBottom w:val="0"/>
                              <w:divBdr>
                                <w:top w:val="none" w:sz="0" w:space="0" w:color="auto"/>
                                <w:left w:val="none" w:sz="0" w:space="0" w:color="auto"/>
                                <w:bottom w:val="none" w:sz="0" w:space="0" w:color="auto"/>
                                <w:right w:val="none" w:sz="0" w:space="0" w:color="auto"/>
                              </w:divBdr>
                              <w:divsChild>
                                <w:div w:id="9575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0677335">
      <w:bodyDiv w:val="1"/>
      <w:marLeft w:val="0"/>
      <w:marRight w:val="0"/>
      <w:marTop w:val="0"/>
      <w:marBottom w:val="0"/>
      <w:divBdr>
        <w:top w:val="none" w:sz="0" w:space="0" w:color="auto"/>
        <w:left w:val="none" w:sz="0" w:space="0" w:color="auto"/>
        <w:bottom w:val="none" w:sz="0" w:space="0" w:color="auto"/>
        <w:right w:val="none" w:sz="0" w:space="0" w:color="auto"/>
      </w:divBdr>
      <w:divsChild>
        <w:div w:id="8122540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1475115">
      <w:bodyDiv w:val="1"/>
      <w:marLeft w:val="0"/>
      <w:marRight w:val="0"/>
      <w:marTop w:val="0"/>
      <w:marBottom w:val="0"/>
      <w:divBdr>
        <w:top w:val="none" w:sz="0" w:space="0" w:color="auto"/>
        <w:left w:val="none" w:sz="0" w:space="0" w:color="auto"/>
        <w:bottom w:val="none" w:sz="0" w:space="0" w:color="auto"/>
        <w:right w:val="none" w:sz="0" w:space="0" w:color="auto"/>
      </w:divBdr>
      <w:divsChild>
        <w:div w:id="1184704860">
          <w:marLeft w:val="0"/>
          <w:marRight w:val="0"/>
          <w:marTop w:val="0"/>
          <w:marBottom w:val="0"/>
          <w:divBdr>
            <w:top w:val="none" w:sz="0" w:space="0" w:color="auto"/>
            <w:left w:val="none" w:sz="0" w:space="0" w:color="auto"/>
            <w:bottom w:val="none" w:sz="0" w:space="0" w:color="auto"/>
            <w:right w:val="none" w:sz="0" w:space="0" w:color="auto"/>
          </w:divBdr>
          <w:divsChild>
            <w:div w:id="106778364">
              <w:marLeft w:val="0"/>
              <w:marRight w:val="0"/>
              <w:marTop w:val="0"/>
              <w:marBottom w:val="0"/>
              <w:divBdr>
                <w:top w:val="none" w:sz="0" w:space="0" w:color="auto"/>
                <w:left w:val="none" w:sz="0" w:space="0" w:color="auto"/>
                <w:bottom w:val="none" w:sz="0" w:space="0" w:color="auto"/>
                <w:right w:val="none" w:sz="0" w:space="0" w:color="auto"/>
              </w:divBdr>
              <w:divsChild>
                <w:div w:id="1497383013">
                  <w:marLeft w:val="0"/>
                  <w:marRight w:val="0"/>
                  <w:marTop w:val="0"/>
                  <w:marBottom w:val="0"/>
                  <w:divBdr>
                    <w:top w:val="none" w:sz="0" w:space="0" w:color="auto"/>
                    <w:left w:val="none" w:sz="0" w:space="0" w:color="auto"/>
                    <w:bottom w:val="none" w:sz="0" w:space="0" w:color="auto"/>
                    <w:right w:val="none" w:sz="0" w:space="0" w:color="auto"/>
                  </w:divBdr>
                  <w:divsChild>
                    <w:div w:id="717584548">
                      <w:marLeft w:val="0"/>
                      <w:marRight w:val="0"/>
                      <w:marTop w:val="0"/>
                      <w:marBottom w:val="0"/>
                      <w:divBdr>
                        <w:top w:val="none" w:sz="0" w:space="0" w:color="auto"/>
                        <w:left w:val="none" w:sz="0" w:space="0" w:color="auto"/>
                        <w:bottom w:val="none" w:sz="0" w:space="0" w:color="auto"/>
                        <w:right w:val="none" w:sz="0" w:space="0" w:color="auto"/>
                      </w:divBdr>
                      <w:divsChild>
                        <w:div w:id="923875787">
                          <w:marLeft w:val="0"/>
                          <w:marRight w:val="0"/>
                          <w:marTop w:val="0"/>
                          <w:marBottom w:val="0"/>
                          <w:divBdr>
                            <w:top w:val="none" w:sz="0" w:space="0" w:color="auto"/>
                            <w:left w:val="none" w:sz="0" w:space="0" w:color="auto"/>
                            <w:bottom w:val="none" w:sz="0" w:space="0" w:color="auto"/>
                            <w:right w:val="none" w:sz="0" w:space="0" w:color="auto"/>
                          </w:divBdr>
                          <w:divsChild>
                            <w:div w:id="2100521419">
                              <w:marLeft w:val="0"/>
                              <w:marRight w:val="0"/>
                              <w:marTop w:val="0"/>
                              <w:marBottom w:val="0"/>
                              <w:divBdr>
                                <w:top w:val="none" w:sz="0" w:space="0" w:color="auto"/>
                                <w:left w:val="none" w:sz="0" w:space="0" w:color="auto"/>
                                <w:bottom w:val="none" w:sz="0" w:space="0" w:color="auto"/>
                                <w:right w:val="none" w:sz="0" w:space="0" w:color="auto"/>
                              </w:divBdr>
                              <w:divsChild>
                                <w:div w:id="173345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8753126">
      <w:bodyDiv w:val="1"/>
      <w:marLeft w:val="0"/>
      <w:marRight w:val="0"/>
      <w:marTop w:val="0"/>
      <w:marBottom w:val="0"/>
      <w:divBdr>
        <w:top w:val="none" w:sz="0" w:space="0" w:color="auto"/>
        <w:left w:val="none" w:sz="0" w:space="0" w:color="auto"/>
        <w:bottom w:val="none" w:sz="0" w:space="0" w:color="auto"/>
        <w:right w:val="none" w:sz="0" w:space="0" w:color="auto"/>
      </w:divBdr>
      <w:divsChild>
        <w:div w:id="391079581">
          <w:marLeft w:val="0"/>
          <w:marRight w:val="0"/>
          <w:marTop w:val="0"/>
          <w:marBottom w:val="0"/>
          <w:divBdr>
            <w:top w:val="none" w:sz="0" w:space="0" w:color="auto"/>
            <w:left w:val="none" w:sz="0" w:space="0" w:color="auto"/>
            <w:bottom w:val="none" w:sz="0" w:space="0" w:color="auto"/>
            <w:right w:val="none" w:sz="0" w:space="0" w:color="auto"/>
          </w:divBdr>
        </w:div>
      </w:divsChild>
    </w:div>
    <w:div w:id="1322083623">
      <w:bodyDiv w:val="1"/>
      <w:marLeft w:val="0"/>
      <w:marRight w:val="0"/>
      <w:marTop w:val="0"/>
      <w:marBottom w:val="0"/>
      <w:divBdr>
        <w:top w:val="none" w:sz="0" w:space="0" w:color="auto"/>
        <w:left w:val="none" w:sz="0" w:space="0" w:color="auto"/>
        <w:bottom w:val="none" w:sz="0" w:space="0" w:color="auto"/>
        <w:right w:val="none" w:sz="0" w:space="0" w:color="auto"/>
      </w:divBdr>
      <w:divsChild>
        <w:div w:id="772287583">
          <w:marLeft w:val="0"/>
          <w:marRight w:val="0"/>
          <w:marTop w:val="0"/>
          <w:marBottom w:val="0"/>
          <w:divBdr>
            <w:top w:val="none" w:sz="0" w:space="0" w:color="auto"/>
            <w:left w:val="none" w:sz="0" w:space="0" w:color="auto"/>
            <w:bottom w:val="none" w:sz="0" w:space="0" w:color="auto"/>
            <w:right w:val="none" w:sz="0" w:space="0" w:color="auto"/>
          </w:divBdr>
        </w:div>
      </w:divsChild>
    </w:div>
    <w:div w:id="1324237302">
      <w:bodyDiv w:val="1"/>
      <w:marLeft w:val="0"/>
      <w:marRight w:val="0"/>
      <w:marTop w:val="0"/>
      <w:marBottom w:val="0"/>
      <w:divBdr>
        <w:top w:val="none" w:sz="0" w:space="0" w:color="auto"/>
        <w:left w:val="none" w:sz="0" w:space="0" w:color="auto"/>
        <w:bottom w:val="none" w:sz="0" w:space="0" w:color="auto"/>
        <w:right w:val="none" w:sz="0" w:space="0" w:color="auto"/>
      </w:divBdr>
      <w:divsChild>
        <w:div w:id="642857553">
          <w:marLeft w:val="0"/>
          <w:marRight w:val="0"/>
          <w:marTop w:val="0"/>
          <w:marBottom w:val="0"/>
          <w:divBdr>
            <w:top w:val="none" w:sz="0" w:space="0" w:color="auto"/>
            <w:left w:val="none" w:sz="0" w:space="0" w:color="auto"/>
            <w:bottom w:val="none" w:sz="0" w:space="0" w:color="auto"/>
            <w:right w:val="none" w:sz="0" w:space="0" w:color="auto"/>
          </w:divBdr>
        </w:div>
      </w:divsChild>
    </w:div>
    <w:div w:id="1356155731">
      <w:bodyDiv w:val="1"/>
      <w:marLeft w:val="0"/>
      <w:marRight w:val="0"/>
      <w:marTop w:val="0"/>
      <w:marBottom w:val="0"/>
      <w:divBdr>
        <w:top w:val="none" w:sz="0" w:space="0" w:color="auto"/>
        <w:left w:val="none" w:sz="0" w:space="0" w:color="auto"/>
        <w:bottom w:val="none" w:sz="0" w:space="0" w:color="auto"/>
        <w:right w:val="none" w:sz="0" w:space="0" w:color="auto"/>
      </w:divBdr>
      <w:divsChild>
        <w:div w:id="351151432">
          <w:marLeft w:val="0"/>
          <w:marRight w:val="0"/>
          <w:marTop w:val="0"/>
          <w:marBottom w:val="0"/>
          <w:divBdr>
            <w:top w:val="none" w:sz="0" w:space="0" w:color="auto"/>
            <w:left w:val="none" w:sz="0" w:space="0" w:color="auto"/>
            <w:bottom w:val="none" w:sz="0" w:space="0" w:color="auto"/>
            <w:right w:val="none" w:sz="0" w:space="0" w:color="auto"/>
          </w:divBdr>
          <w:divsChild>
            <w:div w:id="2031829230">
              <w:marLeft w:val="0"/>
              <w:marRight w:val="0"/>
              <w:marTop w:val="0"/>
              <w:marBottom w:val="0"/>
              <w:divBdr>
                <w:top w:val="none" w:sz="0" w:space="0" w:color="auto"/>
                <w:left w:val="none" w:sz="0" w:space="0" w:color="auto"/>
                <w:bottom w:val="none" w:sz="0" w:space="0" w:color="auto"/>
                <w:right w:val="none" w:sz="0" w:space="0" w:color="auto"/>
              </w:divBdr>
              <w:divsChild>
                <w:div w:id="1216772871">
                  <w:marLeft w:val="0"/>
                  <w:marRight w:val="0"/>
                  <w:marTop w:val="0"/>
                  <w:marBottom w:val="0"/>
                  <w:divBdr>
                    <w:top w:val="none" w:sz="0" w:space="0" w:color="auto"/>
                    <w:left w:val="none" w:sz="0" w:space="0" w:color="auto"/>
                    <w:bottom w:val="none" w:sz="0" w:space="0" w:color="auto"/>
                    <w:right w:val="none" w:sz="0" w:space="0" w:color="auto"/>
                  </w:divBdr>
                  <w:divsChild>
                    <w:div w:id="1516770721">
                      <w:marLeft w:val="0"/>
                      <w:marRight w:val="0"/>
                      <w:marTop w:val="0"/>
                      <w:marBottom w:val="0"/>
                      <w:divBdr>
                        <w:top w:val="none" w:sz="0" w:space="0" w:color="auto"/>
                        <w:left w:val="none" w:sz="0" w:space="0" w:color="auto"/>
                        <w:bottom w:val="none" w:sz="0" w:space="0" w:color="auto"/>
                        <w:right w:val="none" w:sz="0" w:space="0" w:color="auto"/>
                      </w:divBdr>
                      <w:divsChild>
                        <w:div w:id="980424044">
                          <w:marLeft w:val="0"/>
                          <w:marRight w:val="0"/>
                          <w:marTop w:val="0"/>
                          <w:marBottom w:val="0"/>
                          <w:divBdr>
                            <w:top w:val="none" w:sz="0" w:space="0" w:color="auto"/>
                            <w:left w:val="none" w:sz="0" w:space="0" w:color="auto"/>
                            <w:bottom w:val="none" w:sz="0" w:space="0" w:color="auto"/>
                            <w:right w:val="none" w:sz="0" w:space="0" w:color="auto"/>
                          </w:divBdr>
                          <w:divsChild>
                            <w:div w:id="1473714566">
                              <w:marLeft w:val="0"/>
                              <w:marRight w:val="0"/>
                              <w:marTop w:val="0"/>
                              <w:marBottom w:val="0"/>
                              <w:divBdr>
                                <w:top w:val="none" w:sz="0" w:space="0" w:color="auto"/>
                                <w:left w:val="none" w:sz="0" w:space="0" w:color="auto"/>
                                <w:bottom w:val="none" w:sz="0" w:space="0" w:color="auto"/>
                                <w:right w:val="none" w:sz="0" w:space="0" w:color="auto"/>
                              </w:divBdr>
                              <w:divsChild>
                                <w:div w:id="20286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6557943">
      <w:bodyDiv w:val="1"/>
      <w:marLeft w:val="0"/>
      <w:marRight w:val="0"/>
      <w:marTop w:val="0"/>
      <w:marBottom w:val="0"/>
      <w:divBdr>
        <w:top w:val="none" w:sz="0" w:space="0" w:color="auto"/>
        <w:left w:val="none" w:sz="0" w:space="0" w:color="auto"/>
        <w:bottom w:val="none" w:sz="0" w:space="0" w:color="auto"/>
        <w:right w:val="none" w:sz="0" w:space="0" w:color="auto"/>
      </w:divBdr>
    </w:div>
    <w:div w:id="1375235994">
      <w:bodyDiv w:val="1"/>
      <w:marLeft w:val="0"/>
      <w:marRight w:val="0"/>
      <w:marTop w:val="0"/>
      <w:marBottom w:val="0"/>
      <w:divBdr>
        <w:top w:val="none" w:sz="0" w:space="0" w:color="auto"/>
        <w:left w:val="none" w:sz="0" w:space="0" w:color="auto"/>
        <w:bottom w:val="none" w:sz="0" w:space="0" w:color="auto"/>
        <w:right w:val="none" w:sz="0" w:space="0" w:color="auto"/>
      </w:divBdr>
      <w:divsChild>
        <w:div w:id="699934475">
          <w:marLeft w:val="0"/>
          <w:marRight w:val="0"/>
          <w:marTop w:val="0"/>
          <w:marBottom w:val="0"/>
          <w:divBdr>
            <w:top w:val="none" w:sz="0" w:space="0" w:color="auto"/>
            <w:left w:val="none" w:sz="0" w:space="0" w:color="auto"/>
            <w:bottom w:val="none" w:sz="0" w:space="0" w:color="auto"/>
            <w:right w:val="none" w:sz="0" w:space="0" w:color="auto"/>
          </w:divBdr>
        </w:div>
      </w:divsChild>
    </w:div>
    <w:div w:id="1395078173">
      <w:bodyDiv w:val="1"/>
      <w:marLeft w:val="0"/>
      <w:marRight w:val="0"/>
      <w:marTop w:val="0"/>
      <w:marBottom w:val="0"/>
      <w:divBdr>
        <w:top w:val="none" w:sz="0" w:space="0" w:color="auto"/>
        <w:left w:val="none" w:sz="0" w:space="0" w:color="auto"/>
        <w:bottom w:val="none" w:sz="0" w:space="0" w:color="auto"/>
        <w:right w:val="none" w:sz="0" w:space="0" w:color="auto"/>
      </w:divBdr>
    </w:div>
    <w:div w:id="1398701599">
      <w:bodyDiv w:val="1"/>
      <w:marLeft w:val="0"/>
      <w:marRight w:val="0"/>
      <w:marTop w:val="0"/>
      <w:marBottom w:val="0"/>
      <w:divBdr>
        <w:top w:val="none" w:sz="0" w:space="0" w:color="auto"/>
        <w:left w:val="none" w:sz="0" w:space="0" w:color="auto"/>
        <w:bottom w:val="none" w:sz="0" w:space="0" w:color="auto"/>
        <w:right w:val="none" w:sz="0" w:space="0" w:color="auto"/>
      </w:divBdr>
      <w:divsChild>
        <w:div w:id="335618770">
          <w:marLeft w:val="0"/>
          <w:marRight w:val="0"/>
          <w:marTop w:val="0"/>
          <w:marBottom w:val="0"/>
          <w:divBdr>
            <w:top w:val="none" w:sz="0" w:space="0" w:color="auto"/>
            <w:left w:val="none" w:sz="0" w:space="0" w:color="auto"/>
            <w:bottom w:val="none" w:sz="0" w:space="0" w:color="auto"/>
            <w:right w:val="none" w:sz="0" w:space="0" w:color="auto"/>
          </w:divBdr>
          <w:divsChild>
            <w:div w:id="1514564359">
              <w:marLeft w:val="0"/>
              <w:marRight w:val="0"/>
              <w:marTop w:val="0"/>
              <w:marBottom w:val="0"/>
              <w:divBdr>
                <w:top w:val="none" w:sz="0" w:space="0" w:color="auto"/>
                <w:left w:val="none" w:sz="0" w:space="0" w:color="auto"/>
                <w:bottom w:val="none" w:sz="0" w:space="0" w:color="auto"/>
                <w:right w:val="none" w:sz="0" w:space="0" w:color="auto"/>
              </w:divBdr>
              <w:divsChild>
                <w:div w:id="1375278107">
                  <w:marLeft w:val="0"/>
                  <w:marRight w:val="0"/>
                  <w:marTop w:val="0"/>
                  <w:marBottom w:val="0"/>
                  <w:divBdr>
                    <w:top w:val="none" w:sz="0" w:space="0" w:color="auto"/>
                    <w:left w:val="none" w:sz="0" w:space="0" w:color="auto"/>
                    <w:bottom w:val="none" w:sz="0" w:space="0" w:color="auto"/>
                    <w:right w:val="none" w:sz="0" w:space="0" w:color="auto"/>
                  </w:divBdr>
                  <w:divsChild>
                    <w:div w:id="516240940">
                      <w:marLeft w:val="0"/>
                      <w:marRight w:val="0"/>
                      <w:marTop w:val="0"/>
                      <w:marBottom w:val="0"/>
                      <w:divBdr>
                        <w:top w:val="none" w:sz="0" w:space="0" w:color="auto"/>
                        <w:left w:val="none" w:sz="0" w:space="0" w:color="auto"/>
                        <w:bottom w:val="none" w:sz="0" w:space="0" w:color="auto"/>
                        <w:right w:val="none" w:sz="0" w:space="0" w:color="auto"/>
                      </w:divBdr>
                      <w:divsChild>
                        <w:div w:id="711148606">
                          <w:marLeft w:val="0"/>
                          <w:marRight w:val="0"/>
                          <w:marTop w:val="0"/>
                          <w:marBottom w:val="0"/>
                          <w:divBdr>
                            <w:top w:val="none" w:sz="0" w:space="0" w:color="auto"/>
                            <w:left w:val="none" w:sz="0" w:space="0" w:color="auto"/>
                            <w:bottom w:val="none" w:sz="0" w:space="0" w:color="auto"/>
                            <w:right w:val="none" w:sz="0" w:space="0" w:color="auto"/>
                          </w:divBdr>
                          <w:divsChild>
                            <w:div w:id="1475365234">
                              <w:marLeft w:val="0"/>
                              <w:marRight w:val="0"/>
                              <w:marTop w:val="0"/>
                              <w:marBottom w:val="0"/>
                              <w:divBdr>
                                <w:top w:val="none" w:sz="0" w:space="0" w:color="auto"/>
                                <w:left w:val="none" w:sz="0" w:space="0" w:color="auto"/>
                                <w:bottom w:val="none" w:sz="0" w:space="0" w:color="auto"/>
                                <w:right w:val="none" w:sz="0" w:space="0" w:color="auto"/>
                              </w:divBdr>
                              <w:divsChild>
                                <w:div w:id="124252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4454576">
      <w:bodyDiv w:val="1"/>
      <w:marLeft w:val="0"/>
      <w:marRight w:val="0"/>
      <w:marTop w:val="0"/>
      <w:marBottom w:val="0"/>
      <w:divBdr>
        <w:top w:val="none" w:sz="0" w:space="0" w:color="auto"/>
        <w:left w:val="none" w:sz="0" w:space="0" w:color="auto"/>
        <w:bottom w:val="none" w:sz="0" w:space="0" w:color="auto"/>
        <w:right w:val="none" w:sz="0" w:space="0" w:color="auto"/>
      </w:divBdr>
    </w:div>
    <w:div w:id="1419474363">
      <w:bodyDiv w:val="1"/>
      <w:marLeft w:val="0"/>
      <w:marRight w:val="0"/>
      <w:marTop w:val="0"/>
      <w:marBottom w:val="0"/>
      <w:divBdr>
        <w:top w:val="none" w:sz="0" w:space="0" w:color="auto"/>
        <w:left w:val="none" w:sz="0" w:space="0" w:color="auto"/>
        <w:bottom w:val="none" w:sz="0" w:space="0" w:color="auto"/>
        <w:right w:val="none" w:sz="0" w:space="0" w:color="auto"/>
      </w:divBdr>
    </w:div>
    <w:div w:id="1435638151">
      <w:bodyDiv w:val="1"/>
      <w:marLeft w:val="0"/>
      <w:marRight w:val="0"/>
      <w:marTop w:val="0"/>
      <w:marBottom w:val="0"/>
      <w:divBdr>
        <w:top w:val="none" w:sz="0" w:space="0" w:color="auto"/>
        <w:left w:val="none" w:sz="0" w:space="0" w:color="auto"/>
        <w:bottom w:val="none" w:sz="0" w:space="0" w:color="auto"/>
        <w:right w:val="none" w:sz="0" w:space="0" w:color="auto"/>
      </w:divBdr>
      <w:divsChild>
        <w:div w:id="1244560218">
          <w:marLeft w:val="0"/>
          <w:marRight w:val="0"/>
          <w:marTop w:val="0"/>
          <w:marBottom w:val="0"/>
          <w:divBdr>
            <w:top w:val="none" w:sz="0" w:space="0" w:color="auto"/>
            <w:left w:val="none" w:sz="0" w:space="0" w:color="auto"/>
            <w:bottom w:val="none" w:sz="0" w:space="0" w:color="auto"/>
            <w:right w:val="none" w:sz="0" w:space="0" w:color="auto"/>
          </w:divBdr>
        </w:div>
      </w:divsChild>
    </w:div>
    <w:div w:id="1451826532">
      <w:bodyDiv w:val="1"/>
      <w:marLeft w:val="0"/>
      <w:marRight w:val="0"/>
      <w:marTop w:val="0"/>
      <w:marBottom w:val="0"/>
      <w:divBdr>
        <w:top w:val="none" w:sz="0" w:space="0" w:color="auto"/>
        <w:left w:val="none" w:sz="0" w:space="0" w:color="auto"/>
        <w:bottom w:val="none" w:sz="0" w:space="0" w:color="auto"/>
        <w:right w:val="none" w:sz="0" w:space="0" w:color="auto"/>
      </w:divBdr>
      <w:divsChild>
        <w:div w:id="1127701422">
          <w:marLeft w:val="0"/>
          <w:marRight w:val="0"/>
          <w:marTop w:val="0"/>
          <w:marBottom w:val="0"/>
          <w:divBdr>
            <w:top w:val="none" w:sz="0" w:space="0" w:color="auto"/>
            <w:left w:val="none" w:sz="0" w:space="0" w:color="auto"/>
            <w:bottom w:val="none" w:sz="0" w:space="0" w:color="auto"/>
            <w:right w:val="none" w:sz="0" w:space="0" w:color="auto"/>
          </w:divBdr>
          <w:divsChild>
            <w:div w:id="819226853">
              <w:marLeft w:val="0"/>
              <w:marRight w:val="0"/>
              <w:marTop w:val="0"/>
              <w:marBottom w:val="0"/>
              <w:divBdr>
                <w:top w:val="none" w:sz="0" w:space="0" w:color="auto"/>
                <w:left w:val="none" w:sz="0" w:space="0" w:color="auto"/>
                <w:bottom w:val="none" w:sz="0" w:space="0" w:color="auto"/>
                <w:right w:val="none" w:sz="0" w:space="0" w:color="auto"/>
              </w:divBdr>
              <w:divsChild>
                <w:div w:id="2108890822">
                  <w:marLeft w:val="0"/>
                  <w:marRight w:val="0"/>
                  <w:marTop w:val="0"/>
                  <w:marBottom w:val="0"/>
                  <w:divBdr>
                    <w:top w:val="none" w:sz="0" w:space="0" w:color="auto"/>
                    <w:left w:val="none" w:sz="0" w:space="0" w:color="auto"/>
                    <w:bottom w:val="none" w:sz="0" w:space="0" w:color="auto"/>
                    <w:right w:val="none" w:sz="0" w:space="0" w:color="auto"/>
                  </w:divBdr>
                  <w:divsChild>
                    <w:div w:id="1927691188">
                      <w:marLeft w:val="0"/>
                      <w:marRight w:val="0"/>
                      <w:marTop w:val="0"/>
                      <w:marBottom w:val="0"/>
                      <w:divBdr>
                        <w:top w:val="none" w:sz="0" w:space="0" w:color="auto"/>
                        <w:left w:val="none" w:sz="0" w:space="0" w:color="auto"/>
                        <w:bottom w:val="none" w:sz="0" w:space="0" w:color="auto"/>
                        <w:right w:val="none" w:sz="0" w:space="0" w:color="auto"/>
                      </w:divBdr>
                      <w:divsChild>
                        <w:div w:id="1583296702">
                          <w:marLeft w:val="0"/>
                          <w:marRight w:val="0"/>
                          <w:marTop w:val="0"/>
                          <w:marBottom w:val="0"/>
                          <w:divBdr>
                            <w:top w:val="none" w:sz="0" w:space="0" w:color="auto"/>
                            <w:left w:val="none" w:sz="0" w:space="0" w:color="auto"/>
                            <w:bottom w:val="none" w:sz="0" w:space="0" w:color="auto"/>
                            <w:right w:val="none" w:sz="0" w:space="0" w:color="auto"/>
                          </w:divBdr>
                          <w:divsChild>
                            <w:div w:id="254821590">
                              <w:marLeft w:val="0"/>
                              <w:marRight w:val="0"/>
                              <w:marTop w:val="0"/>
                              <w:marBottom w:val="0"/>
                              <w:divBdr>
                                <w:top w:val="none" w:sz="0" w:space="0" w:color="auto"/>
                                <w:left w:val="none" w:sz="0" w:space="0" w:color="auto"/>
                                <w:bottom w:val="none" w:sz="0" w:space="0" w:color="auto"/>
                                <w:right w:val="none" w:sz="0" w:space="0" w:color="auto"/>
                              </w:divBdr>
                              <w:divsChild>
                                <w:div w:id="73906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7064329">
      <w:bodyDiv w:val="1"/>
      <w:marLeft w:val="0"/>
      <w:marRight w:val="0"/>
      <w:marTop w:val="0"/>
      <w:marBottom w:val="0"/>
      <w:divBdr>
        <w:top w:val="none" w:sz="0" w:space="0" w:color="auto"/>
        <w:left w:val="none" w:sz="0" w:space="0" w:color="auto"/>
        <w:bottom w:val="none" w:sz="0" w:space="0" w:color="auto"/>
        <w:right w:val="none" w:sz="0" w:space="0" w:color="auto"/>
      </w:divBdr>
    </w:div>
    <w:div w:id="1487867197">
      <w:bodyDiv w:val="1"/>
      <w:marLeft w:val="0"/>
      <w:marRight w:val="0"/>
      <w:marTop w:val="0"/>
      <w:marBottom w:val="0"/>
      <w:divBdr>
        <w:top w:val="none" w:sz="0" w:space="0" w:color="auto"/>
        <w:left w:val="none" w:sz="0" w:space="0" w:color="auto"/>
        <w:bottom w:val="none" w:sz="0" w:space="0" w:color="auto"/>
        <w:right w:val="none" w:sz="0" w:space="0" w:color="auto"/>
      </w:divBdr>
      <w:divsChild>
        <w:div w:id="1095977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0244171">
      <w:bodyDiv w:val="1"/>
      <w:marLeft w:val="0"/>
      <w:marRight w:val="0"/>
      <w:marTop w:val="0"/>
      <w:marBottom w:val="0"/>
      <w:divBdr>
        <w:top w:val="none" w:sz="0" w:space="0" w:color="auto"/>
        <w:left w:val="none" w:sz="0" w:space="0" w:color="auto"/>
        <w:bottom w:val="none" w:sz="0" w:space="0" w:color="auto"/>
        <w:right w:val="none" w:sz="0" w:space="0" w:color="auto"/>
      </w:divBdr>
      <w:divsChild>
        <w:div w:id="2073119408">
          <w:marLeft w:val="0"/>
          <w:marRight w:val="0"/>
          <w:marTop w:val="0"/>
          <w:marBottom w:val="0"/>
          <w:divBdr>
            <w:top w:val="none" w:sz="0" w:space="0" w:color="auto"/>
            <w:left w:val="none" w:sz="0" w:space="0" w:color="auto"/>
            <w:bottom w:val="none" w:sz="0" w:space="0" w:color="auto"/>
            <w:right w:val="none" w:sz="0" w:space="0" w:color="auto"/>
          </w:divBdr>
          <w:divsChild>
            <w:div w:id="1797797131">
              <w:marLeft w:val="0"/>
              <w:marRight w:val="0"/>
              <w:marTop w:val="0"/>
              <w:marBottom w:val="0"/>
              <w:divBdr>
                <w:top w:val="none" w:sz="0" w:space="0" w:color="auto"/>
                <w:left w:val="none" w:sz="0" w:space="0" w:color="auto"/>
                <w:bottom w:val="none" w:sz="0" w:space="0" w:color="auto"/>
                <w:right w:val="none" w:sz="0" w:space="0" w:color="auto"/>
              </w:divBdr>
              <w:divsChild>
                <w:div w:id="1294553733">
                  <w:marLeft w:val="0"/>
                  <w:marRight w:val="0"/>
                  <w:marTop w:val="0"/>
                  <w:marBottom w:val="0"/>
                  <w:divBdr>
                    <w:top w:val="none" w:sz="0" w:space="0" w:color="auto"/>
                    <w:left w:val="none" w:sz="0" w:space="0" w:color="auto"/>
                    <w:bottom w:val="none" w:sz="0" w:space="0" w:color="auto"/>
                    <w:right w:val="none" w:sz="0" w:space="0" w:color="auto"/>
                  </w:divBdr>
                  <w:divsChild>
                    <w:div w:id="2086224419">
                      <w:marLeft w:val="0"/>
                      <w:marRight w:val="0"/>
                      <w:marTop w:val="0"/>
                      <w:marBottom w:val="0"/>
                      <w:divBdr>
                        <w:top w:val="none" w:sz="0" w:space="0" w:color="auto"/>
                        <w:left w:val="none" w:sz="0" w:space="0" w:color="auto"/>
                        <w:bottom w:val="none" w:sz="0" w:space="0" w:color="auto"/>
                        <w:right w:val="none" w:sz="0" w:space="0" w:color="auto"/>
                      </w:divBdr>
                      <w:divsChild>
                        <w:div w:id="2139058621">
                          <w:marLeft w:val="0"/>
                          <w:marRight w:val="0"/>
                          <w:marTop w:val="0"/>
                          <w:marBottom w:val="0"/>
                          <w:divBdr>
                            <w:top w:val="none" w:sz="0" w:space="0" w:color="auto"/>
                            <w:left w:val="none" w:sz="0" w:space="0" w:color="auto"/>
                            <w:bottom w:val="none" w:sz="0" w:space="0" w:color="auto"/>
                            <w:right w:val="none" w:sz="0" w:space="0" w:color="auto"/>
                          </w:divBdr>
                          <w:divsChild>
                            <w:div w:id="475143981">
                              <w:marLeft w:val="0"/>
                              <w:marRight w:val="0"/>
                              <w:marTop w:val="0"/>
                              <w:marBottom w:val="0"/>
                              <w:divBdr>
                                <w:top w:val="none" w:sz="0" w:space="0" w:color="auto"/>
                                <w:left w:val="none" w:sz="0" w:space="0" w:color="auto"/>
                                <w:bottom w:val="none" w:sz="0" w:space="0" w:color="auto"/>
                                <w:right w:val="none" w:sz="0" w:space="0" w:color="auto"/>
                              </w:divBdr>
                              <w:divsChild>
                                <w:div w:id="202428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2599663">
      <w:bodyDiv w:val="1"/>
      <w:marLeft w:val="0"/>
      <w:marRight w:val="0"/>
      <w:marTop w:val="0"/>
      <w:marBottom w:val="0"/>
      <w:divBdr>
        <w:top w:val="none" w:sz="0" w:space="0" w:color="auto"/>
        <w:left w:val="none" w:sz="0" w:space="0" w:color="auto"/>
        <w:bottom w:val="none" w:sz="0" w:space="0" w:color="auto"/>
        <w:right w:val="none" w:sz="0" w:space="0" w:color="auto"/>
      </w:divBdr>
      <w:divsChild>
        <w:div w:id="4078516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2575713">
      <w:bodyDiv w:val="1"/>
      <w:marLeft w:val="0"/>
      <w:marRight w:val="0"/>
      <w:marTop w:val="0"/>
      <w:marBottom w:val="0"/>
      <w:divBdr>
        <w:top w:val="none" w:sz="0" w:space="0" w:color="auto"/>
        <w:left w:val="none" w:sz="0" w:space="0" w:color="auto"/>
        <w:bottom w:val="none" w:sz="0" w:space="0" w:color="auto"/>
        <w:right w:val="none" w:sz="0" w:space="0" w:color="auto"/>
      </w:divBdr>
    </w:div>
    <w:div w:id="1504469221">
      <w:bodyDiv w:val="1"/>
      <w:marLeft w:val="0"/>
      <w:marRight w:val="0"/>
      <w:marTop w:val="0"/>
      <w:marBottom w:val="0"/>
      <w:divBdr>
        <w:top w:val="none" w:sz="0" w:space="0" w:color="auto"/>
        <w:left w:val="none" w:sz="0" w:space="0" w:color="auto"/>
        <w:bottom w:val="none" w:sz="0" w:space="0" w:color="auto"/>
        <w:right w:val="none" w:sz="0" w:space="0" w:color="auto"/>
      </w:divBdr>
    </w:div>
    <w:div w:id="1509829234">
      <w:bodyDiv w:val="1"/>
      <w:marLeft w:val="0"/>
      <w:marRight w:val="0"/>
      <w:marTop w:val="0"/>
      <w:marBottom w:val="0"/>
      <w:divBdr>
        <w:top w:val="none" w:sz="0" w:space="0" w:color="auto"/>
        <w:left w:val="none" w:sz="0" w:space="0" w:color="auto"/>
        <w:bottom w:val="none" w:sz="0" w:space="0" w:color="auto"/>
        <w:right w:val="none" w:sz="0" w:space="0" w:color="auto"/>
      </w:divBdr>
      <w:divsChild>
        <w:div w:id="8423594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9837078">
      <w:bodyDiv w:val="1"/>
      <w:marLeft w:val="0"/>
      <w:marRight w:val="0"/>
      <w:marTop w:val="0"/>
      <w:marBottom w:val="0"/>
      <w:divBdr>
        <w:top w:val="none" w:sz="0" w:space="0" w:color="auto"/>
        <w:left w:val="none" w:sz="0" w:space="0" w:color="auto"/>
        <w:bottom w:val="none" w:sz="0" w:space="0" w:color="auto"/>
        <w:right w:val="none" w:sz="0" w:space="0" w:color="auto"/>
      </w:divBdr>
      <w:divsChild>
        <w:div w:id="16863194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7546149">
      <w:bodyDiv w:val="1"/>
      <w:marLeft w:val="0"/>
      <w:marRight w:val="0"/>
      <w:marTop w:val="0"/>
      <w:marBottom w:val="0"/>
      <w:divBdr>
        <w:top w:val="none" w:sz="0" w:space="0" w:color="auto"/>
        <w:left w:val="none" w:sz="0" w:space="0" w:color="auto"/>
        <w:bottom w:val="none" w:sz="0" w:space="0" w:color="auto"/>
        <w:right w:val="none" w:sz="0" w:space="0" w:color="auto"/>
      </w:divBdr>
      <w:divsChild>
        <w:div w:id="770777016">
          <w:marLeft w:val="0"/>
          <w:marRight w:val="0"/>
          <w:marTop w:val="0"/>
          <w:marBottom w:val="0"/>
          <w:divBdr>
            <w:top w:val="none" w:sz="0" w:space="0" w:color="auto"/>
            <w:left w:val="none" w:sz="0" w:space="0" w:color="auto"/>
            <w:bottom w:val="none" w:sz="0" w:space="0" w:color="auto"/>
            <w:right w:val="none" w:sz="0" w:space="0" w:color="auto"/>
          </w:divBdr>
        </w:div>
      </w:divsChild>
    </w:div>
    <w:div w:id="1567296675">
      <w:bodyDiv w:val="1"/>
      <w:marLeft w:val="0"/>
      <w:marRight w:val="0"/>
      <w:marTop w:val="0"/>
      <w:marBottom w:val="0"/>
      <w:divBdr>
        <w:top w:val="none" w:sz="0" w:space="0" w:color="auto"/>
        <w:left w:val="none" w:sz="0" w:space="0" w:color="auto"/>
        <w:bottom w:val="none" w:sz="0" w:space="0" w:color="auto"/>
        <w:right w:val="none" w:sz="0" w:space="0" w:color="auto"/>
      </w:divBdr>
      <w:divsChild>
        <w:div w:id="908468442">
          <w:marLeft w:val="0"/>
          <w:marRight w:val="0"/>
          <w:marTop w:val="0"/>
          <w:marBottom w:val="0"/>
          <w:divBdr>
            <w:top w:val="none" w:sz="0" w:space="0" w:color="auto"/>
            <w:left w:val="none" w:sz="0" w:space="0" w:color="auto"/>
            <w:bottom w:val="none" w:sz="0" w:space="0" w:color="auto"/>
            <w:right w:val="none" w:sz="0" w:space="0" w:color="auto"/>
          </w:divBdr>
        </w:div>
      </w:divsChild>
    </w:div>
    <w:div w:id="1578634742">
      <w:bodyDiv w:val="1"/>
      <w:marLeft w:val="0"/>
      <w:marRight w:val="0"/>
      <w:marTop w:val="0"/>
      <w:marBottom w:val="0"/>
      <w:divBdr>
        <w:top w:val="none" w:sz="0" w:space="0" w:color="auto"/>
        <w:left w:val="none" w:sz="0" w:space="0" w:color="auto"/>
        <w:bottom w:val="none" w:sz="0" w:space="0" w:color="auto"/>
        <w:right w:val="none" w:sz="0" w:space="0" w:color="auto"/>
      </w:divBdr>
      <w:divsChild>
        <w:div w:id="1655646844">
          <w:marLeft w:val="0"/>
          <w:marRight w:val="0"/>
          <w:marTop w:val="0"/>
          <w:marBottom w:val="0"/>
          <w:divBdr>
            <w:top w:val="none" w:sz="0" w:space="0" w:color="auto"/>
            <w:left w:val="none" w:sz="0" w:space="0" w:color="auto"/>
            <w:bottom w:val="none" w:sz="0" w:space="0" w:color="auto"/>
            <w:right w:val="none" w:sz="0" w:space="0" w:color="auto"/>
          </w:divBdr>
        </w:div>
      </w:divsChild>
    </w:div>
    <w:div w:id="1582331065">
      <w:bodyDiv w:val="1"/>
      <w:marLeft w:val="0"/>
      <w:marRight w:val="0"/>
      <w:marTop w:val="0"/>
      <w:marBottom w:val="0"/>
      <w:divBdr>
        <w:top w:val="none" w:sz="0" w:space="0" w:color="auto"/>
        <w:left w:val="none" w:sz="0" w:space="0" w:color="auto"/>
        <w:bottom w:val="none" w:sz="0" w:space="0" w:color="auto"/>
        <w:right w:val="none" w:sz="0" w:space="0" w:color="auto"/>
      </w:divBdr>
      <w:divsChild>
        <w:div w:id="1691449208">
          <w:marLeft w:val="0"/>
          <w:marRight w:val="0"/>
          <w:marTop w:val="0"/>
          <w:marBottom w:val="0"/>
          <w:divBdr>
            <w:top w:val="none" w:sz="0" w:space="0" w:color="auto"/>
            <w:left w:val="none" w:sz="0" w:space="0" w:color="auto"/>
            <w:bottom w:val="none" w:sz="0" w:space="0" w:color="auto"/>
            <w:right w:val="none" w:sz="0" w:space="0" w:color="auto"/>
          </w:divBdr>
        </w:div>
      </w:divsChild>
    </w:div>
    <w:div w:id="1592084268">
      <w:bodyDiv w:val="1"/>
      <w:marLeft w:val="0"/>
      <w:marRight w:val="0"/>
      <w:marTop w:val="0"/>
      <w:marBottom w:val="0"/>
      <w:divBdr>
        <w:top w:val="none" w:sz="0" w:space="0" w:color="auto"/>
        <w:left w:val="none" w:sz="0" w:space="0" w:color="auto"/>
        <w:bottom w:val="none" w:sz="0" w:space="0" w:color="auto"/>
        <w:right w:val="none" w:sz="0" w:space="0" w:color="auto"/>
      </w:divBdr>
    </w:div>
    <w:div w:id="1596666900">
      <w:bodyDiv w:val="1"/>
      <w:marLeft w:val="0"/>
      <w:marRight w:val="0"/>
      <w:marTop w:val="0"/>
      <w:marBottom w:val="0"/>
      <w:divBdr>
        <w:top w:val="none" w:sz="0" w:space="0" w:color="auto"/>
        <w:left w:val="none" w:sz="0" w:space="0" w:color="auto"/>
        <w:bottom w:val="none" w:sz="0" w:space="0" w:color="auto"/>
        <w:right w:val="none" w:sz="0" w:space="0" w:color="auto"/>
      </w:divBdr>
    </w:div>
    <w:div w:id="1597250666">
      <w:bodyDiv w:val="1"/>
      <w:marLeft w:val="0"/>
      <w:marRight w:val="0"/>
      <w:marTop w:val="0"/>
      <w:marBottom w:val="0"/>
      <w:divBdr>
        <w:top w:val="none" w:sz="0" w:space="0" w:color="auto"/>
        <w:left w:val="none" w:sz="0" w:space="0" w:color="auto"/>
        <w:bottom w:val="none" w:sz="0" w:space="0" w:color="auto"/>
        <w:right w:val="none" w:sz="0" w:space="0" w:color="auto"/>
      </w:divBdr>
      <w:divsChild>
        <w:div w:id="2019690219">
          <w:marLeft w:val="0"/>
          <w:marRight w:val="0"/>
          <w:marTop w:val="0"/>
          <w:marBottom w:val="0"/>
          <w:divBdr>
            <w:top w:val="none" w:sz="0" w:space="0" w:color="auto"/>
            <w:left w:val="none" w:sz="0" w:space="0" w:color="auto"/>
            <w:bottom w:val="none" w:sz="0" w:space="0" w:color="auto"/>
            <w:right w:val="none" w:sz="0" w:space="0" w:color="auto"/>
          </w:divBdr>
        </w:div>
      </w:divsChild>
    </w:div>
    <w:div w:id="1615821701">
      <w:bodyDiv w:val="1"/>
      <w:marLeft w:val="0"/>
      <w:marRight w:val="0"/>
      <w:marTop w:val="0"/>
      <w:marBottom w:val="0"/>
      <w:divBdr>
        <w:top w:val="none" w:sz="0" w:space="0" w:color="auto"/>
        <w:left w:val="none" w:sz="0" w:space="0" w:color="auto"/>
        <w:bottom w:val="none" w:sz="0" w:space="0" w:color="auto"/>
        <w:right w:val="none" w:sz="0" w:space="0" w:color="auto"/>
      </w:divBdr>
    </w:div>
    <w:div w:id="1621647796">
      <w:bodyDiv w:val="1"/>
      <w:marLeft w:val="0"/>
      <w:marRight w:val="0"/>
      <w:marTop w:val="0"/>
      <w:marBottom w:val="0"/>
      <w:divBdr>
        <w:top w:val="none" w:sz="0" w:space="0" w:color="auto"/>
        <w:left w:val="none" w:sz="0" w:space="0" w:color="auto"/>
        <w:bottom w:val="none" w:sz="0" w:space="0" w:color="auto"/>
        <w:right w:val="none" w:sz="0" w:space="0" w:color="auto"/>
      </w:divBdr>
    </w:div>
    <w:div w:id="1652101791">
      <w:bodyDiv w:val="1"/>
      <w:marLeft w:val="0"/>
      <w:marRight w:val="0"/>
      <w:marTop w:val="0"/>
      <w:marBottom w:val="0"/>
      <w:divBdr>
        <w:top w:val="none" w:sz="0" w:space="0" w:color="auto"/>
        <w:left w:val="none" w:sz="0" w:space="0" w:color="auto"/>
        <w:bottom w:val="none" w:sz="0" w:space="0" w:color="auto"/>
        <w:right w:val="none" w:sz="0" w:space="0" w:color="auto"/>
      </w:divBdr>
    </w:div>
    <w:div w:id="1653214829">
      <w:bodyDiv w:val="1"/>
      <w:marLeft w:val="0"/>
      <w:marRight w:val="0"/>
      <w:marTop w:val="0"/>
      <w:marBottom w:val="0"/>
      <w:divBdr>
        <w:top w:val="none" w:sz="0" w:space="0" w:color="auto"/>
        <w:left w:val="none" w:sz="0" w:space="0" w:color="auto"/>
        <w:bottom w:val="none" w:sz="0" w:space="0" w:color="auto"/>
        <w:right w:val="none" w:sz="0" w:space="0" w:color="auto"/>
      </w:divBdr>
    </w:div>
    <w:div w:id="1667174185">
      <w:bodyDiv w:val="1"/>
      <w:marLeft w:val="0"/>
      <w:marRight w:val="0"/>
      <w:marTop w:val="0"/>
      <w:marBottom w:val="0"/>
      <w:divBdr>
        <w:top w:val="none" w:sz="0" w:space="0" w:color="auto"/>
        <w:left w:val="none" w:sz="0" w:space="0" w:color="auto"/>
        <w:bottom w:val="none" w:sz="0" w:space="0" w:color="auto"/>
        <w:right w:val="none" w:sz="0" w:space="0" w:color="auto"/>
      </w:divBdr>
      <w:divsChild>
        <w:div w:id="265768588">
          <w:marLeft w:val="0"/>
          <w:marRight w:val="0"/>
          <w:marTop w:val="0"/>
          <w:marBottom w:val="0"/>
          <w:divBdr>
            <w:top w:val="none" w:sz="0" w:space="0" w:color="auto"/>
            <w:left w:val="none" w:sz="0" w:space="0" w:color="auto"/>
            <w:bottom w:val="none" w:sz="0" w:space="0" w:color="auto"/>
            <w:right w:val="none" w:sz="0" w:space="0" w:color="auto"/>
          </w:divBdr>
        </w:div>
      </w:divsChild>
    </w:div>
    <w:div w:id="1694766158">
      <w:bodyDiv w:val="1"/>
      <w:marLeft w:val="0"/>
      <w:marRight w:val="0"/>
      <w:marTop w:val="0"/>
      <w:marBottom w:val="0"/>
      <w:divBdr>
        <w:top w:val="none" w:sz="0" w:space="0" w:color="auto"/>
        <w:left w:val="none" w:sz="0" w:space="0" w:color="auto"/>
        <w:bottom w:val="none" w:sz="0" w:space="0" w:color="auto"/>
        <w:right w:val="none" w:sz="0" w:space="0" w:color="auto"/>
      </w:divBdr>
      <w:divsChild>
        <w:div w:id="356008614">
          <w:marLeft w:val="0"/>
          <w:marRight w:val="0"/>
          <w:marTop w:val="0"/>
          <w:marBottom w:val="0"/>
          <w:divBdr>
            <w:top w:val="none" w:sz="0" w:space="0" w:color="auto"/>
            <w:left w:val="none" w:sz="0" w:space="0" w:color="auto"/>
            <w:bottom w:val="none" w:sz="0" w:space="0" w:color="auto"/>
            <w:right w:val="none" w:sz="0" w:space="0" w:color="auto"/>
          </w:divBdr>
        </w:div>
      </w:divsChild>
    </w:div>
    <w:div w:id="1707100675">
      <w:bodyDiv w:val="1"/>
      <w:marLeft w:val="0"/>
      <w:marRight w:val="0"/>
      <w:marTop w:val="0"/>
      <w:marBottom w:val="0"/>
      <w:divBdr>
        <w:top w:val="none" w:sz="0" w:space="0" w:color="auto"/>
        <w:left w:val="none" w:sz="0" w:space="0" w:color="auto"/>
        <w:bottom w:val="none" w:sz="0" w:space="0" w:color="auto"/>
        <w:right w:val="none" w:sz="0" w:space="0" w:color="auto"/>
      </w:divBdr>
    </w:div>
    <w:div w:id="1715501090">
      <w:bodyDiv w:val="1"/>
      <w:marLeft w:val="0"/>
      <w:marRight w:val="0"/>
      <w:marTop w:val="0"/>
      <w:marBottom w:val="0"/>
      <w:divBdr>
        <w:top w:val="none" w:sz="0" w:space="0" w:color="auto"/>
        <w:left w:val="none" w:sz="0" w:space="0" w:color="auto"/>
        <w:bottom w:val="none" w:sz="0" w:space="0" w:color="auto"/>
        <w:right w:val="none" w:sz="0" w:space="0" w:color="auto"/>
      </w:divBdr>
      <w:divsChild>
        <w:div w:id="18699950">
          <w:marLeft w:val="0"/>
          <w:marRight w:val="0"/>
          <w:marTop w:val="0"/>
          <w:marBottom w:val="0"/>
          <w:divBdr>
            <w:top w:val="none" w:sz="0" w:space="0" w:color="auto"/>
            <w:left w:val="none" w:sz="0" w:space="0" w:color="auto"/>
            <w:bottom w:val="none" w:sz="0" w:space="0" w:color="auto"/>
            <w:right w:val="none" w:sz="0" w:space="0" w:color="auto"/>
          </w:divBdr>
          <w:divsChild>
            <w:div w:id="1454059503">
              <w:marLeft w:val="0"/>
              <w:marRight w:val="0"/>
              <w:marTop w:val="0"/>
              <w:marBottom w:val="0"/>
              <w:divBdr>
                <w:top w:val="none" w:sz="0" w:space="0" w:color="auto"/>
                <w:left w:val="none" w:sz="0" w:space="0" w:color="auto"/>
                <w:bottom w:val="none" w:sz="0" w:space="0" w:color="auto"/>
                <w:right w:val="none" w:sz="0" w:space="0" w:color="auto"/>
              </w:divBdr>
              <w:divsChild>
                <w:div w:id="1016227069">
                  <w:marLeft w:val="0"/>
                  <w:marRight w:val="0"/>
                  <w:marTop w:val="0"/>
                  <w:marBottom w:val="0"/>
                  <w:divBdr>
                    <w:top w:val="none" w:sz="0" w:space="0" w:color="auto"/>
                    <w:left w:val="none" w:sz="0" w:space="0" w:color="auto"/>
                    <w:bottom w:val="none" w:sz="0" w:space="0" w:color="auto"/>
                    <w:right w:val="none" w:sz="0" w:space="0" w:color="auto"/>
                  </w:divBdr>
                  <w:divsChild>
                    <w:div w:id="2027168195">
                      <w:marLeft w:val="0"/>
                      <w:marRight w:val="0"/>
                      <w:marTop w:val="0"/>
                      <w:marBottom w:val="0"/>
                      <w:divBdr>
                        <w:top w:val="none" w:sz="0" w:space="0" w:color="auto"/>
                        <w:left w:val="none" w:sz="0" w:space="0" w:color="auto"/>
                        <w:bottom w:val="none" w:sz="0" w:space="0" w:color="auto"/>
                        <w:right w:val="none" w:sz="0" w:space="0" w:color="auto"/>
                      </w:divBdr>
                      <w:divsChild>
                        <w:div w:id="39476811">
                          <w:marLeft w:val="0"/>
                          <w:marRight w:val="0"/>
                          <w:marTop w:val="0"/>
                          <w:marBottom w:val="0"/>
                          <w:divBdr>
                            <w:top w:val="none" w:sz="0" w:space="0" w:color="auto"/>
                            <w:left w:val="none" w:sz="0" w:space="0" w:color="auto"/>
                            <w:bottom w:val="none" w:sz="0" w:space="0" w:color="auto"/>
                            <w:right w:val="none" w:sz="0" w:space="0" w:color="auto"/>
                          </w:divBdr>
                          <w:divsChild>
                            <w:div w:id="430900247">
                              <w:marLeft w:val="0"/>
                              <w:marRight w:val="0"/>
                              <w:marTop w:val="0"/>
                              <w:marBottom w:val="0"/>
                              <w:divBdr>
                                <w:top w:val="none" w:sz="0" w:space="0" w:color="auto"/>
                                <w:left w:val="none" w:sz="0" w:space="0" w:color="auto"/>
                                <w:bottom w:val="none" w:sz="0" w:space="0" w:color="auto"/>
                                <w:right w:val="none" w:sz="0" w:space="0" w:color="auto"/>
                              </w:divBdr>
                              <w:divsChild>
                                <w:div w:id="204505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781904">
      <w:bodyDiv w:val="1"/>
      <w:marLeft w:val="0"/>
      <w:marRight w:val="0"/>
      <w:marTop w:val="0"/>
      <w:marBottom w:val="0"/>
      <w:divBdr>
        <w:top w:val="none" w:sz="0" w:space="0" w:color="auto"/>
        <w:left w:val="none" w:sz="0" w:space="0" w:color="auto"/>
        <w:bottom w:val="none" w:sz="0" w:space="0" w:color="auto"/>
        <w:right w:val="none" w:sz="0" w:space="0" w:color="auto"/>
      </w:divBdr>
      <w:divsChild>
        <w:div w:id="1776900288">
          <w:marLeft w:val="0"/>
          <w:marRight w:val="0"/>
          <w:marTop w:val="0"/>
          <w:marBottom w:val="0"/>
          <w:divBdr>
            <w:top w:val="none" w:sz="0" w:space="0" w:color="auto"/>
            <w:left w:val="none" w:sz="0" w:space="0" w:color="auto"/>
            <w:bottom w:val="none" w:sz="0" w:space="0" w:color="auto"/>
            <w:right w:val="none" w:sz="0" w:space="0" w:color="auto"/>
          </w:divBdr>
          <w:divsChild>
            <w:div w:id="529415295">
              <w:marLeft w:val="0"/>
              <w:marRight w:val="0"/>
              <w:marTop w:val="0"/>
              <w:marBottom w:val="0"/>
              <w:divBdr>
                <w:top w:val="none" w:sz="0" w:space="0" w:color="auto"/>
                <w:left w:val="none" w:sz="0" w:space="0" w:color="auto"/>
                <w:bottom w:val="none" w:sz="0" w:space="0" w:color="auto"/>
                <w:right w:val="none" w:sz="0" w:space="0" w:color="auto"/>
              </w:divBdr>
              <w:divsChild>
                <w:div w:id="586305806">
                  <w:marLeft w:val="0"/>
                  <w:marRight w:val="0"/>
                  <w:marTop w:val="0"/>
                  <w:marBottom w:val="0"/>
                  <w:divBdr>
                    <w:top w:val="none" w:sz="0" w:space="0" w:color="auto"/>
                    <w:left w:val="none" w:sz="0" w:space="0" w:color="auto"/>
                    <w:bottom w:val="none" w:sz="0" w:space="0" w:color="auto"/>
                    <w:right w:val="none" w:sz="0" w:space="0" w:color="auto"/>
                  </w:divBdr>
                  <w:divsChild>
                    <w:div w:id="1929381135">
                      <w:marLeft w:val="0"/>
                      <w:marRight w:val="0"/>
                      <w:marTop w:val="0"/>
                      <w:marBottom w:val="0"/>
                      <w:divBdr>
                        <w:top w:val="none" w:sz="0" w:space="0" w:color="auto"/>
                        <w:left w:val="none" w:sz="0" w:space="0" w:color="auto"/>
                        <w:bottom w:val="none" w:sz="0" w:space="0" w:color="auto"/>
                        <w:right w:val="none" w:sz="0" w:space="0" w:color="auto"/>
                      </w:divBdr>
                      <w:divsChild>
                        <w:div w:id="1128662133">
                          <w:marLeft w:val="0"/>
                          <w:marRight w:val="0"/>
                          <w:marTop w:val="0"/>
                          <w:marBottom w:val="0"/>
                          <w:divBdr>
                            <w:top w:val="none" w:sz="0" w:space="0" w:color="auto"/>
                            <w:left w:val="none" w:sz="0" w:space="0" w:color="auto"/>
                            <w:bottom w:val="none" w:sz="0" w:space="0" w:color="auto"/>
                            <w:right w:val="none" w:sz="0" w:space="0" w:color="auto"/>
                          </w:divBdr>
                          <w:divsChild>
                            <w:div w:id="234827524">
                              <w:marLeft w:val="0"/>
                              <w:marRight w:val="0"/>
                              <w:marTop w:val="0"/>
                              <w:marBottom w:val="0"/>
                              <w:divBdr>
                                <w:top w:val="none" w:sz="0" w:space="0" w:color="auto"/>
                                <w:left w:val="none" w:sz="0" w:space="0" w:color="auto"/>
                                <w:bottom w:val="none" w:sz="0" w:space="0" w:color="auto"/>
                                <w:right w:val="none" w:sz="0" w:space="0" w:color="auto"/>
                              </w:divBdr>
                              <w:divsChild>
                                <w:div w:id="145139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4159699">
      <w:bodyDiv w:val="1"/>
      <w:marLeft w:val="0"/>
      <w:marRight w:val="0"/>
      <w:marTop w:val="0"/>
      <w:marBottom w:val="0"/>
      <w:divBdr>
        <w:top w:val="none" w:sz="0" w:space="0" w:color="auto"/>
        <w:left w:val="none" w:sz="0" w:space="0" w:color="auto"/>
        <w:bottom w:val="none" w:sz="0" w:space="0" w:color="auto"/>
        <w:right w:val="none" w:sz="0" w:space="0" w:color="auto"/>
      </w:divBdr>
    </w:div>
    <w:div w:id="1743796548">
      <w:bodyDiv w:val="1"/>
      <w:marLeft w:val="0"/>
      <w:marRight w:val="0"/>
      <w:marTop w:val="0"/>
      <w:marBottom w:val="0"/>
      <w:divBdr>
        <w:top w:val="none" w:sz="0" w:space="0" w:color="auto"/>
        <w:left w:val="none" w:sz="0" w:space="0" w:color="auto"/>
        <w:bottom w:val="none" w:sz="0" w:space="0" w:color="auto"/>
        <w:right w:val="none" w:sz="0" w:space="0" w:color="auto"/>
      </w:divBdr>
    </w:div>
    <w:div w:id="1756856117">
      <w:bodyDiv w:val="1"/>
      <w:marLeft w:val="0"/>
      <w:marRight w:val="0"/>
      <w:marTop w:val="0"/>
      <w:marBottom w:val="0"/>
      <w:divBdr>
        <w:top w:val="none" w:sz="0" w:space="0" w:color="auto"/>
        <w:left w:val="none" w:sz="0" w:space="0" w:color="auto"/>
        <w:bottom w:val="none" w:sz="0" w:space="0" w:color="auto"/>
        <w:right w:val="none" w:sz="0" w:space="0" w:color="auto"/>
      </w:divBdr>
      <w:divsChild>
        <w:div w:id="1171214975">
          <w:marLeft w:val="0"/>
          <w:marRight w:val="0"/>
          <w:marTop w:val="0"/>
          <w:marBottom w:val="0"/>
          <w:divBdr>
            <w:top w:val="none" w:sz="0" w:space="0" w:color="auto"/>
            <w:left w:val="none" w:sz="0" w:space="0" w:color="auto"/>
            <w:bottom w:val="none" w:sz="0" w:space="0" w:color="auto"/>
            <w:right w:val="none" w:sz="0" w:space="0" w:color="auto"/>
          </w:divBdr>
          <w:divsChild>
            <w:div w:id="1837839018">
              <w:marLeft w:val="0"/>
              <w:marRight w:val="0"/>
              <w:marTop w:val="0"/>
              <w:marBottom w:val="0"/>
              <w:divBdr>
                <w:top w:val="none" w:sz="0" w:space="0" w:color="auto"/>
                <w:left w:val="none" w:sz="0" w:space="0" w:color="auto"/>
                <w:bottom w:val="none" w:sz="0" w:space="0" w:color="auto"/>
                <w:right w:val="none" w:sz="0" w:space="0" w:color="auto"/>
              </w:divBdr>
              <w:divsChild>
                <w:div w:id="123621738">
                  <w:marLeft w:val="0"/>
                  <w:marRight w:val="0"/>
                  <w:marTop w:val="0"/>
                  <w:marBottom w:val="0"/>
                  <w:divBdr>
                    <w:top w:val="none" w:sz="0" w:space="0" w:color="auto"/>
                    <w:left w:val="none" w:sz="0" w:space="0" w:color="auto"/>
                    <w:bottom w:val="none" w:sz="0" w:space="0" w:color="auto"/>
                    <w:right w:val="none" w:sz="0" w:space="0" w:color="auto"/>
                  </w:divBdr>
                  <w:divsChild>
                    <w:div w:id="497618351">
                      <w:marLeft w:val="0"/>
                      <w:marRight w:val="0"/>
                      <w:marTop w:val="0"/>
                      <w:marBottom w:val="0"/>
                      <w:divBdr>
                        <w:top w:val="none" w:sz="0" w:space="0" w:color="auto"/>
                        <w:left w:val="none" w:sz="0" w:space="0" w:color="auto"/>
                        <w:bottom w:val="none" w:sz="0" w:space="0" w:color="auto"/>
                        <w:right w:val="none" w:sz="0" w:space="0" w:color="auto"/>
                      </w:divBdr>
                      <w:divsChild>
                        <w:div w:id="1578900536">
                          <w:marLeft w:val="0"/>
                          <w:marRight w:val="0"/>
                          <w:marTop w:val="0"/>
                          <w:marBottom w:val="0"/>
                          <w:divBdr>
                            <w:top w:val="none" w:sz="0" w:space="0" w:color="auto"/>
                            <w:left w:val="none" w:sz="0" w:space="0" w:color="auto"/>
                            <w:bottom w:val="none" w:sz="0" w:space="0" w:color="auto"/>
                            <w:right w:val="none" w:sz="0" w:space="0" w:color="auto"/>
                          </w:divBdr>
                          <w:divsChild>
                            <w:div w:id="177471804">
                              <w:marLeft w:val="0"/>
                              <w:marRight w:val="0"/>
                              <w:marTop w:val="0"/>
                              <w:marBottom w:val="0"/>
                              <w:divBdr>
                                <w:top w:val="none" w:sz="0" w:space="0" w:color="auto"/>
                                <w:left w:val="none" w:sz="0" w:space="0" w:color="auto"/>
                                <w:bottom w:val="none" w:sz="0" w:space="0" w:color="auto"/>
                                <w:right w:val="none" w:sz="0" w:space="0" w:color="auto"/>
                              </w:divBdr>
                              <w:divsChild>
                                <w:div w:id="1557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3643730">
      <w:bodyDiv w:val="1"/>
      <w:marLeft w:val="0"/>
      <w:marRight w:val="0"/>
      <w:marTop w:val="0"/>
      <w:marBottom w:val="0"/>
      <w:divBdr>
        <w:top w:val="none" w:sz="0" w:space="0" w:color="auto"/>
        <w:left w:val="none" w:sz="0" w:space="0" w:color="auto"/>
        <w:bottom w:val="none" w:sz="0" w:space="0" w:color="auto"/>
        <w:right w:val="none" w:sz="0" w:space="0" w:color="auto"/>
      </w:divBdr>
      <w:divsChild>
        <w:div w:id="1326855484">
          <w:marLeft w:val="0"/>
          <w:marRight w:val="0"/>
          <w:marTop w:val="0"/>
          <w:marBottom w:val="0"/>
          <w:divBdr>
            <w:top w:val="none" w:sz="0" w:space="0" w:color="auto"/>
            <w:left w:val="none" w:sz="0" w:space="0" w:color="auto"/>
            <w:bottom w:val="none" w:sz="0" w:space="0" w:color="auto"/>
            <w:right w:val="none" w:sz="0" w:space="0" w:color="auto"/>
          </w:divBdr>
          <w:divsChild>
            <w:div w:id="902636902">
              <w:marLeft w:val="0"/>
              <w:marRight w:val="0"/>
              <w:marTop w:val="0"/>
              <w:marBottom w:val="0"/>
              <w:divBdr>
                <w:top w:val="none" w:sz="0" w:space="0" w:color="auto"/>
                <w:left w:val="none" w:sz="0" w:space="0" w:color="auto"/>
                <w:bottom w:val="none" w:sz="0" w:space="0" w:color="auto"/>
                <w:right w:val="none" w:sz="0" w:space="0" w:color="auto"/>
              </w:divBdr>
              <w:divsChild>
                <w:div w:id="522060718">
                  <w:marLeft w:val="0"/>
                  <w:marRight w:val="0"/>
                  <w:marTop w:val="0"/>
                  <w:marBottom w:val="0"/>
                  <w:divBdr>
                    <w:top w:val="none" w:sz="0" w:space="0" w:color="auto"/>
                    <w:left w:val="none" w:sz="0" w:space="0" w:color="auto"/>
                    <w:bottom w:val="none" w:sz="0" w:space="0" w:color="auto"/>
                    <w:right w:val="none" w:sz="0" w:space="0" w:color="auto"/>
                  </w:divBdr>
                  <w:divsChild>
                    <w:div w:id="2069456804">
                      <w:marLeft w:val="0"/>
                      <w:marRight w:val="0"/>
                      <w:marTop w:val="0"/>
                      <w:marBottom w:val="0"/>
                      <w:divBdr>
                        <w:top w:val="none" w:sz="0" w:space="0" w:color="auto"/>
                        <w:left w:val="none" w:sz="0" w:space="0" w:color="auto"/>
                        <w:bottom w:val="none" w:sz="0" w:space="0" w:color="auto"/>
                        <w:right w:val="none" w:sz="0" w:space="0" w:color="auto"/>
                      </w:divBdr>
                      <w:divsChild>
                        <w:div w:id="1525172856">
                          <w:marLeft w:val="0"/>
                          <w:marRight w:val="0"/>
                          <w:marTop w:val="0"/>
                          <w:marBottom w:val="0"/>
                          <w:divBdr>
                            <w:top w:val="none" w:sz="0" w:space="0" w:color="auto"/>
                            <w:left w:val="none" w:sz="0" w:space="0" w:color="auto"/>
                            <w:bottom w:val="none" w:sz="0" w:space="0" w:color="auto"/>
                            <w:right w:val="none" w:sz="0" w:space="0" w:color="auto"/>
                          </w:divBdr>
                          <w:divsChild>
                            <w:div w:id="902639762">
                              <w:marLeft w:val="0"/>
                              <w:marRight w:val="0"/>
                              <w:marTop w:val="0"/>
                              <w:marBottom w:val="0"/>
                              <w:divBdr>
                                <w:top w:val="none" w:sz="0" w:space="0" w:color="auto"/>
                                <w:left w:val="none" w:sz="0" w:space="0" w:color="auto"/>
                                <w:bottom w:val="none" w:sz="0" w:space="0" w:color="auto"/>
                                <w:right w:val="none" w:sz="0" w:space="0" w:color="auto"/>
                              </w:divBdr>
                              <w:divsChild>
                                <w:div w:id="76588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3471343">
      <w:bodyDiv w:val="1"/>
      <w:marLeft w:val="0"/>
      <w:marRight w:val="0"/>
      <w:marTop w:val="0"/>
      <w:marBottom w:val="0"/>
      <w:divBdr>
        <w:top w:val="none" w:sz="0" w:space="0" w:color="auto"/>
        <w:left w:val="none" w:sz="0" w:space="0" w:color="auto"/>
        <w:bottom w:val="none" w:sz="0" w:space="0" w:color="auto"/>
        <w:right w:val="none" w:sz="0" w:space="0" w:color="auto"/>
      </w:divBdr>
      <w:divsChild>
        <w:div w:id="1076900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3458035">
      <w:bodyDiv w:val="1"/>
      <w:marLeft w:val="0"/>
      <w:marRight w:val="0"/>
      <w:marTop w:val="0"/>
      <w:marBottom w:val="0"/>
      <w:divBdr>
        <w:top w:val="none" w:sz="0" w:space="0" w:color="auto"/>
        <w:left w:val="none" w:sz="0" w:space="0" w:color="auto"/>
        <w:bottom w:val="none" w:sz="0" w:space="0" w:color="auto"/>
        <w:right w:val="none" w:sz="0" w:space="0" w:color="auto"/>
      </w:divBdr>
    </w:div>
    <w:div w:id="1784499043">
      <w:bodyDiv w:val="1"/>
      <w:marLeft w:val="0"/>
      <w:marRight w:val="0"/>
      <w:marTop w:val="0"/>
      <w:marBottom w:val="0"/>
      <w:divBdr>
        <w:top w:val="none" w:sz="0" w:space="0" w:color="auto"/>
        <w:left w:val="none" w:sz="0" w:space="0" w:color="auto"/>
        <w:bottom w:val="none" w:sz="0" w:space="0" w:color="auto"/>
        <w:right w:val="none" w:sz="0" w:space="0" w:color="auto"/>
      </w:divBdr>
      <w:divsChild>
        <w:div w:id="373042592">
          <w:marLeft w:val="0"/>
          <w:marRight w:val="0"/>
          <w:marTop w:val="0"/>
          <w:marBottom w:val="0"/>
          <w:divBdr>
            <w:top w:val="none" w:sz="0" w:space="0" w:color="auto"/>
            <w:left w:val="none" w:sz="0" w:space="0" w:color="auto"/>
            <w:bottom w:val="none" w:sz="0" w:space="0" w:color="auto"/>
            <w:right w:val="none" w:sz="0" w:space="0" w:color="auto"/>
          </w:divBdr>
        </w:div>
      </w:divsChild>
    </w:div>
    <w:div w:id="1816339903">
      <w:bodyDiv w:val="1"/>
      <w:marLeft w:val="0"/>
      <w:marRight w:val="0"/>
      <w:marTop w:val="0"/>
      <w:marBottom w:val="0"/>
      <w:divBdr>
        <w:top w:val="none" w:sz="0" w:space="0" w:color="auto"/>
        <w:left w:val="none" w:sz="0" w:space="0" w:color="auto"/>
        <w:bottom w:val="none" w:sz="0" w:space="0" w:color="auto"/>
        <w:right w:val="none" w:sz="0" w:space="0" w:color="auto"/>
      </w:divBdr>
    </w:div>
    <w:div w:id="1821458070">
      <w:bodyDiv w:val="1"/>
      <w:marLeft w:val="0"/>
      <w:marRight w:val="0"/>
      <w:marTop w:val="0"/>
      <w:marBottom w:val="0"/>
      <w:divBdr>
        <w:top w:val="none" w:sz="0" w:space="0" w:color="auto"/>
        <w:left w:val="none" w:sz="0" w:space="0" w:color="auto"/>
        <w:bottom w:val="none" w:sz="0" w:space="0" w:color="auto"/>
        <w:right w:val="none" w:sz="0" w:space="0" w:color="auto"/>
      </w:divBdr>
    </w:div>
    <w:div w:id="1825508938">
      <w:bodyDiv w:val="1"/>
      <w:marLeft w:val="0"/>
      <w:marRight w:val="0"/>
      <w:marTop w:val="0"/>
      <w:marBottom w:val="0"/>
      <w:divBdr>
        <w:top w:val="none" w:sz="0" w:space="0" w:color="auto"/>
        <w:left w:val="none" w:sz="0" w:space="0" w:color="auto"/>
        <w:bottom w:val="none" w:sz="0" w:space="0" w:color="auto"/>
        <w:right w:val="none" w:sz="0" w:space="0" w:color="auto"/>
      </w:divBdr>
    </w:div>
    <w:div w:id="1826389471">
      <w:bodyDiv w:val="1"/>
      <w:marLeft w:val="0"/>
      <w:marRight w:val="0"/>
      <w:marTop w:val="0"/>
      <w:marBottom w:val="0"/>
      <w:divBdr>
        <w:top w:val="none" w:sz="0" w:space="0" w:color="auto"/>
        <w:left w:val="none" w:sz="0" w:space="0" w:color="auto"/>
        <w:bottom w:val="none" w:sz="0" w:space="0" w:color="auto"/>
        <w:right w:val="none" w:sz="0" w:space="0" w:color="auto"/>
      </w:divBdr>
      <w:divsChild>
        <w:div w:id="1595168523">
          <w:marLeft w:val="0"/>
          <w:marRight w:val="0"/>
          <w:marTop w:val="0"/>
          <w:marBottom w:val="0"/>
          <w:divBdr>
            <w:top w:val="none" w:sz="0" w:space="0" w:color="auto"/>
            <w:left w:val="none" w:sz="0" w:space="0" w:color="auto"/>
            <w:bottom w:val="none" w:sz="0" w:space="0" w:color="auto"/>
            <w:right w:val="none" w:sz="0" w:space="0" w:color="auto"/>
          </w:divBdr>
        </w:div>
      </w:divsChild>
    </w:div>
    <w:div w:id="1870800974">
      <w:bodyDiv w:val="1"/>
      <w:marLeft w:val="0"/>
      <w:marRight w:val="0"/>
      <w:marTop w:val="0"/>
      <w:marBottom w:val="0"/>
      <w:divBdr>
        <w:top w:val="none" w:sz="0" w:space="0" w:color="auto"/>
        <w:left w:val="none" w:sz="0" w:space="0" w:color="auto"/>
        <w:bottom w:val="none" w:sz="0" w:space="0" w:color="auto"/>
        <w:right w:val="none" w:sz="0" w:space="0" w:color="auto"/>
      </w:divBdr>
      <w:divsChild>
        <w:div w:id="2049403597">
          <w:marLeft w:val="0"/>
          <w:marRight w:val="0"/>
          <w:marTop w:val="0"/>
          <w:marBottom w:val="0"/>
          <w:divBdr>
            <w:top w:val="none" w:sz="0" w:space="0" w:color="auto"/>
            <w:left w:val="none" w:sz="0" w:space="0" w:color="auto"/>
            <w:bottom w:val="none" w:sz="0" w:space="0" w:color="auto"/>
            <w:right w:val="none" w:sz="0" w:space="0" w:color="auto"/>
          </w:divBdr>
        </w:div>
      </w:divsChild>
    </w:div>
    <w:div w:id="1874074816">
      <w:bodyDiv w:val="1"/>
      <w:marLeft w:val="0"/>
      <w:marRight w:val="0"/>
      <w:marTop w:val="0"/>
      <w:marBottom w:val="0"/>
      <w:divBdr>
        <w:top w:val="none" w:sz="0" w:space="0" w:color="auto"/>
        <w:left w:val="none" w:sz="0" w:space="0" w:color="auto"/>
        <w:bottom w:val="none" w:sz="0" w:space="0" w:color="auto"/>
        <w:right w:val="none" w:sz="0" w:space="0" w:color="auto"/>
      </w:divBdr>
      <w:divsChild>
        <w:div w:id="908417710">
          <w:marLeft w:val="0"/>
          <w:marRight w:val="0"/>
          <w:marTop w:val="0"/>
          <w:marBottom w:val="0"/>
          <w:divBdr>
            <w:top w:val="none" w:sz="0" w:space="0" w:color="auto"/>
            <w:left w:val="none" w:sz="0" w:space="0" w:color="auto"/>
            <w:bottom w:val="none" w:sz="0" w:space="0" w:color="auto"/>
            <w:right w:val="none" w:sz="0" w:space="0" w:color="auto"/>
          </w:divBdr>
          <w:divsChild>
            <w:div w:id="1948003786">
              <w:marLeft w:val="0"/>
              <w:marRight w:val="0"/>
              <w:marTop w:val="0"/>
              <w:marBottom w:val="0"/>
              <w:divBdr>
                <w:top w:val="none" w:sz="0" w:space="0" w:color="auto"/>
                <w:left w:val="none" w:sz="0" w:space="0" w:color="auto"/>
                <w:bottom w:val="none" w:sz="0" w:space="0" w:color="auto"/>
                <w:right w:val="none" w:sz="0" w:space="0" w:color="auto"/>
              </w:divBdr>
              <w:divsChild>
                <w:div w:id="1746148300">
                  <w:marLeft w:val="0"/>
                  <w:marRight w:val="0"/>
                  <w:marTop w:val="0"/>
                  <w:marBottom w:val="0"/>
                  <w:divBdr>
                    <w:top w:val="none" w:sz="0" w:space="0" w:color="auto"/>
                    <w:left w:val="none" w:sz="0" w:space="0" w:color="auto"/>
                    <w:bottom w:val="none" w:sz="0" w:space="0" w:color="auto"/>
                    <w:right w:val="none" w:sz="0" w:space="0" w:color="auto"/>
                  </w:divBdr>
                  <w:divsChild>
                    <w:div w:id="1799952845">
                      <w:marLeft w:val="0"/>
                      <w:marRight w:val="0"/>
                      <w:marTop w:val="0"/>
                      <w:marBottom w:val="0"/>
                      <w:divBdr>
                        <w:top w:val="none" w:sz="0" w:space="0" w:color="auto"/>
                        <w:left w:val="none" w:sz="0" w:space="0" w:color="auto"/>
                        <w:bottom w:val="none" w:sz="0" w:space="0" w:color="auto"/>
                        <w:right w:val="none" w:sz="0" w:space="0" w:color="auto"/>
                      </w:divBdr>
                      <w:divsChild>
                        <w:div w:id="401024025">
                          <w:marLeft w:val="0"/>
                          <w:marRight w:val="0"/>
                          <w:marTop w:val="0"/>
                          <w:marBottom w:val="0"/>
                          <w:divBdr>
                            <w:top w:val="none" w:sz="0" w:space="0" w:color="auto"/>
                            <w:left w:val="none" w:sz="0" w:space="0" w:color="auto"/>
                            <w:bottom w:val="none" w:sz="0" w:space="0" w:color="auto"/>
                            <w:right w:val="none" w:sz="0" w:space="0" w:color="auto"/>
                          </w:divBdr>
                          <w:divsChild>
                            <w:div w:id="426468997">
                              <w:marLeft w:val="0"/>
                              <w:marRight w:val="0"/>
                              <w:marTop w:val="0"/>
                              <w:marBottom w:val="0"/>
                              <w:divBdr>
                                <w:top w:val="none" w:sz="0" w:space="0" w:color="auto"/>
                                <w:left w:val="none" w:sz="0" w:space="0" w:color="auto"/>
                                <w:bottom w:val="none" w:sz="0" w:space="0" w:color="auto"/>
                                <w:right w:val="none" w:sz="0" w:space="0" w:color="auto"/>
                              </w:divBdr>
                              <w:divsChild>
                                <w:div w:id="19095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8956358">
      <w:bodyDiv w:val="1"/>
      <w:marLeft w:val="0"/>
      <w:marRight w:val="0"/>
      <w:marTop w:val="0"/>
      <w:marBottom w:val="0"/>
      <w:divBdr>
        <w:top w:val="none" w:sz="0" w:space="0" w:color="auto"/>
        <w:left w:val="none" w:sz="0" w:space="0" w:color="auto"/>
        <w:bottom w:val="none" w:sz="0" w:space="0" w:color="auto"/>
        <w:right w:val="none" w:sz="0" w:space="0" w:color="auto"/>
      </w:divBdr>
      <w:divsChild>
        <w:div w:id="1515077246">
          <w:marLeft w:val="0"/>
          <w:marRight w:val="0"/>
          <w:marTop w:val="0"/>
          <w:marBottom w:val="0"/>
          <w:divBdr>
            <w:top w:val="none" w:sz="0" w:space="0" w:color="auto"/>
            <w:left w:val="none" w:sz="0" w:space="0" w:color="auto"/>
            <w:bottom w:val="none" w:sz="0" w:space="0" w:color="auto"/>
            <w:right w:val="none" w:sz="0" w:space="0" w:color="auto"/>
          </w:divBdr>
        </w:div>
      </w:divsChild>
    </w:div>
    <w:div w:id="1895702153">
      <w:bodyDiv w:val="1"/>
      <w:marLeft w:val="0"/>
      <w:marRight w:val="0"/>
      <w:marTop w:val="0"/>
      <w:marBottom w:val="0"/>
      <w:divBdr>
        <w:top w:val="none" w:sz="0" w:space="0" w:color="auto"/>
        <w:left w:val="none" w:sz="0" w:space="0" w:color="auto"/>
        <w:bottom w:val="none" w:sz="0" w:space="0" w:color="auto"/>
        <w:right w:val="none" w:sz="0" w:space="0" w:color="auto"/>
      </w:divBdr>
      <w:divsChild>
        <w:div w:id="350848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0244168">
      <w:bodyDiv w:val="1"/>
      <w:marLeft w:val="0"/>
      <w:marRight w:val="0"/>
      <w:marTop w:val="0"/>
      <w:marBottom w:val="0"/>
      <w:divBdr>
        <w:top w:val="none" w:sz="0" w:space="0" w:color="auto"/>
        <w:left w:val="none" w:sz="0" w:space="0" w:color="auto"/>
        <w:bottom w:val="none" w:sz="0" w:space="0" w:color="auto"/>
        <w:right w:val="none" w:sz="0" w:space="0" w:color="auto"/>
      </w:divBdr>
    </w:div>
    <w:div w:id="1914581229">
      <w:bodyDiv w:val="1"/>
      <w:marLeft w:val="0"/>
      <w:marRight w:val="0"/>
      <w:marTop w:val="0"/>
      <w:marBottom w:val="0"/>
      <w:divBdr>
        <w:top w:val="none" w:sz="0" w:space="0" w:color="auto"/>
        <w:left w:val="none" w:sz="0" w:space="0" w:color="auto"/>
        <w:bottom w:val="none" w:sz="0" w:space="0" w:color="auto"/>
        <w:right w:val="none" w:sz="0" w:space="0" w:color="auto"/>
      </w:divBdr>
      <w:divsChild>
        <w:div w:id="333001171">
          <w:marLeft w:val="0"/>
          <w:marRight w:val="0"/>
          <w:marTop w:val="0"/>
          <w:marBottom w:val="0"/>
          <w:divBdr>
            <w:top w:val="none" w:sz="0" w:space="0" w:color="auto"/>
            <w:left w:val="none" w:sz="0" w:space="0" w:color="auto"/>
            <w:bottom w:val="none" w:sz="0" w:space="0" w:color="auto"/>
            <w:right w:val="none" w:sz="0" w:space="0" w:color="auto"/>
          </w:divBdr>
          <w:divsChild>
            <w:div w:id="2046984135">
              <w:marLeft w:val="0"/>
              <w:marRight w:val="0"/>
              <w:marTop w:val="0"/>
              <w:marBottom w:val="0"/>
              <w:divBdr>
                <w:top w:val="none" w:sz="0" w:space="0" w:color="auto"/>
                <w:left w:val="none" w:sz="0" w:space="0" w:color="auto"/>
                <w:bottom w:val="none" w:sz="0" w:space="0" w:color="auto"/>
                <w:right w:val="none" w:sz="0" w:space="0" w:color="auto"/>
              </w:divBdr>
              <w:divsChild>
                <w:div w:id="1244295533">
                  <w:marLeft w:val="0"/>
                  <w:marRight w:val="0"/>
                  <w:marTop w:val="0"/>
                  <w:marBottom w:val="0"/>
                  <w:divBdr>
                    <w:top w:val="none" w:sz="0" w:space="0" w:color="auto"/>
                    <w:left w:val="none" w:sz="0" w:space="0" w:color="auto"/>
                    <w:bottom w:val="none" w:sz="0" w:space="0" w:color="auto"/>
                    <w:right w:val="none" w:sz="0" w:space="0" w:color="auto"/>
                  </w:divBdr>
                  <w:divsChild>
                    <w:div w:id="381441599">
                      <w:marLeft w:val="0"/>
                      <w:marRight w:val="0"/>
                      <w:marTop w:val="0"/>
                      <w:marBottom w:val="0"/>
                      <w:divBdr>
                        <w:top w:val="none" w:sz="0" w:space="0" w:color="auto"/>
                        <w:left w:val="none" w:sz="0" w:space="0" w:color="auto"/>
                        <w:bottom w:val="none" w:sz="0" w:space="0" w:color="auto"/>
                        <w:right w:val="none" w:sz="0" w:space="0" w:color="auto"/>
                      </w:divBdr>
                      <w:divsChild>
                        <w:div w:id="2046055697">
                          <w:marLeft w:val="0"/>
                          <w:marRight w:val="0"/>
                          <w:marTop w:val="0"/>
                          <w:marBottom w:val="0"/>
                          <w:divBdr>
                            <w:top w:val="none" w:sz="0" w:space="0" w:color="auto"/>
                            <w:left w:val="none" w:sz="0" w:space="0" w:color="auto"/>
                            <w:bottom w:val="none" w:sz="0" w:space="0" w:color="auto"/>
                            <w:right w:val="none" w:sz="0" w:space="0" w:color="auto"/>
                          </w:divBdr>
                          <w:divsChild>
                            <w:div w:id="420418641">
                              <w:marLeft w:val="0"/>
                              <w:marRight w:val="0"/>
                              <w:marTop w:val="0"/>
                              <w:marBottom w:val="0"/>
                              <w:divBdr>
                                <w:top w:val="none" w:sz="0" w:space="0" w:color="auto"/>
                                <w:left w:val="none" w:sz="0" w:space="0" w:color="auto"/>
                                <w:bottom w:val="none" w:sz="0" w:space="0" w:color="auto"/>
                                <w:right w:val="none" w:sz="0" w:space="0" w:color="auto"/>
                              </w:divBdr>
                              <w:divsChild>
                                <w:div w:id="62188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8787301">
      <w:bodyDiv w:val="1"/>
      <w:marLeft w:val="0"/>
      <w:marRight w:val="0"/>
      <w:marTop w:val="0"/>
      <w:marBottom w:val="0"/>
      <w:divBdr>
        <w:top w:val="none" w:sz="0" w:space="0" w:color="auto"/>
        <w:left w:val="none" w:sz="0" w:space="0" w:color="auto"/>
        <w:bottom w:val="none" w:sz="0" w:space="0" w:color="auto"/>
        <w:right w:val="none" w:sz="0" w:space="0" w:color="auto"/>
      </w:divBdr>
      <w:divsChild>
        <w:div w:id="338586678">
          <w:marLeft w:val="0"/>
          <w:marRight w:val="0"/>
          <w:marTop w:val="0"/>
          <w:marBottom w:val="0"/>
          <w:divBdr>
            <w:top w:val="none" w:sz="0" w:space="0" w:color="auto"/>
            <w:left w:val="none" w:sz="0" w:space="0" w:color="auto"/>
            <w:bottom w:val="none" w:sz="0" w:space="0" w:color="auto"/>
            <w:right w:val="none" w:sz="0" w:space="0" w:color="auto"/>
          </w:divBdr>
        </w:div>
      </w:divsChild>
    </w:div>
    <w:div w:id="1920673252">
      <w:bodyDiv w:val="1"/>
      <w:marLeft w:val="0"/>
      <w:marRight w:val="0"/>
      <w:marTop w:val="0"/>
      <w:marBottom w:val="0"/>
      <w:divBdr>
        <w:top w:val="none" w:sz="0" w:space="0" w:color="auto"/>
        <w:left w:val="none" w:sz="0" w:space="0" w:color="auto"/>
        <w:bottom w:val="none" w:sz="0" w:space="0" w:color="auto"/>
        <w:right w:val="none" w:sz="0" w:space="0" w:color="auto"/>
      </w:divBdr>
    </w:div>
    <w:div w:id="1922789909">
      <w:bodyDiv w:val="1"/>
      <w:marLeft w:val="0"/>
      <w:marRight w:val="0"/>
      <w:marTop w:val="0"/>
      <w:marBottom w:val="0"/>
      <w:divBdr>
        <w:top w:val="none" w:sz="0" w:space="0" w:color="auto"/>
        <w:left w:val="none" w:sz="0" w:space="0" w:color="auto"/>
        <w:bottom w:val="none" w:sz="0" w:space="0" w:color="auto"/>
        <w:right w:val="none" w:sz="0" w:space="0" w:color="auto"/>
      </w:divBdr>
      <w:divsChild>
        <w:div w:id="1145270159">
          <w:marLeft w:val="0"/>
          <w:marRight w:val="0"/>
          <w:marTop w:val="0"/>
          <w:marBottom w:val="0"/>
          <w:divBdr>
            <w:top w:val="none" w:sz="0" w:space="0" w:color="auto"/>
            <w:left w:val="none" w:sz="0" w:space="0" w:color="auto"/>
            <w:bottom w:val="none" w:sz="0" w:space="0" w:color="auto"/>
            <w:right w:val="none" w:sz="0" w:space="0" w:color="auto"/>
          </w:divBdr>
        </w:div>
      </w:divsChild>
    </w:div>
    <w:div w:id="1931813668">
      <w:bodyDiv w:val="1"/>
      <w:marLeft w:val="0"/>
      <w:marRight w:val="0"/>
      <w:marTop w:val="0"/>
      <w:marBottom w:val="0"/>
      <w:divBdr>
        <w:top w:val="none" w:sz="0" w:space="0" w:color="auto"/>
        <w:left w:val="none" w:sz="0" w:space="0" w:color="auto"/>
        <w:bottom w:val="none" w:sz="0" w:space="0" w:color="auto"/>
        <w:right w:val="none" w:sz="0" w:space="0" w:color="auto"/>
      </w:divBdr>
      <w:divsChild>
        <w:div w:id="1524006844">
          <w:marLeft w:val="0"/>
          <w:marRight w:val="0"/>
          <w:marTop w:val="0"/>
          <w:marBottom w:val="0"/>
          <w:divBdr>
            <w:top w:val="none" w:sz="0" w:space="0" w:color="auto"/>
            <w:left w:val="none" w:sz="0" w:space="0" w:color="auto"/>
            <w:bottom w:val="none" w:sz="0" w:space="0" w:color="auto"/>
            <w:right w:val="none" w:sz="0" w:space="0" w:color="auto"/>
          </w:divBdr>
        </w:div>
      </w:divsChild>
    </w:div>
    <w:div w:id="1934165443">
      <w:bodyDiv w:val="1"/>
      <w:marLeft w:val="0"/>
      <w:marRight w:val="0"/>
      <w:marTop w:val="0"/>
      <w:marBottom w:val="0"/>
      <w:divBdr>
        <w:top w:val="none" w:sz="0" w:space="0" w:color="auto"/>
        <w:left w:val="none" w:sz="0" w:space="0" w:color="auto"/>
        <w:bottom w:val="none" w:sz="0" w:space="0" w:color="auto"/>
        <w:right w:val="none" w:sz="0" w:space="0" w:color="auto"/>
      </w:divBdr>
      <w:divsChild>
        <w:div w:id="2132362861">
          <w:marLeft w:val="0"/>
          <w:marRight w:val="0"/>
          <w:marTop w:val="0"/>
          <w:marBottom w:val="0"/>
          <w:divBdr>
            <w:top w:val="none" w:sz="0" w:space="0" w:color="auto"/>
            <w:left w:val="none" w:sz="0" w:space="0" w:color="auto"/>
            <w:bottom w:val="none" w:sz="0" w:space="0" w:color="auto"/>
            <w:right w:val="none" w:sz="0" w:space="0" w:color="auto"/>
          </w:divBdr>
          <w:divsChild>
            <w:div w:id="971058763">
              <w:marLeft w:val="0"/>
              <w:marRight w:val="0"/>
              <w:marTop w:val="0"/>
              <w:marBottom w:val="0"/>
              <w:divBdr>
                <w:top w:val="none" w:sz="0" w:space="0" w:color="auto"/>
                <w:left w:val="none" w:sz="0" w:space="0" w:color="auto"/>
                <w:bottom w:val="none" w:sz="0" w:space="0" w:color="auto"/>
                <w:right w:val="none" w:sz="0" w:space="0" w:color="auto"/>
              </w:divBdr>
              <w:divsChild>
                <w:div w:id="82721954">
                  <w:marLeft w:val="0"/>
                  <w:marRight w:val="0"/>
                  <w:marTop w:val="0"/>
                  <w:marBottom w:val="0"/>
                  <w:divBdr>
                    <w:top w:val="none" w:sz="0" w:space="0" w:color="auto"/>
                    <w:left w:val="none" w:sz="0" w:space="0" w:color="auto"/>
                    <w:bottom w:val="none" w:sz="0" w:space="0" w:color="auto"/>
                    <w:right w:val="none" w:sz="0" w:space="0" w:color="auto"/>
                  </w:divBdr>
                  <w:divsChild>
                    <w:div w:id="38170608">
                      <w:marLeft w:val="0"/>
                      <w:marRight w:val="0"/>
                      <w:marTop w:val="0"/>
                      <w:marBottom w:val="0"/>
                      <w:divBdr>
                        <w:top w:val="none" w:sz="0" w:space="0" w:color="auto"/>
                        <w:left w:val="none" w:sz="0" w:space="0" w:color="auto"/>
                        <w:bottom w:val="none" w:sz="0" w:space="0" w:color="auto"/>
                        <w:right w:val="none" w:sz="0" w:space="0" w:color="auto"/>
                      </w:divBdr>
                      <w:divsChild>
                        <w:div w:id="1109739298">
                          <w:marLeft w:val="0"/>
                          <w:marRight w:val="0"/>
                          <w:marTop w:val="0"/>
                          <w:marBottom w:val="0"/>
                          <w:divBdr>
                            <w:top w:val="none" w:sz="0" w:space="0" w:color="auto"/>
                            <w:left w:val="none" w:sz="0" w:space="0" w:color="auto"/>
                            <w:bottom w:val="none" w:sz="0" w:space="0" w:color="auto"/>
                            <w:right w:val="none" w:sz="0" w:space="0" w:color="auto"/>
                          </w:divBdr>
                          <w:divsChild>
                            <w:div w:id="1068962859">
                              <w:marLeft w:val="0"/>
                              <w:marRight w:val="0"/>
                              <w:marTop w:val="0"/>
                              <w:marBottom w:val="0"/>
                              <w:divBdr>
                                <w:top w:val="none" w:sz="0" w:space="0" w:color="auto"/>
                                <w:left w:val="none" w:sz="0" w:space="0" w:color="auto"/>
                                <w:bottom w:val="none" w:sz="0" w:space="0" w:color="auto"/>
                                <w:right w:val="none" w:sz="0" w:space="0" w:color="auto"/>
                              </w:divBdr>
                              <w:divsChild>
                                <w:div w:id="200967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0701187">
      <w:bodyDiv w:val="1"/>
      <w:marLeft w:val="0"/>
      <w:marRight w:val="0"/>
      <w:marTop w:val="0"/>
      <w:marBottom w:val="0"/>
      <w:divBdr>
        <w:top w:val="none" w:sz="0" w:space="0" w:color="auto"/>
        <w:left w:val="none" w:sz="0" w:space="0" w:color="auto"/>
        <w:bottom w:val="none" w:sz="0" w:space="0" w:color="auto"/>
        <w:right w:val="none" w:sz="0" w:space="0" w:color="auto"/>
      </w:divBdr>
      <w:divsChild>
        <w:div w:id="1340039741">
          <w:marLeft w:val="0"/>
          <w:marRight w:val="0"/>
          <w:marTop w:val="0"/>
          <w:marBottom w:val="0"/>
          <w:divBdr>
            <w:top w:val="none" w:sz="0" w:space="0" w:color="auto"/>
            <w:left w:val="none" w:sz="0" w:space="0" w:color="auto"/>
            <w:bottom w:val="none" w:sz="0" w:space="0" w:color="auto"/>
            <w:right w:val="none" w:sz="0" w:space="0" w:color="auto"/>
          </w:divBdr>
          <w:divsChild>
            <w:div w:id="235673253">
              <w:marLeft w:val="0"/>
              <w:marRight w:val="0"/>
              <w:marTop w:val="0"/>
              <w:marBottom w:val="0"/>
              <w:divBdr>
                <w:top w:val="none" w:sz="0" w:space="0" w:color="auto"/>
                <w:left w:val="none" w:sz="0" w:space="0" w:color="auto"/>
                <w:bottom w:val="none" w:sz="0" w:space="0" w:color="auto"/>
                <w:right w:val="none" w:sz="0" w:space="0" w:color="auto"/>
              </w:divBdr>
              <w:divsChild>
                <w:div w:id="188417131">
                  <w:marLeft w:val="0"/>
                  <w:marRight w:val="0"/>
                  <w:marTop w:val="0"/>
                  <w:marBottom w:val="0"/>
                  <w:divBdr>
                    <w:top w:val="none" w:sz="0" w:space="0" w:color="auto"/>
                    <w:left w:val="none" w:sz="0" w:space="0" w:color="auto"/>
                    <w:bottom w:val="none" w:sz="0" w:space="0" w:color="auto"/>
                    <w:right w:val="none" w:sz="0" w:space="0" w:color="auto"/>
                  </w:divBdr>
                  <w:divsChild>
                    <w:div w:id="988944186">
                      <w:marLeft w:val="0"/>
                      <w:marRight w:val="0"/>
                      <w:marTop w:val="0"/>
                      <w:marBottom w:val="0"/>
                      <w:divBdr>
                        <w:top w:val="none" w:sz="0" w:space="0" w:color="auto"/>
                        <w:left w:val="none" w:sz="0" w:space="0" w:color="auto"/>
                        <w:bottom w:val="none" w:sz="0" w:space="0" w:color="auto"/>
                        <w:right w:val="none" w:sz="0" w:space="0" w:color="auto"/>
                      </w:divBdr>
                      <w:divsChild>
                        <w:div w:id="849872157">
                          <w:marLeft w:val="0"/>
                          <w:marRight w:val="0"/>
                          <w:marTop w:val="0"/>
                          <w:marBottom w:val="0"/>
                          <w:divBdr>
                            <w:top w:val="none" w:sz="0" w:space="0" w:color="auto"/>
                            <w:left w:val="none" w:sz="0" w:space="0" w:color="auto"/>
                            <w:bottom w:val="none" w:sz="0" w:space="0" w:color="auto"/>
                            <w:right w:val="none" w:sz="0" w:space="0" w:color="auto"/>
                          </w:divBdr>
                          <w:divsChild>
                            <w:div w:id="36970866">
                              <w:marLeft w:val="0"/>
                              <w:marRight w:val="0"/>
                              <w:marTop w:val="0"/>
                              <w:marBottom w:val="0"/>
                              <w:divBdr>
                                <w:top w:val="none" w:sz="0" w:space="0" w:color="auto"/>
                                <w:left w:val="none" w:sz="0" w:space="0" w:color="auto"/>
                                <w:bottom w:val="none" w:sz="0" w:space="0" w:color="auto"/>
                                <w:right w:val="none" w:sz="0" w:space="0" w:color="auto"/>
                              </w:divBdr>
                              <w:divsChild>
                                <w:div w:id="195351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5943178">
      <w:bodyDiv w:val="1"/>
      <w:marLeft w:val="0"/>
      <w:marRight w:val="0"/>
      <w:marTop w:val="0"/>
      <w:marBottom w:val="0"/>
      <w:divBdr>
        <w:top w:val="none" w:sz="0" w:space="0" w:color="auto"/>
        <w:left w:val="none" w:sz="0" w:space="0" w:color="auto"/>
        <w:bottom w:val="none" w:sz="0" w:space="0" w:color="auto"/>
        <w:right w:val="none" w:sz="0" w:space="0" w:color="auto"/>
      </w:divBdr>
    </w:div>
    <w:div w:id="1974678918">
      <w:bodyDiv w:val="1"/>
      <w:marLeft w:val="0"/>
      <w:marRight w:val="0"/>
      <w:marTop w:val="0"/>
      <w:marBottom w:val="0"/>
      <w:divBdr>
        <w:top w:val="none" w:sz="0" w:space="0" w:color="auto"/>
        <w:left w:val="none" w:sz="0" w:space="0" w:color="auto"/>
        <w:bottom w:val="none" w:sz="0" w:space="0" w:color="auto"/>
        <w:right w:val="none" w:sz="0" w:space="0" w:color="auto"/>
      </w:divBdr>
    </w:div>
    <w:div w:id="1981693087">
      <w:bodyDiv w:val="1"/>
      <w:marLeft w:val="0"/>
      <w:marRight w:val="0"/>
      <w:marTop w:val="0"/>
      <w:marBottom w:val="0"/>
      <w:divBdr>
        <w:top w:val="none" w:sz="0" w:space="0" w:color="auto"/>
        <w:left w:val="none" w:sz="0" w:space="0" w:color="auto"/>
        <w:bottom w:val="none" w:sz="0" w:space="0" w:color="auto"/>
        <w:right w:val="none" w:sz="0" w:space="0" w:color="auto"/>
      </w:divBdr>
    </w:div>
    <w:div w:id="1982885094">
      <w:bodyDiv w:val="1"/>
      <w:marLeft w:val="0"/>
      <w:marRight w:val="0"/>
      <w:marTop w:val="0"/>
      <w:marBottom w:val="0"/>
      <w:divBdr>
        <w:top w:val="none" w:sz="0" w:space="0" w:color="auto"/>
        <w:left w:val="none" w:sz="0" w:space="0" w:color="auto"/>
        <w:bottom w:val="none" w:sz="0" w:space="0" w:color="auto"/>
        <w:right w:val="none" w:sz="0" w:space="0" w:color="auto"/>
      </w:divBdr>
    </w:div>
    <w:div w:id="1994605686">
      <w:bodyDiv w:val="1"/>
      <w:marLeft w:val="0"/>
      <w:marRight w:val="0"/>
      <w:marTop w:val="0"/>
      <w:marBottom w:val="0"/>
      <w:divBdr>
        <w:top w:val="none" w:sz="0" w:space="0" w:color="auto"/>
        <w:left w:val="none" w:sz="0" w:space="0" w:color="auto"/>
        <w:bottom w:val="none" w:sz="0" w:space="0" w:color="auto"/>
        <w:right w:val="none" w:sz="0" w:space="0" w:color="auto"/>
      </w:divBdr>
    </w:div>
    <w:div w:id="2006660869">
      <w:bodyDiv w:val="1"/>
      <w:marLeft w:val="0"/>
      <w:marRight w:val="0"/>
      <w:marTop w:val="0"/>
      <w:marBottom w:val="0"/>
      <w:divBdr>
        <w:top w:val="none" w:sz="0" w:space="0" w:color="auto"/>
        <w:left w:val="none" w:sz="0" w:space="0" w:color="auto"/>
        <w:bottom w:val="none" w:sz="0" w:space="0" w:color="auto"/>
        <w:right w:val="none" w:sz="0" w:space="0" w:color="auto"/>
      </w:divBdr>
      <w:divsChild>
        <w:div w:id="14621454">
          <w:marLeft w:val="0"/>
          <w:marRight w:val="0"/>
          <w:marTop w:val="0"/>
          <w:marBottom w:val="0"/>
          <w:divBdr>
            <w:top w:val="none" w:sz="0" w:space="0" w:color="auto"/>
            <w:left w:val="none" w:sz="0" w:space="0" w:color="auto"/>
            <w:bottom w:val="none" w:sz="0" w:space="0" w:color="auto"/>
            <w:right w:val="none" w:sz="0" w:space="0" w:color="auto"/>
          </w:divBdr>
        </w:div>
      </w:divsChild>
    </w:div>
    <w:div w:id="2019648979">
      <w:bodyDiv w:val="1"/>
      <w:marLeft w:val="0"/>
      <w:marRight w:val="0"/>
      <w:marTop w:val="0"/>
      <w:marBottom w:val="0"/>
      <w:divBdr>
        <w:top w:val="none" w:sz="0" w:space="0" w:color="auto"/>
        <w:left w:val="none" w:sz="0" w:space="0" w:color="auto"/>
        <w:bottom w:val="none" w:sz="0" w:space="0" w:color="auto"/>
        <w:right w:val="none" w:sz="0" w:space="0" w:color="auto"/>
      </w:divBdr>
      <w:divsChild>
        <w:div w:id="1235362511">
          <w:marLeft w:val="0"/>
          <w:marRight w:val="0"/>
          <w:marTop w:val="0"/>
          <w:marBottom w:val="0"/>
          <w:divBdr>
            <w:top w:val="none" w:sz="0" w:space="0" w:color="auto"/>
            <w:left w:val="none" w:sz="0" w:space="0" w:color="auto"/>
            <w:bottom w:val="none" w:sz="0" w:space="0" w:color="auto"/>
            <w:right w:val="none" w:sz="0" w:space="0" w:color="auto"/>
          </w:divBdr>
        </w:div>
      </w:divsChild>
    </w:div>
    <w:div w:id="2029258527">
      <w:bodyDiv w:val="1"/>
      <w:marLeft w:val="0"/>
      <w:marRight w:val="0"/>
      <w:marTop w:val="0"/>
      <w:marBottom w:val="0"/>
      <w:divBdr>
        <w:top w:val="none" w:sz="0" w:space="0" w:color="auto"/>
        <w:left w:val="none" w:sz="0" w:space="0" w:color="auto"/>
        <w:bottom w:val="none" w:sz="0" w:space="0" w:color="auto"/>
        <w:right w:val="none" w:sz="0" w:space="0" w:color="auto"/>
      </w:divBdr>
    </w:div>
    <w:div w:id="2046439851">
      <w:bodyDiv w:val="1"/>
      <w:marLeft w:val="0"/>
      <w:marRight w:val="0"/>
      <w:marTop w:val="0"/>
      <w:marBottom w:val="0"/>
      <w:divBdr>
        <w:top w:val="none" w:sz="0" w:space="0" w:color="auto"/>
        <w:left w:val="none" w:sz="0" w:space="0" w:color="auto"/>
        <w:bottom w:val="none" w:sz="0" w:space="0" w:color="auto"/>
        <w:right w:val="none" w:sz="0" w:space="0" w:color="auto"/>
      </w:divBdr>
      <w:divsChild>
        <w:div w:id="1423990604">
          <w:marLeft w:val="0"/>
          <w:marRight w:val="0"/>
          <w:marTop w:val="0"/>
          <w:marBottom w:val="0"/>
          <w:divBdr>
            <w:top w:val="none" w:sz="0" w:space="0" w:color="auto"/>
            <w:left w:val="none" w:sz="0" w:space="0" w:color="auto"/>
            <w:bottom w:val="none" w:sz="0" w:space="0" w:color="auto"/>
            <w:right w:val="none" w:sz="0" w:space="0" w:color="auto"/>
          </w:divBdr>
        </w:div>
      </w:divsChild>
    </w:div>
    <w:div w:id="2059013082">
      <w:bodyDiv w:val="1"/>
      <w:marLeft w:val="0"/>
      <w:marRight w:val="0"/>
      <w:marTop w:val="0"/>
      <w:marBottom w:val="0"/>
      <w:divBdr>
        <w:top w:val="none" w:sz="0" w:space="0" w:color="auto"/>
        <w:left w:val="none" w:sz="0" w:space="0" w:color="auto"/>
        <w:bottom w:val="none" w:sz="0" w:space="0" w:color="auto"/>
        <w:right w:val="none" w:sz="0" w:space="0" w:color="auto"/>
      </w:divBdr>
      <w:divsChild>
        <w:div w:id="691802513">
          <w:marLeft w:val="0"/>
          <w:marRight w:val="0"/>
          <w:marTop w:val="0"/>
          <w:marBottom w:val="0"/>
          <w:divBdr>
            <w:top w:val="none" w:sz="0" w:space="0" w:color="auto"/>
            <w:left w:val="none" w:sz="0" w:space="0" w:color="auto"/>
            <w:bottom w:val="none" w:sz="0" w:space="0" w:color="auto"/>
            <w:right w:val="none" w:sz="0" w:space="0" w:color="auto"/>
          </w:divBdr>
        </w:div>
      </w:divsChild>
    </w:div>
    <w:div w:id="2060204049">
      <w:bodyDiv w:val="1"/>
      <w:marLeft w:val="0"/>
      <w:marRight w:val="0"/>
      <w:marTop w:val="0"/>
      <w:marBottom w:val="0"/>
      <w:divBdr>
        <w:top w:val="none" w:sz="0" w:space="0" w:color="auto"/>
        <w:left w:val="none" w:sz="0" w:space="0" w:color="auto"/>
        <w:bottom w:val="none" w:sz="0" w:space="0" w:color="auto"/>
        <w:right w:val="none" w:sz="0" w:space="0" w:color="auto"/>
      </w:divBdr>
      <w:divsChild>
        <w:div w:id="1303580066">
          <w:marLeft w:val="0"/>
          <w:marRight w:val="0"/>
          <w:marTop w:val="0"/>
          <w:marBottom w:val="0"/>
          <w:divBdr>
            <w:top w:val="none" w:sz="0" w:space="0" w:color="auto"/>
            <w:left w:val="none" w:sz="0" w:space="0" w:color="auto"/>
            <w:bottom w:val="none" w:sz="0" w:space="0" w:color="auto"/>
            <w:right w:val="none" w:sz="0" w:space="0" w:color="auto"/>
          </w:divBdr>
        </w:div>
      </w:divsChild>
    </w:div>
    <w:div w:id="2075858020">
      <w:bodyDiv w:val="1"/>
      <w:marLeft w:val="0"/>
      <w:marRight w:val="0"/>
      <w:marTop w:val="0"/>
      <w:marBottom w:val="0"/>
      <w:divBdr>
        <w:top w:val="none" w:sz="0" w:space="0" w:color="auto"/>
        <w:left w:val="none" w:sz="0" w:space="0" w:color="auto"/>
        <w:bottom w:val="none" w:sz="0" w:space="0" w:color="auto"/>
        <w:right w:val="none" w:sz="0" w:space="0" w:color="auto"/>
      </w:divBdr>
      <w:divsChild>
        <w:div w:id="2072341211">
          <w:marLeft w:val="0"/>
          <w:marRight w:val="0"/>
          <w:marTop w:val="0"/>
          <w:marBottom w:val="0"/>
          <w:divBdr>
            <w:top w:val="none" w:sz="0" w:space="0" w:color="auto"/>
            <w:left w:val="none" w:sz="0" w:space="0" w:color="auto"/>
            <w:bottom w:val="none" w:sz="0" w:space="0" w:color="auto"/>
            <w:right w:val="none" w:sz="0" w:space="0" w:color="auto"/>
          </w:divBdr>
        </w:div>
      </w:divsChild>
    </w:div>
    <w:div w:id="2081948195">
      <w:bodyDiv w:val="1"/>
      <w:marLeft w:val="0"/>
      <w:marRight w:val="0"/>
      <w:marTop w:val="0"/>
      <w:marBottom w:val="0"/>
      <w:divBdr>
        <w:top w:val="none" w:sz="0" w:space="0" w:color="auto"/>
        <w:left w:val="none" w:sz="0" w:space="0" w:color="auto"/>
        <w:bottom w:val="none" w:sz="0" w:space="0" w:color="auto"/>
        <w:right w:val="none" w:sz="0" w:space="0" w:color="auto"/>
      </w:divBdr>
      <w:divsChild>
        <w:div w:id="1840775905">
          <w:marLeft w:val="0"/>
          <w:marRight w:val="0"/>
          <w:marTop w:val="0"/>
          <w:marBottom w:val="0"/>
          <w:divBdr>
            <w:top w:val="none" w:sz="0" w:space="0" w:color="auto"/>
            <w:left w:val="none" w:sz="0" w:space="0" w:color="auto"/>
            <w:bottom w:val="none" w:sz="0" w:space="0" w:color="auto"/>
            <w:right w:val="none" w:sz="0" w:space="0" w:color="auto"/>
          </w:divBdr>
          <w:divsChild>
            <w:div w:id="194120377">
              <w:marLeft w:val="0"/>
              <w:marRight w:val="0"/>
              <w:marTop w:val="0"/>
              <w:marBottom w:val="0"/>
              <w:divBdr>
                <w:top w:val="none" w:sz="0" w:space="0" w:color="auto"/>
                <w:left w:val="none" w:sz="0" w:space="0" w:color="auto"/>
                <w:bottom w:val="none" w:sz="0" w:space="0" w:color="auto"/>
                <w:right w:val="none" w:sz="0" w:space="0" w:color="auto"/>
              </w:divBdr>
              <w:divsChild>
                <w:div w:id="454952917">
                  <w:marLeft w:val="0"/>
                  <w:marRight w:val="0"/>
                  <w:marTop w:val="0"/>
                  <w:marBottom w:val="0"/>
                  <w:divBdr>
                    <w:top w:val="none" w:sz="0" w:space="0" w:color="auto"/>
                    <w:left w:val="none" w:sz="0" w:space="0" w:color="auto"/>
                    <w:bottom w:val="none" w:sz="0" w:space="0" w:color="auto"/>
                    <w:right w:val="none" w:sz="0" w:space="0" w:color="auto"/>
                  </w:divBdr>
                  <w:divsChild>
                    <w:div w:id="1899199681">
                      <w:marLeft w:val="0"/>
                      <w:marRight w:val="0"/>
                      <w:marTop w:val="0"/>
                      <w:marBottom w:val="0"/>
                      <w:divBdr>
                        <w:top w:val="none" w:sz="0" w:space="0" w:color="auto"/>
                        <w:left w:val="none" w:sz="0" w:space="0" w:color="auto"/>
                        <w:bottom w:val="none" w:sz="0" w:space="0" w:color="auto"/>
                        <w:right w:val="none" w:sz="0" w:space="0" w:color="auto"/>
                      </w:divBdr>
                      <w:divsChild>
                        <w:div w:id="1482191106">
                          <w:marLeft w:val="0"/>
                          <w:marRight w:val="0"/>
                          <w:marTop w:val="0"/>
                          <w:marBottom w:val="0"/>
                          <w:divBdr>
                            <w:top w:val="none" w:sz="0" w:space="0" w:color="auto"/>
                            <w:left w:val="none" w:sz="0" w:space="0" w:color="auto"/>
                            <w:bottom w:val="none" w:sz="0" w:space="0" w:color="auto"/>
                            <w:right w:val="none" w:sz="0" w:space="0" w:color="auto"/>
                          </w:divBdr>
                          <w:divsChild>
                            <w:div w:id="1834173967">
                              <w:marLeft w:val="0"/>
                              <w:marRight w:val="0"/>
                              <w:marTop w:val="0"/>
                              <w:marBottom w:val="0"/>
                              <w:divBdr>
                                <w:top w:val="none" w:sz="0" w:space="0" w:color="auto"/>
                                <w:left w:val="none" w:sz="0" w:space="0" w:color="auto"/>
                                <w:bottom w:val="none" w:sz="0" w:space="0" w:color="auto"/>
                                <w:right w:val="none" w:sz="0" w:space="0" w:color="auto"/>
                              </w:divBdr>
                              <w:divsChild>
                                <w:div w:id="96103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459764">
      <w:bodyDiv w:val="1"/>
      <w:marLeft w:val="0"/>
      <w:marRight w:val="0"/>
      <w:marTop w:val="0"/>
      <w:marBottom w:val="0"/>
      <w:divBdr>
        <w:top w:val="none" w:sz="0" w:space="0" w:color="auto"/>
        <w:left w:val="none" w:sz="0" w:space="0" w:color="auto"/>
        <w:bottom w:val="none" w:sz="0" w:space="0" w:color="auto"/>
        <w:right w:val="none" w:sz="0" w:space="0" w:color="auto"/>
      </w:divBdr>
      <w:divsChild>
        <w:div w:id="1174223692">
          <w:marLeft w:val="0"/>
          <w:marRight w:val="0"/>
          <w:marTop w:val="0"/>
          <w:marBottom w:val="0"/>
          <w:divBdr>
            <w:top w:val="none" w:sz="0" w:space="0" w:color="auto"/>
            <w:left w:val="none" w:sz="0" w:space="0" w:color="auto"/>
            <w:bottom w:val="none" w:sz="0" w:space="0" w:color="auto"/>
            <w:right w:val="none" w:sz="0" w:space="0" w:color="auto"/>
          </w:divBdr>
          <w:divsChild>
            <w:div w:id="1593512456">
              <w:marLeft w:val="0"/>
              <w:marRight w:val="0"/>
              <w:marTop w:val="0"/>
              <w:marBottom w:val="0"/>
              <w:divBdr>
                <w:top w:val="none" w:sz="0" w:space="0" w:color="auto"/>
                <w:left w:val="none" w:sz="0" w:space="0" w:color="auto"/>
                <w:bottom w:val="none" w:sz="0" w:space="0" w:color="auto"/>
                <w:right w:val="none" w:sz="0" w:space="0" w:color="auto"/>
              </w:divBdr>
              <w:divsChild>
                <w:div w:id="1379281692">
                  <w:marLeft w:val="0"/>
                  <w:marRight w:val="0"/>
                  <w:marTop w:val="0"/>
                  <w:marBottom w:val="0"/>
                  <w:divBdr>
                    <w:top w:val="none" w:sz="0" w:space="0" w:color="auto"/>
                    <w:left w:val="none" w:sz="0" w:space="0" w:color="auto"/>
                    <w:bottom w:val="none" w:sz="0" w:space="0" w:color="auto"/>
                    <w:right w:val="none" w:sz="0" w:space="0" w:color="auto"/>
                  </w:divBdr>
                  <w:divsChild>
                    <w:div w:id="1298299755">
                      <w:marLeft w:val="0"/>
                      <w:marRight w:val="0"/>
                      <w:marTop w:val="0"/>
                      <w:marBottom w:val="0"/>
                      <w:divBdr>
                        <w:top w:val="none" w:sz="0" w:space="0" w:color="auto"/>
                        <w:left w:val="none" w:sz="0" w:space="0" w:color="auto"/>
                        <w:bottom w:val="none" w:sz="0" w:space="0" w:color="auto"/>
                        <w:right w:val="none" w:sz="0" w:space="0" w:color="auto"/>
                      </w:divBdr>
                      <w:divsChild>
                        <w:div w:id="454755851">
                          <w:marLeft w:val="0"/>
                          <w:marRight w:val="0"/>
                          <w:marTop w:val="0"/>
                          <w:marBottom w:val="0"/>
                          <w:divBdr>
                            <w:top w:val="none" w:sz="0" w:space="0" w:color="auto"/>
                            <w:left w:val="none" w:sz="0" w:space="0" w:color="auto"/>
                            <w:bottom w:val="none" w:sz="0" w:space="0" w:color="auto"/>
                            <w:right w:val="none" w:sz="0" w:space="0" w:color="auto"/>
                          </w:divBdr>
                          <w:divsChild>
                            <w:div w:id="179508780">
                              <w:marLeft w:val="0"/>
                              <w:marRight w:val="0"/>
                              <w:marTop w:val="0"/>
                              <w:marBottom w:val="0"/>
                              <w:divBdr>
                                <w:top w:val="none" w:sz="0" w:space="0" w:color="auto"/>
                                <w:left w:val="none" w:sz="0" w:space="0" w:color="auto"/>
                                <w:bottom w:val="none" w:sz="0" w:space="0" w:color="auto"/>
                                <w:right w:val="none" w:sz="0" w:space="0" w:color="auto"/>
                              </w:divBdr>
                              <w:divsChild>
                                <w:div w:id="25402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0616638">
      <w:bodyDiv w:val="1"/>
      <w:marLeft w:val="0"/>
      <w:marRight w:val="0"/>
      <w:marTop w:val="0"/>
      <w:marBottom w:val="0"/>
      <w:divBdr>
        <w:top w:val="none" w:sz="0" w:space="0" w:color="auto"/>
        <w:left w:val="none" w:sz="0" w:space="0" w:color="auto"/>
        <w:bottom w:val="none" w:sz="0" w:space="0" w:color="auto"/>
        <w:right w:val="none" w:sz="0" w:space="0" w:color="auto"/>
      </w:divBdr>
    </w:div>
    <w:div w:id="2101875711">
      <w:bodyDiv w:val="1"/>
      <w:marLeft w:val="0"/>
      <w:marRight w:val="0"/>
      <w:marTop w:val="0"/>
      <w:marBottom w:val="0"/>
      <w:divBdr>
        <w:top w:val="none" w:sz="0" w:space="0" w:color="auto"/>
        <w:left w:val="none" w:sz="0" w:space="0" w:color="auto"/>
        <w:bottom w:val="none" w:sz="0" w:space="0" w:color="auto"/>
        <w:right w:val="none" w:sz="0" w:space="0" w:color="auto"/>
      </w:divBdr>
      <w:divsChild>
        <w:div w:id="5608663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3111577">
      <w:bodyDiv w:val="1"/>
      <w:marLeft w:val="0"/>
      <w:marRight w:val="0"/>
      <w:marTop w:val="0"/>
      <w:marBottom w:val="0"/>
      <w:divBdr>
        <w:top w:val="none" w:sz="0" w:space="0" w:color="auto"/>
        <w:left w:val="none" w:sz="0" w:space="0" w:color="auto"/>
        <w:bottom w:val="none" w:sz="0" w:space="0" w:color="auto"/>
        <w:right w:val="none" w:sz="0" w:space="0" w:color="auto"/>
      </w:divBdr>
      <w:divsChild>
        <w:div w:id="551774539">
          <w:marLeft w:val="0"/>
          <w:marRight w:val="0"/>
          <w:marTop w:val="0"/>
          <w:marBottom w:val="0"/>
          <w:divBdr>
            <w:top w:val="none" w:sz="0" w:space="0" w:color="auto"/>
            <w:left w:val="none" w:sz="0" w:space="0" w:color="auto"/>
            <w:bottom w:val="none" w:sz="0" w:space="0" w:color="auto"/>
            <w:right w:val="none" w:sz="0" w:space="0" w:color="auto"/>
          </w:divBdr>
          <w:divsChild>
            <w:div w:id="2118022833">
              <w:marLeft w:val="0"/>
              <w:marRight w:val="0"/>
              <w:marTop w:val="0"/>
              <w:marBottom w:val="0"/>
              <w:divBdr>
                <w:top w:val="none" w:sz="0" w:space="0" w:color="auto"/>
                <w:left w:val="none" w:sz="0" w:space="0" w:color="auto"/>
                <w:bottom w:val="none" w:sz="0" w:space="0" w:color="auto"/>
                <w:right w:val="none" w:sz="0" w:space="0" w:color="auto"/>
              </w:divBdr>
              <w:divsChild>
                <w:div w:id="2079595618">
                  <w:marLeft w:val="0"/>
                  <w:marRight w:val="0"/>
                  <w:marTop w:val="0"/>
                  <w:marBottom w:val="0"/>
                  <w:divBdr>
                    <w:top w:val="none" w:sz="0" w:space="0" w:color="auto"/>
                    <w:left w:val="none" w:sz="0" w:space="0" w:color="auto"/>
                    <w:bottom w:val="none" w:sz="0" w:space="0" w:color="auto"/>
                    <w:right w:val="none" w:sz="0" w:space="0" w:color="auto"/>
                  </w:divBdr>
                  <w:divsChild>
                    <w:div w:id="864756742">
                      <w:marLeft w:val="0"/>
                      <w:marRight w:val="0"/>
                      <w:marTop w:val="0"/>
                      <w:marBottom w:val="0"/>
                      <w:divBdr>
                        <w:top w:val="none" w:sz="0" w:space="0" w:color="auto"/>
                        <w:left w:val="none" w:sz="0" w:space="0" w:color="auto"/>
                        <w:bottom w:val="none" w:sz="0" w:space="0" w:color="auto"/>
                        <w:right w:val="none" w:sz="0" w:space="0" w:color="auto"/>
                      </w:divBdr>
                      <w:divsChild>
                        <w:div w:id="344481783">
                          <w:marLeft w:val="0"/>
                          <w:marRight w:val="0"/>
                          <w:marTop w:val="0"/>
                          <w:marBottom w:val="0"/>
                          <w:divBdr>
                            <w:top w:val="none" w:sz="0" w:space="0" w:color="auto"/>
                            <w:left w:val="none" w:sz="0" w:space="0" w:color="auto"/>
                            <w:bottom w:val="none" w:sz="0" w:space="0" w:color="auto"/>
                            <w:right w:val="none" w:sz="0" w:space="0" w:color="auto"/>
                          </w:divBdr>
                          <w:divsChild>
                            <w:div w:id="539512101">
                              <w:marLeft w:val="0"/>
                              <w:marRight w:val="0"/>
                              <w:marTop w:val="0"/>
                              <w:marBottom w:val="0"/>
                              <w:divBdr>
                                <w:top w:val="none" w:sz="0" w:space="0" w:color="auto"/>
                                <w:left w:val="none" w:sz="0" w:space="0" w:color="auto"/>
                                <w:bottom w:val="none" w:sz="0" w:space="0" w:color="auto"/>
                                <w:right w:val="none" w:sz="0" w:space="0" w:color="auto"/>
                              </w:divBdr>
                              <w:divsChild>
                                <w:div w:id="127744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94428120986851" TargetMode="External"/><Relationship Id="rId21" Type="http://schemas.openxmlformats.org/officeDocument/2006/relationships/hyperlink" Target="https://doi.org/10.5281/zenodo.10939470" TargetMode="External"/><Relationship Id="rId34" Type="http://schemas.openxmlformats.org/officeDocument/2006/relationships/hyperlink" Target="https://doi.org/10.3390/jtaer20040288" TargetMode="External"/><Relationship Id="rId42" Type="http://schemas.openxmlformats.org/officeDocument/2006/relationships/hyperlink" Target="https://doi.org/10.1177/16094069231205789" TargetMode="External"/><Relationship Id="rId47" Type="http://schemas.openxmlformats.org/officeDocument/2006/relationships/hyperlink" Target="https://doi.org/10.3390/encyclopedia4020050" TargetMode="External"/><Relationship Id="rId50" Type="http://schemas.openxmlformats.org/officeDocument/2006/relationships/hyperlink" Target="https://doi.org/10.3390/su162411054" TargetMode="External"/><Relationship Id="rId55" Type="http://schemas.openxmlformats.org/officeDocument/2006/relationships/hyperlink" Target="https://doi.org/10.1016/j.sftr.2025.101622" TargetMode="External"/><Relationship Id="rId63" Type="http://schemas.openxmlformats.org/officeDocument/2006/relationships/hyperlink" Target="https://ray.yorksj.ac.uk/id/eprint/10703/"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16094069231180160" TargetMode="External"/><Relationship Id="rId29" Type="http://schemas.openxmlformats.org/officeDocument/2006/relationships/hyperlink" Target="https://doi.org/10.3390/su151410840" TargetMode="External"/><Relationship Id="rId11" Type="http://schemas.openxmlformats.org/officeDocument/2006/relationships/hyperlink" Target="https://doi.org/10.35692/07183992.17.1.2" TargetMode="External"/><Relationship Id="rId24" Type="http://schemas.openxmlformats.org/officeDocument/2006/relationships/hyperlink" Target="https://doi.org/10.1177/2158244021994546" TargetMode="External"/><Relationship Id="rId32" Type="http://schemas.openxmlformats.org/officeDocument/2006/relationships/hyperlink" Target="https://doi.org/10.3390/su162310639" TargetMode="External"/><Relationship Id="rId37" Type="http://schemas.openxmlformats.org/officeDocument/2006/relationships/hyperlink" Target="https://eaj.ebujournals.lu/index.php/EAJ/article/view/49" TargetMode="External"/><Relationship Id="rId40" Type="http://schemas.openxmlformats.org/officeDocument/2006/relationships/hyperlink" Target="https://www.researchgate.net/publication/370838199_Ethical_Considerations_in_Qualitative_Research_Summary_Guidelines_for_Novice_Social_Science_Researchers" TargetMode="External"/><Relationship Id="rId45" Type="http://schemas.openxmlformats.org/officeDocument/2006/relationships/hyperlink" Target="https://doi.org/10.20407/fmj.2020-018" TargetMode="External"/><Relationship Id="rId53" Type="http://schemas.openxmlformats.org/officeDocument/2006/relationships/hyperlink" Target="https://doi.org/10.3390/tourhosp5040055" TargetMode="External"/><Relationship Id="rId58" Type="http://schemas.openxmlformats.org/officeDocument/2006/relationships/hyperlink" Target="https://doi.org/10.1007/s11575-025-00580-w"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3390/su15118851" TargetMode="External"/><Relationship Id="rId19" Type="http://schemas.openxmlformats.org/officeDocument/2006/relationships/hyperlink" Target="https://doi.org/10.3390/world6030108" TargetMode="External"/><Relationship Id="rId14" Type="http://schemas.openxmlformats.org/officeDocument/2006/relationships/hyperlink" Target="https://doi.org/10.3390/su15032760" TargetMode="External"/><Relationship Id="rId22" Type="http://schemas.openxmlformats.org/officeDocument/2006/relationships/hyperlink" Target="https://doi.org/10.1016/j.ijhm.2024.103758" TargetMode="External"/><Relationship Id="rId27" Type="http://schemas.openxmlformats.org/officeDocument/2006/relationships/hyperlink" Target="https://doi.org/10.34190/ecrm.21.1.316" TargetMode="External"/><Relationship Id="rId30" Type="http://schemas.openxmlformats.org/officeDocument/2006/relationships/hyperlink" Target="https://doi.org/10.3390/su131910809" TargetMode="External"/><Relationship Id="rId35" Type="http://schemas.openxmlformats.org/officeDocument/2006/relationships/hyperlink" Target="https://doi.org/10.3390/tourhosp5040069" TargetMode="External"/><Relationship Id="rId43" Type="http://schemas.openxmlformats.org/officeDocument/2006/relationships/hyperlink" Target="https://doi.org/10.1177/14705958241296322" TargetMode="External"/><Relationship Id="rId48" Type="http://schemas.openxmlformats.org/officeDocument/2006/relationships/hyperlink" Target="https://doi.org/10.6007/ijarped/v11-i2/12938" TargetMode="External"/><Relationship Id="rId56" Type="http://schemas.openxmlformats.org/officeDocument/2006/relationships/hyperlink" Target="https://www.researchgate.net/profile/Josphat-Kariuki/publication/354249118_The_Effect_of_Self-UQDgwqVE-6aMBLYLbQv6i5N5y7bC5SajqSjHPzt8UJUqbZ8a_in_Leadership_Effectiveness/links/612e52750360302a006f2026/The-Effect-of-Self-UQDgwqVE-6aMBLYLbQv6i5N5y7bC5SajqSjHPzt8UJUqbZ8a-in-Leadership-Effectiveness.pdf?_sg%5B0%5D=started_experiment_milestone&amp;origin=journalDetail#page=39" TargetMode="External"/><Relationship Id="rId64" Type="http://schemas.openxmlformats.org/officeDocument/2006/relationships/hyperlink" Target="https://doi.org/10.3390/buildings16010095" TargetMode="External"/><Relationship Id="rId8" Type="http://schemas.openxmlformats.org/officeDocument/2006/relationships/hyperlink" Target="https://doi.org/10.2139/ssrn.5378785" TargetMode="External"/><Relationship Id="rId51" Type="http://schemas.openxmlformats.org/officeDocument/2006/relationships/hyperlink" Target="https://doi.org/10.70670/sra.v2i2.723" TargetMode="External"/><Relationship Id="rId3" Type="http://schemas.openxmlformats.org/officeDocument/2006/relationships/settings" Target="settings.xml"/><Relationship Id="rId12" Type="http://schemas.openxmlformats.org/officeDocument/2006/relationships/hyperlink" Target="https://doi.org/10.1016/j.jid.2020.11.029" TargetMode="External"/><Relationship Id="rId17" Type="http://schemas.openxmlformats.org/officeDocument/2006/relationships/hyperlink" Target="https://doi.org/10.4337/jqrt.2023.0006" TargetMode="External"/><Relationship Id="rId25" Type="http://schemas.openxmlformats.org/officeDocument/2006/relationships/hyperlink" Target="https://www.researchgate.net/publication/373640334_Cross-Cultural_Leadership_Studies" TargetMode="External"/><Relationship Id="rId33" Type="http://schemas.openxmlformats.org/officeDocument/2006/relationships/hyperlink" Target="https://doi.org/10.3390/su132111630" TargetMode="External"/><Relationship Id="rId38" Type="http://schemas.openxmlformats.org/officeDocument/2006/relationships/hyperlink" Target="https://doi.org/10.1016/j.ibusrev.2023.102207" TargetMode="External"/><Relationship Id="rId46" Type="http://schemas.openxmlformats.org/officeDocument/2006/relationships/hyperlink" Target="https://doi.org/10.1177/21582440251342160" TargetMode="External"/><Relationship Id="rId59" Type="http://schemas.openxmlformats.org/officeDocument/2006/relationships/hyperlink" Target="https://doi.org/10.3390/tourhosp6010027" TargetMode="External"/><Relationship Id="rId67" Type="http://schemas.openxmlformats.org/officeDocument/2006/relationships/fontTable" Target="fontTable.xml"/><Relationship Id="rId20" Type="http://schemas.openxmlformats.org/officeDocument/2006/relationships/hyperlink" Target="https://doi.org/10.1016/j.leaqua.2025.101929" TargetMode="External"/><Relationship Id="rId41" Type="http://schemas.openxmlformats.org/officeDocument/2006/relationships/hyperlink" Target="https://www.researchgate.net/publication/384971734_deductive_and_inductive_research" TargetMode="External"/><Relationship Id="rId54" Type="http://schemas.openxmlformats.org/officeDocument/2006/relationships/hyperlink" Target="https://doi.org/10.3390/tourhosp5040055" TargetMode="External"/><Relationship Id="rId62" Type="http://schemas.openxmlformats.org/officeDocument/2006/relationships/hyperlink" Target="https://doi.org/10.48379/imist.prsm/mjqr-v5i3.4554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14673584231198410" TargetMode="External"/><Relationship Id="rId23" Type="http://schemas.openxmlformats.org/officeDocument/2006/relationships/hyperlink" Target="https://doi.org/10.1177/14752409211032531" TargetMode="External"/><Relationship Id="rId28" Type="http://schemas.openxmlformats.org/officeDocument/2006/relationships/hyperlink" Target="https://www.researchbank.ac.nz/items/01dbe34f-f4b7-4e87-acf4-5c85cf5d7983" TargetMode="External"/><Relationship Id="rId36" Type="http://schemas.openxmlformats.org/officeDocument/2006/relationships/hyperlink" Target="https://doi.org/10.37247/aderes2edn.2.2021.14" TargetMode="External"/><Relationship Id="rId49" Type="http://schemas.openxmlformats.org/officeDocument/2006/relationships/hyperlink" Target="https://doi.org/10.1016/j.scaman.2023.101272" TargetMode="External"/><Relationship Id="rId57" Type="http://schemas.openxmlformats.org/officeDocument/2006/relationships/hyperlink" Target="https://doi.org/10.1080/00208825.2023.2174924" TargetMode="External"/><Relationship Id="rId10" Type="http://schemas.openxmlformats.org/officeDocument/2006/relationships/hyperlink" Target="https://www.researchgate.net/profile/Archer-Armada/publication/367500284_Lived_Experiences_of_Hospitality_Management_Trainees_of_Travel_Program_in_the_United_States_of_America_A_Phenomenological_Study/links/63d51097c97bd76a82437130/Lived-Experiences-of-Hospitality-Management-Trainees-of-Travel-Program-in-the-United-States-of-America-A-Phenomenological-Study.pdf" TargetMode="External"/><Relationship Id="rId31" Type="http://schemas.openxmlformats.org/officeDocument/2006/relationships/hyperlink" Target="https://doi.org/10.1016/j.bjae.2021.07.006" TargetMode="External"/><Relationship Id="rId44" Type="http://schemas.openxmlformats.org/officeDocument/2006/relationships/hyperlink" Target="https://doi.org/10.3390/su172210345" TargetMode="External"/><Relationship Id="rId52" Type="http://schemas.openxmlformats.org/officeDocument/2006/relationships/hyperlink" Target="https://doi.org/10.3310/hta25570" TargetMode="External"/><Relationship Id="rId60" Type="http://schemas.openxmlformats.org/officeDocument/2006/relationships/hyperlink" Target="https://doi.org/10.1016/j.ijhm.2024.104009" TargetMode="External"/><Relationship Id="rId65" Type="http://schemas.openxmlformats.org/officeDocument/2006/relationships/hyperlink" Target="https://doi.org/10.3389/fpsyg.2025.1526860" TargetMode="External"/><Relationship Id="rId4" Type="http://schemas.openxmlformats.org/officeDocument/2006/relationships/webSettings" Target="webSettings.xml"/><Relationship Id="rId9" Type="http://schemas.openxmlformats.org/officeDocument/2006/relationships/hyperlink" Target="https://doi.org/10.3390/su17209331" TargetMode="External"/><Relationship Id="rId13" Type="http://schemas.openxmlformats.org/officeDocument/2006/relationships/hyperlink" Target="https://doi.org/10.25082/aere.2025.01.001" TargetMode="External"/><Relationship Id="rId18" Type="http://schemas.openxmlformats.org/officeDocument/2006/relationships/hyperlink" Target="https://www.researchgate.net/profile/Maria-Chulkstan/publication/387660114_Employees'_Identities_Cultural_Values_and_Leadership_Preferences_in_a_Multicultural_Workplace_in_the_Sultanate_of_Oman/links/6776801fe74ca64e1f45fb2c/Employees-Identities-Cultural-Values-and-Leadership-Preferences-in-a-Multicultural-Workplace-in-the-Sultanate-of-Oman.pdf" TargetMode="External"/><Relationship Id="rId39" Type="http://schemas.openxmlformats.org/officeDocument/2006/relationships/hyperlink" Target="https://doi.org/10.1016/j.techfore.2024.123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TotalTime>
  <Pages>25</Pages>
  <Words>8440</Words>
  <Characters>48112</Characters>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2026-03-16T09:33:00Z</dcterms:created>
  <dcterms:modified xsi:type="dcterms:W3CDTF">2026-03-16T11:36:00Z</dcterms:modified>
</cp:coreProperties>
</file>