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F22612" w14:textId="4BD59C3A" w:rsidR="00277DC2" w:rsidRPr="00ED73AD" w:rsidRDefault="005E7C74" w:rsidP="00ED73AD">
      <w:pPr>
        <w:jc w:val="center"/>
        <w:rPr>
          <w:rFonts w:ascii="Times New Roman" w:hAnsi="Times New Roman" w:cs="Times New Roman"/>
          <w:b/>
          <w:bCs/>
          <w:sz w:val="24"/>
          <w:szCs w:val="24"/>
          <w:u w:val="single"/>
        </w:rPr>
      </w:pPr>
      <w:r w:rsidRPr="00ED73AD">
        <w:rPr>
          <w:rFonts w:ascii="Times New Roman" w:hAnsi="Times New Roman" w:cs="Times New Roman"/>
          <w:b/>
          <w:bCs/>
          <w:sz w:val="24"/>
          <w:szCs w:val="24"/>
          <w:u w:val="single"/>
        </w:rPr>
        <w:t>Findings chapter</w:t>
      </w:r>
    </w:p>
    <w:p w14:paraId="7CBCFE20" w14:textId="2E71A2FA" w:rsidR="005E7C74" w:rsidRPr="00ED73AD" w:rsidRDefault="005E7C74" w:rsidP="00ED73AD">
      <w:pPr>
        <w:spacing w:line="360" w:lineRule="auto"/>
        <w:rPr>
          <w:rFonts w:ascii="Times New Roman" w:hAnsi="Times New Roman" w:cs="Times New Roman"/>
          <w:b/>
          <w:bCs/>
          <w:sz w:val="24"/>
          <w:szCs w:val="24"/>
        </w:rPr>
      </w:pPr>
      <w:r w:rsidRPr="00ED73AD">
        <w:rPr>
          <w:rFonts w:ascii="Times New Roman" w:hAnsi="Times New Roman" w:cs="Times New Roman"/>
          <w:b/>
          <w:bCs/>
          <w:sz w:val="24"/>
          <w:szCs w:val="24"/>
        </w:rPr>
        <w:t>Introduction</w:t>
      </w:r>
      <w:r w:rsidR="00CC24BB" w:rsidRPr="00ED73AD">
        <w:rPr>
          <w:rFonts w:ascii="Times New Roman" w:hAnsi="Times New Roman" w:cs="Times New Roman"/>
          <w:b/>
          <w:bCs/>
          <w:sz w:val="24"/>
          <w:szCs w:val="24"/>
        </w:rPr>
        <w:t xml:space="preserve"> </w:t>
      </w:r>
    </w:p>
    <w:p w14:paraId="672FF9E8" w14:textId="094B952E" w:rsidR="00CC24BB" w:rsidRPr="00ED73AD" w:rsidRDefault="00786C30" w:rsidP="00ED73AD">
      <w:pPr>
        <w:spacing w:line="360" w:lineRule="auto"/>
        <w:rPr>
          <w:rFonts w:ascii="Times New Roman" w:hAnsi="Times New Roman" w:cs="Times New Roman"/>
          <w:sz w:val="24"/>
          <w:szCs w:val="24"/>
        </w:rPr>
      </w:pPr>
      <w:r w:rsidRPr="00ED73AD">
        <w:rPr>
          <w:rFonts w:ascii="Times New Roman" w:hAnsi="Times New Roman" w:cs="Times New Roman"/>
          <w:sz w:val="24"/>
          <w:szCs w:val="24"/>
        </w:rPr>
        <w:t xml:space="preserve">This chapter will </w:t>
      </w:r>
      <w:r w:rsidR="00B85942" w:rsidRPr="00ED73AD">
        <w:rPr>
          <w:rFonts w:ascii="Times New Roman" w:hAnsi="Times New Roman" w:cs="Times New Roman"/>
          <w:sz w:val="24"/>
          <w:szCs w:val="24"/>
        </w:rPr>
        <w:t xml:space="preserve">begin by highlighting </w:t>
      </w:r>
      <w:r w:rsidR="00B863DA" w:rsidRPr="00ED73AD">
        <w:rPr>
          <w:rFonts w:ascii="Times New Roman" w:hAnsi="Times New Roman" w:cs="Times New Roman"/>
          <w:sz w:val="24"/>
          <w:szCs w:val="24"/>
        </w:rPr>
        <w:t xml:space="preserve">the </w:t>
      </w:r>
      <w:r w:rsidR="00B85942" w:rsidRPr="00ED73AD">
        <w:rPr>
          <w:rFonts w:ascii="Times New Roman" w:hAnsi="Times New Roman" w:cs="Times New Roman"/>
          <w:sz w:val="24"/>
          <w:szCs w:val="24"/>
        </w:rPr>
        <w:t>key</w:t>
      </w:r>
      <w:r w:rsidR="00B863DA" w:rsidRPr="00ED73AD">
        <w:rPr>
          <w:rFonts w:ascii="Times New Roman" w:hAnsi="Times New Roman" w:cs="Times New Roman"/>
          <w:sz w:val="24"/>
          <w:szCs w:val="24"/>
        </w:rPr>
        <w:t xml:space="preserve"> findings of th</w:t>
      </w:r>
      <w:r w:rsidR="00B85942" w:rsidRPr="00ED73AD">
        <w:rPr>
          <w:rFonts w:ascii="Times New Roman" w:hAnsi="Times New Roman" w:cs="Times New Roman"/>
          <w:sz w:val="24"/>
          <w:szCs w:val="24"/>
        </w:rPr>
        <w:t>e</w:t>
      </w:r>
      <w:r w:rsidR="00B863DA" w:rsidRPr="00ED73AD">
        <w:rPr>
          <w:rFonts w:ascii="Times New Roman" w:hAnsi="Times New Roman" w:cs="Times New Roman"/>
          <w:sz w:val="24"/>
          <w:szCs w:val="24"/>
        </w:rPr>
        <w:t xml:space="preserve"> project</w:t>
      </w:r>
      <w:r w:rsidR="004C33B3" w:rsidRPr="00ED73AD">
        <w:rPr>
          <w:rFonts w:ascii="Times New Roman" w:hAnsi="Times New Roman" w:cs="Times New Roman"/>
          <w:sz w:val="24"/>
          <w:szCs w:val="24"/>
        </w:rPr>
        <w:t>,</w:t>
      </w:r>
      <w:r w:rsidR="00B85942" w:rsidRPr="00ED73AD">
        <w:rPr>
          <w:rFonts w:ascii="Times New Roman" w:hAnsi="Times New Roman" w:cs="Times New Roman"/>
          <w:sz w:val="24"/>
          <w:szCs w:val="24"/>
        </w:rPr>
        <w:t xml:space="preserve"> including recommendations on how police officers can improve their knowledge and skills when dealing with mental health incidents. The project will also place the findings in context by analysing whether the findings support the literature and/or the research objectives of th</w:t>
      </w:r>
      <w:r w:rsidR="004C33B3" w:rsidRPr="00ED73AD">
        <w:rPr>
          <w:rFonts w:ascii="Times New Roman" w:hAnsi="Times New Roman" w:cs="Times New Roman"/>
          <w:sz w:val="24"/>
          <w:szCs w:val="24"/>
        </w:rPr>
        <w:t>is</w:t>
      </w:r>
      <w:r w:rsidR="00B85942" w:rsidRPr="00ED73AD">
        <w:rPr>
          <w:rFonts w:ascii="Times New Roman" w:hAnsi="Times New Roman" w:cs="Times New Roman"/>
          <w:sz w:val="24"/>
          <w:szCs w:val="24"/>
        </w:rPr>
        <w:t xml:space="preserve"> project.  A conclusion </w:t>
      </w:r>
      <w:r w:rsidRPr="00ED73AD">
        <w:rPr>
          <w:rFonts w:ascii="Times New Roman" w:hAnsi="Times New Roman" w:cs="Times New Roman"/>
          <w:sz w:val="24"/>
          <w:szCs w:val="24"/>
        </w:rPr>
        <w:t xml:space="preserve">will summarise the </w:t>
      </w:r>
      <w:r w:rsidR="00B85942" w:rsidRPr="00ED73AD">
        <w:rPr>
          <w:rFonts w:ascii="Times New Roman" w:hAnsi="Times New Roman" w:cs="Times New Roman"/>
          <w:sz w:val="24"/>
          <w:szCs w:val="24"/>
        </w:rPr>
        <w:t>key</w:t>
      </w:r>
      <w:r w:rsidRPr="00ED73AD">
        <w:rPr>
          <w:rFonts w:ascii="Times New Roman" w:hAnsi="Times New Roman" w:cs="Times New Roman"/>
          <w:sz w:val="24"/>
          <w:szCs w:val="24"/>
        </w:rPr>
        <w:t xml:space="preserve"> findings of th</w:t>
      </w:r>
      <w:r w:rsidR="00B85942" w:rsidRPr="00ED73AD">
        <w:rPr>
          <w:rFonts w:ascii="Times New Roman" w:hAnsi="Times New Roman" w:cs="Times New Roman"/>
          <w:sz w:val="24"/>
          <w:szCs w:val="24"/>
        </w:rPr>
        <w:t>e</w:t>
      </w:r>
      <w:r w:rsidRPr="00ED73AD">
        <w:rPr>
          <w:rFonts w:ascii="Times New Roman" w:hAnsi="Times New Roman" w:cs="Times New Roman"/>
          <w:sz w:val="24"/>
          <w:szCs w:val="24"/>
        </w:rPr>
        <w:t xml:space="preserve"> project, along with the contribution this research has provided</w:t>
      </w:r>
      <w:r w:rsidR="00B85942" w:rsidRPr="00ED73AD">
        <w:rPr>
          <w:rFonts w:ascii="Times New Roman" w:hAnsi="Times New Roman" w:cs="Times New Roman"/>
          <w:sz w:val="24"/>
          <w:szCs w:val="24"/>
        </w:rPr>
        <w:t xml:space="preserve"> to the literature</w:t>
      </w:r>
      <w:r w:rsidRPr="00ED73AD">
        <w:rPr>
          <w:rFonts w:ascii="Times New Roman" w:hAnsi="Times New Roman" w:cs="Times New Roman"/>
          <w:sz w:val="24"/>
          <w:szCs w:val="24"/>
        </w:rPr>
        <w:t>.</w:t>
      </w:r>
      <w:r w:rsidR="00B85942" w:rsidRPr="00ED73AD">
        <w:rPr>
          <w:rFonts w:ascii="Times New Roman" w:hAnsi="Times New Roman" w:cs="Times New Roman"/>
          <w:sz w:val="24"/>
          <w:szCs w:val="24"/>
        </w:rPr>
        <w:t xml:space="preserve"> </w:t>
      </w:r>
      <w:r w:rsidR="00B863DA" w:rsidRPr="00ED73AD">
        <w:rPr>
          <w:rFonts w:ascii="Times New Roman" w:hAnsi="Times New Roman" w:cs="Times New Roman"/>
          <w:sz w:val="24"/>
          <w:szCs w:val="24"/>
        </w:rPr>
        <w:t xml:space="preserve">Furthermore, the conclusion will state </w:t>
      </w:r>
      <w:r w:rsidR="00B85942" w:rsidRPr="00ED73AD">
        <w:rPr>
          <w:rFonts w:ascii="Times New Roman" w:hAnsi="Times New Roman" w:cs="Times New Roman"/>
          <w:sz w:val="24"/>
          <w:szCs w:val="24"/>
        </w:rPr>
        <w:t xml:space="preserve">the limitations of the research and will identify </w:t>
      </w:r>
      <w:r w:rsidR="00B863DA" w:rsidRPr="00ED73AD">
        <w:rPr>
          <w:rFonts w:ascii="Times New Roman" w:hAnsi="Times New Roman" w:cs="Times New Roman"/>
          <w:sz w:val="24"/>
          <w:szCs w:val="24"/>
        </w:rPr>
        <w:t>further research</w:t>
      </w:r>
      <w:r w:rsidR="00992C69" w:rsidRPr="00ED73AD">
        <w:rPr>
          <w:rFonts w:ascii="Times New Roman" w:hAnsi="Times New Roman" w:cs="Times New Roman"/>
          <w:sz w:val="24"/>
          <w:szCs w:val="24"/>
        </w:rPr>
        <w:t>.</w:t>
      </w:r>
    </w:p>
    <w:p w14:paraId="57D7FFC3" w14:textId="0952EFA4" w:rsidR="00CC24BB" w:rsidRPr="00ED73AD" w:rsidRDefault="00CC24BB" w:rsidP="00ED73AD">
      <w:pPr>
        <w:spacing w:line="360" w:lineRule="auto"/>
        <w:rPr>
          <w:rFonts w:ascii="Times New Roman" w:hAnsi="Times New Roman" w:cs="Times New Roman"/>
          <w:b/>
          <w:bCs/>
          <w:sz w:val="24"/>
          <w:szCs w:val="24"/>
        </w:rPr>
      </w:pPr>
      <w:r w:rsidRPr="00ED73AD">
        <w:rPr>
          <w:rFonts w:ascii="Times New Roman" w:hAnsi="Times New Roman" w:cs="Times New Roman"/>
          <w:b/>
          <w:bCs/>
          <w:sz w:val="24"/>
          <w:szCs w:val="24"/>
        </w:rPr>
        <w:t xml:space="preserve">Findings </w:t>
      </w:r>
    </w:p>
    <w:p w14:paraId="61512EAC" w14:textId="5C04886A" w:rsidR="00CE402E" w:rsidRPr="00ED73AD" w:rsidRDefault="00D459A3" w:rsidP="00ED73AD">
      <w:pPr>
        <w:spacing w:line="360" w:lineRule="auto"/>
        <w:rPr>
          <w:rFonts w:ascii="Times New Roman" w:hAnsi="Times New Roman" w:cs="Times New Roman"/>
          <w:sz w:val="24"/>
          <w:szCs w:val="24"/>
        </w:rPr>
      </w:pPr>
      <w:r w:rsidRPr="00ED73AD">
        <w:rPr>
          <w:rFonts w:ascii="Times New Roman" w:hAnsi="Times New Roman" w:cs="Times New Roman"/>
          <w:sz w:val="24"/>
          <w:szCs w:val="24"/>
        </w:rPr>
        <w:t xml:space="preserve">Several key findings </w:t>
      </w:r>
      <w:r w:rsidR="00992C69" w:rsidRPr="00ED73AD">
        <w:rPr>
          <w:rFonts w:ascii="Times New Roman" w:hAnsi="Times New Roman" w:cs="Times New Roman"/>
          <w:sz w:val="24"/>
          <w:szCs w:val="24"/>
        </w:rPr>
        <w:t>can be identified from the research.</w:t>
      </w:r>
      <w:r w:rsidRPr="00ED73AD">
        <w:rPr>
          <w:rFonts w:ascii="Times New Roman" w:hAnsi="Times New Roman" w:cs="Times New Roman"/>
          <w:sz w:val="24"/>
          <w:szCs w:val="24"/>
        </w:rPr>
        <w:t xml:space="preserve"> Firstly, </w:t>
      </w:r>
      <w:r w:rsidR="00992C69" w:rsidRPr="00ED73AD">
        <w:rPr>
          <w:rFonts w:ascii="Times New Roman" w:eastAsia="Times New Roman" w:hAnsi="Times New Roman" w:cs="Times New Roman"/>
          <w:sz w:val="24"/>
          <w:szCs w:val="24"/>
        </w:rPr>
        <w:t>of the seventy-two respondents, sixty-eight stated they do not believe they have received adequate training in managing mental health incidents.</w:t>
      </w:r>
      <w:r w:rsidR="00992C69" w:rsidRPr="00ED73AD">
        <w:rPr>
          <w:rFonts w:ascii="Times New Roman" w:eastAsia="Times New Roman" w:hAnsi="Times New Roman" w:cs="Times New Roman"/>
          <w:sz w:val="24"/>
          <w:szCs w:val="24"/>
        </w:rPr>
        <w:t xml:space="preserve"> </w:t>
      </w:r>
      <w:r w:rsidR="00992C69" w:rsidRPr="00ED73AD">
        <w:rPr>
          <w:rFonts w:ascii="Times New Roman" w:hAnsi="Times New Roman" w:cs="Times New Roman"/>
          <w:sz w:val="24"/>
          <w:szCs w:val="24"/>
        </w:rPr>
        <w:t>O</w:t>
      </w:r>
      <w:r w:rsidRPr="00ED73AD">
        <w:rPr>
          <w:rFonts w:ascii="Times New Roman" w:hAnsi="Times New Roman" w:cs="Times New Roman"/>
          <w:sz w:val="24"/>
          <w:szCs w:val="24"/>
        </w:rPr>
        <w:t>ver half</w:t>
      </w:r>
      <w:r w:rsidR="00244923" w:rsidRPr="00ED73AD">
        <w:rPr>
          <w:rFonts w:ascii="Times New Roman" w:hAnsi="Times New Roman" w:cs="Times New Roman"/>
          <w:sz w:val="24"/>
          <w:szCs w:val="24"/>
        </w:rPr>
        <w:t xml:space="preserve"> </w:t>
      </w:r>
      <w:r w:rsidRPr="00ED73AD">
        <w:rPr>
          <w:rFonts w:ascii="Times New Roman" w:hAnsi="Times New Roman" w:cs="Times New Roman"/>
          <w:sz w:val="24"/>
          <w:szCs w:val="24"/>
        </w:rPr>
        <w:t>of</w:t>
      </w:r>
      <w:r w:rsidR="00992C69" w:rsidRPr="00ED73AD">
        <w:rPr>
          <w:rFonts w:ascii="Times New Roman" w:hAnsi="Times New Roman" w:cs="Times New Roman"/>
          <w:sz w:val="24"/>
          <w:szCs w:val="24"/>
        </w:rPr>
        <w:t xml:space="preserve"> the total</w:t>
      </w:r>
      <w:r w:rsidRPr="00ED73AD">
        <w:rPr>
          <w:rFonts w:ascii="Times New Roman" w:hAnsi="Times New Roman" w:cs="Times New Roman"/>
          <w:sz w:val="24"/>
          <w:szCs w:val="24"/>
        </w:rPr>
        <w:t xml:space="preserve"> respondents stated they </w:t>
      </w:r>
      <w:r w:rsidRPr="00ED73AD">
        <w:rPr>
          <w:rFonts w:ascii="Times New Roman" w:eastAsia="Times New Roman" w:hAnsi="Times New Roman" w:cs="Times New Roman"/>
          <w:sz w:val="24"/>
          <w:szCs w:val="24"/>
        </w:rPr>
        <w:t>had only received</w:t>
      </w:r>
      <w:r w:rsidRPr="00ED73AD">
        <w:rPr>
          <w:rFonts w:ascii="Times New Roman" w:eastAsia="Times New Roman" w:hAnsi="Times New Roman" w:cs="Times New Roman"/>
          <w:sz w:val="24"/>
          <w:szCs w:val="24"/>
        </w:rPr>
        <w:t xml:space="preserve"> very little or basic</w:t>
      </w:r>
      <w:r w:rsidRPr="00ED73AD">
        <w:rPr>
          <w:rFonts w:ascii="Times New Roman" w:eastAsia="Times New Roman" w:hAnsi="Times New Roman" w:cs="Times New Roman"/>
          <w:sz w:val="24"/>
          <w:szCs w:val="24"/>
        </w:rPr>
        <w:t xml:space="preserve"> mental health </w:t>
      </w:r>
      <w:r w:rsidR="00992C69" w:rsidRPr="00ED73AD">
        <w:rPr>
          <w:rFonts w:ascii="Times New Roman" w:eastAsia="Times New Roman" w:hAnsi="Times New Roman" w:cs="Times New Roman"/>
          <w:sz w:val="24"/>
          <w:szCs w:val="24"/>
        </w:rPr>
        <w:t>t</w:t>
      </w:r>
      <w:r w:rsidRPr="00ED73AD">
        <w:rPr>
          <w:rFonts w:ascii="Times New Roman" w:eastAsia="Times New Roman" w:hAnsi="Times New Roman" w:cs="Times New Roman"/>
          <w:sz w:val="24"/>
          <w:szCs w:val="24"/>
        </w:rPr>
        <w:t>raining during their initial training when joining the police force</w:t>
      </w:r>
      <w:r w:rsidRPr="00ED73AD">
        <w:rPr>
          <w:rFonts w:ascii="Times New Roman" w:eastAsia="Times New Roman" w:hAnsi="Times New Roman" w:cs="Times New Roman"/>
          <w:sz w:val="24"/>
          <w:szCs w:val="24"/>
        </w:rPr>
        <w:t>.</w:t>
      </w:r>
      <w:r w:rsidR="00992C69" w:rsidRPr="00ED73AD">
        <w:rPr>
          <w:rFonts w:ascii="Times New Roman" w:eastAsia="Times New Roman" w:hAnsi="Times New Roman" w:cs="Times New Roman"/>
          <w:sz w:val="24"/>
          <w:szCs w:val="24"/>
        </w:rPr>
        <w:t xml:space="preserve"> </w:t>
      </w:r>
      <w:r w:rsidRPr="00ED73AD">
        <w:rPr>
          <w:rFonts w:ascii="Times New Roman" w:eastAsia="Times New Roman" w:hAnsi="Times New Roman" w:cs="Times New Roman"/>
          <w:sz w:val="24"/>
          <w:szCs w:val="24"/>
        </w:rPr>
        <w:t xml:space="preserve"> Moreover, o</w:t>
      </w:r>
      <w:r w:rsidRPr="00ED73AD">
        <w:rPr>
          <w:rFonts w:ascii="Times New Roman" w:eastAsia="Times New Roman" w:hAnsi="Times New Roman" w:cs="Times New Roman"/>
          <w:sz w:val="24"/>
          <w:szCs w:val="24"/>
        </w:rPr>
        <w:t xml:space="preserve">nly one respondent stated they believe they </w:t>
      </w:r>
      <w:r w:rsidR="00992C69" w:rsidRPr="00ED73AD">
        <w:rPr>
          <w:rFonts w:ascii="Times New Roman" w:eastAsia="Times New Roman" w:hAnsi="Times New Roman" w:cs="Times New Roman"/>
          <w:sz w:val="24"/>
          <w:szCs w:val="24"/>
        </w:rPr>
        <w:t xml:space="preserve">have </w:t>
      </w:r>
      <w:r w:rsidRPr="00ED73AD">
        <w:rPr>
          <w:rFonts w:ascii="Times New Roman" w:eastAsia="Times New Roman" w:hAnsi="Times New Roman" w:cs="Times New Roman"/>
          <w:sz w:val="24"/>
          <w:szCs w:val="24"/>
        </w:rPr>
        <w:t>receive</w:t>
      </w:r>
      <w:r w:rsidR="00992C69" w:rsidRPr="00ED73AD">
        <w:rPr>
          <w:rFonts w:ascii="Times New Roman" w:eastAsia="Times New Roman" w:hAnsi="Times New Roman" w:cs="Times New Roman"/>
          <w:sz w:val="24"/>
          <w:szCs w:val="24"/>
        </w:rPr>
        <w:t>d</w:t>
      </w:r>
      <w:r w:rsidRPr="00ED73AD">
        <w:rPr>
          <w:rFonts w:ascii="Times New Roman" w:eastAsia="Times New Roman" w:hAnsi="Times New Roman" w:cs="Times New Roman"/>
          <w:sz w:val="24"/>
          <w:szCs w:val="24"/>
        </w:rPr>
        <w:t xml:space="preserve"> sufficient mental health training to recognise</w:t>
      </w:r>
      <w:r w:rsidR="00992C69" w:rsidRPr="00ED73AD">
        <w:rPr>
          <w:rFonts w:ascii="Times New Roman" w:eastAsia="Times New Roman" w:hAnsi="Times New Roman" w:cs="Times New Roman"/>
          <w:sz w:val="24"/>
          <w:szCs w:val="24"/>
        </w:rPr>
        <w:t xml:space="preserve"> the signs of amental health disorder and who to contact for support. </w:t>
      </w:r>
    </w:p>
    <w:p w14:paraId="519DE6EF" w14:textId="794AA4BE" w:rsidR="0089143F" w:rsidRPr="00ED73AD" w:rsidRDefault="0089143F" w:rsidP="00ED73AD">
      <w:pPr>
        <w:spacing w:line="360" w:lineRule="auto"/>
        <w:rPr>
          <w:rFonts w:ascii="Times New Roman" w:eastAsia="Times New Roman" w:hAnsi="Times New Roman" w:cs="Times New Roman"/>
          <w:sz w:val="24"/>
          <w:szCs w:val="24"/>
        </w:rPr>
      </w:pPr>
      <w:r w:rsidRPr="00ED73AD">
        <w:rPr>
          <w:rFonts w:ascii="Times New Roman" w:eastAsia="Times New Roman" w:hAnsi="Times New Roman" w:cs="Times New Roman"/>
          <w:sz w:val="24"/>
          <w:szCs w:val="24"/>
        </w:rPr>
        <w:t>The findings are</w:t>
      </w:r>
      <w:r w:rsidR="00244923" w:rsidRPr="00ED73AD">
        <w:rPr>
          <w:rFonts w:ascii="Times New Roman" w:eastAsia="Times New Roman" w:hAnsi="Times New Roman" w:cs="Times New Roman"/>
          <w:sz w:val="24"/>
          <w:szCs w:val="24"/>
        </w:rPr>
        <w:t xml:space="preserve"> highly</w:t>
      </w:r>
      <w:r w:rsidRPr="00ED73AD">
        <w:rPr>
          <w:rFonts w:ascii="Times New Roman" w:eastAsia="Times New Roman" w:hAnsi="Times New Roman" w:cs="Times New Roman"/>
          <w:sz w:val="24"/>
          <w:szCs w:val="24"/>
        </w:rPr>
        <w:t xml:space="preserve"> supportive of the</w:t>
      </w:r>
      <w:r w:rsidR="00244923" w:rsidRPr="00ED73AD">
        <w:rPr>
          <w:rFonts w:ascii="Times New Roman" w:eastAsia="Times New Roman" w:hAnsi="Times New Roman" w:cs="Times New Roman"/>
          <w:sz w:val="24"/>
          <w:szCs w:val="24"/>
        </w:rPr>
        <w:t xml:space="preserve"> currently </w:t>
      </w:r>
      <w:r w:rsidRPr="00ED73AD">
        <w:rPr>
          <w:rFonts w:ascii="Times New Roman" w:eastAsia="Times New Roman" w:hAnsi="Times New Roman" w:cs="Times New Roman"/>
          <w:sz w:val="24"/>
          <w:szCs w:val="24"/>
        </w:rPr>
        <w:t>literature</w:t>
      </w:r>
      <w:r w:rsidR="00244923" w:rsidRPr="00ED73AD">
        <w:rPr>
          <w:rFonts w:ascii="Times New Roman" w:eastAsia="Times New Roman" w:hAnsi="Times New Roman" w:cs="Times New Roman"/>
          <w:sz w:val="24"/>
          <w:szCs w:val="24"/>
        </w:rPr>
        <w:t xml:space="preserve"> </w:t>
      </w:r>
      <w:r w:rsidRPr="00ED73AD">
        <w:rPr>
          <w:rFonts w:ascii="Times New Roman" w:eastAsia="Times New Roman" w:hAnsi="Times New Roman" w:cs="Times New Roman"/>
          <w:sz w:val="24"/>
          <w:szCs w:val="24"/>
        </w:rPr>
        <w:t xml:space="preserve">which has largely highlighted </w:t>
      </w:r>
      <w:proofErr w:type="gramStart"/>
      <w:r w:rsidRPr="00ED73AD">
        <w:rPr>
          <w:rFonts w:ascii="Times New Roman" w:eastAsia="Times New Roman" w:hAnsi="Times New Roman" w:cs="Times New Roman"/>
          <w:sz w:val="24"/>
          <w:szCs w:val="24"/>
        </w:rPr>
        <w:t>that police</w:t>
      </w:r>
      <w:proofErr w:type="gramEnd"/>
      <w:r w:rsidRPr="00ED73AD">
        <w:rPr>
          <w:rFonts w:ascii="Times New Roman" w:eastAsia="Times New Roman" w:hAnsi="Times New Roman" w:cs="Times New Roman"/>
          <w:sz w:val="24"/>
          <w:szCs w:val="24"/>
        </w:rPr>
        <w:t xml:space="preserve"> receive a lack of training in mental health. For instance, </w:t>
      </w:r>
      <w:r w:rsidR="00244923" w:rsidRPr="00ED73AD">
        <w:rPr>
          <w:rFonts w:ascii="Times New Roman" w:eastAsia="Times New Roman" w:hAnsi="Times New Roman" w:cs="Times New Roman"/>
          <w:sz w:val="24"/>
          <w:szCs w:val="24"/>
        </w:rPr>
        <w:t>most of the research in th</w:t>
      </w:r>
      <w:r w:rsidR="00992C69" w:rsidRPr="00ED73AD">
        <w:rPr>
          <w:rFonts w:ascii="Times New Roman" w:eastAsia="Times New Roman" w:hAnsi="Times New Roman" w:cs="Times New Roman"/>
          <w:sz w:val="24"/>
          <w:szCs w:val="24"/>
        </w:rPr>
        <w:t>is</w:t>
      </w:r>
      <w:r w:rsidR="00244923" w:rsidRPr="00ED73AD">
        <w:rPr>
          <w:rFonts w:ascii="Times New Roman" w:eastAsia="Times New Roman" w:hAnsi="Times New Roman" w:cs="Times New Roman"/>
          <w:sz w:val="24"/>
          <w:szCs w:val="24"/>
        </w:rPr>
        <w:t xml:space="preserve"> field has been conducted by </w:t>
      </w:r>
      <w:r w:rsidRPr="00ED73AD">
        <w:rPr>
          <w:rFonts w:ascii="Times New Roman" w:eastAsia="Times New Roman" w:hAnsi="Times New Roman" w:cs="Times New Roman"/>
          <w:sz w:val="24"/>
          <w:szCs w:val="24"/>
        </w:rPr>
        <w:t>Cummins (2007)</w:t>
      </w:r>
      <w:r w:rsidR="00244923" w:rsidRPr="00ED73AD">
        <w:rPr>
          <w:rFonts w:ascii="Times New Roman" w:eastAsia="Times New Roman" w:hAnsi="Times New Roman" w:cs="Times New Roman"/>
          <w:sz w:val="24"/>
          <w:szCs w:val="24"/>
        </w:rPr>
        <w:t xml:space="preserve"> who stated police officers receive a lack of mental health training and instead pick up skills ‘on the job’</w:t>
      </w:r>
      <w:r w:rsidRPr="00ED73AD">
        <w:rPr>
          <w:rFonts w:ascii="Times New Roman" w:eastAsia="Times New Roman" w:hAnsi="Times New Roman" w:cs="Times New Roman"/>
          <w:sz w:val="24"/>
          <w:szCs w:val="24"/>
        </w:rPr>
        <w:t>.</w:t>
      </w:r>
      <w:r w:rsidR="00244923" w:rsidRPr="00ED73AD">
        <w:rPr>
          <w:rFonts w:ascii="Times New Roman" w:eastAsia="Times New Roman" w:hAnsi="Times New Roman" w:cs="Times New Roman"/>
          <w:sz w:val="24"/>
          <w:szCs w:val="24"/>
        </w:rPr>
        <w:t xml:space="preserve"> Moreover, the findings are supportive of the results of a literature</w:t>
      </w:r>
      <w:r w:rsidR="00992C69" w:rsidRPr="00ED73AD">
        <w:rPr>
          <w:rFonts w:ascii="Times New Roman" w:eastAsia="Times New Roman" w:hAnsi="Times New Roman" w:cs="Times New Roman"/>
          <w:sz w:val="24"/>
          <w:szCs w:val="24"/>
        </w:rPr>
        <w:t xml:space="preserve"> review</w:t>
      </w:r>
      <w:r w:rsidR="00244923" w:rsidRPr="00ED73AD">
        <w:rPr>
          <w:rFonts w:ascii="Times New Roman" w:eastAsia="Times New Roman" w:hAnsi="Times New Roman" w:cs="Times New Roman"/>
          <w:sz w:val="24"/>
          <w:szCs w:val="24"/>
        </w:rPr>
        <w:t xml:space="preserve"> conducted by Holloway (2018) which showed that, </w:t>
      </w:r>
      <w:r w:rsidRPr="00ED73AD">
        <w:rPr>
          <w:rFonts w:ascii="Times New Roman" w:eastAsia="Times New Roman" w:hAnsi="Times New Roman" w:cs="Times New Roman"/>
          <w:sz w:val="24"/>
          <w:szCs w:val="24"/>
        </w:rPr>
        <w:t>pre covid-19</w:t>
      </w:r>
      <w:r w:rsidR="00244923" w:rsidRPr="00ED73AD">
        <w:rPr>
          <w:rFonts w:ascii="Times New Roman" w:eastAsia="Times New Roman" w:hAnsi="Times New Roman" w:cs="Times New Roman"/>
          <w:sz w:val="24"/>
          <w:szCs w:val="24"/>
        </w:rPr>
        <w:t xml:space="preserve"> pandemic, frontline officers did not feel adequately trained in managing mental health incidents</w:t>
      </w:r>
      <w:r w:rsidRPr="00ED73AD">
        <w:rPr>
          <w:rFonts w:ascii="Times New Roman" w:eastAsia="Times New Roman" w:hAnsi="Times New Roman" w:cs="Times New Roman"/>
          <w:sz w:val="24"/>
          <w:szCs w:val="24"/>
        </w:rPr>
        <w:t>.</w:t>
      </w:r>
    </w:p>
    <w:p w14:paraId="6D6AD28A" w14:textId="157FBEE7" w:rsidR="00CC24BB" w:rsidRPr="00ED73AD" w:rsidRDefault="00992C69" w:rsidP="00ED73AD">
      <w:pPr>
        <w:spacing w:line="360" w:lineRule="auto"/>
        <w:rPr>
          <w:rFonts w:ascii="Times New Roman" w:eastAsia="Times New Roman" w:hAnsi="Times New Roman" w:cs="Times New Roman"/>
          <w:sz w:val="24"/>
          <w:szCs w:val="24"/>
        </w:rPr>
      </w:pPr>
      <w:r w:rsidRPr="00ED73AD">
        <w:rPr>
          <w:rFonts w:ascii="Times New Roman" w:hAnsi="Times New Roman" w:cs="Times New Roman"/>
          <w:bCs/>
          <w:sz w:val="24"/>
          <w:szCs w:val="24"/>
        </w:rPr>
        <w:t xml:space="preserve">A further key finding from the research was that </w:t>
      </w:r>
      <w:r w:rsidR="00244923" w:rsidRPr="00ED73AD">
        <w:rPr>
          <w:rFonts w:ascii="Times New Roman" w:eastAsia="Times New Roman" w:hAnsi="Times New Roman" w:cs="Times New Roman"/>
          <w:sz w:val="24"/>
          <w:szCs w:val="24"/>
        </w:rPr>
        <w:t>98.6% of respondents stated police officers should not be the primary resource in dealing with mental health incidents.</w:t>
      </w:r>
      <w:r w:rsidR="00244923" w:rsidRPr="00ED73AD">
        <w:rPr>
          <w:rFonts w:ascii="Times New Roman" w:eastAsia="Times New Roman" w:hAnsi="Times New Roman" w:cs="Times New Roman"/>
          <w:sz w:val="24"/>
          <w:szCs w:val="24"/>
        </w:rPr>
        <w:t xml:space="preserve"> </w:t>
      </w:r>
      <w:r w:rsidRPr="00ED73AD">
        <w:rPr>
          <w:rFonts w:ascii="Times New Roman" w:eastAsia="Times New Roman" w:hAnsi="Times New Roman" w:cs="Times New Roman"/>
          <w:sz w:val="24"/>
          <w:szCs w:val="24"/>
        </w:rPr>
        <w:t>Alternatively</w:t>
      </w:r>
      <w:r w:rsidR="00244923" w:rsidRPr="00ED73AD">
        <w:rPr>
          <w:rFonts w:ascii="Times New Roman" w:eastAsia="Times New Roman" w:hAnsi="Times New Roman" w:cs="Times New Roman"/>
          <w:sz w:val="24"/>
          <w:szCs w:val="24"/>
        </w:rPr>
        <w:t xml:space="preserve">, </w:t>
      </w:r>
      <w:r w:rsidRPr="00ED73AD">
        <w:rPr>
          <w:rFonts w:ascii="Times New Roman" w:eastAsia="Times New Roman" w:hAnsi="Times New Roman" w:cs="Times New Roman"/>
          <w:sz w:val="24"/>
          <w:szCs w:val="24"/>
        </w:rPr>
        <w:t>most</w:t>
      </w:r>
      <w:r w:rsidR="00244923" w:rsidRPr="00ED73AD">
        <w:rPr>
          <w:rFonts w:ascii="Times New Roman" w:eastAsia="Times New Roman" w:hAnsi="Times New Roman" w:cs="Times New Roman"/>
          <w:sz w:val="24"/>
          <w:szCs w:val="24"/>
        </w:rPr>
        <w:t xml:space="preserve"> officers stated the NHS or ambulance should take primacy in managing these incidents. </w:t>
      </w:r>
    </w:p>
    <w:p w14:paraId="5757C837" w14:textId="77777777" w:rsidR="00992C69" w:rsidRPr="00ED73AD" w:rsidRDefault="0060135D" w:rsidP="00ED73AD">
      <w:pPr>
        <w:spacing w:line="360" w:lineRule="auto"/>
        <w:rPr>
          <w:rFonts w:ascii="Times New Roman" w:hAnsi="Times New Roman" w:cs="Times New Roman"/>
          <w:sz w:val="24"/>
          <w:szCs w:val="24"/>
        </w:rPr>
      </w:pPr>
      <w:r w:rsidRPr="00ED73AD">
        <w:rPr>
          <w:rFonts w:ascii="Times New Roman" w:hAnsi="Times New Roman" w:cs="Times New Roman"/>
          <w:sz w:val="24"/>
          <w:szCs w:val="24"/>
        </w:rPr>
        <w:t>This is generally supported by the literature (Vitale 2017; Sherman, 2020) who state that should police be used as the primary resource</w:t>
      </w:r>
      <w:r w:rsidR="00065C93" w:rsidRPr="00ED73AD">
        <w:rPr>
          <w:rFonts w:ascii="Times New Roman" w:hAnsi="Times New Roman" w:cs="Times New Roman"/>
          <w:sz w:val="24"/>
          <w:szCs w:val="24"/>
        </w:rPr>
        <w:t xml:space="preserve"> in managing mental health incidents</w:t>
      </w:r>
      <w:r w:rsidRPr="00ED73AD">
        <w:rPr>
          <w:rFonts w:ascii="Times New Roman" w:hAnsi="Times New Roman" w:cs="Times New Roman"/>
          <w:sz w:val="24"/>
          <w:szCs w:val="24"/>
        </w:rPr>
        <w:t xml:space="preserve">, this could result in an unidentified mental health diagnosis and as such being taken to custody.  </w:t>
      </w:r>
    </w:p>
    <w:p w14:paraId="6769E019" w14:textId="017096DA" w:rsidR="0060135D" w:rsidRPr="00ED73AD" w:rsidRDefault="004C33B3" w:rsidP="00ED73AD">
      <w:pPr>
        <w:spacing w:line="360" w:lineRule="auto"/>
        <w:rPr>
          <w:rFonts w:ascii="Times New Roman" w:hAnsi="Times New Roman" w:cs="Times New Roman"/>
          <w:sz w:val="24"/>
          <w:szCs w:val="24"/>
        </w:rPr>
      </w:pPr>
      <w:r w:rsidRPr="00ED73AD">
        <w:rPr>
          <w:rFonts w:ascii="Times New Roman" w:hAnsi="Times New Roman" w:cs="Times New Roman"/>
          <w:sz w:val="24"/>
          <w:szCs w:val="24"/>
        </w:rPr>
        <w:lastRenderedPageBreak/>
        <w:br/>
      </w:r>
      <w:r w:rsidR="00992C69" w:rsidRPr="00ED73AD">
        <w:rPr>
          <w:rFonts w:ascii="Times New Roman" w:hAnsi="Times New Roman" w:cs="Times New Roman"/>
          <w:sz w:val="24"/>
          <w:szCs w:val="24"/>
        </w:rPr>
        <w:t>Despite this</w:t>
      </w:r>
      <w:r w:rsidR="0060135D" w:rsidRPr="00ED73AD">
        <w:rPr>
          <w:rFonts w:ascii="Times New Roman" w:hAnsi="Times New Roman" w:cs="Times New Roman"/>
          <w:sz w:val="24"/>
          <w:szCs w:val="24"/>
        </w:rPr>
        <w:t xml:space="preserve">, </w:t>
      </w:r>
      <w:r w:rsidR="0060135D" w:rsidRPr="00ED73AD">
        <w:rPr>
          <w:rFonts w:ascii="Times New Roman" w:hAnsi="Times New Roman" w:cs="Times New Roman"/>
          <w:sz w:val="24"/>
          <w:szCs w:val="24"/>
        </w:rPr>
        <w:t>the National Police Chief’s Council (2020)</w:t>
      </w:r>
      <w:r w:rsidR="0060135D" w:rsidRPr="00ED73AD">
        <w:rPr>
          <w:rFonts w:ascii="Times New Roman" w:hAnsi="Times New Roman" w:cs="Times New Roman"/>
          <w:sz w:val="24"/>
          <w:szCs w:val="24"/>
        </w:rPr>
        <w:t xml:space="preserve"> state</w:t>
      </w:r>
      <w:r w:rsidRPr="00ED73AD">
        <w:rPr>
          <w:rFonts w:ascii="Times New Roman" w:hAnsi="Times New Roman" w:cs="Times New Roman"/>
          <w:sz w:val="24"/>
          <w:szCs w:val="24"/>
        </w:rPr>
        <w:t>d</w:t>
      </w:r>
      <w:r w:rsidR="0060135D" w:rsidRPr="00ED73AD">
        <w:rPr>
          <w:rFonts w:ascii="Times New Roman" w:hAnsi="Times New Roman" w:cs="Times New Roman"/>
          <w:sz w:val="24"/>
          <w:szCs w:val="24"/>
        </w:rPr>
        <w:t xml:space="preserve"> that the police should be the resource to manage healthcare incidents when </w:t>
      </w:r>
      <w:r w:rsidR="0060135D" w:rsidRPr="00ED73AD">
        <w:rPr>
          <w:rFonts w:ascii="Times New Roman" w:hAnsi="Times New Roman" w:cs="Times New Roman"/>
          <w:sz w:val="24"/>
          <w:szCs w:val="24"/>
        </w:rPr>
        <w:t>the threat and risk level is high.</w:t>
      </w:r>
    </w:p>
    <w:p w14:paraId="5857350B" w14:textId="140F88FB" w:rsidR="00992C69" w:rsidRPr="00ED73AD" w:rsidRDefault="00A947DA" w:rsidP="00ED73AD">
      <w:pPr>
        <w:spacing w:line="360" w:lineRule="auto"/>
        <w:rPr>
          <w:rFonts w:ascii="Times New Roman" w:hAnsi="Times New Roman" w:cs="Times New Roman"/>
          <w:sz w:val="24"/>
          <w:szCs w:val="24"/>
        </w:rPr>
      </w:pPr>
      <w:r w:rsidRPr="00ED73AD">
        <w:rPr>
          <w:rFonts w:ascii="Times New Roman" w:hAnsi="Times New Roman" w:cs="Times New Roman"/>
          <w:sz w:val="24"/>
          <w:szCs w:val="24"/>
        </w:rPr>
        <w:t>However, t</w:t>
      </w:r>
      <w:r w:rsidRPr="00ED73AD">
        <w:rPr>
          <w:rFonts w:ascii="Times New Roman" w:hAnsi="Times New Roman" w:cs="Times New Roman"/>
          <w:sz w:val="24"/>
          <w:szCs w:val="24"/>
        </w:rPr>
        <w:t>he literature has generally focused on whether the police are sufficient in identifying mental health disorders and symptoms (National Police Chief’s Council, 2020; Bather et al, 2008; HMICFRS, 2018) as opposed to whether they are the most appropriate service in dealing with mental health incidents</w:t>
      </w:r>
      <w:r w:rsidRPr="00ED73AD">
        <w:rPr>
          <w:rFonts w:ascii="Times New Roman" w:hAnsi="Times New Roman" w:cs="Times New Roman"/>
          <w:sz w:val="24"/>
          <w:szCs w:val="24"/>
        </w:rPr>
        <w:t xml:space="preserve">. Thus, the current project has provided research demonstrating that frontline police officers do not believe they should not be the primary resource in managing mental health incidents.  </w:t>
      </w:r>
      <w:r w:rsidR="003F36EA">
        <w:rPr>
          <w:rFonts w:ascii="Times New Roman" w:hAnsi="Times New Roman" w:cs="Times New Roman"/>
          <w:sz w:val="24"/>
          <w:szCs w:val="24"/>
        </w:rPr>
        <w:br/>
      </w:r>
      <w:r w:rsidR="00992C69" w:rsidRPr="00ED73AD">
        <w:rPr>
          <w:rFonts w:ascii="Times New Roman" w:hAnsi="Times New Roman" w:cs="Times New Roman"/>
          <w:sz w:val="24"/>
          <w:szCs w:val="24"/>
        </w:rPr>
        <w:t xml:space="preserve">Lastly, the results highlighted </w:t>
      </w:r>
      <w:r w:rsidR="002C5A4A" w:rsidRPr="00ED73AD">
        <w:rPr>
          <w:rFonts w:ascii="Times New Roman" w:hAnsi="Times New Roman" w:cs="Times New Roman"/>
          <w:sz w:val="24"/>
          <w:szCs w:val="24"/>
        </w:rPr>
        <w:t xml:space="preserve">that 69.4% of respondents stated that </w:t>
      </w:r>
      <w:r w:rsidR="00992C69" w:rsidRPr="00ED73AD">
        <w:rPr>
          <w:rFonts w:ascii="Times New Roman" w:hAnsi="Times New Roman" w:cs="Times New Roman"/>
          <w:sz w:val="24"/>
          <w:szCs w:val="24"/>
        </w:rPr>
        <w:t>to</w:t>
      </w:r>
      <w:r w:rsidR="002C5A4A" w:rsidRPr="00ED73AD">
        <w:rPr>
          <w:rFonts w:ascii="Times New Roman" w:hAnsi="Times New Roman" w:cs="Times New Roman"/>
          <w:sz w:val="24"/>
          <w:szCs w:val="24"/>
        </w:rPr>
        <w:t xml:space="preserve"> improve their skills and knowledge to effectively manage mental health incidents, there is a need further training in mental health. </w:t>
      </w:r>
    </w:p>
    <w:p w14:paraId="752C3EBA" w14:textId="364F8E56" w:rsidR="00992C69" w:rsidRPr="00ED73AD" w:rsidRDefault="004C33B3" w:rsidP="00ED73AD">
      <w:pPr>
        <w:spacing w:line="360" w:lineRule="auto"/>
        <w:rPr>
          <w:rFonts w:ascii="Times New Roman" w:hAnsi="Times New Roman" w:cs="Times New Roman"/>
          <w:sz w:val="24"/>
          <w:szCs w:val="24"/>
        </w:rPr>
      </w:pPr>
      <w:r w:rsidRPr="00ED73AD">
        <w:rPr>
          <w:rFonts w:ascii="Times New Roman" w:hAnsi="Times New Roman" w:cs="Times New Roman"/>
          <w:sz w:val="24"/>
          <w:szCs w:val="24"/>
        </w:rPr>
        <w:br/>
      </w:r>
      <w:r w:rsidR="002C5A4A" w:rsidRPr="00ED73AD">
        <w:rPr>
          <w:rFonts w:ascii="Times New Roman" w:hAnsi="Times New Roman" w:cs="Times New Roman"/>
          <w:sz w:val="24"/>
          <w:szCs w:val="24"/>
        </w:rPr>
        <w:t>Moreover, when asked what recommendation they would make,</w:t>
      </w:r>
      <w:r w:rsidR="00992C69" w:rsidRPr="00ED73AD">
        <w:rPr>
          <w:rFonts w:ascii="Times New Roman" w:hAnsi="Times New Roman" w:cs="Times New Roman"/>
          <w:sz w:val="24"/>
          <w:szCs w:val="24"/>
        </w:rPr>
        <w:t xml:space="preserve"> officers</w:t>
      </w:r>
      <w:r w:rsidR="002C5A4A" w:rsidRPr="00ED73AD">
        <w:rPr>
          <w:rFonts w:ascii="Times New Roman" w:hAnsi="Times New Roman" w:cs="Times New Roman"/>
          <w:sz w:val="24"/>
          <w:szCs w:val="24"/>
        </w:rPr>
        <w:t xml:space="preserve"> stated a multi-agency approach to mental health incidents would be beneficial. This recommendation is support by the literature (</w:t>
      </w:r>
      <w:proofErr w:type="spellStart"/>
      <w:r w:rsidR="002C5A4A" w:rsidRPr="00ED73AD">
        <w:rPr>
          <w:rFonts w:ascii="Times New Roman" w:hAnsi="Times New Roman" w:cs="Times New Roman"/>
          <w:sz w:val="24"/>
          <w:szCs w:val="24"/>
        </w:rPr>
        <w:t>Lamanna</w:t>
      </w:r>
      <w:proofErr w:type="spellEnd"/>
      <w:r w:rsidR="002C5A4A" w:rsidRPr="00ED73AD">
        <w:rPr>
          <w:rFonts w:ascii="Times New Roman" w:hAnsi="Times New Roman" w:cs="Times New Roman"/>
          <w:sz w:val="24"/>
          <w:szCs w:val="24"/>
        </w:rPr>
        <w:t xml:space="preserve"> et al, 2014) and other research which states that a multi-agency approach is particularly beneficial as it allows agencies to understand </w:t>
      </w:r>
      <w:r w:rsidR="00BF01CE" w:rsidRPr="00ED73AD">
        <w:rPr>
          <w:rFonts w:ascii="Times New Roman" w:hAnsi="Times New Roman" w:cs="Times New Roman"/>
          <w:sz w:val="24"/>
          <w:szCs w:val="24"/>
        </w:rPr>
        <w:t>each other’s</w:t>
      </w:r>
      <w:r w:rsidR="002C5A4A" w:rsidRPr="00ED73AD">
        <w:rPr>
          <w:rFonts w:ascii="Times New Roman" w:hAnsi="Times New Roman" w:cs="Times New Roman"/>
          <w:sz w:val="24"/>
          <w:szCs w:val="24"/>
        </w:rPr>
        <w:t xml:space="preserve"> roles and barriers (Cummins, 201</w:t>
      </w:r>
      <w:r w:rsidR="00BF01CE" w:rsidRPr="00ED73AD">
        <w:rPr>
          <w:rFonts w:ascii="Times New Roman" w:hAnsi="Times New Roman" w:cs="Times New Roman"/>
          <w:sz w:val="24"/>
          <w:szCs w:val="24"/>
        </w:rPr>
        <w:t>8</w:t>
      </w:r>
      <w:r w:rsidR="002C5A4A" w:rsidRPr="00ED73AD">
        <w:rPr>
          <w:rFonts w:ascii="Times New Roman" w:hAnsi="Times New Roman" w:cs="Times New Roman"/>
          <w:sz w:val="24"/>
          <w:szCs w:val="24"/>
        </w:rPr>
        <w:t xml:space="preserve">; Wood and Watson, </w:t>
      </w:r>
      <w:r w:rsidR="00BF01CE" w:rsidRPr="00ED73AD">
        <w:rPr>
          <w:rFonts w:ascii="Times New Roman" w:hAnsi="Times New Roman" w:cs="Times New Roman"/>
          <w:sz w:val="24"/>
          <w:szCs w:val="24"/>
        </w:rPr>
        <w:t xml:space="preserve">2017). </w:t>
      </w:r>
      <w:r w:rsidR="003F36EA">
        <w:rPr>
          <w:rFonts w:ascii="Times New Roman" w:hAnsi="Times New Roman" w:cs="Times New Roman"/>
          <w:sz w:val="24"/>
          <w:szCs w:val="24"/>
        </w:rPr>
        <w:br/>
      </w:r>
      <w:r w:rsidR="00992C69" w:rsidRPr="00ED73AD">
        <w:rPr>
          <w:rFonts w:ascii="Times New Roman" w:hAnsi="Times New Roman" w:cs="Times New Roman"/>
          <w:sz w:val="24"/>
          <w:szCs w:val="24"/>
        </w:rPr>
        <w:t xml:space="preserve">Overall, key findings from the current research </w:t>
      </w:r>
      <w:r w:rsidR="00C979ED" w:rsidRPr="00ED73AD">
        <w:rPr>
          <w:rFonts w:ascii="Times New Roman" w:hAnsi="Times New Roman" w:cs="Times New Roman"/>
          <w:sz w:val="24"/>
          <w:szCs w:val="24"/>
        </w:rPr>
        <w:t>are</w:t>
      </w:r>
      <w:r w:rsidR="00992C69" w:rsidRPr="00ED73AD">
        <w:rPr>
          <w:rFonts w:ascii="Times New Roman" w:hAnsi="Times New Roman" w:cs="Times New Roman"/>
          <w:sz w:val="24"/>
          <w:szCs w:val="24"/>
        </w:rPr>
        <w:t xml:space="preserve"> supportive of the literature</w:t>
      </w:r>
      <w:r w:rsidR="001A0690" w:rsidRPr="00ED73AD">
        <w:rPr>
          <w:rFonts w:ascii="Times New Roman" w:hAnsi="Times New Roman" w:cs="Times New Roman"/>
          <w:sz w:val="24"/>
          <w:szCs w:val="24"/>
        </w:rPr>
        <w:t>.</w:t>
      </w:r>
    </w:p>
    <w:p w14:paraId="664A18A5" w14:textId="43A060FC" w:rsidR="00CC24BB" w:rsidRPr="00ED73AD" w:rsidRDefault="00CC24BB" w:rsidP="00ED73AD">
      <w:pPr>
        <w:spacing w:line="360" w:lineRule="auto"/>
        <w:rPr>
          <w:rFonts w:ascii="Times New Roman" w:hAnsi="Times New Roman" w:cs="Times New Roman"/>
          <w:sz w:val="24"/>
          <w:szCs w:val="24"/>
        </w:rPr>
      </w:pPr>
    </w:p>
    <w:p w14:paraId="5F6C7A8C" w14:textId="71D1C716" w:rsidR="00F70503" w:rsidRPr="00ED73AD" w:rsidRDefault="00CC24BB" w:rsidP="00ED73AD">
      <w:pPr>
        <w:spacing w:line="360" w:lineRule="auto"/>
        <w:rPr>
          <w:rFonts w:ascii="Times New Roman" w:hAnsi="Times New Roman" w:cs="Times New Roman"/>
          <w:b/>
          <w:bCs/>
          <w:sz w:val="24"/>
          <w:szCs w:val="24"/>
        </w:rPr>
      </w:pPr>
      <w:r w:rsidRPr="00ED73AD">
        <w:rPr>
          <w:rFonts w:ascii="Times New Roman" w:hAnsi="Times New Roman" w:cs="Times New Roman"/>
          <w:b/>
          <w:bCs/>
          <w:sz w:val="24"/>
          <w:szCs w:val="24"/>
        </w:rPr>
        <w:t>Conclusion</w:t>
      </w:r>
    </w:p>
    <w:p w14:paraId="5AE20AF7" w14:textId="5EE64B87" w:rsidR="00F70503" w:rsidRPr="00ED73AD" w:rsidRDefault="00837300" w:rsidP="00ED73AD">
      <w:pPr>
        <w:tabs>
          <w:tab w:val="left" w:pos="1540"/>
        </w:tabs>
        <w:spacing w:line="360" w:lineRule="auto"/>
        <w:rPr>
          <w:rFonts w:ascii="Times New Roman" w:hAnsi="Times New Roman" w:cs="Times New Roman"/>
          <w:sz w:val="24"/>
          <w:szCs w:val="24"/>
        </w:rPr>
      </w:pPr>
      <w:r w:rsidRPr="00ED73AD">
        <w:rPr>
          <w:rFonts w:ascii="Times New Roman" w:hAnsi="Times New Roman" w:cs="Times New Roman"/>
          <w:sz w:val="24"/>
          <w:szCs w:val="24"/>
        </w:rPr>
        <w:t>In conclusion,</w:t>
      </w:r>
      <w:r w:rsidR="00F70503" w:rsidRPr="00ED73AD">
        <w:rPr>
          <w:rFonts w:ascii="Times New Roman" w:hAnsi="Times New Roman" w:cs="Times New Roman"/>
          <w:sz w:val="24"/>
          <w:szCs w:val="24"/>
        </w:rPr>
        <w:t xml:space="preserve"> </w:t>
      </w:r>
      <w:r w:rsidR="00C979ED" w:rsidRPr="00ED73AD">
        <w:rPr>
          <w:rFonts w:ascii="Times New Roman" w:hAnsi="Times New Roman" w:cs="Times New Roman"/>
          <w:sz w:val="24"/>
          <w:szCs w:val="24"/>
        </w:rPr>
        <w:t xml:space="preserve">survey responses from frontline officers </w:t>
      </w:r>
      <w:r w:rsidR="00F70503" w:rsidRPr="00ED73AD">
        <w:rPr>
          <w:rFonts w:ascii="Times New Roman" w:hAnsi="Times New Roman" w:cs="Times New Roman"/>
          <w:sz w:val="24"/>
          <w:szCs w:val="24"/>
        </w:rPr>
        <w:t>answer each research objective</w:t>
      </w:r>
      <w:r w:rsidR="00C979ED" w:rsidRPr="00ED73AD">
        <w:rPr>
          <w:rFonts w:ascii="Times New Roman" w:hAnsi="Times New Roman" w:cs="Times New Roman"/>
          <w:sz w:val="24"/>
          <w:szCs w:val="24"/>
        </w:rPr>
        <w:t xml:space="preserve"> set by the researcher</w:t>
      </w:r>
      <w:r w:rsidR="00F70503" w:rsidRPr="00ED73AD">
        <w:rPr>
          <w:rFonts w:ascii="Times New Roman" w:hAnsi="Times New Roman" w:cs="Times New Roman"/>
          <w:sz w:val="24"/>
          <w:szCs w:val="24"/>
        </w:rPr>
        <w:t xml:space="preserve">. Objective one aimed to assess </w:t>
      </w:r>
      <w:r w:rsidR="00F70503" w:rsidRPr="00ED73AD">
        <w:rPr>
          <w:rFonts w:ascii="Times New Roman" w:hAnsi="Times New Roman" w:cs="Times New Roman"/>
          <w:sz w:val="24"/>
          <w:szCs w:val="24"/>
        </w:rPr>
        <w:t>police officers current training levels in dealing with mental health incident</w:t>
      </w:r>
      <w:r w:rsidR="00F70503" w:rsidRPr="00ED73AD">
        <w:rPr>
          <w:rFonts w:ascii="Times New Roman" w:hAnsi="Times New Roman" w:cs="Times New Roman"/>
          <w:sz w:val="24"/>
          <w:szCs w:val="24"/>
        </w:rPr>
        <w:t xml:space="preserve">s. </w:t>
      </w:r>
      <w:r w:rsidR="00C979ED" w:rsidRPr="00ED73AD">
        <w:rPr>
          <w:rFonts w:ascii="Times New Roman" w:hAnsi="Times New Roman" w:cs="Times New Roman"/>
          <w:sz w:val="24"/>
          <w:szCs w:val="24"/>
        </w:rPr>
        <w:t>Key f</w:t>
      </w:r>
      <w:r w:rsidR="00F70503" w:rsidRPr="00ED73AD">
        <w:rPr>
          <w:rFonts w:ascii="Times New Roman" w:hAnsi="Times New Roman" w:cs="Times New Roman"/>
          <w:sz w:val="24"/>
          <w:szCs w:val="24"/>
        </w:rPr>
        <w:t>indings showed that most frontline police officers receive little mental health training.</w:t>
      </w:r>
      <w:r w:rsidR="00F70503" w:rsidRPr="00ED73AD">
        <w:rPr>
          <w:rFonts w:ascii="Times New Roman" w:hAnsi="Times New Roman" w:cs="Times New Roman"/>
          <w:b/>
          <w:bCs/>
          <w:sz w:val="24"/>
          <w:szCs w:val="24"/>
        </w:rPr>
        <w:t xml:space="preserve"> </w:t>
      </w:r>
      <w:r w:rsidR="00C979ED" w:rsidRPr="00ED73AD">
        <w:rPr>
          <w:rFonts w:ascii="Times New Roman" w:hAnsi="Times New Roman" w:cs="Times New Roman"/>
          <w:sz w:val="24"/>
          <w:szCs w:val="24"/>
        </w:rPr>
        <w:t>Specifically,</w:t>
      </w:r>
      <w:r w:rsidR="00C979ED" w:rsidRPr="00ED73AD">
        <w:rPr>
          <w:rFonts w:ascii="Times New Roman" w:hAnsi="Times New Roman" w:cs="Times New Roman"/>
          <w:b/>
          <w:bCs/>
          <w:sz w:val="24"/>
          <w:szCs w:val="24"/>
        </w:rPr>
        <w:t xml:space="preserve"> </w:t>
      </w:r>
      <w:r w:rsidR="00C979ED" w:rsidRPr="00ED73AD">
        <w:rPr>
          <w:rFonts w:ascii="Times New Roman" w:hAnsi="Times New Roman" w:cs="Times New Roman"/>
          <w:sz w:val="24"/>
          <w:szCs w:val="24"/>
        </w:rPr>
        <w:t>t</w:t>
      </w:r>
      <w:r w:rsidR="00F70503" w:rsidRPr="00ED73AD">
        <w:rPr>
          <w:rFonts w:ascii="Times New Roman" w:hAnsi="Times New Roman" w:cs="Times New Roman"/>
          <w:sz w:val="24"/>
          <w:szCs w:val="24"/>
        </w:rPr>
        <w:t>raining is generally conducted within their initial training at the beginning of an officer’s service.</w:t>
      </w:r>
      <w:r w:rsidR="00F70503" w:rsidRPr="00ED73AD">
        <w:rPr>
          <w:rFonts w:ascii="Times New Roman" w:hAnsi="Times New Roman" w:cs="Times New Roman"/>
          <w:b/>
          <w:bCs/>
          <w:sz w:val="24"/>
          <w:szCs w:val="24"/>
        </w:rPr>
        <w:t xml:space="preserve"> </w:t>
      </w:r>
      <w:r w:rsidR="00C979ED" w:rsidRPr="00ED73AD">
        <w:rPr>
          <w:rFonts w:ascii="Times New Roman" w:hAnsi="Times New Roman" w:cs="Times New Roman"/>
          <w:sz w:val="24"/>
          <w:szCs w:val="24"/>
        </w:rPr>
        <w:t>Thus, it possible that officers with lengthy services could</w:t>
      </w:r>
      <w:r w:rsidR="00C979ED" w:rsidRPr="00ED73AD">
        <w:rPr>
          <w:rFonts w:ascii="Times New Roman" w:hAnsi="Times New Roman" w:cs="Times New Roman"/>
          <w:b/>
          <w:bCs/>
          <w:sz w:val="24"/>
          <w:szCs w:val="24"/>
        </w:rPr>
        <w:t xml:space="preserve"> </w:t>
      </w:r>
      <w:r w:rsidR="00C979ED" w:rsidRPr="00ED73AD">
        <w:rPr>
          <w:rFonts w:ascii="Times New Roman" w:hAnsi="Times New Roman" w:cs="Times New Roman"/>
          <w:sz w:val="24"/>
          <w:szCs w:val="24"/>
        </w:rPr>
        <w:t xml:space="preserve">work for years without receiving any refresh mental health training. </w:t>
      </w:r>
    </w:p>
    <w:p w14:paraId="26D5C690" w14:textId="3CD59890" w:rsidR="00F70503" w:rsidRPr="00ED73AD" w:rsidRDefault="00F70503" w:rsidP="00ED73AD">
      <w:pPr>
        <w:spacing w:line="360" w:lineRule="auto"/>
        <w:rPr>
          <w:rFonts w:ascii="Times New Roman" w:hAnsi="Times New Roman" w:cs="Times New Roman"/>
          <w:sz w:val="24"/>
          <w:szCs w:val="24"/>
        </w:rPr>
      </w:pPr>
      <w:r w:rsidRPr="00ED73AD">
        <w:rPr>
          <w:rFonts w:ascii="Times New Roman" w:hAnsi="Times New Roman" w:cs="Times New Roman"/>
          <w:sz w:val="24"/>
          <w:szCs w:val="24"/>
        </w:rPr>
        <w:t>Objective two aimed to d</w:t>
      </w:r>
      <w:r w:rsidRPr="00ED73AD">
        <w:rPr>
          <w:rFonts w:ascii="Times New Roman" w:hAnsi="Times New Roman" w:cs="Times New Roman"/>
          <w:sz w:val="24"/>
          <w:szCs w:val="24"/>
        </w:rPr>
        <w:t>etermine whether police officers should be the primary resource in dealing with mental health incidents</w:t>
      </w:r>
      <w:r w:rsidRPr="00ED73AD">
        <w:rPr>
          <w:rFonts w:ascii="Times New Roman" w:hAnsi="Times New Roman" w:cs="Times New Roman"/>
          <w:sz w:val="24"/>
          <w:szCs w:val="24"/>
        </w:rPr>
        <w:t xml:space="preserve">. </w:t>
      </w:r>
      <w:r w:rsidR="00824FF8" w:rsidRPr="00ED73AD">
        <w:rPr>
          <w:rFonts w:ascii="Times New Roman" w:hAnsi="Times New Roman" w:cs="Times New Roman"/>
          <w:sz w:val="24"/>
          <w:szCs w:val="24"/>
        </w:rPr>
        <w:t>Almost all respondents stated the police should not be the primary resource in managing such incidents.</w:t>
      </w:r>
      <w:r w:rsidR="00C979ED" w:rsidRPr="00ED73AD">
        <w:rPr>
          <w:rFonts w:ascii="Times New Roman" w:hAnsi="Times New Roman" w:cs="Times New Roman"/>
          <w:sz w:val="24"/>
          <w:szCs w:val="24"/>
        </w:rPr>
        <w:t xml:space="preserve"> </w:t>
      </w:r>
      <w:r w:rsidR="007F652E" w:rsidRPr="00ED73AD">
        <w:rPr>
          <w:rFonts w:ascii="Times New Roman" w:hAnsi="Times New Roman" w:cs="Times New Roman"/>
          <w:sz w:val="24"/>
          <w:szCs w:val="24"/>
        </w:rPr>
        <w:t>Most of</w:t>
      </w:r>
      <w:r w:rsidR="00C979ED" w:rsidRPr="00ED73AD">
        <w:rPr>
          <w:rFonts w:ascii="Times New Roman" w:hAnsi="Times New Roman" w:cs="Times New Roman"/>
          <w:sz w:val="24"/>
          <w:szCs w:val="24"/>
        </w:rPr>
        <w:t xml:space="preserve"> the literature in the current field has not specifically set out to answer this question, therefore the current research has </w:t>
      </w:r>
      <w:r w:rsidR="00C979ED" w:rsidRPr="00ED73AD">
        <w:rPr>
          <w:rFonts w:ascii="Times New Roman" w:hAnsi="Times New Roman" w:cs="Times New Roman"/>
          <w:sz w:val="24"/>
          <w:szCs w:val="24"/>
        </w:rPr>
        <w:lastRenderedPageBreak/>
        <w:t xml:space="preserve">provided an insight into frontline </w:t>
      </w:r>
      <w:r w:rsidR="007F652E" w:rsidRPr="00ED73AD">
        <w:rPr>
          <w:rFonts w:ascii="Times New Roman" w:hAnsi="Times New Roman" w:cs="Times New Roman"/>
          <w:sz w:val="24"/>
          <w:szCs w:val="24"/>
        </w:rPr>
        <w:t>officer’s</w:t>
      </w:r>
      <w:r w:rsidR="00C979ED" w:rsidRPr="00ED73AD">
        <w:rPr>
          <w:rFonts w:ascii="Times New Roman" w:hAnsi="Times New Roman" w:cs="Times New Roman"/>
          <w:sz w:val="24"/>
          <w:szCs w:val="24"/>
        </w:rPr>
        <w:t xml:space="preserve"> opinions on whether they are an adequate resource in responding to mental health incidents. </w:t>
      </w:r>
    </w:p>
    <w:p w14:paraId="1D651C0D" w14:textId="5D96B87B" w:rsidR="00F70503" w:rsidRPr="00ED73AD" w:rsidRDefault="00824FF8" w:rsidP="00ED73AD">
      <w:pPr>
        <w:spacing w:line="360" w:lineRule="auto"/>
        <w:rPr>
          <w:rFonts w:ascii="Times New Roman" w:hAnsi="Times New Roman" w:cs="Times New Roman"/>
          <w:sz w:val="24"/>
          <w:szCs w:val="24"/>
        </w:rPr>
      </w:pPr>
      <w:r w:rsidRPr="00ED73AD">
        <w:rPr>
          <w:rFonts w:ascii="Times New Roman" w:hAnsi="Times New Roman" w:cs="Times New Roman"/>
          <w:sz w:val="24"/>
          <w:szCs w:val="24"/>
        </w:rPr>
        <w:t>Objective three aimed to h</w:t>
      </w:r>
      <w:r w:rsidRPr="00ED73AD">
        <w:rPr>
          <w:rFonts w:ascii="Times New Roman" w:hAnsi="Times New Roman" w:cs="Times New Roman"/>
          <w:sz w:val="24"/>
          <w:szCs w:val="24"/>
        </w:rPr>
        <w:t>ighlight how police officers can improve their skills and knowledge to deal with mental health incidents</w:t>
      </w:r>
      <w:r w:rsidRPr="00ED73AD">
        <w:rPr>
          <w:rFonts w:ascii="Times New Roman" w:hAnsi="Times New Roman" w:cs="Times New Roman"/>
          <w:sz w:val="24"/>
          <w:szCs w:val="24"/>
        </w:rPr>
        <w:t xml:space="preserve">. The most supported suggestion from officers </w:t>
      </w:r>
      <w:r w:rsidR="007F652E" w:rsidRPr="00ED73AD">
        <w:rPr>
          <w:rFonts w:ascii="Times New Roman" w:hAnsi="Times New Roman" w:cs="Times New Roman"/>
          <w:sz w:val="24"/>
          <w:szCs w:val="24"/>
        </w:rPr>
        <w:t>highlighted the need</w:t>
      </w:r>
      <w:r w:rsidRPr="00ED73AD">
        <w:rPr>
          <w:rFonts w:ascii="Times New Roman" w:hAnsi="Times New Roman" w:cs="Times New Roman"/>
          <w:sz w:val="24"/>
          <w:szCs w:val="24"/>
        </w:rPr>
        <w:t xml:space="preserve"> </w:t>
      </w:r>
      <w:r w:rsidR="007F652E" w:rsidRPr="00ED73AD">
        <w:rPr>
          <w:rFonts w:ascii="Times New Roman" w:hAnsi="Times New Roman" w:cs="Times New Roman"/>
          <w:sz w:val="24"/>
          <w:szCs w:val="24"/>
        </w:rPr>
        <w:t xml:space="preserve">for police </w:t>
      </w:r>
      <w:r w:rsidRPr="00ED73AD">
        <w:rPr>
          <w:rFonts w:ascii="Times New Roman" w:hAnsi="Times New Roman" w:cs="Times New Roman"/>
          <w:sz w:val="24"/>
          <w:szCs w:val="24"/>
        </w:rPr>
        <w:t xml:space="preserve">to receive </w:t>
      </w:r>
      <w:r w:rsidRPr="00ED73AD">
        <w:rPr>
          <w:rFonts w:ascii="Times New Roman" w:hAnsi="Times New Roman" w:cs="Times New Roman"/>
          <w:sz w:val="24"/>
          <w:szCs w:val="24"/>
        </w:rPr>
        <w:t>further mental health training</w:t>
      </w:r>
      <w:r w:rsidR="007F652E" w:rsidRPr="00ED73AD">
        <w:rPr>
          <w:rFonts w:ascii="Times New Roman" w:hAnsi="Times New Roman" w:cs="Times New Roman"/>
          <w:sz w:val="24"/>
          <w:szCs w:val="24"/>
        </w:rPr>
        <w:t xml:space="preserve"> </w:t>
      </w:r>
      <w:r w:rsidRPr="00ED73AD">
        <w:rPr>
          <w:rFonts w:ascii="Times New Roman" w:hAnsi="Times New Roman" w:cs="Times New Roman"/>
          <w:sz w:val="24"/>
          <w:szCs w:val="24"/>
        </w:rPr>
        <w:t xml:space="preserve">and </w:t>
      </w:r>
      <w:r w:rsidR="007F652E" w:rsidRPr="00ED73AD">
        <w:rPr>
          <w:rFonts w:ascii="Times New Roman" w:hAnsi="Times New Roman" w:cs="Times New Roman"/>
          <w:sz w:val="24"/>
          <w:szCs w:val="24"/>
        </w:rPr>
        <w:t xml:space="preserve">the requirement of </w:t>
      </w:r>
      <w:r w:rsidRPr="00ED73AD">
        <w:rPr>
          <w:rFonts w:ascii="Times New Roman" w:hAnsi="Times New Roman" w:cs="Times New Roman"/>
          <w:sz w:val="24"/>
          <w:szCs w:val="24"/>
        </w:rPr>
        <w:t xml:space="preserve">a multi-agency approach to managing mental health incidents. </w:t>
      </w:r>
      <w:r w:rsidRPr="00ED73AD">
        <w:rPr>
          <w:rFonts w:ascii="Times New Roman" w:hAnsi="Times New Roman" w:cs="Times New Roman"/>
          <w:sz w:val="24"/>
          <w:szCs w:val="24"/>
        </w:rPr>
        <w:t xml:space="preserve"> </w:t>
      </w:r>
      <w:r w:rsidR="007F652E" w:rsidRPr="00ED73AD">
        <w:rPr>
          <w:rFonts w:ascii="Times New Roman" w:hAnsi="Times New Roman" w:cs="Times New Roman"/>
          <w:sz w:val="24"/>
          <w:szCs w:val="24"/>
        </w:rPr>
        <w:t>This is a notion supported by the literature.</w:t>
      </w:r>
    </w:p>
    <w:p w14:paraId="023C846E" w14:textId="599CBC9D" w:rsidR="00824FF8" w:rsidRPr="00ED73AD" w:rsidRDefault="00824FF8" w:rsidP="00ED73AD">
      <w:pPr>
        <w:spacing w:line="360" w:lineRule="auto"/>
        <w:rPr>
          <w:rFonts w:ascii="Times New Roman" w:hAnsi="Times New Roman" w:cs="Times New Roman"/>
          <w:sz w:val="24"/>
          <w:szCs w:val="24"/>
        </w:rPr>
      </w:pPr>
      <w:r w:rsidRPr="00ED73AD">
        <w:rPr>
          <w:rFonts w:ascii="Times New Roman" w:hAnsi="Times New Roman" w:cs="Times New Roman"/>
          <w:sz w:val="24"/>
          <w:szCs w:val="24"/>
        </w:rPr>
        <w:t xml:space="preserve">The current research has expanded on the literature review conducted by Holloway (2018). The current project utilised a larger sample providing the accounts of </w:t>
      </w:r>
      <w:r w:rsidR="007F652E" w:rsidRPr="00ED73AD">
        <w:rPr>
          <w:rFonts w:ascii="Times New Roman" w:hAnsi="Times New Roman" w:cs="Times New Roman"/>
          <w:sz w:val="24"/>
          <w:szCs w:val="24"/>
        </w:rPr>
        <w:t xml:space="preserve">seventy-two </w:t>
      </w:r>
      <w:r w:rsidRPr="00ED73AD">
        <w:rPr>
          <w:rFonts w:ascii="Times New Roman" w:hAnsi="Times New Roman" w:cs="Times New Roman"/>
          <w:sz w:val="24"/>
          <w:szCs w:val="24"/>
        </w:rPr>
        <w:t>frontline officers. Moreover, the study has been conducted post Covid-19 pandemic which is significant due to the increase in mental health incidents seen following the pandemic.</w:t>
      </w:r>
    </w:p>
    <w:p w14:paraId="1DC33A82" w14:textId="6296A064" w:rsidR="00824FF8" w:rsidRPr="00ED73AD" w:rsidRDefault="00824FF8" w:rsidP="00ED73AD">
      <w:pPr>
        <w:spacing w:line="360" w:lineRule="auto"/>
        <w:rPr>
          <w:rFonts w:ascii="Times New Roman" w:hAnsi="Times New Roman" w:cs="Times New Roman"/>
          <w:sz w:val="24"/>
          <w:szCs w:val="24"/>
        </w:rPr>
      </w:pPr>
      <w:r w:rsidRPr="00ED73AD">
        <w:rPr>
          <w:rFonts w:ascii="Times New Roman" w:hAnsi="Times New Roman" w:cs="Times New Roman"/>
          <w:sz w:val="24"/>
          <w:szCs w:val="24"/>
        </w:rPr>
        <w:t xml:space="preserve">However, limitations of the study include the lack of diversity in responses. For instance, only one officer of superintendent rank completed the survey. Most respondents were police constables and sergeants. Responses from all ranks would be beneficial as they might have had </w:t>
      </w:r>
      <w:r w:rsidR="007F652E" w:rsidRPr="00ED73AD">
        <w:rPr>
          <w:rFonts w:ascii="Times New Roman" w:hAnsi="Times New Roman" w:cs="Times New Roman"/>
          <w:sz w:val="24"/>
          <w:szCs w:val="24"/>
        </w:rPr>
        <w:t>varying</w:t>
      </w:r>
      <w:r w:rsidRPr="00ED73AD">
        <w:rPr>
          <w:rFonts w:ascii="Times New Roman" w:hAnsi="Times New Roman" w:cs="Times New Roman"/>
          <w:sz w:val="24"/>
          <w:szCs w:val="24"/>
        </w:rPr>
        <w:t xml:space="preserve"> experiences</w:t>
      </w:r>
      <w:r w:rsidR="007F652E" w:rsidRPr="00ED73AD">
        <w:rPr>
          <w:rFonts w:ascii="Times New Roman" w:hAnsi="Times New Roman" w:cs="Times New Roman"/>
          <w:sz w:val="24"/>
          <w:szCs w:val="24"/>
        </w:rPr>
        <w:t xml:space="preserve"> with mental health incidents. Moreover, officers of a higher rank are in a better position to make any necessary changes to current practices.</w:t>
      </w:r>
      <w:r w:rsidRPr="00ED73AD">
        <w:rPr>
          <w:rFonts w:ascii="Times New Roman" w:hAnsi="Times New Roman" w:cs="Times New Roman"/>
          <w:sz w:val="24"/>
          <w:szCs w:val="24"/>
        </w:rPr>
        <w:t xml:space="preserve"> Despite this, police constables and sergeants are frontline officers are most likely to respond to mental health incidents and as such provide key information</w:t>
      </w:r>
      <w:r w:rsidR="00ED598A" w:rsidRPr="00ED73AD">
        <w:rPr>
          <w:rFonts w:ascii="Times New Roman" w:hAnsi="Times New Roman" w:cs="Times New Roman"/>
          <w:sz w:val="24"/>
          <w:szCs w:val="24"/>
        </w:rPr>
        <w:t>.</w:t>
      </w:r>
    </w:p>
    <w:p w14:paraId="778192F8" w14:textId="77DD468C" w:rsidR="0089143F" w:rsidRPr="00ED73AD" w:rsidRDefault="00824FF8" w:rsidP="00ED73AD">
      <w:pPr>
        <w:spacing w:line="360" w:lineRule="auto"/>
        <w:rPr>
          <w:rFonts w:ascii="Times New Roman" w:hAnsi="Times New Roman" w:cs="Times New Roman"/>
          <w:sz w:val="24"/>
          <w:szCs w:val="24"/>
        </w:rPr>
      </w:pPr>
      <w:r w:rsidRPr="00ED73AD">
        <w:rPr>
          <w:rFonts w:ascii="Times New Roman" w:hAnsi="Times New Roman" w:cs="Times New Roman"/>
          <w:sz w:val="24"/>
          <w:szCs w:val="24"/>
        </w:rPr>
        <w:t xml:space="preserve">Moreover, there is a little discrepancy in results </w:t>
      </w:r>
      <w:r w:rsidR="002A468B" w:rsidRPr="00ED73AD">
        <w:rPr>
          <w:rFonts w:ascii="Times New Roman" w:hAnsi="Times New Roman" w:cs="Times New Roman"/>
          <w:sz w:val="24"/>
          <w:szCs w:val="24"/>
        </w:rPr>
        <w:t xml:space="preserve">such as which training respondents received. </w:t>
      </w:r>
      <w:r w:rsidR="00ED598A" w:rsidRPr="00ED73AD">
        <w:rPr>
          <w:rFonts w:ascii="Times New Roman" w:hAnsi="Times New Roman" w:cs="Times New Roman"/>
          <w:sz w:val="24"/>
          <w:szCs w:val="24"/>
        </w:rPr>
        <w:t>However,</w:t>
      </w:r>
      <w:r w:rsidR="002A468B" w:rsidRPr="00ED73AD">
        <w:rPr>
          <w:rFonts w:ascii="Times New Roman" w:hAnsi="Times New Roman" w:cs="Times New Roman"/>
          <w:sz w:val="24"/>
          <w:szCs w:val="24"/>
        </w:rPr>
        <w:t xml:space="preserve"> this may be due to differences in rank and service which could </w:t>
      </w:r>
      <w:r w:rsidR="00ED598A" w:rsidRPr="00ED73AD">
        <w:rPr>
          <w:rFonts w:ascii="Times New Roman" w:hAnsi="Times New Roman" w:cs="Times New Roman"/>
          <w:sz w:val="24"/>
          <w:szCs w:val="24"/>
        </w:rPr>
        <w:t>affect</w:t>
      </w:r>
      <w:r w:rsidR="002A468B" w:rsidRPr="00ED73AD">
        <w:rPr>
          <w:rFonts w:ascii="Times New Roman" w:hAnsi="Times New Roman" w:cs="Times New Roman"/>
          <w:sz w:val="24"/>
          <w:szCs w:val="24"/>
        </w:rPr>
        <w:t xml:space="preserve"> the amount of mental health training received during their service. </w:t>
      </w:r>
      <w:r w:rsidR="003F36EA">
        <w:rPr>
          <w:rFonts w:ascii="Times New Roman" w:hAnsi="Times New Roman" w:cs="Times New Roman"/>
          <w:sz w:val="24"/>
          <w:szCs w:val="24"/>
        </w:rPr>
        <w:br/>
      </w:r>
      <w:r w:rsidR="002A468B" w:rsidRPr="00ED73AD">
        <w:rPr>
          <w:rFonts w:ascii="Times New Roman" w:hAnsi="Times New Roman" w:cs="Times New Roman"/>
          <w:sz w:val="24"/>
          <w:szCs w:val="24"/>
        </w:rPr>
        <w:t xml:space="preserve">Recommendations on developing a multi-agency response to mental health incidents has been made. Future research is needed to establish which services the multi-agency team would include and how this would work operationally.  </w:t>
      </w:r>
    </w:p>
    <w:p w14:paraId="3E7611A3" w14:textId="5205BC1E" w:rsidR="002A468B" w:rsidRDefault="002A468B">
      <w:pPr>
        <w:rPr>
          <w:rFonts w:cstheme="minorHAnsi"/>
          <w:sz w:val="24"/>
          <w:szCs w:val="24"/>
        </w:rPr>
      </w:pPr>
    </w:p>
    <w:p w14:paraId="410EB0F3" w14:textId="7A07EC93" w:rsidR="00ED73AD" w:rsidRPr="00ED73AD" w:rsidRDefault="00ED73AD">
      <w:pPr>
        <w:rPr>
          <w:rFonts w:ascii="Times New Roman" w:hAnsi="Times New Roman" w:cs="Times New Roman"/>
          <w:sz w:val="24"/>
          <w:szCs w:val="24"/>
        </w:rPr>
      </w:pPr>
      <w:r w:rsidRPr="00ED73AD">
        <w:rPr>
          <w:rFonts w:ascii="Times New Roman" w:hAnsi="Times New Roman" w:cs="Times New Roman"/>
          <w:sz w:val="24"/>
          <w:szCs w:val="24"/>
        </w:rPr>
        <w:t>Total Words 983</w:t>
      </w:r>
    </w:p>
    <w:p w14:paraId="3FEB8680" w14:textId="4993A9AD" w:rsidR="002A468B" w:rsidRPr="00C979ED" w:rsidRDefault="002A468B">
      <w:pPr>
        <w:rPr>
          <w:rFonts w:cstheme="minorHAnsi"/>
          <w:sz w:val="24"/>
          <w:szCs w:val="24"/>
        </w:rPr>
      </w:pPr>
    </w:p>
    <w:p w14:paraId="40E12F22" w14:textId="19DA0AAA" w:rsidR="002A468B" w:rsidRDefault="002A468B"/>
    <w:p w14:paraId="5CD7D108" w14:textId="5E7AFF5D" w:rsidR="002A468B" w:rsidRDefault="002A468B"/>
    <w:p w14:paraId="2FA37C5C" w14:textId="0B798254" w:rsidR="002A468B" w:rsidRDefault="002A468B"/>
    <w:p w14:paraId="4F899081" w14:textId="77777777" w:rsidR="002317A3" w:rsidRDefault="002317A3"/>
    <w:p w14:paraId="0579D38B" w14:textId="2B0EA288" w:rsidR="002A468B" w:rsidRDefault="00ED73AD">
      <w:pPr>
        <w:rPr>
          <w:rFonts w:ascii="Times New Roman" w:hAnsi="Times New Roman" w:cs="Times New Roman"/>
          <w:b/>
          <w:bCs/>
          <w:sz w:val="24"/>
          <w:szCs w:val="24"/>
        </w:rPr>
      </w:pPr>
      <w:r w:rsidRPr="00ED73AD">
        <w:rPr>
          <w:rFonts w:ascii="Times New Roman" w:hAnsi="Times New Roman" w:cs="Times New Roman"/>
          <w:b/>
          <w:bCs/>
          <w:sz w:val="24"/>
          <w:szCs w:val="24"/>
        </w:rPr>
        <w:lastRenderedPageBreak/>
        <w:t>Bibliography</w:t>
      </w:r>
    </w:p>
    <w:p w14:paraId="5B0B3136" w14:textId="4F5E0B12" w:rsidR="00ED73AD" w:rsidRDefault="00ED73AD" w:rsidP="00ED73AD">
      <w:r w:rsidRPr="0014644E">
        <w:rPr>
          <w:rFonts w:ascii="Times New Roman" w:hAnsi="Times New Roman" w:cs="Times New Roman"/>
          <w:sz w:val="24"/>
          <w:szCs w:val="24"/>
          <w:shd w:val="clear" w:color="auto" w:fill="FFFFFF"/>
        </w:rPr>
        <w:t xml:space="preserve">Bather, P., Fitzpatrick, R. and Rutherford, M. (2008) </w:t>
      </w:r>
      <w:r w:rsidRPr="0014644E">
        <w:rPr>
          <w:rFonts w:ascii="Times New Roman" w:hAnsi="Times New Roman" w:cs="Times New Roman"/>
          <w:i/>
          <w:iCs/>
          <w:sz w:val="24"/>
          <w:szCs w:val="24"/>
          <w:shd w:val="clear" w:color="auto" w:fill="FFFFFF"/>
        </w:rPr>
        <w:t>Briefing 36: Police and mental health</w:t>
      </w:r>
      <w:r w:rsidRPr="0014644E">
        <w:rPr>
          <w:rFonts w:ascii="Times New Roman" w:hAnsi="Times New Roman" w:cs="Times New Roman"/>
          <w:sz w:val="24"/>
          <w:szCs w:val="24"/>
          <w:shd w:val="clear" w:color="auto" w:fill="FFFFFF"/>
        </w:rPr>
        <w:t xml:space="preserve">. Available at: </w:t>
      </w:r>
      <w:hyperlink r:id="rId7" w:history="1">
        <w:r w:rsidRPr="0014644E">
          <w:rPr>
            <w:rStyle w:val="Hyperlink"/>
          </w:rPr>
          <w:t>SainsburyCentre_briefing36_police_final_small.pdf (centreformentalhealth.org.uk)</w:t>
        </w:r>
      </w:hyperlink>
      <w:r w:rsidRPr="0014644E">
        <w:t xml:space="preserve"> (Accessed 2</w:t>
      </w:r>
      <w:r w:rsidRPr="0014644E">
        <w:rPr>
          <w:vertAlign w:val="superscript"/>
        </w:rPr>
        <w:t>nd</w:t>
      </w:r>
      <w:r w:rsidRPr="0014644E">
        <w:t xml:space="preserve"> of June 2022)</w:t>
      </w:r>
    </w:p>
    <w:p w14:paraId="3295D8E0" w14:textId="77777777" w:rsidR="008F4238" w:rsidRPr="0014644E" w:rsidRDefault="008F4238" w:rsidP="008F4238">
      <w:pPr>
        <w:rPr>
          <w:rFonts w:ascii="Times New Roman" w:hAnsi="Times New Roman" w:cs="Times New Roman"/>
          <w:sz w:val="24"/>
          <w:szCs w:val="24"/>
        </w:rPr>
      </w:pPr>
      <w:r w:rsidRPr="0014644E">
        <w:rPr>
          <w:rFonts w:ascii="Times New Roman" w:hAnsi="Times New Roman" w:cs="Times New Roman"/>
          <w:sz w:val="24"/>
          <w:szCs w:val="24"/>
        </w:rPr>
        <w:t xml:space="preserve">Cummins, I.D (2007) Boats Against the Current: Vulnerable Adults in Police Custody, </w:t>
      </w:r>
      <w:r w:rsidRPr="0014644E">
        <w:rPr>
          <w:rFonts w:ascii="Times New Roman" w:hAnsi="Times New Roman" w:cs="Times New Roman"/>
          <w:i/>
          <w:iCs/>
          <w:sz w:val="24"/>
          <w:szCs w:val="24"/>
        </w:rPr>
        <w:t>Journal of Adult Protection,</w:t>
      </w:r>
      <w:r w:rsidRPr="0014644E">
        <w:rPr>
          <w:rFonts w:ascii="Times New Roman" w:hAnsi="Times New Roman" w:cs="Times New Roman"/>
          <w:sz w:val="24"/>
          <w:szCs w:val="24"/>
        </w:rPr>
        <w:t xml:space="preserve"> 9(1), pp. 15-24. Available at: </w:t>
      </w:r>
      <w:hyperlink r:id="rId8" w:history="1">
        <w:r w:rsidRPr="0014644E">
          <w:rPr>
            <w:rStyle w:val="Hyperlink"/>
            <w:rFonts w:ascii="Times New Roman" w:hAnsi="Times New Roman"/>
            <w:sz w:val="24"/>
            <w:szCs w:val="24"/>
          </w:rPr>
          <w:t>J_231_08_04JAP6.2Septinsides (salford.ac.uk)</w:t>
        </w:r>
      </w:hyperlink>
      <w:r w:rsidRPr="0014644E">
        <w:rPr>
          <w:rFonts w:ascii="Times New Roman" w:hAnsi="Times New Roman" w:cs="Times New Roman"/>
          <w:sz w:val="24"/>
          <w:szCs w:val="24"/>
        </w:rPr>
        <w:t xml:space="preserve"> (Accessed: 3</w:t>
      </w:r>
      <w:r w:rsidRPr="0014644E">
        <w:rPr>
          <w:rFonts w:ascii="Times New Roman" w:hAnsi="Times New Roman" w:cs="Times New Roman"/>
          <w:sz w:val="24"/>
          <w:szCs w:val="24"/>
          <w:vertAlign w:val="superscript"/>
        </w:rPr>
        <w:t>rd</w:t>
      </w:r>
      <w:r w:rsidRPr="0014644E">
        <w:rPr>
          <w:rFonts w:ascii="Times New Roman" w:hAnsi="Times New Roman" w:cs="Times New Roman"/>
          <w:sz w:val="24"/>
          <w:szCs w:val="24"/>
        </w:rPr>
        <w:t xml:space="preserve"> of June 2022)</w:t>
      </w:r>
    </w:p>
    <w:p w14:paraId="382DD8B3" w14:textId="6325721A" w:rsidR="00ED73AD" w:rsidRDefault="00ED73AD" w:rsidP="00ED73AD">
      <w:pPr>
        <w:shd w:val="clear" w:color="auto" w:fill="FFFFFF"/>
        <w:spacing w:before="100" w:beforeAutospacing="1" w:after="100" w:afterAutospacing="1" w:line="240" w:lineRule="auto"/>
        <w:rPr>
          <w:rStyle w:val="Hyperlink"/>
          <w:rFonts w:ascii="Times New Roman" w:hAnsi="Times New Roman"/>
          <w:color w:val="auto"/>
          <w:sz w:val="24"/>
          <w:szCs w:val="24"/>
          <w:u w:val="none"/>
        </w:rPr>
      </w:pPr>
      <w:r w:rsidRPr="0014644E">
        <w:rPr>
          <w:rFonts w:ascii="Times New Roman" w:hAnsi="Times New Roman" w:cs="Times New Roman"/>
          <w:sz w:val="24"/>
          <w:szCs w:val="24"/>
          <w:shd w:val="clear" w:color="auto" w:fill="FFFFFF"/>
        </w:rPr>
        <w:t>Cummins, I (2018) The impact of austerity on mental health service provision: a UK perspective. </w:t>
      </w:r>
      <w:r w:rsidRPr="0014644E">
        <w:rPr>
          <w:rFonts w:ascii="Times New Roman" w:hAnsi="Times New Roman" w:cs="Times New Roman"/>
          <w:i/>
          <w:iCs/>
          <w:sz w:val="24"/>
          <w:szCs w:val="24"/>
          <w:shd w:val="clear" w:color="auto" w:fill="FFFFFF"/>
        </w:rPr>
        <w:t>International journal of environmental research and public health</w:t>
      </w:r>
      <w:r w:rsidRPr="0014644E">
        <w:rPr>
          <w:rFonts w:ascii="Times New Roman" w:hAnsi="Times New Roman" w:cs="Times New Roman"/>
          <w:sz w:val="24"/>
          <w:szCs w:val="24"/>
          <w:shd w:val="clear" w:color="auto" w:fill="FFFFFF"/>
        </w:rPr>
        <w:t>, </w:t>
      </w:r>
      <w:r w:rsidRPr="0014644E">
        <w:rPr>
          <w:rFonts w:ascii="Times New Roman" w:hAnsi="Times New Roman" w:cs="Times New Roman"/>
          <w:i/>
          <w:iCs/>
          <w:sz w:val="24"/>
          <w:szCs w:val="24"/>
          <w:shd w:val="clear" w:color="auto" w:fill="FFFFFF"/>
        </w:rPr>
        <w:t>15</w:t>
      </w:r>
      <w:r w:rsidRPr="0014644E">
        <w:rPr>
          <w:rFonts w:ascii="Times New Roman" w:hAnsi="Times New Roman" w:cs="Times New Roman"/>
          <w:sz w:val="24"/>
          <w:szCs w:val="24"/>
          <w:shd w:val="clear" w:color="auto" w:fill="FFFFFF"/>
        </w:rPr>
        <w:t xml:space="preserve">(6), pp.1145. DOI: </w:t>
      </w:r>
      <w:hyperlink r:id="rId9" w:tgtFrame="_blank" w:history="1">
        <w:r w:rsidRPr="0014644E">
          <w:rPr>
            <w:rStyle w:val="Hyperlink"/>
            <w:rFonts w:ascii="Times New Roman" w:hAnsi="Times New Roman"/>
            <w:sz w:val="24"/>
            <w:szCs w:val="24"/>
          </w:rPr>
          <w:t>10.3390/ijerph15061145</w:t>
        </w:r>
      </w:hyperlink>
    </w:p>
    <w:p w14:paraId="7B92BF19" w14:textId="77777777" w:rsidR="008F4238" w:rsidRPr="004D28D6" w:rsidRDefault="008F4238" w:rsidP="008F4238">
      <w:pPr>
        <w:rPr>
          <w:rFonts w:ascii="Times New Roman" w:hAnsi="Times New Roman"/>
          <w:szCs w:val="24"/>
        </w:rPr>
      </w:pPr>
      <w:r w:rsidRPr="00F746BF">
        <w:rPr>
          <w:rFonts w:ascii="Times New Roman" w:hAnsi="Times New Roman"/>
          <w:szCs w:val="24"/>
        </w:rPr>
        <w:t xml:space="preserve">Her Majesty’s Inspectorate of Constabulary and Fire &amp; Rescue Services (2018) Policing and Mental Health. Picking up the Pieces. Available at: </w:t>
      </w:r>
      <w:hyperlink r:id="rId10" w:history="1">
        <w:r w:rsidRPr="00F746BF">
          <w:rPr>
            <w:rStyle w:val="Hyperlink"/>
            <w:rFonts w:ascii="Times New Roman" w:hAnsi="Times New Roman"/>
            <w:szCs w:val="24"/>
          </w:rPr>
          <w:t>Policing and mental health: picking up the pieces (justiceinspectorates.gov.uk)</w:t>
        </w:r>
      </w:hyperlink>
      <w:r w:rsidRPr="00F746BF">
        <w:rPr>
          <w:rFonts w:ascii="Times New Roman" w:hAnsi="Times New Roman"/>
          <w:szCs w:val="24"/>
        </w:rPr>
        <w:t xml:space="preserve"> (Accessed: 3</w:t>
      </w:r>
      <w:r w:rsidRPr="00F746BF">
        <w:rPr>
          <w:rFonts w:ascii="Times New Roman" w:hAnsi="Times New Roman"/>
          <w:szCs w:val="24"/>
          <w:vertAlign w:val="superscript"/>
        </w:rPr>
        <w:t>rd</w:t>
      </w:r>
      <w:r w:rsidRPr="00F746BF">
        <w:rPr>
          <w:rFonts w:ascii="Times New Roman" w:hAnsi="Times New Roman"/>
          <w:szCs w:val="24"/>
        </w:rPr>
        <w:t xml:space="preserve"> </w:t>
      </w:r>
      <w:r>
        <w:rPr>
          <w:rFonts w:ascii="Times New Roman" w:hAnsi="Times New Roman"/>
          <w:szCs w:val="24"/>
        </w:rPr>
        <w:t>June</w:t>
      </w:r>
      <w:r w:rsidRPr="00F746BF">
        <w:rPr>
          <w:rFonts w:ascii="Times New Roman" w:hAnsi="Times New Roman"/>
          <w:szCs w:val="24"/>
        </w:rPr>
        <w:t xml:space="preserve"> 2022)</w:t>
      </w:r>
    </w:p>
    <w:p w14:paraId="67DC9CED" w14:textId="3746BE5B" w:rsidR="00ED73AD" w:rsidRDefault="00ED73AD" w:rsidP="00ED73AD">
      <w:pPr>
        <w:rPr>
          <w:rFonts w:ascii="Times New Roman" w:hAnsi="Times New Roman" w:cs="Times New Roman"/>
          <w:sz w:val="24"/>
          <w:szCs w:val="24"/>
        </w:rPr>
      </w:pPr>
      <w:proofErr w:type="spellStart"/>
      <w:r w:rsidRPr="0014644E">
        <w:rPr>
          <w:rFonts w:ascii="Times New Roman" w:hAnsi="Times New Roman" w:cs="Times New Roman"/>
          <w:sz w:val="24"/>
          <w:szCs w:val="24"/>
          <w:shd w:val="clear" w:color="auto" w:fill="FFFFFF"/>
        </w:rPr>
        <w:t>Lamanna</w:t>
      </w:r>
      <w:proofErr w:type="spellEnd"/>
      <w:r w:rsidRPr="0014644E">
        <w:rPr>
          <w:rFonts w:ascii="Times New Roman" w:hAnsi="Times New Roman" w:cs="Times New Roman"/>
          <w:sz w:val="24"/>
          <w:szCs w:val="24"/>
          <w:shd w:val="clear" w:color="auto" w:fill="FFFFFF"/>
        </w:rPr>
        <w:t xml:space="preserve">, D., Shapiro, G.K., Kirst, M., Matheson, F.I., </w:t>
      </w:r>
      <w:proofErr w:type="spellStart"/>
      <w:r w:rsidRPr="0014644E">
        <w:rPr>
          <w:rFonts w:ascii="Times New Roman" w:hAnsi="Times New Roman" w:cs="Times New Roman"/>
          <w:sz w:val="24"/>
          <w:szCs w:val="24"/>
          <w:shd w:val="clear" w:color="auto" w:fill="FFFFFF"/>
        </w:rPr>
        <w:t>Nakhost</w:t>
      </w:r>
      <w:proofErr w:type="spellEnd"/>
      <w:r w:rsidRPr="0014644E">
        <w:rPr>
          <w:rFonts w:ascii="Times New Roman" w:hAnsi="Times New Roman" w:cs="Times New Roman"/>
          <w:sz w:val="24"/>
          <w:szCs w:val="24"/>
          <w:shd w:val="clear" w:color="auto" w:fill="FFFFFF"/>
        </w:rPr>
        <w:t xml:space="preserve">, A. and </w:t>
      </w:r>
      <w:proofErr w:type="spellStart"/>
      <w:r w:rsidRPr="0014644E">
        <w:rPr>
          <w:rFonts w:ascii="Times New Roman" w:hAnsi="Times New Roman" w:cs="Times New Roman"/>
          <w:sz w:val="24"/>
          <w:szCs w:val="24"/>
          <w:shd w:val="clear" w:color="auto" w:fill="FFFFFF"/>
        </w:rPr>
        <w:t>Stergiopoulos</w:t>
      </w:r>
      <w:proofErr w:type="spellEnd"/>
      <w:r w:rsidRPr="0014644E">
        <w:rPr>
          <w:rFonts w:ascii="Times New Roman" w:hAnsi="Times New Roman" w:cs="Times New Roman"/>
          <w:sz w:val="24"/>
          <w:szCs w:val="24"/>
          <w:shd w:val="clear" w:color="auto" w:fill="FFFFFF"/>
        </w:rPr>
        <w:t>, V (2018) Co‐responding police–mental health programmes: Service user experiences and outcomes in a large urban centre. </w:t>
      </w:r>
      <w:r w:rsidRPr="0014644E">
        <w:rPr>
          <w:rFonts w:ascii="Times New Roman" w:hAnsi="Times New Roman" w:cs="Times New Roman"/>
          <w:i/>
          <w:iCs/>
          <w:sz w:val="24"/>
          <w:szCs w:val="24"/>
          <w:shd w:val="clear" w:color="auto" w:fill="FFFFFF"/>
        </w:rPr>
        <w:t>International Journal of Mental Health Nursing</w:t>
      </w:r>
      <w:r w:rsidRPr="0014644E">
        <w:rPr>
          <w:rFonts w:ascii="Times New Roman" w:hAnsi="Times New Roman" w:cs="Times New Roman"/>
          <w:sz w:val="24"/>
          <w:szCs w:val="24"/>
          <w:shd w:val="clear" w:color="auto" w:fill="FFFFFF"/>
        </w:rPr>
        <w:t>, </w:t>
      </w:r>
      <w:r w:rsidRPr="0014644E">
        <w:rPr>
          <w:rFonts w:ascii="Times New Roman" w:hAnsi="Times New Roman" w:cs="Times New Roman"/>
          <w:i/>
          <w:iCs/>
          <w:sz w:val="24"/>
          <w:szCs w:val="24"/>
          <w:shd w:val="clear" w:color="auto" w:fill="FFFFFF"/>
        </w:rPr>
        <w:t>27</w:t>
      </w:r>
      <w:r w:rsidRPr="0014644E">
        <w:rPr>
          <w:rFonts w:ascii="Times New Roman" w:hAnsi="Times New Roman" w:cs="Times New Roman"/>
          <w:sz w:val="24"/>
          <w:szCs w:val="24"/>
          <w:shd w:val="clear" w:color="auto" w:fill="FFFFFF"/>
        </w:rPr>
        <w:t>(2), pp.891-900. DOI:</w:t>
      </w:r>
      <w:r w:rsidRPr="0014644E">
        <w:rPr>
          <w:rFonts w:ascii="Times New Roman" w:hAnsi="Times New Roman" w:cs="Times New Roman"/>
          <w:sz w:val="24"/>
          <w:szCs w:val="24"/>
        </w:rPr>
        <w:t>10.1111/inm.12384</w:t>
      </w:r>
    </w:p>
    <w:p w14:paraId="43C2B1D7" w14:textId="1CA3C9C7" w:rsidR="00ED73AD" w:rsidRDefault="00ED73AD" w:rsidP="00ED73AD">
      <w:pPr>
        <w:rPr>
          <w:rFonts w:ascii="Times New Roman" w:hAnsi="Times New Roman" w:cs="Times New Roman"/>
          <w:sz w:val="24"/>
          <w:szCs w:val="24"/>
        </w:rPr>
      </w:pPr>
      <w:r w:rsidRPr="0014644E">
        <w:rPr>
          <w:rFonts w:ascii="Times New Roman" w:hAnsi="Times New Roman" w:cs="Times New Roman"/>
          <w:sz w:val="24"/>
          <w:szCs w:val="24"/>
        </w:rPr>
        <w:t>National Police Chief’s Council (2020)</w:t>
      </w:r>
      <w:r w:rsidRPr="0014644E">
        <w:rPr>
          <w:rFonts w:ascii="Times New Roman" w:hAnsi="Times New Roman" w:cs="Times New Roman"/>
          <w:i/>
          <w:iCs/>
          <w:sz w:val="24"/>
          <w:szCs w:val="24"/>
        </w:rPr>
        <w:t xml:space="preserve"> National Strategy on Policing and Mental Health (2020</w:t>
      </w:r>
      <w:r w:rsidRPr="0014644E">
        <w:rPr>
          <w:rFonts w:ascii="Times New Roman" w:hAnsi="Times New Roman" w:cs="Times New Roman"/>
          <w:sz w:val="24"/>
          <w:szCs w:val="24"/>
        </w:rPr>
        <w:t xml:space="preserve">). Available at: </w:t>
      </w:r>
      <w:hyperlink r:id="rId11" w:anchor=":~:text=The%20strategic%20intent%20of%20the%20National%20Police%20Chief%E2%80%99s,should%20be%20paramount%20in%20everything%20the%20service%20does." w:history="1">
        <w:r w:rsidRPr="0014644E">
          <w:rPr>
            <w:rStyle w:val="Hyperlink"/>
            <w:rFonts w:ascii="Times New Roman" w:hAnsi="Times New Roman"/>
            <w:sz w:val="24"/>
            <w:szCs w:val="24"/>
          </w:rPr>
          <w:t>Layout 1 (npcc.police.uk)</w:t>
        </w:r>
      </w:hyperlink>
      <w:r w:rsidRPr="0014644E">
        <w:rPr>
          <w:rFonts w:ascii="Times New Roman" w:hAnsi="Times New Roman" w:cs="Times New Roman"/>
          <w:sz w:val="24"/>
          <w:szCs w:val="24"/>
        </w:rPr>
        <w:t xml:space="preserve"> (Accessed: 1</w:t>
      </w:r>
      <w:r w:rsidRPr="0014644E">
        <w:rPr>
          <w:rFonts w:ascii="Times New Roman" w:hAnsi="Times New Roman" w:cs="Times New Roman"/>
          <w:sz w:val="24"/>
          <w:szCs w:val="24"/>
          <w:vertAlign w:val="superscript"/>
        </w:rPr>
        <w:t>st</w:t>
      </w:r>
      <w:r w:rsidRPr="0014644E">
        <w:rPr>
          <w:rFonts w:ascii="Times New Roman" w:hAnsi="Times New Roman" w:cs="Times New Roman"/>
          <w:sz w:val="24"/>
          <w:szCs w:val="24"/>
        </w:rPr>
        <w:t xml:space="preserve"> of June 2022)</w:t>
      </w:r>
    </w:p>
    <w:p w14:paraId="27A08184" w14:textId="77777777" w:rsidR="00E11F5E" w:rsidRPr="0014644E" w:rsidRDefault="00E11F5E" w:rsidP="00E11F5E">
      <w:pPr>
        <w:rPr>
          <w:rFonts w:ascii="Times New Roman" w:hAnsi="Times New Roman" w:cs="Times New Roman"/>
          <w:sz w:val="24"/>
          <w:szCs w:val="24"/>
        </w:rPr>
      </w:pPr>
      <w:r w:rsidRPr="0014644E">
        <w:rPr>
          <w:rFonts w:ascii="Times New Roman" w:hAnsi="Times New Roman" w:cs="Times New Roman"/>
          <w:sz w:val="24"/>
          <w:szCs w:val="24"/>
          <w:shd w:val="clear" w:color="auto" w:fill="FFFFFF"/>
        </w:rPr>
        <w:t>Sherman, L.W. (2020) Evidence-based policing and fatal police shootings: Promise, problems, and prospects. </w:t>
      </w:r>
      <w:r w:rsidRPr="0014644E">
        <w:rPr>
          <w:rFonts w:ascii="Times New Roman" w:hAnsi="Times New Roman" w:cs="Times New Roman"/>
          <w:i/>
          <w:iCs/>
          <w:sz w:val="24"/>
          <w:szCs w:val="24"/>
          <w:shd w:val="clear" w:color="auto" w:fill="FFFFFF"/>
        </w:rPr>
        <w:t>The ANNALS of the American Academy of Political and Social Science</w:t>
      </w:r>
      <w:r w:rsidRPr="0014644E">
        <w:rPr>
          <w:rFonts w:ascii="Times New Roman" w:hAnsi="Times New Roman" w:cs="Times New Roman"/>
          <w:sz w:val="24"/>
          <w:szCs w:val="24"/>
          <w:shd w:val="clear" w:color="auto" w:fill="FFFFFF"/>
        </w:rPr>
        <w:t>, </w:t>
      </w:r>
      <w:r w:rsidRPr="0014644E">
        <w:rPr>
          <w:rFonts w:ascii="Times New Roman" w:hAnsi="Times New Roman" w:cs="Times New Roman"/>
          <w:i/>
          <w:iCs/>
          <w:sz w:val="24"/>
          <w:szCs w:val="24"/>
          <w:shd w:val="clear" w:color="auto" w:fill="FFFFFF"/>
        </w:rPr>
        <w:t>687</w:t>
      </w:r>
      <w:r w:rsidRPr="0014644E">
        <w:rPr>
          <w:rFonts w:ascii="Times New Roman" w:hAnsi="Times New Roman" w:cs="Times New Roman"/>
          <w:sz w:val="24"/>
          <w:szCs w:val="24"/>
          <w:shd w:val="clear" w:color="auto" w:fill="FFFFFF"/>
        </w:rPr>
        <w:t>(1), pp.8-26.</w:t>
      </w:r>
      <w:r w:rsidRPr="0014644E">
        <w:rPr>
          <w:rFonts w:ascii="Times New Roman" w:hAnsi="Times New Roman" w:cs="Times New Roman"/>
          <w:sz w:val="24"/>
          <w:szCs w:val="24"/>
        </w:rPr>
        <w:t xml:space="preserve"> DOI: 10.1177/0002716220902073</w:t>
      </w:r>
    </w:p>
    <w:p w14:paraId="6E84FD77" w14:textId="77777777" w:rsidR="00ED73AD" w:rsidRPr="0014644E" w:rsidRDefault="00ED73AD" w:rsidP="00ED73AD">
      <w:pPr>
        <w:rPr>
          <w:rFonts w:ascii="Times New Roman" w:hAnsi="Times New Roman" w:cs="Times New Roman"/>
          <w:sz w:val="24"/>
          <w:szCs w:val="24"/>
        </w:rPr>
      </w:pPr>
      <w:r w:rsidRPr="0014644E">
        <w:rPr>
          <w:rFonts w:ascii="Times New Roman" w:hAnsi="Times New Roman" w:cs="Times New Roman"/>
          <w:sz w:val="24"/>
          <w:szCs w:val="24"/>
          <w:shd w:val="clear" w:color="auto" w:fill="FFFFFF"/>
        </w:rPr>
        <w:t xml:space="preserve">Wood, </w:t>
      </w:r>
      <w:proofErr w:type="gramStart"/>
      <w:r w:rsidRPr="0014644E">
        <w:rPr>
          <w:rFonts w:ascii="Times New Roman" w:hAnsi="Times New Roman" w:cs="Times New Roman"/>
          <w:sz w:val="24"/>
          <w:szCs w:val="24"/>
          <w:shd w:val="clear" w:color="auto" w:fill="FFFFFF"/>
        </w:rPr>
        <w:t>J.D.</w:t>
      </w:r>
      <w:proofErr w:type="gramEnd"/>
      <w:r w:rsidRPr="0014644E">
        <w:rPr>
          <w:rFonts w:ascii="Times New Roman" w:hAnsi="Times New Roman" w:cs="Times New Roman"/>
          <w:sz w:val="24"/>
          <w:szCs w:val="24"/>
          <w:shd w:val="clear" w:color="auto" w:fill="FFFFFF"/>
        </w:rPr>
        <w:t xml:space="preserve"> and Watson, A.C. (2017) Improving police interventions during mental health-related encounters: past, present and future. </w:t>
      </w:r>
      <w:r w:rsidRPr="0014644E">
        <w:rPr>
          <w:rStyle w:val="Emphasis"/>
          <w:rFonts w:ascii="Times New Roman" w:hAnsi="Times New Roman" w:cs="Times New Roman"/>
          <w:sz w:val="24"/>
          <w:szCs w:val="24"/>
          <w:shd w:val="clear" w:color="auto" w:fill="FFFFFF"/>
        </w:rPr>
        <w:t>Policing and Society</w:t>
      </w:r>
      <w:r w:rsidRPr="0014644E">
        <w:rPr>
          <w:rStyle w:val="Emphasis"/>
          <w:rFonts w:ascii="Times New Roman" w:hAnsi="Times New Roman" w:cs="Times New Roman"/>
          <w:b/>
          <w:bCs/>
          <w:sz w:val="24"/>
          <w:szCs w:val="24"/>
          <w:shd w:val="clear" w:color="auto" w:fill="FFFFFF"/>
        </w:rPr>
        <w:t>.</w:t>
      </w:r>
      <w:r w:rsidRPr="0014644E">
        <w:rPr>
          <w:rFonts w:ascii="Times New Roman" w:hAnsi="Times New Roman" w:cs="Times New Roman"/>
          <w:b/>
          <w:bCs/>
          <w:sz w:val="24"/>
          <w:szCs w:val="24"/>
          <w:shd w:val="clear" w:color="auto" w:fill="FFFFFF"/>
        </w:rPr>
        <w:t> </w:t>
      </w:r>
      <w:r w:rsidRPr="0014644E">
        <w:rPr>
          <w:rStyle w:val="Strong"/>
          <w:rFonts w:ascii="Times New Roman" w:hAnsi="Times New Roman" w:cs="Times New Roman"/>
          <w:sz w:val="24"/>
          <w:szCs w:val="24"/>
          <w:shd w:val="clear" w:color="auto" w:fill="FFFFFF"/>
        </w:rPr>
        <w:t>27</w:t>
      </w:r>
      <w:r w:rsidRPr="0014644E">
        <w:rPr>
          <w:rFonts w:ascii="Times New Roman" w:hAnsi="Times New Roman" w:cs="Times New Roman"/>
          <w:b/>
          <w:bCs/>
          <w:sz w:val="24"/>
          <w:szCs w:val="24"/>
          <w:shd w:val="clear" w:color="auto" w:fill="FFFFFF"/>
        </w:rPr>
        <w:t>(</w:t>
      </w:r>
      <w:r w:rsidRPr="0014644E">
        <w:rPr>
          <w:rFonts w:ascii="Times New Roman" w:hAnsi="Times New Roman" w:cs="Times New Roman"/>
          <w:sz w:val="24"/>
          <w:szCs w:val="24"/>
          <w:shd w:val="clear" w:color="auto" w:fill="FFFFFF"/>
        </w:rPr>
        <w:t>3), pp.289-299. DOI: </w:t>
      </w:r>
      <w:hyperlink r:id="rId12" w:tgtFrame="_blank" w:history="1">
        <w:r w:rsidRPr="0014644E">
          <w:rPr>
            <w:rStyle w:val="Hyperlink"/>
            <w:rFonts w:ascii="Times New Roman" w:hAnsi="Times New Roman"/>
            <w:sz w:val="24"/>
            <w:szCs w:val="24"/>
            <w:shd w:val="clear" w:color="auto" w:fill="FFFFFF"/>
          </w:rPr>
          <w:t>10.1080/10439463.2016.1219734</w:t>
        </w:r>
      </w:hyperlink>
    </w:p>
    <w:p w14:paraId="01304450" w14:textId="33B95062" w:rsidR="002A468B" w:rsidRDefault="002A468B"/>
    <w:p w14:paraId="674D9698" w14:textId="26972624" w:rsidR="002A468B" w:rsidRDefault="002A468B"/>
    <w:p w14:paraId="0F9EF7DE" w14:textId="77777777" w:rsidR="002A468B" w:rsidRDefault="002A468B"/>
    <w:p w14:paraId="3D88B917" w14:textId="77777777" w:rsidR="002A468B" w:rsidRDefault="002A468B"/>
    <w:p w14:paraId="289D04E6" w14:textId="77777777" w:rsidR="00837300" w:rsidRDefault="00837300"/>
    <w:p w14:paraId="7918BA53" w14:textId="44B0FAC9" w:rsidR="005E7C74" w:rsidRDefault="005E7C74"/>
    <w:p w14:paraId="5491DBF1" w14:textId="77777777" w:rsidR="005E7C74" w:rsidRDefault="005E7C74"/>
    <w:sectPr w:rsidR="005E7C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8314AC" w14:textId="77777777" w:rsidR="004044FD" w:rsidRDefault="004044FD" w:rsidP="004044FD">
      <w:pPr>
        <w:spacing w:after="0" w:line="240" w:lineRule="auto"/>
      </w:pPr>
      <w:r>
        <w:separator/>
      </w:r>
    </w:p>
  </w:endnote>
  <w:endnote w:type="continuationSeparator" w:id="0">
    <w:p w14:paraId="0F620B87" w14:textId="77777777" w:rsidR="004044FD" w:rsidRDefault="004044FD" w:rsidP="004044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426C57" w14:textId="77777777" w:rsidR="004044FD" w:rsidRDefault="004044FD" w:rsidP="004044FD">
      <w:pPr>
        <w:spacing w:after="0" w:line="240" w:lineRule="auto"/>
      </w:pPr>
      <w:r>
        <w:separator/>
      </w:r>
    </w:p>
  </w:footnote>
  <w:footnote w:type="continuationSeparator" w:id="0">
    <w:p w14:paraId="69CE5F34" w14:textId="77777777" w:rsidR="004044FD" w:rsidRDefault="004044FD" w:rsidP="004044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8E7DDB"/>
    <w:multiLevelType w:val="multilevel"/>
    <w:tmpl w:val="04DE2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C5F2B8B"/>
    <w:multiLevelType w:val="multilevel"/>
    <w:tmpl w:val="658E8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7C74"/>
    <w:rsid w:val="00065C93"/>
    <w:rsid w:val="001A0690"/>
    <w:rsid w:val="001E7D75"/>
    <w:rsid w:val="002317A3"/>
    <w:rsid w:val="00244923"/>
    <w:rsid w:val="00277DC2"/>
    <w:rsid w:val="002A468B"/>
    <w:rsid w:val="002C0172"/>
    <w:rsid w:val="002C5A4A"/>
    <w:rsid w:val="00313C35"/>
    <w:rsid w:val="003F36EA"/>
    <w:rsid w:val="004044FD"/>
    <w:rsid w:val="004C33B3"/>
    <w:rsid w:val="00562901"/>
    <w:rsid w:val="00572558"/>
    <w:rsid w:val="005D7F19"/>
    <w:rsid w:val="005E7C74"/>
    <w:rsid w:val="0060135D"/>
    <w:rsid w:val="00786C30"/>
    <w:rsid w:val="007F652E"/>
    <w:rsid w:val="00824FF8"/>
    <w:rsid w:val="00837300"/>
    <w:rsid w:val="00852DD8"/>
    <w:rsid w:val="0085610D"/>
    <w:rsid w:val="0087106C"/>
    <w:rsid w:val="0089143F"/>
    <w:rsid w:val="008F4238"/>
    <w:rsid w:val="00931C0D"/>
    <w:rsid w:val="00992C69"/>
    <w:rsid w:val="00A947DA"/>
    <w:rsid w:val="00AA2BC3"/>
    <w:rsid w:val="00AC4EE9"/>
    <w:rsid w:val="00B85942"/>
    <w:rsid w:val="00B863DA"/>
    <w:rsid w:val="00BF01CE"/>
    <w:rsid w:val="00C979ED"/>
    <w:rsid w:val="00CC24BB"/>
    <w:rsid w:val="00CE402E"/>
    <w:rsid w:val="00D459A3"/>
    <w:rsid w:val="00E11F5E"/>
    <w:rsid w:val="00EC4E21"/>
    <w:rsid w:val="00ED598A"/>
    <w:rsid w:val="00ED73AD"/>
    <w:rsid w:val="00F705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67D0A6A"/>
  <w15:chartTrackingRefBased/>
  <w15:docId w15:val="{AA3C50E0-3BEA-436F-A872-8D1117EA32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77DC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77DC2"/>
  </w:style>
  <w:style w:type="character" w:customStyle="1" w:styleId="scxp171942866">
    <w:name w:val="scxp171942866"/>
    <w:basedOn w:val="DefaultParagraphFont"/>
    <w:rsid w:val="00277DC2"/>
  </w:style>
  <w:style w:type="character" w:customStyle="1" w:styleId="eop">
    <w:name w:val="eop"/>
    <w:basedOn w:val="DefaultParagraphFont"/>
    <w:rsid w:val="00277DC2"/>
  </w:style>
  <w:style w:type="character" w:styleId="Hyperlink">
    <w:name w:val="Hyperlink"/>
    <w:uiPriority w:val="99"/>
    <w:rsid w:val="00ED73AD"/>
    <w:rPr>
      <w:rFonts w:cs="Times New Roman"/>
      <w:color w:val="0000FF"/>
      <w:u w:val="single"/>
    </w:rPr>
  </w:style>
  <w:style w:type="character" w:styleId="Emphasis">
    <w:name w:val="Emphasis"/>
    <w:basedOn w:val="DefaultParagraphFont"/>
    <w:uiPriority w:val="20"/>
    <w:qFormat/>
    <w:rsid w:val="00ED73AD"/>
    <w:rPr>
      <w:i/>
      <w:iCs/>
    </w:rPr>
  </w:style>
  <w:style w:type="character" w:styleId="Strong">
    <w:name w:val="Strong"/>
    <w:basedOn w:val="DefaultParagraphFont"/>
    <w:uiPriority w:val="22"/>
    <w:qFormat/>
    <w:rsid w:val="00ED73A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6572454">
      <w:bodyDiv w:val="1"/>
      <w:marLeft w:val="0"/>
      <w:marRight w:val="0"/>
      <w:marTop w:val="0"/>
      <w:marBottom w:val="0"/>
      <w:divBdr>
        <w:top w:val="none" w:sz="0" w:space="0" w:color="auto"/>
        <w:left w:val="none" w:sz="0" w:space="0" w:color="auto"/>
        <w:bottom w:val="none" w:sz="0" w:space="0" w:color="auto"/>
        <w:right w:val="none" w:sz="0" w:space="0" w:color="auto"/>
      </w:divBdr>
    </w:div>
    <w:div w:id="1016350807">
      <w:bodyDiv w:val="1"/>
      <w:marLeft w:val="0"/>
      <w:marRight w:val="0"/>
      <w:marTop w:val="0"/>
      <w:marBottom w:val="0"/>
      <w:divBdr>
        <w:top w:val="none" w:sz="0" w:space="0" w:color="auto"/>
        <w:left w:val="none" w:sz="0" w:space="0" w:color="auto"/>
        <w:bottom w:val="none" w:sz="0" w:space="0" w:color="auto"/>
        <w:right w:val="none" w:sz="0" w:space="0" w:color="auto"/>
      </w:divBdr>
    </w:div>
    <w:div w:id="1698047094">
      <w:bodyDiv w:val="1"/>
      <w:marLeft w:val="0"/>
      <w:marRight w:val="0"/>
      <w:marTop w:val="0"/>
      <w:marBottom w:val="0"/>
      <w:divBdr>
        <w:top w:val="none" w:sz="0" w:space="0" w:color="auto"/>
        <w:left w:val="none" w:sz="0" w:space="0" w:color="auto"/>
        <w:bottom w:val="none" w:sz="0" w:space="0" w:color="auto"/>
        <w:right w:val="none" w:sz="0" w:space="0" w:color="auto"/>
      </w:divBdr>
    </w:div>
    <w:div w:id="1818301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usir.salford.ac.uk/id/eprint/2153/1/fulltext.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entreformentalhealth.org.uk/sites/default/files/2018-09/SainsburyCentre_briefing36_police_final_small.pdf" TargetMode="External"/><Relationship Id="rId12" Type="http://schemas.openxmlformats.org/officeDocument/2006/relationships/hyperlink" Target="https://doi.org/10.1080%2F10439463.2016.121973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pcc.police.uk/Mental%20Health/Nat%20Strat%20Final%20v2%2026%20Feb%202020.pdf" TargetMode="External"/><Relationship Id="rId5" Type="http://schemas.openxmlformats.org/officeDocument/2006/relationships/footnotes" Target="footnotes.xml"/><Relationship Id="rId10" Type="http://schemas.openxmlformats.org/officeDocument/2006/relationships/hyperlink" Target="https://www.justiceinspectorates.gov.uk/hmicfrs/wp-content/uploads/policing-and-mental-health-picking-up-the-pieces.pdf" TargetMode="External"/><Relationship Id="rId4" Type="http://schemas.openxmlformats.org/officeDocument/2006/relationships/webSettings" Target="webSettings.xml"/><Relationship Id="rId9" Type="http://schemas.openxmlformats.org/officeDocument/2006/relationships/hyperlink" Target="https://doi.org/10.3390/ijerph15061145"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200</TotalTime>
  <Pages>4</Pages>
  <Words>1368</Words>
  <Characters>7799</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9149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Price,Emyr swp6631</dc:creator>
  <cp:keywords/>
  <dc:description/>
  <cp:lastModifiedBy>Price,Emyr swp6631</cp:lastModifiedBy>
  <cp:revision>23</cp:revision>
  <dcterms:created xsi:type="dcterms:W3CDTF">2022-11-25T13:11:00Z</dcterms:created>
  <dcterms:modified xsi:type="dcterms:W3CDTF">2022-11-27T17:46:00Z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2022-11-25T14:37:42Z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eb987b63-ebe8-42e7-907f-9be95e35b20b</vt:lpwstr>
  </property>
  <property fmtid="{D5CDD505-2E9C-101B-9397-08002B2CF9AE}" pid="8" name="MSIP_Label_66cf8fe5-b7b7-4df7-b38d-1c61ac2f6639_ContentBits">
    <vt:lpwstr>0</vt:lpwstr>
  </property>
</Properties>
</file>