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7C9" w:rsidRPr="00B62B6C" w:rsidRDefault="004A57C9" w:rsidP="004A57C9">
      <w:pPr>
        <w:spacing w:line="480" w:lineRule="auto"/>
        <w:rPr>
          <w:sz w:val="24"/>
          <w:szCs w:val="24"/>
          <w:lang w:val="de-DE"/>
        </w:rPr>
      </w:pPr>
      <w:r w:rsidRPr="00B62B6C">
        <w:rPr>
          <w:sz w:val="24"/>
          <w:szCs w:val="24"/>
          <w:lang w:val="de-DE"/>
        </w:rPr>
        <w:t>Student Name: Juliette Zelleke</w:t>
      </w:r>
    </w:p>
    <w:p w:rsidR="004A57C9" w:rsidRPr="00B62B6C" w:rsidRDefault="004A57C9" w:rsidP="004A57C9">
      <w:pPr>
        <w:spacing w:line="480" w:lineRule="auto"/>
        <w:rPr>
          <w:sz w:val="24"/>
          <w:szCs w:val="24"/>
          <w:lang w:val="de-DE"/>
        </w:rPr>
      </w:pPr>
      <w:r w:rsidRPr="00B62B6C">
        <w:rPr>
          <w:sz w:val="24"/>
          <w:szCs w:val="24"/>
          <w:lang w:val="de-DE"/>
        </w:rPr>
        <w:t>P Number: 1706524</w:t>
      </w:r>
    </w:p>
    <w:p w:rsidR="004A57C9" w:rsidRPr="00B62B6C" w:rsidRDefault="004A57C9" w:rsidP="004A57C9">
      <w:pPr>
        <w:spacing w:line="480" w:lineRule="auto"/>
        <w:rPr>
          <w:sz w:val="24"/>
          <w:szCs w:val="24"/>
        </w:rPr>
      </w:pPr>
      <w:r w:rsidRPr="00B62B6C">
        <w:rPr>
          <w:sz w:val="24"/>
          <w:szCs w:val="24"/>
        </w:rPr>
        <w:t>Programme of Study: Design Crafts</w:t>
      </w:r>
    </w:p>
    <w:p w:rsidR="004A57C9" w:rsidRDefault="004A57C9" w:rsidP="004A57C9">
      <w:pPr>
        <w:spacing w:line="480" w:lineRule="auto"/>
        <w:rPr>
          <w:sz w:val="24"/>
          <w:szCs w:val="24"/>
        </w:rPr>
      </w:pPr>
      <w:r w:rsidRPr="00B62B6C">
        <w:rPr>
          <w:sz w:val="24"/>
          <w:szCs w:val="24"/>
        </w:rPr>
        <w:t xml:space="preserve">Module: </w:t>
      </w:r>
      <w:r>
        <w:rPr>
          <w:sz w:val="24"/>
          <w:szCs w:val="24"/>
        </w:rPr>
        <w:t xml:space="preserve">Ways of </w:t>
      </w:r>
      <w:r w:rsidR="006535E3">
        <w:rPr>
          <w:sz w:val="24"/>
          <w:szCs w:val="24"/>
        </w:rPr>
        <w:t>perceiving</w:t>
      </w:r>
      <w:r>
        <w:rPr>
          <w:sz w:val="24"/>
          <w:szCs w:val="24"/>
        </w:rPr>
        <w:t xml:space="preserve"> (ADAD4010)</w:t>
      </w:r>
    </w:p>
    <w:p w:rsidR="004A57C9" w:rsidRDefault="004A57C9" w:rsidP="004A57C9">
      <w:pPr>
        <w:spacing w:line="480" w:lineRule="auto"/>
        <w:rPr>
          <w:rFonts w:eastAsia="Times New Roman" w:cs="Times New Roman"/>
          <w:color w:val="000000"/>
          <w:sz w:val="24"/>
          <w:szCs w:val="24"/>
        </w:rPr>
      </w:pPr>
      <w:r>
        <w:rPr>
          <w:rFonts w:eastAsia="Times New Roman" w:cs="Times New Roman"/>
          <w:color w:val="000000"/>
          <w:sz w:val="24"/>
          <w:szCs w:val="24"/>
        </w:rPr>
        <w:t xml:space="preserve">Tutor: Julia </w:t>
      </w:r>
      <w:proofErr w:type="spellStart"/>
      <w:r>
        <w:rPr>
          <w:rFonts w:eastAsia="Times New Roman" w:cs="Times New Roman"/>
          <w:color w:val="000000"/>
          <w:sz w:val="24"/>
          <w:szCs w:val="24"/>
        </w:rPr>
        <w:t>Lockheart</w:t>
      </w:r>
      <w:proofErr w:type="spellEnd"/>
    </w:p>
    <w:p w:rsidR="004A57C9" w:rsidRPr="00B62B6C" w:rsidRDefault="004A57C9" w:rsidP="004A57C9">
      <w:pPr>
        <w:spacing w:line="480" w:lineRule="auto"/>
        <w:rPr>
          <w:sz w:val="24"/>
          <w:szCs w:val="24"/>
        </w:rPr>
      </w:pPr>
      <w:r>
        <w:rPr>
          <w:rFonts w:eastAsia="Times New Roman" w:cs="Times New Roman"/>
          <w:color w:val="000000"/>
          <w:sz w:val="24"/>
          <w:szCs w:val="24"/>
        </w:rPr>
        <w:t xml:space="preserve">Word count: </w:t>
      </w:r>
      <w:r w:rsidR="001B4B73">
        <w:rPr>
          <w:rFonts w:eastAsia="Times New Roman" w:cs="Times New Roman"/>
          <w:color w:val="000000"/>
          <w:sz w:val="24"/>
          <w:szCs w:val="24"/>
        </w:rPr>
        <w:t>1</w:t>
      </w:r>
      <w:r w:rsidR="00953CC5">
        <w:rPr>
          <w:rFonts w:eastAsia="Times New Roman" w:cs="Times New Roman"/>
          <w:color w:val="000000"/>
          <w:sz w:val="24"/>
          <w:szCs w:val="24"/>
        </w:rPr>
        <w:t>,</w:t>
      </w:r>
      <w:r w:rsidR="001B4B73">
        <w:rPr>
          <w:rFonts w:eastAsia="Times New Roman" w:cs="Times New Roman"/>
          <w:color w:val="000000"/>
          <w:sz w:val="24"/>
          <w:szCs w:val="24"/>
        </w:rPr>
        <w:t>406</w:t>
      </w:r>
    </w:p>
    <w:p w:rsidR="004A57C9" w:rsidRDefault="00953CC5" w:rsidP="00953CC5">
      <w:pPr>
        <w:tabs>
          <w:tab w:val="left" w:pos="3606"/>
        </w:tabs>
      </w:pPr>
      <w:r>
        <w:tab/>
      </w:r>
    </w:p>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4A57C9" w:rsidRDefault="004A57C9"/>
    <w:p w:rsidR="00DB72AA" w:rsidRPr="00DB4F4E" w:rsidRDefault="006676EA" w:rsidP="00DB4F4E">
      <w:pPr>
        <w:spacing w:line="360" w:lineRule="auto"/>
        <w:rPr>
          <w:sz w:val="24"/>
          <w:szCs w:val="24"/>
        </w:rPr>
      </w:pPr>
      <w:r w:rsidRPr="00DB4F4E">
        <w:rPr>
          <w:sz w:val="24"/>
          <w:szCs w:val="24"/>
        </w:rPr>
        <w:lastRenderedPageBreak/>
        <w:t xml:space="preserve">Over the centuries, </w:t>
      </w:r>
      <w:r w:rsidR="007F3905" w:rsidRPr="00DB4F4E">
        <w:rPr>
          <w:sz w:val="24"/>
          <w:szCs w:val="24"/>
        </w:rPr>
        <w:t>artefacts</w:t>
      </w:r>
      <w:r w:rsidRPr="00DB4F4E">
        <w:rPr>
          <w:sz w:val="24"/>
          <w:szCs w:val="24"/>
        </w:rPr>
        <w:t xml:space="preserve"> and objects have </w:t>
      </w:r>
      <w:r w:rsidR="007F3905" w:rsidRPr="00DB4F4E">
        <w:rPr>
          <w:sz w:val="24"/>
          <w:szCs w:val="24"/>
        </w:rPr>
        <w:t>found their way into</w:t>
      </w:r>
      <w:r w:rsidRPr="00DB4F4E">
        <w:rPr>
          <w:sz w:val="24"/>
          <w:szCs w:val="24"/>
        </w:rPr>
        <w:t xml:space="preserve"> the </w:t>
      </w:r>
      <w:r w:rsidR="007F3905" w:rsidRPr="00DB4F4E">
        <w:rPr>
          <w:sz w:val="24"/>
          <w:szCs w:val="24"/>
        </w:rPr>
        <w:t>western world</w:t>
      </w:r>
      <w:r w:rsidRPr="00DB4F4E">
        <w:rPr>
          <w:sz w:val="24"/>
          <w:szCs w:val="24"/>
        </w:rPr>
        <w:t xml:space="preserve"> and have been ‘exhibited’ in several </w:t>
      </w:r>
      <w:r w:rsidR="007F3905" w:rsidRPr="00DB4F4E">
        <w:rPr>
          <w:sz w:val="24"/>
          <w:szCs w:val="24"/>
        </w:rPr>
        <w:t>museums</w:t>
      </w:r>
      <w:r w:rsidRPr="00DB4F4E">
        <w:rPr>
          <w:sz w:val="24"/>
          <w:szCs w:val="24"/>
        </w:rPr>
        <w:t xml:space="preserve">. </w:t>
      </w:r>
      <w:r w:rsidR="00CA50D9" w:rsidRPr="00DB4F4E">
        <w:rPr>
          <w:sz w:val="24"/>
          <w:szCs w:val="24"/>
        </w:rPr>
        <w:t>T</w:t>
      </w:r>
      <w:r w:rsidR="006467B0" w:rsidRPr="00DB4F4E">
        <w:rPr>
          <w:sz w:val="24"/>
          <w:szCs w:val="24"/>
        </w:rPr>
        <w:t xml:space="preserve">hese objects tend to be </w:t>
      </w:r>
      <w:proofErr w:type="spellStart"/>
      <w:r w:rsidR="006C5B72" w:rsidRPr="00DB4F4E">
        <w:rPr>
          <w:sz w:val="24"/>
          <w:szCs w:val="24"/>
        </w:rPr>
        <w:t>curated</w:t>
      </w:r>
      <w:proofErr w:type="spellEnd"/>
      <w:r w:rsidR="006467B0" w:rsidRPr="00DB4F4E">
        <w:rPr>
          <w:sz w:val="24"/>
          <w:szCs w:val="24"/>
        </w:rPr>
        <w:t xml:space="preserve"> in a particular </w:t>
      </w:r>
      <w:r w:rsidR="007F3905" w:rsidRPr="00DB4F4E">
        <w:rPr>
          <w:sz w:val="24"/>
          <w:szCs w:val="24"/>
        </w:rPr>
        <w:t>style</w:t>
      </w:r>
      <w:r w:rsidR="006467B0" w:rsidRPr="00DB4F4E">
        <w:rPr>
          <w:sz w:val="24"/>
          <w:szCs w:val="24"/>
        </w:rPr>
        <w:t xml:space="preserve"> with the </w:t>
      </w:r>
      <w:r w:rsidR="007F3905" w:rsidRPr="00DB4F4E">
        <w:rPr>
          <w:sz w:val="24"/>
          <w:szCs w:val="24"/>
        </w:rPr>
        <w:t>objects</w:t>
      </w:r>
      <w:r w:rsidR="006467B0" w:rsidRPr="00DB4F4E">
        <w:rPr>
          <w:sz w:val="24"/>
          <w:szCs w:val="24"/>
        </w:rPr>
        <w:t xml:space="preserve"> organised by type rather than origin.  Most </w:t>
      </w:r>
      <w:r w:rsidR="007F3905" w:rsidRPr="00DB4F4E">
        <w:rPr>
          <w:sz w:val="24"/>
          <w:szCs w:val="24"/>
        </w:rPr>
        <w:t>objects</w:t>
      </w:r>
      <w:r w:rsidR="006467B0" w:rsidRPr="00DB4F4E">
        <w:rPr>
          <w:sz w:val="24"/>
          <w:szCs w:val="24"/>
        </w:rPr>
        <w:t xml:space="preserve"> are poorly described, with lack of what the object</w:t>
      </w:r>
      <w:r w:rsidR="006C5B72" w:rsidRPr="00DB4F4E">
        <w:rPr>
          <w:sz w:val="24"/>
          <w:szCs w:val="24"/>
        </w:rPr>
        <w:t xml:space="preserve"> or artefact was</w:t>
      </w:r>
      <w:r w:rsidR="006467B0" w:rsidRPr="00DB4F4E">
        <w:rPr>
          <w:sz w:val="24"/>
          <w:szCs w:val="24"/>
        </w:rPr>
        <w:t xml:space="preserve"> meant for and its cultural significance. </w:t>
      </w:r>
      <w:r w:rsidR="006C5B72" w:rsidRPr="00DB4F4E">
        <w:rPr>
          <w:sz w:val="24"/>
          <w:szCs w:val="24"/>
        </w:rPr>
        <w:t>Most of the cultures that are being represented in these objects are still alive and thriving while some unfortunately have been lost</w:t>
      </w:r>
      <w:r w:rsidR="00983C93">
        <w:rPr>
          <w:sz w:val="24"/>
          <w:szCs w:val="24"/>
        </w:rPr>
        <w:t xml:space="preserve">; </w:t>
      </w:r>
      <w:r w:rsidR="006C5B72" w:rsidRPr="00DB4F4E">
        <w:rPr>
          <w:sz w:val="24"/>
          <w:szCs w:val="24"/>
        </w:rPr>
        <w:t>with it</w:t>
      </w:r>
      <w:r w:rsidR="00983C93">
        <w:rPr>
          <w:sz w:val="24"/>
          <w:szCs w:val="24"/>
        </w:rPr>
        <w:t>,</w:t>
      </w:r>
      <w:r w:rsidR="006C5B72" w:rsidRPr="00DB4F4E">
        <w:rPr>
          <w:sz w:val="24"/>
          <w:szCs w:val="24"/>
        </w:rPr>
        <w:t xml:space="preserve"> the beauty, meaning and cultural complexity of some of these said ob</w:t>
      </w:r>
      <w:r w:rsidR="00983C93">
        <w:rPr>
          <w:sz w:val="24"/>
          <w:szCs w:val="24"/>
        </w:rPr>
        <w:t>jects. There are many argu</w:t>
      </w:r>
      <w:r w:rsidR="006C5B72" w:rsidRPr="00DB4F4E">
        <w:rPr>
          <w:sz w:val="24"/>
          <w:szCs w:val="24"/>
        </w:rPr>
        <w:t xml:space="preserve">ments that these objects should be returned to their rightful homes from which they were taken. However I do not fully agree with this statement. </w:t>
      </w:r>
      <w:r w:rsidR="00F74483" w:rsidRPr="00DB4F4E">
        <w:rPr>
          <w:sz w:val="24"/>
          <w:szCs w:val="24"/>
        </w:rPr>
        <w:t xml:space="preserve">Some </w:t>
      </w:r>
      <w:r w:rsidR="004A57C9" w:rsidRPr="00DB4F4E">
        <w:rPr>
          <w:sz w:val="24"/>
          <w:szCs w:val="24"/>
        </w:rPr>
        <w:t>artefacts</w:t>
      </w:r>
      <w:r w:rsidR="00F74483" w:rsidRPr="00DB4F4E">
        <w:rPr>
          <w:sz w:val="24"/>
          <w:szCs w:val="24"/>
        </w:rPr>
        <w:t xml:space="preserve"> have become fragile with time and it might be </w:t>
      </w:r>
      <w:r w:rsidR="00983C93" w:rsidRPr="00DB4F4E">
        <w:rPr>
          <w:sz w:val="24"/>
          <w:szCs w:val="24"/>
        </w:rPr>
        <w:t>too</w:t>
      </w:r>
      <w:r w:rsidR="00F74483" w:rsidRPr="00DB4F4E">
        <w:rPr>
          <w:sz w:val="24"/>
          <w:szCs w:val="24"/>
        </w:rPr>
        <w:t xml:space="preserve"> </w:t>
      </w:r>
      <w:r w:rsidR="004A57C9" w:rsidRPr="00DB4F4E">
        <w:rPr>
          <w:sz w:val="24"/>
          <w:szCs w:val="24"/>
        </w:rPr>
        <w:t>dangerous</w:t>
      </w:r>
      <w:r w:rsidR="00F74483" w:rsidRPr="00DB4F4E">
        <w:rPr>
          <w:sz w:val="24"/>
          <w:szCs w:val="24"/>
        </w:rPr>
        <w:t xml:space="preserve"> to </w:t>
      </w:r>
      <w:r w:rsidR="004A57C9" w:rsidRPr="00DB4F4E">
        <w:rPr>
          <w:sz w:val="24"/>
          <w:szCs w:val="24"/>
        </w:rPr>
        <w:t>transport</w:t>
      </w:r>
      <w:r w:rsidR="00F74483" w:rsidRPr="00DB4F4E">
        <w:rPr>
          <w:sz w:val="24"/>
          <w:szCs w:val="24"/>
        </w:rPr>
        <w:t xml:space="preserve"> them across the world without damaging them. In the midst of</w:t>
      </w:r>
      <w:r w:rsidR="006C5B72" w:rsidRPr="00DB4F4E">
        <w:rPr>
          <w:sz w:val="24"/>
          <w:szCs w:val="24"/>
        </w:rPr>
        <w:t xml:space="preserve"> the artefacts </w:t>
      </w:r>
      <w:r w:rsidR="00F74483" w:rsidRPr="00DB4F4E">
        <w:rPr>
          <w:sz w:val="24"/>
          <w:szCs w:val="24"/>
        </w:rPr>
        <w:t>are in</w:t>
      </w:r>
      <w:r w:rsidR="006C5B72" w:rsidRPr="00DB4F4E">
        <w:rPr>
          <w:sz w:val="24"/>
          <w:szCs w:val="24"/>
        </w:rPr>
        <w:t xml:space="preserve"> large accessible cities that are often visited such as Paris or London, there is no better place to give them life again. But I do believe that there are far better ways of exhibiting them in a clear and interesting way</w:t>
      </w:r>
      <w:r w:rsidR="005F61A7" w:rsidRPr="00DB4F4E">
        <w:rPr>
          <w:sz w:val="24"/>
          <w:szCs w:val="24"/>
        </w:rPr>
        <w:t xml:space="preserve"> without washing or </w:t>
      </w:r>
      <w:r w:rsidR="00295EAA" w:rsidRPr="00DB4F4E">
        <w:rPr>
          <w:sz w:val="24"/>
          <w:szCs w:val="24"/>
        </w:rPr>
        <w:t xml:space="preserve">misinterpreted </w:t>
      </w:r>
      <w:r w:rsidR="005F61A7" w:rsidRPr="00DB4F4E">
        <w:rPr>
          <w:sz w:val="24"/>
          <w:szCs w:val="24"/>
        </w:rPr>
        <w:t>the meaning behind these pieces</w:t>
      </w:r>
      <w:r w:rsidR="006C5B72" w:rsidRPr="00DB4F4E">
        <w:rPr>
          <w:sz w:val="24"/>
          <w:szCs w:val="24"/>
        </w:rPr>
        <w:t xml:space="preserve">.  </w:t>
      </w:r>
    </w:p>
    <w:p w:rsidR="008C694A" w:rsidRPr="00DB4F4E" w:rsidRDefault="00CA7FE8" w:rsidP="00DB4F4E">
      <w:pPr>
        <w:spacing w:after="102" w:line="360" w:lineRule="auto"/>
        <w:outlineLvl w:val="1"/>
        <w:rPr>
          <w:color w:val="000000" w:themeColor="text1"/>
          <w:sz w:val="24"/>
          <w:szCs w:val="24"/>
        </w:rPr>
      </w:pPr>
      <w:r w:rsidRPr="00DB4F4E">
        <w:rPr>
          <w:rFonts w:eastAsia="Times New Roman" w:cs="Times New Roman"/>
          <w:bCs/>
          <w:color w:val="000000" w:themeColor="text1"/>
          <w:sz w:val="24"/>
          <w:szCs w:val="24"/>
        </w:rPr>
        <w:t>‘</w:t>
      </w:r>
      <w:r w:rsidRPr="00DB4F4E">
        <w:rPr>
          <w:rFonts w:eastAsia="Times New Roman" w:cs="Times New Roman"/>
          <w:b/>
          <w:bCs/>
          <w:color w:val="000000" w:themeColor="text1"/>
          <w:sz w:val="24"/>
          <w:szCs w:val="24"/>
        </w:rPr>
        <w:t>Primitivism</w:t>
      </w:r>
      <w:r w:rsidRPr="00DB4F4E">
        <w:rPr>
          <w:rFonts w:eastAsia="Times New Roman" w:cs="Times New Roman"/>
          <w:color w:val="000000" w:themeColor="text1"/>
          <w:sz w:val="24"/>
          <w:szCs w:val="24"/>
        </w:rPr>
        <w:t xml:space="preserve">- A belief in the value of what is simple and unsophisticated, expressed as a philosophy of life or through art or literature.’ </w:t>
      </w:r>
      <w:r w:rsidR="00C14339" w:rsidRPr="00DB4F4E">
        <w:rPr>
          <w:rFonts w:ascii="Arial" w:hAnsi="Arial" w:cs="Arial"/>
          <w:color w:val="000000"/>
          <w:sz w:val="18"/>
          <w:szCs w:val="18"/>
          <w:shd w:val="clear" w:color="auto" w:fill="FFFFFF"/>
        </w:rPr>
        <w:t xml:space="preserve">(Oxford Dictionaries | English, 2019) </w:t>
      </w:r>
      <w:r w:rsidRPr="00983C93">
        <w:rPr>
          <w:rFonts w:eastAsia="Times New Roman" w:cs="Times New Roman"/>
          <w:color w:val="000000" w:themeColor="text1"/>
          <w:sz w:val="24"/>
          <w:szCs w:val="18"/>
        </w:rPr>
        <w:t>Throughout</w:t>
      </w:r>
      <w:r w:rsidRPr="00983C93">
        <w:rPr>
          <w:rFonts w:eastAsia="Times New Roman" w:cs="Times New Roman"/>
          <w:color w:val="000000" w:themeColor="text1"/>
          <w:sz w:val="32"/>
          <w:szCs w:val="24"/>
        </w:rPr>
        <w:t xml:space="preserve"> </w:t>
      </w:r>
      <w:r w:rsidRPr="00DB4F4E">
        <w:rPr>
          <w:rFonts w:eastAsia="Times New Roman" w:cs="Times New Roman"/>
          <w:color w:val="000000" w:themeColor="text1"/>
          <w:sz w:val="24"/>
          <w:szCs w:val="24"/>
        </w:rPr>
        <w:t xml:space="preserve">history </w:t>
      </w:r>
      <w:r w:rsidR="00780097" w:rsidRPr="00DB4F4E">
        <w:rPr>
          <w:rFonts w:eastAsia="Times New Roman" w:cs="Times New Roman"/>
          <w:color w:val="000000" w:themeColor="text1"/>
          <w:sz w:val="24"/>
          <w:szCs w:val="24"/>
        </w:rPr>
        <w:t>curtain</w:t>
      </w:r>
      <w:r w:rsidRPr="00DB4F4E">
        <w:rPr>
          <w:rFonts w:eastAsia="Times New Roman" w:cs="Times New Roman"/>
          <w:color w:val="000000" w:themeColor="text1"/>
          <w:sz w:val="24"/>
          <w:szCs w:val="24"/>
        </w:rPr>
        <w:t xml:space="preserve"> art </w:t>
      </w:r>
      <w:r w:rsidR="00780097" w:rsidRPr="00DB4F4E">
        <w:rPr>
          <w:rFonts w:eastAsia="Times New Roman" w:cs="Times New Roman"/>
          <w:color w:val="000000" w:themeColor="text1"/>
          <w:sz w:val="24"/>
          <w:szCs w:val="24"/>
        </w:rPr>
        <w:t>pieces</w:t>
      </w:r>
      <w:r w:rsidRPr="00DB4F4E">
        <w:rPr>
          <w:rFonts w:eastAsia="Times New Roman" w:cs="Times New Roman"/>
          <w:color w:val="000000" w:themeColor="text1"/>
          <w:sz w:val="24"/>
          <w:szCs w:val="24"/>
        </w:rPr>
        <w:t xml:space="preserve"> and sculptures have been considered as Primitive. I </w:t>
      </w:r>
      <w:r w:rsidR="00780097" w:rsidRPr="00DB4F4E">
        <w:rPr>
          <w:rFonts w:eastAsia="Times New Roman" w:cs="Times New Roman"/>
          <w:color w:val="000000" w:themeColor="text1"/>
          <w:sz w:val="24"/>
          <w:szCs w:val="24"/>
        </w:rPr>
        <w:t>personally</w:t>
      </w:r>
      <w:r w:rsidRPr="00DB4F4E">
        <w:rPr>
          <w:rFonts w:eastAsia="Times New Roman" w:cs="Times New Roman"/>
          <w:color w:val="000000" w:themeColor="text1"/>
          <w:sz w:val="24"/>
          <w:szCs w:val="24"/>
        </w:rPr>
        <w:t xml:space="preserve"> </w:t>
      </w:r>
      <w:r w:rsidR="00780097" w:rsidRPr="00DB4F4E">
        <w:rPr>
          <w:rFonts w:eastAsia="Times New Roman" w:cs="Times New Roman"/>
          <w:color w:val="000000" w:themeColor="text1"/>
          <w:sz w:val="24"/>
          <w:szCs w:val="24"/>
        </w:rPr>
        <w:t>believe</w:t>
      </w:r>
      <w:r w:rsidRPr="00DB4F4E">
        <w:rPr>
          <w:rFonts w:eastAsia="Times New Roman" w:cs="Times New Roman"/>
          <w:color w:val="000000" w:themeColor="text1"/>
          <w:sz w:val="24"/>
          <w:szCs w:val="24"/>
        </w:rPr>
        <w:t xml:space="preserve"> that they are </w:t>
      </w:r>
      <w:r w:rsidR="00FE0A7C" w:rsidRPr="00DB4F4E">
        <w:rPr>
          <w:rFonts w:eastAsia="Times New Roman" w:cs="Times New Roman"/>
          <w:color w:val="000000" w:themeColor="text1"/>
          <w:sz w:val="24"/>
          <w:szCs w:val="24"/>
        </w:rPr>
        <w:t>unpolished</w:t>
      </w:r>
      <w:r w:rsidRPr="00DB4F4E">
        <w:rPr>
          <w:rFonts w:eastAsia="Times New Roman" w:cs="Times New Roman"/>
          <w:color w:val="000000" w:themeColor="text1"/>
          <w:sz w:val="24"/>
          <w:szCs w:val="24"/>
        </w:rPr>
        <w:t xml:space="preserve"> and unfiltered not meant to please everyone. My opening </w:t>
      </w:r>
      <w:r w:rsidR="00780097" w:rsidRPr="00DB4F4E">
        <w:rPr>
          <w:rFonts w:eastAsia="Times New Roman" w:cs="Times New Roman"/>
          <w:color w:val="000000" w:themeColor="text1"/>
          <w:sz w:val="24"/>
          <w:szCs w:val="24"/>
        </w:rPr>
        <w:t>piece</w:t>
      </w:r>
      <w:r w:rsidRPr="00DB4F4E">
        <w:rPr>
          <w:rFonts w:eastAsia="Times New Roman" w:cs="Times New Roman"/>
          <w:color w:val="000000" w:themeColor="text1"/>
          <w:sz w:val="24"/>
          <w:szCs w:val="24"/>
        </w:rPr>
        <w:t xml:space="preserve"> would be </w:t>
      </w:r>
      <w:r w:rsidR="00780097" w:rsidRPr="00DB4F4E">
        <w:rPr>
          <w:color w:val="000000" w:themeColor="text1"/>
          <w:sz w:val="24"/>
          <w:szCs w:val="24"/>
        </w:rPr>
        <w:t xml:space="preserve">Joyousness by Paul Gauguin. </w:t>
      </w:r>
    </w:p>
    <w:p w:rsidR="008C694A" w:rsidRPr="00DB4F4E" w:rsidRDefault="00755C8C" w:rsidP="00DB4F4E">
      <w:pPr>
        <w:spacing w:after="102" w:line="360" w:lineRule="auto"/>
        <w:outlineLvl w:val="1"/>
        <w:rPr>
          <w:color w:val="000000" w:themeColor="text1"/>
          <w:sz w:val="24"/>
          <w:szCs w:val="24"/>
        </w:rPr>
      </w:pPr>
      <w:r w:rsidRPr="00755C8C">
        <w:rPr>
          <w:noProof/>
          <w:color w:val="000000" w:themeColor="text1"/>
          <w:sz w:val="24"/>
          <w:szCs w:val="24"/>
          <w:lang w:val="en-US" w:eastAsia="zh-TW"/>
        </w:rPr>
        <w:pict>
          <v:shapetype id="_x0000_t202" coordsize="21600,21600" o:spt="202" path="m,l,21600r21600,l21600,xe">
            <v:stroke joinstyle="miter"/>
            <v:path gradientshapeok="t" o:connecttype="rect"/>
          </v:shapetype>
          <v:shape id="_x0000_s1026" type="#_x0000_t202" style="position:absolute;margin-left:135.4pt;margin-top:227.8pt;width:191.15pt;height:31.75pt;z-index:251660288;mso-width-relative:margin;mso-height-relative:margin">
            <v:textbox>
              <w:txbxContent>
                <w:p w:rsidR="00ED7244" w:rsidRPr="00FF70F2" w:rsidRDefault="00ED7244">
                  <w:pPr>
                    <w:rPr>
                      <w:b/>
                      <w:sz w:val="18"/>
                      <w:szCs w:val="18"/>
                    </w:rPr>
                  </w:pPr>
                  <w:r w:rsidRPr="00FF70F2">
                    <w:rPr>
                      <w:b/>
                      <w:sz w:val="18"/>
                      <w:szCs w:val="18"/>
                    </w:rPr>
                    <w:t>Figur</w:t>
                  </w:r>
                  <w:r>
                    <w:rPr>
                      <w:b/>
                      <w:sz w:val="18"/>
                      <w:szCs w:val="18"/>
                    </w:rPr>
                    <w:t xml:space="preserve">e 1: Joyousness by Paul Gauguin, </w:t>
                  </w:r>
                  <w:proofErr w:type="spellStart"/>
                  <w:r>
                    <w:rPr>
                      <w:b/>
                      <w:sz w:val="18"/>
                      <w:szCs w:val="18"/>
                    </w:rPr>
                    <w:t>Musee</w:t>
                  </w:r>
                  <w:proofErr w:type="spellEnd"/>
                  <w:r>
                    <w:rPr>
                      <w:b/>
                      <w:sz w:val="18"/>
                      <w:szCs w:val="18"/>
                    </w:rPr>
                    <w:t xml:space="preserve"> </w:t>
                  </w:r>
                  <w:proofErr w:type="spellStart"/>
                  <w:r>
                    <w:rPr>
                      <w:b/>
                      <w:sz w:val="18"/>
                      <w:szCs w:val="18"/>
                    </w:rPr>
                    <w:t>D</w:t>
                  </w:r>
                  <w:r w:rsidRPr="00FF70F2">
                    <w:rPr>
                      <w:b/>
                      <w:sz w:val="18"/>
                      <w:szCs w:val="18"/>
                    </w:rPr>
                    <w:t>'orsay</w:t>
                  </w:r>
                  <w:proofErr w:type="spellEnd"/>
                  <w:r>
                    <w:rPr>
                      <w:b/>
                      <w:sz w:val="18"/>
                      <w:szCs w:val="18"/>
                    </w:rPr>
                    <w:t>, Paris, France</w:t>
                  </w:r>
                </w:p>
              </w:txbxContent>
            </v:textbox>
          </v:shape>
        </w:pict>
      </w:r>
      <w:r w:rsidR="00DB4F4E">
        <w:rPr>
          <w:noProof/>
          <w:color w:val="000000" w:themeColor="text1"/>
          <w:sz w:val="24"/>
          <w:szCs w:val="24"/>
        </w:rPr>
        <w:drawing>
          <wp:anchor distT="0" distB="0" distL="114300" distR="114300" simplePos="0" relativeHeight="251658240" behindDoc="0" locked="0" layoutInCell="1" allowOverlap="1">
            <wp:simplePos x="0" y="0"/>
            <wp:positionH relativeFrom="margin">
              <wp:posOffset>1299210</wp:posOffset>
            </wp:positionH>
            <wp:positionV relativeFrom="margin">
              <wp:posOffset>5773420</wp:posOffset>
            </wp:positionV>
            <wp:extent cx="3011170" cy="2390140"/>
            <wp:effectExtent l="19050" t="0" r="0" b="0"/>
            <wp:wrapTopAndBottom/>
            <wp:docPr id="3" name="Picture 0" descr="arearea_by_paul_gauguin-joyfulness-1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earea_by_paul_gauguin-joyfulness-1892.jpg"/>
                    <pic:cNvPicPr/>
                  </pic:nvPicPr>
                  <pic:blipFill>
                    <a:blip r:embed="rId5" cstate="print"/>
                    <a:stretch>
                      <a:fillRect/>
                    </a:stretch>
                  </pic:blipFill>
                  <pic:spPr>
                    <a:xfrm>
                      <a:off x="0" y="0"/>
                      <a:ext cx="3011170" cy="2390140"/>
                    </a:xfrm>
                    <a:prstGeom prst="rect">
                      <a:avLst/>
                    </a:prstGeom>
                  </pic:spPr>
                </pic:pic>
              </a:graphicData>
            </a:graphic>
          </wp:anchor>
        </w:drawing>
      </w:r>
    </w:p>
    <w:p w:rsidR="008C694A" w:rsidRPr="00DB4F4E" w:rsidRDefault="008C694A" w:rsidP="00DB4F4E">
      <w:pPr>
        <w:spacing w:after="102" w:line="360" w:lineRule="auto"/>
        <w:outlineLvl w:val="1"/>
        <w:rPr>
          <w:color w:val="000000" w:themeColor="text1"/>
          <w:sz w:val="24"/>
          <w:szCs w:val="24"/>
        </w:rPr>
      </w:pPr>
    </w:p>
    <w:p w:rsidR="00C14339" w:rsidRPr="00DB4F4E" w:rsidRDefault="00C14339" w:rsidP="00DB4F4E">
      <w:pPr>
        <w:spacing w:after="102" w:line="360" w:lineRule="auto"/>
        <w:outlineLvl w:val="1"/>
        <w:rPr>
          <w:rFonts w:cs="Arial"/>
          <w:color w:val="000000" w:themeColor="text1"/>
          <w:sz w:val="24"/>
          <w:szCs w:val="24"/>
          <w:shd w:val="clear" w:color="auto" w:fill="FFFFFF"/>
        </w:rPr>
      </w:pPr>
    </w:p>
    <w:p w:rsidR="00C67E48" w:rsidRPr="00DB4F4E" w:rsidRDefault="00780097" w:rsidP="00DB4F4E">
      <w:pPr>
        <w:spacing w:after="102" w:line="360" w:lineRule="auto"/>
        <w:outlineLvl w:val="1"/>
        <w:rPr>
          <w:color w:val="000000" w:themeColor="text1"/>
          <w:sz w:val="24"/>
          <w:szCs w:val="24"/>
          <w:shd w:val="clear" w:color="auto" w:fill="FFFFFF"/>
        </w:rPr>
      </w:pPr>
      <w:r w:rsidRPr="00DB4F4E">
        <w:rPr>
          <w:rFonts w:cs="Arial"/>
          <w:color w:val="000000" w:themeColor="text1"/>
          <w:sz w:val="24"/>
          <w:szCs w:val="24"/>
          <w:shd w:val="clear" w:color="auto" w:fill="FFFFFF"/>
        </w:rPr>
        <w:t>Gauguin gave up his family and life to live in</w:t>
      </w:r>
      <w:r w:rsidRPr="00DB4F4E">
        <w:rPr>
          <w:rStyle w:val="apple-converted-space"/>
          <w:rFonts w:cs="Arial"/>
          <w:color w:val="000000" w:themeColor="text1"/>
          <w:sz w:val="24"/>
          <w:szCs w:val="24"/>
          <w:shd w:val="clear" w:color="auto" w:fill="FFFFFF"/>
        </w:rPr>
        <w:t> </w:t>
      </w:r>
      <w:hyperlink r:id="rId6" w:tooltip="Tahiti" w:history="1">
        <w:r w:rsidRPr="00DB4F4E">
          <w:rPr>
            <w:rStyle w:val="Hyperlink"/>
            <w:rFonts w:cs="Arial"/>
            <w:color w:val="000000" w:themeColor="text1"/>
            <w:sz w:val="24"/>
            <w:szCs w:val="24"/>
            <w:u w:val="none"/>
            <w:shd w:val="clear" w:color="auto" w:fill="FFFFFF"/>
          </w:rPr>
          <w:t>Tahiti</w:t>
        </w:r>
      </w:hyperlink>
      <w:r w:rsidRPr="00DB4F4E">
        <w:rPr>
          <w:rStyle w:val="apple-converted-space"/>
          <w:rFonts w:cs="Arial"/>
          <w:color w:val="000000" w:themeColor="text1"/>
          <w:sz w:val="24"/>
          <w:szCs w:val="24"/>
          <w:shd w:val="clear" w:color="auto" w:fill="FFFFFF"/>
        </w:rPr>
        <w:t> </w:t>
      </w:r>
      <w:r w:rsidRPr="00DB4F4E">
        <w:rPr>
          <w:rFonts w:cs="Arial"/>
          <w:color w:val="000000" w:themeColor="text1"/>
          <w:sz w:val="24"/>
          <w:szCs w:val="24"/>
          <w:shd w:val="clear" w:color="auto" w:fill="FFFFFF"/>
        </w:rPr>
        <w:t>in 1891, where people thought that is art work had changed into a more savage style of painting.</w:t>
      </w:r>
      <w:r w:rsidRPr="00DB4F4E">
        <w:rPr>
          <w:color w:val="000000" w:themeColor="text1"/>
          <w:sz w:val="24"/>
          <w:szCs w:val="24"/>
        </w:rPr>
        <w:t xml:space="preserve"> Joyousness was considered primitive because</w:t>
      </w:r>
      <w:r w:rsidR="00FE0A7C" w:rsidRPr="00DB4F4E">
        <w:rPr>
          <w:color w:val="000000" w:themeColor="text1"/>
          <w:sz w:val="24"/>
          <w:szCs w:val="24"/>
        </w:rPr>
        <w:t xml:space="preserve"> it </w:t>
      </w:r>
      <w:r w:rsidRPr="00DB4F4E">
        <w:rPr>
          <w:color w:val="000000" w:themeColor="text1"/>
          <w:sz w:val="24"/>
          <w:szCs w:val="24"/>
        </w:rPr>
        <w:t>broke away from the French impressionist art work that he was known for</w:t>
      </w:r>
      <w:r w:rsidR="00FE0A7C" w:rsidRPr="00DB4F4E">
        <w:rPr>
          <w:color w:val="000000" w:themeColor="text1"/>
          <w:sz w:val="24"/>
          <w:szCs w:val="24"/>
        </w:rPr>
        <w:t>. T</w:t>
      </w:r>
      <w:r w:rsidR="008B7B44" w:rsidRPr="00DB4F4E">
        <w:rPr>
          <w:color w:val="000000" w:themeColor="text1"/>
          <w:sz w:val="24"/>
          <w:szCs w:val="24"/>
        </w:rPr>
        <w:t>h</w:t>
      </w:r>
      <w:r w:rsidR="00FE0A7C" w:rsidRPr="00DB4F4E">
        <w:rPr>
          <w:color w:val="000000" w:themeColor="text1"/>
          <w:sz w:val="24"/>
          <w:szCs w:val="24"/>
        </w:rPr>
        <w:t>e painting</w:t>
      </w:r>
      <w:r w:rsidRPr="00DB4F4E">
        <w:rPr>
          <w:color w:val="000000" w:themeColor="text1"/>
          <w:sz w:val="24"/>
          <w:szCs w:val="24"/>
        </w:rPr>
        <w:t xml:space="preserve"> depicts two </w:t>
      </w:r>
      <w:r w:rsidRPr="00DB4F4E">
        <w:rPr>
          <w:color w:val="000000" w:themeColor="text1"/>
          <w:sz w:val="24"/>
          <w:szCs w:val="24"/>
          <w:shd w:val="clear" w:color="auto" w:fill="FFFFFF"/>
        </w:rPr>
        <w:t xml:space="preserve">Tahitian women bathing </w:t>
      </w:r>
      <w:r w:rsidR="00FE0A7C" w:rsidRPr="00DB4F4E">
        <w:rPr>
          <w:color w:val="000000" w:themeColor="text1"/>
          <w:sz w:val="24"/>
          <w:szCs w:val="24"/>
          <w:shd w:val="clear" w:color="auto" w:fill="FFFFFF"/>
        </w:rPr>
        <w:t>next to a running red river that had been tinted in this colour due the red clay</w:t>
      </w:r>
      <w:r w:rsidR="00983C93">
        <w:rPr>
          <w:color w:val="000000" w:themeColor="text1"/>
          <w:sz w:val="24"/>
          <w:szCs w:val="24"/>
          <w:shd w:val="clear" w:color="auto" w:fill="FFFFFF"/>
        </w:rPr>
        <w:t>,</w:t>
      </w:r>
      <w:r w:rsidR="00FE0A7C" w:rsidRPr="00DB4F4E">
        <w:rPr>
          <w:color w:val="000000" w:themeColor="text1"/>
          <w:sz w:val="24"/>
          <w:szCs w:val="24"/>
          <w:shd w:val="clear" w:color="auto" w:fill="FFFFFF"/>
        </w:rPr>
        <w:t xml:space="preserve"> this would have displeased a lot of people as they would have preferred the river to be more ‘natural coloured’</w:t>
      </w:r>
      <w:r w:rsidR="00983C93">
        <w:rPr>
          <w:color w:val="000000" w:themeColor="text1"/>
          <w:sz w:val="24"/>
          <w:szCs w:val="24"/>
          <w:shd w:val="clear" w:color="auto" w:fill="FFFFFF"/>
        </w:rPr>
        <w:t>,</w:t>
      </w:r>
      <w:r w:rsidR="00FE0A7C" w:rsidRPr="00DB4F4E">
        <w:rPr>
          <w:color w:val="000000" w:themeColor="text1"/>
          <w:sz w:val="24"/>
          <w:szCs w:val="24"/>
          <w:shd w:val="clear" w:color="auto" w:fill="FFFFFF"/>
        </w:rPr>
        <w:t xml:space="preserve"> </w:t>
      </w:r>
      <w:r w:rsidR="00983C93">
        <w:rPr>
          <w:color w:val="000000" w:themeColor="text1"/>
          <w:sz w:val="24"/>
          <w:szCs w:val="24"/>
          <w:shd w:val="clear" w:color="auto" w:fill="FFFFFF"/>
        </w:rPr>
        <w:t>such as</w:t>
      </w:r>
      <w:r w:rsidR="00FE0A7C" w:rsidRPr="00DB4F4E">
        <w:rPr>
          <w:color w:val="000000" w:themeColor="text1"/>
          <w:sz w:val="24"/>
          <w:szCs w:val="24"/>
          <w:shd w:val="clear" w:color="auto" w:fill="FFFFFF"/>
        </w:rPr>
        <w:t xml:space="preserve"> blue. After hi</w:t>
      </w:r>
      <w:r w:rsidR="00C67E48" w:rsidRPr="00DB4F4E">
        <w:rPr>
          <w:color w:val="000000" w:themeColor="text1"/>
          <w:sz w:val="24"/>
          <w:szCs w:val="24"/>
          <w:shd w:val="clear" w:color="auto" w:fill="FFFFFF"/>
        </w:rPr>
        <w:t>s death the paintings that he had</w:t>
      </w:r>
      <w:r w:rsidR="00FE0A7C" w:rsidRPr="00DB4F4E">
        <w:rPr>
          <w:color w:val="000000" w:themeColor="text1"/>
          <w:sz w:val="24"/>
          <w:szCs w:val="24"/>
          <w:shd w:val="clear" w:color="auto" w:fill="FFFFFF"/>
        </w:rPr>
        <w:t xml:space="preserve"> made in </w:t>
      </w:r>
      <w:r w:rsidR="00C67E48" w:rsidRPr="00DB4F4E">
        <w:rPr>
          <w:color w:val="000000" w:themeColor="text1"/>
          <w:sz w:val="24"/>
          <w:szCs w:val="24"/>
          <w:shd w:val="clear" w:color="auto" w:fill="FFFFFF"/>
        </w:rPr>
        <w:t>Tahiti</w:t>
      </w:r>
      <w:r w:rsidR="00FE0A7C" w:rsidRPr="00DB4F4E">
        <w:rPr>
          <w:color w:val="000000" w:themeColor="text1"/>
          <w:sz w:val="24"/>
          <w:szCs w:val="24"/>
          <w:shd w:val="clear" w:color="auto" w:fill="FFFFFF"/>
        </w:rPr>
        <w:t xml:space="preserve"> became </w:t>
      </w:r>
      <w:r w:rsidR="00C67E48" w:rsidRPr="00DB4F4E">
        <w:rPr>
          <w:color w:val="000000" w:themeColor="text1"/>
          <w:sz w:val="24"/>
          <w:szCs w:val="24"/>
          <w:shd w:val="clear" w:color="auto" w:fill="FFFFFF"/>
        </w:rPr>
        <w:t>immensely</w:t>
      </w:r>
      <w:r w:rsidR="00FE0A7C" w:rsidRPr="00DB4F4E">
        <w:rPr>
          <w:color w:val="000000" w:themeColor="text1"/>
          <w:sz w:val="24"/>
          <w:szCs w:val="24"/>
          <w:shd w:val="clear" w:color="auto" w:fill="FFFFFF"/>
        </w:rPr>
        <w:t xml:space="preserve"> popular and are now considered </w:t>
      </w:r>
      <w:r w:rsidR="00C67E48" w:rsidRPr="00DB4F4E">
        <w:rPr>
          <w:color w:val="000000" w:themeColor="text1"/>
          <w:sz w:val="24"/>
          <w:szCs w:val="24"/>
          <w:shd w:val="clear" w:color="auto" w:fill="FFFFFF"/>
        </w:rPr>
        <w:t>masterpieces</w:t>
      </w:r>
      <w:r w:rsidR="00FE0A7C" w:rsidRPr="00DB4F4E">
        <w:rPr>
          <w:color w:val="000000" w:themeColor="text1"/>
          <w:sz w:val="24"/>
          <w:szCs w:val="24"/>
          <w:shd w:val="clear" w:color="auto" w:fill="FFFFFF"/>
        </w:rPr>
        <w:t xml:space="preserve">. I think that it is an </w:t>
      </w:r>
      <w:r w:rsidR="00C67E48" w:rsidRPr="00DB4F4E">
        <w:rPr>
          <w:color w:val="000000" w:themeColor="text1"/>
          <w:sz w:val="24"/>
          <w:szCs w:val="24"/>
          <w:shd w:val="clear" w:color="auto" w:fill="FFFFFF"/>
        </w:rPr>
        <w:t>excellent opening piece</w:t>
      </w:r>
      <w:r w:rsidR="00FE0A7C" w:rsidRPr="00DB4F4E">
        <w:rPr>
          <w:color w:val="000000" w:themeColor="text1"/>
          <w:sz w:val="24"/>
          <w:szCs w:val="24"/>
          <w:shd w:val="clear" w:color="auto" w:fill="FFFFFF"/>
        </w:rPr>
        <w:t xml:space="preserve"> as it </w:t>
      </w:r>
      <w:r w:rsidR="00C67E48" w:rsidRPr="00DB4F4E">
        <w:rPr>
          <w:color w:val="000000" w:themeColor="text1"/>
          <w:sz w:val="24"/>
          <w:szCs w:val="24"/>
          <w:shd w:val="clear" w:color="auto" w:fill="FFFFFF"/>
        </w:rPr>
        <w:t>introduces</w:t>
      </w:r>
      <w:r w:rsidR="00FE0A7C" w:rsidRPr="00DB4F4E">
        <w:rPr>
          <w:color w:val="000000" w:themeColor="text1"/>
          <w:sz w:val="24"/>
          <w:szCs w:val="24"/>
          <w:shd w:val="clear" w:color="auto" w:fill="FFFFFF"/>
        </w:rPr>
        <w:t xml:space="preserve"> the viewers to </w:t>
      </w:r>
      <w:r w:rsidR="00035CAC" w:rsidRPr="00DB4F4E">
        <w:rPr>
          <w:color w:val="000000" w:themeColor="text1"/>
          <w:sz w:val="24"/>
          <w:szCs w:val="24"/>
          <w:shd w:val="clear" w:color="auto" w:fill="FFFFFF"/>
        </w:rPr>
        <w:t>the theme of ‘</w:t>
      </w:r>
      <w:r w:rsidR="0084342E" w:rsidRPr="00DB4F4E">
        <w:rPr>
          <w:color w:val="000000" w:themeColor="text1"/>
          <w:sz w:val="24"/>
          <w:szCs w:val="24"/>
          <w:shd w:val="clear" w:color="auto" w:fill="FFFFFF"/>
        </w:rPr>
        <w:t>primitivism</w:t>
      </w:r>
      <w:r w:rsidR="00035CAC" w:rsidRPr="00DB4F4E">
        <w:rPr>
          <w:color w:val="000000" w:themeColor="text1"/>
          <w:sz w:val="24"/>
          <w:szCs w:val="24"/>
          <w:shd w:val="clear" w:color="auto" w:fill="FFFFFF"/>
        </w:rPr>
        <w:t>’</w:t>
      </w:r>
      <w:r w:rsidR="008B7B44" w:rsidRPr="00DB4F4E">
        <w:rPr>
          <w:color w:val="000000" w:themeColor="text1"/>
          <w:sz w:val="24"/>
          <w:szCs w:val="24"/>
          <w:shd w:val="clear" w:color="auto" w:fill="FFFFFF"/>
        </w:rPr>
        <w:t xml:space="preserve"> or what may be believed as primitivism</w:t>
      </w:r>
      <w:r w:rsidR="00035CAC" w:rsidRPr="00DB4F4E">
        <w:rPr>
          <w:color w:val="000000" w:themeColor="text1"/>
          <w:sz w:val="24"/>
          <w:szCs w:val="24"/>
          <w:shd w:val="clear" w:color="auto" w:fill="FFFFFF"/>
        </w:rPr>
        <w:t xml:space="preserve"> and art from other places. </w:t>
      </w:r>
    </w:p>
    <w:p w:rsidR="008B7B44" w:rsidRPr="00DB4F4E" w:rsidRDefault="008B7B44" w:rsidP="00DB4F4E">
      <w:pPr>
        <w:spacing w:after="102" w:line="360" w:lineRule="auto"/>
        <w:outlineLvl w:val="1"/>
        <w:rPr>
          <w:color w:val="000000" w:themeColor="text1"/>
          <w:sz w:val="24"/>
          <w:szCs w:val="24"/>
          <w:shd w:val="clear" w:color="auto" w:fill="FFFFFF"/>
        </w:rPr>
      </w:pPr>
    </w:p>
    <w:p w:rsidR="008C694A" w:rsidRPr="00DB4F4E" w:rsidRDefault="008C694A" w:rsidP="00DB4F4E">
      <w:pPr>
        <w:spacing w:after="102" w:line="360" w:lineRule="auto"/>
        <w:outlineLvl w:val="1"/>
        <w:rPr>
          <w:color w:val="000000" w:themeColor="text1"/>
          <w:sz w:val="24"/>
          <w:szCs w:val="24"/>
          <w:shd w:val="clear" w:color="auto" w:fill="FFFFFF"/>
        </w:rPr>
      </w:pPr>
    </w:p>
    <w:p w:rsidR="008C694A" w:rsidRPr="00DB4F4E" w:rsidRDefault="00755C8C" w:rsidP="00DB4F4E">
      <w:pPr>
        <w:spacing w:after="102" w:line="360" w:lineRule="auto"/>
        <w:jc w:val="center"/>
        <w:outlineLvl w:val="1"/>
        <w:rPr>
          <w:color w:val="000000" w:themeColor="text1"/>
          <w:sz w:val="24"/>
          <w:szCs w:val="24"/>
          <w:shd w:val="clear" w:color="auto" w:fill="FFFFFF"/>
        </w:rPr>
      </w:pPr>
      <w:r w:rsidRPr="00755C8C">
        <w:rPr>
          <w:rFonts w:cs="Lucida Sans Unicode"/>
          <w:noProof/>
          <w:color w:val="666666"/>
          <w:sz w:val="24"/>
          <w:szCs w:val="24"/>
          <w:shd w:val="clear" w:color="auto" w:fill="FFFFFF"/>
          <w:lang w:val="en-US" w:eastAsia="zh-TW"/>
        </w:rPr>
        <w:pict>
          <v:shape id="_x0000_s1027" type="#_x0000_t202" style="position:absolute;left:0;text-align:left;margin-left:129.65pt;margin-top:337.25pt;width:179.65pt;height:34.05pt;z-index:251662336;mso-width-percent:400;mso-width-percent:400;mso-width-relative:margin;mso-height-relative:margin">
            <v:textbox>
              <w:txbxContent>
                <w:p w:rsidR="00ED7244" w:rsidRPr="00FF70F2" w:rsidRDefault="00ED7244">
                  <w:pPr>
                    <w:rPr>
                      <w:b/>
                      <w:color w:val="000000" w:themeColor="text1"/>
                      <w:sz w:val="18"/>
                      <w:szCs w:val="18"/>
                    </w:rPr>
                  </w:pPr>
                  <w:r>
                    <w:rPr>
                      <w:b/>
                      <w:color w:val="000000" w:themeColor="text1"/>
                      <w:sz w:val="18"/>
                      <w:szCs w:val="18"/>
                      <w:shd w:val="clear" w:color="auto" w:fill="FFFFFF"/>
                    </w:rPr>
                    <w:t xml:space="preserve">Figure 2: </w:t>
                  </w:r>
                  <w:r w:rsidRPr="00FF70F2">
                    <w:rPr>
                      <w:b/>
                      <w:color w:val="000000" w:themeColor="text1"/>
                      <w:sz w:val="18"/>
                      <w:szCs w:val="18"/>
                      <w:shd w:val="clear" w:color="auto" w:fill="FFFFFF"/>
                    </w:rPr>
                    <w:t>Processional cross (before 1868), Ethiopia. Victoria and Albert Museum, London</w:t>
                  </w:r>
                </w:p>
              </w:txbxContent>
            </v:textbox>
          </v:shape>
        </w:pict>
      </w:r>
      <w:r w:rsidR="00DB4F4E" w:rsidRPr="00DB4F4E">
        <w:rPr>
          <w:noProof/>
          <w:color w:val="000000" w:themeColor="text1"/>
          <w:sz w:val="24"/>
          <w:szCs w:val="24"/>
          <w:shd w:val="clear" w:color="auto" w:fill="FFFFFF"/>
        </w:rPr>
        <w:drawing>
          <wp:inline distT="0" distB="0" distL="0" distR="0">
            <wp:extent cx="3206550" cy="4142651"/>
            <wp:effectExtent l="19050" t="0" r="0" b="0"/>
            <wp:docPr id="10" name="Picture 3" descr="prosetional cro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etional cross.jpg"/>
                    <pic:cNvPicPr/>
                  </pic:nvPicPr>
                  <pic:blipFill>
                    <a:blip r:embed="rId7"/>
                    <a:stretch>
                      <a:fillRect/>
                    </a:stretch>
                  </pic:blipFill>
                  <pic:spPr>
                    <a:xfrm>
                      <a:off x="0" y="0"/>
                      <a:ext cx="3212058" cy="4149768"/>
                    </a:xfrm>
                    <a:prstGeom prst="rect">
                      <a:avLst/>
                    </a:prstGeom>
                  </pic:spPr>
                </pic:pic>
              </a:graphicData>
            </a:graphic>
          </wp:inline>
        </w:drawing>
      </w:r>
    </w:p>
    <w:p w:rsidR="008C694A" w:rsidRPr="00DB4F4E" w:rsidRDefault="008C694A" w:rsidP="00DB4F4E">
      <w:pPr>
        <w:spacing w:after="102" w:line="360" w:lineRule="auto"/>
        <w:outlineLvl w:val="1"/>
        <w:rPr>
          <w:color w:val="000000" w:themeColor="text1"/>
          <w:sz w:val="24"/>
          <w:szCs w:val="24"/>
          <w:shd w:val="clear" w:color="auto" w:fill="FFFFFF"/>
        </w:rPr>
      </w:pPr>
    </w:p>
    <w:p w:rsidR="008C694A" w:rsidRPr="00DB4F4E" w:rsidRDefault="008C694A" w:rsidP="00DB4F4E">
      <w:pPr>
        <w:spacing w:after="102" w:line="360" w:lineRule="auto"/>
        <w:outlineLvl w:val="1"/>
        <w:rPr>
          <w:color w:val="000000" w:themeColor="text1"/>
          <w:sz w:val="24"/>
          <w:szCs w:val="24"/>
          <w:shd w:val="clear" w:color="auto" w:fill="FFFFFF"/>
        </w:rPr>
      </w:pPr>
    </w:p>
    <w:p w:rsidR="008C694A" w:rsidRPr="00DB4F4E" w:rsidRDefault="008C694A" w:rsidP="00DB4F4E">
      <w:pPr>
        <w:spacing w:after="102" w:line="360" w:lineRule="auto"/>
        <w:outlineLvl w:val="1"/>
        <w:rPr>
          <w:color w:val="000000" w:themeColor="text1"/>
          <w:sz w:val="24"/>
          <w:szCs w:val="24"/>
          <w:shd w:val="clear" w:color="auto" w:fill="FFFFFF"/>
        </w:rPr>
      </w:pPr>
    </w:p>
    <w:p w:rsidR="00BB0167" w:rsidRPr="00DB4F4E" w:rsidRDefault="0084342E" w:rsidP="00DB4F4E">
      <w:pPr>
        <w:spacing w:after="102" w:line="360" w:lineRule="auto"/>
        <w:outlineLvl w:val="1"/>
        <w:rPr>
          <w:rFonts w:cs="Lucida Sans Unicode"/>
          <w:color w:val="666666"/>
          <w:sz w:val="24"/>
          <w:szCs w:val="24"/>
          <w:shd w:val="clear" w:color="auto" w:fill="FFFFFF"/>
        </w:rPr>
      </w:pPr>
      <w:r w:rsidRPr="00DB4F4E">
        <w:rPr>
          <w:color w:val="000000" w:themeColor="text1"/>
          <w:sz w:val="24"/>
          <w:szCs w:val="24"/>
          <w:shd w:val="clear" w:color="auto" w:fill="FFFFFF"/>
        </w:rPr>
        <w:t xml:space="preserve">Ethiopia is known for its vast designs and </w:t>
      </w:r>
      <w:r w:rsidR="00587418" w:rsidRPr="00DB4F4E">
        <w:rPr>
          <w:color w:val="000000" w:themeColor="text1"/>
          <w:sz w:val="24"/>
          <w:szCs w:val="24"/>
          <w:shd w:val="clear" w:color="auto" w:fill="FFFFFF"/>
        </w:rPr>
        <w:t>interpretations</w:t>
      </w:r>
      <w:r w:rsidRPr="00DB4F4E">
        <w:rPr>
          <w:color w:val="000000" w:themeColor="text1"/>
          <w:sz w:val="24"/>
          <w:szCs w:val="24"/>
          <w:shd w:val="clear" w:color="auto" w:fill="FFFFFF"/>
        </w:rPr>
        <w:t xml:space="preserve"> of the cross. In fact there is no other symbol more present in the culture than the cross. Each cross is different depending on </w:t>
      </w:r>
      <w:r w:rsidR="00587418" w:rsidRPr="00DB4F4E">
        <w:rPr>
          <w:color w:val="000000" w:themeColor="text1"/>
          <w:sz w:val="24"/>
          <w:szCs w:val="24"/>
          <w:shd w:val="clear" w:color="auto" w:fill="FFFFFF"/>
        </w:rPr>
        <w:t xml:space="preserve">region, church and spiritual significant such as the twelve apostles, Holy trinity and the five wounds of Jesus. Wood and metal are the most common </w:t>
      </w:r>
      <w:r w:rsidR="001348BB" w:rsidRPr="00DB4F4E">
        <w:rPr>
          <w:color w:val="000000" w:themeColor="text1"/>
          <w:sz w:val="24"/>
          <w:szCs w:val="24"/>
          <w:shd w:val="clear" w:color="auto" w:fill="FFFFFF"/>
        </w:rPr>
        <w:t>materials</w:t>
      </w:r>
      <w:r w:rsidR="00587418" w:rsidRPr="00DB4F4E">
        <w:rPr>
          <w:color w:val="000000" w:themeColor="text1"/>
          <w:sz w:val="24"/>
          <w:szCs w:val="24"/>
          <w:shd w:val="clear" w:color="auto" w:fill="FFFFFF"/>
        </w:rPr>
        <w:t xml:space="preserve"> used to make the crosses</w:t>
      </w:r>
      <w:r w:rsidR="00983C93">
        <w:rPr>
          <w:color w:val="000000" w:themeColor="text1"/>
          <w:sz w:val="24"/>
          <w:szCs w:val="24"/>
          <w:shd w:val="clear" w:color="auto" w:fill="FFFFFF"/>
        </w:rPr>
        <w:t xml:space="preserve"> but </w:t>
      </w:r>
      <w:r w:rsidR="001348BB" w:rsidRPr="00DB4F4E">
        <w:rPr>
          <w:color w:val="000000" w:themeColor="text1"/>
          <w:sz w:val="24"/>
          <w:szCs w:val="24"/>
          <w:shd w:val="clear" w:color="auto" w:fill="FFFFFF"/>
        </w:rPr>
        <w:t>there can be some make from precious metals such as silver and gold</w:t>
      </w:r>
      <w:r w:rsidR="00983C93">
        <w:rPr>
          <w:color w:val="000000" w:themeColor="text1"/>
          <w:sz w:val="24"/>
          <w:szCs w:val="24"/>
          <w:shd w:val="clear" w:color="auto" w:fill="FFFFFF"/>
        </w:rPr>
        <w:t>,</w:t>
      </w:r>
      <w:r w:rsidR="001348BB" w:rsidRPr="00DB4F4E">
        <w:rPr>
          <w:color w:val="000000" w:themeColor="text1"/>
          <w:sz w:val="24"/>
          <w:szCs w:val="24"/>
          <w:shd w:val="clear" w:color="auto" w:fill="FFFFFF"/>
        </w:rPr>
        <w:t xml:space="preserve"> </w:t>
      </w:r>
      <w:r w:rsidR="00983C93" w:rsidRPr="00DB4F4E">
        <w:rPr>
          <w:color w:val="000000" w:themeColor="text1"/>
          <w:sz w:val="24"/>
          <w:szCs w:val="24"/>
          <w:shd w:val="clear" w:color="auto" w:fill="FFFFFF"/>
        </w:rPr>
        <w:t>although</w:t>
      </w:r>
      <w:r w:rsidR="001348BB" w:rsidRPr="00DB4F4E">
        <w:rPr>
          <w:color w:val="000000" w:themeColor="text1"/>
          <w:sz w:val="24"/>
          <w:szCs w:val="24"/>
          <w:shd w:val="clear" w:color="auto" w:fill="FFFFFF"/>
        </w:rPr>
        <w:t xml:space="preserve"> </w:t>
      </w:r>
      <w:r w:rsidR="00983C93">
        <w:rPr>
          <w:color w:val="000000" w:themeColor="text1"/>
          <w:sz w:val="24"/>
          <w:szCs w:val="24"/>
          <w:shd w:val="clear" w:color="auto" w:fill="FFFFFF"/>
        </w:rPr>
        <w:t xml:space="preserve">they </w:t>
      </w:r>
      <w:r w:rsidR="001348BB" w:rsidRPr="00DB4F4E">
        <w:rPr>
          <w:color w:val="000000" w:themeColor="text1"/>
          <w:sz w:val="24"/>
          <w:szCs w:val="24"/>
          <w:shd w:val="clear" w:color="auto" w:fill="FFFFFF"/>
        </w:rPr>
        <w:t>are less common. There are three types of crosses</w:t>
      </w:r>
      <w:r w:rsidR="000105F5">
        <w:rPr>
          <w:color w:val="000000" w:themeColor="text1"/>
          <w:sz w:val="24"/>
          <w:szCs w:val="24"/>
          <w:shd w:val="clear" w:color="auto" w:fill="FFFFFF"/>
        </w:rPr>
        <w:t>.</w:t>
      </w:r>
      <w:r w:rsidR="001348BB" w:rsidRPr="00DB4F4E">
        <w:rPr>
          <w:color w:val="000000" w:themeColor="text1"/>
          <w:sz w:val="24"/>
          <w:szCs w:val="24"/>
          <w:shd w:val="clear" w:color="auto" w:fill="FFFFFF"/>
        </w:rPr>
        <w:t xml:space="preserve"> ‘</w:t>
      </w:r>
      <w:r w:rsidR="001348BB" w:rsidRPr="00DB4F4E">
        <w:rPr>
          <w:rFonts w:cs="Lucida Sans Unicode"/>
          <w:color w:val="000000" w:themeColor="text1"/>
          <w:sz w:val="24"/>
          <w:szCs w:val="24"/>
          <w:shd w:val="clear" w:color="auto" w:fill="FFFFFF"/>
        </w:rPr>
        <w:t>The ‘processional’ crosses are mounted on a long staff and carried by priests during religious ceremonies.’</w:t>
      </w:r>
      <w:r w:rsidR="00C14339" w:rsidRPr="00DB4F4E">
        <w:rPr>
          <w:rFonts w:ascii="Arial" w:hAnsi="Arial" w:cs="Arial"/>
          <w:color w:val="000000"/>
          <w:sz w:val="24"/>
          <w:szCs w:val="24"/>
          <w:shd w:val="clear" w:color="auto" w:fill="FFFFFF"/>
        </w:rPr>
        <w:t xml:space="preserve"> </w:t>
      </w:r>
      <w:r w:rsidR="00C14339" w:rsidRPr="00DB4F4E">
        <w:rPr>
          <w:rFonts w:ascii="Arial" w:hAnsi="Arial" w:cs="Arial"/>
          <w:color w:val="000000"/>
          <w:sz w:val="18"/>
          <w:szCs w:val="18"/>
          <w:shd w:val="clear" w:color="auto" w:fill="FFFFFF"/>
        </w:rPr>
        <w:t>(</w:t>
      </w:r>
      <w:proofErr w:type="spellStart"/>
      <w:r w:rsidR="00C14339" w:rsidRPr="00DB4F4E">
        <w:rPr>
          <w:rFonts w:ascii="Arial" w:hAnsi="Arial" w:cs="Arial"/>
          <w:color w:val="000000"/>
          <w:sz w:val="18"/>
          <w:szCs w:val="18"/>
          <w:shd w:val="clear" w:color="auto" w:fill="FFFFFF"/>
        </w:rPr>
        <w:t>Gnisci</w:t>
      </w:r>
      <w:proofErr w:type="spellEnd"/>
      <w:r w:rsidR="00C14339" w:rsidRPr="00DB4F4E">
        <w:rPr>
          <w:rFonts w:ascii="Arial" w:hAnsi="Arial" w:cs="Arial"/>
          <w:color w:val="000000"/>
          <w:sz w:val="18"/>
          <w:szCs w:val="18"/>
          <w:shd w:val="clear" w:color="auto" w:fill="FFFFFF"/>
        </w:rPr>
        <w:t>, 2019)</w:t>
      </w:r>
      <w:r w:rsidR="001348BB" w:rsidRPr="00DB4F4E">
        <w:rPr>
          <w:rFonts w:cs="Lucida Sans Unicode"/>
          <w:color w:val="000000" w:themeColor="text1"/>
          <w:sz w:val="24"/>
          <w:szCs w:val="24"/>
          <w:shd w:val="clear" w:color="auto" w:fill="FFFFFF"/>
        </w:rPr>
        <w:t xml:space="preserve"> These crosses are the largest and have the most intercut design and are </w:t>
      </w:r>
      <w:r w:rsidR="005F61A7" w:rsidRPr="00DB4F4E">
        <w:rPr>
          <w:rFonts w:cs="Lucida Sans Unicode"/>
          <w:color w:val="000000" w:themeColor="text1"/>
          <w:sz w:val="24"/>
          <w:szCs w:val="24"/>
          <w:shd w:val="clear" w:color="auto" w:fill="FFFFFF"/>
        </w:rPr>
        <w:t>carried</w:t>
      </w:r>
      <w:r w:rsidR="001348BB" w:rsidRPr="00DB4F4E">
        <w:rPr>
          <w:rFonts w:cs="Lucida Sans Unicode"/>
          <w:color w:val="000000" w:themeColor="text1"/>
          <w:sz w:val="24"/>
          <w:szCs w:val="24"/>
          <w:shd w:val="clear" w:color="auto" w:fill="FFFFFF"/>
        </w:rPr>
        <w:t xml:space="preserve"> along in </w:t>
      </w:r>
      <w:r w:rsidR="005F61A7" w:rsidRPr="00DB4F4E">
        <w:rPr>
          <w:rFonts w:cs="Lucida Sans Unicode"/>
          <w:color w:val="000000" w:themeColor="text1"/>
          <w:sz w:val="24"/>
          <w:szCs w:val="24"/>
          <w:shd w:val="clear" w:color="auto" w:fill="FFFFFF"/>
        </w:rPr>
        <w:t>precessions</w:t>
      </w:r>
      <w:r w:rsidR="001348BB" w:rsidRPr="00DB4F4E">
        <w:rPr>
          <w:rFonts w:cs="Lucida Sans Unicode"/>
          <w:color w:val="000000" w:themeColor="text1"/>
          <w:sz w:val="24"/>
          <w:szCs w:val="24"/>
          <w:shd w:val="clear" w:color="auto" w:fill="FFFFFF"/>
        </w:rPr>
        <w:t xml:space="preserve"> during festivals</w:t>
      </w:r>
      <w:r w:rsidR="005F61A7" w:rsidRPr="00DB4F4E">
        <w:rPr>
          <w:rFonts w:cs="Lucida Sans Unicode"/>
          <w:color w:val="000000" w:themeColor="text1"/>
          <w:sz w:val="24"/>
          <w:szCs w:val="24"/>
          <w:shd w:val="clear" w:color="auto" w:fill="FFFFFF"/>
        </w:rPr>
        <w:t>.</w:t>
      </w:r>
      <w:r w:rsidR="001348BB" w:rsidRPr="00DB4F4E">
        <w:rPr>
          <w:rFonts w:cs="Lucida Sans Unicode"/>
          <w:color w:val="000000" w:themeColor="text1"/>
          <w:sz w:val="24"/>
          <w:szCs w:val="24"/>
          <w:shd w:val="clear" w:color="auto" w:fill="FFFFFF"/>
        </w:rPr>
        <w:t xml:space="preserve"> </w:t>
      </w:r>
      <w:r w:rsidR="005F61A7" w:rsidRPr="00DB4F4E">
        <w:rPr>
          <w:rFonts w:cs="Lucida Sans Unicode"/>
          <w:color w:val="000000" w:themeColor="text1"/>
          <w:sz w:val="24"/>
          <w:szCs w:val="24"/>
          <w:shd w:val="clear" w:color="auto" w:fill="FFFFFF"/>
        </w:rPr>
        <w:t>“</w:t>
      </w:r>
      <w:r w:rsidR="001348BB" w:rsidRPr="00DB4F4E">
        <w:rPr>
          <w:rFonts w:cs="Lucida Sans Unicode"/>
          <w:color w:val="000000" w:themeColor="text1"/>
          <w:sz w:val="24"/>
          <w:szCs w:val="24"/>
          <w:shd w:val="clear" w:color="auto" w:fill="FFFFFF"/>
        </w:rPr>
        <w:t>Hand’ crosses are smaller than the processional ones, and have, instead of a shaft, a narrow solid handle ending in a base plate or cube.</w:t>
      </w:r>
      <w:r w:rsidR="005F61A7" w:rsidRPr="00DB4F4E">
        <w:rPr>
          <w:rFonts w:cs="Lucida Sans Unicode"/>
          <w:color w:val="000000" w:themeColor="text1"/>
          <w:sz w:val="24"/>
          <w:szCs w:val="24"/>
          <w:shd w:val="clear" w:color="auto" w:fill="FFFFFF"/>
        </w:rPr>
        <w:t>’</w:t>
      </w:r>
      <w:r w:rsidR="00C14339" w:rsidRPr="00DB4F4E">
        <w:rPr>
          <w:rFonts w:ascii="Arial" w:hAnsi="Arial" w:cs="Arial"/>
          <w:color w:val="000000"/>
          <w:sz w:val="24"/>
          <w:szCs w:val="24"/>
          <w:shd w:val="clear" w:color="auto" w:fill="FFFFFF"/>
        </w:rPr>
        <w:t xml:space="preserve"> </w:t>
      </w:r>
      <w:r w:rsidR="00C14339" w:rsidRPr="00DB4F4E">
        <w:rPr>
          <w:rFonts w:ascii="Arial" w:hAnsi="Arial" w:cs="Arial"/>
          <w:color w:val="000000"/>
          <w:sz w:val="18"/>
          <w:szCs w:val="18"/>
          <w:shd w:val="clear" w:color="auto" w:fill="FFFFFF"/>
        </w:rPr>
        <w:t>(</w:t>
      </w:r>
      <w:proofErr w:type="spellStart"/>
      <w:r w:rsidR="00C14339" w:rsidRPr="00DB4F4E">
        <w:rPr>
          <w:rFonts w:ascii="Arial" w:hAnsi="Arial" w:cs="Arial"/>
          <w:color w:val="000000"/>
          <w:sz w:val="18"/>
          <w:szCs w:val="18"/>
          <w:shd w:val="clear" w:color="auto" w:fill="FFFFFF"/>
        </w:rPr>
        <w:t>Gnisci</w:t>
      </w:r>
      <w:proofErr w:type="spellEnd"/>
      <w:r w:rsidR="00C14339" w:rsidRPr="00DB4F4E">
        <w:rPr>
          <w:rFonts w:ascii="Arial" w:hAnsi="Arial" w:cs="Arial"/>
          <w:color w:val="000000"/>
          <w:sz w:val="18"/>
          <w:szCs w:val="18"/>
          <w:shd w:val="clear" w:color="auto" w:fill="FFFFFF"/>
        </w:rPr>
        <w:t>, 2019)</w:t>
      </w:r>
      <w:r w:rsidR="005F61A7" w:rsidRPr="00DB4F4E">
        <w:rPr>
          <w:rFonts w:cs="Lucida Sans Unicode"/>
          <w:color w:val="000000" w:themeColor="text1"/>
          <w:sz w:val="24"/>
          <w:szCs w:val="24"/>
          <w:shd w:val="clear" w:color="auto" w:fill="FFFFFF"/>
        </w:rPr>
        <w:t xml:space="preserve"> These are also carried by priests and usual have a more simple design. They are usual held by priests at the head of processions or used for blessings. The </w:t>
      </w:r>
      <w:r w:rsidR="00F74483" w:rsidRPr="00DB4F4E">
        <w:rPr>
          <w:rFonts w:cs="Lucida Sans Unicode"/>
          <w:color w:val="000000" w:themeColor="text1"/>
          <w:sz w:val="24"/>
          <w:szCs w:val="24"/>
          <w:shd w:val="clear" w:color="auto" w:fill="FFFFFF"/>
        </w:rPr>
        <w:t xml:space="preserve">final cross is the neck cross. </w:t>
      </w:r>
      <w:r w:rsidR="005F61A7" w:rsidRPr="00DB4F4E">
        <w:rPr>
          <w:rFonts w:cs="Lucida Sans Unicode"/>
          <w:color w:val="000000" w:themeColor="text1"/>
          <w:sz w:val="24"/>
          <w:szCs w:val="24"/>
          <w:shd w:val="clear" w:color="auto" w:fill="FFFFFF"/>
        </w:rPr>
        <w:t xml:space="preserve">Emperor Zara </w:t>
      </w:r>
      <w:proofErr w:type="spellStart"/>
      <w:r w:rsidR="005F61A7" w:rsidRPr="00DB4F4E">
        <w:rPr>
          <w:rFonts w:cs="Lucida Sans Unicode"/>
          <w:color w:val="000000" w:themeColor="text1"/>
          <w:sz w:val="24"/>
          <w:szCs w:val="24"/>
          <w:shd w:val="clear" w:color="auto" w:fill="FFFFFF"/>
        </w:rPr>
        <w:t>Yaqob</w:t>
      </w:r>
      <w:proofErr w:type="spellEnd"/>
      <w:r w:rsidR="005F61A7" w:rsidRPr="00DB4F4E">
        <w:rPr>
          <w:rFonts w:cs="Lucida Sans Unicode"/>
          <w:color w:val="000000" w:themeColor="text1"/>
          <w:sz w:val="24"/>
          <w:szCs w:val="24"/>
          <w:shd w:val="clear" w:color="auto" w:fill="FFFFFF"/>
        </w:rPr>
        <w:t xml:space="preserve"> ordered </w:t>
      </w:r>
      <w:r w:rsidR="000105F5">
        <w:rPr>
          <w:rFonts w:cs="Lucida Sans Unicode"/>
          <w:color w:val="000000" w:themeColor="text1"/>
          <w:sz w:val="24"/>
          <w:szCs w:val="24"/>
          <w:shd w:val="clear" w:color="auto" w:fill="FFFFFF"/>
        </w:rPr>
        <w:t>all Christians to wear a cross; t</w:t>
      </w:r>
      <w:r w:rsidR="005F61A7" w:rsidRPr="00DB4F4E">
        <w:rPr>
          <w:rFonts w:cs="Lucida Sans Unicode"/>
          <w:color w:val="000000" w:themeColor="text1"/>
          <w:sz w:val="24"/>
          <w:szCs w:val="24"/>
          <w:shd w:val="clear" w:color="auto" w:fill="FFFFFF"/>
        </w:rPr>
        <w:t>his was so the Christians were able to identify each other easily as well as the crosses they would have</w:t>
      </w:r>
      <w:r w:rsidR="000105F5">
        <w:rPr>
          <w:rFonts w:cs="Lucida Sans Unicode"/>
          <w:color w:val="000000" w:themeColor="text1"/>
          <w:sz w:val="24"/>
          <w:szCs w:val="24"/>
          <w:shd w:val="clear" w:color="auto" w:fill="FFFFFF"/>
        </w:rPr>
        <w:t xml:space="preserve"> also had</w:t>
      </w:r>
      <w:r w:rsidR="005F61A7" w:rsidRPr="00DB4F4E">
        <w:rPr>
          <w:rFonts w:cs="Lucida Sans Unicode"/>
          <w:color w:val="000000" w:themeColor="text1"/>
          <w:sz w:val="24"/>
          <w:szCs w:val="24"/>
          <w:shd w:val="clear" w:color="auto" w:fill="FFFFFF"/>
        </w:rPr>
        <w:t xml:space="preserve"> tattoos.</w:t>
      </w:r>
      <w:r w:rsidR="005F61A7" w:rsidRPr="00DB4F4E">
        <w:rPr>
          <w:rFonts w:cs="Lucida Sans Unicode"/>
          <w:color w:val="666666"/>
          <w:sz w:val="24"/>
          <w:szCs w:val="24"/>
          <w:shd w:val="clear" w:color="auto" w:fill="FFFFFF"/>
        </w:rPr>
        <w:t xml:space="preserve"> </w:t>
      </w:r>
      <w:r w:rsidR="00BB0167" w:rsidRPr="00DB4F4E">
        <w:rPr>
          <w:rFonts w:cs="Lucida Sans Unicode"/>
          <w:color w:val="666666"/>
          <w:sz w:val="24"/>
          <w:szCs w:val="24"/>
          <w:shd w:val="clear" w:color="auto" w:fill="FFFFFF"/>
        </w:rPr>
        <w:t xml:space="preserve">        </w:t>
      </w:r>
    </w:p>
    <w:p w:rsidR="00FF70F2" w:rsidRPr="00DB4F4E" w:rsidRDefault="00FF70F2" w:rsidP="00DB4F4E">
      <w:pPr>
        <w:spacing w:after="102" w:line="360" w:lineRule="auto"/>
        <w:outlineLvl w:val="1"/>
        <w:rPr>
          <w:rFonts w:cs="Lucida Sans Unicode"/>
          <w:color w:val="666666"/>
          <w:sz w:val="24"/>
          <w:szCs w:val="24"/>
          <w:shd w:val="clear" w:color="auto" w:fill="FFFFFF"/>
        </w:rPr>
      </w:pPr>
    </w:p>
    <w:p w:rsidR="0084342E" w:rsidRPr="00DB4F4E" w:rsidRDefault="00DB4F4E" w:rsidP="00DB4F4E">
      <w:pPr>
        <w:spacing w:after="102" w:line="360" w:lineRule="auto"/>
        <w:jc w:val="center"/>
        <w:outlineLvl w:val="1"/>
        <w:rPr>
          <w:rFonts w:cs="Lucida Sans Unicode"/>
          <w:color w:val="666666"/>
          <w:sz w:val="24"/>
          <w:szCs w:val="24"/>
          <w:shd w:val="clear" w:color="auto" w:fill="FFFFFF"/>
        </w:rPr>
      </w:pPr>
      <w:r w:rsidRPr="00DB4F4E">
        <w:rPr>
          <w:noProof/>
          <w:sz w:val="24"/>
          <w:szCs w:val="24"/>
        </w:rPr>
        <w:drawing>
          <wp:inline distT="0" distB="0" distL="0" distR="0">
            <wp:extent cx="2515350" cy="3022545"/>
            <wp:effectExtent l="19050" t="0" r="0" b="0"/>
            <wp:docPr id="12" name="Picture 6" descr="hand cross siv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nd cross sivler.jpg"/>
                    <pic:cNvPicPr/>
                  </pic:nvPicPr>
                  <pic:blipFill>
                    <a:blip r:embed="rId8"/>
                    <a:stretch>
                      <a:fillRect/>
                    </a:stretch>
                  </pic:blipFill>
                  <pic:spPr>
                    <a:xfrm>
                      <a:off x="0" y="0"/>
                      <a:ext cx="2517514" cy="3025145"/>
                    </a:xfrm>
                    <a:prstGeom prst="rect">
                      <a:avLst/>
                    </a:prstGeom>
                  </pic:spPr>
                </pic:pic>
              </a:graphicData>
            </a:graphic>
          </wp:inline>
        </w:drawing>
      </w:r>
    </w:p>
    <w:p w:rsidR="00FF70F2" w:rsidRPr="00DB4F4E" w:rsidRDefault="00755C8C" w:rsidP="00DB4F4E">
      <w:pPr>
        <w:spacing w:after="102" w:line="360" w:lineRule="auto"/>
        <w:jc w:val="center"/>
        <w:outlineLvl w:val="1"/>
        <w:rPr>
          <w:rFonts w:cs="Lucida Sans Unicode"/>
          <w:color w:val="666666"/>
          <w:sz w:val="24"/>
          <w:szCs w:val="24"/>
          <w:shd w:val="clear" w:color="auto" w:fill="FFFFFF"/>
        </w:rPr>
      </w:pPr>
      <w:r w:rsidRPr="00755C8C">
        <w:rPr>
          <w:noProof/>
          <w:sz w:val="24"/>
          <w:szCs w:val="24"/>
          <w:lang w:val="en-US" w:eastAsia="zh-TW"/>
        </w:rPr>
        <w:pict>
          <v:shape id="_x0000_s1030" type="#_x0000_t202" style="position:absolute;left:0;text-align:left;margin-left:125.65pt;margin-top:21.6pt;width:176.15pt;height:45pt;z-index:251668480;mso-width-relative:margin;mso-height-relative:margin">
            <v:textbox style="mso-next-textbox:#_x0000_s1030">
              <w:txbxContent>
                <w:p w:rsidR="00ED7244" w:rsidRPr="00FF70F2" w:rsidRDefault="00DB4F4E">
                  <w:pPr>
                    <w:rPr>
                      <w:b/>
                      <w:color w:val="000000" w:themeColor="text1"/>
                      <w:sz w:val="18"/>
                      <w:szCs w:val="18"/>
                    </w:rPr>
                  </w:pPr>
                  <w:r>
                    <w:rPr>
                      <w:b/>
                      <w:color w:val="000000" w:themeColor="text1"/>
                      <w:sz w:val="18"/>
                      <w:szCs w:val="18"/>
                    </w:rPr>
                    <w:t>Figure 3</w:t>
                  </w:r>
                  <w:r w:rsidR="00ED7244" w:rsidRPr="00FF70F2">
                    <w:rPr>
                      <w:b/>
                      <w:color w:val="000000" w:themeColor="text1"/>
                      <w:sz w:val="18"/>
                      <w:szCs w:val="18"/>
                    </w:rPr>
                    <w:t xml:space="preserve">: </w:t>
                  </w:r>
                  <w:r w:rsidR="00ED7244" w:rsidRPr="00FF70F2">
                    <w:rPr>
                      <w:b/>
                      <w:color w:val="000000" w:themeColor="text1"/>
                      <w:sz w:val="18"/>
                      <w:szCs w:val="18"/>
                      <w:shd w:val="clear" w:color="auto" w:fill="FFFFFF"/>
                    </w:rPr>
                    <w:t xml:space="preserve">Hand </w:t>
                  </w:r>
                  <w:proofErr w:type="gramStart"/>
                  <w:r w:rsidR="00ED7244" w:rsidRPr="00FF70F2">
                    <w:rPr>
                      <w:b/>
                      <w:color w:val="000000" w:themeColor="text1"/>
                      <w:sz w:val="18"/>
                      <w:szCs w:val="18"/>
                      <w:shd w:val="clear" w:color="auto" w:fill="FFFFFF"/>
                    </w:rPr>
                    <w:t>cross</w:t>
                  </w:r>
                  <w:proofErr w:type="gramEnd"/>
                  <w:r w:rsidR="00ED7244" w:rsidRPr="00FF70F2">
                    <w:rPr>
                      <w:b/>
                      <w:color w:val="000000" w:themeColor="text1"/>
                      <w:sz w:val="18"/>
                      <w:szCs w:val="18"/>
                      <w:shd w:val="clear" w:color="auto" w:fill="FFFFFF"/>
                    </w:rPr>
                    <w:t>, (18th century), Ethiopia. Victoria and Albert Museum, London</w:t>
                  </w:r>
                </w:p>
              </w:txbxContent>
            </v:textbox>
          </v:shape>
        </w:pict>
      </w:r>
    </w:p>
    <w:p w:rsidR="00BB0167" w:rsidRPr="00DB4F4E" w:rsidRDefault="00BB0167" w:rsidP="00DB4F4E">
      <w:pPr>
        <w:spacing w:after="102" w:line="360" w:lineRule="auto"/>
        <w:outlineLvl w:val="1"/>
        <w:rPr>
          <w:color w:val="000000" w:themeColor="text1"/>
          <w:sz w:val="24"/>
          <w:szCs w:val="24"/>
          <w:shd w:val="clear" w:color="auto" w:fill="FFFFFF"/>
        </w:rPr>
      </w:pPr>
    </w:p>
    <w:p w:rsidR="00FF70F2" w:rsidRPr="00DB4F4E" w:rsidRDefault="00FF70F2" w:rsidP="00DB4F4E">
      <w:pPr>
        <w:spacing w:after="102" w:line="360" w:lineRule="auto"/>
        <w:outlineLvl w:val="1"/>
        <w:rPr>
          <w:color w:val="000000" w:themeColor="text1"/>
          <w:sz w:val="24"/>
          <w:szCs w:val="24"/>
          <w:shd w:val="clear" w:color="auto" w:fill="FFFFFF"/>
        </w:rPr>
      </w:pPr>
    </w:p>
    <w:p w:rsidR="00C67E48" w:rsidRPr="00DB4F4E" w:rsidRDefault="00C67E48" w:rsidP="00DB4F4E">
      <w:pPr>
        <w:spacing w:after="102" w:line="360" w:lineRule="auto"/>
        <w:outlineLvl w:val="1"/>
        <w:rPr>
          <w:color w:val="000000" w:themeColor="text1"/>
          <w:sz w:val="24"/>
          <w:szCs w:val="24"/>
          <w:shd w:val="clear" w:color="auto" w:fill="FFFFFF"/>
        </w:rPr>
      </w:pPr>
      <w:r w:rsidRPr="00DB4F4E">
        <w:rPr>
          <w:color w:val="000000" w:themeColor="text1"/>
          <w:sz w:val="24"/>
          <w:szCs w:val="24"/>
          <w:shd w:val="clear" w:color="auto" w:fill="FFFFFF"/>
        </w:rPr>
        <w:lastRenderedPageBreak/>
        <w:t>For my second piece</w:t>
      </w:r>
      <w:r w:rsidR="0084342E" w:rsidRPr="00DB4F4E">
        <w:rPr>
          <w:color w:val="000000" w:themeColor="text1"/>
          <w:sz w:val="24"/>
          <w:szCs w:val="24"/>
          <w:shd w:val="clear" w:color="auto" w:fill="FFFFFF"/>
        </w:rPr>
        <w:t xml:space="preserve"> I would like to have a wall full with a variety of frames. Mounted within these frames I would have a single Ethiopian cross. I want to viewer to see the vast variety of Ethiopian crosses to see the different sizes, materials, shapes and designs; to feel the overwhelming presents and craftsmanship that goes into each and every cross.</w:t>
      </w:r>
      <w:r w:rsidR="005F61A7" w:rsidRPr="00DB4F4E">
        <w:rPr>
          <w:color w:val="000000" w:themeColor="text1"/>
          <w:sz w:val="24"/>
          <w:szCs w:val="24"/>
          <w:shd w:val="clear" w:color="auto" w:fill="FFFFFF"/>
        </w:rPr>
        <w:t xml:space="preserve"> This </w:t>
      </w:r>
      <w:r w:rsidR="00295EAA" w:rsidRPr="00DB4F4E">
        <w:rPr>
          <w:color w:val="000000" w:themeColor="text1"/>
          <w:sz w:val="24"/>
          <w:szCs w:val="24"/>
          <w:shd w:val="clear" w:color="auto" w:fill="FFFFFF"/>
        </w:rPr>
        <w:t>jewellery</w:t>
      </w:r>
      <w:r w:rsidR="005F61A7" w:rsidRPr="00DB4F4E">
        <w:rPr>
          <w:color w:val="000000" w:themeColor="text1"/>
          <w:sz w:val="24"/>
          <w:szCs w:val="24"/>
          <w:shd w:val="clear" w:color="auto" w:fill="FFFFFF"/>
        </w:rPr>
        <w:t xml:space="preserve"> is a </w:t>
      </w:r>
      <w:r w:rsidR="00295EAA" w:rsidRPr="00DB4F4E">
        <w:rPr>
          <w:color w:val="000000" w:themeColor="text1"/>
          <w:sz w:val="24"/>
          <w:szCs w:val="24"/>
          <w:shd w:val="clear" w:color="auto" w:fill="FFFFFF"/>
        </w:rPr>
        <w:t>significant</w:t>
      </w:r>
      <w:r w:rsidR="005F61A7" w:rsidRPr="00DB4F4E">
        <w:rPr>
          <w:color w:val="000000" w:themeColor="text1"/>
          <w:sz w:val="24"/>
          <w:szCs w:val="24"/>
          <w:shd w:val="clear" w:color="auto" w:fill="FFFFFF"/>
        </w:rPr>
        <w:t xml:space="preserve"> part of the </w:t>
      </w:r>
      <w:r w:rsidR="00295EAA" w:rsidRPr="00DB4F4E">
        <w:rPr>
          <w:color w:val="000000" w:themeColor="text1"/>
          <w:sz w:val="24"/>
          <w:szCs w:val="24"/>
          <w:shd w:val="clear" w:color="auto" w:fill="FFFFFF"/>
        </w:rPr>
        <w:t>Ethiopian</w:t>
      </w:r>
      <w:r w:rsidR="005F61A7" w:rsidRPr="00DB4F4E">
        <w:rPr>
          <w:color w:val="000000" w:themeColor="text1"/>
          <w:sz w:val="24"/>
          <w:szCs w:val="24"/>
          <w:shd w:val="clear" w:color="auto" w:fill="FFFFFF"/>
        </w:rPr>
        <w:t xml:space="preserve"> culture and is still being practiced today. </w:t>
      </w:r>
    </w:p>
    <w:p w:rsidR="00035CAC" w:rsidRPr="00DB4F4E" w:rsidRDefault="00035CAC" w:rsidP="00DB4F4E">
      <w:pPr>
        <w:spacing w:after="102" w:line="360" w:lineRule="auto"/>
        <w:outlineLvl w:val="1"/>
        <w:rPr>
          <w:rFonts w:eastAsia="Times New Roman" w:cs="Times New Roman"/>
          <w:color w:val="000000" w:themeColor="text1"/>
          <w:sz w:val="24"/>
          <w:szCs w:val="24"/>
        </w:rPr>
      </w:pPr>
    </w:p>
    <w:p w:rsidR="00BB0167" w:rsidRPr="00DB4F4E" w:rsidRDefault="004C22BD" w:rsidP="00DB4F4E">
      <w:pPr>
        <w:spacing w:line="360" w:lineRule="auto"/>
        <w:rPr>
          <w:b/>
          <w:bCs/>
          <w:color w:val="000000" w:themeColor="text1"/>
          <w:sz w:val="24"/>
          <w:szCs w:val="24"/>
          <w:shd w:val="clear" w:color="auto" w:fill="FFFFFF"/>
        </w:rPr>
      </w:pPr>
      <w:r w:rsidRPr="00DB4F4E">
        <w:rPr>
          <w:rFonts w:eastAsia="Times New Roman" w:cs="Times New Roman"/>
          <w:color w:val="000000" w:themeColor="text1"/>
          <w:sz w:val="24"/>
          <w:szCs w:val="24"/>
        </w:rPr>
        <w:t xml:space="preserve">Following the wall of crosses, I would be honoured to exhibit </w:t>
      </w:r>
      <w:r w:rsidR="00BE38B5" w:rsidRPr="00DB4F4E">
        <w:rPr>
          <w:rFonts w:eastAsia="Times New Roman" w:cs="Times New Roman"/>
          <w:color w:val="000000" w:themeColor="text1"/>
          <w:sz w:val="24"/>
          <w:szCs w:val="24"/>
        </w:rPr>
        <w:t xml:space="preserve">some of the ‘Treasures of </w:t>
      </w:r>
      <w:proofErr w:type="spellStart"/>
      <w:r w:rsidR="00BE38B5" w:rsidRPr="00DB4F4E">
        <w:rPr>
          <w:rFonts w:eastAsia="Times New Roman" w:cs="Times New Roman"/>
          <w:color w:val="000000" w:themeColor="text1"/>
          <w:sz w:val="24"/>
          <w:szCs w:val="24"/>
        </w:rPr>
        <w:t>Magdala</w:t>
      </w:r>
      <w:proofErr w:type="spellEnd"/>
      <w:r w:rsidR="00BE38B5" w:rsidRPr="00DB4F4E">
        <w:rPr>
          <w:rFonts w:eastAsia="Times New Roman" w:cs="Times New Roman"/>
          <w:color w:val="000000" w:themeColor="text1"/>
          <w:sz w:val="24"/>
          <w:szCs w:val="24"/>
        </w:rPr>
        <w:t xml:space="preserve">’ which were stolen by British soldiers from Ethiopia after the battle of 1868. Among these treasurers where an 18-carat gold crown, some Christian scriptures and </w:t>
      </w:r>
      <w:r w:rsidR="00257494" w:rsidRPr="00DB4F4E">
        <w:rPr>
          <w:rFonts w:eastAsia="Times New Roman" w:cs="Times New Roman"/>
          <w:color w:val="000000" w:themeColor="text1"/>
          <w:sz w:val="24"/>
          <w:szCs w:val="24"/>
        </w:rPr>
        <w:t>300 sacred manuscripts as well as some of Emperor</w:t>
      </w:r>
      <w:r w:rsidR="00220D62">
        <w:rPr>
          <w:rFonts w:eastAsia="Times New Roman" w:cs="Times New Roman"/>
          <w:color w:val="000000" w:themeColor="text1"/>
          <w:sz w:val="24"/>
          <w:szCs w:val="24"/>
        </w:rPr>
        <w:t xml:space="preserve"> </w:t>
      </w:r>
      <w:proofErr w:type="spellStart"/>
      <w:r w:rsidR="00220D62">
        <w:rPr>
          <w:rFonts w:eastAsia="Times New Roman" w:cs="Times New Roman"/>
          <w:color w:val="000000" w:themeColor="text1"/>
          <w:sz w:val="24"/>
          <w:szCs w:val="24"/>
        </w:rPr>
        <w:t>Tewodors</w:t>
      </w:r>
      <w:proofErr w:type="spellEnd"/>
      <w:r w:rsidR="00220D62">
        <w:rPr>
          <w:rFonts w:eastAsia="Times New Roman" w:cs="Times New Roman"/>
          <w:color w:val="000000" w:themeColor="text1"/>
          <w:sz w:val="24"/>
          <w:szCs w:val="24"/>
        </w:rPr>
        <w:t xml:space="preserve"> </w:t>
      </w:r>
      <w:r w:rsidR="00257494" w:rsidRPr="00DB4F4E">
        <w:rPr>
          <w:color w:val="000000" w:themeColor="text1"/>
          <w:spacing w:val="-11"/>
          <w:sz w:val="24"/>
          <w:szCs w:val="24"/>
        </w:rPr>
        <w:t xml:space="preserve"> II’s </w:t>
      </w:r>
      <w:r w:rsidR="00F0561A" w:rsidRPr="00DB4F4E">
        <w:rPr>
          <w:bCs/>
          <w:color w:val="000000" w:themeColor="text1"/>
          <w:sz w:val="24"/>
          <w:szCs w:val="24"/>
          <w:shd w:val="clear" w:color="auto" w:fill="FFFFFF"/>
        </w:rPr>
        <w:t xml:space="preserve"> personal belongings.</w:t>
      </w:r>
      <w:r w:rsidR="00C14339" w:rsidRPr="00DB4F4E">
        <w:rPr>
          <w:rFonts w:ascii="Arial" w:hAnsi="Arial" w:cs="Arial"/>
          <w:color w:val="000000"/>
          <w:sz w:val="24"/>
          <w:szCs w:val="24"/>
          <w:shd w:val="clear" w:color="auto" w:fill="FFFFFF"/>
        </w:rPr>
        <w:t xml:space="preserve"> </w:t>
      </w:r>
      <w:r w:rsidR="00C14339" w:rsidRPr="00DB4F4E">
        <w:rPr>
          <w:rFonts w:ascii="Arial" w:hAnsi="Arial" w:cs="Arial"/>
          <w:color w:val="000000"/>
          <w:sz w:val="18"/>
          <w:szCs w:val="18"/>
          <w:shd w:val="clear" w:color="auto" w:fill="FFFFFF"/>
        </w:rPr>
        <w:t>(The Independent, 2019)</w:t>
      </w:r>
      <w:r w:rsidR="00F0561A" w:rsidRPr="00DB4F4E">
        <w:rPr>
          <w:bCs/>
          <w:color w:val="000000" w:themeColor="text1"/>
          <w:sz w:val="24"/>
          <w:szCs w:val="24"/>
          <w:shd w:val="clear" w:color="auto" w:fill="FFFFFF"/>
        </w:rPr>
        <w:t xml:space="preserve"> Most of these items are being shown in museums across the United Kingdom, however some items have been returned</w:t>
      </w:r>
      <w:r w:rsidR="000105F5">
        <w:rPr>
          <w:bCs/>
          <w:color w:val="000000" w:themeColor="text1"/>
          <w:sz w:val="24"/>
          <w:szCs w:val="24"/>
          <w:shd w:val="clear" w:color="auto" w:fill="FFFFFF"/>
        </w:rPr>
        <w:t>,</w:t>
      </w:r>
      <w:r w:rsidR="00F0561A" w:rsidRPr="00DB4F4E">
        <w:rPr>
          <w:bCs/>
          <w:color w:val="000000" w:themeColor="text1"/>
          <w:sz w:val="24"/>
          <w:szCs w:val="24"/>
          <w:shd w:val="clear" w:color="auto" w:fill="FFFFFF"/>
        </w:rPr>
        <w:t xml:space="preserve"> such as</w:t>
      </w:r>
      <w:r w:rsidR="000105F5">
        <w:rPr>
          <w:bCs/>
          <w:color w:val="000000" w:themeColor="text1"/>
          <w:sz w:val="24"/>
          <w:szCs w:val="24"/>
          <w:shd w:val="clear" w:color="auto" w:fill="FFFFFF"/>
        </w:rPr>
        <w:t xml:space="preserve"> the hair of Emperor </w:t>
      </w:r>
      <w:proofErr w:type="spellStart"/>
      <w:r w:rsidR="000105F5">
        <w:rPr>
          <w:bCs/>
          <w:color w:val="000000" w:themeColor="text1"/>
          <w:sz w:val="24"/>
          <w:szCs w:val="24"/>
          <w:shd w:val="clear" w:color="auto" w:fill="FFFFFF"/>
        </w:rPr>
        <w:t>Tewodros</w:t>
      </w:r>
      <w:proofErr w:type="spellEnd"/>
      <w:r w:rsidR="000105F5">
        <w:rPr>
          <w:bCs/>
          <w:color w:val="000000" w:themeColor="text1"/>
          <w:sz w:val="24"/>
          <w:szCs w:val="24"/>
          <w:shd w:val="clear" w:color="auto" w:fill="FFFFFF"/>
        </w:rPr>
        <w:t xml:space="preserve"> II.</w:t>
      </w:r>
      <w:r w:rsidR="00F0561A" w:rsidRPr="00DB4F4E">
        <w:rPr>
          <w:bCs/>
          <w:color w:val="000000" w:themeColor="text1"/>
          <w:sz w:val="24"/>
          <w:szCs w:val="24"/>
          <w:shd w:val="clear" w:color="auto" w:fill="FFFFFF"/>
        </w:rPr>
        <w:t xml:space="preserve"> </w:t>
      </w:r>
      <w:r w:rsidR="000105F5">
        <w:rPr>
          <w:bCs/>
          <w:color w:val="000000" w:themeColor="text1"/>
          <w:sz w:val="24"/>
          <w:szCs w:val="24"/>
          <w:shd w:val="clear" w:color="auto" w:fill="FFFFFF"/>
        </w:rPr>
        <w:t>However i</w:t>
      </w:r>
      <w:r w:rsidR="00F0561A" w:rsidRPr="00DB4F4E">
        <w:rPr>
          <w:bCs/>
          <w:color w:val="000000" w:themeColor="text1"/>
          <w:sz w:val="24"/>
          <w:szCs w:val="24"/>
          <w:shd w:val="clear" w:color="auto" w:fill="FFFFFF"/>
        </w:rPr>
        <w:t xml:space="preserve">t is not enough for the Ethiopian people, culture and history. Many of the items that were looted are steeped in religious significance and were taken from the priests that did not recognize </w:t>
      </w:r>
      <w:proofErr w:type="spellStart"/>
      <w:r w:rsidR="00F0561A" w:rsidRPr="00DB4F4E">
        <w:rPr>
          <w:bCs/>
          <w:color w:val="000000" w:themeColor="text1"/>
          <w:sz w:val="24"/>
          <w:szCs w:val="24"/>
          <w:shd w:val="clear" w:color="auto" w:fill="FFFFFF"/>
        </w:rPr>
        <w:t>Tewodors</w:t>
      </w:r>
      <w:proofErr w:type="spellEnd"/>
      <w:r w:rsidR="00F0561A" w:rsidRPr="00DB4F4E">
        <w:rPr>
          <w:bCs/>
          <w:color w:val="000000" w:themeColor="text1"/>
          <w:sz w:val="24"/>
          <w:szCs w:val="24"/>
          <w:shd w:val="clear" w:color="auto" w:fill="FFFFFF"/>
        </w:rPr>
        <w:t xml:space="preserve"> </w:t>
      </w:r>
      <w:r w:rsidR="00BD6C48" w:rsidRPr="00DB4F4E">
        <w:rPr>
          <w:color w:val="000000" w:themeColor="text1"/>
          <w:spacing w:val="-11"/>
          <w:sz w:val="24"/>
          <w:szCs w:val="24"/>
        </w:rPr>
        <w:t xml:space="preserve">as their emperor. </w:t>
      </w:r>
      <w:r w:rsidR="00BD6C48" w:rsidRPr="00DB4F4E">
        <w:rPr>
          <w:color w:val="000000" w:themeColor="text1"/>
          <w:sz w:val="24"/>
          <w:szCs w:val="24"/>
          <w:shd w:val="clear" w:color="auto" w:fill="FFFFFF"/>
        </w:rPr>
        <w:t>‘</w:t>
      </w:r>
      <w:r w:rsidR="00BD6C48" w:rsidRPr="00DB4F4E">
        <w:rPr>
          <w:bCs/>
          <w:color w:val="000000" w:themeColor="text1"/>
          <w:sz w:val="24"/>
          <w:szCs w:val="24"/>
          <w:shd w:val="clear" w:color="auto" w:fill="FFFFFF"/>
        </w:rPr>
        <w:t>In the heat of this discussion, the significance of the objects themselves has been largely overlooked.’</w:t>
      </w:r>
      <w:r w:rsidR="00C14339" w:rsidRPr="00DB4F4E">
        <w:rPr>
          <w:rFonts w:ascii="Arial" w:hAnsi="Arial" w:cs="Arial"/>
          <w:color w:val="000000"/>
          <w:sz w:val="24"/>
          <w:szCs w:val="24"/>
          <w:shd w:val="clear" w:color="auto" w:fill="FFFFFF"/>
        </w:rPr>
        <w:t xml:space="preserve"> </w:t>
      </w:r>
      <w:r w:rsidR="00C14339" w:rsidRPr="00DB4F4E">
        <w:rPr>
          <w:rFonts w:ascii="Arial" w:hAnsi="Arial" w:cs="Arial"/>
          <w:color w:val="000000"/>
          <w:sz w:val="18"/>
          <w:szCs w:val="18"/>
          <w:shd w:val="clear" w:color="auto" w:fill="FFFFFF"/>
        </w:rPr>
        <w:t>(</w:t>
      </w:r>
      <w:proofErr w:type="spellStart"/>
      <w:r w:rsidR="00C14339" w:rsidRPr="00DB4F4E">
        <w:rPr>
          <w:rFonts w:ascii="Arial" w:hAnsi="Arial" w:cs="Arial"/>
          <w:color w:val="000000"/>
          <w:sz w:val="18"/>
          <w:szCs w:val="18"/>
          <w:shd w:val="clear" w:color="auto" w:fill="FFFFFF"/>
        </w:rPr>
        <w:t>Gnisci</w:t>
      </w:r>
      <w:proofErr w:type="spellEnd"/>
      <w:r w:rsidR="00C14339" w:rsidRPr="00DB4F4E">
        <w:rPr>
          <w:rFonts w:ascii="Arial" w:hAnsi="Arial" w:cs="Arial"/>
          <w:color w:val="000000"/>
          <w:sz w:val="18"/>
          <w:szCs w:val="18"/>
          <w:shd w:val="clear" w:color="auto" w:fill="FFFFFF"/>
        </w:rPr>
        <w:t>, 2019)</w:t>
      </w:r>
      <w:r w:rsidR="00BD6C48" w:rsidRPr="00DB4F4E">
        <w:rPr>
          <w:bCs/>
          <w:color w:val="000000" w:themeColor="text1"/>
          <w:sz w:val="24"/>
          <w:szCs w:val="24"/>
          <w:shd w:val="clear" w:color="auto" w:fill="FFFFFF"/>
        </w:rPr>
        <w:t xml:space="preserve"> These objects are </w:t>
      </w:r>
      <w:r w:rsidR="00F74483" w:rsidRPr="00DB4F4E">
        <w:rPr>
          <w:bCs/>
          <w:color w:val="000000" w:themeColor="text1"/>
          <w:sz w:val="24"/>
          <w:szCs w:val="24"/>
          <w:shd w:val="clear" w:color="auto" w:fill="FFFFFF"/>
        </w:rPr>
        <w:t xml:space="preserve">more than just beautiful </w:t>
      </w:r>
      <w:r w:rsidR="005A6F0C" w:rsidRPr="00DB4F4E">
        <w:rPr>
          <w:bCs/>
          <w:color w:val="000000" w:themeColor="text1"/>
          <w:sz w:val="24"/>
          <w:szCs w:val="24"/>
          <w:shd w:val="clear" w:color="auto" w:fill="FFFFFF"/>
        </w:rPr>
        <w:t>piece</w:t>
      </w:r>
      <w:r w:rsidR="00F74483" w:rsidRPr="00DB4F4E">
        <w:rPr>
          <w:bCs/>
          <w:color w:val="000000" w:themeColor="text1"/>
          <w:sz w:val="24"/>
          <w:szCs w:val="24"/>
          <w:shd w:val="clear" w:color="auto" w:fill="FFFFFF"/>
        </w:rPr>
        <w:t xml:space="preserve"> of art. For the </w:t>
      </w:r>
      <w:r w:rsidR="005A6F0C" w:rsidRPr="00DB4F4E">
        <w:rPr>
          <w:bCs/>
          <w:color w:val="000000" w:themeColor="text1"/>
          <w:sz w:val="24"/>
          <w:szCs w:val="24"/>
          <w:shd w:val="clear" w:color="auto" w:fill="FFFFFF"/>
        </w:rPr>
        <w:t>Ethiopian</w:t>
      </w:r>
      <w:r w:rsidR="00F74483" w:rsidRPr="00DB4F4E">
        <w:rPr>
          <w:bCs/>
          <w:color w:val="000000" w:themeColor="text1"/>
          <w:sz w:val="24"/>
          <w:szCs w:val="24"/>
          <w:shd w:val="clear" w:color="auto" w:fill="FFFFFF"/>
        </w:rPr>
        <w:t xml:space="preserve"> people it is their past</w:t>
      </w:r>
      <w:r w:rsidR="000105F5">
        <w:rPr>
          <w:bCs/>
          <w:color w:val="000000" w:themeColor="text1"/>
          <w:sz w:val="24"/>
          <w:szCs w:val="24"/>
          <w:shd w:val="clear" w:color="auto" w:fill="FFFFFF"/>
        </w:rPr>
        <w:t>,</w:t>
      </w:r>
      <w:r w:rsidR="00F74483" w:rsidRPr="00DB4F4E">
        <w:rPr>
          <w:bCs/>
          <w:color w:val="000000" w:themeColor="text1"/>
          <w:sz w:val="24"/>
          <w:szCs w:val="24"/>
          <w:shd w:val="clear" w:color="auto" w:fill="FFFFFF"/>
        </w:rPr>
        <w:t xml:space="preserve"> future and present, these sacred </w:t>
      </w:r>
      <w:r w:rsidR="005A6F0C" w:rsidRPr="00DB4F4E">
        <w:rPr>
          <w:bCs/>
          <w:color w:val="000000" w:themeColor="text1"/>
          <w:sz w:val="24"/>
          <w:szCs w:val="24"/>
          <w:shd w:val="clear" w:color="auto" w:fill="FFFFFF"/>
        </w:rPr>
        <w:t>artefacts</w:t>
      </w:r>
      <w:r w:rsidR="00F74483" w:rsidRPr="00DB4F4E">
        <w:rPr>
          <w:bCs/>
          <w:color w:val="000000" w:themeColor="text1"/>
          <w:sz w:val="24"/>
          <w:szCs w:val="24"/>
          <w:shd w:val="clear" w:color="auto" w:fill="FFFFFF"/>
        </w:rPr>
        <w:t xml:space="preserve"> are missed by the nation and should be returned to their home as they will be well taken care of. Some </w:t>
      </w:r>
      <w:r w:rsidR="005A6F0C" w:rsidRPr="00DB4F4E">
        <w:rPr>
          <w:bCs/>
          <w:color w:val="000000" w:themeColor="text1"/>
          <w:sz w:val="24"/>
          <w:szCs w:val="24"/>
          <w:shd w:val="clear" w:color="auto" w:fill="FFFFFF"/>
        </w:rPr>
        <w:t>pieces</w:t>
      </w:r>
      <w:r w:rsidR="00F74483" w:rsidRPr="00DB4F4E">
        <w:rPr>
          <w:bCs/>
          <w:color w:val="000000" w:themeColor="text1"/>
          <w:sz w:val="24"/>
          <w:szCs w:val="24"/>
          <w:shd w:val="clear" w:color="auto" w:fill="FFFFFF"/>
        </w:rPr>
        <w:t xml:space="preserve"> that are</w:t>
      </w:r>
      <w:r w:rsidR="005A6F0C" w:rsidRPr="00DB4F4E">
        <w:rPr>
          <w:bCs/>
          <w:color w:val="000000" w:themeColor="text1"/>
          <w:sz w:val="24"/>
          <w:szCs w:val="24"/>
          <w:shd w:val="clear" w:color="auto" w:fill="FFFFFF"/>
        </w:rPr>
        <w:t xml:space="preserve"> being exhibited in the United K</w:t>
      </w:r>
      <w:r w:rsidR="00F74483" w:rsidRPr="00DB4F4E">
        <w:rPr>
          <w:bCs/>
          <w:color w:val="000000" w:themeColor="text1"/>
          <w:sz w:val="24"/>
          <w:szCs w:val="24"/>
          <w:shd w:val="clear" w:color="auto" w:fill="FFFFFF"/>
        </w:rPr>
        <w:t xml:space="preserve">ingdom are quite common in Ethiopia such as some </w:t>
      </w:r>
      <w:r w:rsidR="005A6F0C" w:rsidRPr="00DB4F4E">
        <w:rPr>
          <w:bCs/>
          <w:color w:val="000000" w:themeColor="text1"/>
          <w:sz w:val="24"/>
          <w:szCs w:val="24"/>
          <w:shd w:val="clear" w:color="auto" w:fill="FFFFFF"/>
        </w:rPr>
        <w:t>presentational</w:t>
      </w:r>
      <w:r w:rsidR="00F74483" w:rsidRPr="00DB4F4E">
        <w:rPr>
          <w:bCs/>
          <w:color w:val="000000" w:themeColor="text1"/>
          <w:sz w:val="24"/>
          <w:szCs w:val="24"/>
          <w:shd w:val="clear" w:color="auto" w:fill="FFFFFF"/>
        </w:rPr>
        <w:t xml:space="preserve"> crosses and </w:t>
      </w:r>
      <w:r w:rsidR="008B7B44" w:rsidRPr="00DB4F4E">
        <w:rPr>
          <w:bCs/>
          <w:color w:val="000000" w:themeColor="text1"/>
          <w:sz w:val="24"/>
          <w:szCs w:val="24"/>
          <w:shd w:val="clear" w:color="auto" w:fill="FFFFFF"/>
        </w:rPr>
        <w:t xml:space="preserve">would benefit more if they were exhibited in the United Kingdom. On the other hand, some </w:t>
      </w:r>
      <w:r w:rsidR="005A6F0C" w:rsidRPr="00DB4F4E">
        <w:rPr>
          <w:bCs/>
          <w:color w:val="000000" w:themeColor="text1"/>
          <w:sz w:val="24"/>
          <w:szCs w:val="24"/>
          <w:shd w:val="clear" w:color="auto" w:fill="FFFFFF"/>
        </w:rPr>
        <w:t>pieces</w:t>
      </w:r>
      <w:r w:rsidR="008B7B44" w:rsidRPr="00DB4F4E">
        <w:rPr>
          <w:bCs/>
          <w:color w:val="000000" w:themeColor="text1"/>
          <w:sz w:val="24"/>
          <w:szCs w:val="24"/>
          <w:shd w:val="clear" w:color="auto" w:fill="FFFFFF"/>
        </w:rPr>
        <w:t xml:space="preserve"> like the </w:t>
      </w:r>
      <w:r w:rsidR="000105F5" w:rsidRPr="00DB4F4E">
        <w:rPr>
          <w:bCs/>
          <w:color w:val="000000" w:themeColor="text1"/>
          <w:sz w:val="24"/>
          <w:szCs w:val="24"/>
          <w:shd w:val="clear" w:color="auto" w:fill="FFFFFF"/>
        </w:rPr>
        <w:t>crown</w:t>
      </w:r>
      <w:r w:rsidR="000105F5">
        <w:rPr>
          <w:bCs/>
          <w:color w:val="000000" w:themeColor="text1"/>
          <w:sz w:val="24"/>
          <w:szCs w:val="24"/>
          <w:shd w:val="clear" w:color="auto" w:fill="FFFFFF"/>
        </w:rPr>
        <w:t xml:space="preserve"> would n</w:t>
      </w:r>
      <w:r w:rsidR="008B7B44" w:rsidRPr="00DB4F4E">
        <w:rPr>
          <w:bCs/>
          <w:color w:val="000000" w:themeColor="text1"/>
          <w:sz w:val="24"/>
          <w:szCs w:val="24"/>
          <w:shd w:val="clear" w:color="auto" w:fill="FFFFFF"/>
        </w:rPr>
        <w:t xml:space="preserve">ow </w:t>
      </w:r>
      <w:r w:rsidR="000105F5">
        <w:rPr>
          <w:bCs/>
          <w:color w:val="000000" w:themeColor="text1"/>
          <w:sz w:val="24"/>
          <w:szCs w:val="24"/>
          <w:shd w:val="clear" w:color="auto" w:fill="FFFFFF"/>
        </w:rPr>
        <w:t>benefit</w:t>
      </w:r>
      <w:r w:rsidR="008B7B44" w:rsidRPr="00DB4F4E">
        <w:rPr>
          <w:bCs/>
          <w:color w:val="000000" w:themeColor="text1"/>
          <w:sz w:val="24"/>
          <w:szCs w:val="24"/>
          <w:shd w:val="clear" w:color="auto" w:fill="FFFFFF"/>
        </w:rPr>
        <w:t xml:space="preserve"> </w:t>
      </w:r>
      <w:r w:rsidR="000105F5">
        <w:rPr>
          <w:bCs/>
          <w:color w:val="000000" w:themeColor="text1"/>
          <w:sz w:val="24"/>
          <w:szCs w:val="24"/>
          <w:shd w:val="clear" w:color="auto" w:fill="FFFFFF"/>
        </w:rPr>
        <w:t xml:space="preserve">from </w:t>
      </w:r>
      <w:r w:rsidR="008B7B44" w:rsidRPr="00DB4F4E">
        <w:rPr>
          <w:bCs/>
          <w:color w:val="000000" w:themeColor="text1"/>
          <w:sz w:val="24"/>
          <w:szCs w:val="24"/>
          <w:shd w:val="clear" w:color="auto" w:fill="FFFFFF"/>
        </w:rPr>
        <w:t>being in its country of origin</w:t>
      </w:r>
      <w:r w:rsidR="000105F5">
        <w:rPr>
          <w:bCs/>
          <w:color w:val="000000" w:themeColor="text1"/>
          <w:sz w:val="24"/>
          <w:szCs w:val="24"/>
          <w:shd w:val="clear" w:color="auto" w:fill="FFFFFF"/>
        </w:rPr>
        <w:t>,</w:t>
      </w:r>
      <w:r w:rsidR="008B7B44" w:rsidRPr="00DB4F4E">
        <w:rPr>
          <w:bCs/>
          <w:color w:val="000000" w:themeColor="text1"/>
          <w:sz w:val="24"/>
          <w:szCs w:val="24"/>
          <w:shd w:val="clear" w:color="auto" w:fill="FFFFFF"/>
        </w:rPr>
        <w:t xml:space="preserve"> as it is steeped in spiritual and cultural significance and the county.</w:t>
      </w:r>
      <w:r w:rsidR="008B7B44" w:rsidRPr="00DB4F4E">
        <w:rPr>
          <w:b/>
          <w:bCs/>
          <w:color w:val="000000" w:themeColor="text1"/>
          <w:sz w:val="24"/>
          <w:szCs w:val="24"/>
          <w:shd w:val="clear" w:color="auto" w:fill="FFFFFF"/>
        </w:rPr>
        <w:t xml:space="preserve"> </w:t>
      </w:r>
    </w:p>
    <w:p w:rsidR="00257494" w:rsidRPr="00DB4F4E" w:rsidRDefault="00755C8C" w:rsidP="00DB4F4E">
      <w:pPr>
        <w:spacing w:line="360" w:lineRule="auto"/>
        <w:jc w:val="center"/>
        <w:rPr>
          <w:bCs/>
          <w:color w:val="000000" w:themeColor="text1"/>
          <w:sz w:val="24"/>
          <w:szCs w:val="24"/>
          <w:shd w:val="clear" w:color="auto" w:fill="FFFFFF"/>
        </w:rPr>
      </w:pPr>
      <w:r w:rsidRPr="00755C8C">
        <w:rPr>
          <w:bCs/>
          <w:noProof/>
          <w:color w:val="000000" w:themeColor="text1"/>
          <w:sz w:val="24"/>
          <w:szCs w:val="24"/>
          <w:shd w:val="clear" w:color="auto" w:fill="FFFFFF"/>
          <w:lang w:val="en-US" w:eastAsia="zh-TW"/>
        </w:rPr>
        <w:lastRenderedPageBreak/>
        <w:pict>
          <v:shape id="_x0000_s1028" type="#_x0000_t202" style="position:absolute;left:0;text-align:left;margin-left:140.35pt;margin-top:204.5pt;width:179.65pt;height:43.95pt;z-index:251664384;mso-width-percent:400;mso-width-percent:400;mso-width-relative:margin;mso-height-relative:margin">
            <v:textbox style="mso-next-textbox:#_x0000_s1028">
              <w:txbxContent>
                <w:p w:rsidR="00ED7244" w:rsidRPr="00FF70F2" w:rsidRDefault="00DB4F4E">
                  <w:pPr>
                    <w:rPr>
                      <w:b/>
                      <w:color w:val="000000" w:themeColor="text1"/>
                      <w:sz w:val="18"/>
                      <w:szCs w:val="18"/>
                    </w:rPr>
                  </w:pPr>
                  <w:r>
                    <w:rPr>
                      <w:b/>
                      <w:color w:val="000000" w:themeColor="text1"/>
                      <w:sz w:val="18"/>
                      <w:szCs w:val="18"/>
                    </w:rPr>
                    <w:t>Figure 4</w:t>
                  </w:r>
                  <w:r w:rsidR="00ED7244" w:rsidRPr="00FF70F2">
                    <w:rPr>
                      <w:b/>
                      <w:color w:val="000000" w:themeColor="text1"/>
                      <w:sz w:val="18"/>
                      <w:szCs w:val="18"/>
                    </w:rPr>
                    <w:t xml:space="preserve">: </w:t>
                  </w:r>
                  <w:r w:rsidR="00ED7244" w:rsidRPr="00FF70F2">
                    <w:rPr>
                      <w:b/>
                      <w:color w:val="000000" w:themeColor="text1"/>
                      <w:sz w:val="18"/>
                      <w:szCs w:val="18"/>
                      <w:shd w:val="clear" w:color="auto" w:fill="FFFFFF"/>
                    </w:rPr>
                    <w:t>Crown, probably made in Gondar, Ethiopia, around 1740. </w:t>
                  </w:r>
                  <w:r w:rsidR="00ED7244" w:rsidRPr="00FF70F2">
                    <w:rPr>
                      <w:rStyle w:val="caption-credit"/>
                      <w:b/>
                      <w:color w:val="000000" w:themeColor="text1"/>
                      <w:sz w:val="18"/>
                      <w:szCs w:val="18"/>
                      <w:shd w:val="clear" w:color="auto" w:fill="FFFFFF"/>
                    </w:rPr>
                    <w:t>Victoria and Albert Museum, London</w:t>
                  </w:r>
                </w:p>
              </w:txbxContent>
            </v:textbox>
          </v:shape>
        </w:pict>
      </w:r>
      <w:r w:rsidR="00BB0167" w:rsidRPr="00DB4F4E">
        <w:rPr>
          <w:bCs/>
          <w:noProof/>
          <w:color w:val="000000" w:themeColor="text1"/>
          <w:sz w:val="24"/>
          <w:szCs w:val="24"/>
          <w:shd w:val="clear" w:color="auto" w:fill="FFFFFF"/>
        </w:rPr>
        <w:drawing>
          <wp:inline distT="0" distB="0" distL="0" distR="0">
            <wp:extent cx="3688950" cy="2459164"/>
            <wp:effectExtent l="19050" t="0" r="6750" b="0"/>
            <wp:docPr id="5" name="Picture 4" descr="18 carat cr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 carat crown.jpg"/>
                    <pic:cNvPicPr/>
                  </pic:nvPicPr>
                  <pic:blipFill>
                    <a:blip r:embed="rId9"/>
                    <a:stretch>
                      <a:fillRect/>
                    </a:stretch>
                  </pic:blipFill>
                  <pic:spPr>
                    <a:xfrm>
                      <a:off x="0" y="0"/>
                      <a:ext cx="3689143" cy="2459293"/>
                    </a:xfrm>
                    <a:prstGeom prst="rect">
                      <a:avLst/>
                    </a:prstGeom>
                  </pic:spPr>
                </pic:pic>
              </a:graphicData>
            </a:graphic>
          </wp:inline>
        </w:drawing>
      </w:r>
    </w:p>
    <w:p w:rsidR="00FF70F2" w:rsidRPr="00DB4F4E" w:rsidRDefault="00FF70F2" w:rsidP="00DB4F4E">
      <w:pPr>
        <w:spacing w:line="360" w:lineRule="auto"/>
        <w:jc w:val="center"/>
        <w:rPr>
          <w:bCs/>
          <w:color w:val="000000" w:themeColor="text1"/>
          <w:sz w:val="24"/>
          <w:szCs w:val="24"/>
          <w:shd w:val="clear" w:color="auto" w:fill="FFFFFF"/>
        </w:rPr>
      </w:pPr>
    </w:p>
    <w:p w:rsidR="00FF70F2" w:rsidRPr="00DB4F4E" w:rsidRDefault="00FF70F2" w:rsidP="00DB4F4E">
      <w:pPr>
        <w:spacing w:line="360" w:lineRule="auto"/>
        <w:jc w:val="center"/>
        <w:rPr>
          <w:bCs/>
          <w:color w:val="000000" w:themeColor="text1"/>
          <w:sz w:val="24"/>
          <w:szCs w:val="24"/>
          <w:shd w:val="clear" w:color="auto" w:fill="FFFFFF"/>
        </w:rPr>
      </w:pPr>
    </w:p>
    <w:p w:rsidR="00FF70F2" w:rsidRPr="00DB4F4E" w:rsidRDefault="00FF70F2" w:rsidP="00DB4F4E">
      <w:pPr>
        <w:spacing w:line="360" w:lineRule="auto"/>
        <w:rPr>
          <w:bCs/>
          <w:color w:val="000000" w:themeColor="text1"/>
          <w:sz w:val="24"/>
          <w:szCs w:val="24"/>
          <w:shd w:val="clear" w:color="auto" w:fill="FFFFFF"/>
        </w:rPr>
      </w:pPr>
    </w:p>
    <w:p w:rsidR="00BB0167" w:rsidRPr="00DB4F4E" w:rsidRDefault="00CF10F6" w:rsidP="00DB4F4E">
      <w:pPr>
        <w:spacing w:line="360" w:lineRule="auto"/>
        <w:rPr>
          <w:bCs/>
          <w:color w:val="000000" w:themeColor="text1"/>
          <w:sz w:val="24"/>
          <w:szCs w:val="24"/>
          <w:shd w:val="clear" w:color="auto" w:fill="FFFFFF"/>
        </w:rPr>
      </w:pPr>
      <w:r w:rsidRPr="00DB4F4E">
        <w:rPr>
          <w:bCs/>
          <w:color w:val="000000" w:themeColor="text1"/>
          <w:sz w:val="24"/>
          <w:szCs w:val="24"/>
          <w:shd w:val="clear" w:color="auto" w:fill="FFFFFF"/>
        </w:rPr>
        <w:t>The manuscripts and painting taken during the raid would be mounded elegantly on the other walls</w:t>
      </w:r>
      <w:r w:rsidR="002F18AB">
        <w:rPr>
          <w:bCs/>
          <w:color w:val="000000" w:themeColor="text1"/>
          <w:sz w:val="24"/>
          <w:szCs w:val="24"/>
          <w:shd w:val="clear" w:color="auto" w:fill="FFFFFF"/>
        </w:rPr>
        <w:t>,</w:t>
      </w:r>
      <w:r w:rsidRPr="00DB4F4E">
        <w:rPr>
          <w:bCs/>
          <w:color w:val="000000" w:themeColor="text1"/>
          <w:sz w:val="24"/>
          <w:szCs w:val="24"/>
          <w:shd w:val="clear" w:color="auto" w:fill="FFFFFF"/>
        </w:rPr>
        <w:t xml:space="preserve"> as well has the cloths that were found. They would have enough spaces in-betwee</w:t>
      </w:r>
      <w:r w:rsidR="002F18AB">
        <w:rPr>
          <w:bCs/>
          <w:color w:val="000000" w:themeColor="text1"/>
          <w:sz w:val="24"/>
          <w:szCs w:val="24"/>
          <w:shd w:val="clear" w:color="auto" w:fill="FFFFFF"/>
        </w:rPr>
        <w:t>n them so that the artefacts would be</w:t>
      </w:r>
      <w:r w:rsidRPr="00DB4F4E">
        <w:rPr>
          <w:bCs/>
          <w:color w:val="000000" w:themeColor="text1"/>
          <w:sz w:val="24"/>
          <w:szCs w:val="24"/>
          <w:shd w:val="clear" w:color="auto" w:fill="FFFFFF"/>
        </w:rPr>
        <w:t xml:space="preserve"> undisturbed by one another. </w:t>
      </w:r>
      <w:r w:rsidR="002F18AB">
        <w:rPr>
          <w:bCs/>
          <w:color w:val="000000" w:themeColor="text1"/>
          <w:sz w:val="24"/>
          <w:szCs w:val="24"/>
          <w:shd w:val="clear" w:color="auto" w:fill="FFFFFF"/>
        </w:rPr>
        <w:t>I</w:t>
      </w:r>
      <w:r w:rsidRPr="00DB4F4E">
        <w:rPr>
          <w:bCs/>
          <w:color w:val="000000" w:themeColor="text1"/>
          <w:sz w:val="24"/>
          <w:szCs w:val="24"/>
          <w:shd w:val="clear" w:color="auto" w:fill="FFFFFF"/>
        </w:rPr>
        <w:t xml:space="preserve">n the centre of the room the crown and other jewels standing strong as they had once before. </w:t>
      </w:r>
    </w:p>
    <w:p w:rsidR="00BB0167" w:rsidRPr="00DB4F4E" w:rsidRDefault="00755C8C" w:rsidP="00DB4F4E">
      <w:pPr>
        <w:spacing w:line="360" w:lineRule="auto"/>
        <w:jc w:val="center"/>
        <w:rPr>
          <w:sz w:val="24"/>
          <w:szCs w:val="24"/>
        </w:rPr>
      </w:pPr>
      <w:r w:rsidRPr="00755C8C">
        <w:rPr>
          <w:noProof/>
          <w:sz w:val="24"/>
          <w:szCs w:val="24"/>
          <w:lang w:val="en-US" w:eastAsia="zh-TW"/>
        </w:rPr>
        <w:pict>
          <v:shape id="_x0000_s1029" type="#_x0000_t202" style="position:absolute;left:0;text-align:left;margin-left:138.65pt;margin-top:191.6pt;width:179.65pt;height:43.15pt;z-index:251666432;mso-width-percent:400;mso-width-percent:400;mso-width-relative:margin;mso-height-relative:margin">
            <v:textbox style="mso-next-textbox:#_x0000_s1029">
              <w:txbxContent>
                <w:p w:rsidR="00ED7244" w:rsidRPr="00FF70F2" w:rsidRDefault="00DB4F4E">
                  <w:pPr>
                    <w:rPr>
                      <w:b/>
                      <w:color w:val="000000" w:themeColor="text1"/>
                      <w:sz w:val="18"/>
                      <w:szCs w:val="18"/>
                    </w:rPr>
                  </w:pPr>
                  <w:r>
                    <w:rPr>
                      <w:b/>
                      <w:color w:val="000000" w:themeColor="text1"/>
                      <w:sz w:val="18"/>
                      <w:szCs w:val="18"/>
                    </w:rPr>
                    <w:t>Figure 5</w:t>
                  </w:r>
                  <w:r w:rsidR="00ED7244" w:rsidRPr="00FF70F2">
                    <w:rPr>
                      <w:b/>
                      <w:color w:val="000000" w:themeColor="text1"/>
                      <w:sz w:val="18"/>
                      <w:szCs w:val="18"/>
                    </w:rPr>
                    <w:t>:</w:t>
                  </w:r>
                  <w:r w:rsidR="00ED7244" w:rsidRPr="00FF70F2">
                    <w:rPr>
                      <w:b/>
                      <w:color w:val="000000" w:themeColor="text1"/>
                      <w:sz w:val="18"/>
                      <w:szCs w:val="18"/>
                      <w:shd w:val="clear" w:color="auto" w:fill="FFFFFF"/>
                    </w:rPr>
                    <w:t xml:space="preserve"> St George and the Dragon, the Virgin and Child, (18th century), Ethiopia. Victoria and Albert Museum, London</w:t>
                  </w:r>
                </w:p>
              </w:txbxContent>
            </v:textbox>
          </v:shape>
        </w:pict>
      </w:r>
      <w:r w:rsidR="00BB0167" w:rsidRPr="00DB4F4E">
        <w:rPr>
          <w:noProof/>
          <w:sz w:val="24"/>
          <w:szCs w:val="24"/>
        </w:rPr>
        <w:drawing>
          <wp:inline distT="0" distB="0" distL="0" distR="0">
            <wp:extent cx="3177365" cy="2383200"/>
            <wp:effectExtent l="19050" t="0" r="3985" b="0"/>
            <wp:docPr id="6" name="Picture 5" descr="st geo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george.jpg"/>
                    <pic:cNvPicPr/>
                  </pic:nvPicPr>
                  <pic:blipFill>
                    <a:blip r:embed="rId10"/>
                    <a:stretch>
                      <a:fillRect/>
                    </a:stretch>
                  </pic:blipFill>
                  <pic:spPr>
                    <a:xfrm>
                      <a:off x="0" y="0"/>
                      <a:ext cx="3185604" cy="2389380"/>
                    </a:xfrm>
                    <a:prstGeom prst="rect">
                      <a:avLst/>
                    </a:prstGeom>
                  </pic:spPr>
                </pic:pic>
              </a:graphicData>
            </a:graphic>
          </wp:inline>
        </w:drawing>
      </w:r>
    </w:p>
    <w:p w:rsidR="00FF70F2" w:rsidRPr="00DB4F4E" w:rsidRDefault="00FF70F2" w:rsidP="00DB4F4E">
      <w:pPr>
        <w:spacing w:line="360" w:lineRule="auto"/>
        <w:jc w:val="center"/>
        <w:rPr>
          <w:sz w:val="24"/>
          <w:szCs w:val="24"/>
        </w:rPr>
      </w:pPr>
    </w:p>
    <w:p w:rsidR="00FF70F2" w:rsidRPr="00DB4F4E" w:rsidRDefault="00FF70F2" w:rsidP="00DB4F4E">
      <w:pPr>
        <w:spacing w:line="360" w:lineRule="auto"/>
        <w:jc w:val="center"/>
        <w:rPr>
          <w:sz w:val="24"/>
          <w:szCs w:val="24"/>
        </w:rPr>
      </w:pPr>
    </w:p>
    <w:p w:rsidR="00FF70F2" w:rsidRPr="00DB4F4E" w:rsidRDefault="00FF70F2" w:rsidP="00DB4F4E">
      <w:pPr>
        <w:spacing w:line="360" w:lineRule="auto"/>
        <w:rPr>
          <w:sz w:val="24"/>
          <w:szCs w:val="24"/>
        </w:rPr>
      </w:pPr>
    </w:p>
    <w:p w:rsidR="004A57C9" w:rsidRPr="00DB4F4E" w:rsidRDefault="00551113" w:rsidP="00DB4F4E">
      <w:pPr>
        <w:spacing w:line="360" w:lineRule="auto"/>
        <w:rPr>
          <w:sz w:val="24"/>
          <w:szCs w:val="24"/>
        </w:rPr>
      </w:pPr>
      <w:r w:rsidRPr="00DB4F4E">
        <w:rPr>
          <w:sz w:val="24"/>
          <w:szCs w:val="24"/>
        </w:rPr>
        <w:lastRenderedPageBreak/>
        <w:t xml:space="preserve">In light of all this, there are </w:t>
      </w:r>
      <w:r w:rsidR="002F18AB" w:rsidRPr="00DB4F4E">
        <w:rPr>
          <w:sz w:val="24"/>
          <w:szCs w:val="24"/>
        </w:rPr>
        <w:t>several</w:t>
      </w:r>
      <w:r w:rsidRPr="00DB4F4E">
        <w:rPr>
          <w:sz w:val="24"/>
          <w:szCs w:val="24"/>
        </w:rPr>
        <w:t xml:space="preserve"> </w:t>
      </w:r>
      <w:r w:rsidR="002F18AB">
        <w:rPr>
          <w:sz w:val="24"/>
          <w:szCs w:val="24"/>
        </w:rPr>
        <w:t>places</w:t>
      </w:r>
      <w:r w:rsidR="00BD6C48" w:rsidRPr="00DB4F4E">
        <w:rPr>
          <w:sz w:val="24"/>
          <w:szCs w:val="24"/>
        </w:rPr>
        <w:t xml:space="preserve"> working with some locals of where the </w:t>
      </w:r>
      <w:r w:rsidR="00CF10F6" w:rsidRPr="00DB4F4E">
        <w:rPr>
          <w:sz w:val="24"/>
          <w:szCs w:val="24"/>
        </w:rPr>
        <w:t>artefacts</w:t>
      </w:r>
      <w:r w:rsidR="00BD6C48" w:rsidRPr="00DB4F4E">
        <w:rPr>
          <w:sz w:val="24"/>
          <w:szCs w:val="24"/>
        </w:rPr>
        <w:t xml:space="preserve"> originated from. For example some Maasai tribesmen went to the University </w:t>
      </w:r>
      <w:r w:rsidR="00DB4F4E" w:rsidRPr="00DB4F4E">
        <w:rPr>
          <w:sz w:val="24"/>
          <w:szCs w:val="24"/>
        </w:rPr>
        <w:t>Of</w:t>
      </w:r>
      <w:r w:rsidR="00BD6C48" w:rsidRPr="00DB4F4E">
        <w:rPr>
          <w:sz w:val="24"/>
          <w:szCs w:val="24"/>
        </w:rPr>
        <w:t xml:space="preserve"> Oxford</w:t>
      </w:r>
      <w:r w:rsidR="002F18AB">
        <w:rPr>
          <w:sz w:val="24"/>
          <w:szCs w:val="24"/>
        </w:rPr>
        <w:t>’</w:t>
      </w:r>
      <w:r w:rsidR="00BD6C48" w:rsidRPr="00DB4F4E">
        <w:rPr>
          <w:sz w:val="24"/>
          <w:szCs w:val="24"/>
        </w:rPr>
        <w:t xml:space="preserve">s Pitt Rivers Museum where they saw a bracelet that originated from their tribe clustered together with other similar artefacts. The bracelet in question is an </w:t>
      </w:r>
      <w:proofErr w:type="spellStart"/>
      <w:r w:rsidR="00BD6C48" w:rsidRPr="00DB4F4E">
        <w:rPr>
          <w:sz w:val="24"/>
          <w:szCs w:val="24"/>
        </w:rPr>
        <w:t>Orkatar</w:t>
      </w:r>
      <w:proofErr w:type="spellEnd"/>
      <w:r w:rsidR="002F18AB">
        <w:rPr>
          <w:sz w:val="24"/>
          <w:szCs w:val="24"/>
        </w:rPr>
        <w:t xml:space="preserve">, which is </w:t>
      </w:r>
      <w:r w:rsidR="00BD6C48" w:rsidRPr="00DB4F4E">
        <w:rPr>
          <w:sz w:val="24"/>
          <w:szCs w:val="24"/>
        </w:rPr>
        <w:t xml:space="preserve">something that cannot be given or sold. It symbolises the death of a father and it is a form of inheritance that passes down the generations. Some of the main </w:t>
      </w:r>
      <w:r w:rsidR="004A57C9" w:rsidRPr="00DB4F4E">
        <w:rPr>
          <w:sz w:val="24"/>
          <w:szCs w:val="24"/>
        </w:rPr>
        <w:t>questions that were ask</w:t>
      </w:r>
      <w:r w:rsidR="002B161C" w:rsidRPr="00DB4F4E">
        <w:rPr>
          <w:sz w:val="24"/>
          <w:szCs w:val="24"/>
        </w:rPr>
        <w:t>ed where</w:t>
      </w:r>
      <w:r w:rsidR="004A57C9" w:rsidRPr="00DB4F4E">
        <w:rPr>
          <w:sz w:val="24"/>
          <w:szCs w:val="24"/>
        </w:rPr>
        <w:t xml:space="preserve"> whose</w:t>
      </w:r>
      <w:r w:rsidR="00BD6C48" w:rsidRPr="00DB4F4E">
        <w:rPr>
          <w:sz w:val="24"/>
          <w:szCs w:val="24"/>
        </w:rPr>
        <w:t xml:space="preserve"> was it</w:t>
      </w:r>
      <w:r w:rsidR="004A57C9" w:rsidRPr="00DB4F4E">
        <w:rPr>
          <w:sz w:val="24"/>
          <w:szCs w:val="24"/>
        </w:rPr>
        <w:t xml:space="preserve">? How did it end up here? </w:t>
      </w:r>
      <w:r w:rsidR="00BD6C48" w:rsidRPr="00DB4F4E">
        <w:rPr>
          <w:sz w:val="24"/>
          <w:szCs w:val="24"/>
        </w:rPr>
        <w:t xml:space="preserve"> After this revelation the museum is trying to ‘reclaim </w:t>
      </w:r>
      <w:r w:rsidR="002F18AB">
        <w:rPr>
          <w:sz w:val="24"/>
          <w:szCs w:val="24"/>
        </w:rPr>
        <w:t>the narrative’ of these objects, a</w:t>
      </w:r>
      <w:r w:rsidR="00BD6C48" w:rsidRPr="00DB4F4E">
        <w:rPr>
          <w:sz w:val="24"/>
          <w:szCs w:val="24"/>
        </w:rPr>
        <w:t>nd are working with the tribes men to restore the objects</w:t>
      </w:r>
      <w:r w:rsidR="004A57C9" w:rsidRPr="00DB4F4E">
        <w:rPr>
          <w:sz w:val="24"/>
          <w:szCs w:val="24"/>
        </w:rPr>
        <w:t xml:space="preserve"> and give them life once more</w:t>
      </w:r>
      <w:r w:rsidR="00BD6C48" w:rsidRPr="00DB4F4E">
        <w:rPr>
          <w:sz w:val="24"/>
          <w:szCs w:val="24"/>
        </w:rPr>
        <w:t>.</w:t>
      </w:r>
      <w:r w:rsidR="002F18AB">
        <w:rPr>
          <w:sz w:val="24"/>
          <w:szCs w:val="24"/>
        </w:rPr>
        <w:t xml:space="preserve"> I think that this is a step in</w:t>
      </w:r>
      <w:r w:rsidR="004A57C9" w:rsidRPr="00DB4F4E">
        <w:rPr>
          <w:sz w:val="24"/>
          <w:szCs w:val="24"/>
        </w:rPr>
        <w:t xml:space="preserve"> the right direction. We cannot change the past but we can redeem the mistakes that were made. By working together on projects like these the artefacts are no long</w:t>
      </w:r>
      <w:r w:rsidR="002F18AB">
        <w:rPr>
          <w:sz w:val="24"/>
          <w:szCs w:val="24"/>
        </w:rPr>
        <w:t>er</w:t>
      </w:r>
      <w:r w:rsidR="004A57C9" w:rsidRPr="00DB4F4E">
        <w:rPr>
          <w:sz w:val="24"/>
          <w:szCs w:val="24"/>
        </w:rPr>
        <w:t xml:space="preserve"> lost in a complicated history. </w:t>
      </w:r>
      <w:r w:rsidR="009B07EB" w:rsidRPr="00DB4F4E">
        <w:rPr>
          <w:rFonts w:ascii="Arial" w:hAnsi="Arial" w:cs="Arial"/>
          <w:color w:val="000000"/>
          <w:sz w:val="18"/>
          <w:szCs w:val="18"/>
          <w:shd w:val="clear" w:color="auto" w:fill="FFFFFF"/>
        </w:rPr>
        <w:t>(Wall, 2019)</w:t>
      </w:r>
    </w:p>
    <w:p w:rsidR="00BB0167" w:rsidRPr="00DB4F4E" w:rsidRDefault="00755C8C" w:rsidP="00DB4F4E">
      <w:pPr>
        <w:spacing w:line="360" w:lineRule="auto"/>
        <w:jc w:val="center"/>
        <w:rPr>
          <w:sz w:val="24"/>
          <w:szCs w:val="24"/>
        </w:rPr>
      </w:pPr>
      <w:r w:rsidRPr="00755C8C">
        <w:rPr>
          <w:noProof/>
          <w:sz w:val="24"/>
          <w:szCs w:val="24"/>
          <w:lang w:val="en-US" w:eastAsia="zh-TW"/>
        </w:rPr>
        <w:pict>
          <v:shape id="_x0000_s1032" type="#_x0000_t202" style="position:absolute;left:0;text-align:left;margin-left:141.2pt;margin-top:192.4pt;width:179.65pt;height:29.75pt;z-index:251670528;mso-width-percent:400;mso-width-percent:400;mso-width-relative:margin;mso-height-relative:margin">
            <v:textbox>
              <w:txbxContent>
                <w:p w:rsidR="00ED7244" w:rsidRPr="00FD57DC" w:rsidRDefault="00DB4F4E">
                  <w:pPr>
                    <w:rPr>
                      <w:b/>
                      <w:color w:val="000000" w:themeColor="text1"/>
                      <w:sz w:val="18"/>
                      <w:szCs w:val="18"/>
                    </w:rPr>
                  </w:pPr>
                  <w:r w:rsidRPr="00FD57DC">
                    <w:rPr>
                      <w:b/>
                      <w:color w:val="000000" w:themeColor="text1"/>
                      <w:sz w:val="18"/>
                      <w:szCs w:val="18"/>
                    </w:rPr>
                    <w:t>Figure</w:t>
                  </w:r>
                  <w:r w:rsidR="00ED7244" w:rsidRPr="00FD57DC">
                    <w:rPr>
                      <w:b/>
                      <w:color w:val="000000" w:themeColor="text1"/>
                      <w:sz w:val="18"/>
                      <w:szCs w:val="18"/>
                    </w:rPr>
                    <w:t xml:space="preserve"> 6: Maasai committee, Museum of Oxford Pitt Rivers </w:t>
                  </w:r>
                </w:p>
              </w:txbxContent>
            </v:textbox>
          </v:shape>
        </w:pict>
      </w:r>
      <w:r w:rsidR="00BB0167" w:rsidRPr="00DB4F4E">
        <w:rPr>
          <w:noProof/>
          <w:sz w:val="24"/>
          <w:szCs w:val="24"/>
        </w:rPr>
        <w:drawing>
          <wp:inline distT="0" distB="0" distL="0" distR="0">
            <wp:extent cx="4094260" cy="2337893"/>
            <wp:effectExtent l="19050" t="0" r="1490" b="0"/>
            <wp:docPr id="8" name="Picture 7" descr="MAASAI-x-PITT-RIVERS-1-676x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ASAI-x-PITT-RIVERS-1-676x386.jpg"/>
                    <pic:cNvPicPr/>
                  </pic:nvPicPr>
                  <pic:blipFill>
                    <a:blip r:embed="rId11"/>
                    <a:stretch>
                      <a:fillRect/>
                    </a:stretch>
                  </pic:blipFill>
                  <pic:spPr>
                    <a:xfrm>
                      <a:off x="0" y="0"/>
                      <a:ext cx="4094474" cy="2338015"/>
                    </a:xfrm>
                    <a:prstGeom prst="rect">
                      <a:avLst/>
                    </a:prstGeom>
                  </pic:spPr>
                </pic:pic>
              </a:graphicData>
            </a:graphic>
          </wp:inline>
        </w:drawing>
      </w:r>
    </w:p>
    <w:p w:rsidR="00BB0167" w:rsidRPr="00DB4F4E" w:rsidRDefault="00BB0167" w:rsidP="00DB4F4E">
      <w:pPr>
        <w:spacing w:line="360" w:lineRule="auto"/>
        <w:jc w:val="center"/>
        <w:rPr>
          <w:sz w:val="24"/>
          <w:szCs w:val="24"/>
        </w:rPr>
      </w:pPr>
    </w:p>
    <w:p w:rsidR="004818A4" w:rsidRPr="00DB4F4E" w:rsidRDefault="004818A4" w:rsidP="00DB4F4E">
      <w:pPr>
        <w:spacing w:line="360" w:lineRule="auto"/>
        <w:rPr>
          <w:sz w:val="24"/>
          <w:szCs w:val="24"/>
        </w:rPr>
      </w:pPr>
    </w:p>
    <w:p w:rsidR="002B161C" w:rsidRPr="00DB4F4E" w:rsidRDefault="004A57C9" w:rsidP="00DB4F4E">
      <w:pPr>
        <w:spacing w:line="360" w:lineRule="auto"/>
        <w:rPr>
          <w:sz w:val="24"/>
          <w:szCs w:val="24"/>
        </w:rPr>
      </w:pPr>
      <w:r w:rsidRPr="00DB4F4E">
        <w:rPr>
          <w:sz w:val="24"/>
          <w:szCs w:val="24"/>
        </w:rPr>
        <w:t xml:space="preserve">In </w:t>
      </w:r>
      <w:r w:rsidR="002B161C" w:rsidRPr="00DB4F4E">
        <w:rPr>
          <w:sz w:val="24"/>
          <w:szCs w:val="24"/>
        </w:rPr>
        <w:t>conclusion</w:t>
      </w:r>
      <w:r w:rsidRPr="00DB4F4E">
        <w:rPr>
          <w:sz w:val="24"/>
          <w:szCs w:val="24"/>
        </w:rPr>
        <w:t xml:space="preserve">, </w:t>
      </w:r>
      <w:r w:rsidR="002B161C" w:rsidRPr="00DB4F4E">
        <w:rPr>
          <w:sz w:val="24"/>
          <w:szCs w:val="24"/>
        </w:rPr>
        <w:t>my goal is to show people that history i</w:t>
      </w:r>
      <w:r w:rsidR="002F18AB">
        <w:rPr>
          <w:sz w:val="24"/>
          <w:szCs w:val="24"/>
        </w:rPr>
        <w:t>s</w:t>
      </w:r>
      <w:r w:rsidR="00CF10F6" w:rsidRPr="00DB4F4E">
        <w:rPr>
          <w:sz w:val="24"/>
          <w:szCs w:val="24"/>
        </w:rPr>
        <w:t xml:space="preserve"> important and owning up to </w:t>
      </w:r>
      <w:r w:rsidR="002F18AB">
        <w:rPr>
          <w:sz w:val="24"/>
          <w:szCs w:val="24"/>
        </w:rPr>
        <w:t>what has been done</w:t>
      </w:r>
      <w:r w:rsidR="002B161C" w:rsidRPr="00DB4F4E">
        <w:rPr>
          <w:sz w:val="24"/>
          <w:szCs w:val="24"/>
        </w:rPr>
        <w:t xml:space="preserve"> is important</w:t>
      </w:r>
      <w:r w:rsidR="002F18AB">
        <w:rPr>
          <w:sz w:val="24"/>
          <w:szCs w:val="24"/>
        </w:rPr>
        <w:t xml:space="preserve"> too</w:t>
      </w:r>
      <w:r w:rsidR="002B161C" w:rsidRPr="00DB4F4E">
        <w:rPr>
          <w:sz w:val="24"/>
          <w:szCs w:val="24"/>
        </w:rPr>
        <w:t xml:space="preserve">. These </w:t>
      </w:r>
      <w:r w:rsidR="00CF10F6" w:rsidRPr="00DB4F4E">
        <w:rPr>
          <w:sz w:val="24"/>
          <w:szCs w:val="24"/>
        </w:rPr>
        <w:t>objects</w:t>
      </w:r>
      <w:r w:rsidR="002B161C" w:rsidRPr="00DB4F4E">
        <w:rPr>
          <w:sz w:val="24"/>
          <w:szCs w:val="24"/>
        </w:rPr>
        <w:t xml:space="preserve"> may have been take</w:t>
      </w:r>
      <w:r w:rsidR="002F18AB">
        <w:rPr>
          <w:sz w:val="24"/>
          <w:szCs w:val="24"/>
        </w:rPr>
        <w:t>n</w:t>
      </w:r>
      <w:r w:rsidR="002B161C" w:rsidRPr="00DB4F4E">
        <w:rPr>
          <w:sz w:val="24"/>
          <w:szCs w:val="24"/>
        </w:rPr>
        <w:t xml:space="preserve"> a long time ago but the places that they were take</w:t>
      </w:r>
      <w:r w:rsidR="002F18AB">
        <w:rPr>
          <w:sz w:val="24"/>
          <w:szCs w:val="24"/>
        </w:rPr>
        <w:t>n were</w:t>
      </w:r>
      <w:r w:rsidR="002B161C" w:rsidRPr="00DB4F4E">
        <w:rPr>
          <w:sz w:val="24"/>
          <w:szCs w:val="24"/>
        </w:rPr>
        <w:t xml:space="preserve"> rich in culture and representation. Something as simple as a bracelet</w:t>
      </w:r>
      <w:r w:rsidR="00FA0AAB">
        <w:rPr>
          <w:sz w:val="24"/>
          <w:szCs w:val="24"/>
        </w:rPr>
        <w:t xml:space="preserve"> may mean nothing</w:t>
      </w:r>
      <w:r w:rsidR="002B161C" w:rsidRPr="00DB4F4E">
        <w:rPr>
          <w:sz w:val="24"/>
          <w:szCs w:val="24"/>
        </w:rPr>
        <w:t xml:space="preserve"> to someone</w:t>
      </w:r>
      <w:r w:rsidR="00FA0AAB">
        <w:rPr>
          <w:sz w:val="24"/>
          <w:szCs w:val="24"/>
        </w:rPr>
        <w:t>,</w:t>
      </w:r>
      <w:r w:rsidR="002B161C" w:rsidRPr="00DB4F4E">
        <w:rPr>
          <w:sz w:val="24"/>
          <w:szCs w:val="24"/>
        </w:rPr>
        <w:t xml:space="preserve"> but to another</w:t>
      </w:r>
      <w:r w:rsidR="002F18AB">
        <w:rPr>
          <w:sz w:val="24"/>
          <w:szCs w:val="24"/>
        </w:rPr>
        <w:t xml:space="preserve"> it means the world</w:t>
      </w:r>
      <w:r w:rsidR="002B161C" w:rsidRPr="00DB4F4E">
        <w:rPr>
          <w:sz w:val="24"/>
          <w:szCs w:val="24"/>
        </w:rPr>
        <w:t xml:space="preserve">. I want to show </w:t>
      </w:r>
      <w:r w:rsidRPr="00DB4F4E">
        <w:rPr>
          <w:sz w:val="24"/>
          <w:szCs w:val="24"/>
        </w:rPr>
        <w:t xml:space="preserve">these objects and represent </w:t>
      </w:r>
      <w:r w:rsidR="002B161C" w:rsidRPr="00DB4F4E">
        <w:rPr>
          <w:sz w:val="24"/>
          <w:szCs w:val="24"/>
        </w:rPr>
        <w:t xml:space="preserve">and respect the history and pain that they went through. This subject is a rather large subject and </w:t>
      </w:r>
      <w:r w:rsidR="00CF10F6" w:rsidRPr="00DB4F4E">
        <w:rPr>
          <w:sz w:val="24"/>
          <w:szCs w:val="24"/>
        </w:rPr>
        <w:t>I</w:t>
      </w:r>
      <w:r w:rsidR="002B161C" w:rsidRPr="00DB4F4E">
        <w:rPr>
          <w:sz w:val="24"/>
          <w:szCs w:val="24"/>
        </w:rPr>
        <w:t xml:space="preserve"> was </w:t>
      </w:r>
      <w:r w:rsidR="00CF10F6" w:rsidRPr="00DB4F4E">
        <w:rPr>
          <w:sz w:val="24"/>
          <w:szCs w:val="24"/>
        </w:rPr>
        <w:t>limited</w:t>
      </w:r>
      <w:r w:rsidR="002B161C" w:rsidRPr="00DB4F4E">
        <w:rPr>
          <w:sz w:val="24"/>
          <w:szCs w:val="24"/>
        </w:rPr>
        <w:t xml:space="preserve"> myself to cultures that I know and are from. </w:t>
      </w:r>
      <w:r w:rsidR="00CF10F6" w:rsidRPr="00DB4F4E">
        <w:rPr>
          <w:sz w:val="24"/>
          <w:szCs w:val="24"/>
        </w:rPr>
        <w:t>Gauguin’s</w:t>
      </w:r>
      <w:r w:rsidR="002B161C" w:rsidRPr="00DB4F4E">
        <w:rPr>
          <w:sz w:val="24"/>
          <w:szCs w:val="24"/>
        </w:rPr>
        <w:t xml:space="preserve"> painting shows his home away from home and his third </w:t>
      </w:r>
      <w:r w:rsidR="00CF10F6" w:rsidRPr="00DB4F4E">
        <w:rPr>
          <w:sz w:val="24"/>
          <w:szCs w:val="24"/>
        </w:rPr>
        <w:t>world</w:t>
      </w:r>
      <w:r w:rsidR="002B161C" w:rsidRPr="00DB4F4E">
        <w:rPr>
          <w:sz w:val="24"/>
          <w:szCs w:val="24"/>
        </w:rPr>
        <w:t xml:space="preserve"> view. </w:t>
      </w:r>
      <w:r w:rsidR="00FA0AAB">
        <w:rPr>
          <w:sz w:val="24"/>
          <w:szCs w:val="24"/>
        </w:rPr>
        <w:t xml:space="preserve">   </w:t>
      </w:r>
      <w:r w:rsidR="002B161C" w:rsidRPr="00DB4F4E">
        <w:rPr>
          <w:sz w:val="24"/>
          <w:szCs w:val="24"/>
        </w:rPr>
        <w:lastRenderedPageBreak/>
        <w:t xml:space="preserve">Having grown up </w:t>
      </w:r>
      <w:r w:rsidR="00CF10F6" w:rsidRPr="00DB4F4E">
        <w:rPr>
          <w:sz w:val="24"/>
          <w:szCs w:val="24"/>
        </w:rPr>
        <w:t>surrounded</w:t>
      </w:r>
      <w:r w:rsidR="002B161C" w:rsidRPr="00DB4F4E">
        <w:rPr>
          <w:sz w:val="24"/>
          <w:szCs w:val="24"/>
        </w:rPr>
        <w:t xml:space="preserve"> by a mixture of </w:t>
      </w:r>
      <w:r w:rsidR="00CF10F6" w:rsidRPr="00DB4F4E">
        <w:rPr>
          <w:sz w:val="24"/>
          <w:szCs w:val="24"/>
        </w:rPr>
        <w:t>cultures</w:t>
      </w:r>
      <w:r w:rsidR="00FA0AAB">
        <w:rPr>
          <w:sz w:val="24"/>
          <w:szCs w:val="24"/>
        </w:rPr>
        <w:t>,</w:t>
      </w:r>
      <w:r w:rsidR="002B161C" w:rsidRPr="00DB4F4E">
        <w:rPr>
          <w:sz w:val="24"/>
          <w:szCs w:val="24"/>
        </w:rPr>
        <w:t xml:space="preserve"> </w:t>
      </w:r>
      <w:r w:rsidR="00CF10F6" w:rsidRPr="00DB4F4E">
        <w:rPr>
          <w:sz w:val="24"/>
          <w:szCs w:val="24"/>
        </w:rPr>
        <w:t>I</w:t>
      </w:r>
      <w:r w:rsidR="002B161C" w:rsidRPr="00DB4F4E">
        <w:rPr>
          <w:sz w:val="24"/>
          <w:szCs w:val="24"/>
        </w:rPr>
        <w:t xml:space="preserve"> </w:t>
      </w:r>
      <w:r w:rsidR="00CF10F6" w:rsidRPr="00DB4F4E">
        <w:rPr>
          <w:sz w:val="24"/>
          <w:szCs w:val="24"/>
        </w:rPr>
        <w:t>believe</w:t>
      </w:r>
      <w:r w:rsidR="002B161C" w:rsidRPr="00DB4F4E">
        <w:rPr>
          <w:sz w:val="24"/>
          <w:szCs w:val="24"/>
        </w:rPr>
        <w:t xml:space="preserve"> </w:t>
      </w:r>
      <w:r w:rsidR="00FA0AAB">
        <w:rPr>
          <w:sz w:val="24"/>
          <w:szCs w:val="24"/>
        </w:rPr>
        <w:t>th</w:t>
      </w:r>
      <w:r w:rsidR="002B161C" w:rsidRPr="00DB4F4E">
        <w:rPr>
          <w:sz w:val="24"/>
          <w:szCs w:val="24"/>
        </w:rPr>
        <w:t xml:space="preserve">at I too can relate to this work. The </w:t>
      </w:r>
      <w:r w:rsidR="00CF10F6" w:rsidRPr="00DB4F4E">
        <w:rPr>
          <w:sz w:val="24"/>
          <w:szCs w:val="24"/>
        </w:rPr>
        <w:t>Ethiopian</w:t>
      </w:r>
      <w:r w:rsidR="002B161C" w:rsidRPr="00DB4F4E">
        <w:rPr>
          <w:sz w:val="24"/>
          <w:szCs w:val="24"/>
        </w:rPr>
        <w:t xml:space="preserve"> crosses and stolen treasure is </w:t>
      </w:r>
      <w:r w:rsidR="00CF10F6" w:rsidRPr="00DB4F4E">
        <w:rPr>
          <w:sz w:val="24"/>
          <w:szCs w:val="24"/>
        </w:rPr>
        <w:t>a part</w:t>
      </w:r>
      <w:r w:rsidR="002B161C" w:rsidRPr="00DB4F4E">
        <w:rPr>
          <w:sz w:val="24"/>
          <w:szCs w:val="24"/>
        </w:rPr>
        <w:t xml:space="preserve"> of my history and </w:t>
      </w:r>
      <w:r w:rsidR="00CF10F6" w:rsidRPr="00DB4F4E">
        <w:rPr>
          <w:sz w:val="24"/>
          <w:szCs w:val="24"/>
        </w:rPr>
        <w:t>I</w:t>
      </w:r>
      <w:r w:rsidR="002B161C" w:rsidRPr="00DB4F4E">
        <w:rPr>
          <w:sz w:val="24"/>
          <w:szCs w:val="24"/>
        </w:rPr>
        <w:t xml:space="preserve"> though</w:t>
      </w:r>
      <w:r w:rsidR="00FA0AAB">
        <w:rPr>
          <w:sz w:val="24"/>
          <w:szCs w:val="24"/>
        </w:rPr>
        <w:t>t</w:t>
      </w:r>
      <w:r w:rsidR="002B161C" w:rsidRPr="00DB4F4E">
        <w:rPr>
          <w:sz w:val="24"/>
          <w:szCs w:val="24"/>
        </w:rPr>
        <w:t xml:space="preserve"> it was important to include it, to not forget what had ha</w:t>
      </w:r>
      <w:r w:rsidR="00CF10F6" w:rsidRPr="00DB4F4E">
        <w:rPr>
          <w:sz w:val="24"/>
          <w:szCs w:val="24"/>
        </w:rPr>
        <w:t>ppened. Seeing and reading the participation with the Maa</w:t>
      </w:r>
      <w:r w:rsidR="002B161C" w:rsidRPr="00DB4F4E">
        <w:rPr>
          <w:sz w:val="24"/>
          <w:szCs w:val="24"/>
        </w:rPr>
        <w:t>s</w:t>
      </w:r>
      <w:r w:rsidR="00CF10F6" w:rsidRPr="00DB4F4E">
        <w:rPr>
          <w:sz w:val="24"/>
          <w:szCs w:val="24"/>
        </w:rPr>
        <w:t>a</w:t>
      </w:r>
      <w:r w:rsidR="002B161C" w:rsidRPr="00DB4F4E">
        <w:rPr>
          <w:sz w:val="24"/>
          <w:szCs w:val="24"/>
        </w:rPr>
        <w:t xml:space="preserve">i was also important as </w:t>
      </w:r>
      <w:r w:rsidR="00CF10F6" w:rsidRPr="00DB4F4E">
        <w:rPr>
          <w:sz w:val="24"/>
          <w:szCs w:val="24"/>
        </w:rPr>
        <w:t>I</w:t>
      </w:r>
      <w:r w:rsidR="002B161C" w:rsidRPr="00DB4F4E">
        <w:rPr>
          <w:sz w:val="24"/>
          <w:szCs w:val="24"/>
        </w:rPr>
        <w:t xml:space="preserve"> grew up seeing their craftsmanship first hand. I would like the viewer </w:t>
      </w:r>
      <w:r w:rsidR="00CF10F6" w:rsidRPr="00DB4F4E">
        <w:rPr>
          <w:sz w:val="24"/>
          <w:szCs w:val="24"/>
        </w:rPr>
        <w:t xml:space="preserve">to see, understand these pieces, for what they are. To know that when they leave they have </w:t>
      </w:r>
      <w:r w:rsidR="00FA0AAB">
        <w:rPr>
          <w:sz w:val="24"/>
          <w:szCs w:val="24"/>
        </w:rPr>
        <w:t xml:space="preserve">had the </w:t>
      </w:r>
      <w:r w:rsidR="00CF10F6" w:rsidRPr="00DB4F4E">
        <w:rPr>
          <w:sz w:val="24"/>
          <w:szCs w:val="24"/>
        </w:rPr>
        <w:t xml:space="preserve">full story. </w:t>
      </w:r>
    </w:p>
    <w:p w:rsidR="00BD6C48" w:rsidRPr="00DB4F4E" w:rsidRDefault="004A57C9" w:rsidP="00DB4F4E">
      <w:pPr>
        <w:spacing w:line="360" w:lineRule="auto"/>
        <w:rPr>
          <w:sz w:val="24"/>
          <w:szCs w:val="24"/>
        </w:rPr>
      </w:pPr>
      <w:r w:rsidRPr="00DB4F4E">
        <w:rPr>
          <w:sz w:val="24"/>
          <w:szCs w:val="24"/>
        </w:rPr>
        <w:t xml:space="preserve"> </w:t>
      </w:r>
      <w:r w:rsidR="00BD6C48" w:rsidRPr="00DB4F4E">
        <w:rPr>
          <w:sz w:val="24"/>
          <w:szCs w:val="24"/>
        </w:rPr>
        <w:t xml:space="preserve">   </w:t>
      </w:r>
    </w:p>
    <w:p w:rsidR="00551113" w:rsidRDefault="00551113" w:rsidP="00551113"/>
    <w:p w:rsidR="005A6F0C" w:rsidRDefault="005A6F0C" w:rsidP="005A6F0C"/>
    <w:p w:rsidR="005A6F0C" w:rsidRPr="005A6F0C" w:rsidRDefault="005A6F0C" w:rsidP="005A6F0C"/>
    <w:p w:rsidR="008B7B44" w:rsidRPr="008B7B44" w:rsidRDefault="008B7B44" w:rsidP="008B7B44"/>
    <w:p w:rsidR="00BE3733" w:rsidRDefault="00BE3733" w:rsidP="00CA7FE8">
      <w:pPr>
        <w:spacing w:after="102" w:line="240" w:lineRule="auto"/>
        <w:outlineLvl w:val="1"/>
        <w:rPr>
          <w:rFonts w:eastAsia="Times New Roman" w:cs="Times New Roman"/>
          <w:color w:val="000000" w:themeColor="text1"/>
        </w:rPr>
      </w:pPr>
    </w:p>
    <w:p w:rsidR="00BE3733" w:rsidRDefault="00BE3733" w:rsidP="00CA7FE8">
      <w:pPr>
        <w:spacing w:after="102" w:line="240" w:lineRule="auto"/>
        <w:outlineLvl w:val="1"/>
        <w:rPr>
          <w:rFonts w:eastAsia="Times New Roman" w:cs="Times New Roman"/>
          <w:color w:val="000000" w:themeColor="text1"/>
        </w:rPr>
      </w:pPr>
    </w:p>
    <w:p w:rsidR="00CA7FE8" w:rsidRDefault="00CA7FE8"/>
    <w:p w:rsidR="00DB4F4E" w:rsidRDefault="00DB4F4E"/>
    <w:p w:rsidR="00DB4F4E" w:rsidRDefault="00DB4F4E"/>
    <w:p w:rsidR="00DB4F4E" w:rsidRDefault="00DB4F4E"/>
    <w:p w:rsidR="00DB4F4E" w:rsidRDefault="00DB4F4E"/>
    <w:p w:rsidR="006C5B72" w:rsidRDefault="006C5B72"/>
    <w:p w:rsidR="00ED7244" w:rsidRDefault="00ED7244" w:rsidP="00ED7244">
      <w:pPr>
        <w:rPr>
          <w:sz w:val="24"/>
          <w:szCs w:val="24"/>
        </w:rPr>
      </w:pPr>
    </w:p>
    <w:p w:rsidR="00DB4F4E" w:rsidRDefault="00DB4F4E" w:rsidP="00ED7244">
      <w:pPr>
        <w:spacing w:line="480" w:lineRule="auto"/>
        <w:jc w:val="center"/>
        <w:rPr>
          <w:rFonts w:ascii="Adobe Caslon Pro" w:hAnsi="Adobe Caslon Pro"/>
          <w:b/>
          <w:u w:val="single"/>
        </w:rPr>
      </w:pPr>
    </w:p>
    <w:p w:rsidR="00DB4F4E" w:rsidRDefault="00DB4F4E" w:rsidP="00ED7244">
      <w:pPr>
        <w:spacing w:line="480" w:lineRule="auto"/>
        <w:jc w:val="center"/>
        <w:rPr>
          <w:rFonts w:ascii="Adobe Caslon Pro" w:hAnsi="Adobe Caslon Pro"/>
          <w:b/>
          <w:u w:val="single"/>
        </w:rPr>
      </w:pPr>
    </w:p>
    <w:p w:rsidR="00DB4F4E" w:rsidRDefault="00DB4F4E" w:rsidP="00ED7244">
      <w:pPr>
        <w:spacing w:line="480" w:lineRule="auto"/>
        <w:jc w:val="center"/>
        <w:rPr>
          <w:rFonts w:ascii="Adobe Caslon Pro" w:hAnsi="Adobe Caslon Pro"/>
          <w:b/>
          <w:u w:val="single"/>
        </w:rPr>
      </w:pPr>
    </w:p>
    <w:p w:rsidR="00DB4F4E" w:rsidRDefault="00DB4F4E" w:rsidP="00ED7244">
      <w:pPr>
        <w:spacing w:line="480" w:lineRule="auto"/>
        <w:jc w:val="center"/>
        <w:rPr>
          <w:rFonts w:ascii="Adobe Caslon Pro" w:hAnsi="Adobe Caslon Pro"/>
          <w:b/>
          <w:u w:val="single"/>
        </w:rPr>
      </w:pPr>
    </w:p>
    <w:p w:rsidR="00DB4F4E" w:rsidRDefault="00DB4F4E" w:rsidP="00ED7244">
      <w:pPr>
        <w:spacing w:line="480" w:lineRule="auto"/>
        <w:jc w:val="center"/>
        <w:rPr>
          <w:rFonts w:ascii="Adobe Caslon Pro" w:hAnsi="Adobe Caslon Pro"/>
          <w:b/>
          <w:u w:val="single"/>
        </w:rPr>
      </w:pPr>
    </w:p>
    <w:p w:rsidR="00ED7244" w:rsidRPr="00140B41" w:rsidRDefault="00ED7244" w:rsidP="00ED7244">
      <w:pPr>
        <w:spacing w:line="480" w:lineRule="auto"/>
        <w:jc w:val="center"/>
        <w:rPr>
          <w:rFonts w:ascii="Adobe Caslon Pro" w:hAnsi="Adobe Caslon Pro"/>
          <w:b/>
          <w:color w:val="FF0000"/>
          <w:u w:val="single"/>
        </w:rPr>
      </w:pPr>
      <w:r w:rsidRPr="00140B41">
        <w:rPr>
          <w:rFonts w:ascii="Adobe Caslon Pro" w:hAnsi="Adobe Caslon Pro"/>
          <w:b/>
          <w:u w:val="single"/>
        </w:rPr>
        <w:lastRenderedPageBreak/>
        <w:t>Bibliography</w:t>
      </w:r>
      <w:r w:rsidRPr="00140B41">
        <w:rPr>
          <w:rFonts w:ascii="Adobe Caslon Pro" w:hAnsi="Adobe Caslon Pro"/>
          <w:b/>
          <w:color w:val="FF0000"/>
          <w:u w:val="single"/>
        </w:rPr>
        <w:t xml:space="preserve"> </w:t>
      </w:r>
    </w:p>
    <w:p w:rsidR="009C4BF4" w:rsidRPr="00140B41" w:rsidRDefault="009C4BF4"/>
    <w:p w:rsidR="009C4BF4" w:rsidRPr="00140B41" w:rsidRDefault="00BA39A6">
      <w:pPr>
        <w:rPr>
          <w:rFonts w:ascii="Arial" w:hAnsi="Arial" w:cs="Arial"/>
          <w:color w:val="000000"/>
          <w:shd w:val="clear" w:color="auto" w:fill="FFFFFF"/>
        </w:rPr>
      </w:pPr>
      <w:proofErr w:type="gramStart"/>
      <w:r w:rsidRPr="00140B41">
        <w:rPr>
          <w:rFonts w:ascii="Arial" w:hAnsi="Arial" w:cs="Arial"/>
          <w:color w:val="000000"/>
          <w:shd w:val="clear" w:color="auto" w:fill="FFFFFF"/>
        </w:rPr>
        <w:t>Huichawaii.org. (2019).</w:t>
      </w:r>
      <w:proofErr w:type="gramEnd"/>
      <w:r w:rsidRPr="00140B41">
        <w:rPr>
          <w:rFonts w:ascii="Arial" w:hAnsi="Arial" w:cs="Arial"/>
          <w:color w:val="000000"/>
          <w:shd w:val="clear" w:color="auto" w:fill="FFFFFF"/>
        </w:rPr>
        <w:t xml:space="preserve">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Available at: https://www.huichawaii.org/assets/evangelatou_maria_ahs_2013.pdf [Accessed 6 May 2019].</w:t>
      </w:r>
    </w:p>
    <w:p w:rsidR="00BA39A6" w:rsidRPr="00140B41" w:rsidRDefault="00BA39A6">
      <w:pPr>
        <w:rPr>
          <w:rFonts w:ascii="Arial" w:hAnsi="Arial" w:cs="Arial"/>
          <w:color w:val="000000"/>
          <w:shd w:val="clear" w:color="auto" w:fill="FFFFFF"/>
        </w:rPr>
      </w:pPr>
      <w:proofErr w:type="gramStart"/>
      <w:r w:rsidRPr="00140B41">
        <w:rPr>
          <w:rFonts w:ascii="Arial" w:hAnsi="Arial" w:cs="Arial"/>
          <w:color w:val="000000"/>
          <w:shd w:val="clear" w:color="auto" w:fill="FFFFFF"/>
        </w:rPr>
        <w:t>The Independent.</w:t>
      </w:r>
      <w:proofErr w:type="gramEnd"/>
      <w:r w:rsidRPr="00140B41">
        <w:rPr>
          <w:rFonts w:ascii="Arial" w:hAnsi="Arial" w:cs="Arial"/>
          <w:color w:val="000000"/>
          <w:shd w:val="clear" w:color="auto" w:fill="FFFFFF"/>
        </w:rPr>
        <w:t xml:space="preserve"> (2019). </w:t>
      </w:r>
      <w:r w:rsidRPr="00140B41">
        <w:rPr>
          <w:rFonts w:ascii="Arial" w:hAnsi="Arial" w:cs="Arial"/>
          <w:i/>
          <w:iCs/>
          <w:color w:val="000000"/>
          <w:shd w:val="clear" w:color="auto" w:fill="FFFFFF"/>
        </w:rPr>
        <w:t>Ethiopia demands stolen crown back</w:t>
      </w:r>
      <w:r w:rsidRPr="00140B41">
        <w:rPr>
          <w:rFonts w:ascii="Arial" w:hAnsi="Arial" w:cs="Arial"/>
          <w:color w:val="000000"/>
          <w:shd w:val="clear" w:color="auto" w:fill="FFFFFF"/>
        </w:rPr>
        <w:t>.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Available at: https://www.independent.co.uk/news/uk/this-britain/ethiopia-demands-stolen-crown-back-1031229.html [Accessed 6 May 2019].</w:t>
      </w:r>
    </w:p>
    <w:p w:rsidR="00BA39A6" w:rsidRPr="00140B41" w:rsidRDefault="00BA39A6">
      <w:pPr>
        <w:rPr>
          <w:rFonts w:ascii="Arial" w:hAnsi="Arial" w:cs="Arial"/>
          <w:color w:val="000000"/>
          <w:shd w:val="clear" w:color="auto" w:fill="FFFFFF"/>
        </w:rPr>
      </w:pPr>
      <w:proofErr w:type="spellStart"/>
      <w:r w:rsidRPr="00140B41">
        <w:rPr>
          <w:rFonts w:ascii="Arial" w:hAnsi="Arial" w:cs="Arial"/>
          <w:color w:val="000000"/>
          <w:shd w:val="clear" w:color="auto" w:fill="FFFFFF"/>
        </w:rPr>
        <w:t>Gnisci</w:t>
      </w:r>
      <w:proofErr w:type="spellEnd"/>
      <w:r w:rsidRPr="00140B41">
        <w:rPr>
          <w:rFonts w:ascii="Arial" w:hAnsi="Arial" w:cs="Arial"/>
          <w:color w:val="000000"/>
          <w:shd w:val="clear" w:color="auto" w:fill="FFFFFF"/>
        </w:rPr>
        <w:t>, J. (2019). </w:t>
      </w:r>
      <w:r w:rsidRPr="00140B41">
        <w:rPr>
          <w:rFonts w:ascii="Arial" w:hAnsi="Arial" w:cs="Arial"/>
          <w:i/>
          <w:iCs/>
          <w:color w:val="000000"/>
          <w:shd w:val="clear" w:color="auto" w:fill="FFFFFF"/>
        </w:rPr>
        <w:t xml:space="preserve">The </w:t>
      </w:r>
      <w:proofErr w:type="spellStart"/>
      <w:r w:rsidRPr="00140B41">
        <w:rPr>
          <w:rFonts w:ascii="Arial" w:hAnsi="Arial" w:cs="Arial"/>
          <w:i/>
          <w:iCs/>
          <w:color w:val="000000"/>
          <w:shd w:val="clear" w:color="auto" w:fill="FFFFFF"/>
        </w:rPr>
        <w:t>Maqdala</w:t>
      </w:r>
      <w:proofErr w:type="spellEnd"/>
      <w:r w:rsidRPr="00140B41">
        <w:rPr>
          <w:rFonts w:ascii="Arial" w:hAnsi="Arial" w:cs="Arial"/>
          <w:i/>
          <w:iCs/>
          <w:color w:val="000000"/>
          <w:shd w:val="clear" w:color="auto" w:fill="FFFFFF"/>
        </w:rPr>
        <w:t xml:space="preserve"> treasures | Apollo Magazine</w:t>
      </w:r>
      <w:r w:rsidRPr="00140B41">
        <w:rPr>
          <w:rFonts w:ascii="Arial" w:hAnsi="Arial" w:cs="Arial"/>
          <w:color w:val="000000"/>
          <w:shd w:val="clear" w:color="auto" w:fill="FFFFFF"/>
        </w:rPr>
        <w:t>.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xml:space="preserve">] </w:t>
      </w:r>
      <w:proofErr w:type="gramStart"/>
      <w:r w:rsidRPr="00140B41">
        <w:rPr>
          <w:rFonts w:ascii="Arial" w:hAnsi="Arial" w:cs="Arial"/>
          <w:color w:val="000000"/>
          <w:shd w:val="clear" w:color="auto" w:fill="FFFFFF"/>
        </w:rPr>
        <w:t>Apollo Magazine.</w:t>
      </w:r>
      <w:proofErr w:type="gramEnd"/>
      <w:r w:rsidRPr="00140B41">
        <w:rPr>
          <w:rFonts w:ascii="Arial" w:hAnsi="Arial" w:cs="Arial"/>
          <w:color w:val="000000"/>
          <w:shd w:val="clear" w:color="auto" w:fill="FFFFFF"/>
        </w:rPr>
        <w:t xml:space="preserve"> Available at: https://www.apollo-magazine.com/the-looted-ethiopian-artefacts-that-ended-up-in-uk-museums/ [Accessed 6 May 2019].</w:t>
      </w:r>
    </w:p>
    <w:p w:rsidR="00BA39A6" w:rsidRPr="00140B41" w:rsidRDefault="00BA39A6">
      <w:pPr>
        <w:rPr>
          <w:rFonts w:ascii="Arial" w:hAnsi="Arial" w:cs="Arial"/>
          <w:color w:val="000000"/>
          <w:shd w:val="clear" w:color="auto" w:fill="FFFFFF"/>
        </w:rPr>
      </w:pPr>
      <w:proofErr w:type="gramStart"/>
      <w:r w:rsidRPr="00140B41">
        <w:rPr>
          <w:rFonts w:ascii="Arial" w:hAnsi="Arial" w:cs="Arial"/>
          <w:color w:val="000000"/>
          <w:shd w:val="clear" w:color="auto" w:fill="FFFFFF"/>
        </w:rPr>
        <w:t>Oxford Dictionaries | English.</w:t>
      </w:r>
      <w:proofErr w:type="gramEnd"/>
      <w:r w:rsidRPr="00140B41">
        <w:rPr>
          <w:rFonts w:ascii="Arial" w:hAnsi="Arial" w:cs="Arial"/>
          <w:color w:val="000000"/>
          <w:shd w:val="clear" w:color="auto" w:fill="FFFFFF"/>
        </w:rPr>
        <w:t xml:space="preserve"> </w:t>
      </w:r>
      <w:proofErr w:type="gramStart"/>
      <w:r w:rsidRPr="00140B41">
        <w:rPr>
          <w:rFonts w:ascii="Arial" w:hAnsi="Arial" w:cs="Arial"/>
          <w:color w:val="000000"/>
          <w:shd w:val="clear" w:color="auto" w:fill="FFFFFF"/>
        </w:rPr>
        <w:t>(2019). </w:t>
      </w:r>
      <w:r w:rsidRPr="00140B41">
        <w:rPr>
          <w:rFonts w:ascii="Arial" w:hAnsi="Arial" w:cs="Arial"/>
          <w:i/>
          <w:iCs/>
          <w:color w:val="000000"/>
          <w:shd w:val="clear" w:color="auto" w:fill="FFFFFF"/>
        </w:rPr>
        <w:t>primitivism | Definition of primitivism in English by Oxford Dictionaries</w:t>
      </w:r>
      <w:r w:rsidRPr="00140B41">
        <w:rPr>
          <w:rFonts w:ascii="Arial" w:hAnsi="Arial" w:cs="Arial"/>
          <w:color w:val="000000"/>
          <w:shd w:val="clear" w:color="auto" w:fill="FFFFFF"/>
        </w:rPr>
        <w:t>.</w:t>
      </w:r>
      <w:proofErr w:type="gramEnd"/>
      <w:r w:rsidRPr="00140B41">
        <w:rPr>
          <w:rFonts w:ascii="Arial" w:hAnsi="Arial" w:cs="Arial"/>
          <w:color w:val="000000"/>
          <w:shd w:val="clear" w:color="auto" w:fill="FFFFFF"/>
        </w:rPr>
        <w:t xml:space="preserve">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Available at: https://en.oxforddictionaries.com/definition/primitivism [Accessed 6 May 2019].</w:t>
      </w:r>
    </w:p>
    <w:p w:rsidR="00BA39A6" w:rsidRPr="00140B41" w:rsidRDefault="00BA39A6">
      <w:pPr>
        <w:rPr>
          <w:rFonts w:ascii="Arial" w:hAnsi="Arial" w:cs="Arial"/>
          <w:color w:val="000000"/>
          <w:shd w:val="clear" w:color="auto" w:fill="FFFFFF"/>
        </w:rPr>
      </w:pPr>
      <w:proofErr w:type="gramStart"/>
      <w:r w:rsidRPr="00140B41">
        <w:rPr>
          <w:rFonts w:ascii="Arial" w:hAnsi="Arial" w:cs="Arial"/>
          <w:color w:val="000000"/>
          <w:shd w:val="clear" w:color="auto" w:fill="FFFFFF"/>
        </w:rPr>
        <w:t>Zehabesha.com. (2019).</w:t>
      </w:r>
      <w:proofErr w:type="gramEnd"/>
      <w:r w:rsidRPr="00140B41">
        <w:rPr>
          <w:rFonts w:ascii="Arial" w:hAnsi="Arial" w:cs="Arial"/>
          <w:color w:val="000000"/>
          <w:shd w:val="clear" w:color="auto" w:fill="FFFFFF"/>
        </w:rPr>
        <w:t> </w:t>
      </w:r>
      <w:r w:rsidRPr="00140B41">
        <w:rPr>
          <w:rFonts w:ascii="Arial" w:hAnsi="Arial" w:cs="Arial"/>
          <w:i/>
          <w:iCs/>
          <w:color w:val="000000"/>
          <w:shd w:val="clear" w:color="auto" w:fill="FFFFFF"/>
        </w:rPr>
        <w:t xml:space="preserve">THE LAST DAY OF EMPEROR TEWODROS II’s LIFE AND THE LOOT OF MAGDALA | </w:t>
      </w:r>
      <w:proofErr w:type="spellStart"/>
      <w:r w:rsidRPr="00140B41">
        <w:rPr>
          <w:rFonts w:ascii="Arial" w:hAnsi="Arial" w:cs="Arial"/>
          <w:i/>
          <w:iCs/>
          <w:color w:val="000000"/>
          <w:shd w:val="clear" w:color="auto" w:fill="FFFFFF"/>
        </w:rPr>
        <w:t>Zehabesha</w:t>
      </w:r>
      <w:proofErr w:type="spellEnd"/>
      <w:r w:rsidRPr="00140B41">
        <w:rPr>
          <w:rFonts w:ascii="Arial" w:hAnsi="Arial" w:cs="Arial"/>
          <w:i/>
          <w:iCs/>
          <w:color w:val="000000"/>
          <w:shd w:val="clear" w:color="auto" w:fill="FFFFFF"/>
        </w:rPr>
        <w:t xml:space="preserve"> – Latest Ethiopian News Provider</w:t>
      </w:r>
      <w:r w:rsidRPr="00140B41">
        <w:rPr>
          <w:rFonts w:ascii="Arial" w:hAnsi="Arial" w:cs="Arial"/>
          <w:color w:val="000000"/>
          <w:shd w:val="clear" w:color="auto" w:fill="FFFFFF"/>
        </w:rPr>
        <w:t>.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Available at: https://www.zehabesha.com/the-last-day-of-emperor-tewodros-iis-life-and-the-loot-of-magdala-2/ [Accessed 6 May 2019].</w:t>
      </w:r>
    </w:p>
    <w:p w:rsidR="00BA39A6" w:rsidRPr="00140B41" w:rsidRDefault="00BA39A6">
      <w:pPr>
        <w:rPr>
          <w:rFonts w:ascii="Arial" w:hAnsi="Arial" w:cs="Arial"/>
          <w:color w:val="000000"/>
          <w:shd w:val="clear" w:color="auto" w:fill="FFFFFF"/>
        </w:rPr>
      </w:pPr>
      <w:proofErr w:type="gramStart"/>
      <w:r w:rsidRPr="00140B41">
        <w:rPr>
          <w:rFonts w:ascii="Arial" w:hAnsi="Arial" w:cs="Arial"/>
          <w:color w:val="000000"/>
          <w:shd w:val="clear" w:color="auto" w:fill="FFFFFF"/>
        </w:rPr>
        <w:t>Southworld.net. (2019).</w:t>
      </w:r>
      <w:proofErr w:type="gramEnd"/>
      <w:r w:rsidRPr="00140B41">
        <w:rPr>
          <w:rFonts w:ascii="Arial" w:hAnsi="Arial" w:cs="Arial"/>
          <w:color w:val="000000"/>
          <w:shd w:val="clear" w:color="auto" w:fill="FFFFFF"/>
        </w:rPr>
        <w:t> </w:t>
      </w:r>
      <w:r w:rsidRPr="00140B41">
        <w:rPr>
          <w:rFonts w:ascii="Arial" w:hAnsi="Arial" w:cs="Arial"/>
          <w:i/>
          <w:iCs/>
          <w:color w:val="000000"/>
          <w:shd w:val="clear" w:color="auto" w:fill="FFFFFF"/>
        </w:rPr>
        <w:t>The variety of Ethiopian crosses - News &amp; views from emerging countries</w:t>
      </w:r>
      <w:r w:rsidRPr="00140B41">
        <w:rPr>
          <w:rFonts w:ascii="Arial" w:hAnsi="Arial" w:cs="Arial"/>
          <w:color w:val="000000"/>
          <w:shd w:val="clear" w:color="auto" w:fill="FFFFFF"/>
        </w:rPr>
        <w:t>.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Available at: https://www.southworld.net/the-variety-of-ethiopian-crosses/ [Accessed 6 May 2019].</w:t>
      </w:r>
    </w:p>
    <w:p w:rsidR="00BA39A6" w:rsidRPr="00140B41" w:rsidRDefault="00BA39A6">
      <w:pPr>
        <w:rPr>
          <w:rFonts w:ascii="Arial" w:hAnsi="Arial" w:cs="Arial"/>
          <w:color w:val="000000"/>
          <w:shd w:val="clear" w:color="auto" w:fill="FFFFFF"/>
        </w:rPr>
      </w:pPr>
      <w:proofErr w:type="gramStart"/>
      <w:r w:rsidRPr="00140B41">
        <w:rPr>
          <w:rFonts w:ascii="Arial" w:hAnsi="Arial" w:cs="Arial"/>
          <w:color w:val="000000"/>
          <w:shd w:val="clear" w:color="auto" w:fill="FFFFFF"/>
        </w:rPr>
        <w:t>Wall, A. (2019).</w:t>
      </w:r>
      <w:proofErr w:type="gramEnd"/>
      <w:r w:rsidRPr="00140B41">
        <w:rPr>
          <w:rFonts w:ascii="Arial" w:hAnsi="Arial" w:cs="Arial"/>
          <w:color w:val="000000"/>
          <w:shd w:val="clear" w:color="auto" w:fill="FFFFFF"/>
        </w:rPr>
        <w:t> </w:t>
      </w:r>
      <w:r w:rsidRPr="00140B41">
        <w:rPr>
          <w:rFonts w:ascii="Arial" w:hAnsi="Arial" w:cs="Arial"/>
          <w:i/>
          <w:iCs/>
          <w:color w:val="000000"/>
          <w:shd w:val="clear" w:color="auto" w:fill="FFFFFF"/>
        </w:rPr>
        <w:t>Maasai Community Members Work to Decolonize Oxford’s Pitt Rivers Museum</w:t>
      </w:r>
      <w:r w:rsidRPr="00140B41">
        <w:rPr>
          <w:rFonts w:ascii="Arial" w:hAnsi="Arial" w:cs="Arial"/>
          <w:color w:val="000000"/>
          <w:shd w:val="clear" w:color="auto" w:fill="FFFFFF"/>
        </w:rPr>
        <w:t>. [</w:t>
      </w:r>
      <w:proofErr w:type="gramStart"/>
      <w:r w:rsidRPr="00140B41">
        <w:rPr>
          <w:rFonts w:ascii="Arial" w:hAnsi="Arial" w:cs="Arial"/>
          <w:color w:val="000000"/>
          <w:shd w:val="clear" w:color="auto" w:fill="FFFFFF"/>
        </w:rPr>
        <w:t>online</w:t>
      </w:r>
      <w:proofErr w:type="gramEnd"/>
      <w:r w:rsidRPr="00140B41">
        <w:rPr>
          <w:rFonts w:ascii="Arial" w:hAnsi="Arial" w:cs="Arial"/>
          <w:color w:val="000000"/>
          <w:shd w:val="clear" w:color="auto" w:fill="FFFFFF"/>
        </w:rPr>
        <w:t xml:space="preserve">] </w:t>
      </w:r>
      <w:proofErr w:type="gramStart"/>
      <w:r w:rsidRPr="00140B41">
        <w:rPr>
          <w:rFonts w:ascii="Arial" w:hAnsi="Arial" w:cs="Arial"/>
          <w:color w:val="000000"/>
          <w:shd w:val="clear" w:color="auto" w:fill="FFFFFF"/>
        </w:rPr>
        <w:t>Museum Studies at Tufts University.</w:t>
      </w:r>
      <w:proofErr w:type="gramEnd"/>
      <w:r w:rsidRPr="00140B41">
        <w:rPr>
          <w:rFonts w:ascii="Arial" w:hAnsi="Arial" w:cs="Arial"/>
          <w:color w:val="000000"/>
          <w:shd w:val="clear" w:color="auto" w:fill="FFFFFF"/>
        </w:rPr>
        <w:t xml:space="preserve"> Available at: http://sites.tufts.edu/museumstudents/2018/12/04/maasai-community-members-work-to-decolonize-oxfords-pitt-rivers-museum/ [Accessed 6 May 2019].</w:t>
      </w:r>
    </w:p>
    <w:p w:rsidR="00BA39A6" w:rsidRDefault="00BA39A6"/>
    <w:sectPr w:rsidR="00BA39A6" w:rsidSect="00DB72A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dobe Caslon Pro">
    <w:altName w:val="Palatino Linotype"/>
    <w:charset w:val="00"/>
    <w:family w:val="auto"/>
    <w:pitch w:val="variable"/>
    <w:sig w:usb0="00000007" w:usb1="00000001" w:usb2="00000000" w:usb3="00000000" w:csb0="0000009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D52CC"/>
    <w:multiLevelType w:val="multilevel"/>
    <w:tmpl w:val="599C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compat>
    <w:useFELayout/>
  </w:compat>
  <w:rsids>
    <w:rsidRoot w:val="006676EA"/>
    <w:rsid w:val="000105F5"/>
    <w:rsid w:val="00035CAC"/>
    <w:rsid w:val="000B782B"/>
    <w:rsid w:val="001348BB"/>
    <w:rsid w:val="00140B41"/>
    <w:rsid w:val="001B4B73"/>
    <w:rsid w:val="00220D62"/>
    <w:rsid w:val="00257494"/>
    <w:rsid w:val="00295EAA"/>
    <w:rsid w:val="002B161C"/>
    <w:rsid w:val="002F18AB"/>
    <w:rsid w:val="0046330D"/>
    <w:rsid w:val="004818A4"/>
    <w:rsid w:val="004A57C9"/>
    <w:rsid w:val="004C22BD"/>
    <w:rsid w:val="00551113"/>
    <w:rsid w:val="00587418"/>
    <w:rsid w:val="005A6F0C"/>
    <w:rsid w:val="005F61A7"/>
    <w:rsid w:val="00632673"/>
    <w:rsid w:val="006467B0"/>
    <w:rsid w:val="006535E3"/>
    <w:rsid w:val="006676EA"/>
    <w:rsid w:val="006C46C6"/>
    <w:rsid w:val="006C5B72"/>
    <w:rsid w:val="00755C8C"/>
    <w:rsid w:val="00780097"/>
    <w:rsid w:val="007F3905"/>
    <w:rsid w:val="0084342E"/>
    <w:rsid w:val="008B7B44"/>
    <w:rsid w:val="008C694A"/>
    <w:rsid w:val="00953CC5"/>
    <w:rsid w:val="00983C93"/>
    <w:rsid w:val="009B07EB"/>
    <w:rsid w:val="009C4BF4"/>
    <w:rsid w:val="00AB0C43"/>
    <w:rsid w:val="00BA39A6"/>
    <w:rsid w:val="00BB0167"/>
    <w:rsid w:val="00BB787D"/>
    <w:rsid w:val="00BD6C48"/>
    <w:rsid w:val="00BE3733"/>
    <w:rsid w:val="00BE38B5"/>
    <w:rsid w:val="00C14339"/>
    <w:rsid w:val="00C67E48"/>
    <w:rsid w:val="00CA50D9"/>
    <w:rsid w:val="00CA7FE8"/>
    <w:rsid w:val="00CF0D1A"/>
    <w:rsid w:val="00CF10F6"/>
    <w:rsid w:val="00CF643B"/>
    <w:rsid w:val="00D828C4"/>
    <w:rsid w:val="00DB4F4E"/>
    <w:rsid w:val="00DB72AA"/>
    <w:rsid w:val="00ED7244"/>
    <w:rsid w:val="00F0561A"/>
    <w:rsid w:val="00F74483"/>
    <w:rsid w:val="00FA0590"/>
    <w:rsid w:val="00FA0AAB"/>
    <w:rsid w:val="00FD1D9A"/>
    <w:rsid w:val="00FD57DC"/>
    <w:rsid w:val="00FE0A7C"/>
    <w:rsid w:val="00FF70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72AA"/>
  </w:style>
  <w:style w:type="paragraph" w:styleId="Heading1">
    <w:name w:val="heading 1"/>
    <w:basedOn w:val="Normal"/>
    <w:next w:val="Normal"/>
    <w:link w:val="Heading1Char"/>
    <w:uiPriority w:val="9"/>
    <w:qFormat/>
    <w:rsid w:val="002574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A7F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A7FE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A7FE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A7FE8"/>
    <w:rPr>
      <w:rFonts w:ascii="Times New Roman" w:eastAsia="Times New Roman" w:hAnsi="Times New Roman" w:cs="Times New Roman"/>
      <w:b/>
      <w:bCs/>
      <w:sz w:val="27"/>
      <w:szCs w:val="27"/>
    </w:rPr>
  </w:style>
  <w:style w:type="character" w:customStyle="1" w:styleId="hw">
    <w:name w:val="hw"/>
    <w:basedOn w:val="DefaultParagraphFont"/>
    <w:rsid w:val="00CA7FE8"/>
  </w:style>
  <w:style w:type="character" w:customStyle="1" w:styleId="pos">
    <w:name w:val="pos"/>
    <w:basedOn w:val="DefaultParagraphFont"/>
    <w:rsid w:val="00CA7FE8"/>
  </w:style>
  <w:style w:type="character" w:customStyle="1" w:styleId="grammaticalnote">
    <w:name w:val="grammatical_note"/>
    <w:basedOn w:val="DefaultParagraphFont"/>
    <w:rsid w:val="00CA7FE8"/>
  </w:style>
  <w:style w:type="paragraph" w:styleId="NormalWeb">
    <w:name w:val="Normal (Web)"/>
    <w:basedOn w:val="Normal"/>
    <w:uiPriority w:val="99"/>
    <w:semiHidden/>
    <w:unhideWhenUsed/>
    <w:rsid w:val="00CA7F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eration">
    <w:name w:val="iteration"/>
    <w:basedOn w:val="DefaultParagraphFont"/>
    <w:rsid w:val="00CA7FE8"/>
  </w:style>
  <w:style w:type="character" w:customStyle="1" w:styleId="ind">
    <w:name w:val="ind"/>
    <w:basedOn w:val="DefaultParagraphFont"/>
    <w:rsid w:val="00CA7FE8"/>
  </w:style>
  <w:style w:type="character" w:styleId="Hyperlink">
    <w:name w:val="Hyperlink"/>
    <w:basedOn w:val="DefaultParagraphFont"/>
    <w:uiPriority w:val="99"/>
    <w:unhideWhenUsed/>
    <w:rsid w:val="00780097"/>
    <w:rPr>
      <w:color w:val="0000FF"/>
      <w:u w:val="single"/>
    </w:rPr>
  </w:style>
  <w:style w:type="character" w:customStyle="1" w:styleId="apple-converted-space">
    <w:name w:val="apple-converted-space"/>
    <w:basedOn w:val="DefaultParagraphFont"/>
    <w:rsid w:val="00780097"/>
  </w:style>
  <w:style w:type="character" w:customStyle="1" w:styleId="Heading1Char">
    <w:name w:val="Heading 1 Char"/>
    <w:basedOn w:val="DefaultParagraphFont"/>
    <w:link w:val="Heading1"/>
    <w:uiPriority w:val="9"/>
    <w:rsid w:val="00257494"/>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632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673"/>
    <w:rPr>
      <w:rFonts w:ascii="Tahoma" w:hAnsi="Tahoma" w:cs="Tahoma"/>
      <w:sz w:val="16"/>
      <w:szCs w:val="16"/>
    </w:rPr>
  </w:style>
  <w:style w:type="character" w:customStyle="1" w:styleId="caption-credit">
    <w:name w:val="caption-credit"/>
    <w:basedOn w:val="DefaultParagraphFont"/>
    <w:rsid w:val="00FF70F2"/>
  </w:style>
</w:styles>
</file>

<file path=word/webSettings.xml><?xml version="1.0" encoding="utf-8"?>
<w:webSettings xmlns:r="http://schemas.openxmlformats.org/officeDocument/2006/relationships" xmlns:w="http://schemas.openxmlformats.org/wordprocessingml/2006/main">
  <w:divs>
    <w:div w:id="807280390">
      <w:bodyDiv w:val="1"/>
      <w:marLeft w:val="0"/>
      <w:marRight w:val="0"/>
      <w:marTop w:val="0"/>
      <w:marBottom w:val="0"/>
      <w:divBdr>
        <w:top w:val="none" w:sz="0" w:space="0" w:color="auto"/>
        <w:left w:val="none" w:sz="0" w:space="0" w:color="auto"/>
        <w:bottom w:val="none" w:sz="0" w:space="0" w:color="auto"/>
        <w:right w:val="none" w:sz="0" w:space="0" w:color="auto"/>
      </w:divBdr>
      <w:divsChild>
        <w:div w:id="764686983">
          <w:marLeft w:val="227"/>
          <w:marRight w:val="227"/>
          <w:marTop w:val="0"/>
          <w:marBottom w:val="102"/>
          <w:divBdr>
            <w:top w:val="single" w:sz="4" w:space="10" w:color="0164A7"/>
            <w:left w:val="none" w:sz="0" w:space="0" w:color="auto"/>
            <w:bottom w:val="none" w:sz="0" w:space="0" w:color="auto"/>
            <w:right w:val="none" w:sz="0" w:space="0" w:color="auto"/>
          </w:divBdr>
        </w:div>
        <w:div w:id="485054945">
          <w:marLeft w:val="0"/>
          <w:marRight w:val="0"/>
          <w:marTop w:val="0"/>
          <w:marBottom w:val="91"/>
          <w:divBdr>
            <w:top w:val="none" w:sz="0" w:space="0" w:color="auto"/>
            <w:left w:val="none" w:sz="0" w:space="0" w:color="auto"/>
            <w:bottom w:val="none" w:sz="0" w:space="0" w:color="auto"/>
            <w:right w:val="none" w:sz="0" w:space="0" w:color="auto"/>
          </w:divBdr>
        </w:div>
      </w:divsChild>
    </w:div>
    <w:div w:id="185842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mple.wikipedia.org/wiki/Tahiti"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2019-05-06T15:59:00Z</dcterms:created>
  <dcterms:modified xsi:type="dcterms:W3CDTF">2019-05-06T16:01:00Z</dcterms:modified>
</cp:coreProperties>
</file>