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36746" w:rsidRPr="00536746" w:rsidRDefault="00536746" w:rsidP="001F7254">
      <w:pPr>
        <w:spacing w:after="0" w:line="360" w:lineRule="auto"/>
        <w:ind w:left="851" w:right="851"/>
        <w:rPr>
          <w:rFonts w:ascii="Arial" w:hAnsi="Arial" w:cs="Arial"/>
        </w:rPr>
      </w:pPr>
      <w:r>
        <w:rPr>
          <w:rFonts w:ascii="Arial" w:hAnsi="Arial" w:cs="Arial"/>
        </w:rPr>
        <w:t>P1.</w:t>
      </w:r>
    </w:p>
    <w:p w:rsidR="001F7254" w:rsidRPr="001B4A18" w:rsidRDefault="001F7254" w:rsidP="001F7254">
      <w:pPr>
        <w:spacing w:after="0" w:line="360" w:lineRule="auto"/>
        <w:ind w:left="851" w:right="851"/>
        <w:rPr>
          <w:rFonts w:ascii="Arial" w:hAnsi="Arial" w:cs="Arial"/>
        </w:rPr>
      </w:pPr>
      <w:r>
        <w:rPr>
          <w:rFonts w:ascii="Arial" w:hAnsi="Arial" w:cs="Arial"/>
          <w:b/>
        </w:rPr>
        <w:t>NAME:</w:t>
      </w:r>
      <w:r w:rsidR="001B4A18">
        <w:rPr>
          <w:rFonts w:ascii="Arial" w:hAnsi="Arial" w:cs="Arial"/>
          <w:b/>
        </w:rPr>
        <w:t xml:space="preserve"> </w:t>
      </w:r>
      <w:r w:rsidR="001B4A18">
        <w:rPr>
          <w:rFonts w:ascii="Arial" w:hAnsi="Arial" w:cs="Arial"/>
        </w:rPr>
        <w:t>Andrea Lester</w:t>
      </w:r>
    </w:p>
    <w:p w:rsidR="001F7254" w:rsidRDefault="001F7254" w:rsidP="001F7254">
      <w:pPr>
        <w:spacing w:after="0" w:line="360" w:lineRule="auto"/>
        <w:ind w:left="851" w:right="851"/>
        <w:rPr>
          <w:rFonts w:ascii="Arial" w:hAnsi="Arial" w:cs="Arial"/>
          <w:b/>
        </w:rPr>
      </w:pPr>
    </w:p>
    <w:p w:rsidR="00FF01E1" w:rsidRDefault="00FF01E1" w:rsidP="00536746">
      <w:pPr>
        <w:spacing w:after="0" w:line="360" w:lineRule="auto"/>
        <w:ind w:right="851"/>
        <w:rPr>
          <w:rFonts w:ascii="Arial" w:hAnsi="Arial" w:cs="Arial"/>
          <w:b/>
        </w:rPr>
      </w:pPr>
    </w:p>
    <w:p w:rsidR="00FF01E1" w:rsidRDefault="00FF01E1" w:rsidP="001F7254">
      <w:pPr>
        <w:spacing w:after="0" w:line="360" w:lineRule="auto"/>
        <w:ind w:left="851" w:right="851"/>
        <w:rPr>
          <w:rFonts w:ascii="Arial" w:hAnsi="Arial" w:cs="Arial"/>
          <w:b/>
        </w:rPr>
      </w:pPr>
    </w:p>
    <w:p w:rsidR="00FF01E1" w:rsidRDefault="00FF01E1" w:rsidP="001F7254">
      <w:pPr>
        <w:spacing w:after="0" w:line="360" w:lineRule="auto"/>
        <w:ind w:left="851" w:right="851"/>
        <w:rPr>
          <w:rFonts w:ascii="Arial" w:hAnsi="Arial" w:cs="Arial"/>
          <w:b/>
        </w:rPr>
      </w:pPr>
    </w:p>
    <w:p w:rsidR="00FF01E1" w:rsidRDefault="00FF01E1" w:rsidP="001F7254">
      <w:pPr>
        <w:spacing w:after="0" w:line="360" w:lineRule="auto"/>
        <w:ind w:left="851" w:right="851"/>
        <w:rPr>
          <w:rFonts w:ascii="Arial" w:hAnsi="Arial" w:cs="Arial"/>
          <w:b/>
        </w:rPr>
      </w:pPr>
    </w:p>
    <w:p w:rsidR="00FF01E1" w:rsidRDefault="00FF01E1" w:rsidP="001F7254">
      <w:pPr>
        <w:spacing w:after="0" w:line="360" w:lineRule="auto"/>
        <w:ind w:left="851" w:right="851"/>
        <w:rPr>
          <w:rFonts w:ascii="Arial" w:hAnsi="Arial" w:cs="Arial"/>
          <w:b/>
        </w:rPr>
      </w:pPr>
    </w:p>
    <w:p w:rsidR="001F7254" w:rsidRPr="001B4A18" w:rsidRDefault="001F7254" w:rsidP="001F7254">
      <w:pPr>
        <w:spacing w:after="0" w:line="360" w:lineRule="auto"/>
        <w:ind w:left="851" w:right="851"/>
        <w:rPr>
          <w:rFonts w:ascii="Arial" w:hAnsi="Arial" w:cs="Arial"/>
        </w:rPr>
      </w:pPr>
      <w:r>
        <w:rPr>
          <w:rFonts w:ascii="Arial" w:hAnsi="Arial" w:cs="Arial"/>
          <w:b/>
        </w:rPr>
        <w:t>STUDENT NUMBER:</w:t>
      </w:r>
      <w:r w:rsidR="001B4A18">
        <w:rPr>
          <w:rFonts w:ascii="Arial" w:hAnsi="Arial" w:cs="Arial"/>
          <w:b/>
        </w:rPr>
        <w:t xml:space="preserve"> </w:t>
      </w:r>
      <w:r w:rsidR="001B4A18">
        <w:rPr>
          <w:rFonts w:ascii="Arial" w:hAnsi="Arial" w:cs="Arial"/>
        </w:rPr>
        <w:t>1912330</w:t>
      </w:r>
    </w:p>
    <w:p w:rsidR="001F7254" w:rsidRDefault="001F7254" w:rsidP="001F7254">
      <w:pPr>
        <w:spacing w:after="0" w:line="360" w:lineRule="auto"/>
        <w:ind w:left="851" w:right="851"/>
        <w:rPr>
          <w:rFonts w:ascii="Arial" w:hAnsi="Arial" w:cs="Arial"/>
          <w:b/>
        </w:rPr>
      </w:pPr>
    </w:p>
    <w:p w:rsidR="00FF01E1" w:rsidRDefault="00FF01E1" w:rsidP="001F7254">
      <w:pPr>
        <w:spacing w:after="0" w:line="360" w:lineRule="auto"/>
        <w:ind w:left="851" w:right="851"/>
        <w:rPr>
          <w:rFonts w:ascii="Arial" w:hAnsi="Arial" w:cs="Arial"/>
          <w:b/>
        </w:rPr>
      </w:pPr>
    </w:p>
    <w:p w:rsidR="00FF01E1" w:rsidRDefault="00FF01E1" w:rsidP="001F7254">
      <w:pPr>
        <w:spacing w:after="0" w:line="360" w:lineRule="auto"/>
        <w:ind w:left="851" w:right="851"/>
        <w:rPr>
          <w:rFonts w:ascii="Arial" w:hAnsi="Arial" w:cs="Arial"/>
          <w:b/>
        </w:rPr>
      </w:pPr>
    </w:p>
    <w:p w:rsidR="00FF01E1" w:rsidRDefault="00FF01E1" w:rsidP="001F7254">
      <w:pPr>
        <w:spacing w:after="0" w:line="360" w:lineRule="auto"/>
        <w:ind w:left="851" w:right="851"/>
        <w:rPr>
          <w:rFonts w:ascii="Arial" w:hAnsi="Arial" w:cs="Arial"/>
          <w:b/>
        </w:rPr>
      </w:pPr>
    </w:p>
    <w:p w:rsidR="00FF01E1" w:rsidRDefault="00FF01E1" w:rsidP="001F7254">
      <w:pPr>
        <w:spacing w:after="0" w:line="360" w:lineRule="auto"/>
        <w:ind w:left="851" w:right="851"/>
        <w:rPr>
          <w:rFonts w:ascii="Arial" w:hAnsi="Arial" w:cs="Arial"/>
          <w:b/>
        </w:rPr>
      </w:pPr>
    </w:p>
    <w:p w:rsidR="00FF01E1" w:rsidRDefault="00FF01E1" w:rsidP="001F7254">
      <w:pPr>
        <w:spacing w:after="0" w:line="360" w:lineRule="auto"/>
        <w:ind w:left="851" w:right="851"/>
        <w:rPr>
          <w:rFonts w:ascii="Arial" w:hAnsi="Arial" w:cs="Arial"/>
          <w:b/>
        </w:rPr>
      </w:pPr>
    </w:p>
    <w:p w:rsidR="00FF01E1" w:rsidRDefault="00FF01E1" w:rsidP="001F7254">
      <w:pPr>
        <w:spacing w:after="0" w:line="360" w:lineRule="auto"/>
        <w:ind w:left="851" w:right="851"/>
        <w:rPr>
          <w:rFonts w:ascii="Arial" w:hAnsi="Arial" w:cs="Arial"/>
          <w:b/>
        </w:rPr>
      </w:pPr>
    </w:p>
    <w:p w:rsidR="001F7254" w:rsidRPr="001B4A18" w:rsidRDefault="001F7254" w:rsidP="001F7254">
      <w:pPr>
        <w:spacing w:after="0" w:line="360" w:lineRule="auto"/>
        <w:ind w:left="851" w:right="851"/>
        <w:rPr>
          <w:rFonts w:ascii="Arial" w:hAnsi="Arial" w:cs="Arial"/>
        </w:rPr>
      </w:pPr>
      <w:r>
        <w:rPr>
          <w:rFonts w:ascii="Arial" w:hAnsi="Arial" w:cs="Arial"/>
          <w:b/>
        </w:rPr>
        <w:t>MODULE CODE:</w:t>
      </w:r>
      <w:r w:rsidR="001B4A18">
        <w:rPr>
          <w:rFonts w:ascii="Arial" w:hAnsi="Arial" w:cs="Arial"/>
          <w:b/>
        </w:rPr>
        <w:t xml:space="preserve"> </w:t>
      </w:r>
      <w:r w:rsidR="001B4A18">
        <w:rPr>
          <w:rFonts w:ascii="Arial" w:hAnsi="Arial" w:cs="Arial"/>
        </w:rPr>
        <w:t>BMHP5004-BIRM</w:t>
      </w:r>
    </w:p>
    <w:p w:rsidR="001F7254" w:rsidRDefault="001F7254" w:rsidP="001F7254">
      <w:pPr>
        <w:spacing w:after="0" w:line="360" w:lineRule="auto"/>
        <w:ind w:left="851" w:right="851"/>
        <w:rPr>
          <w:rFonts w:ascii="Arial" w:hAnsi="Arial" w:cs="Arial"/>
          <w:b/>
        </w:rPr>
      </w:pPr>
    </w:p>
    <w:p w:rsidR="00FF01E1" w:rsidRDefault="00FF01E1" w:rsidP="00FF01E1">
      <w:pPr>
        <w:spacing w:after="0" w:line="360" w:lineRule="auto"/>
        <w:ind w:left="850" w:right="851"/>
        <w:rPr>
          <w:rFonts w:ascii="Arial" w:hAnsi="Arial" w:cs="Arial"/>
          <w:b/>
        </w:rPr>
      </w:pPr>
    </w:p>
    <w:p w:rsidR="00FF01E1" w:rsidRDefault="00FF01E1" w:rsidP="00FF01E1">
      <w:pPr>
        <w:spacing w:after="0" w:line="360" w:lineRule="auto"/>
        <w:ind w:left="850" w:right="851"/>
        <w:rPr>
          <w:rFonts w:ascii="Arial" w:hAnsi="Arial" w:cs="Arial"/>
          <w:b/>
        </w:rPr>
      </w:pPr>
    </w:p>
    <w:p w:rsidR="00FF01E1" w:rsidRDefault="00FF01E1" w:rsidP="00FF01E1">
      <w:pPr>
        <w:spacing w:after="0" w:line="360" w:lineRule="auto"/>
        <w:ind w:left="850" w:right="851"/>
        <w:rPr>
          <w:rFonts w:ascii="Arial" w:hAnsi="Arial" w:cs="Arial"/>
          <w:b/>
        </w:rPr>
      </w:pPr>
    </w:p>
    <w:p w:rsidR="00FF01E1" w:rsidRDefault="00FF01E1" w:rsidP="00FF01E1">
      <w:pPr>
        <w:spacing w:after="0" w:line="360" w:lineRule="auto"/>
        <w:ind w:left="850" w:right="851"/>
        <w:rPr>
          <w:rFonts w:ascii="Arial" w:hAnsi="Arial" w:cs="Arial"/>
          <w:b/>
        </w:rPr>
      </w:pPr>
    </w:p>
    <w:p w:rsidR="00FF01E1" w:rsidRDefault="00FF01E1" w:rsidP="00FF01E1">
      <w:pPr>
        <w:spacing w:after="0" w:line="360" w:lineRule="auto"/>
        <w:ind w:left="850" w:right="851"/>
        <w:rPr>
          <w:rFonts w:ascii="Arial" w:hAnsi="Arial" w:cs="Arial"/>
          <w:b/>
        </w:rPr>
      </w:pPr>
    </w:p>
    <w:p w:rsidR="00FF01E1" w:rsidRDefault="00FF01E1" w:rsidP="00FF01E1">
      <w:pPr>
        <w:spacing w:after="0" w:line="360" w:lineRule="auto"/>
        <w:ind w:left="850" w:right="851"/>
        <w:rPr>
          <w:rFonts w:ascii="Arial" w:hAnsi="Arial" w:cs="Arial"/>
          <w:b/>
        </w:rPr>
      </w:pPr>
    </w:p>
    <w:p w:rsidR="00FF01E1" w:rsidRPr="001B4A18" w:rsidRDefault="00FF01E1" w:rsidP="00FF01E1">
      <w:pPr>
        <w:spacing w:after="0" w:line="360" w:lineRule="auto"/>
        <w:ind w:left="850" w:right="851"/>
        <w:rPr>
          <w:rFonts w:ascii="Arial" w:hAnsi="Arial" w:cs="Arial"/>
        </w:rPr>
      </w:pPr>
      <w:r>
        <w:rPr>
          <w:rFonts w:ascii="Arial" w:hAnsi="Arial" w:cs="Arial"/>
          <w:b/>
        </w:rPr>
        <w:t xml:space="preserve"> MODULE TITLE:</w:t>
      </w:r>
      <w:r w:rsidR="001B4A18">
        <w:rPr>
          <w:rFonts w:ascii="Arial" w:hAnsi="Arial" w:cs="Arial"/>
          <w:b/>
        </w:rPr>
        <w:t xml:space="preserve"> </w:t>
      </w:r>
      <w:r w:rsidR="001B4A18">
        <w:rPr>
          <w:rFonts w:ascii="Arial" w:hAnsi="Arial" w:cs="Arial"/>
        </w:rPr>
        <w:t>Children, Young People and Families</w:t>
      </w:r>
    </w:p>
    <w:p w:rsidR="00FF01E1" w:rsidRDefault="00FF01E1" w:rsidP="00FF01E1">
      <w:pPr>
        <w:spacing w:after="0" w:line="360" w:lineRule="auto"/>
        <w:ind w:left="850" w:right="851"/>
        <w:rPr>
          <w:rFonts w:ascii="Arial" w:hAnsi="Arial" w:cs="Arial"/>
          <w:b/>
        </w:rPr>
      </w:pPr>
    </w:p>
    <w:p w:rsidR="00FF01E1" w:rsidRDefault="00FF01E1" w:rsidP="00FF01E1">
      <w:pPr>
        <w:spacing w:after="0" w:line="360" w:lineRule="auto"/>
        <w:ind w:left="850" w:right="851"/>
        <w:rPr>
          <w:rFonts w:ascii="Arial" w:hAnsi="Arial" w:cs="Arial"/>
          <w:b/>
        </w:rPr>
      </w:pPr>
    </w:p>
    <w:p w:rsidR="00FF01E1" w:rsidRDefault="00FF01E1" w:rsidP="00FF01E1">
      <w:pPr>
        <w:spacing w:after="0" w:line="360" w:lineRule="auto"/>
        <w:ind w:left="850" w:right="851"/>
        <w:rPr>
          <w:rFonts w:ascii="Arial" w:hAnsi="Arial" w:cs="Arial"/>
          <w:b/>
        </w:rPr>
      </w:pPr>
    </w:p>
    <w:p w:rsidR="00FF01E1" w:rsidRDefault="00FF01E1" w:rsidP="00FF01E1">
      <w:pPr>
        <w:spacing w:after="0" w:line="360" w:lineRule="auto"/>
        <w:ind w:left="850" w:right="851"/>
        <w:rPr>
          <w:rFonts w:ascii="Arial" w:hAnsi="Arial" w:cs="Arial"/>
          <w:b/>
        </w:rPr>
      </w:pPr>
    </w:p>
    <w:p w:rsidR="00FF01E1" w:rsidRDefault="00FF01E1" w:rsidP="00FF01E1">
      <w:pPr>
        <w:spacing w:after="0" w:line="360" w:lineRule="auto"/>
        <w:ind w:left="850" w:right="851"/>
        <w:rPr>
          <w:rFonts w:ascii="Arial" w:hAnsi="Arial" w:cs="Arial"/>
          <w:b/>
        </w:rPr>
      </w:pPr>
    </w:p>
    <w:p w:rsidR="00FF01E1" w:rsidRPr="001B4A18" w:rsidRDefault="00FF01E1" w:rsidP="00FF01E1">
      <w:pPr>
        <w:spacing w:after="0" w:line="360" w:lineRule="auto"/>
        <w:ind w:left="850" w:right="851"/>
        <w:rPr>
          <w:rFonts w:ascii="Arial" w:hAnsi="Arial" w:cs="Arial"/>
        </w:rPr>
      </w:pPr>
      <w:r>
        <w:rPr>
          <w:rFonts w:ascii="Arial" w:hAnsi="Arial" w:cs="Arial"/>
          <w:b/>
        </w:rPr>
        <w:t>LECTURES NAME:</w:t>
      </w:r>
      <w:r w:rsidR="001B4A18">
        <w:rPr>
          <w:rFonts w:ascii="Arial" w:hAnsi="Arial" w:cs="Arial"/>
          <w:b/>
        </w:rPr>
        <w:t xml:space="preserve"> </w:t>
      </w:r>
      <w:r w:rsidR="001B4A18">
        <w:rPr>
          <w:rFonts w:ascii="Arial" w:hAnsi="Arial" w:cs="Arial"/>
        </w:rPr>
        <w:t>Dr Crisford Chogugudza</w:t>
      </w:r>
    </w:p>
    <w:p w:rsidR="00FF01E1" w:rsidRDefault="00FF01E1" w:rsidP="00FF01E1">
      <w:pPr>
        <w:spacing w:after="0" w:line="360" w:lineRule="auto"/>
        <w:ind w:left="850" w:right="851"/>
        <w:rPr>
          <w:rFonts w:ascii="Arial" w:hAnsi="Arial" w:cs="Arial"/>
          <w:b/>
        </w:rPr>
      </w:pPr>
    </w:p>
    <w:p w:rsidR="00FF01E1" w:rsidRDefault="00FF01E1" w:rsidP="00FF01E1">
      <w:pPr>
        <w:spacing w:after="0" w:line="360" w:lineRule="auto"/>
        <w:ind w:left="850" w:right="851"/>
        <w:rPr>
          <w:rFonts w:ascii="Arial" w:hAnsi="Arial" w:cs="Arial"/>
          <w:b/>
        </w:rPr>
      </w:pPr>
    </w:p>
    <w:p w:rsidR="00FF01E1" w:rsidRDefault="00FF01E1" w:rsidP="00FF01E1">
      <w:pPr>
        <w:spacing w:after="0" w:line="360" w:lineRule="auto"/>
        <w:ind w:left="850" w:right="851"/>
        <w:rPr>
          <w:rFonts w:ascii="Arial" w:hAnsi="Arial" w:cs="Arial"/>
          <w:b/>
        </w:rPr>
      </w:pPr>
    </w:p>
    <w:p w:rsidR="00FF01E1" w:rsidRDefault="00FF01E1" w:rsidP="00FF01E1">
      <w:pPr>
        <w:spacing w:after="0" w:line="360" w:lineRule="auto"/>
        <w:ind w:left="850" w:right="851"/>
        <w:rPr>
          <w:rFonts w:ascii="Arial" w:hAnsi="Arial" w:cs="Arial"/>
          <w:b/>
        </w:rPr>
      </w:pPr>
    </w:p>
    <w:p w:rsidR="00FF01E1" w:rsidRDefault="00FF01E1" w:rsidP="00FF01E1">
      <w:pPr>
        <w:spacing w:after="0" w:line="360" w:lineRule="auto"/>
        <w:ind w:left="850" w:right="851"/>
        <w:rPr>
          <w:rFonts w:ascii="Arial" w:hAnsi="Arial" w:cs="Arial"/>
          <w:b/>
        </w:rPr>
      </w:pPr>
    </w:p>
    <w:p w:rsidR="00536746" w:rsidRDefault="00FF01E1" w:rsidP="00FF01E1">
      <w:pPr>
        <w:spacing w:after="0" w:line="360" w:lineRule="auto"/>
        <w:ind w:left="850" w:right="851"/>
        <w:rPr>
          <w:rFonts w:ascii="Arial" w:hAnsi="Arial" w:cs="Arial"/>
        </w:rPr>
      </w:pPr>
      <w:r>
        <w:rPr>
          <w:rFonts w:ascii="Arial" w:hAnsi="Arial" w:cs="Arial"/>
          <w:b/>
        </w:rPr>
        <w:t>ASSIGNMENT TITLE:</w:t>
      </w:r>
      <w:r w:rsidR="001B4A18">
        <w:rPr>
          <w:rFonts w:ascii="Arial" w:hAnsi="Arial" w:cs="Arial"/>
          <w:b/>
        </w:rPr>
        <w:t xml:space="preserve"> </w:t>
      </w:r>
      <w:r w:rsidR="001B4A18">
        <w:rPr>
          <w:rFonts w:ascii="Arial" w:hAnsi="Arial" w:cs="Arial"/>
        </w:rPr>
        <w:t>Safeguarding Essay</w:t>
      </w:r>
    </w:p>
    <w:p w:rsidR="00536746" w:rsidRDefault="00536746" w:rsidP="00FF01E1">
      <w:pPr>
        <w:spacing w:after="0" w:line="360" w:lineRule="auto"/>
        <w:ind w:left="850" w:right="851"/>
        <w:rPr>
          <w:rFonts w:ascii="Arial" w:hAnsi="Arial" w:cs="Arial"/>
        </w:rPr>
      </w:pPr>
    </w:p>
    <w:p w:rsidR="00536746" w:rsidRDefault="00536746" w:rsidP="00FF01E1">
      <w:pPr>
        <w:spacing w:after="0" w:line="360" w:lineRule="auto"/>
        <w:ind w:left="850" w:right="851"/>
        <w:rPr>
          <w:rFonts w:ascii="Arial" w:hAnsi="Arial" w:cs="Arial"/>
        </w:rPr>
      </w:pPr>
    </w:p>
    <w:p w:rsidR="00536746" w:rsidRDefault="00536746" w:rsidP="00FF01E1">
      <w:pPr>
        <w:spacing w:after="0" w:line="360" w:lineRule="auto"/>
        <w:ind w:left="850" w:right="851"/>
        <w:rPr>
          <w:rFonts w:ascii="Arial" w:hAnsi="Arial" w:cs="Arial"/>
        </w:rPr>
      </w:pPr>
    </w:p>
    <w:p w:rsidR="00536746" w:rsidRDefault="00536746" w:rsidP="00FF01E1">
      <w:pPr>
        <w:spacing w:after="0" w:line="360" w:lineRule="auto"/>
        <w:ind w:left="850" w:right="851"/>
        <w:rPr>
          <w:rFonts w:ascii="Arial" w:hAnsi="Arial" w:cs="Arial"/>
        </w:rPr>
      </w:pPr>
    </w:p>
    <w:p w:rsidR="00536746" w:rsidRDefault="00536746" w:rsidP="00FF01E1">
      <w:pPr>
        <w:spacing w:after="0" w:line="360" w:lineRule="auto"/>
        <w:ind w:left="850" w:right="851"/>
        <w:rPr>
          <w:rFonts w:ascii="Arial" w:hAnsi="Arial" w:cs="Arial"/>
        </w:rPr>
      </w:pPr>
    </w:p>
    <w:p w:rsidR="00536746" w:rsidRDefault="00536746" w:rsidP="00FF01E1">
      <w:pPr>
        <w:spacing w:after="0" w:line="360" w:lineRule="auto"/>
        <w:ind w:left="850" w:right="851"/>
        <w:rPr>
          <w:rFonts w:ascii="Arial" w:hAnsi="Arial" w:cs="Arial"/>
        </w:rPr>
      </w:pPr>
    </w:p>
    <w:p w:rsidR="00536746" w:rsidRDefault="00536746" w:rsidP="00FF01E1">
      <w:pPr>
        <w:spacing w:after="0" w:line="360" w:lineRule="auto"/>
        <w:ind w:left="850" w:right="851"/>
        <w:rPr>
          <w:rFonts w:ascii="Arial" w:hAnsi="Arial" w:cs="Arial"/>
        </w:rPr>
      </w:pPr>
    </w:p>
    <w:p w:rsidR="00536746" w:rsidRPr="00536746" w:rsidRDefault="00536746" w:rsidP="00FF01E1">
      <w:pPr>
        <w:spacing w:after="0" w:line="360" w:lineRule="auto"/>
        <w:ind w:left="850" w:right="851"/>
        <w:rPr>
          <w:rFonts w:ascii="Arial" w:hAnsi="Arial" w:cs="Arial"/>
        </w:rPr>
      </w:pPr>
      <w:r>
        <w:rPr>
          <w:rFonts w:ascii="Arial" w:hAnsi="Arial" w:cs="Arial"/>
        </w:rPr>
        <w:t>P2.</w:t>
      </w:r>
    </w:p>
    <w:p w:rsidR="00536746" w:rsidRDefault="00536746" w:rsidP="00FF01E1">
      <w:pPr>
        <w:spacing w:after="0" w:line="360" w:lineRule="auto"/>
        <w:ind w:left="850" w:right="851"/>
        <w:rPr>
          <w:rFonts w:ascii="Arial" w:hAnsi="Arial" w:cs="Arial"/>
          <w:b/>
        </w:rPr>
      </w:pPr>
    </w:p>
    <w:p w:rsidR="00536746" w:rsidRDefault="00536746" w:rsidP="00FF01E1">
      <w:pPr>
        <w:spacing w:after="0" w:line="360" w:lineRule="auto"/>
        <w:ind w:left="850" w:right="851"/>
        <w:rPr>
          <w:rFonts w:ascii="Arial" w:hAnsi="Arial" w:cs="Arial"/>
          <w:b/>
        </w:rPr>
      </w:pPr>
      <w:r>
        <w:rPr>
          <w:rFonts w:ascii="Arial" w:hAnsi="Arial" w:cs="Arial"/>
          <w:b/>
        </w:rPr>
        <w:t>SUMMARY</w:t>
      </w:r>
    </w:p>
    <w:p w:rsidR="00536746" w:rsidRDefault="00536746" w:rsidP="00FF01E1">
      <w:pPr>
        <w:spacing w:after="0" w:line="360" w:lineRule="auto"/>
        <w:ind w:left="850" w:right="851"/>
        <w:rPr>
          <w:rFonts w:ascii="Arial" w:hAnsi="Arial" w:cs="Arial"/>
          <w:b/>
        </w:rPr>
      </w:pPr>
    </w:p>
    <w:p w:rsidR="00536746" w:rsidRDefault="00536746" w:rsidP="00536746">
      <w:pPr>
        <w:spacing w:after="0" w:line="360" w:lineRule="auto"/>
        <w:ind w:left="850" w:right="851"/>
        <w:rPr>
          <w:rFonts w:ascii="Arial" w:hAnsi="Arial" w:cs="Arial"/>
        </w:rPr>
      </w:pPr>
      <w:r>
        <w:rPr>
          <w:rFonts w:ascii="Arial" w:hAnsi="Arial" w:cs="Arial"/>
        </w:rPr>
        <w:t>T</w:t>
      </w:r>
      <w:r w:rsidR="00366C56">
        <w:rPr>
          <w:rFonts w:ascii="Arial" w:hAnsi="Arial" w:cs="Arial"/>
        </w:rPr>
        <w:t xml:space="preserve">he main point of this </w:t>
      </w:r>
      <w:r w:rsidR="008F5098">
        <w:rPr>
          <w:rFonts w:ascii="Arial" w:hAnsi="Arial" w:cs="Arial"/>
        </w:rPr>
        <w:t>essay will identify reasons as to why</w:t>
      </w:r>
      <w:r w:rsidR="007840DA">
        <w:rPr>
          <w:rFonts w:ascii="Arial" w:hAnsi="Arial" w:cs="Arial"/>
        </w:rPr>
        <w:t xml:space="preserve">, </w:t>
      </w:r>
      <w:r w:rsidR="000363D9">
        <w:rPr>
          <w:rFonts w:ascii="Arial" w:hAnsi="Arial" w:cs="Arial"/>
        </w:rPr>
        <w:t>safe</w:t>
      </w:r>
      <w:r>
        <w:rPr>
          <w:rFonts w:ascii="Arial" w:hAnsi="Arial" w:cs="Arial"/>
        </w:rPr>
        <w:t>guarding</w:t>
      </w:r>
      <w:r w:rsidR="000363D9">
        <w:rPr>
          <w:rFonts w:ascii="Arial" w:hAnsi="Arial" w:cs="Arial"/>
        </w:rPr>
        <w:t xml:space="preserve"> children</w:t>
      </w:r>
      <w:r w:rsidR="003528E2">
        <w:rPr>
          <w:rFonts w:ascii="Arial" w:hAnsi="Arial" w:cs="Arial"/>
        </w:rPr>
        <w:t xml:space="preserve"> and young people</w:t>
      </w:r>
      <w:r w:rsidR="008F5098">
        <w:rPr>
          <w:rFonts w:ascii="Arial" w:hAnsi="Arial" w:cs="Arial"/>
        </w:rPr>
        <w:t xml:space="preserve"> are important</w:t>
      </w:r>
      <w:r w:rsidR="003528E2">
        <w:rPr>
          <w:rFonts w:ascii="Arial" w:hAnsi="Arial" w:cs="Arial"/>
        </w:rPr>
        <w:t>,</w:t>
      </w:r>
      <w:r w:rsidR="004B2C9E">
        <w:rPr>
          <w:rFonts w:ascii="Arial" w:hAnsi="Arial" w:cs="Arial"/>
        </w:rPr>
        <w:t xml:space="preserve"> the aim is to recognise the barriers and find solutions on how best to overcome them, </w:t>
      </w:r>
      <w:r w:rsidR="003528E2">
        <w:rPr>
          <w:rFonts w:ascii="Arial" w:hAnsi="Arial" w:cs="Arial"/>
        </w:rPr>
        <w:t>any adult who comes into contact with a child or young per</w:t>
      </w:r>
      <w:r w:rsidR="007840DA">
        <w:rPr>
          <w:rFonts w:ascii="Arial" w:hAnsi="Arial" w:cs="Arial"/>
        </w:rPr>
        <w:t>son has a requirement to safeguard them</w:t>
      </w:r>
      <w:r w:rsidR="00300E1A">
        <w:rPr>
          <w:rFonts w:ascii="Arial" w:hAnsi="Arial" w:cs="Arial"/>
        </w:rPr>
        <w:t xml:space="preserve"> in the best possible way</w:t>
      </w:r>
      <w:r w:rsidR="000363D9">
        <w:rPr>
          <w:rFonts w:ascii="Arial" w:hAnsi="Arial" w:cs="Arial"/>
        </w:rPr>
        <w:t xml:space="preserve">. </w:t>
      </w:r>
    </w:p>
    <w:p w:rsidR="00536746" w:rsidRDefault="00536746" w:rsidP="00536746">
      <w:pPr>
        <w:spacing w:after="0" w:line="360" w:lineRule="auto"/>
        <w:ind w:left="850" w:right="851"/>
        <w:rPr>
          <w:rFonts w:ascii="Arial" w:hAnsi="Arial" w:cs="Arial"/>
        </w:rPr>
      </w:pPr>
    </w:p>
    <w:p w:rsidR="00536746" w:rsidRDefault="00536746" w:rsidP="00536746">
      <w:pPr>
        <w:spacing w:after="0" w:line="360" w:lineRule="auto"/>
        <w:ind w:left="850" w:right="851"/>
        <w:rPr>
          <w:rFonts w:ascii="Arial" w:hAnsi="Arial" w:cs="Arial"/>
        </w:rPr>
      </w:pPr>
    </w:p>
    <w:p w:rsidR="00536746" w:rsidRDefault="00536746" w:rsidP="00536746">
      <w:pPr>
        <w:spacing w:after="0" w:line="360" w:lineRule="auto"/>
        <w:ind w:left="850" w:right="851"/>
        <w:rPr>
          <w:rFonts w:ascii="Arial" w:hAnsi="Arial" w:cs="Arial"/>
        </w:rPr>
      </w:pPr>
    </w:p>
    <w:p w:rsidR="00536746" w:rsidRDefault="00536746" w:rsidP="00536746">
      <w:pPr>
        <w:spacing w:after="0" w:line="360" w:lineRule="auto"/>
        <w:ind w:left="850" w:right="851"/>
        <w:rPr>
          <w:rFonts w:ascii="Arial" w:hAnsi="Arial" w:cs="Arial"/>
        </w:rPr>
      </w:pPr>
    </w:p>
    <w:p w:rsidR="00536746" w:rsidRDefault="00536746" w:rsidP="00536746">
      <w:pPr>
        <w:spacing w:after="0" w:line="360" w:lineRule="auto"/>
        <w:ind w:left="850" w:right="851"/>
        <w:rPr>
          <w:rFonts w:ascii="Arial" w:hAnsi="Arial" w:cs="Arial"/>
        </w:rPr>
      </w:pPr>
    </w:p>
    <w:p w:rsidR="00536746" w:rsidRDefault="00536746" w:rsidP="00536746">
      <w:pPr>
        <w:spacing w:after="0" w:line="360" w:lineRule="auto"/>
        <w:ind w:left="850" w:right="851"/>
        <w:rPr>
          <w:rFonts w:ascii="Arial" w:hAnsi="Arial" w:cs="Arial"/>
        </w:rPr>
      </w:pPr>
    </w:p>
    <w:p w:rsidR="00536746" w:rsidRDefault="00536746" w:rsidP="00536746">
      <w:pPr>
        <w:spacing w:after="0" w:line="360" w:lineRule="auto"/>
        <w:ind w:left="850" w:right="851"/>
        <w:rPr>
          <w:rFonts w:ascii="Arial" w:hAnsi="Arial" w:cs="Arial"/>
        </w:rPr>
      </w:pPr>
    </w:p>
    <w:p w:rsidR="00536746" w:rsidRDefault="00536746" w:rsidP="00536746">
      <w:pPr>
        <w:spacing w:after="0" w:line="360" w:lineRule="auto"/>
        <w:ind w:left="850" w:right="851"/>
        <w:rPr>
          <w:rFonts w:ascii="Arial" w:hAnsi="Arial" w:cs="Arial"/>
        </w:rPr>
      </w:pPr>
    </w:p>
    <w:p w:rsidR="00536746" w:rsidRDefault="00536746" w:rsidP="00536746">
      <w:pPr>
        <w:spacing w:after="0" w:line="360" w:lineRule="auto"/>
        <w:ind w:left="850" w:right="851"/>
        <w:rPr>
          <w:rFonts w:ascii="Arial" w:hAnsi="Arial" w:cs="Arial"/>
        </w:rPr>
      </w:pPr>
    </w:p>
    <w:p w:rsidR="00536746" w:rsidRDefault="00536746" w:rsidP="00536746">
      <w:pPr>
        <w:spacing w:after="0" w:line="360" w:lineRule="auto"/>
        <w:ind w:left="850" w:right="851"/>
        <w:rPr>
          <w:rFonts w:ascii="Arial" w:hAnsi="Arial" w:cs="Arial"/>
        </w:rPr>
      </w:pPr>
    </w:p>
    <w:p w:rsidR="00536746" w:rsidRDefault="00536746" w:rsidP="00536746">
      <w:pPr>
        <w:spacing w:after="0" w:line="360" w:lineRule="auto"/>
        <w:ind w:left="850" w:right="851"/>
        <w:rPr>
          <w:rFonts w:ascii="Arial" w:hAnsi="Arial" w:cs="Arial"/>
        </w:rPr>
      </w:pPr>
    </w:p>
    <w:p w:rsidR="00536746" w:rsidRDefault="00536746" w:rsidP="00536746">
      <w:pPr>
        <w:spacing w:after="0" w:line="360" w:lineRule="auto"/>
        <w:ind w:left="850" w:right="851"/>
        <w:rPr>
          <w:rFonts w:ascii="Arial" w:hAnsi="Arial" w:cs="Arial"/>
        </w:rPr>
      </w:pPr>
    </w:p>
    <w:p w:rsidR="00536746" w:rsidRDefault="00536746" w:rsidP="00536746">
      <w:pPr>
        <w:spacing w:after="0" w:line="360" w:lineRule="auto"/>
        <w:ind w:left="850" w:right="851"/>
        <w:rPr>
          <w:rFonts w:ascii="Arial" w:hAnsi="Arial" w:cs="Arial"/>
        </w:rPr>
      </w:pPr>
    </w:p>
    <w:p w:rsidR="00536746" w:rsidRDefault="00536746" w:rsidP="00536746">
      <w:pPr>
        <w:spacing w:after="0" w:line="360" w:lineRule="auto"/>
        <w:ind w:left="850" w:right="851"/>
        <w:rPr>
          <w:rFonts w:ascii="Arial" w:hAnsi="Arial" w:cs="Arial"/>
        </w:rPr>
      </w:pPr>
    </w:p>
    <w:p w:rsidR="00536746" w:rsidRDefault="00536746" w:rsidP="00536746">
      <w:pPr>
        <w:spacing w:after="0" w:line="360" w:lineRule="auto"/>
        <w:ind w:left="850" w:right="851"/>
        <w:rPr>
          <w:rFonts w:ascii="Arial" w:hAnsi="Arial" w:cs="Arial"/>
        </w:rPr>
      </w:pPr>
    </w:p>
    <w:p w:rsidR="00536746" w:rsidRDefault="00536746" w:rsidP="00536746">
      <w:pPr>
        <w:spacing w:after="0" w:line="360" w:lineRule="auto"/>
        <w:ind w:left="850" w:right="851"/>
        <w:rPr>
          <w:rFonts w:ascii="Arial" w:hAnsi="Arial" w:cs="Arial"/>
        </w:rPr>
      </w:pPr>
    </w:p>
    <w:p w:rsidR="00536746" w:rsidRDefault="00536746" w:rsidP="00536746">
      <w:pPr>
        <w:spacing w:after="0" w:line="360" w:lineRule="auto"/>
        <w:ind w:left="850" w:right="851"/>
        <w:rPr>
          <w:rFonts w:ascii="Arial" w:hAnsi="Arial" w:cs="Arial"/>
        </w:rPr>
      </w:pPr>
    </w:p>
    <w:p w:rsidR="00536746" w:rsidRDefault="00536746" w:rsidP="00536746">
      <w:pPr>
        <w:spacing w:after="0" w:line="360" w:lineRule="auto"/>
        <w:ind w:left="850" w:right="851"/>
        <w:rPr>
          <w:rFonts w:ascii="Arial" w:hAnsi="Arial" w:cs="Arial"/>
        </w:rPr>
      </w:pPr>
    </w:p>
    <w:p w:rsidR="00536746" w:rsidRDefault="00536746" w:rsidP="00536746">
      <w:pPr>
        <w:spacing w:after="0" w:line="360" w:lineRule="auto"/>
        <w:ind w:left="850" w:right="851"/>
        <w:rPr>
          <w:rFonts w:ascii="Arial" w:hAnsi="Arial" w:cs="Arial"/>
        </w:rPr>
      </w:pPr>
    </w:p>
    <w:p w:rsidR="00536746" w:rsidRDefault="00536746" w:rsidP="00536746">
      <w:pPr>
        <w:spacing w:after="0" w:line="360" w:lineRule="auto"/>
        <w:ind w:left="850" w:right="851"/>
        <w:rPr>
          <w:rFonts w:ascii="Arial" w:hAnsi="Arial" w:cs="Arial"/>
        </w:rPr>
      </w:pPr>
    </w:p>
    <w:p w:rsidR="00536746" w:rsidRDefault="00536746" w:rsidP="00536746">
      <w:pPr>
        <w:spacing w:after="0" w:line="360" w:lineRule="auto"/>
        <w:ind w:left="850" w:right="851"/>
        <w:rPr>
          <w:rFonts w:ascii="Arial" w:hAnsi="Arial" w:cs="Arial"/>
        </w:rPr>
      </w:pPr>
    </w:p>
    <w:p w:rsidR="00536746" w:rsidRDefault="00536746" w:rsidP="00536746">
      <w:pPr>
        <w:spacing w:after="0" w:line="360" w:lineRule="auto"/>
        <w:ind w:left="850" w:right="851"/>
        <w:rPr>
          <w:rFonts w:ascii="Arial" w:hAnsi="Arial" w:cs="Arial"/>
        </w:rPr>
      </w:pPr>
    </w:p>
    <w:p w:rsidR="00536746" w:rsidRDefault="00536746" w:rsidP="00536746">
      <w:pPr>
        <w:spacing w:after="0" w:line="360" w:lineRule="auto"/>
        <w:ind w:left="850" w:right="851"/>
        <w:rPr>
          <w:rFonts w:ascii="Arial" w:hAnsi="Arial" w:cs="Arial"/>
        </w:rPr>
      </w:pPr>
    </w:p>
    <w:p w:rsidR="00536746" w:rsidRDefault="00536746" w:rsidP="00536746">
      <w:pPr>
        <w:spacing w:after="0" w:line="360" w:lineRule="auto"/>
        <w:ind w:left="850" w:right="851"/>
        <w:rPr>
          <w:rFonts w:ascii="Arial" w:hAnsi="Arial" w:cs="Arial"/>
        </w:rPr>
      </w:pPr>
    </w:p>
    <w:p w:rsidR="00536746" w:rsidRDefault="00536746" w:rsidP="00536746">
      <w:pPr>
        <w:spacing w:after="0" w:line="360" w:lineRule="auto"/>
        <w:ind w:left="850" w:right="851"/>
        <w:rPr>
          <w:rFonts w:ascii="Arial" w:hAnsi="Arial" w:cs="Arial"/>
        </w:rPr>
      </w:pPr>
      <w:r>
        <w:rPr>
          <w:rFonts w:ascii="Arial" w:hAnsi="Arial" w:cs="Arial"/>
        </w:rPr>
        <w:t>P3.</w:t>
      </w:r>
    </w:p>
    <w:p w:rsidR="00536746" w:rsidRDefault="00536746" w:rsidP="00536746">
      <w:pPr>
        <w:spacing w:after="0" w:line="360" w:lineRule="auto"/>
        <w:ind w:left="850" w:right="851"/>
        <w:rPr>
          <w:rFonts w:ascii="Arial" w:hAnsi="Arial" w:cs="Arial"/>
        </w:rPr>
      </w:pPr>
    </w:p>
    <w:p w:rsidR="00536746" w:rsidRDefault="00536746" w:rsidP="00536746">
      <w:pPr>
        <w:spacing w:after="0" w:line="360" w:lineRule="auto"/>
        <w:ind w:left="850" w:right="851"/>
        <w:rPr>
          <w:rFonts w:ascii="Arial" w:hAnsi="Arial" w:cs="Arial"/>
          <w:b/>
        </w:rPr>
      </w:pPr>
      <w:r>
        <w:rPr>
          <w:rFonts w:ascii="Arial" w:hAnsi="Arial" w:cs="Arial"/>
          <w:b/>
        </w:rPr>
        <w:t>INTRODUCTION</w:t>
      </w:r>
    </w:p>
    <w:p w:rsidR="00536746" w:rsidRDefault="00536746" w:rsidP="00536746">
      <w:pPr>
        <w:spacing w:after="0" w:line="360" w:lineRule="auto"/>
        <w:ind w:left="850" w:right="851"/>
        <w:rPr>
          <w:rFonts w:ascii="Arial" w:hAnsi="Arial" w:cs="Arial"/>
          <w:b/>
        </w:rPr>
      </w:pPr>
    </w:p>
    <w:p w:rsidR="00536746" w:rsidRDefault="00536746" w:rsidP="00536746">
      <w:pPr>
        <w:spacing w:after="0" w:line="360" w:lineRule="auto"/>
        <w:ind w:left="850" w:right="851"/>
        <w:rPr>
          <w:rFonts w:ascii="Arial" w:hAnsi="Arial" w:cs="Arial"/>
          <w:b/>
        </w:rPr>
      </w:pPr>
    </w:p>
    <w:p w:rsidR="00536746" w:rsidRDefault="00E02017" w:rsidP="00536746">
      <w:pPr>
        <w:spacing w:after="0" w:line="360" w:lineRule="auto"/>
        <w:ind w:left="850" w:right="851"/>
        <w:rPr>
          <w:rFonts w:ascii="Arial" w:hAnsi="Arial" w:cs="Arial"/>
        </w:rPr>
      </w:pPr>
      <w:r>
        <w:rPr>
          <w:rFonts w:ascii="Arial" w:hAnsi="Arial" w:cs="Arial"/>
        </w:rPr>
        <w:t>T</w:t>
      </w:r>
      <w:r w:rsidR="00536746">
        <w:rPr>
          <w:rFonts w:ascii="Arial" w:hAnsi="Arial" w:cs="Arial"/>
        </w:rPr>
        <w:t xml:space="preserve">his essay </w:t>
      </w:r>
      <w:r w:rsidR="00D8447F">
        <w:rPr>
          <w:rFonts w:ascii="Arial" w:hAnsi="Arial" w:cs="Arial"/>
        </w:rPr>
        <w:t>will focus</w:t>
      </w:r>
      <w:r w:rsidR="00536746">
        <w:rPr>
          <w:rFonts w:ascii="Arial" w:hAnsi="Arial" w:cs="Arial"/>
        </w:rPr>
        <w:t xml:space="preserve"> on</w:t>
      </w:r>
      <w:r w:rsidR="00D8447F">
        <w:rPr>
          <w:rFonts w:ascii="Arial" w:hAnsi="Arial" w:cs="Arial"/>
        </w:rPr>
        <w:t xml:space="preserve"> the importance of</w:t>
      </w:r>
      <w:r w:rsidR="00536746">
        <w:rPr>
          <w:rFonts w:ascii="Arial" w:hAnsi="Arial" w:cs="Arial"/>
        </w:rPr>
        <w:t xml:space="preserve"> safeguarding children</w:t>
      </w:r>
      <w:r w:rsidR="006D5390">
        <w:rPr>
          <w:rFonts w:ascii="Arial" w:hAnsi="Arial" w:cs="Arial"/>
        </w:rPr>
        <w:t xml:space="preserve"> and young people</w:t>
      </w:r>
      <w:r w:rsidR="00536746">
        <w:rPr>
          <w:rFonts w:ascii="Arial" w:hAnsi="Arial" w:cs="Arial"/>
        </w:rPr>
        <w:t>,</w:t>
      </w:r>
      <w:r w:rsidR="00D8447F">
        <w:rPr>
          <w:rFonts w:ascii="Arial" w:hAnsi="Arial" w:cs="Arial"/>
        </w:rPr>
        <w:t xml:space="preserve"> </w:t>
      </w:r>
      <w:r w:rsidR="006D5390">
        <w:rPr>
          <w:rFonts w:ascii="Arial" w:hAnsi="Arial" w:cs="Arial"/>
        </w:rPr>
        <w:t>identify</w:t>
      </w:r>
      <w:r w:rsidR="00D8447F">
        <w:rPr>
          <w:rFonts w:ascii="Arial" w:hAnsi="Arial" w:cs="Arial"/>
        </w:rPr>
        <w:t>ing</w:t>
      </w:r>
      <w:r w:rsidR="00536746">
        <w:rPr>
          <w:rFonts w:ascii="Arial" w:hAnsi="Arial" w:cs="Arial"/>
        </w:rPr>
        <w:t xml:space="preserve"> the definition of safeguarding,</w:t>
      </w:r>
      <w:r w:rsidR="00171670">
        <w:rPr>
          <w:rFonts w:ascii="Arial" w:hAnsi="Arial" w:cs="Arial"/>
        </w:rPr>
        <w:t xml:space="preserve"> and</w:t>
      </w:r>
      <w:r w:rsidR="00536746">
        <w:rPr>
          <w:rFonts w:ascii="Arial" w:hAnsi="Arial" w:cs="Arial"/>
        </w:rPr>
        <w:t xml:space="preserve"> </w:t>
      </w:r>
      <w:r w:rsidR="006D5390">
        <w:rPr>
          <w:rFonts w:ascii="Arial" w:hAnsi="Arial" w:cs="Arial"/>
        </w:rPr>
        <w:t>look</w:t>
      </w:r>
      <w:r w:rsidR="00D8447F">
        <w:rPr>
          <w:rFonts w:ascii="Arial" w:hAnsi="Arial" w:cs="Arial"/>
        </w:rPr>
        <w:t>ing</w:t>
      </w:r>
      <w:r w:rsidR="00171670">
        <w:rPr>
          <w:rFonts w:ascii="Arial" w:hAnsi="Arial" w:cs="Arial"/>
        </w:rPr>
        <w:t xml:space="preserve"> into children practices, policies, procedures and legislation</w:t>
      </w:r>
      <w:r>
        <w:rPr>
          <w:rFonts w:ascii="Arial" w:hAnsi="Arial" w:cs="Arial"/>
        </w:rPr>
        <w:t>s</w:t>
      </w:r>
      <w:r w:rsidR="00171670">
        <w:rPr>
          <w:rFonts w:ascii="Arial" w:hAnsi="Arial" w:cs="Arial"/>
        </w:rPr>
        <w:t xml:space="preserve"> in England,</w:t>
      </w:r>
      <w:r>
        <w:rPr>
          <w:rFonts w:ascii="Arial" w:hAnsi="Arial" w:cs="Arial"/>
        </w:rPr>
        <w:t xml:space="preserve"> </w:t>
      </w:r>
      <w:r w:rsidR="003E2D3B">
        <w:rPr>
          <w:rFonts w:ascii="Arial" w:hAnsi="Arial" w:cs="Arial"/>
        </w:rPr>
        <w:t>the essay will then</w:t>
      </w:r>
      <w:r>
        <w:rPr>
          <w:rFonts w:ascii="Arial" w:hAnsi="Arial" w:cs="Arial"/>
        </w:rPr>
        <w:t xml:space="preserve"> highlight</w:t>
      </w:r>
      <w:r w:rsidR="003E2D3B">
        <w:rPr>
          <w:rFonts w:ascii="Arial" w:hAnsi="Arial" w:cs="Arial"/>
        </w:rPr>
        <w:t xml:space="preserve"> areas of</w:t>
      </w:r>
      <w:r w:rsidR="00E80CFB">
        <w:rPr>
          <w:rFonts w:ascii="Arial" w:hAnsi="Arial" w:cs="Arial"/>
        </w:rPr>
        <w:t xml:space="preserve"> </w:t>
      </w:r>
      <w:r>
        <w:rPr>
          <w:rFonts w:ascii="Arial" w:hAnsi="Arial" w:cs="Arial"/>
        </w:rPr>
        <w:t xml:space="preserve">effectiveness and ineffectiveness of safeguarding, </w:t>
      </w:r>
      <w:r w:rsidR="003E2D3B">
        <w:rPr>
          <w:rFonts w:ascii="Arial" w:hAnsi="Arial" w:cs="Arial"/>
        </w:rPr>
        <w:t xml:space="preserve"> discuss</w:t>
      </w:r>
      <w:r w:rsidR="006D5390">
        <w:rPr>
          <w:rFonts w:ascii="Arial" w:hAnsi="Arial" w:cs="Arial"/>
        </w:rPr>
        <w:t>ing</w:t>
      </w:r>
      <w:r>
        <w:rPr>
          <w:rFonts w:ascii="Arial" w:hAnsi="Arial" w:cs="Arial"/>
        </w:rPr>
        <w:t xml:space="preserve"> the</w:t>
      </w:r>
      <w:r w:rsidR="003E1194">
        <w:rPr>
          <w:rFonts w:ascii="Arial" w:hAnsi="Arial" w:cs="Arial"/>
        </w:rPr>
        <w:t xml:space="preserve"> main</w:t>
      </w:r>
      <w:r>
        <w:rPr>
          <w:rFonts w:ascii="Arial" w:hAnsi="Arial" w:cs="Arial"/>
        </w:rPr>
        <w:t xml:space="preserve"> areas of failure and </w:t>
      </w:r>
      <w:r w:rsidR="00D8447F">
        <w:rPr>
          <w:rFonts w:ascii="Arial" w:hAnsi="Arial" w:cs="Arial"/>
        </w:rPr>
        <w:t>giving</w:t>
      </w:r>
      <w:r w:rsidR="000363D9">
        <w:rPr>
          <w:rFonts w:ascii="Arial" w:hAnsi="Arial" w:cs="Arial"/>
        </w:rPr>
        <w:t xml:space="preserve"> recommendations</w:t>
      </w:r>
      <w:r w:rsidR="003E1194">
        <w:rPr>
          <w:rFonts w:ascii="Arial" w:hAnsi="Arial" w:cs="Arial"/>
        </w:rPr>
        <w:t xml:space="preserve"> on </w:t>
      </w:r>
      <w:r>
        <w:rPr>
          <w:rFonts w:ascii="Arial" w:hAnsi="Arial" w:cs="Arial"/>
        </w:rPr>
        <w:t>corrective measures</w:t>
      </w:r>
      <w:r w:rsidR="00772797">
        <w:rPr>
          <w:rFonts w:ascii="Arial" w:hAnsi="Arial" w:cs="Arial"/>
        </w:rPr>
        <w:t xml:space="preserve"> , information</w:t>
      </w:r>
      <w:r w:rsidR="003E1194">
        <w:rPr>
          <w:rFonts w:ascii="Arial" w:hAnsi="Arial" w:cs="Arial"/>
        </w:rPr>
        <w:t xml:space="preserve"> </w:t>
      </w:r>
      <w:r w:rsidR="00E42842">
        <w:rPr>
          <w:rFonts w:ascii="Arial" w:hAnsi="Arial" w:cs="Arial"/>
        </w:rPr>
        <w:t>will be provided by</w:t>
      </w:r>
      <w:r w:rsidR="003E2D3B">
        <w:rPr>
          <w:rFonts w:ascii="Arial" w:hAnsi="Arial" w:cs="Arial"/>
        </w:rPr>
        <w:t xml:space="preserve"> reliable sources</w:t>
      </w:r>
      <w:r w:rsidR="00772797">
        <w:rPr>
          <w:rFonts w:ascii="Arial" w:hAnsi="Arial" w:cs="Arial"/>
        </w:rPr>
        <w:t xml:space="preserve">, </w:t>
      </w:r>
      <w:r w:rsidR="00D8447F">
        <w:rPr>
          <w:rFonts w:ascii="Arial" w:hAnsi="Arial" w:cs="Arial"/>
        </w:rPr>
        <w:t>these sources</w:t>
      </w:r>
      <w:r w:rsidR="003E2D3B">
        <w:rPr>
          <w:rFonts w:ascii="Arial" w:hAnsi="Arial" w:cs="Arial"/>
        </w:rPr>
        <w:t>,</w:t>
      </w:r>
      <w:r w:rsidR="000363D9">
        <w:rPr>
          <w:rFonts w:ascii="Arial" w:hAnsi="Arial" w:cs="Arial"/>
        </w:rPr>
        <w:t xml:space="preserve"> will be based on historical and present</w:t>
      </w:r>
      <w:r w:rsidR="00D8447F">
        <w:rPr>
          <w:rFonts w:ascii="Arial" w:hAnsi="Arial" w:cs="Arial"/>
        </w:rPr>
        <w:t xml:space="preserve"> times of</w:t>
      </w:r>
      <w:r w:rsidR="000363D9">
        <w:rPr>
          <w:rFonts w:ascii="Arial" w:hAnsi="Arial" w:cs="Arial"/>
        </w:rPr>
        <w:t xml:space="preserve"> safeguarding,</w:t>
      </w:r>
      <w:r w:rsidR="003E2D3B">
        <w:rPr>
          <w:rFonts w:ascii="Arial" w:hAnsi="Arial" w:cs="Arial"/>
        </w:rPr>
        <w:t xml:space="preserve"> </w:t>
      </w:r>
      <w:r w:rsidR="003E1194">
        <w:rPr>
          <w:rFonts w:ascii="Arial" w:hAnsi="Arial" w:cs="Arial"/>
        </w:rPr>
        <w:t>the essay will finish by a brief conclusion</w:t>
      </w:r>
      <w:r w:rsidR="003E2D3B">
        <w:rPr>
          <w:rFonts w:ascii="Arial" w:hAnsi="Arial" w:cs="Arial"/>
        </w:rPr>
        <w:t>.</w:t>
      </w:r>
    </w:p>
    <w:p w:rsidR="00727B96" w:rsidRDefault="00727B96" w:rsidP="00536746">
      <w:pPr>
        <w:spacing w:after="0" w:line="360" w:lineRule="auto"/>
        <w:ind w:left="850" w:right="851"/>
        <w:rPr>
          <w:rFonts w:ascii="Arial" w:hAnsi="Arial" w:cs="Arial"/>
        </w:rPr>
      </w:pPr>
    </w:p>
    <w:p w:rsidR="0045123D" w:rsidRDefault="0045123D" w:rsidP="00536746">
      <w:pPr>
        <w:spacing w:after="0" w:line="360" w:lineRule="auto"/>
        <w:ind w:left="850" w:right="851"/>
        <w:rPr>
          <w:rFonts w:ascii="Arial" w:hAnsi="Arial" w:cs="Arial"/>
        </w:rPr>
      </w:pPr>
    </w:p>
    <w:p w:rsidR="00812D82" w:rsidRDefault="00BD1036" w:rsidP="00536746">
      <w:pPr>
        <w:spacing w:after="0" w:line="360" w:lineRule="auto"/>
        <w:ind w:left="850" w:right="851"/>
        <w:rPr>
          <w:rFonts w:ascii="Arial" w:hAnsi="Arial" w:cs="Arial"/>
        </w:rPr>
      </w:pPr>
      <w:r>
        <w:rPr>
          <w:rFonts w:ascii="Arial" w:hAnsi="Arial" w:cs="Arial"/>
        </w:rPr>
        <w:t xml:space="preserve"> Different research studies</w:t>
      </w:r>
      <w:r w:rsidR="00F71095">
        <w:rPr>
          <w:rFonts w:ascii="Arial" w:hAnsi="Arial" w:cs="Arial"/>
        </w:rPr>
        <w:t xml:space="preserve">, provide definitions of </w:t>
      </w:r>
      <w:r w:rsidR="00D8799C">
        <w:rPr>
          <w:rFonts w:ascii="Arial" w:hAnsi="Arial" w:cs="Arial"/>
        </w:rPr>
        <w:t>safeguarding</w:t>
      </w:r>
      <w:r>
        <w:rPr>
          <w:rFonts w:ascii="Arial" w:hAnsi="Arial" w:cs="Arial"/>
        </w:rPr>
        <w:t>, and are very</w:t>
      </w:r>
      <w:r w:rsidR="00D8799C">
        <w:rPr>
          <w:rFonts w:ascii="Arial" w:hAnsi="Arial" w:cs="Arial"/>
        </w:rPr>
        <w:t xml:space="preserve"> simi</w:t>
      </w:r>
      <w:r w:rsidR="00196066">
        <w:rPr>
          <w:rFonts w:ascii="Arial" w:hAnsi="Arial" w:cs="Arial"/>
        </w:rPr>
        <w:t>lar</w:t>
      </w:r>
      <w:r w:rsidR="00E52AB6">
        <w:rPr>
          <w:rFonts w:ascii="Arial" w:hAnsi="Arial" w:cs="Arial"/>
        </w:rPr>
        <w:t>,</w:t>
      </w:r>
      <w:r w:rsidR="00D8799C">
        <w:rPr>
          <w:rFonts w:ascii="Arial" w:hAnsi="Arial" w:cs="Arial"/>
        </w:rPr>
        <w:t xml:space="preserve"> and must be followed in accordance, </w:t>
      </w:r>
      <w:r w:rsidR="00DA6867">
        <w:rPr>
          <w:rFonts w:ascii="Arial" w:hAnsi="Arial" w:cs="Arial"/>
        </w:rPr>
        <w:t xml:space="preserve">in </w:t>
      </w:r>
      <w:r w:rsidR="00727B96">
        <w:rPr>
          <w:rFonts w:ascii="Arial" w:hAnsi="Arial" w:cs="Arial"/>
        </w:rPr>
        <w:t>(Taylor, 2009)</w:t>
      </w:r>
      <w:r w:rsidR="00DA6867">
        <w:rPr>
          <w:rFonts w:ascii="Arial" w:hAnsi="Arial" w:cs="Arial"/>
        </w:rPr>
        <w:t xml:space="preserve"> article,</w:t>
      </w:r>
      <w:r w:rsidR="00727B96">
        <w:rPr>
          <w:rFonts w:ascii="Arial" w:hAnsi="Arial" w:cs="Arial"/>
        </w:rPr>
        <w:t xml:space="preserve"> the</w:t>
      </w:r>
      <w:r w:rsidR="0045123D">
        <w:rPr>
          <w:rFonts w:ascii="Arial" w:hAnsi="Arial" w:cs="Arial"/>
        </w:rPr>
        <w:t xml:space="preserve"> term meant by safeguarding</w:t>
      </w:r>
      <w:r w:rsidR="00DA6867">
        <w:rPr>
          <w:rFonts w:ascii="Arial" w:hAnsi="Arial" w:cs="Arial"/>
        </w:rPr>
        <w:t xml:space="preserve"> and the overall aim</w:t>
      </w:r>
      <w:r w:rsidR="0045123D">
        <w:rPr>
          <w:rFonts w:ascii="Arial" w:hAnsi="Arial" w:cs="Arial"/>
        </w:rPr>
        <w:t xml:space="preserve"> has changed significantly over the last 40 years or so, in the 1960’s, safeguarding was identified as </w:t>
      </w:r>
      <w:r w:rsidR="00E5259D">
        <w:rPr>
          <w:rFonts w:ascii="Arial" w:hAnsi="Arial" w:cs="Arial"/>
        </w:rPr>
        <w:t>protecting the welfare of the child,</w:t>
      </w:r>
      <w:r w:rsidR="00A9115B">
        <w:rPr>
          <w:rFonts w:ascii="Arial" w:hAnsi="Arial" w:cs="Arial"/>
        </w:rPr>
        <w:t xml:space="preserve"> and </w:t>
      </w:r>
      <w:r w:rsidR="00E5259D">
        <w:rPr>
          <w:rFonts w:ascii="Arial" w:hAnsi="Arial" w:cs="Arial"/>
        </w:rPr>
        <w:t>providing a more st</w:t>
      </w:r>
      <w:r w:rsidR="00A9115B">
        <w:rPr>
          <w:rFonts w:ascii="Arial" w:hAnsi="Arial" w:cs="Arial"/>
        </w:rPr>
        <w:t>ructured comprehensive approach</w:t>
      </w:r>
      <w:r w:rsidR="00E5259D">
        <w:rPr>
          <w:rFonts w:ascii="Arial" w:hAnsi="Arial" w:cs="Arial"/>
        </w:rPr>
        <w:t xml:space="preserve"> </w:t>
      </w:r>
      <w:r w:rsidR="00A81E53">
        <w:rPr>
          <w:rFonts w:ascii="Arial" w:hAnsi="Arial" w:cs="Arial"/>
        </w:rPr>
        <w:t>to child welfare issues</w:t>
      </w:r>
      <w:r w:rsidR="00A9115B">
        <w:rPr>
          <w:rFonts w:ascii="Arial" w:hAnsi="Arial" w:cs="Arial"/>
        </w:rPr>
        <w:t>. Howeve</w:t>
      </w:r>
      <w:r>
        <w:rPr>
          <w:rFonts w:ascii="Arial" w:hAnsi="Arial" w:cs="Arial"/>
        </w:rPr>
        <w:t>r (Taylor, 2009) stated that another definition made by the</w:t>
      </w:r>
      <w:r w:rsidR="00A9115B">
        <w:rPr>
          <w:rFonts w:ascii="Arial" w:hAnsi="Arial" w:cs="Arial"/>
        </w:rPr>
        <w:t xml:space="preserve"> dep</w:t>
      </w:r>
      <w:r>
        <w:rPr>
          <w:rFonts w:ascii="Arial" w:hAnsi="Arial" w:cs="Arial"/>
        </w:rPr>
        <w:t>artment of education and skills, came from</w:t>
      </w:r>
      <w:r w:rsidR="00F26192">
        <w:rPr>
          <w:rFonts w:ascii="Arial" w:hAnsi="Arial" w:cs="Arial"/>
        </w:rPr>
        <w:t xml:space="preserve"> information relating</w:t>
      </w:r>
      <w:r w:rsidR="00A9115B">
        <w:rPr>
          <w:rFonts w:ascii="Arial" w:hAnsi="Arial" w:cs="Arial"/>
        </w:rPr>
        <w:t xml:space="preserve"> to the death of Victoria Climb</w:t>
      </w:r>
      <w:r w:rsidR="00A81E53">
        <w:rPr>
          <w:rFonts w:ascii="Arial" w:hAnsi="Arial" w:cs="Arial"/>
        </w:rPr>
        <w:t xml:space="preserve">ee, from </w:t>
      </w:r>
      <w:r w:rsidR="004B2F0A">
        <w:rPr>
          <w:rFonts w:ascii="Arial" w:hAnsi="Arial" w:cs="Arial"/>
        </w:rPr>
        <w:t>this information, they decided</w:t>
      </w:r>
      <w:r w:rsidR="00A81E53">
        <w:rPr>
          <w:rFonts w:ascii="Arial" w:hAnsi="Arial" w:cs="Arial"/>
        </w:rPr>
        <w:t xml:space="preserve"> to update the every child matters act, stat</w:t>
      </w:r>
      <w:r>
        <w:rPr>
          <w:rFonts w:ascii="Arial" w:hAnsi="Arial" w:cs="Arial"/>
        </w:rPr>
        <w:t xml:space="preserve">ing that, the </w:t>
      </w:r>
      <w:r w:rsidR="00A81E53">
        <w:rPr>
          <w:rFonts w:ascii="Arial" w:hAnsi="Arial" w:cs="Arial"/>
        </w:rPr>
        <w:t xml:space="preserve">act now includes united performance, to </w:t>
      </w:r>
      <w:r w:rsidR="0028195E">
        <w:rPr>
          <w:rFonts w:ascii="Arial" w:hAnsi="Arial" w:cs="Arial"/>
        </w:rPr>
        <w:t xml:space="preserve">ensure no child or young person, goes unnoticed by prevention services, significant commitments have been made, to improve on information sharing and working together by local authorities, this involves the main areas of common assessment frameworks, new measures have been put in place, to enable us to tackle </w:t>
      </w:r>
      <w:r w:rsidR="00F70635">
        <w:rPr>
          <w:rFonts w:ascii="Arial" w:hAnsi="Arial" w:cs="Arial"/>
        </w:rPr>
        <w:t>public exclusion, the outcome is to ensure children are able to voice their views and opinions in government and social life decisions</w:t>
      </w:r>
      <w:r w:rsidR="004B2F0A">
        <w:rPr>
          <w:rFonts w:ascii="Arial" w:hAnsi="Arial" w:cs="Arial"/>
        </w:rPr>
        <w:t xml:space="preserve">. </w:t>
      </w:r>
      <w:r w:rsidR="00F70635">
        <w:rPr>
          <w:rFonts w:ascii="Arial" w:hAnsi="Arial" w:cs="Arial"/>
        </w:rPr>
        <w:t xml:space="preserve"> </w:t>
      </w:r>
      <w:r w:rsidR="004B2F0A">
        <w:rPr>
          <w:rFonts w:ascii="Arial" w:hAnsi="Arial" w:cs="Arial"/>
        </w:rPr>
        <w:t>T</w:t>
      </w:r>
      <w:r w:rsidR="00F70635">
        <w:rPr>
          <w:rFonts w:ascii="Arial" w:hAnsi="Arial" w:cs="Arial"/>
        </w:rPr>
        <w:t>he</w:t>
      </w:r>
      <w:r w:rsidR="00812D82">
        <w:rPr>
          <w:rFonts w:ascii="Arial" w:hAnsi="Arial" w:cs="Arial"/>
        </w:rPr>
        <w:t xml:space="preserve"> every</w:t>
      </w:r>
    </w:p>
    <w:p w:rsidR="00812D82" w:rsidRDefault="00812D82" w:rsidP="00536746">
      <w:pPr>
        <w:spacing w:after="0" w:line="360" w:lineRule="auto"/>
        <w:ind w:left="850" w:right="851"/>
        <w:rPr>
          <w:rFonts w:ascii="Arial" w:hAnsi="Arial" w:cs="Arial"/>
        </w:rPr>
      </w:pPr>
    </w:p>
    <w:p w:rsidR="00E52AB6" w:rsidRDefault="00E52AB6" w:rsidP="00536746">
      <w:pPr>
        <w:spacing w:after="0" w:line="360" w:lineRule="auto"/>
        <w:ind w:left="850" w:right="851"/>
        <w:rPr>
          <w:rFonts w:ascii="Arial" w:hAnsi="Arial" w:cs="Arial"/>
        </w:rPr>
      </w:pPr>
    </w:p>
    <w:p w:rsidR="00812D82" w:rsidRDefault="00812D82" w:rsidP="00536746">
      <w:pPr>
        <w:spacing w:after="0" w:line="360" w:lineRule="auto"/>
        <w:ind w:left="850" w:right="851"/>
        <w:rPr>
          <w:rFonts w:ascii="Arial" w:hAnsi="Arial" w:cs="Arial"/>
        </w:rPr>
      </w:pPr>
      <w:r>
        <w:rPr>
          <w:rFonts w:ascii="Arial" w:hAnsi="Arial" w:cs="Arial"/>
        </w:rPr>
        <w:lastRenderedPageBreak/>
        <w:t>P4.</w:t>
      </w:r>
    </w:p>
    <w:p w:rsidR="00812D82" w:rsidRDefault="00812D82" w:rsidP="00536746">
      <w:pPr>
        <w:spacing w:after="0" w:line="360" w:lineRule="auto"/>
        <w:ind w:left="850" w:right="851"/>
        <w:rPr>
          <w:rFonts w:ascii="Arial" w:hAnsi="Arial" w:cs="Arial"/>
        </w:rPr>
      </w:pPr>
      <w:r>
        <w:rPr>
          <w:rFonts w:ascii="Arial" w:hAnsi="Arial" w:cs="Arial"/>
        </w:rPr>
        <w:t xml:space="preserve"> </w:t>
      </w:r>
      <w:r w:rsidR="00F70635">
        <w:rPr>
          <w:rFonts w:ascii="Arial" w:hAnsi="Arial" w:cs="Arial"/>
        </w:rPr>
        <w:t xml:space="preserve">child matters act can be found at </w:t>
      </w:r>
      <w:hyperlink r:id="rId5" w:history="1">
        <w:r w:rsidR="00F70635" w:rsidRPr="00825C21">
          <w:rPr>
            <w:rStyle w:val="Hyperlink"/>
            <w:rFonts w:ascii="Arial" w:hAnsi="Arial" w:cs="Arial"/>
          </w:rPr>
          <w:t>http://www.everychildmatters.gov.uk/aims/</w:t>
        </w:r>
      </w:hyperlink>
      <w:r w:rsidR="00F70635">
        <w:rPr>
          <w:rFonts w:ascii="Arial" w:hAnsi="Arial" w:cs="Arial"/>
        </w:rPr>
        <w:t xml:space="preserve"> (Taylor, 2009).</w:t>
      </w:r>
    </w:p>
    <w:p w:rsidR="00DA6867" w:rsidRDefault="00DA6867" w:rsidP="00536746">
      <w:pPr>
        <w:spacing w:after="0" w:line="360" w:lineRule="auto"/>
        <w:ind w:left="850" w:right="851"/>
        <w:rPr>
          <w:rFonts w:ascii="Arial" w:hAnsi="Arial" w:cs="Arial"/>
        </w:rPr>
      </w:pPr>
    </w:p>
    <w:p w:rsidR="009C556F" w:rsidRDefault="00DA6867" w:rsidP="00536746">
      <w:pPr>
        <w:spacing w:after="0" w:line="360" w:lineRule="auto"/>
        <w:ind w:left="850" w:right="851"/>
        <w:rPr>
          <w:rFonts w:ascii="Arial" w:hAnsi="Arial" w:cs="Arial"/>
        </w:rPr>
      </w:pPr>
      <w:r>
        <w:rPr>
          <w:rFonts w:ascii="Arial" w:hAnsi="Arial" w:cs="Arial"/>
        </w:rPr>
        <w:t>According</w:t>
      </w:r>
      <w:r w:rsidR="00437E5E">
        <w:rPr>
          <w:rFonts w:ascii="Arial" w:hAnsi="Arial" w:cs="Arial"/>
        </w:rPr>
        <w:t xml:space="preserve"> </w:t>
      </w:r>
      <w:r>
        <w:rPr>
          <w:rFonts w:ascii="Arial" w:hAnsi="Arial" w:cs="Arial"/>
        </w:rPr>
        <w:t>to</w:t>
      </w:r>
      <w:r w:rsidR="00437E5E">
        <w:rPr>
          <w:rFonts w:ascii="Arial" w:hAnsi="Arial" w:cs="Arial"/>
        </w:rPr>
        <w:t xml:space="preserve"> (What is safeguarding, 20</w:t>
      </w:r>
      <w:r w:rsidR="00E80CFB">
        <w:rPr>
          <w:rFonts w:ascii="Arial" w:hAnsi="Arial" w:cs="Arial"/>
        </w:rPr>
        <w:t xml:space="preserve">03-2008) </w:t>
      </w:r>
      <w:r w:rsidR="00437E5E">
        <w:rPr>
          <w:rFonts w:ascii="Arial" w:hAnsi="Arial" w:cs="Arial"/>
        </w:rPr>
        <w:t>another definition of safe guarding,</w:t>
      </w:r>
      <w:r w:rsidR="00E80CFB">
        <w:rPr>
          <w:rFonts w:ascii="Arial" w:hAnsi="Arial" w:cs="Arial"/>
        </w:rPr>
        <w:t xml:space="preserve"> was</w:t>
      </w:r>
      <w:r w:rsidR="00437E5E">
        <w:rPr>
          <w:rFonts w:ascii="Arial" w:hAnsi="Arial" w:cs="Arial"/>
        </w:rPr>
        <w:t xml:space="preserve"> explained by the government, as, a procedure, that must be acknowledged an</w:t>
      </w:r>
      <w:r w:rsidR="00A1278E">
        <w:rPr>
          <w:rFonts w:ascii="Arial" w:hAnsi="Arial" w:cs="Arial"/>
        </w:rPr>
        <w:t xml:space="preserve">d followed, for the purpose of </w:t>
      </w:r>
      <w:r w:rsidR="00437E5E">
        <w:rPr>
          <w:rFonts w:ascii="Arial" w:hAnsi="Arial" w:cs="Arial"/>
        </w:rPr>
        <w:t>protecting children</w:t>
      </w:r>
      <w:r w:rsidR="00A1278E">
        <w:rPr>
          <w:rFonts w:ascii="Arial" w:hAnsi="Arial" w:cs="Arial"/>
        </w:rPr>
        <w:t xml:space="preserve"> and young people, against</w:t>
      </w:r>
      <w:r w:rsidR="00437E5E">
        <w:rPr>
          <w:rFonts w:ascii="Arial" w:hAnsi="Arial" w:cs="Arial"/>
        </w:rPr>
        <w:t xml:space="preserve"> all</w:t>
      </w:r>
      <w:r w:rsidR="00A1278E">
        <w:rPr>
          <w:rFonts w:ascii="Arial" w:hAnsi="Arial" w:cs="Arial"/>
        </w:rPr>
        <w:t xml:space="preserve"> types</w:t>
      </w:r>
      <w:r w:rsidR="00437E5E">
        <w:rPr>
          <w:rFonts w:ascii="Arial" w:hAnsi="Arial" w:cs="Arial"/>
        </w:rPr>
        <w:t xml:space="preserve"> of abuse, or neglect,</w:t>
      </w:r>
      <w:r w:rsidR="00A1278E">
        <w:rPr>
          <w:rFonts w:ascii="Arial" w:hAnsi="Arial" w:cs="Arial"/>
        </w:rPr>
        <w:t xml:space="preserve"> children and young people must be protected from any harm that may </w:t>
      </w:r>
      <w:r w:rsidR="007F1E70">
        <w:rPr>
          <w:rFonts w:ascii="Arial" w:hAnsi="Arial" w:cs="Arial"/>
        </w:rPr>
        <w:t>come</w:t>
      </w:r>
      <w:r w:rsidR="00A1278E">
        <w:rPr>
          <w:rFonts w:ascii="Arial" w:hAnsi="Arial" w:cs="Arial"/>
        </w:rPr>
        <w:t xml:space="preserve"> towards </w:t>
      </w:r>
      <w:r w:rsidR="00E80CFB">
        <w:rPr>
          <w:rFonts w:ascii="Arial" w:hAnsi="Arial" w:cs="Arial"/>
        </w:rPr>
        <w:t>them, and</w:t>
      </w:r>
      <w:r w:rsidR="007F1E70">
        <w:rPr>
          <w:rFonts w:ascii="Arial" w:hAnsi="Arial" w:cs="Arial"/>
        </w:rPr>
        <w:t xml:space="preserve"> may impact</w:t>
      </w:r>
      <w:r w:rsidR="00A1278E">
        <w:rPr>
          <w:rFonts w:ascii="Arial" w:hAnsi="Arial" w:cs="Arial"/>
        </w:rPr>
        <w:t xml:space="preserve"> their health and well-being</w:t>
      </w:r>
      <w:r w:rsidR="007F1E70">
        <w:rPr>
          <w:rFonts w:ascii="Arial" w:hAnsi="Arial" w:cs="Arial"/>
        </w:rPr>
        <w:t xml:space="preserve"> and growth</w:t>
      </w:r>
      <w:r w:rsidR="009C556F">
        <w:rPr>
          <w:rFonts w:ascii="Arial" w:hAnsi="Arial" w:cs="Arial"/>
        </w:rPr>
        <w:t>, all adults are responsible, to ensure children and young people, are being raised in a safe, healthy</w:t>
      </w:r>
      <w:r w:rsidR="00E80CFB">
        <w:rPr>
          <w:rFonts w:ascii="Arial" w:hAnsi="Arial" w:cs="Arial"/>
        </w:rPr>
        <w:t>, constructive environment, this</w:t>
      </w:r>
      <w:r w:rsidR="009C556F">
        <w:rPr>
          <w:rFonts w:ascii="Arial" w:hAnsi="Arial" w:cs="Arial"/>
        </w:rPr>
        <w:t xml:space="preserve"> allows the child to have maximum chances in life, and so they can enter adulthood independently and successfully( What is safeguarding, 2003-2008).</w:t>
      </w:r>
    </w:p>
    <w:p w:rsidR="00D474A1" w:rsidRDefault="00D474A1" w:rsidP="00536746">
      <w:pPr>
        <w:spacing w:after="0" w:line="360" w:lineRule="auto"/>
        <w:ind w:left="850" w:right="851"/>
        <w:rPr>
          <w:rFonts w:ascii="Arial" w:hAnsi="Arial" w:cs="Arial"/>
        </w:rPr>
      </w:pPr>
    </w:p>
    <w:p w:rsidR="001252DB" w:rsidRDefault="00D474A1" w:rsidP="00536746">
      <w:pPr>
        <w:spacing w:after="0" w:line="360" w:lineRule="auto"/>
        <w:ind w:left="850" w:right="851"/>
        <w:rPr>
          <w:rFonts w:ascii="Arial" w:hAnsi="Arial" w:cs="Arial"/>
        </w:rPr>
      </w:pPr>
      <w:r>
        <w:rPr>
          <w:rFonts w:ascii="Arial" w:hAnsi="Arial" w:cs="Arial"/>
        </w:rPr>
        <w:t xml:space="preserve">Although some definitions of </w:t>
      </w:r>
      <w:r w:rsidR="001C334C">
        <w:rPr>
          <w:rFonts w:ascii="Arial" w:hAnsi="Arial" w:cs="Arial"/>
        </w:rPr>
        <w:t>safeguarding</w:t>
      </w:r>
      <w:r>
        <w:rPr>
          <w:rFonts w:ascii="Arial" w:hAnsi="Arial" w:cs="Arial"/>
        </w:rPr>
        <w:t xml:space="preserve"> have been identified</w:t>
      </w:r>
      <w:r w:rsidR="001C334C">
        <w:rPr>
          <w:rFonts w:ascii="Arial" w:hAnsi="Arial" w:cs="Arial"/>
        </w:rPr>
        <w:t>, the question still remains, as to whether these definitio</w:t>
      </w:r>
      <w:r w:rsidR="00D313AD">
        <w:rPr>
          <w:rFonts w:ascii="Arial" w:hAnsi="Arial" w:cs="Arial"/>
        </w:rPr>
        <w:t xml:space="preserve">ns are being implemented, </w:t>
      </w:r>
      <w:r w:rsidR="001C334C">
        <w:rPr>
          <w:rFonts w:ascii="Arial" w:hAnsi="Arial" w:cs="Arial"/>
        </w:rPr>
        <w:t>Children practices</w:t>
      </w:r>
      <w:r w:rsidR="00A0602F">
        <w:rPr>
          <w:rFonts w:ascii="Arial" w:hAnsi="Arial" w:cs="Arial"/>
        </w:rPr>
        <w:t xml:space="preserve"> must ensure they have read and understood all policies, procedures and</w:t>
      </w:r>
      <w:r w:rsidR="00D313AD">
        <w:rPr>
          <w:rFonts w:ascii="Arial" w:hAnsi="Arial" w:cs="Arial"/>
        </w:rPr>
        <w:t xml:space="preserve"> legislation acts, to ensure</w:t>
      </w:r>
      <w:r w:rsidR="001C334C">
        <w:rPr>
          <w:rFonts w:ascii="Arial" w:hAnsi="Arial" w:cs="Arial"/>
        </w:rPr>
        <w:t xml:space="preserve"> children and young people are able to get the care and support</w:t>
      </w:r>
      <w:r w:rsidR="00C06200">
        <w:rPr>
          <w:rFonts w:ascii="Arial" w:hAnsi="Arial" w:cs="Arial"/>
        </w:rPr>
        <w:t xml:space="preserve"> they need and feel protected.</w:t>
      </w:r>
      <w:r w:rsidR="00380E6E">
        <w:rPr>
          <w:rFonts w:ascii="Arial" w:hAnsi="Arial" w:cs="Arial"/>
        </w:rPr>
        <w:t xml:space="preserve"> (Hearn et al., 2004) paper on what is child protection historical and methodological issues in comparative research on child protection, discusses social work, and stated that, past research has concentrated on specific practices that involve, description, organization, and management of </w:t>
      </w:r>
      <w:r w:rsidR="00A0602F">
        <w:rPr>
          <w:rFonts w:ascii="Arial" w:hAnsi="Arial" w:cs="Arial"/>
        </w:rPr>
        <w:t>fixed participation this</w:t>
      </w:r>
      <w:r w:rsidR="002D3678">
        <w:rPr>
          <w:rFonts w:ascii="Arial" w:hAnsi="Arial" w:cs="Arial"/>
        </w:rPr>
        <w:t xml:space="preserve"> includes children, their parents, and impor</w:t>
      </w:r>
      <w:r w:rsidR="00A0602F">
        <w:rPr>
          <w:rFonts w:ascii="Arial" w:hAnsi="Arial" w:cs="Arial"/>
        </w:rPr>
        <w:t>tant relatives, relating to</w:t>
      </w:r>
      <w:r w:rsidR="002D3678">
        <w:rPr>
          <w:rFonts w:ascii="Arial" w:hAnsi="Arial" w:cs="Arial"/>
        </w:rPr>
        <w:t xml:space="preserve"> cases involving the child and relevant contacts. In social work practices, </w:t>
      </w:r>
      <w:r w:rsidR="00AD6600">
        <w:rPr>
          <w:rFonts w:ascii="Arial" w:hAnsi="Arial" w:cs="Arial"/>
        </w:rPr>
        <w:t xml:space="preserve">the </w:t>
      </w:r>
      <w:r w:rsidR="002D3678">
        <w:rPr>
          <w:rFonts w:ascii="Arial" w:hAnsi="Arial" w:cs="Arial"/>
        </w:rPr>
        <w:t xml:space="preserve">social workers </w:t>
      </w:r>
      <w:r w:rsidR="00A0602F">
        <w:rPr>
          <w:rFonts w:ascii="Arial" w:hAnsi="Arial" w:cs="Arial"/>
        </w:rPr>
        <w:t>role</w:t>
      </w:r>
      <w:r w:rsidR="002D3678">
        <w:rPr>
          <w:rFonts w:ascii="Arial" w:hAnsi="Arial" w:cs="Arial"/>
        </w:rPr>
        <w:t xml:space="preserve"> is to act on behalf</w:t>
      </w:r>
      <w:r w:rsidR="00B706D8">
        <w:rPr>
          <w:rFonts w:ascii="Arial" w:hAnsi="Arial" w:cs="Arial"/>
        </w:rPr>
        <w:t xml:space="preserve"> of the child and for</w:t>
      </w:r>
      <w:r w:rsidR="00AD6600">
        <w:rPr>
          <w:rFonts w:ascii="Arial" w:hAnsi="Arial" w:cs="Arial"/>
        </w:rPr>
        <w:t xml:space="preserve"> the</w:t>
      </w:r>
      <w:r w:rsidR="00B706D8">
        <w:rPr>
          <w:rFonts w:ascii="Arial" w:hAnsi="Arial" w:cs="Arial"/>
        </w:rPr>
        <w:t>ir</w:t>
      </w:r>
      <w:r w:rsidR="00AD6600">
        <w:rPr>
          <w:rFonts w:ascii="Arial" w:hAnsi="Arial" w:cs="Arial"/>
        </w:rPr>
        <w:t xml:space="preserve"> best interest</w:t>
      </w:r>
      <w:r w:rsidR="002D3678">
        <w:rPr>
          <w:rFonts w:ascii="Arial" w:hAnsi="Arial" w:cs="Arial"/>
        </w:rPr>
        <w:t xml:space="preserve">, </w:t>
      </w:r>
      <w:r w:rsidR="00AD6600">
        <w:rPr>
          <w:rFonts w:ascii="Arial" w:hAnsi="Arial" w:cs="Arial"/>
        </w:rPr>
        <w:t>within specific institutional context,</w:t>
      </w:r>
      <w:r w:rsidR="00CA4BB3">
        <w:rPr>
          <w:rFonts w:ascii="Arial" w:hAnsi="Arial" w:cs="Arial"/>
        </w:rPr>
        <w:t xml:space="preserve"> childcare polices and local policies have been implemented by </w:t>
      </w:r>
      <w:r w:rsidR="00AD6600">
        <w:rPr>
          <w:rFonts w:ascii="Arial" w:hAnsi="Arial" w:cs="Arial"/>
        </w:rPr>
        <w:t>diagnoses professionals</w:t>
      </w:r>
      <w:r w:rsidR="00B706D8">
        <w:rPr>
          <w:rFonts w:ascii="Arial" w:hAnsi="Arial" w:cs="Arial"/>
        </w:rPr>
        <w:t>,</w:t>
      </w:r>
      <w:r w:rsidR="00CA4BB3">
        <w:rPr>
          <w:rFonts w:ascii="Arial" w:hAnsi="Arial" w:cs="Arial"/>
        </w:rPr>
        <w:t xml:space="preserve"> with</w:t>
      </w:r>
      <w:r w:rsidR="00B706D8">
        <w:rPr>
          <w:rFonts w:ascii="Arial" w:hAnsi="Arial" w:cs="Arial"/>
        </w:rPr>
        <w:t xml:space="preserve"> consideration and legislative obligation. Social workers convention of thought, schedules and practices, are </w:t>
      </w:r>
      <w:r w:rsidR="003C140B">
        <w:rPr>
          <w:rFonts w:ascii="Arial" w:hAnsi="Arial" w:cs="Arial"/>
        </w:rPr>
        <w:t xml:space="preserve">influenced by the required interventions and adequate practices, social workers experts are presumed </w:t>
      </w:r>
      <w:r w:rsidR="007B7CB4">
        <w:rPr>
          <w:rFonts w:ascii="Arial" w:hAnsi="Arial" w:cs="Arial"/>
        </w:rPr>
        <w:t>to have crucial significance, in awareness of the procedure</w:t>
      </w:r>
      <w:r w:rsidR="003C140B">
        <w:rPr>
          <w:rFonts w:ascii="Arial" w:hAnsi="Arial" w:cs="Arial"/>
        </w:rPr>
        <w:t xml:space="preserve"> </w:t>
      </w:r>
      <w:r w:rsidR="007B7CB4">
        <w:rPr>
          <w:rFonts w:ascii="Arial" w:hAnsi="Arial" w:cs="Arial"/>
        </w:rPr>
        <w:t xml:space="preserve">relating to social work practice, repercussions of </w:t>
      </w:r>
    </w:p>
    <w:p w:rsidR="00E52AB6" w:rsidRDefault="00E52AB6" w:rsidP="00536746">
      <w:pPr>
        <w:spacing w:after="0" w:line="360" w:lineRule="auto"/>
        <w:ind w:left="850" w:right="851"/>
        <w:rPr>
          <w:rFonts w:ascii="Arial" w:hAnsi="Arial" w:cs="Arial"/>
        </w:rPr>
      </w:pPr>
    </w:p>
    <w:p w:rsidR="00E52AB6" w:rsidRDefault="00E52AB6" w:rsidP="00536746">
      <w:pPr>
        <w:spacing w:after="0" w:line="360" w:lineRule="auto"/>
        <w:ind w:left="850" w:right="851"/>
        <w:rPr>
          <w:rFonts w:ascii="Arial" w:hAnsi="Arial" w:cs="Arial"/>
        </w:rPr>
      </w:pPr>
    </w:p>
    <w:p w:rsidR="00E52AB6" w:rsidRDefault="00E52AB6" w:rsidP="00536746">
      <w:pPr>
        <w:spacing w:after="0" w:line="360" w:lineRule="auto"/>
        <w:ind w:left="850" w:right="851"/>
        <w:rPr>
          <w:rFonts w:ascii="Arial" w:hAnsi="Arial" w:cs="Arial"/>
        </w:rPr>
      </w:pPr>
    </w:p>
    <w:p w:rsidR="001252DB" w:rsidRDefault="001252DB" w:rsidP="00536746">
      <w:pPr>
        <w:spacing w:after="0" w:line="360" w:lineRule="auto"/>
        <w:ind w:left="850" w:right="851"/>
        <w:rPr>
          <w:rFonts w:ascii="Arial" w:hAnsi="Arial" w:cs="Arial"/>
        </w:rPr>
      </w:pPr>
      <w:r>
        <w:rPr>
          <w:rFonts w:ascii="Arial" w:hAnsi="Arial" w:cs="Arial"/>
        </w:rPr>
        <w:lastRenderedPageBreak/>
        <w:t>P5.</w:t>
      </w:r>
    </w:p>
    <w:p w:rsidR="00E75199" w:rsidRDefault="007B7CB4" w:rsidP="00536746">
      <w:pPr>
        <w:spacing w:after="0" w:line="360" w:lineRule="auto"/>
        <w:ind w:left="850" w:right="851"/>
        <w:rPr>
          <w:rFonts w:ascii="Arial" w:hAnsi="Arial" w:cs="Arial"/>
        </w:rPr>
      </w:pPr>
      <w:r>
        <w:rPr>
          <w:rFonts w:ascii="Arial" w:hAnsi="Arial" w:cs="Arial"/>
        </w:rPr>
        <w:t xml:space="preserve">intervention, for children and their </w:t>
      </w:r>
      <w:r w:rsidR="001252DB">
        <w:rPr>
          <w:rFonts w:ascii="Arial" w:hAnsi="Arial" w:cs="Arial"/>
        </w:rPr>
        <w:t>families, and the governmental context, that social worker’s make common sense of their practice</w:t>
      </w:r>
      <w:r w:rsidR="006A3B5D">
        <w:rPr>
          <w:rFonts w:ascii="Arial" w:hAnsi="Arial" w:cs="Arial"/>
        </w:rPr>
        <w:t>. The 19</w:t>
      </w:r>
      <w:r w:rsidR="006A3B5D" w:rsidRPr="006A3B5D">
        <w:rPr>
          <w:rFonts w:ascii="Arial" w:hAnsi="Arial" w:cs="Arial"/>
          <w:vertAlign w:val="superscript"/>
        </w:rPr>
        <w:t>th</w:t>
      </w:r>
      <w:r w:rsidR="006A3B5D">
        <w:rPr>
          <w:rFonts w:ascii="Arial" w:hAnsi="Arial" w:cs="Arial"/>
        </w:rPr>
        <w:t xml:space="preserve"> century reference of social work, and its regulation </w:t>
      </w:r>
      <w:r w:rsidR="0040442E">
        <w:rPr>
          <w:rFonts w:ascii="Arial" w:hAnsi="Arial" w:cs="Arial"/>
        </w:rPr>
        <w:t xml:space="preserve">to child abuse was inconsistent, separate, and passionate, </w:t>
      </w:r>
      <w:r w:rsidR="00CA4BB3">
        <w:rPr>
          <w:rFonts w:ascii="Arial" w:hAnsi="Arial" w:cs="Arial"/>
        </w:rPr>
        <w:t xml:space="preserve">and had </w:t>
      </w:r>
      <w:r w:rsidR="00325B95">
        <w:rPr>
          <w:rFonts w:ascii="Arial" w:hAnsi="Arial" w:cs="Arial"/>
        </w:rPr>
        <w:t>concerns for and frightened</w:t>
      </w:r>
      <w:r w:rsidR="0040442E">
        <w:rPr>
          <w:rFonts w:ascii="Arial" w:hAnsi="Arial" w:cs="Arial"/>
        </w:rPr>
        <w:t xml:space="preserve"> of the risky labouring classes, the systemised 1908 children act sustained </w:t>
      </w:r>
      <w:r w:rsidR="00892953">
        <w:rPr>
          <w:rFonts w:ascii="Arial" w:hAnsi="Arial" w:cs="Arial"/>
        </w:rPr>
        <w:t>21 other acts</w:t>
      </w:r>
      <w:r w:rsidR="00CA4BB3">
        <w:rPr>
          <w:rFonts w:ascii="Arial" w:hAnsi="Arial" w:cs="Arial"/>
        </w:rPr>
        <w:t xml:space="preserve"> as part</w:t>
      </w:r>
      <w:r w:rsidR="00CB22F1">
        <w:rPr>
          <w:rFonts w:ascii="Arial" w:hAnsi="Arial" w:cs="Arial"/>
        </w:rPr>
        <w:t xml:space="preserve"> of 17 more; this led to the arrangement of child life protection workers, and the official representatives of state powers to the NSPCC </w:t>
      </w:r>
      <w:r w:rsidR="00CB22F1" w:rsidRPr="00CB22F1">
        <w:rPr>
          <w:rFonts w:ascii="Arial" w:hAnsi="Arial" w:cs="Arial"/>
        </w:rPr>
        <w:t>(Hearn et al., 2004)</w:t>
      </w:r>
      <w:r w:rsidR="00CB22F1">
        <w:rPr>
          <w:rFonts w:ascii="Arial" w:hAnsi="Arial" w:cs="Arial"/>
        </w:rPr>
        <w:t>.</w:t>
      </w:r>
      <w:r w:rsidR="00156FA8">
        <w:rPr>
          <w:rFonts w:ascii="Arial" w:hAnsi="Arial" w:cs="Arial"/>
        </w:rPr>
        <w:t xml:space="preserve"> A</w:t>
      </w:r>
      <w:r w:rsidR="0022631F">
        <w:rPr>
          <w:rFonts w:ascii="Arial" w:hAnsi="Arial" w:cs="Arial"/>
        </w:rPr>
        <w:t>uthors (Hughes and Chau) journal children and youth services review (2013) stated that professi</w:t>
      </w:r>
      <w:r w:rsidR="00156FA8">
        <w:rPr>
          <w:rFonts w:ascii="Arial" w:hAnsi="Arial" w:cs="Arial"/>
        </w:rPr>
        <w:t>onal workers referred families, who were experiencing</w:t>
      </w:r>
      <w:r w:rsidR="006A7A5F">
        <w:rPr>
          <w:rFonts w:ascii="Arial" w:hAnsi="Arial" w:cs="Arial"/>
        </w:rPr>
        <w:t xml:space="preserve">  (IPV) </w:t>
      </w:r>
      <w:r w:rsidR="00156FA8">
        <w:rPr>
          <w:rFonts w:ascii="Arial" w:hAnsi="Arial" w:cs="Arial"/>
        </w:rPr>
        <w:t>(Intimate Partner Violence)</w:t>
      </w:r>
      <w:r w:rsidR="00F27045">
        <w:rPr>
          <w:rFonts w:ascii="Arial" w:hAnsi="Arial" w:cs="Arial"/>
        </w:rPr>
        <w:t>, multiple complaints</w:t>
      </w:r>
      <w:r w:rsidR="00156FA8">
        <w:rPr>
          <w:rFonts w:ascii="Arial" w:hAnsi="Arial" w:cs="Arial"/>
        </w:rPr>
        <w:t xml:space="preserve"> were made by neighbours, ot</w:t>
      </w:r>
      <w:r w:rsidR="00F27045">
        <w:rPr>
          <w:rFonts w:ascii="Arial" w:hAnsi="Arial" w:cs="Arial"/>
        </w:rPr>
        <w:t xml:space="preserve">her relatives, local police, </w:t>
      </w:r>
      <w:r w:rsidR="00156FA8">
        <w:rPr>
          <w:rFonts w:ascii="Arial" w:hAnsi="Arial" w:cs="Arial"/>
        </w:rPr>
        <w:t xml:space="preserve">victim services, school teachers, and </w:t>
      </w:r>
      <w:r w:rsidR="003D38D2">
        <w:rPr>
          <w:rFonts w:ascii="Arial" w:hAnsi="Arial" w:cs="Arial"/>
        </w:rPr>
        <w:t>he</w:t>
      </w:r>
      <w:r w:rsidR="00156FA8">
        <w:rPr>
          <w:rFonts w:ascii="Arial" w:hAnsi="Arial" w:cs="Arial"/>
        </w:rPr>
        <w:t xml:space="preserve">althcare professionals, </w:t>
      </w:r>
      <w:r w:rsidR="006A7A5F">
        <w:rPr>
          <w:rFonts w:ascii="Arial" w:hAnsi="Arial" w:cs="Arial"/>
        </w:rPr>
        <w:t xml:space="preserve">with the inconsistency of two workers, majority of the participants, expressed </w:t>
      </w:r>
      <w:r w:rsidR="00F27045">
        <w:rPr>
          <w:rFonts w:ascii="Arial" w:hAnsi="Arial" w:cs="Arial"/>
        </w:rPr>
        <w:t xml:space="preserve">that </w:t>
      </w:r>
      <w:r w:rsidR="006A7A5F">
        <w:rPr>
          <w:rFonts w:ascii="Arial" w:hAnsi="Arial" w:cs="Arial"/>
        </w:rPr>
        <w:t xml:space="preserve">referrals for (IPV) were very frequent and </w:t>
      </w:r>
      <w:r w:rsidR="00F27045">
        <w:rPr>
          <w:rFonts w:ascii="Arial" w:hAnsi="Arial" w:cs="Arial"/>
        </w:rPr>
        <w:t xml:space="preserve">developing fast, due </w:t>
      </w:r>
      <w:r w:rsidR="006A7A5F">
        <w:rPr>
          <w:rFonts w:ascii="Arial" w:hAnsi="Arial" w:cs="Arial"/>
        </w:rPr>
        <w:t>to the amount of referrals made</w:t>
      </w:r>
      <w:r w:rsidR="00156FA8">
        <w:rPr>
          <w:rFonts w:ascii="Arial" w:hAnsi="Arial" w:cs="Arial"/>
        </w:rPr>
        <w:t xml:space="preserve"> </w:t>
      </w:r>
      <w:r w:rsidR="00F27045">
        <w:rPr>
          <w:rFonts w:ascii="Arial" w:hAnsi="Arial" w:cs="Arial"/>
        </w:rPr>
        <w:t>by police and victim services, plus referrals that come from circumstances that included not only physical abuse but emotional abuse too</w:t>
      </w:r>
      <w:r w:rsidR="004831C5">
        <w:rPr>
          <w:rFonts w:ascii="Arial" w:hAnsi="Arial" w:cs="Arial"/>
        </w:rPr>
        <w:t xml:space="preserve">. Most of the situations mentioned, either involved (IVP) </w:t>
      </w:r>
      <w:r w:rsidR="00632E90">
        <w:rPr>
          <w:rFonts w:ascii="Arial" w:hAnsi="Arial" w:cs="Arial"/>
        </w:rPr>
        <w:t>as the main</w:t>
      </w:r>
      <w:r w:rsidR="00E152EB">
        <w:rPr>
          <w:rFonts w:ascii="Arial" w:hAnsi="Arial" w:cs="Arial"/>
        </w:rPr>
        <w:t xml:space="preserve"> focus of concern, relating to the amount of referrals made, or came about later on, as a result of the professional workers investigations. However </w:t>
      </w:r>
      <w:r w:rsidR="00855FF3">
        <w:rPr>
          <w:rFonts w:ascii="Arial" w:hAnsi="Arial" w:cs="Arial"/>
        </w:rPr>
        <w:t xml:space="preserve">a variety of workers expressed that some women were violent towards their spouse, the amount of case examples identified mums as the victim and the dad or father figures as the culprit. Workers made substantial alternatives, as a solution to the </w:t>
      </w:r>
      <w:r w:rsidR="003D38D2">
        <w:rPr>
          <w:rFonts w:ascii="Arial" w:hAnsi="Arial" w:cs="Arial"/>
        </w:rPr>
        <w:t>family’s circumstan</w:t>
      </w:r>
      <w:r w:rsidR="00632E90">
        <w:rPr>
          <w:rFonts w:ascii="Arial" w:hAnsi="Arial" w:cs="Arial"/>
        </w:rPr>
        <w:t>ces</w:t>
      </w:r>
      <w:r w:rsidR="003D38D2">
        <w:rPr>
          <w:rFonts w:ascii="Arial" w:hAnsi="Arial" w:cs="Arial"/>
        </w:rPr>
        <w:t xml:space="preserve">, some legal guardians asked for relief for the need of medical support, due to disagreements with young teenagers, to very difficult </w:t>
      </w:r>
      <w:r w:rsidR="009B64F5">
        <w:rPr>
          <w:rFonts w:ascii="Arial" w:hAnsi="Arial" w:cs="Arial"/>
        </w:rPr>
        <w:t>situations,</w:t>
      </w:r>
      <w:r w:rsidR="003D38D2">
        <w:rPr>
          <w:rFonts w:ascii="Arial" w:hAnsi="Arial" w:cs="Arial"/>
        </w:rPr>
        <w:t xml:space="preserve"> where families were suffering not only from (IPV) </w:t>
      </w:r>
      <w:r w:rsidR="008B1AF1">
        <w:rPr>
          <w:rFonts w:ascii="Arial" w:hAnsi="Arial" w:cs="Arial"/>
        </w:rPr>
        <w:t>but from finan</w:t>
      </w:r>
      <w:r w:rsidR="00632E90">
        <w:rPr>
          <w:rFonts w:ascii="Arial" w:hAnsi="Arial" w:cs="Arial"/>
        </w:rPr>
        <w:t>cial difficulty, drug abuse, mental health conditions, and had</w:t>
      </w:r>
      <w:r w:rsidR="00E52AB6">
        <w:rPr>
          <w:rFonts w:ascii="Arial" w:hAnsi="Arial" w:cs="Arial"/>
        </w:rPr>
        <w:t xml:space="preserve"> no support</w:t>
      </w:r>
      <w:r w:rsidR="008B1AF1">
        <w:rPr>
          <w:rFonts w:ascii="Arial" w:hAnsi="Arial" w:cs="Arial"/>
        </w:rPr>
        <w:t xml:space="preserve"> </w:t>
      </w:r>
      <w:r w:rsidR="009B64F5">
        <w:rPr>
          <w:rFonts w:ascii="Arial" w:hAnsi="Arial" w:cs="Arial"/>
        </w:rPr>
        <w:t>(Hughes</w:t>
      </w:r>
      <w:r w:rsidR="008B1AF1">
        <w:rPr>
          <w:rFonts w:ascii="Arial" w:hAnsi="Arial" w:cs="Arial"/>
        </w:rPr>
        <w:t xml:space="preserve"> and Chau, 2013).</w:t>
      </w:r>
    </w:p>
    <w:p w:rsidR="00E75199" w:rsidRDefault="00E75199" w:rsidP="00536746">
      <w:pPr>
        <w:spacing w:after="0" w:line="360" w:lineRule="auto"/>
        <w:ind w:left="850" w:right="851"/>
        <w:rPr>
          <w:rFonts w:ascii="Arial" w:hAnsi="Arial" w:cs="Arial"/>
        </w:rPr>
      </w:pPr>
    </w:p>
    <w:p w:rsidR="00E176E5" w:rsidRDefault="00E75199" w:rsidP="00536746">
      <w:pPr>
        <w:spacing w:after="0" w:line="360" w:lineRule="auto"/>
        <w:ind w:left="850" w:right="851"/>
        <w:rPr>
          <w:rFonts w:ascii="Arial" w:hAnsi="Arial" w:cs="Arial"/>
        </w:rPr>
      </w:pPr>
      <w:r>
        <w:rPr>
          <w:rFonts w:ascii="Arial" w:hAnsi="Arial" w:cs="Arial"/>
        </w:rPr>
        <w:t xml:space="preserve"> (Hek, </w:t>
      </w:r>
      <w:r w:rsidR="00325B95">
        <w:rPr>
          <w:rFonts w:ascii="Arial" w:hAnsi="Arial" w:cs="Arial"/>
        </w:rPr>
        <w:t xml:space="preserve">Hughes and Ozman, 2011) article, </w:t>
      </w:r>
      <w:r>
        <w:rPr>
          <w:rFonts w:ascii="Arial" w:hAnsi="Arial" w:cs="Arial"/>
        </w:rPr>
        <w:t>stated that, over time observation reports and assessment agreements, have been put together for the safety of the child, (Commission for Social Care Inspection, 2005)</w:t>
      </w:r>
      <w:r w:rsidR="00E176E5">
        <w:rPr>
          <w:rFonts w:ascii="Arial" w:hAnsi="Arial" w:cs="Arial"/>
        </w:rPr>
        <w:t xml:space="preserve">, </w:t>
      </w:r>
    </w:p>
    <w:p w:rsidR="00E176E5" w:rsidRDefault="00E176E5" w:rsidP="00536746">
      <w:pPr>
        <w:spacing w:after="0" w:line="360" w:lineRule="auto"/>
        <w:ind w:left="850" w:right="851"/>
        <w:rPr>
          <w:rFonts w:ascii="Arial" w:hAnsi="Arial" w:cs="Arial"/>
        </w:rPr>
      </w:pPr>
      <w:r>
        <w:rPr>
          <w:rFonts w:ascii="Arial" w:hAnsi="Arial" w:cs="Arial"/>
        </w:rPr>
        <w:t xml:space="preserve"> (Department for Health, 2002), (Office for Standards in Education</w:t>
      </w:r>
    </w:p>
    <w:p w:rsidR="00E176E5" w:rsidRDefault="00E176E5" w:rsidP="00536746">
      <w:pPr>
        <w:spacing w:after="0" w:line="360" w:lineRule="auto"/>
        <w:ind w:left="850" w:right="851"/>
        <w:rPr>
          <w:rFonts w:ascii="Arial" w:hAnsi="Arial" w:cs="Arial"/>
        </w:rPr>
      </w:pPr>
      <w:r>
        <w:rPr>
          <w:rFonts w:ascii="Arial" w:hAnsi="Arial" w:cs="Arial"/>
        </w:rPr>
        <w:t xml:space="preserve"> (Ofste</w:t>
      </w:r>
      <w:r w:rsidR="00721559">
        <w:rPr>
          <w:rFonts w:ascii="Arial" w:hAnsi="Arial" w:cs="Arial"/>
        </w:rPr>
        <w:t>a</w:t>
      </w:r>
      <w:r>
        <w:rPr>
          <w:rFonts w:ascii="Arial" w:hAnsi="Arial" w:cs="Arial"/>
        </w:rPr>
        <w:t>d), 2008) have frequently voiced their opinions, about some of the inconsistent services provided to children and young people, who are</w:t>
      </w:r>
    </w:p>
    <w:p w:rsidR="00E176E5" w:rsidRDefault="00E176E5" w:rsidP="00536746">
      <w:pPr>
        <w:spacing w:after="0" w:line="360" w:lineRule="auto"/>
        <w:ind w:left="850" w:right="851"/>
        <w:rPr>
          <w:rFonts w:ascii="Arial" w:hAnsi="Arial" w:cs="Arial"/>
        </w:rPr>
      </w:pPr>
    </w:p>
    <w:p w:rsidR="00E176E5" w:rsidRDefault="00E176E5" w:rsidP="00536746">
      <w:pPr>
        <w:spacing w:after="0" w:line="360" w:lineRule="auto"/>
        <w:ind w:left="850" w:right="851"/>
        <w:rPr>
          <w:rFonts w:ascii="Arial" w:hAnsi="Arial" w:cs="Arial"/>
        </w:rPr>
      </w:pPr>
      <w:r>
        <w:rPr>
          <w:rFonts w:ascii="Arial" w:hAnsi="Arial" w:cs="Arial"/>
        </w:rPr>
        <w:lastRenderedPageBreak/>
        <w:t>P6.</w:t>
      </w:r>
    </w:p>
    <w:p w:rsidR="00E507DB" w:rsidRDefault="00E176E5" w:rsidP="00721559">
      <w:pPr>
        <w:spacing w:after="0" w:line="360" w:lineRule="auto"/>
        <w:ind w:left="850" w:right="851"/>
        <w:rPr>
          <w:rFonts w:ascii="Arial" w:hAnsi="Arial" w:cs="Arial"/>
        </w:rPr>
      </w:pPr>
      <w:r>
        <w:rPr>
          <w:rFonts w:ascii="Arial" w:hAnsi="Arial" w:cs="Arial"/>
        </w:rPr>
        <w:t xml:space="preserve"> seeking asylum within the UK. However the 2008 safeguarding children and young people reports</w:t>
      </w:r>
      <w:r w:rsidR="00641331">
        <w:rPr>
          <w:rFonts w:ascii="Arial" w:hAnsi="Arial" w:cs="Arial"/>
        </w:rPr>
        <w:t xml:space="preserve"> (Ofstead, 2008</w:t>
      </w:r>
      <w:r w:rsidR="00721559">
        <w:rPr>
          <w:rFonts w:ascii="Arial" w:hAnsi="Arial" w:cs="Arial"/>
        </w:rPr>
        <w:t xml:space="preserve">) suggests that significant understanding of the support and safeguarding needs off asylum seeking children, highlighted </w:t>
      </w:r>
      <w:r w:rsidR="00157853">
        <w:rPr>
          <w:rFonts w:ascii="Arial" w:hAnsi="Arial" w:cs="Arial"/>
        </w:rPr>
        <w:t>areas of practice, that</w:t>
      </w:r>
      <w:r w:rsidR="00721559">
        <w:rPr>
          <w:rFonts w:ascii="Arial" w:hAnsi="Arial" w:cs="Arial"/>
        </w:rPr>
        <w:t xml:space="preserve"> may </w:t>
      </w:r>
      <w:r w:rsidR="00157853">
        <w:rPr>
          <w:rFonts w:ascii="Arial" w:hAnsi="Arial" w:cs="Arial"/>
        </w:rPr>
        <w:t xml:space="preserve">add to vulnerability and risk. In relation to these assessments, crucial changes have been made to the legislative acts, systems and practice regulation rules, </w:t>
      </w:r>
      <w:r w:rsidR="00987F83">
        <w:rPr>
          <w:rFonts w:ascii="Arial" w:hAnsi="Arial" w:cs="Arial"/>
        </w:rPr>
        <w:t xml:space="preserve">to support and protect children and young people seeking asylum in the UK. These involve the development of key legislation, that reinforce the demand, to act in the best interest of children and young people, changes have also been made to care government policies, </w:t>
      </w:r>
      <w:r w:rsidR="00E9060E">
        <w:rPr>
          <w:rFonts w:ascii="Arial" w:hAnsi="Arial" w:cs="Arial"/>
        </w:rPr>
        <w:t xml:space="preserve">following the election of, recent federation government in May 2010, an immense instruction to, immigration services and local authorities. The guidance provided, relates to section 11, of the </w:t>
      </w:r>
      <w:r w:rsidR="0099296E">
        <w:rPr>
          <w:rFonts w:ascii="Arial" w:hAnsi="Arial" w:cs="Arial"/>
        </w:rPr>
        <w:t>(Children</w:t>
      </w:r>
      <w:r w:rsidR="00EC4B1A">
        <w:rPr>
          <w:rFonts w:ascii="Arial" w:hAnsi="Arial" w:cs="Arial"/>
        </w:rPr>
        <w:t xml:space="preserve"> A</w:t>
      </w:r>
      <w:r w:rsidR="00E9060E">
        <w:rPr>
          <w:rFonts w:ascii="Arial" w:hAnsi="Arial" w:cs="Arial"/>
        </w:rPr>
        <w:t xml:space="preserve">ct, 2004), </w:t>
      </w:r>
      <w:r w:rsidR="0099296E">
        <w:rPr>
          <w:rFonts w:ascii="Arial" w:hAnsi="Arial" w:cs="Arial"/>
        </w:rPr>
        <w:t xml:space="preserve">stating that all legislative acts, must be implemented, in the appropriate way, taking into account the seriousness of safeguarding children and young people, this addresses key points of immigration </w:t>
      </w:r>
      <w:r w:rsidR="00EC4B1A">
        <w:rPr>
          <w:rFonts w:ascii="Arial" w:hAnsi="Arial" w:cs="Arial"/>
        </w:rPr>
        <w:t>systems, that show a lack of support in the main</w:t>
      </w:r>
      <w:r w:rsidR="00411A40">
        <w:rPr>
          <w:rFonts w:ascii="Arial" w:hAnsi="Arial" w:cs="Arial"/>
        </w:rPr>
        <w:t xml:space="preserve"> principles, mentioned in the (</w:t>
      </w:r>
      <w:r w:rsidR="00EC4B1A">
        <w:rPr>
          <w:rFonts w:ascii="Arial" w:hAnsi="Arial" w:cs="Arial"/>
        </w:rPr>
        <w:t xml:space="preserve">Children Act, 1989), stating that the best interests of the child should not be </w:t>
      </w:r>
      <w:r w:rsidR="00411A40">
        <w:rPr>
          <w:rFonts w:ascii="Arial" w:hAnsi="Arial" w:cs="Arial"/>
        </w:rPr>
        <w:t>thought of as principle, or the individual disregarding aspect, but preferably as a major factor</w:t>
      </w:r>
      <w:r w:rsidR="00411A40" w:rsidRPr="00411A40">
        <w:rPr>
          <w:rFonts w:ascii="Arial" w:hAnsi="Arial" w:cs="Arial"/>
        </w:rPr>
        <w:t xml:space="preserve"> (Hek, Hughes and Ozman, 2011)</w:t>
      </w:r>
      <w:r w:rsidR="00411A40">
        <w:rPr>
          <w:rFonts w:ascii="Arial" w:hAnsi="Arial" w:cs="Arial"/>
        </w:rPr>
        <w:t>.</w:t>
      </w:r>
    </w:p>
    <w:p w:rsidR="00B305B3" w:rsidRDefault="00442F97" w:rsidP="00536746">
      <w:pPr>
        <w:spacing w:after="0" w:line="360" w:lineRule="auto"/>
        <w:ind w:left="850" w:right="851"/>
        <w:rPr>
          <w:rFonts w:ascii="Arial" w:hAnsi="Arial" w:cs="Arial"/>
        </w:rPr>
      </w:pPr>
      <w:r>
        <w:rPr>
          <w:rFonts w:ascii="Arial" w:hAnsi="Arial" w:cs="Arial"/>
        </w:rPr>
        <w:t>(Clapton, Cree and Smith, 2012) stated that in the 1950’s, children and young people, were told by their parents or grandparents, not to take things of people they do not know especially adults, this statement ended up in recent movies,  identifying, that taking things of strangers could result in the</w:t>
      </w:r>
      <w:r w:rsidR="006B5ABE">
        <w:rPr>
          <w:rFonts w:ascii="Arial" w:hAnsi="Arial" w:cs="Arial"/>
        </w:rPr>
        <w:t xml:space="preserve"> abduction of a child</w:t>
      </w:r>
      <w:r>
        <w:rPr>
          <w:rFonts w:ascii="Arial" w:hAnsi="Arial" w:cs="Arial"/>
        </w:rPr>
        <w:t>.</w:t>
      </w:r>
      <w:r w:rsidR="00704376">
        <w:rPr>
          <w:rFonts w:ascii="Arial" w:hAnsi="Arial" w:cs="Arial"/>
        </w:rPr>
        <w:t xml:space="preserve"> Recent studies, suggests that the key area of sexual abuse towards children, may come from somebody they know. However the evil </w:t>
      </w:r>
      <w:r w:rsidR="00E42D0A">
        <w:rPr>
          <w:rFonts w:ascii="Arial" w:hAnsi="Arial" w:cs="Arial"/>
        </w:rPr>
        <w:t>bogeyman</w:t>
      </w:r>
      <w:r w:rsidR="00704376">
        <w:rPr>
          <w:rFonts w:ascii="Arial" w:hAnsi="Arial" w:cs="Arial"/>
        </w:rPr>
        <w:t xml:space="preserve"> still has power over children and </w:t>
      </w:r>
      <w:r w:rsidR="00E42D0A">
        <w:rPr>
          <w:rFonts w:ascii="Arial" w:hAnsi="Arial" w:cs="Arial"/>
        </w:rPr>
        <w:t>young people, as today instead of hiding in bushes, the bogeyman hide</w:t>
      </w:r>
      <w:r w:rsidR="00704376">
        <w:rPr>
          <w:rFonts w:ascii="Arial" w:hAnsi="Arial" w:cs="Arial"/>
        </w:rPr>
        <w:t xml:space="preserve"> out on social media (Internet), for three weeks or more, local police, tried with little success, to hack and track down, an online</w:t>
      </w:r>
      <w:r w:rsidR="00E42D0A">
        <w:rPr>
          <w:rFonts w:ascii="Arial" w:hAnsi="Arial" w:cs="Arial"/>
        </w:rPr>
        <w:t xml:space="preserve"> liar</w:t>
      </w:r>
      <w:r w:rsidR="00CB753E">
        <w:rPr>
          <w:rFonts w:ascii="Arial" w:hAnsi="Arial" w:cs="Arial"/>
        </w:rPr>
        <w:t>.</w:t>
      </w:r>
      <w:r w:rsidR="0096150D">
        <w:rPr>
          <w:rFonts w:ascii="Arial" w:hAnsi="Arial" w:cs="Arial"/>
        </w:rPr>
        <w:t xml:space="preserve"> This</w:t>
      </w:r>
      <w:r w:rsidR="00EC76B4">
        <w:rPr>
          <w:rFonts w:ascii="Arial" w:hAnsi="Arial" w:cs="Arial"/>
        </w:rPr>
        <w:t xml:space="preserve"> has caused</w:t>
      </w:r>
      <w:r w:rsidR="00492497">
        <w:rPr>
          <w:rFonts w:ascii="Arial" w:hAnsi="Arial" w:cs="Arial"/>
        </w:rPr>
        <w:t xml:space="preserve"> a</w:t>
      </w:r>
      <w:r w:rsidR="0096150D">
        <w:rPr>
          <w:rFonts w:ascii="Arial" w:hAnsi="Arial" w:cs="Arial"/>
        </w:rPr>
        <w:t xml:space="preserve"> concern for children and young people, bei</w:t>
      </w:r>
      <w:r w:rsidR="00492497">
        <w:rPr>
          <w:rFonts w:ascii="Arial" w:hAnsi="Arial" w:cs="Arial"/>
        </w:rPr>
        <w:t>ng exploited on the internet, this is</w:t>
      </w:r>
      <w:r w:rsidR="0096150D">
        <w:rPr>
          <w:rFonts w:ascii="Arial" w:hAnsi="Arial" w:cs="Arial"/>
        </w:rPr>
        <w:t xml:space="preserve"> one of the most and recent high risk authorities, for the protection of children has appeared, expressing itself as the </w:t>
      </w:r>
      <w:r w:rsidR="00B305B3">
        <w:rPr>
          <w:rFonts w:ascii="Arial" w:hAnsi="Arial" w:cs="Arial"/>
        </w:rPr>
        <w:t>UK’s national</w:t>
      </w:r>
      <w:r w:rsidR="0096150D">
        <w:rPr>
          <w:rFonts w:ascii="Arial" w:hAnsi="Arial" w:cs="Arial"/>
        </w:rPr>
        <w:t xml:space="preserve"> centre for child protection </w:t>
      </w:r>
      <w:r w:rsidR="00B305B3">
        <w:rPr>
          <w:rFonts w:ascii="Arial" w:hAnsi="Arial" w:cs="Arial"/>
        </w:rPr>
        <w:t>(CEOP</w:t>
      </w:r>
      <w:r w:rsidR="0096150D">
        <w:rPr>
          <w:rFonts w:ascii="Arial" w:hAnsi="Arial" w:cs="Arial"/>
        </w:rPr>
        <w:t xml:space="preserve">, 2012) the children and young people exploitation and online protection </w:t>
      </w:r>
      <w:r w:rsidR="00B305B3">
        <w:rPr>
          <w:rFonts w:ascii="Arial" w:hAnsi="Arial" w:cs="Arial"/>
        </w:rPr>
        <w:t>(CEOP</w:t>
      </w:r>
      <w:r w:rsidR="0096150D">
        <w:rPr>
          <w:rFonts w:ascii="Arial" w:hAnsi="Arial" w:cs="Arial"/>
        </w:rPr>
        <w:t>) was</w:t>
      </w:r>
    </w:p>
    <w:p w:rsidR="00B305B3" w:rsidRDefault="00B305B3" w:rsidP="00536746">
      <w:pPr>
        <w:spacing w:after="0" w:line="360" w:lineRule="auto"/>
        <w:ind w:left="850" w:right="851"/>
        <w:rPr>
          <w:rFonts w:ascii="Arial" w:hAnsi="Arial" w:cs="Arial"/>
        </w:rPr>
      </w:pPr>
    </w:p>
    <w:p w:rsidR="00B305B3" w:rsidRDefault="00B305B3" w:rsidP="00536746">
      <w:pPr>
        <w:spacing w:after="0" w:line="360" w:lineRule="auto"/>
        <w:ind w:left="850" w:right="851"/>
        <w:rPr>
          <w:rFonts w:ascii="Arial" w:hAnsi="Arial" w:cs="Arial"/>
        </w:rPr>
      </w:pPr>
      <w:r>
        <w:rPr>
          <w:rFonts w:ascii="Arial" w:hAnsi="Arial" w:cs="Arial"/>
        </w:rPr>
        <w:lastRenderedPageBreak/>
        <w:t>P7.</w:t>
      </w:r>
    </w:p>
    <w:p w:rsidR="00F762CE" w:rsidRDefault="0096150D" w:rsidP="00536746">
      <w:pPr>
        <w:spacing w:after="0" w:line="360" w:lineRule="auto"/>
        <w:ind w:left="850" w:right="851"/>
        <w:rPr>
          <w:rFonts w:ascii="Arial" w:hAnsi="Arial" w:cs="Arial"/>
        </w:rPr>
      </w:pPr>
      <w:r>
        <w:rPr>
          <w:rFonts w:ascii="Arial" w:hAnsi="Arial" w:cs="Arial"/>
        </w:rPr>
        <w:t xml:space="preserve"> confirmed in 2006 by the UK government</w:t>
      </w:r>
      <w:r w:rsidR="00B305B3">
        <w:rPr>
          <w:rFonts w:ascii="Arial" w:hAnsi="Arial" w:cs="Arial"/>
        </w:rPr>
        <w:t xml:space="preserve">, with the support of experienced children charities, involving the NSPCC, its main factors, are to recognize, locate and protect children from sexual abuse and exploitation, and any form of online abuse not only in the UK but </w:t>
      </w:r>
      <w:r w:rsidR="006B5ABE">
        <w:rPr>
          <w:rFonts w:ascii="Arial" w:hAnsi="Arial" w:cs="Arial"/>
        </w:rPr>
        <w:t>worldwide (</w:t>
      </w:r>
      <w:r w:rsidR="00B305B3">
        <w:rPr>
          <w:rFonts w:ascii="Arial" w:hAnsi="Arial" w:cs="Arial"/>
        </w:rPr>
        <w:t>Clapton, Cree and Smith, 2012).</w:t>
      </w:r>
    </w:p>
    <w:p w:rsidR="00DA6867" w:rsidRDefault="00F762CE" w:rsidP="00F762CE">
      <w:pPr>
        <w:spacing w:after="0" w:line="360" w:lineRule="auto"/>
        <w:ind w:left="850" w:right="851"/>
        <w:rPr>
          <w:rFonts w:ascii="Arial" w:hAnsi="Arial" w:cs="Arial"/>
        </w:rPr>
      </w:pPr>
      <w:r>
        <w:rPr>
          <w:rFonts w:ascii="Arial" w:hAnsi="Arial" w:cs="Arial"/>
        </w:rPr>
        <w:t xml:space="preserve"> Some past and present</w:t>
      </w:r>
      <w:r w:rsidR="002B3188">
        <w:rPr>
          <w:rFonts w:ascii="Arial" w:hAnsi="Arial" w:cs="Arial"/>
        </w:rPr>
        <w:t xml:space="preserve"> children </w:t>
      </w:r>
      <w:r w:rsidR="00D313AD">
        <w:rPr>
          <w:rFonts w:ascii="Arial" w:hAnsi="Arial" w:cs="Arial"/>
        </w:rPr>
        <w:t>practices</w:t>
      </w:r>
      <w:r w:rsidR="002B3188">
        <w:rPr>
          <w:rFonts w:ascii="Arial" w:hAnsi="Arial" w:cs="Arial"/>
        </w:rPr>
        <w:t xml:space="preserve"> have been </w:t>
      </w:r>
      <w:r w:rsidR="00D313AD">
        <w:rPr>
          <w:rFonts w:ascii="Arial" w:hAnsi="Arial" w:cs="Arial"/>
        </w:rPr>
        <w:t>unsuccessful in safeguarding children and young people, resulting</w:t>
      </w:r>
      <w:r>
        <w:rPr>
          <w:rFonts w:ascii="Arial" w:hAnsi="Arial" w:cs="Arial"/>
        </w:rPr>
        <w:t xml:space="preserve"> in death, this has caused local authorities and</w:t>
      </w:r>
      <w:r w:rsidR="005E3DCA">
        <w:rPr>
          <w:rFonts w:ascii="Arial" w:hAnsi="Arial" w:cs="Arial"/>
        </w:rPr>
        <w:t xml:space="preserve"> </w:t>
      </w:r>
      <w:r>
        <w:rPr>
          <w:rFonts w:ascii="Arial" w:hAnsi="Arial" w:cs="Arial"/>
        </w:rPr>
        <w:t>government</w:t>
      </w:r>
      <w:r w:rsidR="00CB753E">
        <w:rPr>
          <w:rFonts w:ascii="Arial" w:hAnsi="Arial" w:cs="Arial"/>
        </w:rPr>
        <w:t>s</w:t>
      </w:r>
      <w:r>
        <w:rPr>
          <w:rFonts w:ascii="Arial" w:hAnsi="Arial" w:cs="Arial"/>
        </w:rPr>
        <w:t>, to look over, policies,</w:t>
      </w:r>
      <w:r w:rsidR="00D313AD">
        <w:rPr>
          <w:rFonts w:ascii="Arial" w:hAnsi="Arial" w:cs="Arial"/>
        </w:rPr>
        <w:t xml:space="preserve"> procedure and legislation acts</w:t>
      </w:r>
      <w:r w:rsidR="005E3DCA">
        <w:rPr>
          <w:rFonts w:ascii="Arial" w:hAnsi="Arial" w:cs="Arial"/>
        </w:rPr>
        <w:t>.</w:t>
      </w:r>
      <w:r>
        <w:rPr>
          <w:rFonts w:ascii="Arial" w:hAnsi="Arial" w:cs="Arial"/>
        </w:rPr>
        <w:t xml:space="preserve"> </w:t>
      </w:r>
      <w:r w:rsidR="00C932B2">
        <w:rPr>
          <w:rFonts w:ascii="Arial" w:hAnsi="Arial" w:cs="Arial"/>
        </w:rPr>
        <w:t>(</w:t>
      </w:r>
      <w:r w:rsidR="00CA58C8">
        <w:rPr>
          <w:rFonts w:ascii="Arial" w:hAnsi="Arial" w:cs="Arial"/>
        </w:rPr>
        <w:t>Warner, 2011) article</w:t>
      </w:r>
      <w:r w:rsidR="00EC76B4">
        <w:rPr>
          <w:rFonts w:ascii="Arial" w:hAnsi="Arial" w:cs="Arial"/>
        </w:rPr>
        <w:t xml:space="preserve"> stated that</w:t>
      </w:r>
      <w:r w:rsidR="00CA58C8">
        <w:rPr>
          <w:rFonts w:ascii="Arial" w:hAnsi="Arial" w:cs="Arial"/>
        </w:rPr>
        <w:t xml:space="preserve"> the emotional politics of social work and child protection, made this statement, suggesting that the main point of social work, is that it functions within the med</w:t>
      </w:r>
      <w:r w:rsidR="00C932B2">
        <w:rPr>
          <w:rFonts w:ascii="Arial" w:hAnsi="Arial" w:cs="Arial"/>
        </w:rPr>
        <w:t>iator zone, linking the private area of the families and</w:t>
      </w:r>
      <w:r w:rsidR="00F40C4A">
        <w:rPr>
          <w:rFonts w:ascii="Arial" w:hAnsi="Arial" w:cs="Arial"/>
        </w:rPr>
        <w:t xml:space="preserve"> the private area of</w:t>
      </w:r>
      <w:r w:rsidR="00C932B2">
        <w:rPr>
          <w:rFonts w:ascii="Arial" w:hAnsi="Arial" w:cs="Arial"/>
        </w:rPr>
        <w:t xml:space="preserve"> society together, for the purpose of the child to ensure they are protected, and so the privacy of relatives, have not been threatened, acknowledging this procedure, will play a key </w:t>
      </w:r>
      <w:r w:rsidR="009233BD">
        <w:rPr>
          <w:rFonts w:ascii="Arial" w:hAnsi="Arial" w:cs="Arial"/>
        </w:rPr>
        <w:t>role in protecting family members in modern western communities. Protecting the privacy of families and children on behalf of the state</w:t>
      </w:r>
      <w:r w:rsidR="0010680C">
        <w:rPr>
          <w:rFonts w:ascii="Arial" w:hAnsi="Arial" w:cs="Arial"/>
        </w:rPr>
        <w:t xml:space="preserve"> is a requirement</w:t>
      </w:r>
      <w:r w:rsidR="009233BD">
        <w:rPr>
          <w:rFonts w:ascii="Arial" w:hAnsi="Arial" w:cs="Arial"/>
        </w:rPr>
        <w:t>,</w:t>
      </w:r>
      <w:r w:rsidR="00AE6AE7">
        <w:rPr>
          <w:rFonts w:ascii="Arial" w:hAnsi="Arial" w:cs="Arial"/>
        </w:rPr>
        <w:t xml:space="preserve"> the</w:t>
      </w:r>
      <w:r w:rsidR="009233BD">
        <w:rPr>
          <w:rFonts w:ascii="Arial" w:hAnsi="Arial" w:cs="Arial"/>
        </w:rPr>
        <w:t xml:space="preserve"> child protection</w:t>
      </w:r>
      <w:r w:rsidR="0010680C">
        <w:rPr>
          <w:rFonts w:ascii="Arial" w:hAnsi="Arial" w:cs="Arial"/>
        </w:rPr>
        <w:t xml:space="preserve"> structure focused </w:t>
      </w:r>
      <w:r w:rsidR="00AE6AE7">
        <w:rPr>
          <w:rFonts w:ascii="Arial" w:hAnsi="Arial" w:cs="Arial"/>
        </w:rPr>
        <w:t xml:space="preserve">on, fundamental measures </w:t>
      </w:r>
      <w:r w:rsidR="0010680C">
        <w:rPr>
          <w:rFonts w:ascii="Arial" w:hAnsi="Arial" w:cs="Arial"/>
        </w:rPr>
        <w:t>where</w:t>
      </w:r>
      <w:r w:rsidR="00AE6AE7">
        <w:rPr>
          <w:rFonts w:ascii="Arial" w:hAnsi="Arial" w:cs="Arial"/>
        </w:rPr>
        <w:t xml:space="preserve"> </w:t>
      </w:r>
      <w:r w:rsidR="0010680C">
        <w:rPr>
          <w:rFonts w:ascii="Arial" w:hAnsi="Arial" w:cs="Arial"/>
        </w:rPr>
        <w:t>authorities failed</w:t>
      </w:r>
      <w:r w:rsidR="00AE6AE7">
        <w:rPr>
          <w:rFonts w:ascii="Arial" w:hAnsi="Arial" w:cs="Arial"/>
        </w:rPr>
        <w:t>, in other words, that</w:t>
      </w:r>
      <w:r w:rsidR="0010680C">
        <w:rPr>
          <w:rFonts w:ascii="Arial" w:hAnsi="Arial" w:cs="Arial"/>
        </w:rPr>
        <w:t xml:space="preserve"> it is completely effective, neither</w:t>
      </w:r>
      <w:r w:rsidR="00AE6AE7">
        <w:rPr>
          <w:rFonts w:ascii="Arial" w:hAnsi="Arial" w:cs="Arial"/>
        </w:rPr>
        <w:t xml:space="preserve"> in decreasing   </w:t>
      </w:r>
      <w:r w:rsidR="009233BD">
        <w:rPr>
          <w:rFonts w:ascii="Arial" w:hAnsi="Arial" w:cs="Arial"/>
        </w:rPr>
        <w:t xml:space="preserve">   </w:t>
      </w:r>
      <w:r w:rsidR="00C932B2">
        <w:rPr>
          <w:rFonts w:ascii="Arial" w:hAnsi="Arial" w:cs="Arial"/>
        </w:rPr>
        <w:t xml:space="preserve"> </w:t>
      </w:r>
      <w:r>
        <w:rPr>
          <w:rFonts w:ascii="Arial" w:hAnsi="Arial" w:cs="Arial"/>
        </w:rPr>
        <w:t xml:space="preserve"> </w:t>
      </w:r>
      <w:r w:rsidR="00B305B3">
        <w:rPr>
          <w:rFonts w:ascii="Arial" w:hAnsi="Arial" w:cs="Arial"/>
        </w:rPr>
        <w:t xml:space="preserve">    </w:t>
      </w:r>
      <w:r w:rsidR="0096150D">
        <w:rPr>
          <w:rFonts w:ascii="Arial" w:hAnsi="Arial" w:cs="Arial"/>
        </w:rPr>
        <w:t xml:space="preserve">  </w:t>
      </w:r>
      <w:r w:rsidR="00704376">
        <w:rPr>
          <w:rFonts w:ascii="Arial" w:hAnsi="Arial" w:cs="Arial"/>
        </w:rPr>
        <w:t xml:space="preserve"> </w:t>
      </w:r>
      <w:r w:rsidR="009C556F">
        <w:rPr>
          <w:rFonts w:ascii="Arial" w:hAnsi="Arial" w:cs="Arial"/>
        </w:rPr>
        <w:t xml:space="preserve">  </w:t>
      </w:r>
      <w:r w:rsidR="00437E5E">
        <w:rPr>
          <w:rFonts w:ascii="Arial" w:hAnsi="Arial" w:cs="Arial"/>
        </w:rPr>
        <w:t xml:space="preserve">  </w:t>
      </w:r>
      <w:r w:rsidR="00DA6867">
        <w:rPr>
          <w:rFonts w:ascii="Arial" w:hAnsi="Arial" w:cs="Arial"/>
        </w:rPr>
        <w:t xml:space="preserve"> </w:t>
      </w:r>
    </w:p>
    <w:p w:rsidR="009A251E" w:rsidRDefault="00AE6AE7" w:rsidP="00E00E78">
      <w:pPr>
        <w:spacing w:after="0" w:line="360" w:lineRule="auto"/>
        <w:ind w:left="850" w:right="851"/>
        <w:rPr>
          <w:rFonts w:ascii="Arial" w:hAnsi="Arial" w:cs="Arial"/>
        </w:rPr>
      </w:pPr>
      <w:r>
        <w:rPr>
          <w:rFonts w:ascii="Arial" w:hAnsi="Arial" w:cs="Arial"/>
        </w:rPr>
        <w:t>Child abuse</w:t>
      </w:r>
      <w:r w:rsidR="00EB02B0">
        <w:rPr>
          <w:rFonts w:ascii="Arial" w:hAnsi="Arial" w:cs="Arial"/>
        </w:rPr>
        <w:t>,</w:t>
      </w:r>
      <w:r w:rsidR="0010680C">
        <w:rPr>
          <w:rFonts w:ascii="Arial" w:hAnsi="Arial" w:cs="Arial"/>
        </w:rPr>
        <w:t xml:space="preserve"> nor</w:t>
      </w:r>
      <w:r>
        <w:rPr>
          <w:rFonts w:ascii="Arial" w:hAnsi="Arial" w:cs="Arial"/>
        </w:rPr>
        <w:t xml:space="preserve"> in respecting family privacy and labour</w:t>
      </w:r>
      <w:r w:rsidR="00EB02B0">
        <w:rPr>
          <w:rFonts w:ascii="Arial" w:hAnsi="Arial" w:cs="Arial"/>
        </w:rPr>
        <w:t>,</w:t>
      </w:r>
      <w:r>
        <w:rPr>
          <w:rFonts w:ascii="Arial" w:hAnsi="Arial" w:cs="Arial"/>
        </w:rPr>
        <w:t xml:space="preserve"> linking </w:t>
      </w:r>
      <w:r w:rsidR="00EB02B0">
        <w:rPr>
          <w:rFonts w:ascii="Arial" w:hAnsi="Arial" w:cs="Arial"/>
        </w:rPr>
        <w:t xml:space="preserve">the two poles, establishing a connection in terms of the public society and private family life, consequently makes child protection become the most </w:t>
      </w:r>
      <w:r w:rsidR="005744C5">
        <w:rPr>
          <w:rFonts w:ascii="Arial" w:hAnsi="Arial" w:cs="Arial"/>
        </w:rPr>
        <w:t>challenging;</w:t>
      </w:r>
      <w:r w:rsidR="00EB02B0">
        <w:rPr>
          <w:rFonts w:ascii="Arial" w:hAnsi="Arial" w:cs="Arial"/>
        </w:rPr>
        <w:t xml:space="preserve"> </w:t>
      </w:r>
      <w:r w:rsidR="005744C5">
        <w:rPr>
          <w:rFonts w:ascii="Arial" w:hAnsi="Arial" w:cs="Arial"/>
        </w:rPr>
        <w:t>disputes caused a need for concern of present public services</w:t>
      </w:r>
      <w:r w:rsidR="00804E08">
        <w:rPr>
          <w:rFonts w:ascii="Arial" w:hAnsi="Arial" w:cs="Arial"/>
        </w:rPr>
        <w:t>( Warner, 2011).</w:t>
      </w:r>
      <w:r w:rsidR="00E00E78">
        <w:rPr>
          <w:rFonts w:ascii="Arial" w:hAnsi="Arial" w:cs="Arial"/>
        </w:rPr>
        <w:t xml:space="preserve">  According to (Cook, 2016) speculation came early on, in the life of dealing with, children and young person cases and was excessively affected (Munro, 1999) in relation to the first point of contact</w:t>
      </w:r>
      <w:r w:rsidR="00CF27B3">
        <w:rPr>
          <w:rFonts w:ascii="Arial" w:hAnsi="Arial" w:cs="Arial"/>
        </w:rPr>
        <w:t xml:space="preserve"> of m</w:t>
      </w:r>
      <w:r w:rsidR="00F95A53">
        <w:rPr>
          <w:rFonts w:ascii="Arial" w:hAnsi="Arial" w:cs="Arial"/>
        </w:rPr>
        <w:t xml:space="preserve">eeting the parents or parent, this was to </w:t>
      </w:r>
      <w:r w:rsidR="00CF27B3">
        <w:rPr>
          <w:rFonts w:ascii="Arial" w:hAnsi="Arial" w:cs="Arial"/>
        </w:rPr>
        <w:t xml:space="preserve">determine </w:t>
      </w:r>
      <w:r w:rsidR="00F95A53">
        <w:rPr>
          <w:rFonts w:ascii="Arial" w:hAnsi="Arial" w:cs="Arial"/>
        </w:rPr>
        <w:t xml:space="preserve">whether the parent was compliant or not, this assessment will then help </w:t>
      </w:r>
      <w:r w:rsidR="00CF27B3">
        <w:rPr>
          <w:rFonts w:ascii="Arial" w:hAnsi="Arial" w:cs="Arial"/>
        </w:rPr>
        <w:t>,</w:t>
      </w:r>
      <w:r w:rsidR="00F95A53">
        <w:rPr>
          <w:rFonts w:ascii="Arial" w:hAnsi="Arial" w:cs="Arial"/>
        </w:rPr>
        <w:t xml:space="preserve"> with the decision making process,</w:t>
      </w:r>
      <w:r w:rsidR="00CF27B3">
        <w:rPr>
          <w:rFonts w:ascii="Arial" w:hAnsi="Arial" w:cs="Arial"/>
        </w:rPr>
        <w:t xml:space="preserve"> relating to the case, </w:t>
      </w:r>
      <w:r w:rsidR="00F95A53">
        <w:rPr>
          <w:rFonts w:ascii="Arial" w:hAnsi="Arial" w:cs="Arial"/>
        </w:rPr>
        <w:t>being able to recognize whether</w:t>
      </w:r>
      <w:r w:rsidR="00CF27B3">
        <w:rPr>
          <w:rFonts w:ascii="Arial" w:hAnsi="Arial" w:cs="Arial"/>
        </w:rPr>
        <w:t xml:space="preserve"> interaction</w:t>
      </w:r>
      <w:r w:rsidR="00F95A53">
        <w:rPr>
          <w:rFonts w:ascii="Arial" w:hAnsi="Arial" w:cs="Arial"/>
        </w:rPr>
        <w:t xml:space="preserve">  was given </w:t>
      </w:r>
      <w:r w:rsidR="00CF27B3">
        <w:rPr>
          <w:rFonts w:ascii="Arial" w:hAnsi="Arial" w:cs="Arial"/>
        </w:rPr>
        <w:t xml:space="preserve">from the parent, can help to decrease the social workers views of the child or young person’s risk and need </w:t>
      </w:r>
    </w:p>
    <w:p w:rsidR="00C8068E" w:rsidRDefault="00CF27B3" w:rsidP="00E00E78">
      <w:pPr>
        <w:spacing w:after="0" w:line="360" w:lineRule="auto"/>
        <w:ind w:left="850" w:right="851"/>
        <w:rPr>
          <w:rFonts w:ascii="Arial" w:hAnsi="Arial" w:cs="Arial"/>
        </w:rPr>
      </w:pPr>
      <w:r>
        <w:rPr>
          <w:rFonts w:ascii="Arial" w:hAnsi="Arial" w:cs="Arial"/>
        </w:rPr>
        <w:t xml:space="preserve">(Cook, 2011). </w:t>
      </w:r>
    </w:p>
    <w:p w:rsidR="00C8068E" w:rsidRDefault="00C8068E" w:rsidP="00E00E78">
      <w:pPr>
        <w:spacing w:after="0" w:line="360" w:lineRule="auto"/>
        <w:ind w:left="850" w:right="851"/>
        <w:rPr>
          <w:rFonts w:ascii="Arial" w:hAnsi="Arial" w:cs="Arial"/>
        </w:rPr>
      </w:pPr>
    </w:p>
    <w:p w:rsidR="00C8068E" w:rsidRDefault="00C8068E" w:rsidP="00E00E78">
      <w:pPr>
        <w:spacing w:after="0" w:line="360" w:lineRule="auto"/>
        <w:ind w:left="850" w:right="851"/>
        <w:rPr>
          <w:rFonts w:ascii="Arial" w:hAnsi="Arial" w:cs="Arial"/>
        </w:rPr>
      </w:pPr>
    </w:p>
    <w:p w:rsidR="00E52AB6" w:rsidRDefault="00E52AB6" w:rsidP="00E00E78">
      <w:pPr>
        <w:spacing w:after="0" w:line="360" w:lineRule="auto"/>
        <w:ind w:left="850" w:right="851"/>
        <w:rPr>
          <w:rFonts w:ascii="Arial" w:hAnsi="Arial" w:cs="Arial"/>
        </w:rPr>
      </w:pPr>
    </w:p>
    <w:p w:rsidR="00E52AB6" w:rsidRDefault="00E52AB6" w:rsidP="00E00E78">
      <w:pPr>
        <w:spacing w:after="0" w:line="360" w:lineRule="auto"/>
        <w:ind w:left="850" w:right="851"/>
        <w:rPr>
          <w:rFonts w:ascii="Arial" w:hAnsi="Arial" w:cs="Arial"/>
        </w:rPr>
      </w:pPr>
    </w:p>
    <w:p w:rsidR="00DA6867" w:rsidRDefault="00C8068E" w:rsidP="00E00E78">
      <w:pPr>
        <w:spacing w:after="0" w:line="360" w:lineRule="auto"/>
        <w:ind w:left="850" w:right="851"/>
        <w:rPr>
          <w:rFonts w:ascii="Arial" w:hAnsi="Arial" w:cs="Arial"/>
        </w:rPr>
      </w:pPr>
      <w:r>
        <w:rPr>
          <w:rFonts w:ascii="Arial" w:hAnsi="Arial" w:cs="Arial"/>
        </w:rPr>
        <w:lastRenderedPageBreak/>
        <w:t>P8.</w:t>
      </w:r>
      <w:r w:rsidR="00E00E78">
        <w:rPr>
          <w:rFonts w:ascii="Arial" w:hAnsi="Arial" w:cs="Arial"/>
        </w:rPr>
        <w:t xml:space="preserve">  </w:t>
      </w:r>
    </w:p>
    <w:p w:rsidR="0045123D" w:rsidRPr="00536746" w:rsidRDefault="00F70635" w:rsidP="00536746">
      <w:pPr>
        <w:spacing w:after="0" w:line="360" w:lineRule="auto"/>
        <w:ind w:left="850" w:right="851"/>
        <w:rPr>
          <w:rFonts w:ascii="Arial" w:hAnsi="Arial" w:cs="Arial"/>
        </w:rPr>
      </w:pPr>
      <w:r>
        <w:rPr>
          <w:rFonts w:ascii="Arial" w:hAnsi="Arial" w:cs="Arial"/>
        </w:rPr>
        <w:t xml:space="preserve">   </w:t>
      </w:r>
      <w:r w:rsidR="00A9115B">
        <w:rPr>
          <w:rFonts w:ascii="Arial" w:hAnsi="Arial" w:cs="Arial"/>
        </w:rPr>
        <w:t xml:space="preserve">   </w:t>
      </w:r>
    </w:p>
    <w:p w:rsidR="00F528F4" w:rsidRDefault="00C8068E" w:rsidP="00C8068E">
      <w:pPr>
        <w:spacing w:after="0" w:line="360" w:lineRule="auto"/>
        <w:ind w:left="850" w:right="851"/>
        <w:rPr>
          <w:rFonts w:ascii="Arial" w:hAnsi="Arial" w:cs="Arial"/>
        </w:rPr>
      </w:pPr>
      <w:r>
        <w:rPr>
          <w:rFonts w:ascii="Arial" w:hAnsi="Arial" w:cs="Arial"/>
        </w:rPr>
        <w:t>Many local authorities and governments are working together in partnership, to identify the failures and establish wh</w:t>
      </w:r>
      <w:r w:rsidR="009F5626">
        <w:rPr>
          <w:rFonts w:ascii="Arial" w:hAnsi="Arial" w:cs="Arial"/>
        </w:rPr>
        <w:t>ere the child protection system</w:t>
      </w:r>
      <w:r>
        <w:rPr>
          <w:rFonts w:ascii="Arial" w:hAnsi="Arial" w:cs="Arial"/>
        </w:rPr>
        <w:t xml:space="preserve"> went wro</w:t>
      </w:r>
      <w:r w:rsidR="00D313AD">
        <w:rPr>
          <w:rFonts w:ascii="Arial" w:hAnsi="Arial" w:cs="Arial"/>
        </w:rPr>
        <w:t>ng in safeguarding children and young people</w:t>
      </w:r>
      <w:r w:rsidR="009A251E">
        <w:rPr>
          <w:rFonts w:ascii="Arial" w:hAnsi="Arial" w:cs="Arial"/>
        </w:rPr>
        <w:t xml:space="preserve">. (Bunting, Lazen batt and Wallace, 2009) stated that changes have been made to services, practices, policies, procedures and legislation acts, due to the most recent distinguished investigations, for example the Cumble investigation </w:t>
      </w:r>
      <w:r w:rsidR="00705F70">
        <w:rPr>
          <w:rFonts w:ascii="Arial" w:hAnsi="Arial" w:cs="Arial"/>
        </w:rPr>
        <w:t>(Lamming</w:t>
      </w:r>
      <w:r w:rsidR="009A251E">
        <w:rPr>
          <w:rFonts w:ascii="Arial" w:hAnsi="Arial" w:cs="Arial"/>
        </w:rPr>
        <w:t>, 2003) als</w:t>
      </w:r>
      <w:r w:rsidR="004C4F4A">
        <w:rPr>
          <w:rFonts w:ascii="Arial" w:hAnsi="Arial" w:cs="Arial"/>
        </w:rPr>
        <w:t xml:space="preserve">o the bird investigation </w:t>
      </w:r>
      <w:r w:rsidR="00705F70">
        <w:rPr>
          <w:rFonts w:ascii="Arial" w:hAnsi="Arial" w:cs="Arial"/>
        </w:rPr>
        <w:t xml:space="preserve">(2004) provided information that </w:t>
      </w:r>
      <w:r w:rsidR="004C4F4A">
        <w:rPr>
          <w:rFonts w:ascii="Arial" w:hAnsi="Arial" w:cs="Arial"/>
        </w:rPr>
        <w:t>highl</w:t>
      </w:r>
      <w:r w:rsidR="00705F70">
        <w:rPr>
          <w:rFonts w:ascii="Arial" w:hAnsi="Arial" w:cs="Arial"/>
        </w:rPr>
        <w:t xml:space="preserve">ighted continues failures in </w:t>
      </w:r>
      <w:r w:rsidR="004C4F4A">
        <w:rPr>
          <w:rFonts w:ascii="Arial" w:hAnsi="Arial" w:cs="Arial"/>
        </w:rPr>
        <w:t>child protection and safeguarding system</w:t>
      </w:r>
      <w:r w:rsidR="00705F70">
        <w:rPr>
          <w:rFonts w:ascii="Arial" w:hAnsi="Arial" w:cs="Arial"/>
        </w:rPr>
        <w:t>s, the</w:t>
      </w:r>
      <w:r w:rsidR="004C4F4A">
        <w:rPr>
          <w:rFonts w:ascii="Arial" w:hAnsi="Arial" w:cs="Arial"/>
        </w:rPr>
        <w:t xml:space="preserve"> cross- agency</w:t>
      </w:r>
      <w:r w:rsidR="00705F70">
        <w:rPr>
          <w:rFonts w:ascii="Arial" w:hAnsi="Arial" w:cs="Arial"/>
        </w:rPr>
        <w:t xml:space="preserve"> documentation sharing procedure was eventually added to the (Children’s Act, 2004). These fai</w:t>
      </w:r>
      <w:r w:rsidR="00066D1F">
        <w:rPr>
          <w:rFonts w:ascii="Arial" w:hAnsi="Arial" w:cs="Arial"/>
        </w:rPr>
        <w:t>lures caused a need for concern</w:t>
      </w:r>
      <w:r w:rsidR="00705F70">
        <w:rPr>
          <w:rFonts w:ascii="Arial" w:hAnsi="Arial" w:cs="Arial"/>
        </w:rPr>
        <w:t xml:space="preserve"> in Engla</w:t>
      </w:r>
      <w:r w:rsidR="00066D1F">
        <w:rPr>
          <w:rFonts w:ascii="Arial" w:hAnsi="Arial" w:cs="Arial"/>
        </w:rPr>
        <w:t xml:space="preserve">nd and </w:t>
      </w:r>
      <w:r w:rsidR="00CB753E">
        <w:rPr>
          <w:rFonts w:ascii="Arial" w:hAnsi="Arial" w:cs="Arial"/>
        </w:rPr>
        <w:t>Wales, a</w:t>
      </w:r>
      <w:r w:rsidR="00066D1F">
        <w:rPr>
          <w:rFonts w:ascii="Arial" w:hAnsi="Arial" w:cs="Arial"/>
        </w:rPr>
        <w:t xml:space="preserve"> decision was made and the best form of action to take was to, bring </w:t>
      </w:r>
      <w:r w:rsidR="001E09BD">
        <w:rPr>
          <w:rFonts w:ascii="Arial" w:hAnsi="Arial" w:cs="Arial"/>
        </w:rPr>
        <w:t>forth, new</w:t>
      </w:r>
      <w:r w:rsidR="00705F70">
        <w:rPr>
          <w:rFonts w:ascii="Arial" w:hAnsi="Arial" w:cs="Arial"/>
        </w:rPr>
        <w:t xml:space="preserve"> </w:t>
      </w:r>
      <w:r w:rsidR="00066D1F">
        <w:rPr>
          <w:rFonts w:ascii="Arial" w:hAnsi="Arial" w:cs="Arial"/>
        </w:rPr>
        <w:t>acts and laws,</w:t>
      </w:r>
      <w:r w:rsidR="001E09BD">
        <w:rPr>
          <w:rFonts w:ascii="Arial" w:hAnsi="Arial" w:cs="Arial"/>
        </w:rPr>
        <w:t xml:space="preserve"> this is so local authorities and governments have the correct tools to consider other options</w:t>
      </w:r>
      <w:r w:rsidR="00066D1F">
        <w:rPr>
          <w:rFonts w:ascii="Arial" w:hAnsi="Arial" w:cs="Arial"/>
        </w:rPr>
        <w:t xml:space="preserve">, </w:t>
      </w:r>
      <w:r w:rsidR="001E09BD">
        <w:rPr>
          <w:rFonts w:ascii="Arial" w:hAnsi="Arial" w:cs="Arial"/>
        </w:rPr>
        <w:t>that</w:t>
      </w:r>
      <w:r w:rsidR="00EC76B4">
        <w:rPr>
          <w:rFonts w:ascii="Arial" w:hAnsi="Arial" w:cs="Arial"/>
        </w:rPr>
        <w:t xml:space="preserve"> helps to</w:t>
      </w:r>
      <w:r w:rsidR="001E09BD">
        <w:rPr>
          <w:rFonts w:ascii="Arial" w:hAnsi="Arial" w:cs="Arial"/>
        </w:rPr>
        <w:t xml:space="preserve"> enhance safeguarding and support’s</w:t>
      </w:r>
      <w:r w:rsidR="00066D1F">
        <w:rPr>
          <w:rFonts w:ascii="Arial" w:hAnsi="Arial" w:cs="Arial"/>
        </w:rPr>
        <w:t xml:space="preserve"> the welfare of children and young </w:t>
      </w:r>
      <w:r w:rsidR="001E09BD">
        <w:rPr>
          <w:rFonts w:ascii="Arial" w:hAnsi="Arial" w:cs="Arial"/>
        </w:rPr>
        <w:t>people (Bunting</w:t>
      </w:r>
      <w:r w:rsidR="00066D1F">
        <w:rPr>
          <w:rFonts w:ascii="Arial" w:hAnsi="Arial" w:cs="Arial"/>
        </w:rPr>
        <w:t xml:space="preserve">, Lazen batt and Wallace, 2009). </w:t>
      </w:r>
      <w:r w:rsidR="005878EB">
        <w:rPr>
          <w:rFonts w:ascii="Arial" w:hAnsi="Arial" w:cs="Arial"/>
        </w:rPr>
        <w:t xml:space="preserve">However (Cooper and Whittaker, 2014) article suggests that very important investigators and policy makers, made a statement about making a difference and admitted that the system failed terribly in protecting and safeguarding Victoria Climbee and Peter Conelly </w:t>
      </w:r>
      <w:r w:rsidR="0075531D">
        <w:rPr>
          <w:rFonts w:ascii="Arial" w:hAnsi="Arial" w:cs="Arial"/>
        </w:rPr>
        <w:t>(Baby</w:t>
      </w:r>
      <w:r w:rsidR="005878EB">
        <w:rPr>
          <w:rFonts w:ascii="Arial" w:hAnsi="Arial" w:cs="Arial"/>
        </w:rPr>
        <w:t xml:space="preserve"> P) and said the two </w:t>
      </w:r>
      <w:r w:rsidR="0075531D">
        <w:rPr>
          <w:rFonts w:ascii="Arial" w:hAnsi="Arial" w:cs="Arial"/>
        </w:rPr>
        <w:t xml:space="preserve">cases, were just a matter of </w:t>
      </w:r>
      <w:r w:rsidR="005878EB">
        <w:rPr>
          <w:rFonts w:ascii="Arial" w:hAnsi="Arial" w:cs="Arial"/>
        </w:rPr>
        <w:t>timing, committed to her</w:t>
      </w:r>
      <w:r w:rsidR="0075531D">
        <w:rPr>
          <w:rFonts w:ascii="Arial" w:hAnsi="Arial" w:cs="Arial"/>
        </w:rPr>
        <w:t xml:space="preserve"> structural</w:t>
      </w:r>
      <w:r w:rsidR="005878EB">
        <w:rPr>
          <w:rFonts w:ascii="Arial" w:hAnsi="Arial" w:cs="Arial"/>
        </w:rPr>
        <w:t xml:space="preserve"> idea</w:t>
      </w:r>
      <w:r w:rsidR="0075531D">
        <w:rPr>
          <w:rFonts w:ascii="Arial" w:hAnsi="Arial" w:cs="Arial"/>
        </w:rPr>
        <w:t xml:space="preserve"> Munro’s examination procedure has tried to involve a broad range of agencies, which was not done in the past, involving the local governments views and opinions and feedback based on the quick interference </w:t>
      </w:r>
      <w:r w:rsidR="00EB28D0">
        <w:rPr>
          <w:rFonts w:ascii="Arial" w:hAnsi="Arial" w:cs="Arial"/>
        </w:rPr>
        <w:t>of selected child death cases( Cooper and Whittaker, 2014).</w:t>
      </w:r>
      <w:r w:rsidR="0075531D">
        <w:rPr>
          <w:rFonts w:ascii="Arial" w:hAnsi="Arial" w:cs="Arial"/>
        </w:rPr>
        <w:t xml:space="preserve">   </w:t>
      </w:r>
    </w:p>
    <w:p w:rsidR="00F528F4" w:rsidRDefault="00F528F4" w:rsidP="00C8068E">
      <w:pPr>
        <w:spacing w:after="0" w:line="360" w:lineRule="auto"/>
        <w:ind w:left="850" w:right="851"/>
        <w:rPr>
          <w:rFonts w:ascii="Arial" w:hAnsi="Arial" w:cs="Arial"/>
        </w:rPr>
      </w:pPr>
    </w:p>
    <w:p w:rsidR="00F528F4" w:rsidRDefault="00F528F4" w:rsidP="00C8068E">
      <w:pPr>
        <w:spacing w:after="0" w:line="360" w:lineRule="auto"/>
        <w:ind w:left="850" w:right="851"/>
        <w:rPr>
          <w:rFonts w:ascii="Arial" w:hAnsi="Arial" w:cs="Arial"/>
        </w:rPr>
      </w:pPr>
    </w:p>
    <w:p w:rsidR="00F528F4" w:rsidRDefault="00F528F4" w:rsidP="00C8068E">
      <w:pPr>
        <w:spacing w:after="0" w:line="360" w:lineRule="auto"/>
        <w:ind w:left="850" w:right="851"/>
        <w:rPr>
          <w:rFonts w:ascii="Arial" w:hAnsi="Arial" w:cs="Arial"/>
        </w:rPr>
      </w:pPr>
    </w:p>
    <w:p w:rsidR="00F528F4" w:rsidRDefault="00F528F4" w:rsidP="00C8068E">
      <w:pPr>
        <w:spacing w:after="0" w:line="360" w:lineRule="auto"/>
        <w:ind w:left="850" w:right="851"/>
        <w:rPr>
          <w:rFonts w:ascii="Arial" w:hAnsi="Arial" w:cs="Arial"/>
        </w:rPr>
      </w:pPr>
    </w:p>
    <w:p w:rsidR="00F528F4" w:rsidRDefault="00F528F4" w:rsidP="00C8068E">
      <w:pPr>
        <w:spacing w:after="0" w:line="360" w:lineRule="auto"/>
        <w:ind w:left="850" w:right="851"/>
        <w:rPr>
          <w:rFonts w:ascii="Arial" w:hAnsi="Arial" w:cs="Arial"/>
        </w:rPr>
      </w:pPr>
    </w:p>
    <w:p w:rsidR="00F528F4" w:rsidRDefault="00F528F4" w:rsidP="00C8068E">
      <w:pPr>
        <w:spacing w:after="0" w:line="360" w:lineRule="auto"/>
        <w:ind w:left="850" w:right="851"/>
        <w:rPr>
          <w:rFonts w:ascii="Arial" w:hAnsi="Arial" w:cs="Arial"/>
        </w:rPr>
      </w:pPr>
    </w:p>
    <w:p w:rsidR="00F528F4" w:rsidRDefault="00F528F4" w:rsidP="00C8068E">
      <w:pPr>
        <w:spacing w:after="0" w:line="360" w:lineRule="auto"/>
        <w:ind w:left="850" w:right="851"/>
        <w:rPr>
          <w:rFonts w:ascii="Arial" w:hAnsi="Arial" w:cs="Arial"/>
        </w:rPr>
      </w:pPr>
    </w:p>
    <w:p w:rsidR="00F528F4" w:rsidRDefault="00F528F4" w:rsidP="00C8068E">
      <w:pPr>
        <w:spacing w:after="0" w:line="360" w:lineRule="auto"/>
        <w:ind w:left="850" w:right="851"/>
        <w:rPr>
          <w:rFonts w:ascii="Arial" w:hAnsi="Arial" w:cs="Arial"/>
        </w:rPr>
      </w:pPr>
    </w:p>
    <w:p w:rsidR="00F528F4" w:rsidRDefault="00F528F4" w:rsidP="00C8068E">
      <w:pPr>
        <w:spacing w:after="0" w:line="360" w:lineRule="auto"/>
        <w:ind w:left="850" w:right="851"/>
        <w:rPr>
          <w:rFonts w:ascii="Arial" w:hAnsi="Arial" w:cs="Arial"/>
        </w:rPr>
      </w:pPr>
    </w:p>
    <w:p w:rsidR="00E52AB6" w:rsidRDefault="00E52AB6" w:rsidP="00C8068E">
      <w:pPr>
        <w:spacing w:after="0" w:line="360" w:lineRule="auto"/>
        <w:ind w:left="850" w:right="851"/>
        <w:rPr>
          <w:rFonts w:ascii="Arial" w:hAnsi="Arial" w:cs="Arial"/>
          <w:b/>
        </w:rPr>
      </w:pPr>
    </w:p>
    <w:p w:rsidR="00E52AB6" w:rsidRDefault="00E52AB6" w:rsidP="00C8068E">
      <w:pPr>
        <w:spacing w:after="0" w:line="360" w:lineRule="auto"/>
        <w:ind w:left="850" w:right="851"/>
        <w:rPr>
          <w:rFonts w:ascii="Arial" w:hAnsi="Arial" w:cs="Arial"/>
          <w:b/>
        </w:rPr>
      </w:pPr>
    </w:p>
    <w:p w:rsidR="00E52AB6" w:rsidRDefault="00E52AB6" w:rsidP="00C8068E">
      <w:pPr>
        <w:spacing w:after="0" w:line="360" w:lineRule="auto"/>
        <w:ind w:left="850" w:right="851"/>
        <w:rPr>
          <w:rFonts w:ascii="Arial" w:hAnsi="Arial" w:cs="Arial"/>
          <w:b/>
        </w:rPr>
      </w:pPr>
    </w:p>
    <w:p w:rsidR="00E52AB6" w:rsidRDefault="00E52AB6" w:rsidP="00C8068E">
      <w:pPr>
        <w:spacing w:after="0" w:line="360" w:lineRule="auto"/>
        <w:ind w:left="850" w:right="851"/>
        <w:rPr>
          <w:rFonts w:ascii="Arial" w:hAnsi="Arial" w:cs="Arial"/>
          <w:b/>
        </w:rPr>
      </w:pPr>
    </w:p>
    <w:p w:rsidR="001E09BD" w:rsidRDefault="00F528F4" w:rsidP="00C8068E">
      <w:pPr>
        <w:spacing w:after="0" w:line="360" w:lineRule="auto"/>
        <w:ind w:left="850" w:right="851"/>
        <w:rPr>
          <w:rFonts w:ascii="Arial" w:hAnsi="Arial" w:cs="Arial"/>
          <w:b/>
        </w:rPr>
      </w:pPr>
      <w:r>
        <w:rPr>
          <w:rFonts w:ascii="Arial" w:hAnsi="Arial" w:cs="Arial"/>
          <w:b/>
        </w:rPr>
        <w:t xml:space="preserve">CONCLUSION/ RECOMMENDATIONS </w:t>
      </w:r>
    </w:p>
    <w:p w:rsidR="001E09BD" w:rsidRDefault="001E09BD" w:rsidP="00C8068E">
      <w:pPr>
        <w:spacing w:after="0" w:line="360" w:lineRule="auto"/>
        <w:ind w:left="850" w:right="851"/>
        <w:rPr>
          <w:rFonts w:ascii="Arial" w:hAnsi="Arial" w:cs="Arial"/>
          <w:b/>
        </w:rPr>
      </w:pPr>
    </w:p>
    <w:p w:rsidR="00536746" w:rsidRPr="00C8068E" w:rsidRDefault="001E09BD" w:rsidP="00C8068E">
      <w:pPr>
        <w:spacing w:after="0" w:line="360" w:lineRule="auto"/>
        <w:ind w:left="850" w:right="851"/>
        <w:rPr>
          <w:rFonts w:ascii="Arial" w:hAnsi="Arial" w:cs="Arial"/>
        </w:rPr>
      </w:pPr>
      <w:r>
        <w:rPr>
          <w:rFonts w:ascii="Arial" w:hAnsi="Arial" w:cs="Arial"/>
        </w:rPr>
        <w:t>In conclusion this es</w:t>
      </w:r>
      <w:r w:rsidR="008A438B">
        <w:rPr>
          <w:rFonts w:ascii="Arial" w:hAnsi="Arial" w:cs="Arial"/>
        </w:rPr>
        <w:t xml:space="preserve">say has given, different definitions </w:t>
      </w:r>
      <w:r>
        <w:rPr>
          <w:rFonts w:ascii="Arial" w:hAnsi="Arial" w:cs="Arial"/>
        </w:rPr>
        <w:t xml:space="preserve">of </w:t>
      </w:r>
      <w:r w:rsidR="008A438B">
        <w:rPr>
          <w:rFonts w:ascii="Arial" w:hAnsi="Arial" w:cs="Arial"/>
        </w:rPr>
        <w:t>safeguarding, though these meanings are very similar they must be acknowledged and understood, the essay then looked into different practices and identified steps they must take to ensure</w:t>
      </w:r>
      <w:r w:rsidR="00C641E6">
        <w:rPr>
          <w:rFonts w:ascii="Arial" w:hAnsi="Arial" w:cs="Arial"/>
        </w:rPr>
        <w:t xml:space="preserve"> the </w:t>
      </w:r>
      <w:r w:rsidR="008A438B">
        <w:rPr>
          <w:rFonts w:ascii="Arial" w:hAnsi="Arial" w:cs="Arial"/>
        </w:rPr>
        <w:t>safety of childr</w:t>
      </w:r>
      <w:r w:rsidR="00C641E6">
        <w:rPr>
          <w:rFonts w:ascii="Arial" w:hAnsi="Arial" w:cs="Arial"/>
        </w:rPr>
        <w:t xml:space="preserve">en and young people, pinpointing </w:t>
      </w:r>
      <w:r w:rsidR="008A438B">
        <w:rPr>
          <w:rFonts w:ascii="Arial" w:hAnsi="Arial" w:cs="Arial"/>
        </w:rPr>
        <w:t>the areas where, safeguarding systems have failed, resulting in the death of Victoria Climbee</w:t>
      </w:r>
      <w:r w:rsidR="00C641E6">
        <w:rPr>
          <w:rFonts w:ascii="Arial" w:hAnsi="Arial" w:cs="Arial"/>
        </w:rPr>
        <w:t xml:space="preserve"> and peter Conally, the aim is for us to identify the barriers, and find the best solution to overcome them. So know other child or young person becomes the victim of abuse again.</w:t>
      </w:r>
      <w:r w:rsidR="00385CC4">
        <w:rPr>
          <w:rFonts w:ascii="Arial" w:hAnsi="Arial" w:cs="Arial"/>
        </w:rPr>
        <w:t xml:space="preserve"> The advice we would give going into the future, would be for the local government to, study both the legislative requirements, functioning to safeguard children and young people, and the structure for the evaluation</w:t>
      </w:r>
      <w:r w:rsidR="008D2088">
        <w:rPr>
          <w:rFonts w:ascii="Arial" w:hAnsi="Arial" w:cs="Arial"/>
        </w:rPr>
        <w:t xml:space="preserve"> process</w:t>
      </w:r>
      <w:r w:rsidR="00385CC4">
        <w:rPr>
          <w:rFonts w:ascii="Arial" w:hAnsi="Arial" w:cs="Arial"/>
        </w:rPr>
        <w:t xml:space="preserve"> of children and young people in need and their relatives</w:t>
      </w:r>
      <w:r w:rsidR="00A41D97">
        <w:rPr>
          <w:rFonts w:ascii="Arial" w:hAnsi="Arial" w:cs="Arial"/>
        </w:rPr>
        <w:t xml:space="preserve">, also </w:t>
      </w:r>
      <w:r w:rsidR="00385CC4">
        <w:rPr>
          <w:rFonts w:ascii="Arial" w:hAnsi="Arial" w:cs="Arial"/>
        </w:rPr>
        <w:t xml:space="preserve">related policies, the outcome is to </w:t>
      </w:r>
      <w:r w:rsidR="00694D19">
        <w:rPr>
          <w:rFonts w:ascii="Arial" w:hAnsi="Arial" w:cs="Arial"/>
        </w:rPr>
        <w:t>develop a new examination structure, that highlights how the child or young person’s life has been so far in needing help and support, to explore how their rights, wishes, feelings and experience influence</w:t>
      </w:r>
      <w:r w:rsidR="00A41D97">
        <w:rPr>
          <w:rFonts w:ascii="Arial" w:hAnsi="Arial" w:cs="Arial"/>
        </w:rPr>
        <w:t>s</w:t>
      </w:r>
      <w:r w:rsidR="00694D19">
        <w:rPr>
          <w:rFonts w:ascii="Arial" w:hAnsi="Arial" w:cs="Arial"/>
        </w:rPr>
        <w:t xml:space="preserve"> the practice of services.</w:t>
      </w:r>
      <w:r w:rsidR="00385CC4">
        <w:rPr>
          <w:rFonts w:ascii="Arial" w:hAnsi="Arial" w:cs="Arial"/>
        </w:rPr>
        <w:t xml:space="preserve"> </w:t>
      </w:r>
      <w:r w:rsidR="008A438B">
        <w:rPr>
          <w:rFonts w:ascii="Arial" w:hAnsi="Arial" w:cs="Arial"/>
        </w:rPr>
        <w:t xml:space="preserve"> </w:t>
      </w:r>
      <w:r>
        <w:rPr>
          <w:rFonts w:ascii="Arial" w:hAnsi="Arial" w:cs="Arial"/>
        </w:rPr>
        <w:t xml:space="preserve"> </w:t>
      </w:r>
      <w:r w:rsidR="0075531D">
        <w:rPr>
          <w:rFonts w:ascii="Arial" w:hAnsi="Arial" w:cs="Arial"/>
        </w:rPr>
        <w:t xml:space="preserve"> </w:t>
      </w:r>
      <w:r w:rsidR="005878EB">
        <w:rPr>
          <w:rFonts w:ascii="Arial" w:hAnsi="Arial" w:cs="Arial"/>
        </w:rPr>
        <w:t xml:space="preserve">         </w:t>
      </w:r>
      <w:r w:rsidR="00705F70">
        <w:rPr>
          <w:rFonts w:ascii="Arial" w:hAnsi="Arial" w:cs="Arial"/>
        </w:rPr>
        <w:t xml:space="preserve"> </w:t>
      </w:r>
      <w:r w:rsidR="004C4F4A">
        <w:rPr>
          <w:rFonts w:ascii="Arial" w:hAnsi="Arial" w:cs="Arial"/>
        </w:rPr>
        <w:t xml:space="preserve"> </w:t>
      </w:r>
      <w:r w:rsidR="009A251E">
        <w:rPr>
          <w:rFonts w:ascii="Arial" w:hAnsi="Arial" w:cs="Arial"/>
        </w:rPr>
        <w:t xml:space="preserve">   </w:t>
      </w:r>
    </w:p>
    <w:p w:rsidR="00536746" w:rsidRDefault="00536746" w:rsidP="00536746">
      <w:pPr>
        <w:spacing w:after="0" w:line="360" w:lineRule="auto"/>
        <w:ind w:left="850" w:right="851"/>
        <w:rPr>
          <w:rFonts w:ascii="Arial" w:hAnsi="Arial" w:cs="Arial"/>
          <w:b/>
        </w:rPr>
      </w:pPr>
    </w:p>
    <w:p w:rsidR="00536746" w:rsidRDefault="00536746" w:rsidP="00536746">
      <w:pPr>
        <w:spacing w:after="0" w:line="360" w:lineRule="auto"/>
        <w:ind w:left="850" w:right="851"/>
        <w:rPr>
          <w:rFonts w:ascii="Arial" w:hAnsi="Arial" w:cs="Arial"/>
          <w:b/>
        </w:rPr>
      </w:pPr>
      <w:bookmarkStart w:id="0" w:name="_GoBack"/>
      <w:bookmarkEnd w:id="0"/>
    </w:p>
    <w:p w:rsidR="00536746" w:rsidRDefault="00536746" w:rsidP="00536746">
      <w:pPr>
        <w:spacing w:after="0" w:line="360" w:lineRule="auto"/>
        <w:ind w:left="850" w:right="851"/>
        <w:rPr>
          <w:rFonts w:ascii="Arial" w:hAnsi="Arial" w:cs="Arial"/>
          <w:b/>
        </w:rPr>
      </w:pPr>
    </w:p>
    <w:p w:rsidR="00536746" w:rsidRPr="00536746" w:rsidRDefault="00536746" w:rsidP="00536746">
      <w:pPr>
        <w:spacing w:after="0" w:line="360" w:lineRule="auto"/>
        <w:ind w:left="850" w:right="851"/>
        <w:rPr>
          <w:rFonts w:ascii="Arial" w:hAnsi="Arial" w:cs="Arial"/>
        </w:rPr>
      </w:pPr>
      <w:r>
        <w:rPr>
          <w:rFonts w:ascii="Arial" w:hAnsi="Arial" w:cs="Arial"/>
        </w:rPr>
        <w:t xml:space="preserve">  </w:t>
      </w:r>
    </w:p>
    <w:p w:rsidR="00536746" w:rsidRPr="00536746" w:rsidRDefault="00536746" w:rsidP="00536746">
      <w:pPr>
        <w:spacing w:after="0" w:line="360" w:lineRule="auto"/>
        <w:ind w:right="851"/>
        <w:rPr>
          <w:rFonts w:ascii="Arial" w:hAnsi="Arial" w:cs="Arial"/>
        </w:rPr>
      </w:pPr>
    </w:p>
    <w:p w:rsidR="001F7254" w:rsidRDefault="001F7254" w:rsidP="00FF01E1">
      <w:pPr>
        <w:spacing w:after="0" w:line="360" w:lineRule="auto"/>
        <w:ind w:left="850" w:right="851"/>
        <w:rPr>
          <w:rFonts w:ascii="Arial" w:hAnsi="Arial" w:cs="Arial"/>
        </w:rPr>
      </w:pPr>
      <w:r>
        <w:rPr>
          <w:rFonts w:ascii="Arial" w:hAnsi="Arial" w:cs="Arial"/>
        </w:rPr>
        <w:br w:type="page"/>
      </w:r>
    </w:p>
    <w:p w:rsidR="001F7254" w:rsidRDefault="001F7254">
      <w:pPr>
        <w:rPr>
          <w:rFonts w:ascii="Arial" w:hAnsi="Arial" w:cs="Arial"/>
        </w:rPr>
      </w:pPr>
      <w:r>
        <w:rPr>
          <w:rFonts w:ascii="Arial" w:hAnsi="Arial" w:cs="Arial"/>
        </w:rPr>
        <w:lastRenderedPageBreak/>
        <w:br w:type="page"/>
      </w:r>
    </w:p>
    <w:p w:rsidR="001F7254" w:rsidRDefault="001F7254">
      <w:pPr>
        <w:rPr>
          <w:rFonts w:ascii="Arial" w:hAnsi="Arial" w:cs="Arial"/>
        </w:rPr>
      </w:pPr>
      <w:r>
        <w:rPr>
          <w:rFonts w:ascii="Arial" w:hAnsi="Arial" w:cs="Arial"/>
        </w:rPr>
        <w:lastRenderedPageBreak/>
        <w:br w:type="page"/>
      </w:r>
    </w:p>
    <w:p w:rsidR="001F7254" w:rsidRDefault="001F7254">
      <w:pPr>
        <w:rPr>
          <w:rFonts w:ascii="Arial" w:hAnsi="Arial" w:cs="Arial"/>
        </w:rPr>
      </w:pPr>
      <w:r>
        <w:rPr>
          <w:rFonts w:ascii="Arial" w:hAnsi="Arial" w:cs="Arial"/>
        </w:rPr>
        <w:lastRenderedPageBreak/>
        <w:br w:type="page"/>
      </w:r>
    </w:p>
    <w:p w:rsidR="001F7254" w:rsidRDefault="001F7254">
      <w:pPr>
        <w:rPr>
          <w:rFonts w:ascii="Arial" w:hAnsi="Arial" w:cs="Arial"/>
        </w:rPr>
      </w:pPr>
      <w:r>
        <w:rPr>
          <w:rFonts w:ascii="Arial" w:hAnsi="Arial" w:cs="Arial"/>
        </w:rPr>
        <w:lastRenderedPageBreak/>
        <w:br w:type="page"/>
      </w:r>
    </w:p>
    <w:p w:rsidR="001F7254" w:rsidRDefault="001F7254">
      <w:pPr>
        <w:rPr>
          <w:rFonts w:ascii="Arial" w:hAnsi="Arial" w:cs="Arial"/>
        </w:rPr>
      </w:pPr>
      <w:r>
        <w:rPr>
          <w:rFonts w:ascii="Arial" w:hAnsi="Arial" w:cs="Arial"/>
        </w:rPr>
        <w:lastRenderedPageBreak/>
        <w:br w:type="page"/>
      </w:r>
    </w:p>
    <w:p w:rsidR="001F7254" w:rsidRDefault="001F7254">
      <w:pPr>
        <w:rPr>
          <w:rFonts w:ascii="Arial" w:hAnsi="Arial" w:cs="Arial"/>
        </w:rPr>
      </w:pPr>
      <w:r>
        <w:rPr>
          <w:rFonts w:ascii="Arial" w:hAnsi="Arial" w:cs="Arial"/>
        </w:rPr>
        <w:lastRenderedPageBreak/>
        <w:br w:type="page"/>
      </w:r>
    </w:p>
    <w:p w:rsidR="001F7254" w:rsidRDefault="001F7254">
      <w:pPr>
        <w:rPr>
          <w:rFonts w:ascii="Arial" w:hAnsi="Arial" w:cs="Arial"/>
        </w:rPr>
      </w:pPr>
      <w:r>
        <w:rPr>
          <w:rFonts w:ascii="Arial" w:hAnsi="Arial" w:cs="Arial"/>
        </w:rPr>
        <w:lastRenderedPageBreak/>
        <w:br w:type="page"/>
      </w:r>
    </w:p>
    <w:p w:rsidR="001F7254" w:rsidRDefault="001F7254">
      <w:pPr>
        <w:rPr>
          <w:rFonts w:ascii="Arial" w:hAnsi="Arial" w:cs="Arial"/>
        </w:rPr>
      </w:pPr>
      <w:r>
        <w:rPr>
          <w:rFonts w:ascii="Arial" w:hAnsi="Arial" w:cs="Arial"/>
        </w:rPr>
        <w:lastRenderedPageBreak/>
        <w:br w:type="page"/>
      </w:r>
    </w:p>
    <w:p w:rsidR="001F7254" w:rsidRDefault="001F7254">
      <w:pPr>
        <w:rPr>
          <w:rFonts w:ascii="Arial" w:hAnsi="Arial" w:cs="Arial"/>
        </w:rPr>
      </w:pPr>
      <w:r>
        <w:rPr>
          <w:rFonts w:ascii="Arial" w:hAnsi="Arial" w:cs="Arial"/>
        </w:rPr>
        <w:lastRenderedPageBreak/>
        <w:br w:type="page"/>
      </w:r>
    </w:p>
    <w:p w:rsidR="001F7254" w:rsidRDefault="001F7254">
      <w:pPr>
        <w:rPr>
          <w:rFonts w:ascii="Arial" w:hAnsi="Arial" w:cs="Arial"/>
        </w:rPr>
      </w:pPr>
      <w:r>
        <w:rPr>
          <w:rFonts w:ascii="Arial" w:hAnsi="Arial" w:cs="Arial"/>
        </w:rPr>
        <w:lastRenderedPageBreak/>
        <w:br w:type="page"/>
      </w:r>
    </w:p>
    <w:p w:rsidR="001F7254" w:rsidRDefault="001F7254">
      <w:pPr>
        <w:rPr>
          <w:rFonts w:ascii="Arial" w:hAnsi="Arial" w:cs="Arial"/>
        </w:rPr>
      </w:pPr>
      <w:r>
        <w:rPr>
          <w:rFonts w:ascii="Arial" w:hAnsi="Arial" w:cs="Arial"/>
        </w:rPr>
        <w:lastRenderedPageBreak/>
        <w:br w:type="page"/>
      </w:r>
    </w:p>
    <w:p w:rsidR="001F7254" w:rsidRDefault="001F7254">
      <w:pPr>
        <w:rPr>
          <w:rFonts w:ascii="Arial" w:hAnsi="Arial" w:cs="Arial"/>
        </w:rPr>
      </w:pPr>
      <w:r>
        <w:rPr>
          <w:rFonts w:ascii="Arial" w:hAnsi="Arial" w:cs="Arial"/>
        </w:rPr>
        <w:lastRenderedPageBreak/>
        <w:br w:type="page"/>
      </w:r>
    </w:p>
    <w:p w:rsidR="001F7254" w:rsidRDefault="001F7254">
      <w:pPr>
        <w:rPr>
          <w:rFonts w:ascii="Arial" w:hAnsi="Arial" w:cs="Arial"/>
        </w:rPr>
      </w:pPr>
      <w:r>
        <w:rPr>
          <w:rFonts w:ascii="Arial" w:hAnsi="Arial" w:cs="Arial"/>
        </w:rPr>
        <w:lastRenderedPageBreak/>
        <w:br w:type="page"/>
      </w:r>
    </w:p>
    <w:p w:rsidR="00652BDD" w:rsidRPr="001F7254" w:rsidRDefault="00652BDD">
      <w:pPr>
        <w:rPr>
          <w:rFonts w:ascii="Arial" w:hAnsi="Arial" w:cs="Arial"/>
        </w:rPr>
      </w:pPr>
    </w:p>
    <w:sectPr w:rsidR="00652BDD" w:rsidRPr="001F72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F7254"/>
    <w:rsid w:val="000170F7"/>
    <w:rsid w:val="000363A4"/>
    <w:rsid w:val="000363D9"/>
    <w:rsid w:val="00066D1F"/>
    <w:rsid w:val="0010680C"/>
    <w:rsid w:val="001252DB"/>
    <w:rsid w:val="00130909"/>
    <w:rsid w:val="00153A31"/>
    <w:rsid w:val="00156FA8"/>
    <w:rsid w:val="00157853"/>
    <w:rsid w:val="00171670"/>
    <w:rsid w:val="00196066"/>
    <w:rsid w:val="001B4A18"/>
    <w:rsid w:val="001C334C"/>
    <w:rsid w:val="001D3E0C"/>
    <w:rsid w:val="001E09BD"/>
    <w:rsid w:val="001F7254"/>
    <w:rsid w:val="00220A4D"/>
    <w:rsid w:val="0022631F"/>
    <w:rsid w:val="0028195E"/>
    <w:rsid w:val="002B3188"/>
    <w:rsid w:val="002D3678"/>
    <w:rsid w:val="00300E1A"/>
    <w:rsid w:val="00325B95"/>
    <w:rsid w:val="003528E2"/>
    <w:rsid w:val="00366C56"/>
    <w:rsid w:val="00370098"/>
    <w:rsid w:val="00380E6E"/>
    <w:rsid w:val="00385CC4"/>
    <w:rsid w:val="003C140B"/>
    <w:rsid w:val="003D38D2"/>
    <w:rsid w:val="003E1194"/>
    <w:rsid w:val="003E2D3B"/>
    <w:rsid w:val="0040442E"/>
    <w:rsid w:val="00411A40"/>
    <w:rsid w:val="00436F82"/>
    <w:rsid w:val="00437E5E"/>
    <w:rsid w:val="00442F97"/>
    <w:rsid w:val="0045123D"/>
    <w:rsid w:val="004831C5"/>
    <w:rsid w:val="00492497"/>
    <w:rsid w:val="004B2C9E"/>
    <w:rsid w:val="004B2F0A"/>
    <w:rsid w:val="004C4F4A"/>
    <w:rsid w:val="00507876"/>
    <w:rsid w:val="00510313"/>
    <w:rsid w:val="00536746"/>
    <w:rsid w:val="005744C5"/>
    <w:rsid w:val="005878EB"/>
    <w:rsid w:val="005C2BFC"/>
    <w:rsid w:val="005E3DCA"/>
    <w:rsid w:val="006178BA"/>
    <w:rsid w:val="00632E90"/>
    <w:rsid w:val="00641331"/>
    <w:rsid w:val="00652BDD"/>
    <w:rsid w:val="006753AF"/>
    <w:rsid w:val="00694D19"/>
    <w:rsid w:val="006A3B5D"/>
    <w:rsid w:val="006A7A5F"/>
    <w:rsid w:val="006B5ABE"/>
    <w:rsid w:val="006D5390"/>
    <w:rsid w:val="006E5A17"/>
    <w:rsid w:val="00704376"/>
    <w:rsid w:val="00705F70"/>
    <w:rsid w:val="00721559"/>
    <w:rsid w:val="00727B96"/>
    <w:rsid w:val="0075531D"/>
    <w:rsid w:val="00772797"/>
    <w:rsid w:val="00781C6F"/>
    <w:rsid w:val="007840DA"/>
    <w:rsid w:val="007B7CB4"/>
    <w:rsid w:val="007E3374"/>
    <w:rsid w:val="007F1E70"/>
    <w:rsid w:val="00804E08"/>
    <w:rsid w:val="00812D82"/>
    <w:rsid w:val="00855FF3"/>
    <w:rsid w:val="00892953"/>
    <w:rsid w:val="008A438B"/>
    <w:rsid w:val="008A75CA"/>
    <w:rsid w:val="008B1AF1"/>
    <w:rsid w:val="008D2088"/>
    <w:rsid w:val="008F5098"/>
    <w:rsid w:val="009233BD"/>
    <w:rsid w:val="0096150D"/>
    <w:rsid w:val="00987F83"/>
    <w:rsid w:val="00991C77"/>
    <w:rsid w:val="0099296E"/>
    <w:rsid w:val="009A251E"/>
    <w:rsid w:val="009B01E6"/>
    <w:rsid w:val="009B64F5"/>
    <w:rsid w:val="009C556F"/>
    <w:rsid w:val="009F5626"/>
    <w:rsid w:val="00A0602F"/>
    <w:rsid w:val="00A074BF"/>
    <w:rsid w:val="00A1278E"/>
    <w:rsid w:val="00A41D97"/>
    <w:rsid w:val="00A81E53"/>
    <w:rsid w:val="00A9115B"/>
    <w:rsid w:val="00AB2942"/>
    <w:rsid w:val="00AD6600"/>
    <w:rsid w:val="00AE6AE7"/>
    <w:rsid w:val="00B226BA"/>
    <w:rsid w:val="00B305B3"/>
    <w:rsid w:val="00B36D4D"/>
    <w:rsid w:val="00B706D8"/>
    <w:rsid w:val="00B82007"/>
    <w:rsid w:val="00BD1036"/>
    <w:rsid w:val="00BF28C2"/>
    <w:rsid w:val="00C06200"/>
    <w:rsid w:val="00C641E6"/>
    <w:rsid w:val="00C8068E"/>
    <w:rsid w:val="00C932B2"/>
    <w:rsid w:val="00CA4BB3"/>
    <w:rsid w:val="00CA58C8"/>
    <w:rsid w:val="00CB22F1"/>
    <w:rsid w:val="00CB753E"/>
    <w:rsid w:val="00CF27B3"/>
    <w:rsid w:val="00D313AD"/>
    <w:rsid w:val="00D32714"/>
    <w:rsid w:val="00D474A1"/>
    <w:rsid w:val="00D67E0B"/>
    <w:rsid w:val="00D8447F"/>
    <w:rsid w:val="00D8799C"/>
    <w:rsid w:val="00DA6867"/>
    <w:rsid w:val="00E00E78"/>
    <w:rsid w:val="00E02017"/>
    <w:rsid w:val="00E115D7"/>
    <w:rsid w:val="00E152EB"/>
    <w:rsid w:val="00E176E5"/>
    <w:rsid w:val="00E42842"/>
    <w:rsid w:val="00E42D0A"/>
    <w:rsid w:val="00E507DB"/>
    <w:rsid w:val="00E5259D"/>
    <w:rsid w:val="00E52AB6"/>
    <w:rsid w:val="00E574BA"/>
    <w:rsid w:val="00E75199"/>
    <w:rsid w:val="00E80CFB"/>
    <w:rsid w:val="00E9060E"/>
    <w:rsid w:val="00EB02B0"/>
    <w:rsid w:val="00EB28D0"/>
    <w:rsid w:val="00EC4B1A"/>
    <w:rsid w:val="00EC76B4"/>
    <w:rsid w:val="00F26192"/>
    <w:rsid w:val="00F27045"/>
    <w:rsid w:val="00F40C4A"/>
    <w:rsid w:val="00F528F4"/>
    <w:rsid w:val="00F70635"/>
    <w:rsid w:val="00F71095"/>
    <w:rsid w:val="00F762CE"/>
    <w:rsid w:val="00F95A53"/>
    <w:rsid w:val="00FF01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0635"/>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063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everychildmatters.gov.uk/aim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23</Pages>
  <Words>2178</Words>
  <Characters>12419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Andrea</dc:creator>
  <cp:lastModifiedBy>Andrea</cp:lastModifiedBy>
  <cp:revision>2</cp:revision>
  <dcterms:created xsi:type="dcterms:W3CDTF">2021-07-27T11:46:00Z</dcterms:created>
  <dcterms:modified xsi:type="dcterms:W3CDTF">2021-07-27T11:46:00Z</dcterms:modified>
</cp:coreProperties>
</file>