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7622D" w:rsidRPr="007E5EB4" w:rsidRDefault="0057622D" w:rsidP="0057622D">
      <w:pPr>
        <w:jc w:val="center"/>
        <w:rPr>
          <w:rFonts w:ascii="Arial" w:hAnsi="Arial" w:cs="Arial"/>
          <w:b/>
          <w:sz w:val="24"/>
          <w:szCs w:val="24"/>
          <w:u w:val="single"/>
        </w:rPr>
      </w:pPr>
      <w:r w:rsidRPr="007E5EB4">
        <w:rPr>
          <w:rFonts w:ascii="Arial" w:hAnsi="Arial" w:cs="Arial"/>
          <w:b/>
          <w:sz w:val="24"/>
          <w:szCs w:val="24"/>
          <w:u w:val="single"/>
        </w:rPr>
        <w:t>COMMUNITY ENGAGEMENT</w:t>
      </w:r>
    </w:p>
    <w:p w:rsidR="0057622D" w:rsidRPr="007E5EB4" w:rsidRDefault="0057622D" w:rsidP="0057622D">
      <w:pPr>
        <w:jc w:val="center"/>
        <w:rPr>
          <w:rFonts w:ascii="Arial" w:hAnsi="Arial" w:cs="Arial"/>
          <w:sz w:val="24"/>
          <w:szCs w:val="24"/>
        </w:rPr>
      </w:pPr>
      <w:r w:rsidRPr="007E5EB4">
        <w:rPr>
          <w:rFonts w:ascii="Arial" w:hAnsi="Arial" w:cs="Arial"/>
          <w:b/>
          <w:sz w:val="24"/>
          <w:szCs w:val="24"/>
        </w:rPr>
        <w:t>MODULE CODE</w:t>
      </w:r>
      <w:r w:rsidRPr="007E5EB4">
        <w:rPr>
          <w:rFonts w:ascii="Arial" w:hAnsi="Arial" w:cs="Arial"/>
          <w:sz w:val="24"/>
          <w:szCs w:val="24"/>
        </w:rPr>
        <w:t xml:space="preserve">: LCBB4002 </w:t>
      </w:r>
    </w:p>
    <w:p w:rsidR="0057622D" w:rsidRPr="007E5EB4" w:rsidRDefault="0057622D" w:rsidP="0057622D">
      <w:pPr>
        <w:jc w:val="center"/>
        <w:rPr>
          <w:rFonts w:ascii="Arial" w:hAnsi="Arial" w:cs="Arial"/>
          <w:sz w:val="24"/>
          <w:szCs w:val="24"/>
        </w:rPr>
      </w:pPr>
      <w:r w:rsidRPr="007E5EB4">
        <w:rPr>
          <w:rFonts w:ascii="Arial" w:hAnsi="Arial" w:cs="Arial"/>
          <w:b/>
          <w:sz w:val="24"/>
          <w:szCs w:val="24"/>
        </w:rPr>
        <w:t>STUDENT NAME</w:t>
      </w:r>
      <w:r w:rsidRPr="007E5EB4">
        <w:rPr>
          <w:rFonts w:ascii="Arial" w:hAnsi="Arial" w:cs="Arial"/>
          <w:sz w:val="24"/>
          <w:szCs w:val="24"/>
        </w:rPr>
        <w:t xml:space="preserve">: COSTEL POPOVICI </w:t>
      </w:r>
    </w:p>
    <w:p w:rsidR="0057622D" w:rsidRPr="007E5EB4" w:rsidRDefault="0057622D" w:rsidP="0057622D">
      <w:pPr>
        <w:jc w:val="center"/>
        <w:rPr>
          <w:rFonts w:ascii="Arial" w:hAnsi="Arial" w:cs="Arial"/>
          <w:sz w:val="24"/>
          <w:szCs w:val="24"/>
        </w:rPr>
      </w:pPr>
      <w:r w:rsidRPr="007E5EB4">
        <w:rPr>
          <w:rFonts w:ascii="Arial" w:hAnsi="Arial" w:cs="Arial"/>
          <w:b/>
          <w:sz w:val="24"/>
          <w:szCs w:val="24"/>
        </w:rPr>
        <w:t>STUDENT ID</w:t>
      </w:r>
      <w:r w:rsidRPr="007E5EB4">
        <w:rPr>
          <w:rFonts w:ascii="Arial" w:hAnsi="Arial" w:cs="Arial"/>
          <w:sz w:val="24"/>
          <w:szCs w:val="24"/>
        </w:rPr>
        <w:t>: 1818042</w:t>
      </w:r>
    </w:p>
    <w:p w:rsidR="0057622D" w:rsidRPr="00FE5D56" w:rsidRDefault="0057622D" w:rsidP="0057622D">
      <w:pPr>
        <w:jc w:val="center"/>
        <w:rPr>
          <w:rFonts w:ascii="Arial" w:hAnsi="Arial" w:cs="Arial"/>
          <w:bCs/>
          <w:sz w:val="24"/>
          <w:szCs w:val="24"/>
        </w:rPr>
      </w:pPr>
      <w:r w:rsidRPr="007E5EB4">
        <w:rPr>
          <w:rFonts w:ascii="Arial" w:hAnsi="Arial" w:cs="Arial"/>
          <w:b/>
          <w:sz w:val="24"/>
          <w:szCs w:val="24"/>
          <w:highlight w:val="yellow"/>
        </w:rPr>
        <w:t>MODULE LECTURER’S NAME :</w:t>
      </w:r>
      <w:r w:rsidR="00E26779">
        <w:rPr>
          <w:rFonts w:ascii="Arial" w:hAnsi="Arial" w:cs="Arial"/>
          <w:b/>
          <w:sz w:val="24"/>
          <w:szCs w:val="24"/>
          <w:highlight w:val="yellow"/>
        </w:rPr>
        <w:t xml:space="preserve"> </w:t>
      </w:r>
      <w:r w:rsidR="000E6EE6">
        <w:rPr>
          <w:rFonts w:ascii="Arial" w:hAnsi="Arial" w:cs="Arial"/>
          <w:bCs/>
          <w:sz w:val="24"/>
          <w:szCs w:val="24"/>
          <w:highlight w:val="yellow"/>
        </w:rPr>
        <w:t xml:space="preserve">CHRISTOPHER MAFUVA </w:t>
      </w:r>
      <w:bookmarkStart w:id="0" w:name="_GoBack"/>
      <w:bookmarkEnd w:id="0"/>
    </w:p>
    <w:p w:rsidR="0057622D" w:rsidRPr="007E5EB4" w:rsidRDefault="0057622D" w:rsidP="0057622D">
      <w:pPr>
        <w:jc w:val="center"/>
        <w:rPr>
          <w:rFonts w:ascii="Arial" w:hAnsi="Arial" w:cs="Arial"/>
          <w:b/>
          <w:sz w:val="24"/>
          <w:szCs w:val="24"/>
        </w:rPr>
      </w:pPr>
    </w:p>
    <w:p w:rsidR="0057622D" w:rsidRPr="007E5EB4" w:rsidRDefault="0057622D" w:rsidP="0057622D">
      <w:pPr>
        <w:rPr>
          <w:rFonts w:ascii="Arial" w:hAnsi="Arial" w:cs="Arial"/>
          <w:sz w:val="24"/>
          <w:szCs w:val="24"/>
        </w:rPr>
      </w:pPr>
    </w:p>
    <w:p w:rsidR="0057622D" w:rsidRPr="007E5EB4" w:rsidRDefault="0057622D" w:rsidP="0057622D">
      <w:pPr>
        <w:rPr>
          <w:rFonts w:ascii="Arial" w:hAnsi="Arial" w:cs="Arial"/>
          <w:sz w:val="24"/>
          <w:szCs w:val="24"/>
        </w:rPr>
      </w:pPr>
    </w:p>
    <w:p w:rsidR="0057622D" w:rsidRPr="007E5EB4" w:rsidRDefault="0057622D" w:rsidP="0057622D">
      <w:pPr>
        <w:rPr>
          <w:rFonts w:ascii="Arial" w:hAnsi="Arial" w:cs="Arial"/>
          <w:sz w:val="24"/>
          <w:szCs w:val="24"/>
        </w:rPr>
      </w:pPr>
    </w:p>
    <w:p w:rsidR="0057622D" w:rsidRPr="007E5EB4" w:rsidRDefault="0057622D" w:rsidP="0057622D">
      <w:pPr>
        <w:rPr>
          <w:rFonts w:ascii="Arial" w:hAnsi="Arial" w:cs="Arial"/>
          <w:sz w:val="24"/>
          <w:szCs w:val="24"/>
        </w:rPr>
      </w:pPr>
    </w:p>
    <w:p w:rsidR="0057622D" w:rsidRPr="007E5EB4" w:rsidRDefault="0057622D" w:rsidP="0057622D">
      <w:pPr>
        <w:rPr>
          <w:rFonts w:ascii="Arial" w:hAnsi="Arial" w:cs="Arial"/>
          <w:sz w:val="24"/>
          <w:szCs w:val="24"/>
        </w:rPr>
      </w:pPr>
    </w:p>
    <w:p w:rsidR="0057622D" w:rsidRPr="007E5EB4" w:rsidRDefault="0057622D" w:rsidP="0057622D">
      <w:pPr>
        <w:rPr>
          <w:rFonts w:ascii="Arial" w:hAnsi="Arial" w:cs="Arial"/>
          <w:sz w:val="24"/>
          <w:szCs w:val="24"/>
        </w:rPr>
      </w:pPr>
    </w:p>
    <w:p w:rsidR="0057622D" w:rsidRPr="007E5EB4" w:rsidRDefault="0057622D" w:rsidP="0057622D">
      <w:pPr>
        <w:rPr>
          <w:rFonts w:ascii="Arial" w:hAnsi="Arial" w:cs="Arial"/>
          <w:sz w:val="24"/>
          <w:szCs w:val="24"/>
        </w:rPr>
      </w:pPr>
    </w:p>
    <w:p w:rsidR="0057622D" w:rsidRPr="007E5EB4" w:rsidRDefault="0057622D" w:rsidP="0057622D">
      <w:pPr>
        <w:rPr>
          <w:rFonts w:ascii="Arial" w:hAnsi="Arial" w:cs="Arial"/>
          <w:sz w:val="24"/>
          <w:szCs w:val="24"/>
        </w:rPr>
      </w:pPr>
    </w:p>
    <w:p w:rsidR="0057622D" w:rsidRPr="007E5EB4" w:rsidRDefault="0057622D" w:rsidP="0057622D">
      <w:pPr>
        <w:rPr>
          <w:rFonts w:ascii="Arial" w:hAnsi="Arial" w:cs="Arial"/>
          <w:sz w:val="24"/>
          <w:szCs w:val="24"/>
        </w:rPr>
      </w:pPr>
    </w:p>
    <w:p w:rsidR="0057622D" w:rsidRPr="007E5EB4" w:rsidRDefault="0057622D" w:rsidP="0057622D">
      <w:pPr>
        <w:rPr>
          <w:rFonts w:ascii="Arial" w:hAnsi="Arial" w:cs="Arial"/>
          <w:sz w:val="24"/>
          <w:szCs w:val="24"/>
        </w:rPr>
      </w:pPr>
    </w:p>
    <w:p w:rsidR="0057622D" w:rsidRPr="007E5EB4" w:rsidRDefault="0057622D" w:rsidP="0057622D">
      <w:pPr>
        <w:rPr>
          <w:rFonts w:ascii="Arial" w:hAnsi="Arial" w:cs="Arial"/>
          <w:sz w:val="24"/>
          <w:szCs w:val="24"/>
        </w:rPr>
      </w:pPr>
    </w:p>
    <w:p w:rsidR="0057622D" w:rsidRPr="007E5EB4" w:rsidRDefault="0057622D" w:rsidP="0057622D">
      <w:pPr>
        <w:rPr>
          <w:rFonts w:ascii="Arial" w:hAnsi="Arial" w:cs="Arial"/>
          <w:sz w:val="24"/>
          <w:szCs w:val="24"/>
        </w:rPr>
      </w:pPr>
    </w:p>
    <w:p w:rsidR="0057622D" w:rsidRPr="007E5EB4" w:rsidRDefault="0057622D" w:rsidP="0057622D">
      <w:pPr>
        <w:rPr>
          <w:rFonts w:ascii="Arial" w:hAnsi="Arial" w:cs="Arial"/>
          <w:sz w:val="24"/>
          <w:szCs w:val="24"/>
        </w:rPr>
      </w:pPr>
    </w:p>
    <w:p w:rsidR="0057622D" w:rsidRPr="007E5EB4" w:rsidRDefault="0057622D" w:rsidP="0057622D">
      <w:pPr>
        <w:rPr>
          <w:rFonts w:ascii="Arial" w:hAnsi="Arial" w:cs="Arial"/>
          <w:sz w:val="24"/>
          <w:szCs w:val="24"/>
        </w:rPr>
      </w:pPr>
    </w:p>
    <w:p w:rsidR="0057622D" w:rsidRPr="007E5EB4" w:rsidRDefault="0057622D" w:rsidP="0057622D">
      <w:pPr>
        <w:rPr>
          <w:rFonts w:ascii="Arial" w:hAnsi="Arial" w:cs="Arial"/>
          <w:sz w:val="24"/>
          <w:szCs w:val="24"/>
        </w:rPr>
      </w:pPr>
    </w:p>
    <w:p w:rsidR="0057622D" w:rsidRPr="007E5EB4" w:rsidRDefault="0057622D" w:rsidP="0057622D">
      <w:pPr>
        <w:rPr>
          <w:rFonts w:ascii="Arial" w:hAnsi="Arial" w:cs="Arial"/>
          <w:sz w:val="24"/>
          <w:szCs w:val="24"/>
        </w:rPr>
      </w:pPr>
    </w:p>
    <w:p w:rsidR="0057622D" w:rsidRPr="007E5EB4" w:rsidRDefault="0057622D" w:rsidP="0057622D">
      <w:pPr>
        <w:rPr>
          <w:rFonts w:ascii="Arial" w:hAnsi="Arial" w:cs="Arial"/>
          <w:sz w:val="24"/>
          <w:szCs w:val="24"/>
        </w:rPr>
      </w:pPr>
    </w:p>
    <w:p w:rsidR="0057622D" w:rsidRPr="007E5EB4" w:rsidRDefault="0057622D" w:rsidP="0057622D">
      <w:pPr>
        <w:rPr>
          <w:rFonts w:ascii="Arial" w:hAnsi="Arial" w:cs="Arial"/>
          <w:sz w:val="24"/>
          <w:szCs w:val="24"/>
        </w:rPr>
      </w:pPr>
    </w:p>
    <w:p w:rsidR="00D56F5D" w:rsidRPr="007E5EB4" w:rsidRDefault="00D56F5D" w:rsidP="0057622D">
      <w:pPr>
        <w:rPr>
          <w:rFonts w:ascii="Arial" w:hAnsi="Arial" w:cs="Arial"/>
          <w:b/>
          <w:sz w:val="24"/>
          <w:szCs w:val="24"/>
          <w:u w:val="single"/>
        </w:rPr>
      </w:pPr>
    </w:p>
    <w:p w:rsidR="00D56F5D" w:rsidRPr="007E5EB4" w:rsidRDefault="00D56F5D" w:rsidP="0057622D">
      <w:pPr>
        <w:rPr>
          <w:rFonts w:ascii="Arial" w:hAnsi="Arial" w:cs="Arial"/>
          <w:b/>
          <w:sz w:val="24"/>
          <w:szCs w:val="24"/>
          <w:u w:val="single"/>
        </w:rPr>
      </w:pPr>
    </w:p>
    <w:p w:rsidR="0057622D" w:rsidRPr="007E5EB4" w:rsidRDefault="0057622D" w:rsidP="0057622D">
      <w:pPr>
        <w:rPr>
          <w:rFonts w:ascii="Arial" w:hAnsi="Arial" w:cs="Arial"/>
          <w:b/>
          <w:sz w:val="24"/>
          <w:szCs w:val="24"/>
          <w:u w:val="single"/>
        </w:rPr>
      </w:pPr>
      <w:r w:rsidRPr="007E5EB4">
        <w:rPr>
          <w:rFonts w:ascii="Arial" w:hAnsi="Arial" w:cs="Arial"/>
          <w:b/>
          <w:sz w:val="24"/>
          <w:szCs w:val="24"/>
          <w:u w:val="single"/>
        </w:rPr>
        <w:t xml:space="preserve">Table of contents </w:t>
      </w:r>
    </w:p>
    <w:p w:rsidR="0057622D" w:rsidRPr="007E5EB4" w:rsidRDefault="0057622D" w:rsidP="0057622D">
      <w:pPr>
        <w:rPr>
          <w:rFonts w:ascii="Arial" w:hAnsi="Arial" w:cs="Arial"/>
          <w:sz w:val="24"/>
          <w:szCs w:val="24"/>
        </w:rPr>
      </w:pPr>
    </w:p>
    <w:p w:rsidR="0057622D" w:rsidRPr="007E5EB4" w:rsidRDefault="00D56F5D" w:rsidP="0057622D">
      <w:pPr>
        <w:rPr>
          <w:rFonts w:ascii="Arial" w:hAnsi="Arial" w:cs="Arial"/>
          <w:sz w:val="24"/>
          <w:szCs w:val="24"/>
        </w:rPr>
      </w:pPr>
      <w:r w:rsidRPr="007E5EB4">
        <w:rPr>
          <w:rFonts w:ascii="Arial" w:hAnsi="Arial" w:cs="Arial"/>
          <w:sz w:val="24"/>
          <w:szCs w:val="24"/>
        </w:rPr>
        <w:t xml:space="preserve">Executive summary </w:t>
      </w:r>
    </w:p>
    <w:p w:rsidR="00230E60" w:rsidRPr="007E5EB4" w:rsidRDefault="0057622D" w:rsidP="00D56F5D">
      <w:pPr>
        <w:rPr>
          <w:rFonts w:ascii="Arial" w:hAnsi="Arial" w:cs="Arial"/>
          <w:sz w:val="24"/>
          <w:szCs w:val="24"/>
        </w:rPr>
      </w:pPr>
      <w:r w:rsidRPr="007E5EB4">
        <w:rPr>
          <w:rFonts w:ascii="Arial" w:hAnsi="Arial" w:cs="Arial"/>
          <w:sz w:val="24"/>
          <w:szCs w:val="24"/>
        </w:rPr>
        <w:t xml:space="preserve">Literature review </w:t>
      </w:r>
    </w:p>
    <w:p w:rsidR="00D56F5D" w:rsidRPr="007E5EB4" w:rsidRDefault="00D56F5D" w:rsidP="00D56F5D">
      <w:pPr>
        <w:rPr>
          <w:rFonts w:ascii="Arial" w:hAnsi="Arial" w:cs="Arial"/>
          <w:sz w:val="24"/>
          <w:szCs w:val="24"/>
        </w:rPr>
      </w:pPr>
      <w:r w:rsidRPr="007E5EB4">
        <w:rPr>
          <w:rFonts w:ascii="Arial" w:hAnsi="Arial" w:cs="Arial"/>
          <w:sz w:val="24"/>
          <w:szCs w:val="24"/>
        </w:rPr>
        <w:t xml:space="preserve">Introduction for the study-case organisation </w:t>
      </w:r>
    </w:p>
    <w:p w:rsidR="00D56F5D" w:rsidRPr="007E5EB4" w:rsidRDefault="00D56F5D" w:rsidP="00D56F5D">
      <w:pPr>
        <w:rPr>
          <w:rFonts w:ascii="Arial" w:hAnsi="Arial" w:cs="Arial"/>
          <w:sz w:val="24"/>
          <w:szCs w:val="24"/>
        </w:rPr>
      </w:pPr>
      <w:r w:rsidRPr="007E5EB4">
        <w:rPr>
          <w:rFonts w:ascii="Arial" w:hAnsi="Arial" w:cs="Arial"/>
          <w:sz w:val="24"/>
          <w:szCs w:val="24"/>
        </w:rPr>
        <w:t xml:space="preserve">Overview of the organisation </w:t>
      </w:r>
    </w:p>
    <w:p w:rsidR="00D56F5D" w:rsidRPr="007E5EB4" w:rsidRDefault="00D56F5D" w:rsidP="00D56F5D">
      <w:pPr>
        <w:rPr>
          <w:rFonts w:ascii="Arial" w:hAnsi="Arial" w:cs="Arial"/>
          <w:sz w:val="24"/>
          <w:szCs w:val="24"/>
        </w:rPr>
      </w:pPr>
      <w:r w:rsidRPr="007E5EB4">
        <w:rPr>
          <w:rFonts w:ascii="Arial" w:hAnsi="Arial" w:cs="Arial"/>
          <w:sz w:val="24"/>
          <w:szCs w:val="24"/>
        </w:rPr>
        <w:t xml:space="preserve">Customer pool for the organisation </w:t>
      </w:r>
    </w:p>
    <w:p w:rsidR="00D56F5D" w:rsidRPr="007E5EB4" w:rsidRDefault="00D56F5D" w:rsidP="00D56F5D">
      <w:pPr>
        <w:rPr>
          <w:rFonts w:ascii="Arial" w:hAnsi="Arial" w:cs="Arial"/>
          <w:sz w:val="24"/>
          <w:szCs w:val="24"/>
        </w:rPr>
      </w:pPr>
      <w:r w:rsidRPr="007E5EB4">
        <w:rPr>
          <w:rFonts w:ascii="Arial" w:hAnsi="Arial" w:cs="Arial"/>
          <w:sz w:val="24"/>
          <w:szCs w:val="24"/>
        </w:rPr>
        <w:t xml:space="preserve">SWOT ANALYSIS </w:t>
      </w:r>
    </w:p>
    <w:p w:rsidR="00D56F5D" w:rsidRPr="007E5EB4" w:rsidRDefault="007E5EB4" w:rsidP="00D56F5D">
      <w:pPr>
        <w:rPr>
          <w:rFonts w:ascii="Arial" w:hAnsi="Arial" w:cs="Arial"/>
          <w:sz w:val="24"/>
          <w:szCs w:val="24"/>
        </w:rPr>
      </w:pPr>
      <w:r>
        <w:rPr>
          <w:rFonts w:ascii="Arial" w:hAnsi="Arial" w:cs="Arial"/>
          <w:sz w:val="24"/>
          <w:szCs w:val="24"/>
        </w:rPr>
        <w:t xml:space="preserve">Importance of training and development </w:t>
      </w:r>
    </w:p>
    <w:p w:rsidR="00D56F5D" w:rsidRPr="007E5EB4" w:rsidRDefault="00D56F5D" w:rsidP="00D56F5D">
      <w:pPr>
        <w:rPr>
          <w:rFonts w:ascii="Arial" w:hAnsi="Arial" w:cs="Arial"/>
          <w:sz w:val="24"/>
          <w:szCs w:val="24"/>
        </w:rPr>
      </w:pPr>
      <w:r w:rsidRPr="007E5EB4">
        <w:rPr>
          <w:rFonts w:ascii="Arial" w:hAnsi="Arial" w:cs="Arial"/>
          <w:sz w:val="24"/>
          <w:szCs w:val="24"/>
        </w:rPr>
        <w:t xml:space="preserve">Skills and knowledge required for carrying out the work </w:t>
      </w:r>
    </w:p>
    <w:p w:rsidR="00D56F5D" w:rsidRPr="007E5EB4" w:rsidRDefault="00D56F5D" w:rsidP="00D56F5D">
      <w:pPr>
        <w:rPr>
          <w:rFonts w:ascii="Arial" w:hAnsi="Arial" w:cs="Arial"/>
          <w:sz w:val="24"/>
          <w:szCs w:val="24"/>
        </w:rPr>
      </w:pPr>
      <w:r w:rsidRPr="007E5EB4">
        <w:rPr>
          <w:rFonts w:ascii="Arial" w:hAnsi="Arial" w:cs="Arial"/>
          <w:sz w:val="24"/>
          <w:szCs w:val="24"/>
        </w:rPr>
        <w:t xml:space="preserve">Conclusion </w:t>
      </w:r>
    </w:p>
    <w:p w:rsidR="00D56F5D" w:rsidRPr="007E5EB4" w:rsidRDefault="007E5EB4" w:rsidP="00D56F5D">
      <w:pPr>
        <w:rPr>
          <w:rFonts w:ascii="Arial" w:hAnsi="Arial" w:cs="Arial"/>
          <w:sz w:val="24"/>
          <w:szCs w:val="24"/>
        </w:rPr>
      </w:pPr>
      <w:r>
        <w:rPr>
          <w:rFonts w:ascii="Arial" w:hAnsi="Arial" w:cs="Arial"/>
          <w:sz w:val="24"/>
          <w:szCs w:val="24"/>
        </w:rPr>
        <w:t>Bibliography</w:t>
      </w:r>
    </w:p>
    <w:p w:rsidR="00D56F5D" w:rsidRPr="007E5EB4" w:rsidRDefault="00D56F5D" w:rsidP="00D56F5D">
      <w:pPr>
        <w:rPr>
          <w:rFonts w:ascii="Arial" w:hAnsi="Arial" w:cs="Arial"/>
          <w:sz w:val="24"/>
          <w:szCs w:val="24"/>
        </w:rPr>
      </w:pPr>
    </w:p>
    <w:p w:rsidR="00D56F5D" w:rsidRPr="007E5EB4" w:rsidRDefault="00D56F5D" w:rsidP="00D56F5D">
      <w:pPr>
        <w:rPr>
          <w:rFonts w:ascii="Arial" w:hAnsi="Arial" w:cs="Arial"/>
          <w:sz w:val="24"/>
          <w:szCs w:val="24"/>
        </w:rPr>
      </w:pPr>
    </w:p>
    <w:p w:rsidR="00D56F5D" w:rsidRPr="007E5EB4" w:rsidRDefault="00D56F5D" w:rsidP="00D56F5D">
      <w:pPr>
        <w:rPr>
          <w:rFonts w:ascii="Arial" w:hAnsi="Arial" w:cs="Arial"/>
          <w:sz w:val="24"/>
          <w:szCs w:val="24"/>
        </w:rPr>
      </w:pPr>
    </w:p>
    <w:p w:rsidR="00D56F5D" w:rsidRPr="007E5EB4" w:rsidRDefault="00D56F5D" w:rsidP="00D56F5D">
      <w:pPr>
        <w:rPr>
          <w:rFonts w:ascii="Arial" w:hAnsi="Arial" w:cs="Arial"/>
          <w:sz w:val="24"/>
          <w:szCs w:val="24"/>
        </w:rPr>
      </w:pPr>
    </w:p>
    <w:p w:rsidR="00D56F5D" w:rsidRPr="007E5EB4" w:rsidRDefault="00D56F5D" w:rsidP="00D56F5D">
      <w:pPr>
        <w:rPr>
          <w:rFonts w:ascii="Arial" w:hAnsi="Arial" w:cs="Arial"/>
          <w:sz w:val="24"/>
          <w:szCs w:val="24"/>
        </w:rPr>
      </w:pPr>
    </w:p>
    <w:p w:rsidR="00D56F5D" w:rsidRPr="007E5EB4" w:rsidRDefault="00D56F5D" w:rsidP="00D56F5D">
      <w:pPr>
        <w:rPr>
          <w:rFonts w:ascii="Arial" w:hAnsi="Arial" w:cs="Arial"/>
          <w:sz w:val="24"/>
          <w:szCs w:val="24"/>
        </w:rPr>
      </w:pPr>
    </w:p>
    <w:p w:rsidR="00D56F5D" w:rsidRPr="007E5EB4" w:rsidRDefault="00D56F5D" w:rsidP="00D56F5D">
      <w:pPr>
        <w:rPr>
          <w:rFonts w:ascii="Arial" w:hAnsi="Arial" w:cs="Arial"/>
          <w:sz w:val="24"/>
          <w:szCs w:val="24"/>
        </w:rPr>
      </w:pPr>
    </w:p>
    <w:p w:rsidR="00D56F5D" w:rsidRPr="007E5EB4" w:rsidRDefault="00D56F5D" w:rsidP="00D56F5D">
      <w:pPr>
        <w:rPr>
          <w:rFonts w:ascii="Arial" w:hAnsi="Arial" w:cs="Arial"/>
          <w:sz w:val="24"/>
          <w:szCs w:val="24"/>
        </w:rPr>
      </w:pPr>
    </w:p>
    <w:p w:rsidR="00D56F5D" w:rsidRPr="007E5EB4" w:rsidRDefault="00D56F5D" w:rsidP="00D56F5D">
      <w:pPr>
        <w:rPr>
          <w:rFonts w:ascii="Arial" w:hAnsi="Arial" w:cs="Arial"/>
          <w:sz w:val="24"/>
          <w:szCs w:val="24"/>
        </w:rPr>
      </w:pPr>
    </w:p>
    <w:p w:rsidR="00D56F5D" w:rsidRPr="007E5EB4" w:rsidRDefault="00D56F5D" w:rsidP="00D56F5D">
      <w:pPr>
        <w:rPr>
          <w:rFonts w:ascii="Arial" w:hAnsi="Arial" w:cs="Arial"/>
          <w:sz w:val="24"/>
          <w:szCs w:val="24"/>
        </w:rPr>
      </w:pPr>
    </w:p>
    <w:p w:rsidR="00D56F5D" w:rsidRPr="007E5EB4" w:rsidRDefault="00D56F5D" w:rsidP="00D56F5D">
      <w:pPr>
        <w:rPr>
          <w:rFonts w:ascii="Arial" w:hAnsi="Arial" w:cs="Arial"/>
          <w:sz w:val="24"/>
          <w:szCs w:val="24"/>
        </w:rPr>
      </w:pPr>
    </w:p>
    <w:p w:rsidR="00D56F5D" w:rsidRPr="007E5EB4" w:rsidRDefault="00D56F5D" w:rsidP="00D56F5D">
      <w:pPr>
        <w:rPr>
          <w:rFonts w:ascii="Arial" w:hAnsi="Arial" w:cs="Arial"/>
          <w:sz w:val="24"/>
          <w:szCs w:val="24"/>
          <w:u w:val="single"/>
        </w:rPr>
      </w:pPr>
      <w:r w:rsidRPr="007E5EB4">
        <w:rPr>
          <w:rFonts w:ascii="Arial" w:hAnsi="Arial" w:cs="Arial"/>
          <w:sz w:val="24"/>
          <w:szCs w:val="24"/>
          <w:u w:val="single"/>
        </w:rPr>
        <w:t xml:space="preserve">Executive summary </w:t>
      </w:r>
    </w:p>
    <w:p w:rsidR="00D56F5D" w:rsidRPr="007E5EB4" w:rsidRDefault="00D56F5D" w:rsidP="00D56F5D">
      <w:pPr>
        <w:rPr>
          <w:rFonts w:ascii="Arial" w:hAnsi="Arial" w:cs="Arial"/>
          <w:sz w:val="24"/>
          <w:szCs w:val="24"/>
        </w:rPr>
      </w:pPr>
    </w:p>
    <w:p w:rsidR="00D56F5D" w:rsidRPr="007E5EB4" w:rsidRDefault="00D56F5D" w:rsidP="00D56F5D">
      <w:pPr>
        <w:rPr>
          <w:rFonts w:ascii="Arial" w:hAnsi="Arial" w:cs="Arial"/>
          <w:sz w:val="24"/>
          <w:szCs w:val="24"/>
        </w:rPr>
      </w:pPr>
      <w:r w:rsidRPr="007E5EB4">
        <w:rPr>
          <w:rFonts w:ascii="Arial" w:hAnsi="Arial" w:cs="Arial"/>
          <w:sz w:val="24"/>
          <w:szCs w:val="24"/>
        </w:rPr>
        <w:t>The aim of the present assignment is to discuss concepts such as skills, transferable skills, training and development, within an organisational setting. The concepts will be applied in the context of a chosen organisation.</w:t>
      </w:r>
    </w:p>
    <w:p w:rsidR="00D56F5D" w:rsidRPr="007E5EB4" w:rsidRDefault="00D56F5D" w:rsidP="00D56F5D">
      <w:pPr>
        <w:rPr>
          <w:rFonts w:ascii="Arial" w:hAnsi="Arial" w:cs="Arial"/>
          <w:sz w:val="24"/>
          <w:szCs w:val="24"/>
        </w:rPr>
      </w:pPr>
      <w:r w:rsidRPr="007E5EB4">
        <w:rPr>
          <w:rFonts w:ascii="Arial" w:hAnsi="Arial" w:cs="Arial"/>
          <w:sz w:val="24"/>
          <w:szCs w:val="24"/>
        </w:rPr>
        <w:t xml:space="preserve">The assignment will be elaborated in a reflective manner, with an analysis of how these skills are influencing personal development plans and the way they apply to real situations. </w:t>
      </w:r>
    </w:p>
    <w:p w:rsidR="00D56F5D" w:rsidRPr="007E5EB4" w:rsidRDefault="00D56F5D" w:rsidP="00D56F5D">
      <w:pPr>
        <w:rPr>
          <w:rFonts w:ascii="Arial" w:hAnsi="Arial" w:cs="Arial"/>
          <w:sz w:val="24"/>
          <w:szCs w:val="24"/>
        </w:rPr>
      </w:pPr>
      <w:r w:rsidRPr="007E5EB4">
        <w:rPr>
          <w:rFonts w:ascii="Arial" w:hAnsi="Arial" w:cs="Arial"/>
          <w:sz w:val="24"/>
          <w:szCs w:val="24"/>
        </w:rPr>
        <w:t xml:space="preserve">The present assignment has been elaborated with the help of specialist literature and as the result of combined efforts between in-class study and further research in our own time. </w:t>
      </w:r>
    </w:p>
    <w:p w:rsidR="00F976D8" w:rsidRPr="007E5EB4" w:rsidRDefault="00F976D8" w:rsidP="00D56F5D">
      <w:pPr>
        <w:rPr>
          <w:rFonts w:ascii="Arial" w:hAnsi="Arial" w:cs="Arial"/>
          <w:sz w:val="24"/>
          <w:szCs w:val="24"/>
        </w:rPr>
      </w:pPr>
      <w:r w:rsidRPr="007E5EB4">
        <w:rPr>
          <w:rFonts w:ascii="Arial" w:hAnsi="Arial" w:cs="Arial"/>
          <w:sz w:val="24"/>
          <w:szCs w:val="24"/>
        </w:rPr>
        <w:t xml:space="preserve">The aim of the present report is install the knowledge further. </w:t>
      </w:r>
    </w:p>
    <w:p w:rsidR="00F976D8" w:rsidRPr="007E5EB4" w:rsidRDefault="00F976D8" w:rsidP="00D56F5D">
      <w:pPr>
        <w:rPr>
          <w:rFonts w:ascii="Arial" w:hAnsi="Arial" w:cs="Arial"/>
          <w:sz w:val="24"/>
          <w:szCs w:val="24"/>
        </w:rPr>
      </w:pPr>
    </w:p>
    <w:p w:rsidR="00F976D8" w:rsidRPr="007E5EB4" w:rsidRDefault="00F976D8" w:rsidP="00D56F5D">
      <w:pPr>
        <w:rPr>
          <w:rFonts w:ascii="Arial" w:hAnsi="Arial" w:cs="Arial"/>
          <w:b/>
          <w:sz w:val="24"/>
          <w:szCs w:val="24"/>
          <w:u w:val="single"/>
        </w:rPr>
      </w:pPr>
      <w:r w:rsidRPr="007E5EB4">
        <w:rPr>
          <w:rFonts w:ascii="Arial" w:hAnsi="Arial" w:cs="Arial"/>
          <w:b/>
          <w:sz w:val="24"/>
          <w:szCs w:val="24"/>
          <w:u w:val="single"/>
        </w:rPr>
        <w:t xml:space="preserve">Literature review </w:t>
      </w:r>
    </w:p>
    <w:p w:rsidR="00F976D8" w:rsidRPr="007E5EB4" w:rsidRDefault="00F976D8" w:rsidP="00D56F5D">
      <w:pPr>
        <w:rPr>
          <w:rFonts w:ascii="Arial" w:hAnsi="Arial" w:cs="Arial"/>
          <w:sz w:val="24"/>
          <w:szCs w:val="24"/>
        </w:rPr>
      </w:pPr>
    </w:p>
    <w:p w:rsidR="00D56F5D" w:rsidRPr="007E5EB4" w:rsidRDefault="00D56F5D" w:rsidP="00D56F5D">
      <w:pPr>
        <w:rPr>
          <w:rFonts w:ascii="Arial" w:hAnsi="Arial" w:cs="Arial"/>
          <w:sz w:val="24"/>
          <w:szCs w:val="24"/>
        </w:rPr>
      </w:pPr>
      <w:r w:rsidRPr="007E5EB4">
        <w:rPr>
          <w:rFonts w:ascii="Arial" w:hAnsi="Arial" w:cs="Arial"/>
          <w:sz w:val="24"/>
          <w:szCs w:val="24"/>
        </w:rPr>
        <w:t>Information used in elaborating the present report has been sourced from specialist literature in the area of HR as well as materials from verified sources such as journals, which are relevant to the subject. All information used in elaborating the present report has been cited and referenced using the Harvard referencing system.</w:t>
      </w:r>
    </w:p>
    <w:p w:rsidR="00D56F5D" w:rsidRPr="007E5EB4" w:rsidRDefault="00D56F5D" w:rsidP="00D56F5D">
      <w:pPr>
        <w:rPr>
          <w:rFonts w:ascii="Arial" w:hAnsi="Arial" w:cs="Arial"/>
          <w:b/>
          <w:sz w:val="24"/>
          <w:szCs w:val="24"/>
        </w:rPr>
      </w:pPr>
    </w:p>
    <w:p w:rsidR="00F976D8" w:rsidRPr="007E5EB4" w:rsidRDefault="00F976D8" w:rsidP="00F976D8">
      <w:pPr>
        <w:rPr>
          <w:rFonts w:ascii="Arial" w:hAnsi="Arial" w:cs="Arial"/>
          <w:b/>
          <w:sz w:val="24"/>
          <w:szCs w:val="24"/>
          <w:u w:val="single"/>
        </w:rPr>
      </w:pPr>
      <w:r w:rsidRPr="007E5EB4">
        <w:rPr>
          <w:rFonts w:ascii="Arial" w:hAnsi="Arial" w:cs="Arial"/>
          <w:b/>
          <w:sz w:val="24"/>
          <w:szCs w:val="24"/>
          <w:u w:val="single"/>
        </w:rPr>
        <w:t xml:space="preserve">Introduction for the study-case organisation </w:t>
      </w:r>
    </w:p>
    <w:p w:rsidR="00D56F5D" w:rsidRPr="007E5EB4" w:rsidRDefault="00D56F5D" w:rsidP="00D56F5D">
      <w:pPr>
        <w:rPr>
          <w:rFonts w:ascii="Arial" w:hAnsi="Arial" w:cs="Arial"/>
          <w:sz w:val="24"/>
          <w:szCs w:val="24"/>
        </w:rPr>
      </w:pPr>
    </w:p>
    <w:p w:rsidR="00F976D8" w:rsidRPr="007E5EB4" w:rsidRDefault="00F976D8" w:rsidP="00D56F5D">
      <w:pPr>
        <w:rPr>
          <w:rFonts w:ascii="Arial" w:hAnsi="Arial" w:cs="Arial"/>
          <w:sz w:val="24"/>
          <w:szCs w:val="24"/>
        </w:rPr>
      </w:pPr>
      <w:r w:rsidRPr="007E5EB4">
        <w:rPr>
          <w:rFonts w:ascii="Arial" w:hAnsi="Arial" w:cs="Arial"/>
          <w:sz w:val="24"/>
          <w:szCs w:val="24"/>
        </w:rPr>
        <w:t>The organisation used as a study case is one of my previous employers. I have worked for this company in the past, whilst I was still living in Romania</w:t>
      </w:r>
      <w:r w:rsidR="000F1B31" w:rsidRPr="007E5EB4">
        <w:rPr>
          <w:rFonts w:ascii="Arial" w:hAnsi="Arial" w:cs="Arial"/>
          <w:sz w:val="24"/>
          <w:szCs w:val="24"/>
        </w:rPr>
        <w:t>. I have been working for them as a CNC operator for just under 1 year, through the staffing company Adecco. I have been part of a team of 1</w:t>
      </w:r>
      <w:r w:rsidR="00486824" w:rsidRPr="007E5EB4">
        <w:rPr>
          <w:rFonts w:ascii="Arial" w:hAnsi="Arial" w:cs="Arial"/>
          <w:sz w:val="24"/>
          <w:szCs w:val="24"/>
        </w:rPr>
        <w:t xml:space="preserve">0, based in the Iasi outlet; the other team members were CNC operators, same like me, 1 supervisor and 1 setter. </w:t>
      </w:r>
    </w:p>
    <w:p w:rsidR="00486824" w:rsidRPr="007E5EB4" w:rsidRDefault="00486824" w:rsidP="00D56F5D">
      <w:pPr>
        <w:rPr>
          <w:rFonts w:ascii="Arial" w:hAnsi="Arial" w:cs="Arial"/>
          <w:sz w:val="24"/>
          <w:szCs w:val="24"/>
        </w:rPr>
      </w:pPr>
      <w:r w:rsidRPr="007E5EB4">
        <w:rPr>
          <w:rFonts w:ascii="Arial" w:hAnsi="Arial" w:cs="Arial"/>
          <w:sz w:val="24"/>
          <w:szCs w:val="24"/>
        </w:rPr>
        <w:t xml:space="preserve">We were operating as part of the quality check team. </w:t>
      </w:r>
    </w:p>
    <w:p w:rsidR="00E866DC" w:rsidRPr="007E5EB4" w:rsidRDefault="00E866DC" w:rsidP="00E866DC">
      <w:pPr>
        <w:rPr>
          <w:rFonts w:ascii="Arial" w:hAnsi="Arial" w:cs="Arial"/>
          <w:b/>
          <w:sz w:val="24"/>
          <w:szCs w:val="24"/>
          <w:u w:val="single"/>
        </w:rPr>
      </w:pPr>
    </w:p>
    <w:p w:rsidR="00E866DC" w:rsidRPr="007E5EB4" w:rsidRDefault="00E866DC" w:rsidP="00E866DC">
      <w:pPr>
        <w:rPr>
          <w:rFonts w:ascii="Arial" w:hAnsi="Arial" w:cs="Arial"/>
          <w:b/>
          <w:sz w:val="24"/>
          <w:szCs w:val="24"/>
          <w:u w:val="single"/>
        </w:rPr>
      </w:pPr>
      <w:r w:rsidRPr="007E5EB4">
        <w:rPr>
          <w:rFonts w:ascii="Arial" w:hAnsi="Arial" w:cs="Arial"/>
          <w:b/>
          <w:sz w:val="24"/>
          <w:szCs w:val="24"/>
          <w:u w:val="single"/>
        </w:rPr>
        <w:t xml:space="preserve">Overview of the organisation </w:t>
      </w:r>
    </w:p>
    <w:p w:rsidR="00486824" w:rsidRPr="007E5EB4" w:rsidRDefault="00486824" w:rsidP="00D56F5D">
      <w:pPr>
        <w:rPr>
          <w:rFonts w:ascii="Arial" w:hAnsi="Arial" w:cs="Arial"/>
          <w:sz w:val="24"/>
          <w:szCs w:val="24"/>
        </w:rPr>
      </w:pPr>
    </w:p>
    <w:p w:rsidR="00486824" w:rsidRPr="007E5EB4" w:rsidRDefault="0017281E" w:rsidP="00D56F5D">
      <w:pPr>
        <w:rPr>
          <w:rFonts w:ascii="Arial" w:hAnsi="Arial" w:cs="Arial"/>
          <w:sz w:val="24"/>
          <w:szCs w:val="24"/>
        </w:rPr>
      </w:pPr>
      <w:r w:rsidRPr="007E5EB4">
        <w:rPr>
          <w:rFonts w:ascii="Arial" w:hAnsi="Arial" w:cs="Arial"/>
          <w:sz w:val="24"/>
          <w:szCs w:val="24"/>
        </w:rPr>
        <w:lastRenderedPageBreak/>
        <w:t>Delphi Diesel Systems is a</w:t>
      </w:r>
      <w:r w:rsidR="00F32E32" w:rsidRPr="007E5EB4">
        <w:rPr>
          <w:rFonts w:ascii="Arial" w:hAnsi="Arial" w:cs="Arial"/>
          <w:sz w:val="24"/>
          <w:szCs w:val="24"/>
        </w:rPr>
        <w:t>n</w:t>
      </w:r>
      <w:r w:rsidRPr="007E5EB4">
        <w:rPr>
          <w:rFonts w:ascii="Arial" w:hAnsi="Arial" w:cs="Arial"/>
          <w:sz w:val="24"/>
          <w:szCs w:val="24"/>
        </w:rPr>
        <w:t xml:space="preserve"> automotive parts manufacturer based in eastern Romania; belonging to the US car-parts producer, Delphi. The incorporation date for this company is 1997, January the 1</w:t>
      </w:r>
      <w:r w:rsidRPr="007E5EB4">
        <w:rPr>
          <w:rFonts w:ascii="Arial" w:hAnsi="Arial" w:cs="Arial"/>
          <w:sz w:val="24"/>
          <w:szCs w:val="24"/>
          <w:vertAlign w:val="superscript"/>
        </w:rPr>
        <w:t>st</w:t>
      </w:r>
      <w:r w:rsidRPr="007E5EB4">
        <w:rPr>
          <w:rFonts w:ascii="Arial" w:hAnsi="Arial" w:cs="Arial"/>
          <w:sz w:val="24"/>
          <w:szCs w:val="24"/>
        </w:rPr>
        <w:t xml:space="preserve"> and relocated to Eastern Romania, in July 2013, after having its headquarters in Bucharest. </w:t>
      </w:r>
    </w:p>
    <w:p w:rsidR="0017281E" w:rsidRPr="007E5EB4" w:rsidRDefault="0017281E" w:rsidP="00D56F5D">
      <w:pPr>
        <w:rPr>
          <w:rFonts w:ascii="Arial" w:hAnsi="Arial" w:cs="Arial"/>
          <w:sz w:val="24"/>
          <w:szCs w:val="24"/>
        </w:rPr>
      </w:pPr>
      <w:r w:rsidRPr="007E5EB4">
        <w:rPr>
          <w:rFonts w:ascii="Arial" w:hAnsi="Arial" w:cs="Arial"/>
          <w:sz w:val="24"/>
          <w:szCs w:val="24"/>
        </w:rPr>
        <w:t>The company is 100% owned by Delphi Automotive PLC, USA.</w:t>
      </w:r>
      <w:r w:rsidR="001A72C5" w:rsidRPr="007E5EB4">
        <w:rPr>
          <w:rFonts w:ascii="Arial" w:hAnsi="Arial" w:cs="Arial"/>
          <w:sz w:val="24"/>
          <w:szCs w:val="24"/>
        </w:rPr>
        <w:t xml:space="preserve"> The company mainly produces electrical and electronic distribution systems; </w:t>
      </w:r>
      <w:r w:rsidR="00E866DC" w:rsidRPr="007E5EB4">
        <w:rPr>
          <w:rFonts w:ascii="Arial" w:hAnsi="Arial" w:cs="Arial"/>
          <w:sz w:val="24"/>
          <w:szCs w:val="24"/>
        </w:rPr>
        <w:t xml:space="preserve">rail diesel pumps and injectors; wiring harness modules. </w:t>
      </w:r>
      <w:r w:rsidR="00F107B7" w:rsidRPr="007E5EB4">
        <w:rPr>
          <w:rFonts w:ascii="Arial" w:hAnsi="Arial" w:cs="Arial"/>
          <w:sz w:val="24"/>
          <w:szCs w:val="24"/>
        </w:rPr>
        <w:t>(Seenews.com, 2019)</w:t>
      </w:r>
    </w:p>
    <w:p w:rsidR="00E14006" w:rsidRPr="007E5EB4" w:rsidRDefault="00E14006" w:rsidP="00D56F5D">
      <w:pPr>
        <w:rPr>
          <w:rFonts w:ascii="Arial" w:hAnsi="Arial" w:cs="Arial"/>
          <w:sz w:val="24"/>
          <w:szCs w:val="24"/>
        </w:rPr>
      </w:pPr>
      <w:r w:rsidRPr="007E5EB4">
        <w:rPr>
          <w:rFonts w:ascii="Arial" w:hAnsi="Arial" w:cs="Arial"/>
          <w:sz w:val="24"/>
          <w:szCs w:val="24"/>
        </w:rPr>
        <w:t xml:space="preserve">The company has been nominated amongst the world’s “Most Ethical Companies” in 2016. The nominations were made by the </w:t>
      </w:r>
      <w:proofErr w:type="spellStart"/>
      <w:r w:rsidRPr="007E5EB4">
        <w:rPr>
          <w:rFonts w:ascii="Arial" w:hAnsi="Arial" w:cs="Arial"/>
          <w:sz w:val="24"/>
          <w:szCs w:val="24"/>
        </w:rPr>
        <w:t>Ethisphere</w:t>
      </w:r>
      <w:proofErr w:type="spellEnd"/>
      <w:r w:rsidRPr="007E5EB4">
        <w:rPr>
          <w:rFonts w:ascii="Arial" w:hAnsi="Arial" w:cs="Arial"/>
          <w:sz w:val="24"/>
          <w:szCs w:val="24"/>
        </w:rPr>
        <w:t xml:space="preserve"> Institute; the company was present in this chart for 4 years consecutively, as a result of their continuous efforts towards leadership and overall ethical business practices. </w:t>
      </w:r>
    </w:p>
    <w:p w:rsidR="00E14006" w:rsidRPr="007E5EB4" w:rsidRDefault="00E14006" w:rsidP="00D56F5D">
      <w:pPr>
        <w:rPr>
          <w:rFonts w:ascii="Arial" w:hAnsi="Arial" w:cs="Arial"/>
          <w:sz w:val="24"/>
          <w:szCs w:val="24"/>
        </w:rPr>
      </w:pPr>
      <w:r w:rsidRPr="007E5EB4">
        <w:rPr>
          <w:rFonts w:ascii="Arial" w:hAnsi="Arial" w:cs="Arial"/>
          <w:sz w:val="24"/>
          <w:szCs w:val="24"/>
        </w:rPr>
        <w:t>As a large size employer, Delphi has been one of the main contributors to the national economy since 1997. At the very beginning, the company started by offering support to vehicle manufacturers from European countries.</w:t>
      </w:r>
    </w:p>
    <w:p w:rsidR="00F32E32" w:rsidRPr="007E5EB4" w:rsidRDefault="00F32E32" w:rsidP="00D56F5D">
      <w:pPr>
        <w:rPr>
          <w:rFonts w:ascii="Arial" w:hAnsi="Arial" w:cs="Arial"/>
          <w:b/>
          <w:sz w:val="24"/>
          <w:szCs w:val="24"/>
          <w:u w:val="single"/>
        </w:rPr>
      </w:pPr>
    </w:p>
    <w:p w:rsidR="00E866DC" w:rsidRPr="007E5EB4" w:rsidRDefault="00E14006" w:rsidP="00D56F5D">
      <w:pPr>
        <w:rPr>
          <w:rFonts w:ascii="Arial" w:hAnsi="Arial" w:cs="Arial"/>
          <w:b/>
          <w:sz w:val="24"/>
          <w:szCs w:val="24"/>
          <w:u w:val="single"/>
        </w:rPr>
      </w:pPr>
      <w:r w:rsidRPr="007E5EB4">
        <w:rPr>
          <w:rFonts w:ascii="Arial" w:hAnsi="Arial" w:cs="Arial"/>
          <w:b/>
          <w:sz w:val="24"/>
          <w:szCs w:val="24"/>
          <w:u w:val="single"/>
        </w:rPr>
        <w:t xml:space="preserve">Main pool of customers </w:t>
      </w:r>
    </w:p>
    <w:p w:rsidR="00A41159" w:rsidRPr="007E5EB4" w:rsidRDefault="00A41159" w:rsidP="00D56F5D">
      <w:pPr>
        <w:rPr>
          <w:rFonts w:ascii="Arial" w:hAnsi="Arial" w:cs="Arial"/>
          <w:sz w:val="24"/>
          <w:szCs w:val="24"/>
          <w:u w:val="single"/>
        </w:rPr>
      </w:pPr>
    </w:p>
    <w:p w:rsidR="00F107B7" w:rsidRPr="007E5EB4" w:rsidRDefault="00F32E32" w:rsidP="00D56F5D">
      <w:pPr>
        <w:rPr>
          <w:rFonts w:ascii="Arial" w:hAnsi="Arial" w:cs="Arial"/>
          <w:sz w:val="24"/>
          <w:szCs w:val="24"/>
        </w:rPr>
      </w:pPr>
      <w:r w:rsidRPr="007E5EB4">
        <w:rPr>
          <w:rFonts w:ascii="Arial" w:hAnsi="Arial" w:cs="Arial"/>
          <w:sz w:val="24"/>
          <w:szCs w:val="24"/>
        </w:rPr>
        <w:t xml:space="preserve">The main pool of customers of the company includes over 25 largest </w:t>
      </w:r>
      <w:r w:rsidR="001E550F" w:rsidRPr="007E5EB4">
        <w:rPr>
          <w:rFonts w:ascii="Arial" w:hAnsi="Arial" w:cs="Arial"/>
          <w:sz w:val="24"/>
          <w:szCs w:val="24"/>
        </w:rPr>
        <w:t xml:space="preserve">automotive parts manufacturers in the world. Delphi’s coverage goes as far as 46 countries, where technical centres, manufacturing sites and customer services centres are based. </w:t>
      </w:r>
    </w:p>
    <w:p w:rsidR="001E550F" w:rsidRPr="007E5EB4" w:rsidRDefault="001E550F" w:rsidP="00D56F5D">
      <w:pPr>
        <w:rPr>
          <w:rFonts w:ascii="Arial" w:hAnsi="Arial" w:cs="Arial"/>
          <w:sz w:val="24"/>
          <w:szCs w:val="24"/>
        </w:rPr>
      </w:pPr>
      <w:r w:rsidRPr="007E5EB4">
        <w:rPr>
          <w:rFonts w:ascii="Arial" w:hAnsi="Arial" w:cs="Arial"/>
          <w:sz w:val="24"/>
          <w:szCs w:val="24"/>
        </w:rPr>
        <w:t>Iasi centre employs over 2000 people, being one of the most important employers in the region. This centre manufactures high precision diesel injectors and pumps for rail systems. The size of the centre exceeds 35,000 square metre facilities. The centre uses locally sourced goods and services, in order to bring another important contribution to the local economy. The production of this centre is distributed worldwide</w:t>
      </w:r>
      <w:r w:rsidR="00A41159" w:rsidRPr="007E5EB4">
        <w:rPr>
          <w:rFonts w:ascii="Arial" w:hAnsi="Arial" w:cs="Arial"/>
          <w:sz w:val="24"/>
          <w:szCs w:val="24"/>
        </w:rPr>
        <w:t xml:space="preserve">, offering parts manufactured and assembled by highly trained workers. </w:t>
      </w:r>
    </w:p>
    <w:p w:rsidR="00F107B7" w:rsidRPr="007E5EB4" w:rsidRDefault="00154629" w:rsidP="00D56F5D">
      <w:pPr>
        <w:rPr>
          <w:rFonts w:ascii="Arial" w:hAnsi="Arial" w:cs="Arial"/>
          <w:sz w:val="24"/>
          <w:szCs w:val="24"/>
        </w:rPr>
      </w:pPr>
      <w:r w:rsidRPr="007E5EB4">
        <w:rPr>
          <w:rFonts w:ascii="Arial" w:hAnsi="Arial" w:cs="Arial"/>
          <w:sz w:val="24"/>
          <w:szCs w:val="24"/>
        </w:rPr>
        <w:t>In an interview from 2016, Kevin P Clark, President and Chief Executive Officer, said that “Leadership means being an agent of positive change for our customers, our communities and our planet.” (Aptiv.com, 2019)</w:t>
      </w:r>
    </w:p>
    <w:p w:rsidR="00F107B7" w:rsidRPr="007E5EB4" w:rsidRDefault="00F107B7" w:rsidP="00D56F5D">
      <w:pPr>
        <w:rPr>
          <w:rFonts w:ascii="Arial" w:hAnsi="Arial" w:cs="Arial"/>
          <w:sz w:val="24"/>
          <w:szCs w:val="24"/>
        </w:rPr>
      </w:pPr>
    </w:p>
    <w:p w:rsidR="0087308D" w:rsidRPr="007E5EB4" w:rsidRDefault="0087308D" w:rsidP="00D56F5D">
      <w:pPr>
        <w:rPr>
          <w:rFonts w:ascii="Arial" w:hAnsi="Arial" w:cs="Arial"/>
          <w:b/>
          <w:sz w:val="24"/>
          <w:szCs w:val="24"/>
          <w:u w:val="single"/>
        </w:rPr>
      </w:pPr>
      <w:r w:rsidRPr="007E5EB4">
        <w:rPr>
          <w:rFonts w:ascii="Arial" w:hAnsi="Arial" w:cs="Arial"/>
          <w:b/>
          <w:sz w:val="24"/>
          <w:szCs w:val="24"/>
          <w:u w:val="single"/>
        </w:rPr>
        <w:t xml:space="preserve">Organisational missions and goals </w:t>
      </w:r>
    </w:p>
    <w:p w:rsidR="0069069D" w:rsidRPr="007E5EB4" w:rsidRDefault="0087308D" w:rsidP="00D56F5D">
      <w:pPr>
        <w:rPr>
          <w:rFonts w:ascii="Arial" w:hAnsi="Arial" w:cs="Arial"/>
          <w:sz w:val="24"/>
          <w:szCs w:val="24"/>
        </w:rPr>
      </w:pPr>
      <w:r w:rsidRPr="007E5EB4">
        <w:rPr>
          <w:rFonts w:ascii="Arial" w:hAnsi="Arial" w:cs="Arial"/>
          <w:sz w:val="24"/>
          <w:szCs w:val="24"/>
        </w:rPr>
        <w:t>One of the core objectives of the company is to build a “</w:t>
      </w:r>
      <w:r w:rsidR="0069069D" w:rsidRPr="007E5EB4">
        <w:rPr>
          <w:rFonts w:ascii="Arial" w:hAnsi="Arial" w:cs="Arial"/>
          <w:sz w:val="24"/>
          <w:szCs w:val="24"/>
        </w:rPr>
        <w:t xml:space="preserve">strong, sustainable business that makes the world a better place is a core part of who we are at Delphi. We succeed </w:t>
      </w:r>
      <w:r w:rsidR="0069069D" w:rsidRPr="007E5EB4">
        <w:rPr>
          <w:rFonts w:ascii="Arial" w:hAnsi="Arial" w:cs="Arial"/>
          <w:sz w:val="24"/>
          <w:szCs w:val="24"/>
        </w:rPr>
        <w:lastRenderedPageBreak/>
        <w:t>in this mission through dedication to our values of CSR, ethics and compliance, respect for all people and health and safety.” (Aptiv.com, 2019)</w:t>
      </w:r>
    </w:p>
    <w:p w:rsidR="0069069D" w:rsidRPr="007E5EB4" w:rsidRDefault="0069069D" w:rsidP="00D56F5D">
      <w:pPr>
        <w:rPr>
          <w:rFonts w:ascii="Arial" w:hAnsi="Arial" w:cs="Arial"/>
          <w:sz w:val="24"/>
          <w:szCs w:val="24"/>
        </w:rPr>
      </w:pPr>
      <w:r w:rsidRPr="007E5EB4">
        <w:rPr>
          <w:rFonts w:ascii="Arial" w:hAnsi="Arial" w:cs="Arial"/>
          <w:sz w:val="24"/>
          <w:szCs w:val="24"/>
        </w:rPr>
        <w:t xml:space="preserve">In reaching their organisational goals, Delphi use the latest technological advancements, by reducing the waste and CO2 emissions in all communities where present, by offering training to their employees towards a safer work environment and by creating more connected work community. </w:t>
      </w:r>
    </w:p>
    <w:p w:rsidR="00D44A9B" w:rsidRPr="007E5EB4" w:rsidRDefault="00D44A9B" w:rsidP="00D56F5D">
      <w:pPr>
        <w:rPr>
          <w:rFonts w:ascii="Arial" w:hAnsi="Arial" w:cs="Arial"/>
          <w:b/>
          <w:sz w:val="24"/>
          <w:szCs w:val="24"/>
          <w:u w:val="single"/>
        </w:rPr>
      </w:pPr>
      <w:r w:rsidRPr="007E5EB4">
        <w:rPr>
          <w:rFonts w:ascii="Arial" w:hAnsi="Arial" w:cs="Arial"/>
          <w:b/>
          <w:sz w:val="24"/>
          <w:szCs w:val="24"/>
          <w:u w:val="single"/>
        </w:rPr>
        <w:t xml:space="preserve">SWOT analysis for Delphi Diesel Systems Romania </w:t>
      </w:r>
    </w:p>
    <w:p w:rsidR="00A75D56" w:rsidRPr="007E5EB4" w:rsidRDefault="00466250" w:rsidP="00D56F5D">
      <w:pPr>
        <w:rPr>
          <w:rFonts w:ascii="Arial" w:hAnsi="Arial" w:cs="Arial"/>
          <w:sz w:val="24"/>
          <w:szCs w:val="24"/>
        </w:rPr>
      </w:pPr>
      <w:r w:rsidRPr="007E5EB4">
        <w:rPr>
          <w:rFonts w:ascii="Arial" w:hAnsi="Arial" w:cs="Arial"/>
          <w:sz w:val="24"/>
          <w:szCs w:val="24"/>
        </w:rPr>
        <w:t>The SWOT analysis is a framework developed to scan the internal and external environment under factors affecting the organisation, as part of the strategic planning of an organisation. The abbreviation stands for STRENGTHS, WEAKNESSES, OPPORTUNITIES AND THREATS. The findings are then analysed in order to identify the critical strengths and weaknesses of the organisation but also the threats and opportunities with a direct impact on the organisation. (Kotler and Armstrong, 2011)</w:t>
      </w:r>
    </w:p>
    <w:p w:rsidR="00D44A9B" w:rsidRPr="007E5EB4" w:rsidRDefault="00A75D56" w:rsidP="00D56F5D">
      <w:pPr>
        <w:rPr>
          <w:rFonts w:ascii="Arial" w:hAnsi="Arial" w:cs="Arial"/>
          <w:sz w:val="24"/>
          <w:szCs w:val="24"/>
        </w:rPr>
      </w:pPr>
      <w:r w:rsidRPr="007E5EB4">
        <w:rPr>
          <w:rFonts w:ascii="Arial" w:hAnsi="Arial" w:cs="Arial"/>
          <w:sz w:val="24"/>
          <w:szCs w:val="24"/>
        </w:rPr>
        <w:t xml:space="preserve">The framework is used to analyse the market positioning of the organisation in relation to its competitors. </w:t>
      </w:r>
    </w:p>
    <w:p w:rsidR="002C1ED6" w:rsidRPr="007E5EB4" w:rsidRDefault="00A75D56" w:rsidP="00D56F5D">
      <w:pPr>
        <w:rPr>
          <w:rFonts w:ascii="Arial" w:hAnsi="Arial" w:cs="Arial"/>
          <w:sz w:val="24"/>
          <w:szCs w:val="24"/>
        </w:rPr>
      </w:pPr>
      <w:r w:rsidRPr="007E5EB4">
        <w:rPr>
          <w:rFonts w:ascii="Arial" w:hAnsi="Arial" w:cs="Arial"/>
          <w:sz w:val="24"/>
          <w:szCs w:val="24"/>
        </w:rPr>
        <w:t xml:space="preserve">STRENGHTS </w:t>
      </w:r>
    </w:p>
    <w:p w:rsidR="002C1ED6" w:rsidRPr="007E5EB4" w:rsidRDefault="002C1ED6" w:rsidP="002C1ED6">
      <w:pPr>
        <w:pStyle w:val="ListParagraph"/>
        <w:numPr>
          <w:ilvl w:val="0"/>
          <w:numId w:val="2"/>
        </w:numPr>
        <w:rPr>
          <w:rFonts w:ascii="Arial" w:hAnsi="Arial" w:cs="Arial"/>
          <w:sz w:val="24"/>
          <w:szCs w:val="24"/>
        </w:rPr>
      </w:pPr>
      <w:r w:rsidRPr="007E5EB4">
        <w:rPr>
          <w:rFonts w:ascii="Arial" w:hAnsi="Arial" w:cs="Arial"/>
          <w:sz w:val="24"/>
          <w:szCs w:val="24"/>
        </w:rPr>
        <w:t>Is a strong contributor for the Romanian economy</w:t>
      </w:r>
    </w:p>
    <w:p w:rsidR="002C1ED6" w:rsidRPr="007E5EB4" w:rsidRDefault="002C1ED6" w:rsidP="002C1ED6">
      <w:pPr>
        <w:pStyle w:val="ListParagraph"/>
        <w:numPr>
          <w:ilvl w:val="0"/>
          <w:numId w:val="2"/>
        </w:numPr>
        <w:rPr>
          <w:rFonts w:ascii="Arial" w:hAnsi="Arial" w:cs="Arial"/>
          <w:sz w:val="24"/>
          <w:szCs w:val="24"/>
        </w:rPr>
      </w:pPr>
      <w:r w:rsidRPr="007E5EB4">
        <w:rPr>
          <w:rFonts w:ascii="Arial" w:hAnsi="Arial" w:cs="Arial"/>
          <w:sz w:val="24"/>
          <w:szCs w:val="24"/>
        </w:rPr>
        <w:t xml:space="preserve">Employs a large number of people </w:t>
      </w:r>
    </w:p>
    <w:p w:rsidR="002C1ED6" w:rsidRPr="007E5EB4" w:rsidRDefault="002C1ED6" w:rsidP="002C1ED6">
      <w:pPr>
        <w:pStyle w:val="ListParagraph"/>
        <w:numPr>
          <w:ilvl w:val="0"/>
          <w:numId w:val="2"/>
        </w:numPr>
        <w:rPr>
          <w:rFonts w:ascii="Arial" w:hAnsi="Arial" w:cs="Arial"/>
          <w:sz w:val="24"/>
          <w:szCs w:val="24"/>
        </w:rPr>
      </w:pPr>
      <w:r w:rsidRPr="007E5EB4">
        <w:rPr>
          <w:rFonts w:ascii="Arial" w:hAnsi="Arial" w:cs="Arial"/>
          <w:sz w:val="24"/>
          <w:szCs w:val="24"/>
        </w:rPr>
        <w:t xml:space="preserve">Is a considerate employer in terms of sustainability and corporate responsibility </w:t>
      </w:r>
    </w:p>
    <w:p w:rsidR="002C1ED6" w:rsidRPr="007E5EB4" w:rsidRDefault="002C1ED6" w:rsidP="002C1ED6">
      <w:pPr>
        <w:pStyle w:val="ListParagraph"/>
        <w:numPr>
          <w:ilvl w:val="0"/>
          <w:numId w:val="2"/>
        </w:numPr>
        <w:rPr>
          <w:rFonts w:ascii="Arial" w:hAnsi="Arial" w:cs="Arial"/>
          <w:sz w:val="24"/>
          <w:szCs w:val="24"/>
        </w:rPr>
      </w:pPr>
      <w:r w:rsidRPr="007E5EB4">
        <w:rPr>
          <w:rFonts w:ascii="Arial" w:hAnsi="Arial" w:cs="Arial"/>
          <w:sz w:val="24"/>
          <w:szCs w:val="24"/>
        </w:rPr>
        <w:t xml:space="preserve">Has own a number of awards, which contributes to the company’s credibility and reputation </w:t>
      </w:r>
    </w:p>
    <w:p w:rsidR="002C1ED6" w:rsidRPr="007E5EB4" w:rsidRDefault="002C1ED6" w:rsidP="002C1ED6">
      <w:pPr>
        <w:pStyle w:val="ListParagraph"/>
        <w:numPr>
          <w:ilvl w:val="0"/>
          <w:numId w:val="2"/>
        </w:numPr>
        <w:rPr>
          <w:rFonts w:ascii="Arial" w:hAnsi="Arial" w:cs="Arial"/>
          <w:sz w:val="24"/>
          <w:szCs w:val="24"/>
        </w:rPr>
      </w:pPr>
      <w:r w:rsidRPr="007E5EB4">
        <w:rPr>
          <w:rFonts w:ascii="Arial" w:hAnsi="Arial" w:cs="Arial"/>
          <w:sz w:val="24"/>
          <w:szCs w:val="24"/>
        </w:rPr>
        <w:t xml:space="preserve">Offers a wide range of products and services </w:t>
      </w:r>
    </w:p>
    <w:p w:rsidR="002C1ED6" w:rsidRPr="007E5EB4" w:rsidRDefault="002C1ED6" w:rsidP="002C1ED6">
      <w:pPr>
        <w:rPr>
          <w:rFonts w:ascii="Arial" w:hAnsi="Arial" w:cs="Arial"/>
          <w:sz w:val="24"/>
          <w:szCs w:val="24"/>
        </w:rPr>
      </w:pPr>
      <w:r w:rsidRPr="007E5EB4">
        <w:rPr>
          <w:rFonts w:ascii="Arial" w:hAnsi="Arial" w:cs="Arial"/>
          <w:sz w:val="24"/>
          <w:szCs w:val="24"/>
        </w:rPr>
        <w:t xml:space="preserve">WEAKNESSES </w:t>
      </w:r>
    </w:p>
    <w:p w:rsidR="002C1ED6" w:rsidRPr="007E5EB4" w:rsidRDefault="002C1ED6" w:rsidP="002C1ED6">
      <w:pPr>
        <w:pStyle w:val="ListParagraph"/>
        <w:numPr>
          <w:ilvl w:val="0"/>
          <w:numId w:val="3"/>
        </w:numPr>
        <w:rPr>
          <w:rFonts w:ascii="Arial" w:hAnsi="Arial" w:cs="Arial"/>
          <w:sz w:val="24"/>
          <w:szCs w:val="24"/>
        </w:rPr>
      </w:pPr>
      <w:r w:rsidRPr="007E5EB4">
        <w:rPr>
          <w:rFonts w:ascii="Arial" w:hAnsi="Arial" w:cs="Arial"/>
          <w:sz w:val="24"/>
          <w:szCs w:val="24"/>
        </w:rPr>
        <w:t>A large proportion of the working force is sourced locally, which means that there is a lack of diversity amongst the workers</w:t>
      </w:r>
    </w:p>
    <w:p w:rsidR="002C1ED6" w:rsidRPr="007E5EB4" w:rsidRDefault="002C1ED6" w:rsidP="002C1ED6">
      <w:pPr>
        <w:pStyle w:val="ListParagraph"/>
        <w:numPr>
          <w:ilvl w:val="0"/>
          <w:numId w:val="3"/>
        </w:numPr>
        <w:rPr>
          <w:rFonts w:ascii="Arial" w:hAnsi="Arial" w:cs="Arial"/>
          <w:sz w:val="24"/>
          <w:szCs w:val="24"/>
        </w:rPr>
      </w:pPr>
      <w:r w:rsidRPr="007E5EB4">
        <w:rPr>
          <w:rFonts w:ascii="Arial" w:hAnsi="Arial" w:cs="Arial"/>
          <w:sz w:val="24"/>
          <w:szCs w:val="24"/>
        </w:rPr>
        <w:t xml:space="preserve">Market research has not been done for the last 2 years </w:t>
      </w:r>
    </w:p>
    <w:p w:rsidR="002C1ED6" w:rsidRPr="007E5EB4" w:rsidRDefault="002C1ED6" w:rsidP="002C1ED6">
      <w:pPr>
        <w:pStyle w:val="ListParagraph"/>
        <w:numPr>
          <w:ilvl w:val="0"/>
          <w:numId w:val="3"/>
        </w:numPr>
        <w:rPr>
          <w:rFonts w:ascii="Arial" w:hAnsi="Arial" w:cs="Arial"/>
          <w:sz w:val="24"/>
          <w:szCs w:val="24"/>
        </w:rPr>
      </w:pPr>
      <w:r w:rsidRPr="007E5EB4">
        <w:rPr>
          <w:rFonts w:ascii="Arial" w:hAnsi="Arial" w:cs="Arial"/>
          <w:sz w:val="24"/>
          <w:szCs w:val="24"/>
        </w:rPr>
        <w:t xml:space="preserve">Employee turnover rates are high </w:t>
      </w:r>
    </w:p>
    <w:p w:rsidR="002C1ED6" w:rsidRPr="007E5EB4" w:rsidRDefault="002C1ED6" w:rsidP="002C1ED6">
      <w:pPr>
        <w:pStyle w:val="ListParagraph"/>
        <w:numPr>
          <w:ilvl w:val="0"/>
          <w:numId w:val="3"/>
        </w:numPr>
        <w:rPr>
          <w:rFonts w:ascii="Arial" w:hAnsi="Arial" w:cs="Arial"/>
          <w:sz w:val="24"/>
          <w:szCs w:val="24"/>
        </w:rPr>
      </w:pPr>
      <w:r w:rsidRPr="007E5EB4">
        <w:rPr>
          <w:rFonts w:ascii="Arial" w:hAnsi="Arial" w:cs="Arial"/>
          <w:sz w:val="24"/>
          <w:szCs w:val="24"/>
        </w:rPr>
        <w:t xml:space="preserve">Morale amongst workers is relatively low </w:t>
      </w:r>
    </w:p>
    <w:p w:rsidR="002C1ED6" w:rsidRPr="007E5EB4" w:rsidRDefault="002C1ED6" w:rsidP="002C1ED6">
      <w:pPr>
        <w:pStyle w:val="ListParagraph"/>
        <w:numPr>
          <w:ilvl w:val="0"/>
          <w:numId w:val="3"/>
        </w:numPr>
        <w:rPr>
          <w:rFonts w:ascii="Arial" w:hAnsi="Arial" w:cs="Arial"/>
          <w:sz w:val="24"/>
          <w:szCs w:val="24"/>
        </w:rPr>
      </w:pPr>
      <w:r w:rsidRPr="007E5EB4">
        <w:rPr>
          <w:rFonts w:ascii="Arial" w:hAnsi="Arial" w:cs="Arial"/>
          <w:sz w:val="24"/>
          <w:szCs w:val="24"/>
        </w:rPr>
        <w:t xml:space="preserve">Qualified workers have the tendency to leave after gaining their qualifications, which has a negative effect on the pool of good talent of the organisation </w:t>
      </w:r>
    </w:p>
    <w:p w:rsidR="002C1ED6" w:rsidRPr="007E5EB4" w:rsidRDefault="002C1ED6" w:rsidP="002C1ED6">
      <w:pPr>
        <w:pStyle w:val="ListParagraph"/>
        <w:numPr>
          <w:ilvl w:val="0"/>
          <w:numId w:val="3"/>
        </w:numPr>
        <w:rPr>
          <w:rFonts w:ascii="Arial" w:hAnsi="Arial" w:cs="Arial"/>
          <w:sz w:val="24"/>
          <w:szCs w:val="24"/>
        </w:rPr>
      </w:pPr>
      <w:r w:rsidRPr="007E5EB4">
        <w:rPr>
          <w:rFonts w:ascii="Arial" w:hAnsi="Arial" w:cs="Arial"/>
          <w:sz w:val="24"/>
          <w:szCs w:val="24"/>
        </w:rPr>
        <w:t xml:space="preserve">The decision making processes are centralised, without too much involvement from the workers occupying non-managerial roles </w:t>
      </w:r>
    </w:p>
    <w:p w:rsidR="004D76D3" w:rsidRPr="007E5EB4" w:rsidRDefault="004D76D3" w:rsidP="004D76D3">
      <w:pPr>
        <w:pStyle w:val="ListParagraph"/>
        <w:numPr>
          <w:ilvl w:val="0"/>
          <w:numId w:val="3"/>
        </w:numPr>
        <w:rPr>
          <w:rFonts w:ascii="Arial" w:hAnsi="Arial" w:cs="Arial"/>
          <w:sz w:val="24"/>
          <w:szCs w:val="24"/>
        </w:rPr>
      </w:pPr>
      <w:r w:rsidRPr="007E5EB4">
        <w:rPr>
          <w:rFonts w:ascii="Arial" w:hAnsi="Arial" w:cs="Arial"/>
          <w:sz w:val="24"/>
          <w:szCs w:val="24"/>
        </w:rPr>
        <w:t xml:space="preserve">Legal department within the company is not well structured </w:t>
      </w:r>
    </w:p>
    <w:p w:rsidR="004D76D3" w:rsidRPr="007E5EB4" w:rsidRDefault="004D76D3" w:rsidP="004D76D3">
      <w:pPr>
        <w:rPr>
          <w:rFonts w:ascii="Arial" w:hAnsi="Arial" w:cs="Arial"/>
          <w:sz w:val="24"/>
          <w:szCs w:val="24"/>
        </w:rPr>
      </w:pPr>
      <w:r w:rsidRPr="007E5EB4">
        <w:rPr>
          <w:rFonts w:ascii="Arial" w:hAnsi="Arial" w:cs="Arial"/>
          <w:sz w:val="24"/>
          <w:szCs w:val="24"/>
        </w:rPr>
        <w:t xml:space="preserve">OPPORTUNITIES </w:t>
      </w:r>
    </w:p>
    <w:p w:rsidR="004D76D3" w:rsidRPr="007E5EB4" w:rsidRDefault="004D76D3" w:rsidP="004D76D3">
      <w:pPr>
        <w:pStyle w:val="ListParagraph"/>
        <w:numPr>
          <w:ilvl w:val="0"/>
          <w:numId w:val="4"/>
        </w:numPr>
        <w:rPr>
          <w:rFonts w:ascii="Arial" w:hAnsi="Arial" w:cs="Arial"/>
          <w:sz w:val="24"/>
          <w:szCs w:val="24"/>
        </w:rPr>
      </w:pPr>
      <w:r w:rsidRPr="007E5EB4">
        <w:rPr>
          <w:rFonts w:ascii="Arial" w:hAnsi="Arial" w:cs="Arial"/>
          <w:sz w:val="24"/>
          <w:szCs w:val="24"/>
        </w:rPr>
        <w:lastRenderedPageBreak/>
        <w:t>Great support from the mother company, Delphi Diesel Systems PLC</w:t>
      </w:r>
    </w:p>
    <w:p w:rsidR="004D76D3" w:rsidRPr="007E5EB4" w:rsidRDefault="004D76D3" w:rsidP="004D76D3">
      <w:pPr>
        <w:pStyle w:val="ListParagraph"/>
        <w:numPr>
          <w:ilvl w:val="0"/>
          <w:numId w:val="4"/>
        </w:numPr>
        <w:rPr>
          <w:rFonts w:ascii="Arial" w:hAnsi="Arial" w:cs="Arial"/>
          <w:sz w:val="24"/>
          <w:szCs w:val="24"/>
        </w:rPr>
      </w:pPr>
      <w:r w:rsidRPr="007E5EB4">
        <w:rPr>
          <w:rFonts w:ascii="Arial" w:hAnsi="Arial" w:cs="Arial"/>
          <w:sz w:val="24"/>
          <w:szCs w:val="24"/>
        </w:rPr>
        <w:t>Internet and e-commerce are seen as advantages for the organisation, as it can attract new customers and allow online sales platforms to grow</w:t>
      </w:r>
    </w:p>
    <w:p w:rsidR="004D76D3" w:rsidRPr="007E5EB4" w:rsidRDefault="004D76D3" w:rsidP="004D76D3">
      <w:pPr>
        <w:pStyle w:val="ListParagraph"/>
        <w:numPr>
          <w:ilvl w:val="0"/>
          <w:numId w:val="4"/>
        </w:numPr>
        <w:rPr>
          <w:rFonts w:ascii="Arial" w:hAnsi="Arial" w:cs="Arial"/>
          <w:sz w:val="24"/>
          <w:szCs w:val="24"/>
        </w:rPr>
      </w:pPr>
      <w:r w:rsidRPr="007E5EB4">
        <w:rPr>
          <w:rFonts w:ascii="Arial" w:hAnsi="Arial" w:cs="Arial"/>
          <w:sz w:val="24"/>
          <w:szCs w:val="24"/>
        </w:rPr>
        <w:t xml:space="preserve">Globalisation can also been considered and opportunity for Delphi as the standardisation of processes and methods allows the company to maximise their resources and to increase profits </w:t>
      </w:r>
    </w:p>
    <w:p w:rsidR="004D76D3" w:rsidRPr="007E5EB4" w:rsidRDefault="004D76D3" w:rsidP="004D76D3">
      <w:pPr>
        <w:pStyle w:val="ListParagraph"/>
        <w:numPr>
          <w:ilvl w:val="0"/>
          <w:numId w:val="4"/>
        </w:numPr>
        <w:rPr>
          <w:rFonts w:ascii="Arial" w:hAnsi="Arial" w:cs="Arial"/>
          <w:sz w:val="24"/>
          <w:szCs w:val="24"/>
        </w:rPr>
      </w:pPr>
      <w:r w:rsidRPr="007E5EB4">
        <w:rPr>
          <w:rFonts w:ascii="Arial" w:hAnsi="Arial" w:cs="Arial"/>
          <w:sz w:val="24"/>
          <w:szCs w:val="24"/>
        </w:rPr>
        <w:t>Increased consumer awareness</w:t>
      </w:r>
    </w:p>
    <w:p w:rsidR="004D76D3" w:rsidRPr="007E5EB4" w:rsidRDefault="004D76D3" w:rsidP="004D76D3">
      <w:pPr>
        <w:pStyle w:val="ListParagraph"/>
        <w:numPr>
          <w:ilvl w:val="0"/>
          <w:numId w:val="4"/>
        </w:numPr>
        <w:rPr>
          <w:rFonts w:ascii="Arial" w:hAnsi="Arial" w:cs="Arial"/>
          <w:sz w:val="24"/>
          <w:szCs w:val="24"/>
        </w:rPr>
      </w:pPr>
      <w:r w:rsidRPr="007E5EB4">
        <w:rPr>
          <w:rFonts w:ascii="Arial" w:hAnsi="Arial" w:cs="Arial"/>
          <w:sz w:val="24"/>
          <w:szCs w:val="24"/>
        </w:rPr>
        <w:t xml:space="preserve">Regulations and export policies have been more permissive in the latest years, which had a positive impact on the organisation’s sales </w:t>
      </w:r>
    </w:p>
    <w:p w:rsidR="004D76D3" w:rsidRPr="007E5EB4" w:rsidRDefault="004D76D3" w:rsidP="004D76D3">
      <w:pPr>
        <w:rPr>
          <w:rFonts w:ascii="Arial" w:hAnsi="Arial" w:cs="Arial"/>
          <w:sz w:val="24"/>
          <w:szCs w:val="24"/>
        </w:rPr>
      </w:pPr>
      <w:r w:rsidRPr="007E5EB4">
        <w:rPr>
          <w:rFonts w:ascii="Arial" w:hAnsi="Arial" w:cs="Arial"/>
          <w:sz w:val="24"/>
          <w:szCs w:val="24"/>
        </w:rPr>
        <w:t>THREATS</w:t>
      </w:r>
    </w:p>
    <w:p w:rsidR="00AB0565" w:rsidRPr="007E5EB4" w:rsidRDefault="00AB0565" w:rsidP="00AB0565">
      <w:pPr>
        <w:pStyle w:val="ListParagraph"/>
        <w:numPr>
          <w:ilvl w:val="0"/>
          <w:numId w:val="5"/>
        </w:numPr>
        <w:rPr>
          <w:rFonts w:ascii="Arial" w:hAnsi="Arial" w:cs="Arial"/>
          <w:sz w:val="24"/>
          <w:szCs w:val="24"/>
        </w:rPr>
      </w:pPr>
      <w:r w:rsidRPr="007E5EB4">
        <w:rPr>
          <w:rFonts w:ascii="Arial" w:hAnsi="Arial" w:cs="Arial"/>
          <w:sz w:val="24"/>
          <w:szCs w:val="24"/>
        </w:rPr>
        <w:t>New entries on the market</w:t>
      </w:r>
    </w:p>
    <w:p w:rsidR="004D76D3" w:rsidRPr="007E5EB4" w:rsidRDefault="004D76D3" w:rsidP="004D76D3">
      <w:pPr>
        <w:pStyle w:val="ListParagraph"/>
        <w:numPr>
          <w:ilvl w:val="0"/>
          <w:numId w:val="5"/>
        </w:numPr>
        <w:rPr>
          <w:rFonts w:ascii="Arial" w:hAnsi="Arial" w:cs="Arial"/>
          <w:sz w:val="24"/>
          <w:szCs w:val="24"/>
        </w:rPr>
      </w:pPr>
      <w:r w:rsidRPr="007E5EB4">
        <w:rPr>
          <w:rFonts w:ascii="Arial" w:hAnsi="Arial" w:cs="Arial"/>
          <w:sz w:val="24"/>
          <w:szCs w:val="24"/>
        </w:rPr>
        <w:t>Competitors and the technology they are using can be seen as a threat for Delphi. The cost of the latest technological developments is usually really high so competitors who can afford higher rates can use these ahead of Delphi</w:t>
      </w:r>
    </w:p>
    <w:p w:rsidR="004D76D3" w:rsidRPr="007E5EB4" w:rsidRDefault="004D76D3" w:rsidP="004D76D3">
      <w:pPr>
        <w:pStyle w:val="ListParagraph"/>
        <w:numPr>
          <w:ilvl w:val="0"/>
          <w:numId w:val="5"/>
        </w:numPr>
        <w:rPr>
          <w:rFonts w:ascii="Arial" w:hAnsi="Arial" w:cs="Arial"/>
          <w:sz w:val="24"/>
          <w:szCs w:val="24"/>
        </w:rPr>
      </w:pPr>
      <w:r w:rsidRPr="007E5EB4">
        <w:rPr>
          <w:rFonts w:ascii="Arial" w:hAnsi="Arial" w:cs="Arial"/>
          <w:sz w:val="24"/>
          <w:szCs w:val="24"/>
        </w:rPr>
        <w:t>Continuous changes in the customers’ demands</w:t>
      </w:r>
    </w:p>
    <w:p w:rsidR="004D76D3" w:rsidRPr="007E5EB4" w:rsidRDefault="004D76D3" w:rsidP="004D76D3">
      <w:pPr>
        <w:pStyle w:val="ListParagraph"/>
        <w:numPr>
          <w:ilvl w:val="0"/>
          <w:numId w:val="5"/>
        </w:numPr>
        <w:rPr>
          <w:rFonts w:ascii="Arial" w:hAnsi="Arial" w:cs="Arial"/>
          <w:sz w:val="24"/>
          <w:szCs w:val="24"/>
        </w:rPr>
      </w:pPr>
      <w:r w:rsidRPr="007E5EB4">
        <w:rPr>
          <w:rFonts w:ascii="Arial" w:hAnsi="Arial" w:cs="Arial"/>
          <w:sz w:val="24"/>
          <w:szCs w:val="24"/>
        </w:rPr>
        <w:t>Changing regulations i.e</w:t>
      </w:r>
      <w:r w:rsidR="00D10AE9" w:rsidRPr="007E5EB4">
        <w:rPr>
          <w:rFonts w:ascii="Arial" w:hAnsi="Arial" w:cs="Arial"/>
          <w:sz w:val="24"/>
          <w:szCs w:val="24"/>
        </w:rPr>
        <w:t>.</w:t>
      </w:r>
      <w:r w:rsidRPr="007E5EB4">
        <w:rPr>
          <w:rFonts w:ascii="Arial" w:hAnsi="Arial" w:cs="Arial"/>
          <w:sz w:val="24"/>
          <w:szCs w:val="24"/>
        </w:rPr>
        <w:t xml:space="preserve"> no deal </w:t>
      </w:r>
      <w:proofErr w:type="spellStart"/>
      <w:r w:rsidRPr="007E5EB4">
        <w:rPr>
          <w:rFonts w:ascii="Arial" w:hAnsi="Arial" w:cs="Arial"/>
          <w:sz w:val="24"/>
          <w:szCs w:val="24"/>
        </w:rPr>
        <w:t>Brexit</w:t>
      </w:r>
      <w:proofErr w:type="spellEnd"/>
      <w:r w:rsidRPr="007E5EB4">
        <w:rPr>
          <w:rFonts w:ascii="Arial" w:hAnsi="Arial" w:cs="Arial"/>
          <w:sz w:val="24"/>
          <w:szCs w:val="24"/>
        </w:rPr>
        <w:t xml:space="preserve"> </w:t>
      </w:r>
    </w:p>
    <w:p w:rsidR="004D76D3" w:rsidRPr="007E5EB4" w:rsidRDefault="004D76D3" w:rsidP="004D76D3">
      <w:pPr>
        <w:pStyle w:val="ListParagraph"/>
        <w:numPr>
          <w:ilvl w:val="0"/>
          <w:numId w:val="5"/>
        </w:numPr>
        <w:rPr>
          <w:rFonts w:ascii="Arial" w:hAnsi="Arial" w:cs="Arial"/>
          <w:sz w:val="24"/>
          <w:szCs w:val="24"/>
        </w:rPr>
      </w:pPr>
      <w:r w:rsidRPr="007E5EB4">
        <w:rPr>
          <w:rFonts w:ascii="Arial" w:hAnsi="Arial" w:cs="Arial"/>
          <w:sz w:val="24"/>
          <w:szCs w:val="24"/>
        </w:rPr>
        <w:t xml:space="preserve">The availability of substitute products </w:t>
      </w:r>
    </w:p>
    <w:p w:rsidR="004D76D3" w:rsidRPr="007E5EB4" w:rsidRDefault="004D76D3" w:rsidP="004D76D3">
      <w:pPr>
        <w:pStyle w:val="ListParagraph"/>
        <w:numPr>
          <w:ilvl w:val="0"/>
          <w:numId w:val="5"/>
        </w:numPr>
        <w:rPr>
          <w:rFonts w:ascii="Arial" w:hAnsi="Arial" w:cs="Arial"/>
          <w:sz w:val="24"/>
          <w:szCs w:val="24"/>
        </w:rPr>
      </w:pPr>
      <w:r w:rsidRPr="007E5EB4">
        <w:rPr>
          <w:rFonts w:ascii="Arial" w:hAnsi="Arial" w:cs="Arial"/>
          <w:sz w:val="24"/>
          <w:szCs w:val="24"/>
        </w:rPr>
        <w:t xml:space="preserve">The necessity for workers to receive continuous training as per technological developments </w:t>
      </w:r>
    </w:p>
    <w:p w:rsidR="004D76D3" w:rsidRPr="007E5EB4" w:rsidRDefault="004D76D3" w:rsidP="004D76D3">
      <w:pPr>
        <w:rPr>
          <w:rFonts w:ascii="Arial" w:hAnsi="Arial" w:cs="Arial"/>
          <w:sz w:val="24"/>
          <w:szCs w:val="24"/>
        </w:rPr>
      </w:pPr>
      <w:r w:rsidRPr="007E5EB4">
        <w:rPr>
          <w:rFonts w:ascii="Arial" w:hAnsi="Arial" w:cs="Arial"/>
          <w:sz w:val="24"/>
          <w:szCs w:val="24"/>
        </w:rPr>
        <w:t>After reviewing the above factors, we can conclude that the method can be</w:t>
      </w:r>
      <w:r w:rsidR="00AB0565" w:rsidRPr="007E5EB4">
        <w:rPr>
          <w:rFonts w:ascii="Arial" w:hAnsi="Arial" w:cs="Arial"/>
          <w:sz w:val="24"/>
          <w:szCs w:val="24"/>
        </w:rPr>
        <w:t xml:space="preserve"> limited, as some of the factors can, at times, overlap. The findings can only be seen as a starting point for the decision making process, further analysis is always required. </w:t>
      </w:r>
      <w:r w:rsidR="00D10AE9" w:rsidRPr="007E5EB4">
        <w:rPr>
          <w:rFonts w:ascii="Arial" w:hAnsi="Arial" w:cs="Arial"/>
          <w:sz w:val="24"/>
          <w:szCs w:val="24"/>
        </w:rPr>
        <w:t>(Wilson, R., et al., 1992)</w:t>
      </w:r>
    </w:p>
    <w:p w:rsidR="00D10AE9" w:rsidRPr="007E5EB4" w:rsidRDefault="00D10AE9" w:rsidP="004D76D3">
      <w:pPr>
        <w:rPr>
          <w:rFonts w:ascii="Arial" w:hAnsi="Arial" w:cs="Arial"/>
          <w:sz w:val="24"/>
          <w:szCs w:val="24"/>
        </w:rPr>
      </w:pPr>
    </w:p>
    <w:p w:rsidR="00D10AE9" w:rsidRPr="007E5EB4" w:rsidRDefault="00D10AE9" w:rsidP="004D76D3">
      <w:pPr>
        <w:rPr>
          <w:rFonts w:ascii="Arial" w:hAnsi="Arial" w:cs="Arial"/>
          <w:b/>
          <w:sz w:val="24"/>
          <w:szCs w:val="24"/>
          <w:u w:val="single"/>
        </w:rPr>
      </w:pPr>
      <w:r w:rsidRPr="007E5EB4">
        <w:rPr>
          <w:rFonts w:ascii="Arial" w:hAnsi="Arial" w:cs="Arial"/>
          <w:b/>
          <w:sz w:val="24"/>
          <w:szCs w:val="24"/>
          <w:u w:val="single"/>
        </w:rPr>
        <w:t xml:space="preserve">Role of employees within the organisation </w:t>
      </w:r>
    </w:p>
    <w:p w:rsidR="00D10AE9" w:rsidRPr="007E5EB4" w:rsidRDefault="00D10AE9" w:rsidP="004D76D3">
      <w:pPr>
        <w:rPr>
          <w:rFonts w:ascii="Arial" w:hAnsi="Arial" w:cs="Arial"/>
          <w:sz w:val="24"/>
          <w:szCs w:val="24"/>
        </w:rPr>
      </w:pPr>
      <w:r w:rsidRPr="007E5EB4">
        <w:rPr>
          <w:rFonts w:ascii="Arial" w:hAnsi="Arial" w:cs="Arial"/>
          <w:sz w:val="24"/>
          <w:szCs w:val="24"/>
        </w:rPr>
        <w:t xml:space="preserve">The organisational goals and objectives are met through the workforce, guided by the core values of Delphi – corporate social responsibility, ethics, compliance, health and safety, respect, giving back to the community, etc. </w:t>
      </w:r>
    </w:p>
    <w:p w:rsidR="00D10AE9" w:rsidRPr="007E5EB4" w:rsidRDefault="00D10AE9" w:rsidP="004D76D3">
      <w:pPr>
        <w:rPr>
          <w:rFonts w:ascii="Arial" w:hAnsi="Arial" w:cs="Arial"/>
          <w:sz w:val="24"/>
          <w:szCs w:val="24"/>
        </w:rPr>
      </w:pPr>
      <w:r w:rsidRPr="007E5EB4">
        <w:rPr>
          <w:rFonts w:ascii="Arial" w:hAnsi="Arial" w:cs="Arial"/>
          <w:sz w:val="24"/>
          <w:szCs w:val="24"/>
        </w:rPr>
        <w:t xml:space="preserve">As an example, in 2018, 95% of the Delphi employees completed at least 1 training session. In Romania only, Delphi Automotive employs over 8000 people, spread across 4 factories. On a global level, Delphi employs over 19,000 people. </w:t>
      </w:r>
      <w:r w:rsidR="000E2221" w:rsidRPr="007E5EB4">
        <w:rPr>
          <w:rFonts w:ascii="Arial" w:hAnsi="Arial" w:cs="Arial"/>
          <w:sz w:val="24"/>
          <w:szCs w:val="24"/>
        </w:rPr>
        <w:t>(Romania Insider, 2019)</w:t>
      </w:r>
    </w:p>
    <w:p w:rsidR="00D10AE9" w:rsidRPr="007E5EB4" w:rsidRDefault="000E2221" w:rsidP="004D76D3">
      <w:pPr>
        <w:rPr>
          <w:rFonts w:ascii="Arial" w:hAnsi="Arial" w:cs="Arial"/>
          <w:sz w:val="24"/>
          <w:szCs w:val="24"/>
        </w:rPr>
      </w:pPr>
      <w:r w:rsidRPr="007E5EB4">
        <w:rPr>
          <w:rFonts w:ascii="Arial" w:hAnsi="Arial" w:cs="Arial"/>
          <w:sz w:val="24"/>
          <w:szCs w:val="24"/>
        </w:rPr>
        <w:t xml:space="preserve">The role of employees in achieving the organisational goals and objectives is vital, together with the role of technology and equipment. In ensuring that each employee plays their part in this, employees need to have a good understanding of their roles but </w:t>
      </w:r>
      <w:r w:rsidRPr="007E5EB4">
        <w:rPr>
          <w:rFonts w:ascii="Arial" w:hAnsi="Arial" w:cs="Arial"/>
          <w:sz w:val="24"/>
          <w:szCs w:val="24"/>
        </w:rPr>
        <w:lastRenderedPageBreak/>
        <w:t xml:space="preserve">also be aware of the company’s goals and objectives. Goals and objectives need to be realistically achievable, for the considered time-frame. In order to find out if employees are in line with this, surveys and questionnaires can be put in place. </w:t>
      </w:r>
    </w:p>
    <w:p w:rsidR="000E2221" w:rsidRPr="007E5EB4" w:rsidRDefault="000E2221" w:rsidP="004D76D3">
      <w:pPr>
        <w:rPr>
          <w:rFonts w:ascii="Arial" w:hAnsi="Arial" w:cs="Arial"/>
          <w:sz w:val="24"/>
          <w:szCs w:val="24"/>
        </w:rPr>
      </w:pPr>
      <w:r w:rsidRPr="007E5EB4">
        <w:rPr>
          <w:rFonts w:ascii="Arial" w:hAnsi="Arial" w:cs="Arial"/>
          <w:sz w:val="24"/>
          <w:szCs w:val="24"/>
        </w:rPr>
        <w:t>Getting all employees involved can start from the planning phase, where employees can be asked for their opinion on how to achieve the desired goal.</w:t>
      </w:r>
    </w:p>
    <w:p w:rsidR="0008031E" w:rsidRPr="007E5EB4" w:rsidRDefault="000E2221" w:rsidP="004D76D3">
      <w:pPr>
        <w:rPr>
          <w:rFonts w:ascii="Arial" w:hAnsi="Arial" w:cs="Arial"/>
          <w:sz w:val="24"/>
          <w:szCs w:val="24"/>
        </w:rPr>
      </w:pPr>
      <w:r w:rsidRPr="007E5EB4">
        <w:rPr>
          <w:rFonts w:ascii="Arial" w:hAnsi="Arial" w:cs="Arial"/>
          <w:sz w:val="24"/>
          <w:szCs w:val="24"/>
        </w:rPr>
        <w:t xml:space="preserve">Monitoring progress is also an important </w:t>
      </w:r>
      <w:r w:rsidR="0008031E" w:rsidRPr="007E5EB4">
        <w:rPr>
          <w:rFonts w:ascii="Arial" w:hAnsi="Arial" w:cs="Arial"/>
          <w:sz w:val="24"/>
          <w:szCs w:val="24"/>
        </w:rPr>
        <w:t>step in ensuring that organisational goals are met. Reviewing both short and long term goals can be extremely useful as, most times, they are interconnected. (Harvard Business Review, 2019)</w:t>
      </w:r>
    </w:p>
    <w:p w:rsidR="0008031E" w:rsidRPr="007E5EB4" w:rsidRDefault="0008031E" w:rsidP="004D76D3">
      <w:pPr>
        <w:rPr>
          <w:rFonts w:ascii="Arial" w:hAnsi="Arial" w:cs="Arial"/>
          <w:b/>
          <w:sz w:val="24"/>
          <w:szCs w:val="24"/>
          <w:u w:val="single"/>
        </w:rPr>
      </w:pPr>
      <w:r w:rsidRPr="007E5EB4">
        <w:rPr>
          <w:rFonts w:ascii="Arial" w:hAnsi="Arial" w:cs="Arial"/>
          <w:b/>
          <w:sz w:val="24"/>
          <w:szCs w:val="24"/>
          <w:u w:val="single"/>
        </w:rPr>
        <w:t>Importance of training and development within organisations</w:t>
      </w:r>
    </w:p>
    <w:p w:rsidR="0008031E" w:rsidRPr="007E5EB4" w:rsidRDefault="0008031E" w:rsidP="004D76D3">
      <w:pPr>
        <w:rPr>
          <w:rFonts w:ascii="Arial" w:hAnsi="Arial" w:cs="Arial"/>
          <w:sz w:val="24"/>
          <w:szCs w:val="24"/>
        </w:rPr>
      </w:pPr>
      <w:r w:rsidRPr="007E5EB4">
        <w:rPr>
          <w:rFonts w:ascii="Arial" w:hAnsi="Arial" w:cs="Arial"/>
          <w:sz w:val="24"/>
          <w:szCs w:val="24"/>
        </w:rPr>
        <w:t>There are many reasons why training and development is a key-aspect in achieving the organisational goals and objectives:</w:t>
      </w:r>
    </w:p>
    <w:p w:rsidR="0008031E" w:rsidRPr="007E5EB4" w:rsidRDefault="0008031E" w:rsidP="0008031E">
      <w:pPr>
        <w:pStyle w:val="ListParagraph"/>
        <w:numPr>
          <w:ilvl w:val="0"/>
          <w:numId w:val="6"/>
        </w:numPr>
        <w:rPr>
          <w:rFonts w:ascii="Arial" w:hAnsi="Arial" w:cs="Arial"/>
          <w:sz w:val="24"/>
          <w:szCs w:val="24"/>
        </w:rPr>
      </w:pPr>
      <w:r w:rsidRPr="007E5EB4">
        <w:rPr>
          <w:rFonts w:ascii="Arial" w:hAnsi="Arial" w:cs="Arial"/>
          <w:sz w:val="24"/>
          <w:szCs w:val="24"/>
        </w:rPr>
        <w:t xml:space="preserve">Expanded knowledge for employees, which means they will be more prepared to tackle complex tasks </w:t>
      </w:r>
    </w:p>
    <w:p w:rsidR="0008031E" w:rsidRPr="007E5EB4" w:rsidRDefault="0008031E" w:rsidP="0008031E">
      <w:pPr>
        <w:pStyle w:val="ListParagraph"/>
        <w:numPr>
          <w:ilvl w:val="0"/>
          <w:numId w:val="6"/>
        </w:numPr>
        <w:rPr>
          <w:rFonts w:ascii="Arial" w:hAnsi="Arial" w:cs="Arial"/>
          <w:sz w:val="24"/>
          <w:szCs w:val="24"/>
        </w:rPr>
      </w:pPr>
      <w:r w:rsidRPr="007E5EB4">
        <w:rPr>
          <w:rFonts w:ascii="Arial" w:hAnsi="Arial" w:cs="Arial"/>
          <w:sz w:val="24"/>
          <w:szCs w:val="24"/>
        </w:rPr>
        <w:t xml:space="preserve">Addressing individual weaknesses; ensuring skills are linked to the organisation’s tasks </w:t>
      </w:r>
    </w:p>
    <w:p w:rsidR="0008031E" w:rsidRPr="007E5EB4" w:rsidRDefault="0008031E" w:rsidP="0008031E">
      <w:pPr>
        <w:pStyle w:val="ListParagraph"/>
        <w:numPr>
          <w:ilvl w:val="0"/>
          <w:numId w:val="6"/>
        </w:numPr>
        <w:rPr>
          <w:rFonts w:ascii="Arial" w:hAnsi="Arial" w:cs="Arial"/>
          <w:sz w:val="24"/>
          <w:szCs w:val="24"/>
        </w:rPr>
      </w:pPr>
      <w:r w:rsidRPr="007E5EB4">
        <w:rPr>
          <w:rFonts w:ascii="Arial" w:hAnsi="Arial" w:cs="Arial"/>
          <w:sz w:val="24"/>
          <w:szCs w:val="24"/>
        </w:rPr>
        <w:t>Improved employee performance - new ways of undertaking tasks and responsibilities can now be discussed</w:t>
      </w:r>
    </w:p>
    <w:p w:rsidR="0008031E" w:rsidRPr="007E5EB4" w:rsidRDefault="0008031E" w:rsidP="0008031E">
      <w:pPr>
        <w:pStyle w:val="ListParagraph"/>
        <w:numPr>
          <w:ilvl w:val="0"/>
          <w:numId w:val="6"/>
        </w:numPr>
        <w:rPr>
          <w:rFonts w:ascii="Arial" w:hAnsi="Arial" w:cs="Arial"/>
          <w:sz w:val="24"/>
          <w:szCs w:val="24"/>
        </w:rPr>
      </w:pPr>
      <w:r w:rsidRPr="007E5EB4">
        <w:rPr>
          <w:rFonts w:ascii="Arial" w:hAnsi="Arial" w:cs="Arial"/>
          <w:sz w:val="24"/>
          <w:szCs w:val="24"/>
        </w:rPr>
        <w:t>Training is extremely important for organisations relying on technology, such as Delphi Automotive, where advancements are frequen</w:t>
      </w:r>
      <w:r w:rsidR="004E01DD" w:rsidRPr="007E5EB4">
        <w:rPr>
          <w:rFonts w:ascii="Arial" w:hAnsi="Arial" w:cs="Arial"/>
          <w:sz w:val="24"/>
          <w:szCs w:val="24"/>
        </w:rPr>
        <w:t xml:space="preserve">t; employees need to be provided with training so that they are up to date with this changes </w:t>
      </w:r>
    </w:p>
    <w:p w:rsidR="004E01DD" w:rsidRPr="007E5EB4" w:rsidRDefault="004E01DD" w:rsidP="004E01DD">
      <w:pPr>
        <w:pStyle w:val="ListParagraph"/>
        <w:numPr>
          <w:ilvl w:val="0"/>
          <w:numId w:val="6"/>
        </w:numPr>
        <w:rPr>
          <w:rFonts w:ascii="Arial" w:hAnsi="Arial" w:cs="Arial"/>
          <w:sz w:val="24"/>
          <w:szCs w:val="24"/>
        </w:rPr>
      </w:pPr>
      <w:r w:rsidRPr="007E5EB4">
        <w:rPr>
          <w:rFonts w:ascii="Arial" w:hAnsi="Arial" w:cs="Arial"/>
          <w:sz w:val="24"/>
          <w:szCs w:val="24"/>
        </w:rPr>
        <w:t xml:space="preserve">Training and development are important for a healthy work environment. specific training such as administrative, health and safety, discrimination, etc. needs to be provided to employees so that they perform their duties in accordance to the rules and regulations of the company </w:t>
      </w:r>
    </w:p>
    <w:p w:rsidR="004E01DD" w:rsidRPr="007E5EB4" w:rsidRDefault="004E01DD" w:rsidP="00465786">
      <w:pPr>
        <w:pStyle w:val="ListParagraph"/>
        <w:numPr>
          <w:ilvl w:val="0"/>
          <w:numId w:val="6"/>
        </w:numPr>
        <w:rPr>
          <w:rFonts w:ascii="Arial" w:hAnsi="Arial" w:cs="Arial"/>
          <w:sz w:val="24"/>
          <w:szCs w:val="24"/>
        </w:rPr>
      </w:pPr>
      <w:r w:rsidRPr="007E5EB4">
        <w:rPr>
          <w:rFonts w:ascii="Arial" w:hAnsi="Arial" w:cs="Arial"/>
          <w:sz w:val="24"/>
          <w:szCs w:val="24"/>
        </w:rPr>
        <w:t>Training and development contributes towards employee satisfaction (</w:t>
      </w:r>
      <w:proofErr w:type="spellStart"/>
      <w:r w:rsidRPr="007E5EB4">
        <w:rPr>
          <w:rFonts w:ascii="Arial" w:hAnsi="Arial" w:cs="Arial"/>
          <w:sz w:val="24"/>
          <w:szCs w:val="24"/>
        </w:rPr>
        <w:t>Sarvadi</w:t>
      </w:r>
      <w:proofErr w:type="spellEnd"/>
      <w:r w:rsidRPr="007E5EB4">
        <w:rPr>
          <w:rFonts w:ascii="Arial" w:hAnsi="Arial" w:cs="Arial"/>
          <w:sz w:val="24"/>
          <w:szCs w:val="24"/>
        </w:rPr>
        <w:t>, P., 2005)</w:t>
      </w:r>
    </w:p>
    <w:p w:rsidR="00465786" w:rsidRPr="007E5EB4" w:rsidRDefault="00465786" w:rsidP="00465786">
      <w:pPr>
        <w:rPr>
          <w:rFonts w:ascii="Arial" w:hAnsi="Arial" w:cs="Arial"/>
          <w:sz w:val="24"/>
          <w:szCs w:val="24"/>
        </w:rPr>
      </w:pPr>
    </w:p>
    <w:p w:rsidR="00465786" w:rsidRPr="007E5EB4" w:rsidRDefault="00465786" w:rsidP="00465786">
      <w:pPr>
        <w:rPr>
          <w:rFonts w:ascii="Arial" w:hAnsi="Arial" w:cs="Arial"/>
          <w:sz w:val="24"/>
          <w:szCs w:val="24"/>
        </w:rPr>
      </w:pPr>
      <w:r w:rsidRPr="007E5EB4">
        <w:rPr>
          <w:rFonts w:ascii="Arial" w:hAnsi="Arial" w:cs="Arial"/>
          <w:sz w:val="24"/>
          <w:szCs w:val="24"/>
        </w:rPr>
        <w:t xml:space="preserve">My role within Delphi Diesel Systems, Romania </w:t>
      </w:r>
    </w:p>
    <w:p w:rsidR="00465786" w:rsidRPr="007E5EB4" w:rsidRDefault="00465786" w:rsidP="00465786">
      <w:pPr>
        <w:rPr>
          <w:rFonts w:ascii="Arial" w:hAnsi="Arial" w:cs="Arial"/>
          <w:sz w:val="24"/>
          <w:szCs w:val="24"/>
        </w:rPr>
      </w:pPr>
    </w:p>
    <w:p w:rsidR="00465786" w:rsidRPr="007E5EB4" w:rsidRDefault="00465786" w:rsidP="00465786">
      <w:pPr>
        <w:rPr>
          <w:rFonts w:ascii="Arial" w:hAnsi="Arial" w:cs="Arial"/>
          <w:sz w:val="24"/>
          <w:szCs w:val="24"/>
        </w:rPr>
      </w:pPr>
      <w:r w:rsidRPr="007E5EB4">
        <w:rPr>
          <w:rFonts w:ascii="Arial" w:hAnsi="Arial" w:cs="Arial"/>
          <w:sz w:val="24"/>
          <w:szCs w:val="24"/>
        </w:rPr>
        <w:t>During my time at Delphi, I have been working as a CNC Operator. Some of the skills I have been using:</w:t>
      </w:r>
    </w:p>
    <w:p w:rsidR="00465786" w:rsidRPr="007E5EB4" w:rsidRDefault="00465786" w:rsidP="00465786">
      <w:pPr>
        <w:pStyle w:val="ListParagraph"/>
        <w:numPr>
          <w:ilvl w:val="0"/>
          <w:numId w:val="8"/>
        </w:numPr>
        <w:rPr>
          <w:rFonts w:ascii="Arial" w:hAnsi="Arial" w:cs="Arial"/>
          <w:sz w:val="24"/>
          <w:szCs w:val="24"/>
        </w:rPr>
      </w:pPr>
      <w:r w:rsidRPr="007E5EB4">
        <w:rPr>
          <w:rFonts w:ascii="Arial" w:hAnsi="Arial" w:cs="Arial"/>
          <w:sz w:val="24"/>
          <w:szCs w:val="24"/>
        </w:rPr>
        <w:t xml:space="preserve">Machinery operating skills </w:t>
      </w:r>
    </w:p>
    <w:p w:rsidR="00465786" w:rsidRPr="007E5EB4" w:rsidRDefault="00465786" w:rsidP="00465786">
      <w:pPr>
        <w:pStyle w:val="ListParagraph"/>
        <w:numPr>
          <w:ilvl w:val="0"/>
          <w:numId w:val="8"/>
        </w:numPr>
        <w:rPr>
          <w:rFonts w:ascii="Arial" w:hAnsi="Arial" w:cs="Arial"/>
          <w:sz w:val="24"/>
          <w:szCs w:val="24"/>
        </w:rPr>
      </w:pPr>
      <w:r w:rsidRPr="007E5EB4">
        <w:rPr>
          <w:rFonts w:ascii="Arial" w:hAnsi="Arial" w:cs="Arial"/>
          <w:sz w:val="24"/>
          <w:szCs w:val="24"/>
        </w:rPr>
        <w:t xml:space="preserve">Mechanical skills </w:t>
      </w:r>
    </w:p>
    <w:p w:rsidR="00465786" w:rsidRPr="007E5EB4" w:rsidRDefault="00465786" w:rsidP="00465786">
      <w:pPr>
        <w:pStyle w:val="ListParagraph"/>
        <w:numPr>
          <w:ilvl w:val="0"/>
          <w:numId w:val="8"/>
        </w:numPr>
        <w:rPr>
          <w:rFonts w:ascii="Arial" w:hAnsi="Arial" w:cs="Arial"/>
          <w:sz w:val="24"/>
          <w:szCs w:val="24"/>
        </w:rPr>
      </w:pPr>
      <w:r w:rsidRPr="007E5EB4">
        <w:rPr>
          <w:rFonts w:ascii="Arial" w:hAnsi="Arial" w:cs="Arial"/>
          <w:sz w:val="24"/>
          <w:szCs w:val="24"/>
        </w:rPr>
        <w:t xml:space="preserve">Mathematical skills </w:t>
      </w:r>
    </w:p>
    <w:p w:rsidR="00465786" w:rsidRPr="007E5EB4" w:rsidRDefault="00465786" w:rsidP="00465786">
      <w:pPr>
        <w:pStyle w:val="ListParagraph"/>
        <w:numPr>
          <w:ilvl w:val="0"/>
          <w:numId w:val="8"/>
        </w:numPr>
        <w:rPr>
          <w:rFonts w:ascii="Arial" w:hAnsi="Arial" w:cs="Arial"/>
          <w:sz w:val="24"/>
          <w:szCs w:val="24"/>
        </w:rPr>
      </w:pPr>
      <w:r w:rsidRPr="007E5EB4">
        <w:rPr>
          <w:rFonts w:ascii="Arial" w:hAnsi="Arial" w:cs="Arial"/>
          <w:sz w:val="24"/>
          <w:szCs w:val="24"/>
        </w:rPr>
        <w:lastRenderedPageBreak/>
        <w:t xml:space="preserve">IT skills </w:t>
      </w:r>
    </w:p>
    <w:p w:rsidR="00465786" w:rsidRPr="007E5EB4" w:rsidRDefault="00465786" w:rsidP="00465786">
      <w:pPr>
        <w:pStyle w:val="ListParagraph"/>
        <w:numPr>
          <w:ilvl w:val="0"/>
          <w:numId w:val="8"/>
        </w:numPr>
        <w:rPr>
          <w:rFonts w:ascii="Arial" w:hAnsi="Arial" w:cs="Arial"/>
          <w:sz w:val="24"/>
          <w:szCs w:val="24"/>
        </w:rPr>
      </w:pPr>
      <w:r w:rsidRPr="007E5EB4">
        <w:rPr>
          <w:rFonts w:ascii="Arial" w:hAnsi="Arial" w:cs="Arial"/>
          <w:sz w:val="24"/>
          <w:szCs w:val="24"/>
        </w:rPr>
        <w:t xml:space="preserve">Ability to read drawings and documents </w:t>
      </w:r>
    </w:p>
    <w:p w:rsidR="00465786" w:rsidRPr="007E5EB4" w:rsidRDefault="00465786" w:rsidP="00465786">
      <w:pPr>
        <w:pStyle w:val="ListParagraph"/>
        <w:numPr>
          <w:ilvl w:val="0"/>
          <w:numId w:val="8"/>
        </w:numPr>
        <w:rPr>
          <w:rFonts w:ascii="Arial" w:hAnsi="Arial" w:cs="Arial"/>
          <w:sz w:val="24"/>
          <w:szCs w:val="24"/>
        </w:rPr>
      </w:pPr>
      <w:r w:rsidRPr="007E5EB4">
        <w:rPr>
          <w:rFonts w:ascii="Arial" w:hAnsi="Arial" w:cs="Arial"/>
          <w:sz w:val="24"/>
          <w:szCs w:val="24"/>
        </w:rPr>
        <w:t xml:space="preserve">Attention to detail </w:t>
      </w:r>
    </w:p>
    <w:p w:rsidR="00465786" w:rsidRPr="007E5EB4" w:rsidRDefault="00465786" w:rsidP="00465786">
      <w:pPr>
        <w:pStyle w:val="ListParagraph"/>
        <w:numPr>
          <w:ilvl w:val="0"/>
          <w:numId w:val="8"/>
        </w:numPr>
        <w:rPr>
          <w:rFonts w:ascii="Arial" w:hAnsi="Arial" w:cs="Arial"/>
          <w:sz w:val="24"/>
          <w:szCs w:val="24"/>
        </w:rPr>
      </w:pPr>
      <w:r w:rsidRPr="007E5EB4">
        <w:rPr>
          <w:rFonts w:ascii="Arial" w:hAnsi="Arial" w:cs="Arial"/>
          <w:sz w:val="24"/>
          <w:szCs w:val="24"/>
        </w:rPr>
        <w:t xml:space="preserve">Ability to work under pressure </w:t>
      </w:r>
    </w:p>
    <w:p w:rsidR="00465786" w:rsidRPr="007E5EB4" w:rsidRDefault="00465786" w:rsidP="00465786">
      <w:pPr>
        <w:rPr>
          <w:rFonts w:ascii="Arial" w:hAnsi="Arial" w:cs="Arial"/>
          <w:sz w:val="24"/>
          <w:szCs w:val="24"/>
        </w:rPr>
      </w:pPr>
      <w:r w:rsidRPr="007E5EB4">
        <w:rPr>
          <w:rFonts w:ascii="Arial" w:hAnsi="Arial" w:cs="Arial"/>
          <w:sz w:val="24"/>
          <w:szCs w:val="24"/>
        </w:rPr>
        <w:t>My role within</w:t>
      </w:r>
      <w:r w:rsidR="008C0E88" w:rsidRPr="007E5EB4">
        <w:rPr>
          <w:rFonts w:ascii="Arial" w:hAnsi="Arial" w:cs="Arial"/>
          <w:sz w:val="24"/>
          <w:szCs w:val="24"/>
        </w:rPr>
        <w:t xml:space="preserve"> the organisation was to use controlled machinery with the aim of supporting production of injectors and distribution systems; rail diesel pumps and injectors; wiring harness modules. I have been a team player for the organisation, undertaking specific responsibilities for my role but also supporting other team members as and when required.</w:t>
      </w:r>
    </w:p>
    <w:p w:rsidR="008C0E88" w:rsidRPr="007E5EB4" w:rsidRDefault="008C0E88" w:rsidP="00465786">
      <w:pPr>
        <w:rPr>
          <w:rFonts w:ascii="Arial" w:hAnsi="Arial" w:cs="Arial"/>
          <w:sz w:val="24"/>
          <w:szCs w:val="24"/>
        </w:rPr>
      </w:pPr>
      <w:r w:rsidRPr="007E5EB4">
        <w:rPr>
          <w:rFonts w:ascii="Arial" w:hAnsi="Arial" w:cs="Arial"/>
          <w:sz w:val="24"/>
          <w:szCs w:val="24"/>
        </w:rPr>
        <w:t xml:space="preserve">As per skills detailed above, I can state that training and development was required so that I have a good understanding of what is expected of me, as well as what are the required standards for the work I need to do. I also think that all individuals working with machinery need to receive training in order to be able to use that piece of equipment, as well as being able to use it according to the health and safety measures applicable. Training is also required so that all employees are aware of the risks of using such equipment, how to prevent and avoid accidents as well as what to do in case of accidents. </w:t>
      </w:r>
    </w:p>
    <w:p w:rsidR="008C0E88" w:rsidRPr="007E5EB4" w:rsidRDefault="008C0E88" w:rsidP="00465786">
      <w:pPr>
        <w:rPr>
          <w:rFonts w:ascii="Arial" w:hAnsi="Arial" w:cs="Arial"/>
          <w:sz w:val="24"/>
          <w:szCs w:val="24"/>
        </w:rPr>
      </w:pPr>
      <w:r w:rsidRPr="007E5EB4">
        <w:rPr>
          <w:rFonts w:ascii="Arial" w:hAnsi="Arial" w:cs="Arial"/>
          <w:sz w:val="24"/>
          <w:szCs w:val="24"/>
        </w:rPr>
        <w:t xml:space="preserve">We received a great amount of training as part of our induction sessions and we have been tested prior to commencing our roles in order to make sure training was taken on board. We also received further training as per latest developments in the technological area. </w:t>
      </w:r>
    </w:p>
    <w:p w:rsidR="008C0E88" w:rsidRPr="007E5EB4" w:rsidRDefault="008C0E88" w:rsidP="00465786">
      <w:pPr>
        <w:rPr>
          <w:rFonts w:ascii="Arial" w:hAnsi="Arial" w:cs="Arial"/>
          <w:b/>
          <w:sz w:val="24"/>
          <w:szCs w:val="24"/>
          <w:u w:val="single"/>
        </w:rPr>
      </w:pPr>
      <w:r w:rsidRPr="007E5EB4">
        <w:rPr>
          <w:rFonts w:ascii="Arial" w:hAnsi="Arial" w:cs="Arial"/>
          <w:b/>
          <w:sz w:val="24"/>
          <w:szCs w:val="24"/>
          <w:u w:val="single"/>
        </w:rPr>
        <w:t xml:space="preserve">Conclusion </w:t>
      </w:r>
    </w:p>
    <w:p w:rsidR="008C0E88" w:rsidRPr="007E5EB4" w:rsidRDefault="008C0E88" w:rsidP="00465786">
      <w:pPr>
        <w:rPr>
          <w:rFonts w:ascii="Arial" w:hAnsi="Arial" w:cs="Arial"/>
          <w:sz w:val="24"/>
          <w:szCs w:val="24"/>
        </w:rPr>
      </w:pPr>
      <w:r w:rsidRPr="007E5EB4">
        <w:rPr>
          <w:rFonts w:ascii="Arial" w:hAnsi="Arial" w:cs="Arial"/>
          <w:sz w:val="24"/>
          <w:szCs w:val="24"/>
        </w:rPr>
        <w:t>The role I had with Delphi Diesel Systems made me familiar with the work environment of a large organisation as well as being part of a large team. I</w:t>
      </w:r>
      <w:r w:rsidR="007E5EB4" w:rsidRPr="007E5EB4">
        <w:rPr>
          <w:rFonts w:ascii="Arial" w:hAnsi="Arial" w:cs="Arial"/>
          <w:sz w:val="24"/>
          <w:szCs w:val="24"/>
        </w:rPr>
        <w:t xml:space="preserve"> believe </w:t>
      </w:r>
      <w:r w:rsidRPr="007E5EB4">
        <w:rPr>
          <w:rFonts w:ascii="Arial" w:hAnsi="Arial" w:cs="Arial"/>
          <w:sz w:val="24"/>
          <w:szCs w:val="24"/>
        </w:rPr>
        <w:t>that Delphi is a forward thinking organisation, a great investor in the human resource. The</w:t>
      </w:r>
      <w:r w:rsidR="007E5EB4" w:rsidRPr="007E5EB4">
        <w:rPr>
          <w:rFonts w:ascii="Arial" w:hAnsi="Arial" w:cs="Arial"/>
          <w:sz w:val="24"/>
          <w:szCs w:val="24"/>
        </w:rPr>
        <w:t xml:space="preserve"> organisation offers great career progression opportunities to the ones wanting to stay with them for long. Sadly, I have chosen to come and try my luck in  the UK so I did not get a feel of what these opportunities are. I am still in contact with some of my ex-work mates, who are still with the company. The company is also a great name in the local market as per strong corporate social responsibility and for the number of jobs offering to the community. Delphi is also involved in local causes such as recycling activities. Overall, Delphi is a good company to work for. </w:t>
      </w:r>
    </w:p>
    <w:p w:rsidR="007E5EB4" w:rsidRDefault="007E5EB4" w:rsidP="00D56F5D">
      <w:pPr>
        <w:rPr>
          <w:rFonts w:ascii="Arial" w:hAnsi="Arial" w:cs="Arial"/>
          <w:b/>
          <w:sz w:val="24"/>
          <w:szCs w:val="24"/>
        </w:rPr>
      </w:pPr>
    </w:p>
    <w:p w:rsidR="007E5EB4" w:rsidRDefault="007E5EB4" w:rsidP="00D56F5D">
      <w:pPr>
        <w:rPr>
          <w:rFonts w:ascii="Arial" w:hAnsi="Arial" w:cs="Arial"/>
          <w:b/>
          <w:sz w:val="24"/>
          <w:szCs w:val="24"/>
        </w:rPr>
      </w:pPr>
    </w:p>
    <w:p w:rsidR="007E5EB4" w:rsidRDefault="007E5EB4" w:rsidP="00D56F5D">
      <w:pPr>
        <w:rPr>
          <w:rFonts w:ascii="Arial" w:hAnsi="Arial" w:cs="Arial"/>
          <w:b/>
          <w:sz w:val="24"/>
          <w:szCs w:val="24"/>
        </w:rPr>
      </w:pPr>
    </w:p>
    <w:p w:rsidR="007E5EB4" w:rsidRDefault="007E5EB4" w:rsidP="00D56F5D">
      <w:pPr>
        <w:rPr>
          <w:rFonts w:ascii="Arial" w:hAnsi="Arial" w:cs="Arial"/>
          <w:b/>
          <w:sz w:val="24"/>
          <w:szCs w:val="24"/>
        </w:rPr>
      </w:pPr>
    </w:p>
    <w:p w:rsidR="007E5EB4" w:rsidRDefault="007E5EB4" w:rsidP="00D56F5D">
      <w:pPr>
        <w:rPr>
          <w:rFonts w:ascii="Arial" w:hAnsi="Arial" w:cs="Arial"/>
          <w:b/>
          <w:sz w:val="24"/>
          <w:szCs w:val="24"/>
        </w:rPr>
      </w:pPr>
    </w:p>
    <w:p w:rsidR="00F107B7" w:rsidRPr="007E5EB4" w:rsidRDefault="00F107B7" w:rsidP="00D56F5D">
      <w:pPr>
        <w:rPr>
          <w:rFonts w:ascii="Arial" w:hAnsi="Arial" w:cs="Arial"/>
          <w:b/>
          <w:sz w:val="24"/>
          <w:szCs w:val="24"/>
          <w:u w:val="single"/>
        </w:rPr>
      </w:pPr>
      <w:r w:rsidRPr="007E5EB4">
        <w:rPr>
          <w:rFonts w:ascii="Arial" w:hAnsi="Arial" w:cs="Arial"/>
          <w:b/>
          <w:sz w:val="24"/>
          <w:szCs w:val="24"/>
          <w:u w:val="single"/>
        </w:rPr>
        <w:t xml:space="preserve">Bibliography </w:t>
      </w:r>
    </w:p>
    <w:p w:rsidR="007E5EB4" w:rsidRPr="007E5EB4" w:rsidRDefault="007E5EB4" w:rsidP="004E01DD">
      <w:pPr>
        <w:pStyle w:val="ListParagraph"/>
        <w:rPr>
          <w:rFonts w:ascii="Arial" w:hAnsi="Arial" w:cs="Arial"/>
          <w:sz w:val="24"/>
          <w:szCs w:val="24"/>
        </w:rPr>
      </w:pPr>
    </w:p>
    <w:p w:rsidR="007E5EB4" w:rsidRPr="007E5EB4" w:rsidRDefault="00606EB6" w:rsidP="004E01DD">
      <w:pPr>
        <w:numPr>
          <w:ilvl w:val="0"/>
          <w:numId w:val="1"/>
        </w:numPr>
        <w:shd w:val="clear" w:color="auto" w:fill="FFFFFF"/>
        <w:spacing w:after="0" w:line="285" w:lineRule="atLeast"/>
        <w:textAlignment w:val="baseline"/>
        <w:rPr>
          <w:rFonts w:ascii="Arial" w:eastAsia="Times New Roman" w:hAnsi="Arial" w:cs="Arial"/>
          <w:color w:val="000000"/>
          <w:sz w:val="24"/>
          <w:szCs w:val="24"/>
          <w:lang w:eastAsia="en-GB"/>
        </w:rPr>
      </w:pPr>
      <w:hyperlink r:id="rId7" w:history="1">
        <w:r w:rsidR="007E5EB4">
          <w:rPr>
            <w:rFonts w:ascii="Arial" w:eastAsia="Times New Roman" w:hAnsi="Arial" w:cs="Arial"/>
            <w:color w:val="000000"/>
            <w:sz w:val="24"/>
            <w:szCs w:val="24"/>
            <w:bdr w:val="none" w:sz="0" w:space="0" w:color="auto" w:frame="1"/>
            <w:lang w:eastAsia="en-GB"/>
          </w:rPr>
          <w:t>Entrepreneur:</w:t>
        </w:r>
        <w:r w:rsidR="007E5EB4" w:rsidRPr="007E5EB4">
          <w:rPr>
            <w:rFonts w:ascii="Arial" w:eastAsia="Times New Roman" w:hAnsi="Arial" w:cs="Arial"/>
            <w:color w:val="000000"/>
            <w:sz w:val="24"/>
            <w:szCs w:val="24"/>
            <w:bdr w:val="none" w:sz="0" w:space="0" w:color="auto" w:frame="1"/>
            <w:lang w:eastAsia="en-GB"/>
          </w:rPr>
          <w:t xml:space="preserve"> The Importance of Employee Development; Paul </w:t>
        </w:r>
        <w:proofErr w:type="spellStart"/>
        <w:r w:rsidR="007E5EB4" w:rsidRPr="007E5EB4">
          <w:rPr>
            <w:rFonts w:ascii="Arial" w:eastAsia="Times New Roman" w:hAnsi="Arial" w:cs="Arial"/>
            <w:color w:val="000000"/>
            <w:sz w:val="24"/>
            <w:szCs w:val="24"/>
            <w:bdr w:val="none" w:sz="0" w:space="0" w:color="auto" w:frame="1"/>
            <w:lang w:eastAsia="en-GB"/>
          </w:rPr>
          <w:t>Sarvadi</w:t>
        </w:r>
        <w:proofErr w:type="spellEnd"/>
        <w:r w:rsidR="007E5EB4" w:rsidRPr="007E5EB4">
          <w:rPr>
            <w:rFonts w:ascii="Arial" w:eastAsia="Times New Roman" w:hAnsi="Arial" w:cs="Arial"/>
            <w:color w:val="000000"/>
            <w:sz w:val="24"/>
            <w:szCs w:val="24"/>
            <w:bdr w:val="none" w:sz="0" w:space="0" w:color="auto" w:frame="1"/>
            <w:lang w:eastAsia="en-GB"/>
          </w:rPr>
          <w:t>; May 2005</w:t>
        </w:r>
      </w:hyperlink>
    </w:p>
    <w:p w:rsidR="007E5EB4" w:rsidRPr="007E5EB4" w:rsidRDefault="007E5EB4" w:rsidP="00F107B7">
      <w:pPr>
        <w:pStyle w:val="ListParagraph"/>
        <w:numPr>
          <w:ilvl w:val="0"/>
          <w:numId w:val="1"/>
        </w:numPr>
        <w:rPr>
          <w:rFonts w:ascii="Arial" w:hAnsi="Arial" w:cs="Arial"/>
          <w:sz w:val="24"/>
          <w:szCs w:val="24"/>
        </w:rPr>
      </w:pPr>
      <w:r w:rsidRPr="007E5EB4">
        <w:rPr>
          <w:rFonts w:ascii="Arial" w:hAnsi="Arial" w:cs="Arial"/>
          <w:sz w:val="24"/>
          <w:szCs w:val="24"/>
        </w:rPr>
        <w:t>Aptiv.com. (2019). [online] Available at: https://www.aptiv.com/docs/default-source/csr/csr-report-2016.pdf [Accessed 13 Aug. 2019].</w:t>
      </w:r>
    </w:p>
    <w:p w:rsidR="007E5EB4" w:rsidRPr="007E5EB4" w:rsidRDefault="007E5EB4" w:rsidP="00F107B7">
      <w:pPr>
        <w:pStyle w:val="ListParagraph"/>
        <w:numPr>
          <w:ilvl w:val="0"/>
          <w:numId w:val="1"/>
        </w:numPr>
        <w:rPr>
          <w:rFonts w:ascii="Arial" w:hAnsi="Arial" w:cs="Arial"/>
          <w:sz w:val="24"/>
          <w:szCs w:val="24"/>
        </w:rPr>
      </w:pPr>
      <w:r w:rsidRPr="007E5EB4">
        <w:rPr>
          <w:rFonts w:ascii="Arial" w:hAnsi="Arial" w:cs="Arial"/>
          <w:color w:val="000000"/>
          <w:sz w:val="24"/>
          <w:szCs w:val="24"/>
          <w:shd w:val="clear" w:color="auto" w:fill="FFFFFF"/>
        </w:rPr>
        <w:t>Harvard Business Review. (2019). </w:t>
      </w:r>
      <w:r w:rsidRPr="007E5EB4">
        <w:rPr>
          <w:rFonts w:ascii="Arial" w:hAnsi="Arial" w:cs="Arial"/>
          <w:i/>
          <w:iCs/>
          <w:color w:val="000000"/>
          <w:sz w:val="24"/>
          <w:szCs w:val="24"/>
          <w:shd w:val="clear" w:color="auto" w:fill="FFFFFF"/>
        </w:rPr>
        <w:t>Making Sure Your Employees Succeed</w:t>
      </w:r>
      <w:r w:rsidRPr="007E5EB4">
        <w:rPr>
          <w:rFonts w:ascii="Arial" w:hAnsi="Arial" w:cs="Arial"/>
          <w:color w:val="000000"/>
          <w:sz w:val="24"/>
          <w:szCs w:val="24"/>
          <w:shd w:val="clear" w:color="auto" w:fill="FFFFFF"/>
        </w:rPr>
        <w:t>. [online] Available at: https://hbr.org/2011/02/making-sure-your-employees-suc [Accessed 14 Aug. 2019]</w:t>
      </w:r>
    </w:p>
    <w:p w:rsidR="007E5EB4" w:rsidRPr="007E5EB4" w:rsidRDefault="007E5EB4" w:rsidP="00F107B7">
      <w:pPr>
        <w:pStyle w:val="ListParagraph"/>
        <w:numPr>
          <w:ilvl w:val="0"/>
          <w:numId w:val="1"/>
        </w:numPr>
        <w:rPr>
          <w:rFonts w:ascii="Arial" w:hAnsi="Arial" w:cs="Arial"/>
          <w:sz w:val="24"/>
          <w:szCs w:val="24"/>
        </w:rPr>
      </w:pPr>
      <w:r w:rsidRPr="007E5EB4">
        <w:rPr>
          <w:rFonts w:ascii="Arial" w:hAnsi="Arial" w:cs="Arial"/>
          <w:color w:val="000000"/>
          <w:sz w:val="24"/>
          <w:szCs w:val="24"/>
          <w:shd w:val="clear" w:color="auto" w:fill="FFFFFF"/>
        </w:rPr>
        <w:t xml:space="preserve">Kotler, P., Armstrong, G. and </w:t>
      </w:r>
      <w:proofErr w:type="spellStart"/>
      <w:r w:rsidRPr="007E5EB4">
        <w:rPr>
          <w:rFonts w:ascii="Arial" w:hAnsi="Arial" w:cs="Arial"/>
          <w:color w:val="000000"/>
          <w:sz w:val="24"/>
          <w:szCs w:val="24"/>
          <w:shd w:val="clear" w:color="auto" w:fill="FFFFFF"/>
        </w:rPr>
        <w:t>Parment</w:t>
      </w:r>
      <w:proofErr w:type="spellEnd"/>
      <w:r w:rsidRPr="007E5EB4">
        <w:rPr>
          <w:rFonts w:ascii="Arial" w:hAnsi="Arial" w:cs="Arial"/>
          <w:color w:val="000000"/>
          <w:sz w:val="24"/>
          <w:szCs w:val="24"/>
          <w:shd w:val="clear" w:color="auto" w:fill="FFFFFF"/>
        </w:rPr>
        <w:t>, A. (2011). </w:t>
      </w:r>
      <w:r w:rsidRPr="007E5EB4">
        <w:rPr>
          <w:rFonts w:ascii="Arial" w:hAnsi="Arial" w:cs="Arial"/>
          <w:i/>
          <w:iCs/>
          <w:color w:val="000000"/>
          <w:sz w:val="24"/>
          <w:szCs w:val="24"/>
          <w:shd w:val="clear" w:color="auto" w:fill="FFFFFF"/>
        </w:rPr>
        <w:t>Principles of marketing</w:t>
      </w:r>
      <w:r w:rsidRPr="007E5EB4">
        <w:rPr>
          <w:rFonts w:ascii="Arial" w:hAnsi="Arial" w:cs="Arial"/>
          <w:color w:val="000000"/>
          <w:sz w:val="24"/>
          <w:szCs w:val="24"/>
          <w:shd w:val="clear" w:color="auto" w:fill="FFFFFF"/>
        </w:rPr>
        <w:t>. 14th ed. Harlow, England: Prentice Hall.</w:t>
      </w:r>
    </w:p>
    <w:p w:rsidR="007E5EB4" w:rsidRPr="007E5EB4" w:rsidRDefault="007E5EB4" w:rsidP="00F107B7">
      <w:pPr>
        <w:pStyle w:val="ListParagraph"/>
        <w:numPr>
          <w:ilvl w:val="0"/>
          <w:numId w:val="1"/>
        </w:numPr>
        <w:rPr>
          <w:rFonts w:ascii="Arial" w:hAnsi="Arial" w:cs="Arial"/>
          <w:sz w:val="24"/>
          <w:szCs w:val="24"/>
        </w:rPr>
      </w:pPr>
      <w:r w:rsidRPr="007E5EB4">
        <w:rPr>
          <w:rFonts w:ascii="Arial" w:hAnsi="Arial" w:cs="Arial"/>
          <w:color w:val="000000"/>
          <w:sz w:val="24"/>
          <w:szCs w:val="24"/>
          <w:shd w:val="clear" w:color="auto" w:fill="FFFFFF"/>
        </w:rPr>
        <w:t>Romania Insider. (2019). </w:t>
      </w:r>
      <w:r w:rsidRPr="007E5EB4">
        <w:rPr>
          <w:rFonts w:ascii="Arial" w:hAnsi="Arial" w:cs="Arial"/>
          <w:i/>
          <w:iCs/>
          <w:color w:val="000000"/>
          <w:sz w:val="24"/>
          <w:szCs w:val="24"/>
          <w:shd w:val="clear" w:color="auto" w:fill="FFFFFF"/>
        </w:rPr>
        <w:t>Delphi Technologies relocates production lines from London to Romania</w:t>
      </w:r>
      <w:r w:rsidRPr="007E5EB4">
        <w:rPr>
          <w:rFonts w:ascii="Arial" w:hAnsi="Arial" w:cs="Arial"/>
          <w:color w:val="000000"/>
          <w:sz w:val="24"/>
          <w:szCs w:val="24"/>
          <w:shd w:val="clear" w:color="auto" w:fill="FFFFFF"/>
        </w:rPr>
        <w:t>. [online] Available at: https://www.romania-insider.com/delphi-technologies-relocates-london-romania [Accessed 14 Aug. 2019]</w:t>
      </w:r>
    </w:p>
    <w:p w:rsidR="007E5EB4" w:rsidRPr="007E5EB4" w:rsidRDefault="007E5EB4" w:rsidP="00F107B7">
      <w:pPr>
        <w:pStyle w:val="ListParagraph"/>
        <w:numPr>
          <w:ilvl w:val="0"/>
          <w:numId w:val="1"/>
        </w:numPr>
        <w:rPr>
          <w:rFonts w:ascii="Arial" w:hAnsi="Arial" w:cs="Arial"/>
          <w:sz w:val="24"/>
          <w:szCs w:val="24"/>
        </w:rPr>
      </w:pPr>
      <w:r w:rsidRPr="007E5EB4">
        <w:rPr>
          <w:rFonts w:ascii="Arial" w:hAnsi="Arial" w:cs="Arial"/>
          <w:color w:val="000000"/>
          <w:sz w:val="24"/>
          <w:szCs w:val="24"/>
          <w:shd w:val="clear" w:color="auto" w:fill="FFFFFF"/>
        </w:rPr>
        <w:t>Seenews.com. (2019). </w:t>
      </w:r>
      <w:r w:rsidRPr="007E5EB4">
        <w:rPr>
          <w:rFonts w:ascii="Arial" w:hAnsi="Arial" w:cs="Arial"/>
          <w:i/>
          <w:iCs/>
          <w:color w:val="000000"/>
          <w:sz w:val="24"/>
          <w:szCs w:val="24"/>
          <w:shd w:val="clear" w:color="auto" w:fill="FFFFFF"/>
        </w:rPr>
        <w:t xml:space="preserve">Delphi Diesel Systems Romania SRL - </w:t>
      </w:r>
      <w:proofErr w:type="spellStart"/>
      <w:r w:rsidRPr="007E5EB4">
        <w:rPr>
          <w:rFonts w:ascii="Arial" w:hAnsi="Arial" w:cs="Arial"/>
          <w:i/>
          <w:iCs/>
          <w:color w:val="000000"/>
          <w:sz w:val="24"/>
          <w:szCs w:val="24"/>
          <w:shd w:val="clear" w:color="auto" w:fill="FFFFFF"/>
        </w:rPr>
        <w:t>SeeNews</w:t>
      </w:r>
      <w:proofErr w:type="spellEnd"/>
      <w:r w:rsidRPr="007E5EB4">
        <w:rPr>
          <w:rFonts w:ascii="Arial" w:hAnsi="Arial" w:cs="Arial"/>
          <w:i/>
          <w:iCs/>
          <w:color w:val="000000"/>
          <w:sz w:val="24"/>
          <w:szCs w:val="24"/>
          <w:shd w:val="clear" w:color="auto" w:fill="FFFFFF"/>
        </w:rPr>
        <w:t xml:space="preserve"> - Business intelligence for Southeast Europe</w:t>
      </w:r>
      <w:r w:rsidRPr="007E5EB4">
        <w:rPr>
          <w:rFonts w:ascii="Arial" w:hAnsi="Arial" w:cs="Arial"/>
          <w:color w:val="000000"/>
          <w:sz w:val="24"/>
          <w:szCs w:val="24"/>
          <w:shd w:val="clear" w:color="auto" w:fill="FFFFFF"/>
        </w:rPr>
        <w:t>. [online] Available at: https://seenews.com/companies/company_profile/delphi-diesel-systems-romania-srl-10134 [Accessed 13 Aug. 2019]</w:t>
      </w:r>
    </w:p>
    <w:p w:rsidR="007E5EB4" w:rsidRPr="007E5EB4" w:rsidRDefault="007E5EB4" w:rsidP="00F107B7">
      <w:pPr>
        <w:pStyle w:val="ListParagraph"/>
        <w:numPr>
          <w:ilvl w:val="0"/>
          <w:numId w:val="1"/>
        </w:numPr>
        <w:rPr>
          <w:rFonts w:ascii="Arial" w:hAnsi="Arial" w:cs="Arial"/>
          <w:sz w:val="24"/>
          <w:szCs w:val="24"/>
        </w:rPr>
      </w:pPr>
      <w:r w:rsidRPr="007E5EB4">
        <w:rPr>
          <w:rFonts w:ascii="Arial" w:hAnsi="Arial" w:cs="Arial"/>
          <w:sz w:val="24"/>
          <w:szCs w:val="24"/>
        </w:rPr>
        <w:t>Wilson, R., Gilligan, C., &amp; Pearson, D. (1992). Strategic Marketing Management. Butterworth-Heinemann: Oxford</w:t>
      </w:r>
    </w:p>
    <w:sectPr w:rsidR="007E5EB4" w:rsidRPr="007E5EB4">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06EB6" w:rsidRDefault="00606EB6" w:rsidP="00D56F5D">
      <w:pPr>
        <w:spacing w:after="0" w:line="240" w:lineRule="auto"/>
      </w:pPr>
      <w:r>
        <w:separator/>
      </w:r>
    </w:p>
  </w:endnote>
  <w:endnote w:type="continuationSeparator" w:id="0">
    <w:p w:rsidR="00606EB6" w:rsidRDefault="00606EB6" w:rsidP="00D56F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93492092"/>
      <w:docPartObj>
        <w:docPartGallery w:val="Page Numbers (Bottom of Page)"/>
        <w:docPartUnique/>
      </w:docPartObj>
    </w:sdtPr>
    <w:sdtEndPr>
      <w:rPr>
        <w:noProof/>
      </w:rPr>
    </w:sdtEndPr>
    <w:sdtContent>
      <w:p w:rsidR="008C0E88" w:rsidRDefault="008C0E88">
        <w:pPr>
          <w:pStyle w:val="Footer"/>
          <w:jc w:val="right"/>
        </w:pPr>
        <w:r>
          <w:fldChar w:fldCharType="begin"/>
        </w:r>
        <w:r>
          <w:instrText xml:space="preserve"> PAGE   \* MERGEFORMAT </w:instrText>
        </w:r>
        <w:r>
          <w:fldChar w:fldCharType="separate"/>
        </w:r>
        <w:r w:rsidR="007E5EB4">
          <w:rPr>
            <w:noProof/>
          </w:rPr>
          <w:t>9</w:t>
        </w:r>
        <w:r>
          <w:rPr>
            <w:noProof/>
          </w:rPr>
          <w:fldChar w:fldCharType="end"/>
        </w:r>
      </w:p>
    </w:sdtContent>
  </w:sdt>
  <w:p w:rsidR="008C0E88" w:rsidRDefault="008C0E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06EB6" w:rsidRDefault="00606EB6" w:rsidP="00D56F5D">
      <w:pPr>
        <w:spacing w:after="0" w:line="240" w:lineRule="auto"/>
      </w:pPr>
      <w:r>
        <w:separator/>
      </w:r>
    </w:p>
  </w:footnote>
  <w:footnote w:type="continuationSeparator" w:id="0">
    <w:p w:rsidR="00606EB6" w:rsidRDefault="00606EB6" w:rsidP="00D56F5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6107D24"/>
    <w:multiLevelType w:val="hybridMultilevel"/>
    <w:tmpl w:val="FD5C6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D1C419D"/>
    <w:multiLevelType w:val="hybridMultilevel"/>
    <w:tmpl w:val="DAC68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81664B7"/>
    <w:multiLevelType w:val="hybridMultilevel"/>
    <w:tmpl w:val="1EA05B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575547A"/>
    <w:multiLevelType w:val="hybridMultilevel"/>
    <w:tmpl w:val="3CE2F7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6F01C85"/>
    <w:multiLevelType w:val="hybridMultilevel"/>
    <w:tmpl w:val="C374E5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4422FDA"/>
    <w:multiLevelType w:val="hybridMultilevel"/>
    <w:tmpl w:val="07E2DA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935131D"/>
    <w:multiLevelType w:val="hybridMultilevel"/>
    <w:tmpl w:val="CFCA02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A517067"/>
    <w:multiLevelType w:val="multilevel"/>
    <w:tmpl w:val="DB6C501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2"/>
  </w:num>
  <w:num w:numId="3">
    <w:abstractNumId w:val="5"/>
  </w:num>
  <w:num w:numId="4">
    <w:abstractNumId w:val="6"/>
  </w:num>
  <w:num w:numId="5">
    <w:abstractNumId w:val="1"/>
  </w:num>
  <w:num w:numId="6">
    <w:abstractNumId w:val="3"/>
  </w:num>
  <w:num w:numId="7">
    <w:abstractNumId w:val="7"/>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3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DA289D"/>
    <w:rsid w:val="0008031E"/>
    <w:rsid w:val="000E2221"/>
    <w:rsid w:val="000E6EE6"/>
    <w:rsid w:val="000F1B31"/>
    <w:rsid w:val="00154629"/>
    <w:rsid w:val="0017281E"/>
    <w:rsid w:val="001A72C5"/>
    <w:rsid w:val="001E550F"/>
    <w:rsid w:val="00230E60"/>
    <w:rsid w:val="002C1ED6"/>
    <w:rsid w:val="00465786"/>
    <w:rsid w:val="00466250"/>
    <w:rsid w:val="00486824"/>
    <w:rsid w:val="004D76D3"/>
    <w:rsid w:val="004E01DD"/>
    <w:rsid w:val="0057622D"/>
    <w:rsid w:val="00585D26"/>
    <w:rsid w:val="00606EB6"/>
    <w:rsid w:val="0069069D"/>
    <w:rsid w:val="007E5EB4"/>
    <w:rsid w:val="0087308D"/>
    <w:rsid w:val="008C0E88"/>
    <w:rsid w:val="00995C62"/>
    <w:rsid w:val="00A41159"/>
    <w:rsid w:val="00A63AE7"/>
    <w:rsid w:val="00A75D56"/>
    <w:rsid w:val="00A848F3"/>
    <w:rsid w:val="00AB0565"/>
    <w:rsid w:val="00D10AE9"/>
    <w:rsid w:val="00D41AE2"/>
    <w:rsid w:val="00D44A9B"/>
    <w:rsid w:val="00D56F5D"/>
    <w:rsid w:val="00DA289D"/>
    <w:rsid w:val="00E14006"/>
    <w:rsid w:val="00E26779"/>
    <w:rsid w:val="00E866DC"/>
    <w:rsid w:val="00F107B7"/>
    <w:rsid w:val="00F32E32"/>
    <w:rsid w:val="00F976D8"/>
    <w:rsid w:val="00FE5D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D80869"/>
  <w15:docId w15:val="{A714343A-0DA9-BF45-ACF2-0EB974A24A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7622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56F5D"/>
    <w:pPr>
      <w:tabs>
        <w:tab w:val="center" w:pos="4680"/>
        <w:tab w:val="right" w:pos="9360"/>
      </w:tabs>
      <w:spacing w:after="0" w:line="240" w:lineRule="auto"/>
    </w:pPr>
  </w:style>
  <w:style w:type="character" w:customStyle="1" w:styleId="HeaderChar">
    <w:name w:val="Header Char"/>
    <w:basedOn w:val="DefaultParagraphFont"/>
    <w:link w:val="Header"/>
    <w:uiPriority w:val="99"/>
    <w:rsid w:val="00D56F5D"/>
  </w:style>
  <w:style w:type="paragraph" w:styleId="Footer">
    <w:name w:val="footer"/>
    <w:basedOn w:val="Normal"/>
    <w:link w:val="FooterChar"/>
    <w:uiPriority w:val="99"/>
    <w:unhideWhenUsed/>
    <w:rsid w:val="00D56F5D"/>
    <w:pPr>
      <w:tabs>
        <w:tab w:val="center" w:pos="4680"/>
        <w:tab w:val="right" w:pos="9360"/>
      </w:tabs>
      <w:spacing w:after="0" w:line="240" w:lineRule="auto"/>
    </w:pPr>
  </w:style>
  <w:style w:type="character" w:customStyle="1" w:styleId="FooterChar">
    <w:name w:val="Footer Char"/>
    <w:basedOn w:val="DefaultParagraphFont"/>
    <w:link w:val="Footer"/>
    <w:uiPriority w:val="99"/>
    <w:rsid w:val="00D56F5D"/>
  </w:style>
  <w:style w:type="paragraph" w:styleId="ListParagraph">
    <w:name w:val="List Paragraph"/>
    <w:basedOn w:val="Normal"/>
    <w:uiPriority w:val="34"/>
    <w:qFormat/>
    <w:rsid w:val="00F107B7"/>
    <w:pPr>
      <w:ind w:left="720"/>
      <w:contextualSpacing/>
    </w:pPr>
  </w:style>
  <w:style w:type="table" w:styleId="TableGrid">
    <w:name w:val="Table Grid"/>
    <w:basedOn w:val="TableNormal"/>
    <w:uiPriority w:val="59"/>
    <w:rsid w:val="00A75D5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semiHidden/>
    <w:unhideWhenUsed/>
    <w:rsid w:val="004E01DD"/>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059839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hyperlink" Target="http://www.entrepreneur.com/humanresources/article77678.html" TargetMode="Externa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9</Pages>
  <Words>2034</Words>
  <Characters>11597</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Hoya</dc:creator>
  <cp:lastModifiedBy>popocici.cistel@gmail.com</cp:lastModifiedBy>
  <cp:revision>5</cp:revision>
  <dcterms:created xsi:type="dcterms:W3CDTF">2019-08-14T19:10:00Z</dcterms:created>
  <dcterms:modified xsi:type="dcterms:W3CDTF">2019-08-14T22:04:00Z</dcterms:modified>
</cp:coreProperties>
</file>