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1B49099A" w:rsidR="00DB116D" w:rsidRPr="00A406E5" w:rsidRDefault="00DB116D" w:rsidP="00E51AAC">
            <w:pPr>
              <w:spacing w:before="120" w:after="120"/>
              <w:jc w:val="both"/>
              <w:rPr>
                <w:rFonts w:ascii="Arial" w:hAnsi="Arial" w:cs="Arial"/>
                <w:b/>
                <w:sz w:val="22"/>
                <w:szCs w:val="22"/>
              </w:rPr>
            </w:pP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5ECFCA02"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BMPL</w:t>
            </w:r>
            <w:r w:rsidR="006116AE">
              <w:rPr>
                <w:rFonts w:ascii="Arial" w:hAnsi="Arial" w:cs="Arial"/>
                <w:b/>
                <w:sz w:val="22"/>
                <w:szCs w:val="22"/>
              </w:rPr>
              <w:t>W4005</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1F59119A" w:rsidR="00E3049E" w:rsidRPr="00A406E5" w:rsidRDefault="0042296A" w:rsidP="00E3049E">
            <w:pPr>
              <w:spacing w:before="120" w:after="120"/>
              <w:jc w:val="both"/>
              <w:rPr>
                <w:rFonts w:ascii="Arial" w:hAnsi="Arial" w:cs="Arial"/>
                <w:b/>
                <w:sz w:val="22"/>
                <w:szCs w:val="22"/>
              </w:rPr>
            </w:pPr>
            <w:r>
              <w:rPr>
                <w:rFonts w:ascii="Arial" w:hAnsi="Arial" w:cs="Arial"/>
                <w:b/>
                <w:sz w:val="22"/>
                <w:szCs w:val="22"/>
              </w:rPr>
              <w:t>Kelly Andrews</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0A75D2ED" w:rsidR="000E21AB" w:rsidRPr="00A406E5" w:rsidRDefault="000E21AB" w:rsidP="00E51AAC">
            <w:pPr>
              <w:spacing w:before="120" w:after="120"/>
              <w:jc w:val="both"/>
              <w:rPr>
                <w:rFonts w:ascii="Arial" w:hAnsi="Arial" w:cs="Arial"/>
                <w:b/>
                <w:sz w:val="22"/>
                <w:szCs w:val="22"/>
              </w:rPr>
            </w:pP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46680D1" w14:textId="77777777" w:rsidR="009F3416" w:rsidRDefault="009F3416" w:rsidP="009F3416">
            <w:pPr>
              <w:rPr>
                <w:rFonts w:ascii="Arial" w:hAnsi="Arial" w:cs="Arial"/>
                <w:b/>
                <w:bCs/>
                <w:sz w:val="24"/>
                <w:szCs w:val="24"/>
              </w:rPr>
            </w:pPr>
          </w:p>
          <w:p w14:paraId="03E6241F" w14:textId="77777777" w:rsidR="000D51D0" w:rsidRDefault="000D51D0" w:rsidP="000D51D0">
            <w:pPr>
              <w:rPr>
                <w:rFonts w:ascii="Arial" w:hAnsi="Arial" w:cs="Arial"/>
                <w:b/>
                <w:bCs/>
                <w:sz w:val="24"/>
                <w:szCs w:val="24"/>
              </w:rPr>
            </w:pPr>
            <w:r>
              <w:rPr>
                <w:rFonts w:ascii="Arial" w:hAnsi="Arial" w:cs="Arial"/>
                <w:b/>
                <w:bCs/>
                <w:sz w:val="24"/>
                <w:szCs w:val="24"/>
              </w:rPr>
              <w:t xml:space="preserve">Examine the importance of establishing </w:t>
            </w:r>
            <w:proofErr w:type="spellStart"/>
            <w:r>
              <w:rPr>
                <w:rFonts w:ascii="Arial" w:hAnsi="Arial" w:cs="Arial"/>
                <w:b/>
                <w:bCs/>
                <w:sz w:val="24"/>
                <w:szCs w:val="24"/>
              </w:rPr>
              <w:t>Mens</w:t>
            </w:r>
            <w:proofErr w:type="spellEnd"/>
            <w:r>
              <w:rPr>
                <w:rFonts w:ascii="Arial" w:hAnsi="Arial" w:cs="Arial"/>
                <w:b/>
                <w:bCs/>
                <w:sz w:val="24"/>
                <w:szCs w:val="24"/>
              </w:rPr>
              <w:t xml:space="preserve"> rea when confirming criminal liability within criminal offences. </w:t>
            </w:r>
          </w:p>
          <w:p w14:paraId="065D20B1" w14:textId="2C4501BE" w:rsidR="00DB116D" w:rsidRPr="00452226" w:rsidRDefault="00DB116D" w:rsidP="000D51D0">
            <w:pPr>
              <w:rPr>
                <w:rFonts w:ascii="Arial" w:hAnsi="Arial" w:cs="Arial"/>
                <w:b/>
                <w:bCs/>
                <w:sz w:val="22"/>
                <w:szCs w:val="22"/>
              </w:rPr>
            </w:pP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6E3910F4" w:rsidR="00B84B5B" w:rsidRPr="00A406E5" w:rsidRDefault="009F3416" w:rsidP="005F0579">
            <w:pPr>
              <w:spacing w:before="120" w:after="120"/>
              <w:jc w:val="both"/>
              <w:rPr>
                <w:rFonts w:ascii="Arial" w:hAnsi="Arial" w:cs="Arial"/>
                <w:b/>
                <w:sz w:val="22"/>
                <w:szCs w:val="22"/>
              </w:rPr>
            </w:pPr>
            <w:r>
              <w:rPr>
                <w:rFonts w:ascii="Arial" w:hAnsi="Arial" w:cs="Arial"/>
                <w:b/>
                <w:sz w:val="22"/>
                <w:szCs w:val="22"/>
              </w:rPr>
              <w:t>Friday 1</w:t>
            </w:r>
            <w:r w:rsidR="000D51D0">
              <w:rPr>
                <w:rFonts w:ascii="Arial" w:hAnsi="Arial" w:cs="Arial"/>
                <w:b/>
                <w:sz w:val="22"/>
                <w:szCs w:val="22"/>
              </w:rPr>
              <w:t>9</w:t>
            </w:r>
            <w:r w:rsidR="000D51D0" w:rsidRPr="000D51D0">
              <w:rPr>
                <w:rFonts w:ascii="Arial" w:hAnsi="Arial" w:cs="Arial"/>
                <w:b/>
                <w:sz w:val="22"/>
                <w:szCs w:val="22"/>
                <w:vertAlign w:val="superscript"/>
              </w:rPr>
              <w:t>th</w:t>
            </w:r>
            <w:r w:rsidR="000D51D0">
              <w:rPr>
                <w:rFonts w:ascii="Arial" w:hAnsi="Arial" w:cs="Arial"/>
                <w:b/>
                <w:sz w:val="22"/>
                <w:szCs w:val="22"/>
              </w:rPr>
              <w:t xml:space="preserve"> of July 2024 by 23: 59 hours</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6CF3FA11" w:rsidR="00B84B5B" w:rsidRPr="00A406E5" w:rsidRDefault="000D51D0" w:rsidP="005F0579">
            <w:pPr>
              <w:spacing w:before="120" w:after="120"/>
              <w:jc w:val="both"/>
              <w:rPr>
                <w:rFonts w:ascii="Arial" w:hAnsi="Arial" w:cs="Arial"/>
                <w:b/>
                <w:sz w:val="22"/>
                <w:szCs w:val="22"/>
              </w:rPr>
            </w:pPr>
            <w:r>
              <w:rPr>
                <w:rFonts w:ascii="Arial" w:hAnsi="Arial" w:cs="Arial"/>
                <w:b/>
                <w:sz w:val="22"/>
                <w:szCs w:val="22"/>
              </w:rPr>
              <w:t>16</w:t>
            </w:r>
            <w:r w:rsidRPr="000D51D0">
              <w:rPr>
                <w:rFonts w:ascii="Arial" w:hAnsi="Arial" w:cs="Arial"/>
                <w:b/>
                <w:sz w:val="22"/>
                <w:szCs w:val="22"/>
                <w:vertAlign w:val="superscript"/>
              </w:rPr>
              <w:t>th</w:t>
            </w:r>
            <w:r>
              <w:rPr>
                <w:rFonts w:ascii="Arial" w:hAnsi="Arial" w:cs="Arial"/>
                <w:b/>
                <w:sz w:val="22"/>
                <w:szCs w:val="22"/>
              </w:rPr>
              <w:t xml:space="preserve"> of August 2024</w:t>
            </w:r>
          </w:p>
        </w:tc>
      </w:tr>
      <w:tr w:rsidR="00152E9D" w:rsidRPr="00A406E5" w14:paraId="08C3E6D9" w14:textId="77777777" w:rsidTr="00A406E5">
        <w:tc>
          <w:tcPr>
            <w:tcW w:w="2093" w:type="dxa"/>
            <w:shd w:val="pct15" w:color="auto" w:fill="auto"/>
          </w:tcPr>
          <w:p w14:paraId="2A60479B" w14:textId="05980BAB" w:rsidR="00152E9D" w:rsidRPr="00A406E5" w:rsidRDefault="00152E9D" w:rsidP="00E51AAC">
            <w:pPr>
              <w:spacing w:before="120" w:after="120"/>
              <w:jc w:val="both"/>
              <w:rPr>
                <w:rFonts w:ascii="Arial" w:hAnsi="Arial" w:cs="Arial"/>
                <w:b/>
                <w:sz w:val="22"/>
                <w:szCs w:val="22"/>
              </w:rPr>
            </w:pP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B359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8999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9430B0E" w14:textId="77777777" w:rsidR="0028204E" w:rsidRPr="00A406E5" w:rsidRDefault="0028204E" w:rsidP="00DB116D">
      <w:pPr>
        <w:rPr>
          <w:rFonts w:ascii="Arial" w:hAnsi="Arial" w:cs="Arial"/>
          <w:sz w:val="32"/>
        </w:rPr>
      </w:pPr>
    </w:p>
    <w:p w14:paraId="6C0BCD95" w14:textId="77777777" w:rsidR="00152E9D" w:rsidRPr="00A406E5" w:rsidRDefault="00152E9D" w:rsidP="00DB116D">
      <w:pPr>
        <w:rPr>
          <w:rFonts w:ascii="Arial" w:hAnsi="Arial" w:cs="Arial"/>
          <w:sz w:val="32"/>
        </w:rPr>
      </w:pPr>
    </w:p>
    <w:p w14:paraId="1BDAC17F" w14:textId="77777777" w:rsidR="00152E9D" w:rsidRPr="00A406E5" w:rsidRDefault="00152E9D" w:rsidP="00DB116D">
      <w:pPr>
        <w:rPr>
          <w:rFonts w:ascii="Arial" w:hAnsi="Arial" w:cs="Arial"/>
          <w:sz w:val="32"/>
        </w:rPr>
      </w:pPr>
    </w:p>
    <w:p w14:paraId="323DDC0F" w14:textId="77777777" w:rsidR="00152E9D" w:rsidRPr="00A406E5" w:rsidRDefault="00152E9D" w:rsidP="00DB116D">
      <w:pPr>
        <w:rPr>
          <w:rFonts w:ascii="Arial" w:hAnsi="Arial" w:cs="Arial"/>
          <w:sz w:val="32"/>
        </w:rPr>
      </w:pPr>
    </w:p>
    <w:p w14:paraId="0A300AC3" w14:textId="77777777" w:rsidR="00152E9D" w:rsidRPr="00A406E5" w:rsidRDefault="00152E9D" w:rsidP="00DB116D">
      <w:pPr>
        <w:rPr>
          <w:rFonts w:ascii="Arial" w:hAnsi="Arial" w:cs="Arial"/>
          <w:sz w:val="32"/>
        </w:rPr>
      </w:pPr>
    </w:p>
    <w:p w14:paraId="7019901C" w14:textId="77777777" w:rsidR="00152E9D" w:rsidRPr="00A406E5" w:rsidRDefault="00152E9D" w:rsidP="00DB116D">
      <w:pPr>
        <w:rPr>
          <w:rFonts w:ascii="Arial" w:hAnsi="Arial" w:cs="Arial"/>
          <w:sz w:val="32"/>
        </w:rPr>
      </w:pPr>
    </w:p>
    <w:p w14:paraId="1FBA87FF" w14:textId="77777777" w:rsidR="00A406E5" w:rsidRDefault="00A406E5">
      <w:pPr>
        <w:rPr>
          <w:rFonts w:ascii="Arial" w:hAnsi="Arial" w:cs="Arial"/>
          <w:sz w:val="32"/>
        </w:rPr>
      </w:pPr>
      <w:r>
        <w:rPr>
          <w:rFonts w:ascii="Arial" w:hAnsi="Arial" w:cs="Arial"/>
          <w:sz w:val="32"/>
        </w:rPr>
        <w:lastRenderedPageBreak/>
        <w:br w:type="page"/>
      </w:r>
    </w:p>
    <w:p w14:paraId="520004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65CC8F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4BF46D0A" w14:textId="77777777" w:rsidR="0042296A" w:rsidRPr="0042296A" w:rsidRDefault="0042296A" w:rsidP="0042296A">
            <w:pPr>
              <w:ind w:left="360"/>
              <w:rPr>
                <w:sz w:val="28"/>
                <w:szCs w:val="28"/>
              </w:rPr>
            </w:pPr>
            <w:r w:rsidRPr="0042296A">
              <w:rPr>
                <w:sz w:val="28"/>
                <w:szCs w:val="28"/>
              </w:rPr>
              <w:t>Demonstrate a working knowledge and understanding of the general principles of criminal liability.</w:t>
            </w:r>
          </w:p>
          <w:p w14:paraId="7E5D760D" w14:textId="77777777" w:rsidR="0042296A" w:rsidRPr="0042296A" w:rsidRDefault="0042296A" w:rsidP="0042296A">
            <w:pPr>
              <w:ind w:left="360"/>
              <w:rPr>
                <w:sz w:val="28"/>
                <w:szCs w:val="28"/>
              </w:rPr>
            </w:pPr>
          </w:p>
          <w:p w14:paraId="69B65E15" w14:textId="46CEE2B9" w:rsidR="0042296A" w:rsidRPr="0042296A" w:rsidRDefault="0042296A" w:rsidP="0042296A">
            <w:pPr>
              <w:ind w:left="360"/>
              <w:rPr>
                <w:sz w:val="28"/>
                <w:szCs w:val="28"/>
              </w:rPr>
            </w:pPr>
            <w:r w:rsidRPr="0042296A">
              <w:rPr>
                <w:sz w:val="28"/>
                <w:szCs w:val="28"/>
              </w:rPr>
              <w:t xml:space="preserve"> • Demonstrate a working knowledge and understanding of the social, moral, ethical, and philosophical issues underlying criminal law and the ability to debate issues in relation to more general ethical perspectives •</w:t>
            </w:r>
          </w:p>
          <w:p w14:paraId="1988AE4A" w14:textId="77777777" w:rsidR="0042296A" w:rsidRPr="0042296A" w:rsidRDefault="0042296A" w:rsidP="0042296A">
            <w:pPr>
              <w:ind w:left="360"/>
              <w:rPr>
                <w:sz w:val="28"/>
                <w:szCs w:val="28"/>
              </w:rPr>
            </w:pPr>
          </w:p>
          <w:p w14:paraId="3585750F" w14:textId="77777777" w:rsidR="00C01A3F" w:rsidRPr="0042296A" w:rsidRDefault="0042296A" w:rsidP="0042296A">
            <w:pPr>
              <w:ind w:left="360"/>
              <w:rPr>
                <w:sz w:val="28"/>
                <w:szCs w:val="28"/>
              </w:rPr>
            </w:pPr>
            <w:r w:rsidRPr="0042296A">
              <w:rPr>
                <w:sz w:val="28"/>
                <w:szCs w:val="28"/>
              </w:rPr>
              <w:t xml:space="preserve"> Evaluate the policy issues underlying criminal law and the need to regulate social behaviour whilst balancing the competing interests of the defendant against that of the victim.</w:t>
            </w:r>
          </w:p>
          <w:p w14:paraId="17C6B18C" w14:textId="77777777" w:rsidR="0042296A" w:rsidRDefault="0042296A" w:rsidP="0042296A">
            <w:pPr>
              <w:ind w:left="360"/>
              <w:rPr>
                <w:sz w:val="24"/>
                <w:szCs w:val="24"/>
              </w:rPr>
            </w:pPr>
          </w:p>
          <w:p w14:paraId="3C4B9EA4" w14:textId="5D224B90" w:rsidR="0042296A" w:rsidRPr="00A406E5" w:rsidRDefault="0042296A" w:rsidP="0042296A">
            <w:pPr>
              <w:ind w:left="360"/>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053482CE" w14:textId="77777777" w:rsidR="00A67FB1" w:rsidRPr="00A406E5" w:rsidRDefault="00A67FB1" w:rsidP="00A67FB1">
      <w:pPr>
        <w:ind w:left="720"/>
        <w:rPr>
          <w:rFonts w:ascii="Arial" w:hAnsi="Arial" w:cs="Arial"/>
          <w:sz w:val="24"/>
          <w:szCs w:val="24"/>
        </w:rPr>
      </w:pPr>
    </w:p>
    <w:p w14:paraId="4A8ADCCC" w14:textId="77777777" w:rsidR="00152E9D" w:rsidRPr="00A406E5" w:rsidRDefault="00152E9D" w:rsidP="00A67FB1">
      <w:pPr>
        <w:ind w:left="720"/>
        <w:rPr>
          <w:rFonts w:ascii="Arial" w:hAnsi="Arial" w:cs="Arial"/>
          <w:sz w:val="24"/>
          <w:szCs w:val="24"/>
        </w:rPr>
      </w:pPr>
    </w:p>
    <w:p w14:paraId="38126131" w14:textId="0B11D2B6" w:rsidR="00152E9D" w:rsidRDefault="0042296A" w:rsidP="0042296A">
      <w:pPr>
        <w:rPr>
          <w:rFonts w:ascii="Arial" w:hAnsi="Arial" w:cs="Arial"/>
          <w:b/>
          <w:bCs/>
          <w:sz w:val="24"/>
          <w:szCs w:val="24"/>
        </w:rPr>
      </w:pPr>
      <w:r>
        <w:rPr>
          <w:rFonts w:ascii="Arial" w:hAnsi="Arial" w:cs="Arial"/>
          <w:b/>
          <w:bCs/>
          <w:sz w:val="24"/>
          <w:szCs w:val="24"/>
        </w:rPr>
        <w:t xml:space="preserve">  Assignment title: </w:t>
      </w:r>
    </w:p>
    <w:p w14:paraId="711993B2" w14:textId="77777777" w:rsidR="0042296A" w:rsidRDefault="0042296A" w:rsidP="0042296A">
      <w:pPr>
        <w:rPr>
          <w:rFonts w:ascii="Arial" w:hAnsi="Arial" w:cs="Arial"/>
          <w:b/>
          <w:bCs/>
          <w:sz w:val="24"/>
          <w:szCs w:val="24"/>
        </w:rPr>
      </w:pPr>
    </w:p>
    <w:p w14:paraId="13F4257D" w14:textId="77777777" w:rsidR="00642CA9" w:rsidRDefault="00642CA9" w:rsidP="003308CF">
      <w:pPr>
        <w:rPr>
          <w:rFonts w:ascii="Arial" w:hAnsi="Arial" w:cs="Arial"/>
          <w:b/>
          <w:bCs/>
          <w:sz w:val="24"/>
          <w:szCs w:val="24"/>
        </w:rPr>
      </w:pPr>
    </w:p>
    <w:p w14:paraId="6A973B70" w14:textId="649CCD29" w:rsidR="000D51D0" w:rsidRDefault="000D51D0" w:rsidP="003308CF">
      <w:pPr>
        <w:rPr>
          <w:rFonts w:ascii="Arial" w:hAnsi="Arial" w:cs="Arial"/>
          <w:b/>
          <w:bCs/>
          <w:sz w:val="24"/>
          <w:szCs w:val="24"/>
        </w:rPr>
      </w:pPr>
      <w:r>
        <w:rPr>
          <w:rFonts w:ascii="Arial" w:hAnsi="Arial" w:cs="Arial"/>
          <w:b/>
          <w:bCs/>
          <w:sz w:val="24"/>
          <w:szCs w:val="24"/>
        </w:rPr>
        <w:t xml:space="preserve">Examine the importance of establishing </w:t>
      </w:r>
      <w:proofErr w:type="spellStart"/>
      <w:r>
        <w:rPr>
          <w:rFonts w:ascii="Arial" w:hAnsi="Arial" w:cs="Arial"/>
          <w:b/>
          <w:bCs/>
          <w:sz w:val="24"/>
          <w:szCs w:val="24"/>
        </w:rPr>
        <w:t>Mens</w:t>
      </w:r>
      <w:proofErr w:type="spellEnd"/>
      <w:r>
        <w:rPr>
          <w:rFonts w:ascii="Arial" w:hAnsi="Arial" w:cs="Arial"/>
          <w:b/>
          <w:bCs/>
          <w:sz w:val="24"/>
          <w:szCs w:val="24"/>
        </w:rPr>
        <w:t xml:space="preserve"> rea when confirming criminal liability within criminal offences. </w:t>
      </w:r>
    </w:p>
    <w:p w14:paraId="290BE9CE" w14:textId="77777777" w:rsidR="00642CA9" w:rsidRDefault="00642CA9" w:rsidP="003308CF">
      <w:pPr>
        <w:rPr>
          <w:rFonts w:ascii="Arial" w:hAnsi="Arial" w:cs="Arial"/>
          <w:b/>
          <w:bCs/>
          <w:sz w:val="24"/>
          <w:szCs w:val="24"/>
        </w:rPr>
      </w:pPr>
    </w:p>
    <w:p w14:paraId="2800E7CE" w14:textId="77777777" w:rsidR="0088179A" w:rsidRDefault="0088179A" w:rsidP="003308CF">
      <w:pPr>
        <w:rPr>
          <w:rFonts w:ascii="Arial" w:hAnsi="Arial" w:cs="Arial"/>
          <w:b/>
          <w:bCs/>
          <w:sz w:val="24"/>
          <w:szCs w:val="24"/>
        </w:rPr>
      </w:pPr>
    </w:p>
    <w:p w14:paraId="627C6252" w14:textId="4BAE49E7" w:rsidR="0088179A" w:rsidRDefault="0088179A" w:rsidP="003308CF">
      <w:pPr>
        <w:rPr>
          <w:rFonts w:ascii="Arial" w:hAnsi="Arial" w:cs="Arial"/>
          <w:sz w:val="24"/>
          <w:szCs w:val="24"/>
        </w:rPr>
      </w:pPr>
      <w:r>
        <w:rPr>
          <w:rFonts w:ascii="Arial" w:hAnsi="Arial" w:cs="Arial"/>
          <w:b/>
          <w:bCs/>
          <w:sz w:val="24"/>
          <w:szCs w:val="24"/>
        </w:rPr>
        <w:t xml:space="preserve">You may wish to consider exploring the meaning of Men’s Rea. Consider discussing intention itself and the different forms such as direct intention. </w:t>
      </w:r>
      <w:r w:rsidR="00642CA9">
        <w:rPr>
          <w:rFonts w:ascii="Arial" w:hAnsi="Arial" w:cs="Arial"/>
          <w:b/>
          <w:bCs/>
          <w:sz w:val="24"/>
          <w:szCs w:val="24"/>
        </w:rPr>
        <w:t xml:space="preserve">Reference to specific case law such as </w:t>
      </w:r>
      <w:proofErr w:type="spellStart"/>
      <w:r w:rsidR="00642CA9">
        <w:rPr>
          <w:rFonts w:ascii="Arial" w:hAnsi="Arial" w:cs="Arial"/>
          <w:b/>
          <w:bCs/>
          <w:sz w:val="24"/>
          <w:szCs w:val="24"/>
        </w:rPr>
        <w:t>Woolin</w:t>
      </w:r>
      <w:proofErr w:type="spellEnd"/>
      <w:r w:rsidR="00642CA9">
        <w:rPr>
          <w:rFonts w:ascii="Arial" w:hAnsi="Arial" w:cs="Arial"/>
          <w:b/>
          <w:bCs/>
          <w:sz w:val="24"/>
          <w:szCs w:val="24"/>
        </w:rPr>
        <w:t xml:space="preserve"> (1998) could help support the discussion. </w:t>
      </w:r>
    </w:p>
    <w:p w14:paraId="5667799F" w14:textId="77777777" w:rsidR="003308CF" w:rsidRPr="00A406E5" w:rsidRDefault="003308CF" w:rsidP="003308CF">
      <w:pPr>
        <w:rPr>
          <w:rFonts w:ascii="Arial" w:hAnsi="Arial" w:cs="Arial"/>
          <w:sz w:val="24"/>
          <w:szCs w:val="24"/>
        </w:rPr>
      </w:pPr>
    </w:p>
    <w:p w14:paraId="255C0416" w14:textId="77777777" w:rsidR="0095075B" w:rsidRDefault="0095075B" w:rsidP="0095075B">
      <w:pPr>
        <w:rPr>
          <w:rFonts w:ascii="Arial" w:hAnsi="Arial" w:cs="Arial"/>
          <w:sz w:val="24"/>
          <w:szCs w:val="24"/>
        </w:rPr>
      </w:pPr>
    </w:p>
    <w:p w14:paraId="1635F36B" w14:textId="77777777" w:rsidR="0095075B" w:rsidRDefault="0095075B" w:rsidP="0095075B">
      <w:pPr>
        <w:rPr>
          <w:rFonts w:ascii="Arial" w:hAnsi="Arial" w:cs="Arial"/>
          <w:sz w:val="24"/>
          <w:szCs w:val="24"/>
        </w:rPr>
      </w:pPr>
    </w:p>
    <w:p w14:paraId="4D51922F" w14:textId="77777777" w:rsidR="0095075B" w:rsidRDefault="0095075B" w:rsidP="0095075B">
      <w:pPr>
        <w:rPr>
          <w:rFonts w:ascii="Arial" w:hAnsi="Arial" w:cs="Arial"/>
          <w:sz w:val="24"/>
          <w:szCs w:val="24"/>
        </w:rPr>
      </w:pPr>
    </w:p>
    <w:p w14:paraId="411198F0" w14:textId="77777777" w:rsidR="0095075B" w:rsidRDefault="0095075B" w:rsidP="0095075B">
      <w:pPr>
        <w:rPr>
          <w:rFonts w:ascii="Arial" w:hAnsi="Arial" w:cs="Arial"/>
          <w:sz w:val="24"/>
          <w:szCs w:val="24"/>
        </w:rPr>
      </w:pPr>
    </w:p>
    <w:p w14:paraId="135E3E43" w14:textId="699A1688" w:rsidR="00152E9D" w:rsidRDefault="00E52241" w:rsidP="00535913">
      <w:pPr>
        <w:rPr>
          <w:rFonts w:ascii="Arial" w:hAnsi="Arial" w:cs="Arial"/>
          <w:b/>
          <w:bCs/>
          <w:sz w:val="24"/>
          <w:szCs w:val="24"/>
        </w:rPr>
      </w:pPr>
      <w:r w:rsidRPr="00340566">
        <w:rPr>
          <w:rFonts w:ascii="Arial" w:hAnsi="Arial" w:cs="Arial"/>
          <w:b/>
          <w:bCs/>
          <w:sz w:val="24"/>
          <w:szCs w:val="24"/>
        </w:rPr>
        <w:t xml:space="preserve">You are required to write your answer within a </w:t>
      </w:r>
      <w:proofErr w:type="gramStart"/>
      <w:r w:rsidRPr="00340566">
        <w:rPr>
          <w:rFonts w:ascii="Arial" w:hAnsi="Arial" w:cs="Arial"/>
          <w:b/>
          <w:bCs/>
          <w:sz w:val="24"/>
          <w:szCs w:val="24"/>
        </w:rPr>
        <w:t>1500 word</w:t>
      </w:r>
      <w:proofErr w:type="gramEnd"/>
      <w:r w:rsidRPr="00340566">
        <w:rPr>
          <w:rFonts w:ascii="Arial" w:hAnsi="Arial" w:cs="Arial"/>
          <w:b/>
          <w:bCs/>
          <w:sz w:val="24"/>
          <w:szCs w:val="24"/>
        </w:rPr>
        <w:t xml:space="preserve"> essay, which should follow the suggested structure below:</w:t>
      </w:r>
    </w:p>
    <w:p w14:paraId="575F6108" w14:textId="77777777" w:rsidR="00340566" w:rsidRPr="00340566" w:rsidRDefault="00340566" w:rsidP="00A67FB1">
      <w:pPr>
        <w:ind w:left="720"/>
        <w:rPr>
          <w:rFonts w:ascii="Arial" w:hAnsi="Arial" w:cs="Arial"/>
          <w:b/>
          <w:bCs/>
          <w:sz w:val="24"/>
          <w:szCs w:val="24"/>
        </w:rPr>
      </w:pPr>
    </w:p>
    <w:p w14:paraId="60BEC201" w14:textId="3644F9FB"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w:t>
      </w:r>
      <w:r w:rsidR="007F707A">
        <w:rPr>
          <w:rFonts w:ascii="Arial" w:hAnsi="Arial" w:cs="Arial"/>
          <w:sz w:val="24"/>
          <w:szCs w:val="24"/>
        </w:rPr>
        <w:t xml:space="preserve"> and set out your approach. Set the scene for your discussion.</w:t>
      </w:r>
    </w:p>
    <w:p w14:paraId="11259089" w14:textId="07787A34"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w:t>
      </w:r>
      <w:r w:rsidR="00F87919">
        <w:rPr>
          <w:rFonts w:ascii="Arial" w:hAnsi="Arial" w:cs="Arial"/>
          <w:sz w:val="24"/>
          <w:szCs w:val="24"/>
        </w:rPr>
        <w:t xml:space="preserve">your </w:t>
      </w:r>
      <w:r w:rsidRPr="00C03C06">
        <w:rPr>
          <w:rFonts w:ascii="Arial" w:hAnsi="Arial" w:cs="Arial"/>
          <w:sz w:val="24"/>
          <w:szCs w:val="24"/>
        </w:rPr>
        <w:t xml:space="preserve">research, setting the facts upon which you are basing your </w:t>
      </w:r>
      <w:r w:rsidR="00F87919">
        <w:rPr>
          <w:rFonts w:ascii="Arial" w:hAnsi="Arial" w:cs="Arial"/>
          <w:sz w:val="24"/>
          <w:szCs w:val="24"/>
        </w:rPr>
        <w:t>argument</w:t>
      </w:r>
      <w:r>
        <w:rPr>
          <w:rFonts w:ascii="Arial" w:hAnsi="Arial" w:cs="Arial"/>
          <w:sz w:val="24"/>
          <w:szCs w:val="24"/>
        </w:rPr>
        <w:t xml:space="preserve">, and discussing these facts </w:t>
      </w:r>
      <w:r w:rsidR="00F87919">
        <w:rPr>
          <w:rFonts w:ascii="Arial" w:hAnsi="Arial" w:cs="Arial"/>
          <w:sz w:val="24"/>
          <w:szCs w:val="24"/>
        </w:rPr>
        <w:t>using analysis</w:t>
      </w:r>
      <w:r w:rsidR="007F707A">
        <w:rPr>
          <w:rFonts w:ascii="Arial" w:hAnsi="Arial" w:cs="Arial"/>
          <w:sz w:val="24"/>
          <w:szCs w:val="24"/>
        </w:rPr>
        <w:t xml:space="preserve"> (present both sides of the argument)</w:t>
      </w:r>
    </w:p>
    <w:p w14:paraId="69268805" w14:textId="473DC115"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w:t>
      </w:r>
      <w:r w:rsidR="00340566">
        <w:rPr>
          <w:rFonts w:ascii="Arial" w:hAnsi="Arial" w:cs="Arial"/>
          <w:sz w:val="24"/>
          <w:szCs w:val="24"/>
        </w:rPr>
        <w:t xml:space="preserve">. </w:t>
      </w:r>
    </w:p>
    <w:p w14:paraId="5B477E22" w14:textId="011A52E4" w:rsidR="00E52241" w:rsidRDefault="00E52241" w:rsidP="00A67FB1">
      <w:pPr>
        <w:ind w:left="720"/>
        <w:rPr>
          <w:rFonts w:ascii="Arial" w:hAnsi="Arial" w:cs="Arial"/>
          <w:sz w:val="24"/>
          <w:szCs w:val="24"/>
        </w:rPr>
      </w:pPr>
    </w:p>
    <w:p w14:paraId="587AE8EC" w14:textId="77777777" w:rsidR="00167A20" w:rsidRPr="00886CAC" w:rsidRDefault="00167A20" w:rsidP="00167A20">
      <w:pPr>
        <w:ind w:left="720"/>
        <w:jc w:val="both"/>
        <w:rPr>
          <w:rFonts w:ascii="Arial" w:eastAsia="Arial" w:hAnsi="Arial" w:cs="Arial"/>
          <w:sz w:val="24"/>
          <w:szCs w:val="24"/>
        </w:rPr>
      </w:pPr>
    </w:p>
    <w:p w14:paraId="7E469539" w14:textId="77777777" w:rsidR="00167A20" w:rsidRPr="00886CAC" w:rsidRDefault="00167A20" w:rsidP="00167A20">
      <w:pPr>
        <w:ind w:left="720"/>
        <w:jc w:val="both"/>
        <w:rPr>
          <w:rFonts w:ascii="Arial" w:eastAsia="Arial" w:hAnsi="Arial" w:cs="Arial"/>
          <w:sz w:val="24"/>
          <w:szCs w:val="24"/>
        </w:rPr>
      </w:pPr>
      <w:r w:rsidRPr="00886CAC">
        <w:rPr>
          <w:rFonts w:ascii="Arial" w:eastAsia="Arial" w:hAnsi="Arial" w:cs="Arial"/>
          <w:sz w:val="24"/>
          <w:szCs w:val="24"/>
        </w:rPr>
        <w:lastRenderedPageBreak/>
        <w:t xml:space="preserve">You are reminded to revisit the relevant material from the taught sessions on this topic and to fully utilise the sources on the online resource list. Please ensure that you are accessing credible literature to support your answer, including journal articles, </w:t>
      </w:r>
      <w:proofErr w:type="gramStart"/>
      <w:r w:rsidRPr="00886CAC">
        <w:rPr>
          <w:rFonts w:ascii="Arial" w:eastAsia="Arial" w:hAnsi="Arial" w:cs="Arial"/>
          <w:sz w:val="24"/>
          <w:szCs w:val="24"/>
        </w:rPr>
        <w:t>text books</w:t>
      </w:r>
      <w:proofErr w:type="gramEnd"/>
      <w:r w:rsidRPr="00886CAC">
        <w:rPr>
          <w:rFonts w:ascii="Arial" w:eastAsia="Arial" w:hAnsi="Arial" w:cs="Arial"/>
          <w:sz w:val="24"/>
          <w:szCs w:val="24"/>
        </w:rPr>
        <w:t xml:space="preserve">, Parliamentary papers, Law Commission publications and case law (to name a few). You will be given the opportunity to submit a draft for feedback and although this is not compulsory, you are strongly encouraged to do so. </w:t>
      </w:r>
    </w:p>
    <w:p w14:paraId="74D7B6B2" w14:textId="77777777" w:rsidR="00167A20" w:rsidRPr="00886CAC" w:rsidRDefault="00167A20" w:rsidP="00167A20">
      <w:pPr>
        <w:ind w:left="720"/>
        <w:jc w:val="both"/>
        <w:rPr>
          <w:rFonts w:ascii="Arial" w:eastAsia="Arial" w:hAnsi="Arial" w:cs="Arial"/>
          <w:sz w:val="24"/>
          <w:szCs w:val="24"/>
        </w:rPr>
      </w:pPr>
    </w:p>
    <w:p w14:paraId="1288C8C5" w14:textId="77777777" w:rsidR="00167A20" w:rsidRDefault="00167A20" w:rsidP="00167A20">
      <w:pPr>
        <w:ind w:left="720"/>
        <w:jc w:val="both"/>
        <w:rPr>
          <w:rFonts w:ascii="Arial" w:eastAsia="Arial" w:hAnsi="Arial" w:cs="Arial"/>
          <w:sz w:val="24"/>
          <w:szCs w:val="24"/>
        </w:rPr>
      </w:pPr>
      <w:r w:rsidRPr="00886CAC">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r>
        <w:rPr>
          <w:rFonts w:ascii="Arial" w:eastAsia="Arial" w:hAnsi="Arial" w:cs="Arial"/>
          <w:sz w:val="24"/>
          <w:szCs w:val="24"/>
        </w:rPr>
        <w:t xml:space="preserve"> </w:t>
      </w:r>
    </w:p>
    <w:p w14:paraId="224ABC8B" w14:textId="2CB71A04" w:rsidR="00A85BFE" w:rsidRDefault="00A85BFE">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56B70D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6A0B735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2F36">
        <w:rPr>
          <w:rFonts w:ascii="Arial" w:hAnsi="Arial" w:cs="Arial"/>
          <w:i/>
          <w:sz w:val="22"/>
          <w:szCs w:val="22"/>
        </w:rPr>
        <w:t xml:space="preserve">You must demonstrate that you know </w:t>
      </w:r>
      <w:r w:rsidR="00BB3623">
        <w:rPr>
          <w:rFonts w:ascii="Arial" w:hAnsi="Arial" w:cs="Arial"/>
          <w:i/>
          <w:sz w:val="22"/>
          <w:szCs w:val="22"/>
        </w:rPr>
        <w:t xml:space="preserve">the </w:t>
      </w:r>
      <w:r w:rsidR="00BB3623" w:rsidRPr="00BB3623">
        <w:rPr>
          <w:rFonts w:ascii="Arial" w:hAnsi="Arial" w:cs="Arial"/>
          <w:i/>
          <w:sz w:val="22"/>
          <w:szCs w:val="22"/>
        </w:rPr>
        <w:t>definition of both consent and battery, emphasizing their relevance and significance in criminal proceedings</w:t>
      </w:r>
      <w:r w:rsidR="00BB3623">
        <w:rPr>
          <w:rFonts w:ascii="Arial" w:hAnsi="Arial" w:cs="Arial"/>
          <w:i/>
          <w:sz w:val="22"/>
          <w:szCs w:val="22"/>
        </w:rPr>
        <w:t>.</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653FAB3D"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4103">
        <w:rPr>
          <w:rFonts w:ascii="Arial" w:hAnsi="Arial" w:cs="Arial"/>
          <w:i/>
          <w:sz w:val="22"/>
          <w:szCs w:val="22"/>
        </w:rPr>
        <w:t xml:space="preserve">Examine </w:t>
      </w:r>
      <w:r w:rsidR="00034AA9" w:rsidRPr="00034AA9">
        <w:rPr>
          <w:rFonts w:ascii="Arial" w:hAnsi="Arial" w:cs="Arial"/>
          <w:i/>
          <w:sz w:val="22"/>
          <w:szCs w:val="22"/>
        </w:rPr>
        <w:t>issues of consent in different contexts, such as medical treatment, contact sports, and intimate relationships.</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61811B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6768DA">
          <w:footerReference w:type="default" r:id="rId12"/>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3705E2A1" w:rsidR="00152E9D" w:rsidRPr="00A406E5" w:rsidRDefault="0017137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1CDABAAD"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6768DA">
          <w:footerReference w:type="default" r:id="rId13"/>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6768DA">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49941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6768DA">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9E9DD" w14:textId="77777777" w:rsidR="00EB7E2C" w:rsidRDefault="00EB7E2C">
      <w:r>
        <w:separator/>
      </w:r>
    </w:p>
  </w:endnote>
  <w:endnote w:type="continuationSeparator" w:id="0">
    <w:p w14:paraId="6E866720" w14:textId="77777777" w:rsidR="00EB7E2C" w:rsidRDefault="00EB7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C0F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329EB5" w14:textId="77777777" w:rsidR="00EB7E2C" w:rsidRDefault="00EB7E2C">
      <w:r>
        <w:separator/>
      </w:r>
    </w:p>
  </w:footnote>
  <w:footnote w:type="continuationSeparator" w:id="0">
    <w:p w14:paraId="6BE9118B" w14:textId="77777777" w:rsidR="00EB7E2C" w:rsidRDefault="00EB7E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8"/>
  </w:num>
  <w:num w:numId="4" w16cid:durableId="1165701528">
    <w:abstractNumId w:val="12"/>
  </w:num>
  <w:num w:numId="5" w16cid:durableId="667439405">
    <w:abstractNumId w:val="7"/>
  </w:num>
  <w:num w:numId="6" w16cid:durableId="1376153784">
    <w:abstractNumId w:val="17"/>
  </w:num>
  <w:num w:numId="7" w16cid:durableId="18775289">
    <w:abstractNumId w:val="2"/>
  </w:num>
  <w:num w:numId="8" w16cid:durableId="2111121255">
    <w:abstractNumId w:val="15"/>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4"/>
  </w:num>
  <w:num w:numId="14" w16cid:durableId="587886701">
    <w:abstractNumId w:val="3"/>
  </w:num>
  <w:num w:numId="15" w16cid:durableId="349836680">
    <w:abstractNumId w:val="0"/>
  </w:num>
  <w:num w:numId="16" w16cid:durableId="1975136015">
    <w:abstractNumId w:val="6"/>
  </w:num>
  <w:num w:numId="17" w16cid:durableId="976568963">
    <w:abstractNumId w:val="16"/>
  </w:num>
  <w:num w:numId="18" w16cid:durableId="1064371496">
    <w:abstractNumId w:val="11"/>
  </w:num>
  <w:num w:numId="19" w16cid:durableId="13596192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26B02"/>
    <w:rsid w:val="00034AA9"/>
    <w:rsid w:val="000822E5"/>
    <w:rsid w:val="000971FC"/>
    <w:rsid w:val="000A2A3A"/>
    <w:rsid w:val="000A492A"/>
    <w:rsid w:val="000D272F"/>
    <w:rsid w:val="000D2F80"/>
    <w:rsid w:val="000D51D0"/>
    <w:rsid w:val="000E21AB"/>
    <w:rsid w:val="000E413A"/>
    <w:rsid w:val="000F5AA3"/>
    <w:rsid w:val="00100396"/>
    <w:rsid w:val="00100B5C"/>
    <w:rsid w:val="001106E9"/>
    <w:rsid w:val="00124CA5"/>
    <w:rsid w:val="00134F77"/>
    <w:rsid w:val="001363A5"/>
    <w:rsid w:val="00152E9D"/>
    <w:rsid w:val="00154487"/>
    <w:rsid w:val="00156293"/>
    <w:rsid w:val="00167A20"/>
    <w:rsid w:val="00171372"/>
    <w:rsid w:val="0017512A"/>
    <w:rsid w:val="001810EB"/>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3207"/>
    <w:rsid w:val="00260DE6"/>
    <w:rsid w:val="00265150"/>
    <w:rsid w:val="00273FEE"/>
    <w:rsid w:val="0028204E"/>
    <w:rsid w:val="0028591B"/>
    <w:rsid w:val="002878BF"/>
    <w:rsid w:val="00291841"/>
    <w:rsid w:val="00292F36"/>
    <w:rsid w:val="002A65D2"/>
    <w:rsid w:val="002C449B"/>
    <w:rsid w:val="002C6040"/>
    <w:rsid w:val="002D5B3F"/>
    <w:rsid w:val="002E272E"/>
    <w:rsid w:val="002F5778"/>
    <w:rsid w:val="003223E0"/>
    <w:rsid w:val="00327E4F"/>
    <w:rsid w:val="003308CF"/>
    <w:rsid w:val="00340566"/>
    <w:rsid w:val="00352C4A"/>
    <w:rsid w:val="00362560"/>
    <w:rsid w:val="003732FD"/>
    <w:rsid w:val="003753B2"/>
    <w:rsid w:val="00376559"/>
    <w:rsid w:val="00382BAA"/>
    <w:rsid w:val="00384D73"/>
    <w:rsid w:val="00393EB6"/>
    <w:rsid w:val="003A3CE5"/>
    <w:rsid w:val="003A6EC3"/>
    <w:rsid w:val="003B366F"/>
    <w:rsid w:val="003B3F9D"/>
    <w:rsid w:val="003B6C95"/>
    <w:rsid w:val="003E5751"/>
    <w:rsid w:val="004046A9"/>
    <w:rsid w:val="00404C50"/>
    <w:rsid w:val="0042296A"/>
    <w:rsid w:val="00423934"/>
    <w:rsid w:val="00426244"/>
    <w:rsid w:val="00451810"/>
    <w:rsid w:val="00452226"/>
    <w:rsid w:val="004621E8"/>
    <w:rsid w:val="00470A38"/>
    <w:rsid w:val="00477880"/>
    <w:rsid w:val="004874DE"/>
    <w:rsid w:val="004A0747"/>
    <w:rsid w:val="004B5334"/>
    <w:rsid w:val="004B6C14"/>
    <w:rsid w:val="004C077F"/>
    <w:rsid w:val="004D5E9B"/>
    <w:rsid w:val="004D63D9"/>
    <w:rsid w:val="004E6585"/>
    <w:rsid w:val="004E6B6A"/>
    <w:rsid w:val="004F38B4"/>
    <w:rsid w:val="0050249F"/>
    <w:rsid w:val="005167BE"/>
    <w:rsid w:val="00523FE3"/>
    <w:rsid w:val="00524566"/>
    <w:rsid w:val="00527E60"/>
    <w:rsid w:val="00530BEF"/>
    <w:rsid w:val="00535913"/>
    <w:rsid w:val="00546CA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6AE"/>
    <w:rsid w:val="006124FC"/>
    <w:rsid w:val="006140BF"/>
    <w:rsid w:val="006161BE"/>
    <w:rsid w:val="00620787"/>
    <w:rsid w:val="00632434"/>
    <w:rsid w:val="0063478F"/>
    <w:rsid w:val="00642CA9"/>
    <w:rsid w:val="00644256"/>
    <w:rsid w:val="00661D6F"/>
    <w:rsid w:val="006628E9"/>
    <w:rsid w:val="0066725E"/>
    <w:rsid w:val="006716C7"/>
    <w:rsid w:val="006768DA"/>
    <w:rsid w:val="00681208"/>
    <w:rsid w:val="00681FA9"/>
    <w:rsid w:val="00691EA9"/>
    <w:rsid w:val="006934D4"/>
    <w:rsid w:val="0069660E"/>
    <w:rsid w:val="006A143A"/>
    <w:rsid w:val="006A6DC3"/>
    <w:rsid w:val="006B6BF5"/>
    <w:rsid w:val="006D49ED"/>
    <w:rsid w:val="006D55CE"/>
    <w:rsid w:val="006D637A"/>
    <w:rsid w:val="006D6F24"/>
    <w:rsid w:val="006F0F95"/>
    <w:rsid w:val="006F45BF"/>
    <w:rsid w:val="006F60E0"/>
    <w:rsid w:val="00702F71"/>
    <w:rsid w:val="00734035"/>
    <w:rsid w:val="007366DF"/>
    <w:rsid w:val="00757839"/>
    <w:rsid w:val="00770C81"/>
    <w:rsid w:val="00791024"/>
    <w:rsid w:val="00792A1F"/>
    <w:rsid w:val="00793F0A"/>
    <w:rsid w:val="007A2657"/>
    <w:rsid w:val="007C682C"/>
    <w:rsid w:val="007D2385"/>
    <w:rsid w:val="007D5DE2"/>
    <w:rsid w:val="007F214F"/>
    <w:rsid w:val="007F707A"/>
    <w:rsid w:val="00800069"/>
    <w:rsid w:val="008042F0"/>
    <w:rsid w:val="008310A0"/>
    <w:rsid w:val="00835D29"/>
    <w:rsid w:val="00842E7F"/>
    <w:rsid w:val="00852933"/>
    <w:rsid w:val="008566E5"/>
    <w:rsid w:val="008566FE"/>
    <w:rsid w:val="00865B46"/>
    <w:rsid w:val="0088179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75B"/>
    <w:rsid w:val="00965881"/>
    <w:rsid w:val="009821C1"/>
    <w:rsid w:val="009871FF"/>
    <w:rsid w:val="00990799"/>
    <w:rsid w:val="00995D51"/>
    <w:rsid w:val="009A0631"/>
    <w:rsid w:val="009B10ED"/>
    <w:rsid w:val="009D033A"/>
    <w:rsid w:val="009D3EA4"/>
    <w:rsid w:val="009D649C"/>
    <w:rsid w:val="009E4BC1"/>
    <w:rsid w:val="009E67F3"/>
    <w:rsid w:val="009F3416"/>
    <w:rsid w:val="009F5CB2"/>
    <w:rsid w:val="00A03BB8"/>
    <w:rsid w:val="00A14AA6"/>
    <w:rsid w:val="00A16E98"/>
    <w:rsid w:val="00A327C8"/>
    <w:rsid w:val="00A3505D"/>
    <w:rsid w:val="00A4036F"/>
    <w:rsid w:val="00A406E5"/>
    <w:rsid w:val="00A423D0"/>
    <w:rsid w:val="00A4641C"/>
    <w:rsid w:val="00A55876"/>
    <w:rsid w:val="00A67FB1"/>
    <w:rsid w:val="00A8046C"/>
    <w:rsid w:val="00A84343"/>
    <w:rsid w:val="00A85BFE"/>
    <w:rsid w:val="00AA22D9"/>
    <w:rsid w:val="00AB5913"/>
    <w:rsid w:val="00AB6FE7"/>
    <w:rsid w:val="00AB7AD7"/>
    <w:rsid w:val="00AD2430"/>
    <w:rsid w:val="00AE41A6"/>
    <w:rsid w:val="00AF0E34"/>
    <w:rsid w:val="00AF271D"/>
    <w:rsid w:val="00AF56C2"/>
    <w:rsid w:val="00B004E6"/>
    <w:rsid w:val="00B0744D"/>
    <w:rsid w:val="00B50EA8"/>
    <w:rsid w:val="00B64082"/>
    <w:rsid w:val="00B72325"/>
    <w:rsid w:val="00B74815"/>
    <w:rsid w:val="00B81AD3"/>
    <w:rsid w:val="00B829D8"/>
    <w:rsid w:val="00B84B5B"/>
    <w:rsid w:val="00B86446"/>
    <w:rsid w:val="00BA1176"/>
    <w:rsid w:val="00BB3623"/>
    <w:rsid w:val="00BE0B01"/>
    <w:rsid w:val="00BE79C7"/>
    <w:rsid w:val="00BF3CB5"/>
    <w:rsid w:val="00BF5A29"/>
    <w:rsid w:val="00C01A3F"/>
    <w:rsid w:val="00C073F1"/>
    <w:rsid w:val="00C1285B"/>
    <w:rsid w:val="00C1361B"/>
    <w:rsid w:val="00C14E1F"/>
    <w:rsid w:val="00C315AF"/>
    <w:rsid w:val="00C36D9A"/>
    <w:rsid w:val="00C44A72"/>
    <w:rsid w:val="00C61FC2"/>
    <w:rsid w:val="00C63274"/>
    <w:rsid w:val="00C705F9"/>
    <w:rsid w:val="00C70B18"/>
    <w:rsid w:val="00C80F0F"/>
    <w:rsid w:val="00C8667A"/>
    <w:rsid w:val="00C93BCB"/>
    <w:rsid w:val="00C94AD7"/>
    <w:rsid w:val="00CC241A"/>
    <w:rsid w:val="00CE4035"/>
    <w:rsid w:val="00CE65AB"/>
    <w:rsid w:val="00CF4266"/>
    <w:rsid w:val="00D22D9C"/>
    <w:rsid w:val="00D241F1"/>
    <w:rsid w:val="00D275CB"/>
    <w:rsid w:val="00D30DFA"/>
    <w:rsid w:val="00D463A5"/>
    <w:rsid w:val="00D4710D"/>
    <w:rsid w:val="00D47D25"/>
    <w:rsid w:val="00D54103"/>
    <w:rsid w:val="00D62ACD"/>
    <w:rsid w:val="00DA36EE"/>
    <w:rsid w:val="00DB116D"/>
    <w:rsid w:val="00DD17CC"/>
    <w:rsid w:val="00DE217A"/>
    <w:rsid w:val="00DE3EA7"/>
    <w:rsid w:val="00DE67C2"/>
    <w:rsid w:val="00DF321B"/>
    <w:rsid w:val="00E230E0"/>
    <w:rsid w:val="00E27F15"/>
    <w:rsid w:val="00E3049E"/>
    <w:rsid w:val="00E34692"/>
    <w:rsid w:val="00E51AAC"/>
    <w:rsid w:val="00E52241"/>
    <w:rsid w:val="00E66CC0"/>
    <w:rsid w:val="00E728A9"/>
    <w:rsid w:val="00E807D9"/>
    <w:rsid w:val="00EA0F4E"/>
    <w:rsid w:val="00EA295B"/>
    <w:rsid w:val="00EA3B9B"/>
    <w:rsid w:val="00EA6801"/>
    <w:rsid w:val="00EB4F96"/>
    <w:rsid w:val="00EB7E2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D90"/>
    <w:rsid w:val="00F57A89"/>
    <w:rsid w:val="00F61A20"/>
    <w:rsid w:val="00F63DD9"/>
    <w:rsid w:val="00F67644"/>
    <w:rsid w:val="00F8381F"/>
    <w:rsid w:val="00F847F3"/>
    <w:rsid w:val="00F87919"/>
    <w:rsid w:val="00FA04CD"/>
    <w:rsid w:val="00FA25F5"/>
    <w:rsid w:val="00FA2810"/>
    <w:rsid w:val="00FA68F8"/>
    <w:rsid w:val="00FB1DC0"/>
    <w:rsid w:val="00FB3B4E"/>
    <w:rsid w:val="00FB4521"/>
    <w:rsid w:val="00FB4F84"/>
    <w:rsid w:val="00FB5CF8"/>
    <w:rsid w:val="00FE4F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2.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3030</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Kelly Andrews</cp:lastModifiedBy>
  <cp:revision>2</cp:revision>
  <cp:lastPrinted>2014-10-10T07:42:00Z</cp:lastPrinted>
  <dcterms:created xsi:type="dcterms:W3CDTF">2024-06-18T09:58:00Z</dcterms:created>
  <dcterms:modified xsi:type="dcterms:W3CDTF">2024-06-18T09:58:00Z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