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DAB6C" w14:textId="77777777" w:rsidR="00383C52" w:rsidRDefault="00000000">
      <w:pPr>
        <w:pStyle w:val="Header"/>
        <w:tabs>
          <w:tab w:val="clear" w:pos="4153"/>
          <w:tab w:val="clear" w:pos="8306"/>
        </w:tabs>
        <w:jc w:val="right"/>
        <w:rPr>
          <w:rFonts w:ascii="Arial" w:hAnsi="Arial" w:cs="Arial"/>
          <w:b/>
          <w:sz w:val="28"/>
          <w:szCs w:val="28"/>
        </w:rPr>
      </w:pPr>
      <w:r>
        <w:rPr>
          <w:noProof/>
        </w:rPr>
        <w:drawing>
          <wp:anchor distT="0" distB="0" distL="0" distR="114300" simplePos="0" relativeHeight="2" behindDoc="0" locked="0" layoutInCell="0" allowOverlap="1" wp14:anchorId="633F7A8F" wp14:editId="154DBB22">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8"/>
                    <a:stretch>
                      <a:fillRect/>
                    </a:stretch>
                  </pic:blipFill>
                  <pic:spPr bwMode="auto">
                    <a:xfrm>
                      <a:off x="0" y="0"/>
                      <a:ext cx="1809750" cy="723900"/>
                    </a:xfrm>
                    <a:prstGeom prst="rect">
                      <a:avLst/>
                    </a:prstGeom>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GA36c</w:t>
      </w:r>
    </w:p>
    <w:p w14:paraId="1B462CA6" w14:textId="77777777" w:rsidR="00383C52" w:rsidRDefault="00383C52">
      <w:pPr>
        <w:rPr>
          <w:rFonts w:ascii="Arial" w:hAnsi="Arial" w:cs="Arial"/>
        </w:rPr>
      </w:pPr>
    </w:p>
    <w:tbl>
      <w:tblPr>
        <w:tblW w:w="9922" w:type="dxa"/>
        <w:tblInd w:w="392" w:type="dxa"/>
        <w:tblLayout w:type="fixed"/>
        <w:tblLook w:val="01E0" w:firstRow="1" w:lastRow="1" w:firstColumn="1" w:lastColumn="1" w:noHBand="0" w:noVBand="0"/>
      </w:tblPr>
      <w:tblGrid>
        <w:gridCol w:w="9922"/>
      </w:tblGrid>
      <w:tr w:rsidR="00383C52" w14:paraId="17744620" w14:textId="77777777">
        <w:tc>
          <w:tcPr>
            <w:tcW w:w="9922" w:type="dxa"/>
            <w:tcBorders>
              <w:top w:val="single" w:sz="4" w:space="0" w:color="000000"/>
              <w:left w:val="single" w:sz="4" w:space="0" w:color="000000"/>
              <w:bottom w:val="single" w:sz="4" w:space="0" w:color="000000"/>
              <w:right w:val="single" w:sz="4" w:space="0" w:color="000000"/>
            </w:tcBorders>
            <w:shd w:val="clear" w:color="auto" w:fill="C0C0C0"/>
          </w:tcPr>
          <w:p w14:paraId="6E2B8AAF" w14:textId="77777777" w:rsidR="00383C52" w:rsidRDefault="00000000">
            <w:pPr>
              <w:pStyle w:val="Heading4"/>
              <w:widowControl w:val="0"/>
              <w:rPr>
                <w:rFonts w:ascii="Arial" w:hAnsi="Arial" w:cs="Arial"/>
                <w:b/>
              </w:rPr>
            </w:pPr>
            <w:r>
              <w:rPr>
                <w:rFonts w:ascii="Arial" w:hAnsi="Arial" w:cs="Arial"/>
                <w:b/>
              </w:rPr>
              <w:t xml:space="preserve">LEVEL 6 ASSESSMENT SPECIFICATION </w:t>
            </w:r>
          </w:p>
        </w:tc>
      </w:tr>
    </w:tbl>
    <w:p w14:paraId="62B2F87D" w14:textId="77777777" w:rsidR="00383C52" w:rsidRDefault="00383C52">
      <w:pPr>
        <w:jc w:val="center"/>
        <w:rPr>
          <w:rFonts w:ascii="Arial" w:hAnsi="Arial" w:cs="Arial"/>
          <w:b/>
          <w:i/>
          <w:sz w:val="32"/>
        </w:rPr>
      </w:pPr>
    </w:p>
    <w:tbl>
      <w:tblPr>
        <w:tblW w:w="9922" w:type="dxa"/>
        <w:tblInd w:w="392" w:type="dxa"/>
        <w:tblLayout w:type="fixed"/>
        <w:tblLook w:val="0000" w:firstRow="0" w:lastRow="0" w:firstColumn="0" w:lastColumn="0" w:noHBand="0" w:noVBand="0"/>
      </w:tblPr>
      <w:tblGrid>
        <w:gridCol w:w="2093"/>
        <w:gridCol w:w="3293"/>
        <w:gridCol w:w="2268"/>
        <w:gridCol w:w="2268"/>
      </w:tblGrid>
      <w:tr w:rsidR="00383C52" w14:paraId="618447DA"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06F3BC77"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Student name:</w:t>
            </w:r>
          </w:p>
        </w:tc>
        <w:tc>
          <w:tcPr>
            <w:tcW w:w="3293" w:type="dxa"/>
            <w:tcBorders>
              <w:top w:val="single" w:sz="4" w:space="0" w:color="000000"/>
              <w:left w:val="single" w:sz="4" w:space="0" w:color="000000"/>
              <w:bottom w:val="single" w:sz="4" w:space="0" w:color="000000"/>
              <w:right w:val="single" w:sz="4" w:space="0" w:color="000000"/>
            </w:tcBorders>
          </w:tcPr>
          <w:p w14:paraId="4F91C7AB" w14:textId="77777777" w:rsidR="00383C52" w:rsidRDefault="00000000">
            <w:pPr>
              <w:widowControl w:val="0"/>
              <w:spacing w:before="120" w:after="120"/>
              <w:jc w:val="both"/>
              <w:rPr>
                <w:rFonts w:ascii="Arial" w:hAnsi="Arial" w:cs="Arial"/>
                <w:b/>
                <w:sz w:val="22"/>
                <w:szCs w:val="22"/>
              </w:rPr>
            </w:pPr>
            <w:r>
              <w:fldChar w:fldCharType="begin">
                <w:ffData>
                  <w:name w:val="Text2"/>
                  <w:enabled/>
                  <w:calcOnExit w:val="0"/>
                  <w:textInput/>
                </w:ffData>
              </w:fldChar>
            </w:r>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cs="Arial"/>
                <w:b/>
                <w:sz w:val="22"/>
                <w:szCs w:val="22"/>
              </w:rPr>
              <w:t>     </w:t>
            </w:r>
            <w:r>
              <w:rPr>
                <w:rFonts w:ascii="Arial" w:hAnsi="Arial"/>
                <w:sz w:val="22"/>
                <w:szCs w:val="22"/>
              </w:rPr>
              <w:fldChar w:fldCharType="end"/>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26A5CBEE"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Student ID number:</w:t>
            </w:r>
          </w:p>
        </w:tc>
        <w:tc>
          <w:tcPr>
            <w:tcW w:w="2268" w:type="dxa"/>
            <w:tcBorders>
              <w:top w:val="single" w:sz="4" w:space="0" w:color="000000"/>
              <w:left w:val="single" w:sz="4" w:space="0" w:color="000000"/>
              <w:bottom w:val="single" w:sz="4" w:space="0" w:color="000000"/>
              <w:right w:val="single" w:sz="4" w:space="0" w:color="000000"/>
            </w:tcBorders>
          </w:tcPr>
          <w:p w14:paraId="418D3703" w14:textId="77777777" w:rsidR="00383C52" w:rsidRDefault="00383C52">
            <w:pPr>
              <w:widowControl w:val="0"/>
              <w:spacing w:before="120" w:after="120"/>
              <w:jc w:val="both"/>
              <w:rPr>
                <w:rFonts w:ascii="Arial" w:hAnsi="Arial" w:cs="Arial"/>
                <w:b/>
                <w:sz w:val="22"/>
                <w:szCs w:val="22"/>
              </w:rPr>
            </w:pPr>
          </w:p>
        </w:tc>
      </w:tr>
      <w:tr w:rsidR="00383C52" w14:paraId="03D2430D"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2AC56744"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Borders>
              <w:top w:val="single" w:sz="4" w:space="0" w:color="000000"/>
              <w:left w:val="single" w:sz="4" w:space="0" w:color="000000"/>
              <w:bottom w:val="single" w:sz="4" w:space="0" w:color="000000"/>
              <w:right w:val="single" w:sz="4" w:space="0" w:color="000000"/>
            </w:tcBorders>
          </w:tcPr>
          <w:p w14:paraId="721752D9" w14:textId="77777777" w:rsidR="00383C52" w:rsidRDefault="00000000">
            <w:pPr>
              <w:widowControl w:val="0"/>
              <w:spacing w:before="120" w:after="120"/>
              <w:jc w:val="both"/>
              <w:rPr>
                <w:rFonts w:ascii="Arial" w:hAnsi="Arial" w:cs="Arial"/>
                <w:b/>
                <w:sz w:val="22"/>
                <w:szCs w:val="22"/>
              </w:rPr>
            </w:pPr>
            <w:proofErr w:type="spellStart"/>
            <w:r>
              <w:rPr>
                <w:rFonts w:ascii="Arial" w:hAnsi="Arial" w:cs="Arial"/>
                <w:b/>
                <w:sz w:val="22"/>
                <w:szCs w:val="22"/>
              </w:rPr>
              <w:t>MComp</w:t>
            </w:r>
            <w:proofErr w:type="spellEnd"/>
            <w:r>
              <w:rPr>
                <w:rFonts w:ascii="Arial" w:hAnsi="Arial" w:cs="Arial"/>
                <w:b/>
                <w:sz w:val="22"/>
                <w:szCs w:val="22"/>
              </w:rPr>
              <w:t>/BSc Software Engineering</w:t>
            </w:r>
          </w:p>
        </w:tc>
      </w:tr>
      <w:tr w:rsidR="00383C52" w14:paraId="2607183A"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3462F2B6"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Pr>
          <w:p w14:paraId="5305F14E"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AI and Machine Learning</w:t>
            </w:r>
          </w:p>
        </w:tc>
      </w:tr>
      <w:tr w:rsidR="00383C52" w14:paraId="5865883F"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79392935"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Module code:</w:t>
            </w:r>
          </w:p>
        </w:tc>
        <w:tc>
          <w:tcPr>
            <w:tcW w:w="3293" w:type="dxa"/>
            <w:tcBorders>
              <w:top w:val="single" w:sz="4" w:space="0" w:color="000000"/>
              <w:left w:val="single" w:sz="4" w:space="0" w:color="000000"/>
              <w:bottom w:val="single" w:sz="4" w:space="0" w:color="000000"/>
              <w:right w:val="single" w:sz="4" w:space="0" w:color="000000"/>
            </w:tcBorders>
          </w:tcPr>
          <w:p w14:paraId="20EEC2AD"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ACCA6011</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02AF3A66" w14:textId="77777777" w:rsidR="00383C52" w:rsidRDefault="00000000">
            <w:pPr>
              <w:pStyle w:val="Heading2"/>
              <w:widowControl w:val="0"/>
              <w:rPr>
                <w:rFonts w:ascii="Arial" w:hAnsi="Arial" w:cs="Arial"/>
                <w:sz w:val="22"/>
                <w:szCs w:val="22"/>
              </w:rPr>
            </w:pPr>
            <w:r>
              <w:rPr>
                <w:rFonts w:ascii="Arial" w:hAnsi="Arial" w:cs="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tcPr>
          <w:p w14:paraId="175FFC7A"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50%</w:t>
            </w:r>
          </w:p>
        </w:tc>
      </w:tr>
      <w:tr w:rsidR="00383C52" w14:paraId="01045497"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4A28C502"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Lecturer:</w:t>
            </w:r>
          </w:p>
        </w:tc>
        <w:tc>
          <w:tcPr>
            <w:tcW w:w="3293" w:type="dxa"/>
            <w:tcBorders>
              <w:top w:val="single" w:sz="4" w:space="0" w:color="000000"/>
              <w:left w:val="single" w:sz="4" w:space="0" w:color="000000"/>
              <w:bottom w:val="single" w:sz="4" w:space="0" w:color="000000"/>
              <w:right w:val="single" w:sz="4" w:space="0" w:color="000000"/>
            </w:tcBorders>
          </w:tcPr>
          <w:p w14:paraId="191ABBB0" w14:textId="77777777" w:rsidR="00383C52" w:rsidRDefault="00000000">
            <w:pPr>
              <w:widowControl w:val="0"/>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Terry Walcott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319F203C"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Internal Verifier:</w:t>
            </w:r>
          </w:p>
        </w:tc>
        <w:tc>
          <w:tcPr>
            <w:tcW w:w="2268" w:type="dxa"/>
            <w:tcBorders>
              <w:top w:val="single" w:sz="4" w:space="0" w:color="000000"/>
              <w:left w:val="single" w:sz="4" w:space="0" w:color="000000"/>
              <w:bottom w:val="single" w:sz="4" w:space="0" w:color="000000"/>
              <w:right w:val="single" w:sz="4" w:space="0" w:color="000000"/>
            </w:tcBorders>
          </w:tcPr>
          <w:p w14:paraId="40A47AB5" w14:textId="32FF66ED" w:rsidR="00383C52" w:rsidRDefault="009B40F6">
            <w:pPr>
              <w:widowControl w:val="0"/>
              <w:spacing w:before="120" w:after="120"/>
              <w:jc w:val="both"/>
              <w:rPr>
                <w:rFonts w:ascii="Arial" w:hAnsi="Arial" w:cs="Arial"/>
                <w:b/>
                <w:sz w:val="22"/>
                <w:szCs w:val="22"/>
              </w:rPr>
            </w:pPr>
            <w:r>
              <w:rPr>
                <w:rFonts w:ascii="Arial" w:hAnsi="Arial" w:cs="Arial"/>
                <w:b/>
                <w:sz w:val="22"/>
                <w:szCs w:val="22"/>
              </w:rPr>
              <w:t>Prof. C Campbell</w:t>
            </w:r>
          </w:p>
        </w:tc>
      </w:tr>
      <w:tr w:rsidR="00383C52" w14:paraId="7E4FFBC6"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1E2DC860"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Assignment Title:</w:t>
            </w:r>
          </w:p>
        </w:tc>
        <w:tc>
          <w:tcPr>
            <w:tcW w:w="3293" w:type="dxa"/>
            <w:tcBorders>
              <w:top w:val="single" w:sz="4" w:space="0" w:color="000000"/>
              <w:left w:val="single" w:sz="4" w:space="0" w:color="000000"/>
              <w:bottom w:val="single" w:sz="4" w:space="0" w:color="000000"/>
              <w:right w:val="single" w:sz="4" w:space="0" w:color="000000"/>
            </w:tcBorders>
          </w:tcPr>
          <w:p w14:paraId="5D6CC219" w14:textId="6D5ACC46" w:rsidR="00383C52" w:rsidRDefault="00022E51">
            <w:pPr>
              <w:widowControl w:val="0"/>
              <w:spacing w:before="120" w:after="120"/>
              <w:jc w:val="both"/>
              <w:rPr>
                <w:rFonts w:ascii="Arial" w:hAnsi="Arial" w:cs="Arial"/>
                <w:b/>
                <w:sz w:val="22"/>
                <w:szCs w:val="22"/>
              </w:rPr>
            </w:pPr>
            <w:proofErr w:type="spellStart"/>
            <w:r>
              <w:rPr>
                <w:rFonts w:ascii="Arial" w:hAnsi="Arial" w:cs="Arial"/>
                <w:b/>
                <w:sz w:val="22"/>
                <w:szCs w:val="22"/>
              </w:rPr>
              <w:t>Teronix</w:t>
            </w:r>
            <w:proofErr w:type="spellEnd"/>
            <w:r>
              <w:rPr>
                <w:rFonts w:ascii="Arial" w:hAnsi="Arial" w:cs="Arial"/>
                <w:b/>
                <w:sz w:val="22"/>
                <w:szCs w:val="22"/>
              </w:rPr>
              <w:t xml:space="preserve"> AI/ML Appraisal</w:t>
            </w:r>
          </w:p>
        </w:tc>
        <w:tc>
          <w:tcPr>
            <w:tcW w:w="2268" w:type="dxa"/>
            <w:tcBorders>
              <w:top w:val="single" w:sz="4" w:space="0" w:color="000000"/>
              <w:left w:val="single" w:sz="4" w:space="0" w:color="000000"/>
              <w:bottom w:val="single" w:sz="4" w:space="0" w:color="000000"/>
              <w:right w:val="single" w:sz="4" w:space="0" w:color="000000"/>
            </w:tcBorders>
            <w:shd w:val="pct15" w:color="auto" w:fill="auto"/>
          </w:tcPr>
          <w:p w14:paraId="305F1967"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000000"/>
              <w:left w:val="single" w:sz="4" w:space="0" w:color="000000"/>
              <w:bottom w:val="single" w:sz="4" w:space="0" w:color="000000"/>
              <w:right w:val="single" w:sz="4" w:space="0" w:color="000000"/>
            </w:tcBorders>
          </w:tcPr>
          <w:p w14:paraId="4B5E5E2F"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2500 words</w:t>
            </w:r>
          </w:p>
        </w:tc>
      </w:tr>
      <w:tr w:rsidR="00383C52" w14:paraId="49D51C89"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5D7ADECD"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Pr>
          <w:p w14:paraId="4DC252B0"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24/1/2023</w:t>
            </w:r>
          </w:p>
        </w:tc>
        <w:tc>
          <w:tcPr>
            <w:tcW w:w="2268" w:type="dxa"/>
            <w:tcBorders>
              <w:top w:val="single" w:sz="4" w:space="0" w:color="000000"/>
              <w:left w:val="single" w:sz="4" w:space="0" w:color="000000"/>
              <w:bottom w:val="single" w:sz="4" w:space="0" w:color="000000"/>
              <w:right w:val="single" w:sz="4" w:space="0" w:color="000000"/>
            </w:tcBorders>
            <w:shd w:val="pct15" w:color="auto" w:fill="auto"/>
          </w:tcPr>
          <w:p w14:paraId="32EAF936"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tcPr>
          <w:p w14:paraId="7B676D32"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22/2/2023</w:t>
            </w:r>
          </w:p>
        </w:tc>
      </w:tr>
      <w:tr w:rsidR="00383C52" w14:paraId="783FA792"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0FB499E6"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Pr>
          <w:p w14:paraId="1E80D623" w14:textId="77777777" w:rsidR="00383C52" w:rsidRDefault="00000000">
            <w:pPr>
              <w:widowControl w:val="0"/>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FA3BE6D"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57CD40E6" w14:textId="77777777" w:rsidR="00383C52" w:rsidRDefault="00000000">
            <w:pPr>
              <w:widowControl w:val="0"/>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383C52" w14:paraId="3B837655"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3D0C7B15" w14:textId="77777777" w:rsidR="00383C52" w:rsidRDefault="00000000">
            <w:pPr>
              <w:widowControl w:val="0"/>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Pr>
          <w:p w14:paraId="22DAB5F6" w14:textId="77777777" w:rsidR="00383C52" w:rsidRDefault="00000000">
            <w:pPr>
              <w:widowControl w:val="0"/>
              <w:spacing w:before="120" w:after="120"/>
              <w:jc w:val="both"/>
              <w:rPr>
                <w:rFonts w:ascii="Arial" w:hAnsi="Arial" w:cs="Arial"/>
                <w:sz w:val="22"/>
                <w:szCs w:val="22"/>
              </w:rPr>
            </w:pPr>
            <w:r>
              <w:rPr>
                <w:rFonts w:ascii="Arial" w:hAnsi="Arial" w:cs="Arial"/>
                <w:sz w:val="22"/>
                <w:szCs w:val="22"/>
              </w:rPr>
              <w:t xml:space="preserve">Academic honesty is required. In the main body of your </w:t>
            </w:r>
            <w:proofErr w:type="gramStart"/>
            <w:r>
              <w:rPr>
                <w:rFonts w:ascii="Arial" w:hAnsi="Arial" w:cs="Arial"/>
                <w:sz w:val="22"/>
                <w:szCs w:val="22"/>
              </w:rPr>
              <w:t>submission</w:t>
            </w:r>
            <w:proofErr w:type="gramEnd"/>
            <w:r>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Pr>
                <w:rFonts w:ascii="Arial" w:hAnsi="Arial" w:cs="Arial"/>
                <w:sz w:val="22"/>
                <w:szCs w:val="22"/>
              </w:rPr>
              <w:t>cited</w:t>
            </w:r>
            <w:proofErr w:type="gramEnd"/>
            <w:r>
              <w:rPr>
                <w:rFonts w:ascii="Arial" w:hAnsi="Arial" w:cs="Arial"/>
                <w:sz w:val="22"/>
                <w:szCs w:val="22"/>
              </w:rPr>
              <w:t xml:space="preserve"> or quoted in order to complete this assessment.  </w:t>
            </w:r>
          </w:p>
        </w:tc>
      </w:tr>
    </w:tbl>
    <w:p w14:paraId="3D5F7E29" w14:textId="77777777" w:rsidR="00383C52" w:rsidRDefault="00383C52">
      <w:pPr>
        <w:rPr>
          <w:rFonts w:ascii="Arial" w:hAnsi="Arial" w:cs="Arial"/>
          <w:sz w:val="32"/>
        </w:rPr>
      </w:pPr>
    </w:p>
    <w:p w14:paraId="1377B839" w14:textId="77777777" w:rsidR="00383C52" w:rsidRDefault="00383C52">
      <w:pPr>
        <w:rPr>
          <w:rFonts w:ascii="Arial" w:hAnsi="Arial" w:cs="Arial"/>
          <w:sz w:val="32"/>
        </w:rPr>
      </w:pPr>
    </w:p>
    <w:tbl>
      <w:tblPr>
        <w:tblW w:w="9747" w:type="dxa"/>
        <w:tblInd w:w="392" w:type="dxa"/>
        <w:tblLayout w:type="fixed"/>
        <w:tblLook w:val="0000" w:firstRow="0" w:lastRow="0" w:firstColumn="0" w:lastColumn="0" w:noHBand="0" w:noVBand="0"/>
      </w:tblPr>
      <w:tblGrid>
        <w:gridCol w:w="9747"/>
      </w:tblGrid>
      <w:tr w:rsidR="00383C52" w14:paraId="1962A190" w14:textId="77777777">
        <w:tc>
          <w:tcPr>
            <w:tcW w:w="9747" w:type="dxa"/>
            <w:tcBorders>
              <w:top w:val="single" w:sz="4" w:space="0" w:color="000000"/>
              <w:left w:val="single" w:sz="4" w:space="0" w:color="000000"/>
              <w:bottom w:val="single" w:sz="4" w:space="0" w:color="000000"/>
              <w:right w:val="single" w:sz="4" w:space="0" w:color="000000"/>
            </w:tcBorders>
            <w:shd w:val="pct10" w:color="auto" w:fill="auto"/>
          </w:tcPr>
          <w:p w14:paraId="72E32790" w14:textId="77777777" w:rsidR="00383C52" w:rsidRDefault="00000000">
            <w:pPr>
              <w:widowControl w:val="0"/>
              <w:rPr>
                <w:rFonts w:ascii="Arial" w:hAnsi="Arial" w:cs="Arial"/>
                <w:b/>
                <w:sz w:val="22"/>
                <w:szCs w:val="22"/>
              </w:rPr>
            </w:pPr>
            <w:r>
              <w:rPr>
                <w:rFonts w:ascii="Arial" w:hAnsi="Arial" w:cs="Arial"/>
                <w:b/>
                <w:sz w:val="22"/>
                <w:szCs w:val="22"/>
              </w:rPr>
              <w:t xml:space="preserve">Module Learning Outcomes </w:t>
            </w:r>
          </w:p>
          <w:p w14:paraId="0F71BCBF" w14:textId="77777777" w:rsidR="00383C52" w:rsidRDefault="00000000">
            <w:pPr>
              <w:widowControl w:val="0"/>
              <w:rPr>
                <w:rFonts w:ascii="Arial" w:hAnsi="Arial" w:cs="Arial"/>
                <w:sz w:val="22"/>
                <w:szCs w:val="22"/>
              </w:rPr>
            </w:pPr>
            <w:r>
              <w:rPr>
                <w:rFonts w:ascii="Arial" w:hAnsi="Arial" w:cs="Arial"/>
                <w:b/>
                <w:sz w:val="22"/>
                <w:szCs w:val="22"/>
              </w:rPr>
              <w:t>(</w:t>
            </w:r>
            <w:proofErr w:type="gramStart"/>
            <w:r>
              <w:rPr>
                <w:rFonts w:ascii="Arial" w:hAnsi="Arial" w:cs="Arial"/>
                <w:b/>
                <w:sz w:val="22"/>
                <w:szCs w:val="22"/>
              </w:rPr>
              <w:t>from</w:t>
            </w:r>
            <w:proofErr w:type="gramEnd"/>
            <w:r>
              <w:rPr>
                <w:rFonts w:ascii="Arial" w:hAnsi="Arial" w:cs="Arial"/>
                <w:b/>
                <w:sz w:val="22"/>
                <w:szCs w:val="22"/>
              </w:rPr>
              <w:t xml:space="preserve"> module syllabus)</w:t>
            </w:r>
          </w:p>
        </w:tc>
      </w:tr>
      <w:tr w:rsidR="00383C52" w14:paraId="7884155A" w14:textId="77777777">
        <w:tc>
          <w:tcPr>
            <w:tcW w:w="9747" w:type="dxa"/>
            <w:tcBorders>
              <w:top w:val="single" w:sz="4" w:space="0" w:color="000000"/>
              <w:left w:val="single" w:sz="4" w:space="0" w:color="000000"/>
              <w:bottom w:val="single" w:sz="4" w:space="0" w:color="000000"/>
              <w:right w:val="single" w:sz="4" w:space="0" w:color="000000"/>
            </w:tcBorders>
          </w:tcPr>
          <w:p w14:paraId="77DCD14C" w14:textId="5CC18742" w:rsidR="00383C52" w:rsidRDefault="00000000">
            <w:pPr>
              <w:pStyle w:val="paragraph"/>
              <w:widowControl w:val="0"/>
              <w:spacing w:beforeAutospacing="0" w:afterAutospacing="0"/>
              <w:ind w:left="3600" w:hanging="3600"/>
              <w:textAlignment w:val="baseline"/>
              <w:rPr>
                <w:rFonts w:ascii="Segoe UI" w:hAnsi="Segoe UI" w:cs="Segoe UI"/>
                <w:b/>
                <w:bCs/>
                <w:sz w:val="18"/>
                <w:szCs w:val="18"/>
              </w:rPr>
            </w:pPr>
            <w:r>
              <w:rPr>
                <w:rStyle w:val="normaltextrun"/>
                <w:rFonts w:ascii="Calibri" w:hAnsi="Calibri" w:cs="Calibri"/>
                <w:b/>
                <w:bCs/>
                <w:sz w:val="22"/>
                <w:szCs w:val="22"/>
              </w:rPr>
              <w:t xml:space="preserve">1.Critically analyse, </w:t>
            </w:r>
            <w:r w:rsidR="008019EC">
              <w:rPr>
                <w:rStyle w:val="normaltextrun"/>
                <w:rFonts w:ascii="Calibri" w:hAnsi="Calibri" w:cs="Calibri"/>
                <w:b/>
                <w:bCs/>
                <w:sz w:val="22"/>
                <w:szCs w:val="22"/>
              </w:rPr>
              <w:t>evaluate,</w:t>
            </w:r>
            <w:r>
              <w:rPr>
                <w:rStyle w:val="normaltextrun"/>
                <w:rFonts w:ascii="Calibri" w:hAnsi="Calibri" w:cs="Calibri"/>
                <w:b/>
                <w:bCs/>
                <w:sz w:val="22"/>
                <w:szCs w:val="22"/>
              </w:rPr>
              <w:t xml:space="preserve"> and apply A.I. and machine learning methods to solve given problems.</w:t>
            </w:r>
            <w:r>
              <w:rPr>
                <w:rStyle w:val="eop"/>
                <w:rFonts w:ascii="Calibri" w:hAnsi="Calibri" w:cs="Calibri"/>
                <w:b/>
                <w:bCs/>
                <w:sz w:val="22"/>
                <w:szCs w:val="22"/>
              </w:rPr>
              <w:t> </w:t>
            </w:r>
          </w:p>
          <w:p w14:paraId="6D565574" w14:textId="77777777" w:rsidR="00383C52" w:rsidRDefault="00000000">
            <w:pPr>
              <w:pStyle w:val="paragraph"/>
              <w:widowControl w:val="0"/>
              <w:spacing w:beforeAutospacing="0" w:afterAutospacing="0"/>
              <w:ind w:left="705" w:hanging="705"/>
              <w:textAlignment w:val="baseline"/>
              <w:rPr>
                <w:rFonts w:ascii="Segoe UI" w:hAnsi="Segoe UI" w:cs="Segoe UI"/>
                <w:b/>
                <w:bCs/>
                <w:sz w:val="18"/>
                <w:szCs w:val="18"/>
              </w:rPr>
            </w:pPr>
            <w:r>
              <w:rPr>
                <w:rStyle w:val="normaltextrun"/>
                <w:rFonts w:ascii="Calibri" w:hAnsi="Calibri" w:cs="Calibri"/>
                <w:b/>
                <w:bCs/>
                <w:sz w:val="22"/>
                <w:szCs w:val="22"/>
              </w:rPr>
              <w:t>2.Analyse practical problems and synthesise appropriate software solutions using selected AI/machine learning methods.</w:t>
            </w:r>
          </w:p>
          <w:p w14:paraId="2419454B" w14:textId="77777777" w:rsidR="00383C52" w:rsidRDefault="00383C52">
            <w:pPr>
              <w:widowControl w:val="0"/>
              <w:rPr>
                <w:rFonts w:ascii="Arial" w:hAnsi="Arial" w:cs="Arial"/>
                <w:sz w:val="22"/>
                <w:szCs w:val="22"/>
              </w:rPr>
            </w:pPr>
          </w:p>
        </w:tc>
      </w:tr>
    </w:tbl>
    <w:p w14:paraId="7E3405FE" w14:textId="77777777" w:rsidR="00383C52" w:rsidRDefault="00383C52">
      <w:pPr>
        <w:rPr>
          <w:rFonts w:ascii="Arial" w:hAnsi="Arial" w:cs="Arial"/>
          <w:b/>
        </w:rPr>
      </w:pPr>
    </w:p>
    <w:p w14:paraId="2CD6DB7C" w14:textId="77777777" w:rsidR="00383C52" w:rsidRDefault="00000000">
      <w:pPr>
        <w:rPr>
          <w:rFonts w:ascii="Arial" w:hAnsi="Arial" w:cs="Arial"/>
          <w:b/>
        </w:rPr>
      </w:pPr>
      <w:r>
        <w:br w:type="page"/>
      </w:r>
    </w:p>
    <w:tbl>
      <w:tblPr>
        <w:tblW w:w="9781" w:type="dxa"/>
        <w:tblInd w:w="392" w:type="dxa"/>
        <w:tblLayout w:type="fixed"/>
        <w:tblLook w:val="01E0" w:firstRow="1" w:lastRow="1" w:firstColumn="1" w:lastColumn="1" w:noHBand="0" w:noVBand="0"/>
      </w:tblPr>
      <w:tblGrid>
        <w:gridCol w:w="9781"/>
      </w:tblGrid>
      <w:tr w:rsidR="00383C52" w14:paraId="550A7048" w14:textId="77777777">
        <w:tc>
          <w:tcPr>
            <w:tcW w:w="9781" w:type="dxa"/>
            <w:tcBorders>
              <w:top w:val="single" w:sz="4" w:space="0" w:color="000000"/>
              <w:left w:val="single" w:sz="4" w:space="0" w:color="000000"/>
              <w:bottom w:val="single" w:sz="4" w:space="0" w:color="000000"/>
              <w:right w:val="single" w:sz="4" w:space="0" w:color="000000"/>
            </w:tcBorders>
            <w:shd w:val="clear" w:color="auto" w:fill="C0C0C0"/>
          </w:tcPr>
          <w:p w14:paraId="49AEE16A" w14:textId="77777777" w:rsidR="00383C52" w:rsidRDefault="00000000">
            <w:pPr>
              <w:pageBreakBefore/>
              <w:widowControl w:val="0"/>
              <w:jc w:val="center"/>
              <w:rPr>
                <w:rFonts w:ascii="Arial" w:hAnsi="Arial" w:cs="Arial"/>
                <w:b/>
                <w:sz w:val="40"/>
                <w:szCs w:val="40"/>
              </w:rPr>
            </w:pPr>
            <w:r>
              <w:rPr>
                <w:rFonts w:ascii="Arial" w:hAnsi="Arial" w:cs="Arial"/>
                <w:b/>
                <w:sz w:val="40"/>
                <w:szCs w:val="40"/>
              </w:rPr>
              <w:lastRenderedPageBreak/>
              <w:t>TASK DESCRIPTION</w:t>
            </w:r>
          </w:p>
        </w:tc>
      </w:tr>
    </w:tbl>
    <w:p w14:paraId="0C824CA8" w14:textId="77777777" w:rsidR="00383C52" w:rsidRDefault="00000000">
      <w:pPr>
        <w:spacing w:beforeAutospacing="1" w:afterAutospacing="1"/>
        <w:rPr>
          <w:b/>
          <w:color w:val="000000"/>
          <w:sz w:val="27"/>
          <w:szCs w:val="27"/>
        </w:rPr>
      </w:pPr>
      <w:r>
        <w:rPr>
          <w:b/>
          <w:color w:val="000000"/>
          <w:sz w:val="27"/>
          <w:szCs w:val="27"/>
        </w:rPr>
        <w:t>Task 1</w:t>
      </w:r>
    </w:p>
    <w:p w14:paraId="7DC37BFB" w14:textId="558A6211" w:rsidR="00383C52" w:rsidRDefault="00000000">
      <w:pPr>
        <w:spacing w:beforeAutospacing="1" w:afterAutospacing="1"/>
        <w:rPr>
          <w:color w:val="000000"/>
          <w:sz w:val="27"/>
          <w:szCs w:val="27"/>
        </w:rPr>
      </w:pPr>
      <w:proofErr w:type="spellStart"/>
      <w:r>
        <w:rPr>
          <w:color w:val="000000"/>
          <w:sz w:val="27"/>
          <w:szCs w:val="27"/>
        </w:rPr>
        <w:t>Teronix</w:t>
      </w:r>
      <w:proofErr w:type="spellEnd"/>
      <w:r>
        <w:rPr>
          <w:color w:val="000000"/>
          <w:sz w:val="27"/>
          <w:szCs w:val="27"/>
        </w:rPr>
        <w:t xml:space="preserve"> Online is a business to consumer online chain that sells both </w:t>
      </w:r>
      <w:r w:rsidR="008019EC">
        <w:rPr>
          <w:color w:val="000000"/>
          <w:sz w:val="27"/>
          <w:szCs w:val="27"/>
        </w:rPr>
        <w:t>consumer-focused</w:t>
      </w:r>
      <w:r>
        <w:rPr>
          <w:color w:val="000000"/>
          <w:sz w:val="27"/>
          <w:szCs w:val="27"/>
        </w:rPr>
        <w:t xml:space="preserve"> electronics and general household commodities to its customers. They do import and export some products to a few selected markets in Europe and the Americas (North and South). Over the last few </w:t>
      </w:r>
      <w:r w:rsidR="008019EC">
        <w:rPr>
          <w:color w:val="000000"/>
          <w:sz w:val="27"/>
          <w:szCs w:val="27"/>
        </w:rPr>
        <w:t>years,</w:t>
      </w:r>
      <w:r>
        <w:rPr>
          <w:color w:val="000000"/>
          <w:sz w:val="27"/>
          <w:szCs w:val="27"/>
        </w:rPr>
        <w:t xml:space="preserve"> they have become inundated by requests for </w:t>
      </w:r>
      <w:r w:rsidR="008019EC">
        <w:rPr>
          <w:color w:val="000000"/>
          <w:sz w:val="27"/>
          <w:szCs w:val="27"/>
        </w:rPr>
        <w:t>their</w:t>
      </w:r>
      <w:r>
        <w:rPr>
          <w:color w:val="000000"/>
          <w:sz w:val="27"/>
          <w:szCs w:val="27"/>
        </w:rPr>
        <w:t xml:space="preserve"> respective products and are dire need of expert assistance.</w:t>
      </w:r>
    </w:p>
    <w:p w14:paraId="4F7839CE" w14:textId="77777777" w:rsidR="00383C52" w:rsidRDefault="00000000">
      <w:pPr>
        <w:spacing w:beforeAutospacing="1" w:afterAutospacing="1"/>
        <w:rPr>
          <w:color w:val="000000"/>
          <w:sz w:val="27"/>
          <w:szCs w:val="27"/>
        </w:rPr>
      </w:pPr>
      <w:r>
        <w:rPr>
          <w:color w:val="000000"/>
          <w:sz w:val="27"/>
          <w:szCs w:val="27"/>
        </w:rPr>
        <w:t xml:space="preserve">You have been asked to appraise </w:t>
      </w:r>
      <w:proofErr w:type="spellStart"/>
      <w:r>
        <w:rPr>
          <w:color w:val="000000"/>
          <w:sz w:val="27"/>
          <w:szCs w:val="27"/>
        </w:rPr>
        <w:t>Teronix</w:t>
      </w:r>
      <w:proofErr w:type="spellEnd"/>
      <w:r>
        <w:rPr>
          <w:color w:val="000000"/>
          <w:sz w:val="27"/>
          <w:szCs w:val="27"/>
        </w:rPr>
        <w:t xml:space="preserve"> Foods by its Chief Executive Officer (CEO) and to deliver a report that demonstrates the viability of deploying Artificial Intelligence (AI) and machine learning (ML) techniques for better understanding the types of data currently held by </w:t>
      </w:r>
      <w:proofErr w:type="spellStart"/>
      <w:r>
        <w:rPr>
          <w:color w:val="000000"/>
          <w:sz w:val="27"/>
          <w:szCs w:val="27"/>
        </w:rPr>
        <w:t>Teronix</w:t>
      </w:r>
      <w:proofErr w:type="spellEnd"/>
      <w:r>
        <w:rPr>
          <w:color w:val="000000"/>
          <w:sz w:val="27"/>
          <w:szCs w:val="27"/>
        </w:rPr>
        <w:t xml:space="preserve">. As a result of this a dataset previously created by a former consultant to </w:t>
      </w:r>
      <w:proofErr w:type="spellStart"/>
      <w:r>
        <w:rPr>
          <w:color w:val="000000"/>
          <w:sz w:val="27"/>
          <w:szCs w:val="27"/>
        </w:rPr>
        <w:t>Teronix</w:t>
      </w:r>
      <w:proofErr w:type="spellEnd"/>
      <w:r>
        <w:rPr>
          <w:color w:val="000000"/>
          <w:sz w:val="27"/>
          <w:szCs w:val="27"/>
        </w:rPr>
        <w:t xml:space="preserve"> has been forwarded and it is hoped that this can be clearly explained to senior management of this company. </w:t>
      </w:r>
    </w:p>
    <w:p w14:paraId="524E63C9" w14:textId="77777777" w:rsidR="00383C52" w:rsidRDefault="00000000">
      <w:pPr>
        <w:spacing w:beforeAutospacing="1" w:afterAutospacing="1"/>
        <w:rPr>
          <w:color w:val="000000"/>
          <w:sz w:val="27"/>
          <w:szCs w:val="27"/>
        </w:rPr>
      </w:pPr>
      <w:r>
        <w:rPr>
          <w:color w:val="000000"/>
          <w:sz w:val="27"/>
          <w:szCs w:val="27"/>
        </w:rPr>
        <w:t xml:space="preserve">a) Define the role of AI/ ML in the supermarket sector and to highlight the forms of data collection processes required for better understanding data types held by </w:t>
      </w:r>
      <w:proofErr w:type="spellStart"/>
      <w:r>
        <w:rPr>
          <w:color w:val="000000"/>
          <w:sz w:val="27"/>
          <w:szCs w:val="27"/>
        </w:rPr>
        <w:t>Teronix</w:t>
      </w:r>
      <w:proofErr w:type="spellEnd"/>
      <w:r>
        <w:rPr>
          <w:color w:val="000000"/>
          <w:sz w:val="27"/>
          <w:szCs w:val="27"/>
        </w:rPr>
        <w:t>.</w:t>
      </w:r>
    </w:p>
    <w:p w14:paraId="2456E898" w14:textId="77777777" w:rsidR="00383C52" w:rsidRDefault="00000000">
      <w:pPr>
        <w:spacing w:beforeAutospacing="1" w:afterAutospacing="1"/>
        <w:rPr>
          <w:color w:val="000000"/>
          <w:sz w:val="27"/>
          <w:szCs w:val="27"/>
        </w:rPr>
      </w:pPr>
      <w:r>
        <w:rPr>
          <w:color w:val="000000"/>
          <w:sz w:val="27"/>
          <w:szCs w:val="27"/>
        </w:rPr>
        <w:t>b) Discuss the various forms of data the company needs to evaluate.</w:t>
      </w:r>
    </w:p>
    <w:p w14:paraId="3525C924" w14:textId="77777777" w:rsidR="00383C52" w:rsidRDefault="00000000">
      <w:pPr>
        <w:spacing w:beforeAutospacing="1" w:afterAutospacing="1"/>
        <w:rPr>
          <w:color w:val="000000"/>
          <w:sz w:val="27"/>
          <w:szCs w:val="27"/>
        </w:rPr>
      </w:pPr>
      <w:r>
        <w:rPr>
          <w:color w:val="000000"/>
          <w:sz w:val="27"/>
          <w:szCs w:val="27"/>
        </w:rPr>
        <w:t>c) Appraise the tools and applications available to the company then offer valid recommendations for implementation.</w:t>
      </w:r>
    </w:p>
    <w:p w14:paraId="05A22D38" w14:textId="77777777" w:rsidR="00383C52" w:rsidRDefault="00000000">
      <w:pPr>
        <w:spacing w:beforeAutospacing="1" w:afterAutospacing="1"/>
        <w:rPr>
          <w:color w:val="000000"/>
          <w:sz w:val="27"/>
          <w:szCs w:val="27"/>
        </w:rPr>
      </w:pPr>
      <w:r>
        <w:rPr>
          <w:color w:val="000000"/>
          <w:sz w:val="27"/>
          <w:szCs w:val="27"/>
        </w:rPr>
        <w:t xml:space="preserve">d) Create a suitable AI/ML model based on </w:t>
      </w:r>
      <w:proofErr w:type="spellStart"/>
      <w:r>
        <w:rPr>
          <w:color w:val="000000"/>
          <w:sz w:val="27"/>
          <w:szCs w:val="27"/>
        </w:rPr>
        <w:t>Teronix</w:t>
      </w:r>
      <w:proofErr w:type="spellEnd"/>
      <w:r>
        <w:rPr>
          <w:color w:val="000000"/>
          <w:sz w:val="27"/>
          <w:szCs w:val="27"/>
        </w:rPr>
        <w:t xml:space="preserve"> Data. </w:t>
      </w:r>
    </w:p>
    <w:p w14:paraId="39AD673B" w14:textId="77777777" w:rsidR="00383C52" w:rsidRDefault="00000000">
      <w:pPr>
        <w:spacing w:beforeAutospacing="1" w:afterAutospacing="1"/>
        <w:rPr>
          <w:color w:val="000000"/>
          <w:sz w:val="27"/>
          <w:szCs w:val="27"/>
        </w:rPr>
      </w:pPr>
      <w:r>
        <w:rPr>
          <w:color w:val="000000"/>
          <w:sz w:val="27"/>
          <w:szCs w:val="27"/>
        </w:rPr>
        <w:t xml:space="preserve">e) Add an overall conclusion to your report that summaries your analysis of </w:t>
      </w:r>
      <w:proofErr w:type="spellStart"/>
      <w:r>
        <w:rPr>
          <w:color w:val="000000"/>
          <w:sz w:val="27"/>
          <w:szCs w:val="27"/>
        </w:rPr>
        <w:t>Teronix</w:t>
      </w:r>
      <w:proofErr w:type="spellEnd"/>
      <w:r>
        <w:rPr>
          <w:color w:val="000000"/>
          <w:sz w:val="27"/>
          <w:szCs w:val="27"/>
        </w:rPr>
        <w:t xml:space="preserve"> Foods.</w:t>
      </w:r>
    </w:p>
    <w:p w14:paraId="4C5E0A84" w14:textId="77777777" w:rsidR="00383C52" w:rsidRDefault="00383C52">
      <w:pPr>
        <w:spacing w:beforeAutospacing="1" w:afterAutospacing="1"/>
        <w:rPr>
          <w:color w:val="000000"/>
          <w:sz w:val="27"/>
          <w:szCs w:val="27"/>
        </w:rPr>
      </w:pPr>
    </w:p>
    <w:p w14:paraId="4EC639C0" w14:textId="77777777" w:rsidR="00383C52" w:rsidRDefault="00383C52">
      <w:pPr>
        <w:spacing w:beforeAutospacing="1" w:afterAutospacing="1"/>
        <w:rPr>
          <w:color w:val="000000"/>
          <w:sz w:val="27"/>
          <w:szCs w:val="27"/>
        </w:rPr>
      </w:pPr>
    </w:p>
    <w:p w14:paraId="25A265C0" w14:textId="77777777" w:rsidR="00383C52" w:rsidRDefault="00383C52">
      <w:pPr>
        <w:rPr>
          <w:b/>
          <w:color w:val="000000"/>
          <w:sz w:val="27"/>
          <w:szCs w:val="27"/>
        </w:rPr>
      </w:pPr>
    </w:p>
    <w:p w14:paraId="622638E9" w14:textId="77777777" w:rsidR="00383C52" w:rsidRDefault="00383C52">
      <w:pPr>
        <w:spacing w:beforeAutospacing="1" w:afterAutospacing="1"/>
        <w:rPr>
          <w:b/>
          <w:color w:val="000000"/>
          <w:sz w:val="27"/>
          <w:szCs w:val="27"/>
        </w:rPr>
      </w:pPr>
    </w:p>
    <w:p w14:paraId="6F622B64" w14:textId="77777777" w:rsidR="00383C52" w:rsidRDefault="00383C52">
      <w:pPr>
        <w:spacing w:beforeAutospacing="1" w:afterAutospacing="1"/>
        <w:rPr>
          <w:bCs/>
          <w:color w:val="000000"/>
          <w:sz w:val="27"/>
          <w:szCs w:val="27"/>
        </w:rPr>
      </w:pPr>
    </w:p>
    <w:p w14:paraId="242798FC" w14:textId="77777777" w:rsidR="00383C52" w:rsidRDefault="00000000">
      <w:pPr>
        <w:rPr>
          <w:color w:val="000000"/>
          <w:sz w:val="27"/>
          <w:szCs w:val="27"/>
        </w:rPr>
      </w:pPr>
      <w:r>
        <w:br w:type="page"/>
      </w:r>
    </w:p>
    <w:tbl>
      <w:tblPr>
        <w:tblW w:w="10445" w:type="dxa"/>
        <w:tblLayout w:type="fixed"/>
        <w:tblLook w:val="04A0" w:firstRow="1" w:lastRow="0" w:firstColumn="1" w:lastColumn="0" w:noHBand="0" w:noVBand="1"/>
      </w:tblPr>
      <w:tblGrid>
        <w:gridCol w:w="10445"/>
      </w:tblGrid>
      <w:tr w:rsidR="00383C52" w14:paraId="03E1E23F" w14:textId="77777777">
        <w:trPr>
          <w:trHeight w:val="414"/>
        </w:trPr>
        <w:tc>
          <w:tcPr>
            <w:tcW w:w="10445" w:type="dxa"/>
            <w:tcBorders>
              <w:top w:val="single" w:sz="4" w:space="0" w:color="000000"/>
              <w:left w:val="single" w:sz="4" w:space="0" w:color="000000"/>
              <w:bottom w:val="single" w:sz="4" w:space="0" w:color="000000"/>
              <w:right w:val="single" w:sz="4" w:space="0" w:color="000000"/>
            </w:tcBorders>
            <w:shd w:val="clear" w:color="auto" w:fill="D9D9D9"/>
          </w:tcPr>
          <w:p w14:paraId="1E24C68D" w14:textId="77777777" w:rsidR="00383C52" w:rsidRDefault="00000000">
            <w:pPr>
              <w:pageBreakBefore/>
              <w:widowControl w:val="0"/>
              <w:jc w:val="center"/>
              <w:rPr>
                <w:rFonts w:ascii="Arial" w:hAnsi="Arial" w:cs="Arial"/>
                <w:b/>
                <w:caps/>
                <w:sz w:val="40"/>
              </w:rPr>
            </w:pPr>
            <w:r>
              <w:rPr>
                <w:rFonts w:ascii="Arial" w:hAnsi="Arial" w:cs="Arial"/>
                <w:b/>
                <w:caps/>
                <w:sz w:val="40"/>
              </w:rPr>
              <w:lastRenderedPageBreak/>
              <w:t>GUIDANCE FOR Students IN THE COMPLETION OF TASKS</w:t>
            </w:r>
          </w:p>
        </w:tc>
      </w:tr>
    </w:tbl>
    <w:p w14:paraId="0BB14842" w14:textId="77777777" w:rsidR="00383C52" w:rsidRDefault="00383C52">
      <w:pPr>
        <w:jc w:val="both"/>
        <w:rPr>
          <w:rFonts w:ascii="Arial" w:hAnsi="Arial" w:cs="Arial"/>
          <w:sz w:val="22"/>
          <w:szCs w:val="22"/>
        </w:rPr>
      </w:pPr>
    </w:p>
    <w:p w14:paraId="2B2DB663" w14:textId="77777777" w:rsidR="00383C52" w:rsidRDefault="00000000">
      <w:pPr>
        <w:jc w:val="both"/>
        <w:rPr>
          <w:rFonts w:ascii="Arial" w:hAnsi="Arial" w:cs="Arial"/>
          <w:b/>
          <w:bCs/>
          <w:sz w:val="22"/>
          <w:szCs w:val="22"/>
        </w:rPr>
      </w:pPr>
      <w:r>
        <w:rPr>
          <w:rFonts w:ascii="Arial" w:hAnsi="Arial" w:cs="Arial"/>
          <w:b/>
          <w:bCs/>
          <w:sz w:val="22"/>
          <w:szCs w:val="22"/>
        </w:rPr>
        <w:t xml:space="preserve">You are required to submit one document that consists of a formal report that lists the AI/ML model and suggested improvements for </w:t>
      </w:r>
      <w:proofErr w:type="spellStart"/>
      <w:r>
        <w:rPr>
          <w:rFonts w:ascii="Arial" w:hAnsi="Arial" w:cs="Arial"/>
          <w:b/>
          <w:bCs/>
          <w:sz w:val="22"/>
          <w:szCs w:val="22"/>
        </w:rPr>
        <w:t>Teronix</w:t>
      </w:r>
      <w:proofErr w:type="spellEnd"/>
      <w:r>
        <w:rPr>
          <w:rFonts w:ascii="Arial" w:hAnsi="Arial" w:cs="Arial"/>
          <w:b/>
          <w:bCs/>
          <w:sz w:val="22"/>
          <w:szCs w:val="22"/>
        </w:rPr>
        <w:t xml:space="preserve"> Foods. It is important that all ideas and or concepts listed are current and as such reflect best practices in the </w:t>
      </w:r>
      <w:proofErr w:type="spellStart"/>
      <w:r>
        <w:rPr>
          <w:rFonts w:ascii="Arial" w:hAnsi="Arial" w:cs="Arial"/>
          <w:b/>
          <w:bCs/>
          <w:sz w:val="22"/>
          <w:szCs w:val="22"/>
        </w:rPr>
        <w:t>are</w:t>
      </w:r>
      <w:proofErr w:type="spellEnd"/>
      <w:r>
        <w:rPr>
          <w:rFonts w:ascii="Arial" w:hAnsi="Arial" w:cs="Arial"/>
          <w:b/>
          <w:bCs/>
          <w:sz w:val="22"/>
          <w:szCs w:val="22"/>
        </w:rPr>
        <w:t xml:space="preserve"> of artificial intelligence and machine learning.</w:t>
      </w:r>
    </w:p>
    <w:p w14:paraId="13BAC677" w14:textId="77777777" w:rsidR="00383C52" w:rsidRDefault="00383C52">
      <w:pPr>
        <w:jc w:val="both"/>
        <w:rPr>
          <w:rFonts w:ascii="Arial" w:hAnsi="Arial" w:cs="Arial"/>
          <w:b/>
          <w:bCs/>
          <w:sz w:val="22"/>
          <w:szCs w:val="22"/>
        </w:rPr>
      </w:pPr>
    </w:p>
    <w:p w14:paraId="7F5C762E" w14:textId="77777777" w:rsidR="00383C52" w:rsidRDefault="00000000">
      <w:pPr>
        <w:jc w:val="both"/>
        <w:rPr>
          <w:rFonts w:ascii="Arial" w:hAnsi="Arial" w:cs="Arial"/>
          <w:b/>
          <w:bCs/>
          <w:sz w:val="22"/>
          <w:szCs w:val="22"/>
        </w:rPr>
      </w:pPr>
      <w:r>
        <w:rPr>
          <w:rFonts w:ascii="Arial" w:hAnsi="Arial" w:cs="Arial"/>
          <w:b/>
          <w:bCs/>
          <w:sz w:val="22"/>
          <w:szCs w:val="22"/>
        </w:rPr>
        <w:t xml:space="preserve">The assignment that you will submit should not exceed the suggested 2500 words (+/- 10 percent). This word count will only be based on textual content. In other words, no images and or appendices will be counted as </w:t>
      </w:r>
      <w:proofErr w:type="spellStart"/>
      <w:r>
        <w:rPr>
          <w:rFonts w:ascii="Arial" w:hAnsi="Arial" w:cs="Arial"/>
          <w:b/>
          <w:bCs/>
          <w:sz w:val="22"/>
          <w:szCs w:val="22"/>
        </w:rPr>
        <w:t>apart</w:t>
      </w:r>
      <w:proofErr w:type="spellEnd"/>
      <w:r>
        <w:rPr>
          <w:rFonts w:ascii="Arial" w:hAnsi="Arial" w:cs="Arial"/>
          <w:b/>
          <w:bCs/>
          <w:sz w:val="22"/>
          <w:szCs w:val="22"/>
        </w:rPr>
        <w:t xml:space="preserve"> of your final word count.</w:t>
      </w:r>
    </w:p>
    <w:p w14:paraId="192EB055" w14:textId="77777777" w:rsidR="00383C52" w:rsidRDefault="00383C52">
      <w:pPr>
        <w:jc w:val="both"/>
        <w:rPr>
          <w:rFonts w:ascii="Arial" w:hAnsi="Arial" w:cs="Arial"/>
          <w:b/>
          <w:bCs/>
          <w:sz w:val="22"/>
          <w:szCs w:val="22"/>
        </w:rPr>
      </w:pPr>
    </w:p>
    <w:p w14:paraId="2F2F7CD4" w14:textId="77777777" w:rsidR="00383C52" w:rsidRDefault="00000000">
      <w:pPr>
        <w:jc w:val="both"/>
        <w:rPr>
          <w:rFonts w:ascii="Arial" w:hAnsi="Arial" w:cs="Arial"/>
          <w:b/>
          <w:bCs/>
          <w:sz w:val="22"/>
          <w:szCs w:val="22"/>
        </w:rPr>
      </w:pPr>
      <w:r>
        <w:rPr>
          <w:rFonts w:ascii="Arial" w:hAnsi="Arial" w:cs="Arial"/>
          <w:b/>
          <w:bCs/>
          <w:sz w:val="22"/>
          <w:szCs w:val="22"/>
        </w:rPr>
        <w:t>You will need to create a list of contents that ensures that the following are included in your report:</w:t>
      </w:r>
    </w:p>
    <w:p w14:paraId="4BD4A396" w14:textId="77777777" w:rsidR="00383C52" w:rsidRDefault="00383C52">
      <w:pPr>
        <w:jc w:val="both"/>
        <w:rPr>
          <w:rFonts w:ascii="Arial" w:hAnsi="Arial" w:cs="Arial"/>
          <w:b/>
          <w:bCs/>
          <w:sz w:val="22"/>
          <w:szCs w:val="22"/>
        </w:rPr>
      </w:pPr>
    </w:p>
    <w:p w14:paraId="379491C7" w14:textId="77777777" w:rsidR="00383C52" w:rsidRDefault="00000000">
      <w:pPr>
        <w:jc w:val="both"/>
        <w:rPr>
          <w:rFonts w:ascii="Arial" w:hAnsi="Arial" w:cs="Arial"/>
          <w:b/>
          <w:bCs/>
          <w:sz w:val="22"/>
          <w:szCs w:val="22"/>
        </w:rPr>
      </w:pPr>
      <w:r>
        <w:rPr>
          <w:rFonts w:ascii="Arial" w:hAnsi="Arial" w:cs="Arial"/>
          <w:b/>
          <w:bCs/>
          <w:sz w:val="22"/>
          <w:szCs w:val="22"/>
        </w:rPr>
        <w:t xml:space="preserve"> Abstract: Please note in this section you are required to summarise the submitted assignment. </w:t>
      </w:r>
    </w:p>
    <w:p w14:paraId="59A9426D" w14:textId="77777777" w:rsidR="00383C52" w:rsidRDefault="00383C52">
      <w:pPr>
        <w:jc w:val="both"/>
        <w:rPr>
          <w:rFonts w:ascii="Arial" w:hAnsi="Arial" w:cs="Arial"/>
          <w:b/>
          <w:bCs/>
          <w:sz w:val="22"/>
          <w:szCs w:val="22"/>
        </w:rPr>
      </w:pPr>
    </w:p>
    <w:p w14:paraId="4D664635" w14:textId="77777777" w:rsidR="00383C52" w:rsidRDefault="00000000">
      <w:pPr>
        <w:jc w:val="both"/>
        <w:rPr>
          <w:rFonts w:ascii="Arial" w:hAnsi="Arial" w:cs="Arial"/>
          <w:b/>
          <w:bCs/>
          <w:sz w:val="22"/>
          <w:szCs w:val="22"/>
        </w:rPr>
      </w:pPr>
      <w:r>
        <w:rPr>
          <w:rFonts w:ascii="Arial" w:hAnsi="Arial" w:cs="Arial"/>
          <w:b/>
          <w:bCs/>
          <w:sz w:val="22"/>
          <w:szCs w:val="22"/>
        </w:rPr>
        <w:t>Introduction – synopsis of assignment undertaken.</w:t>
      </w:r>
    </w:p>
    <w:p w14:paraId="67A04DB2" w14:textId="77777777" w:rsidR="00383C52" w:rsidRDefault="00383C52">
      <w:pPr>
        <w:jc w:val="both"/>
        <w:rPr>
          <w:rFonts w:ascii="Arial" w:hAnsi="Arial" w:cs="Arial"/>
          <w:b/>
          <w:bCs/>
          <w:sz w:val="22"/>
          <w:szCs w:val="22"/>
        </w:rPr>
      </w:pPr>
    </w:p>
    <w:p w14:paraId="0BD19BD4" w14:textId="77777777" w:rsidR="00383C52" w:rsidRDefault="00000000">
      <w:pPr>
        <w:jc w:val="both"/>
        <w:rPr>
          <w:rFonts w:ascii="Arial" w:hAnsi="Arial" w:cs="Arial"/>
          <w:b/>
          <w:bCs/>
          <w:sz w:val="22"/>
          <w:szCs w:val="22"/>
        </w:rPr>
      </w:pPr>
      <w:r>
        <w:rPr>
          <w:rFonts w:ascii="Arial" w:hAnsi="Arial" w:cs="Arial"/>
          <w:b/>
          <w:bCs/>
          <w:sz w:val="22"/>
          <w:szCs w:val="22"/>
        </w:rPr>
        <w:t xml:space="preserve">Literature Review- In this section you are expected to demonstrate an understanding of AI/ML and to support your interpretation of the included literary sources in order to ensure that the CEO of </w:t>
      </w:r>
      <w:proofErr w:type="spellStart"/>
      <w:r>
        <w:rPr>
          <w:rFonts w:ascii="Arial" w:hAnsi="Arial" w:cs="Arial"/>
          <w:b/>
          <w:bCs/>
          <w:sz w:val="22"/>
          <w:szCs w:val="22"/>
        </w:rPr>
        <w:t>Teronix</w:t>
      </w:r>
      <w:proofErr w:type="spellEnd"/>
      <w:r>
        <w:rPr>
          <w:rFonts w:ascii="Arial" w:hAnsi="Arial" w:cs="Arial"/>
          <w:b/>
          <w:bCs/>
          <w:sz w:val="22"/>
          <w:szCs w:val="22"/>
        </w:rPr>
        <w:t xml:space="preserve"> is able to comprehend manner in which your suggested </w:t>
      </w:r>
      <w:proofErr w:type="gramStart"/>
      <w:r>
        <w:rPr>
          <w:rFonts w:ascii="Arial" w:hAnsi="Arial" w:cs="Arial"/>
          <w:b/>
          <w:bCs/>
          <w:sz w:val="22"/>
          <w:szCs w:val="22"/>
        </w:rPr>
        <w:t>to could</w:t>
      </w:r>
      <w:proofErr w:type="gramEnd"/>
      <w:r>
        <w:rPr>
          <w:rFonts w:ascii="Arial" w:hAnsi="Arial" w:cs="Arial"/>
          <w:b/>
          <w:bCs/>
          <w:sz w:val="22"/>
          <w:szCs w:val="22"/>
        </w:rPr>
        <w:t xml:space="preserve"> aid the case company. </w:t>
      </w:r>
    </w:p>
    <w:p w14:paraId="0353D8A7" w14:textId="77777777" w:rsidR="00383C52" w:rsidRDefault="00383C52">
      <w:pPr>
        <w:jc w:val="both"/>
        <w:rPr>
          <w:rFonts w:ascii="Arial" w:hAnsi="Arial" w:cs="Arial"/>
          <w:b/>
          <w:bCs/>
          <w:sz w:val="22"/>
          <w:szCs w:val="22"/>
        </w:rPr>
      </w:pPr>
    </w:p>
    <w:p w14:paraId="42AB40D4" w14:textId="77777777" w:rsidR="00383C52" w:rsidRDefault="00000000">
      <w:pPr>
        <w:jc w:val="both"/>
        <w:rPr>
          <w:rFonts w:ascii="Arial" w:hAnsi="Arial" w:cs="Arial"/>
          <w:b/>
          <w:bCs/>
          <w:sz w:val="22"/>
          <w:szCs w:val="22"/>
        </w:rPr>
      </w:pPr>
      <w:r>
        <w:rPr>
          <w:rFonts w:ascii="Arial" w:hAnsi="Arial" w:cs="Arial"/>
          <w:b/>
          <w:bCs/>
          <w:sz w:val="22"/>
          <w:szCs w:val="22"/>
        </w:rPr>
        <w:t>Methods – List all steps taken to analyse included dataset.</w:t>
      </w:r>
    </w:p>
    <w:p w14:paraId="3EE2EDC5" w14:textId="77777777" w:rsidR="00383C52" w:rsidRDefault="00383C52">
      <w:pPr>
        <w:jc w:val="both"/>
        <w:rPr>
          <w:rFonts w:ascii="Arial" w:hAnsi="Arial" w:cs="Arial"/>
          <w:b/>
          <w:bCs/>
          <w:sz w:val="22"/>
          <w:szCs w:val="22"/>
        </w:rPr>
      </w:pPr>
    </w:p>
    <w:p w14:paraId="22C86680" w14:textId="77777777" w:rsidR="00383C52" w:rsidRDefault="00000000">
      <w:pPr>
        <w:jc w:val="both"/>
        <w:rPr>
          <w:rFonts w:ascii="Arial" w:hAnsi="Arial" w:cs="Arial"/>
          <w:b/>
          <w:bCs/>
          <w:sz w:val="22"/>
          <w:szCs w:val="22"/>
        </w:rPr>
      </w:pPr>
      <w:r>
        <w:rPr>
          <w:rFonts w:ascii="Arial" w:hAnsi="Arial" w:cs="Arial"/>
          <w:b/>
          <w:bCs/>
          <w:sz w:val="22"/>
          <w:szCs w:val="22"/>
        </w:rPr>
        <w:t>Results – Please note in this section you are expected to list the steps taken to analyse the given dataset and the creation of your AI/ML model.</w:t>
      </w:r>
    </w:p>
    <w:p w14:paraId="7D10FE5C" w14:textId="77777777" w:rsidR="00383C52" w:rsidRDefault="00383C52">
      <w:pPr>
        <w:jc w:val="both"/>
        <w:rPr>
          <w:rFonts w:ascii="Arial" w:hAnsi="Arial" w:cs="Arial"/>
          <w:sz w:val="22"/>
          <w:szCs w:val="22"/>
        </w:rPr>
      </w:pPr>
    </w:p>
    <w:p w14:paraId="0FFB02AA" w14:textId="77777777" w:rsidR="00383C52" w:rsidRDefault="00000000">
      <w:pPr>
        <w:jc w:val="both"/>
        <w:rPr>
          <w:rFonts w:ascii="Arial" w:hAnsi="Arial" w:cs="Arial"/>
          <w:b/>
          <w:bCs/>
          <w:sz w:val="22"/>
          <w:szCs w:val="22"/>
        </w:rPr>
      </w:pPr>
      <w:r>
        <w:rPr>
          <w:rFonts w:ascii="Arial" w:hAnsi="Arial" w:cs="Arial"/>
          <w:b/>
          <w:bCs/>
          <w:sz w:val="22"/>
          <w:szCs w:val="22"/>
        </w:rPr>
        <w:t>Conclusions – List key things discovered from data assessment and literature examined.</w:t>
      </w:r>
    </w:p>
    <w:p w14:paraId="2BA1F552" w14:textId="77777777" w:rsidR="00383C52" w:rsidRDefault="00383C52">
      <w:pPr>
        <w:jc w:val="both"/>
        <w:rPr>
          <w:rFonts w:ascii="Arial" w:hAnsi="Arial" w:cs="Arial"/>
          <w:b/>
          <w:bCs/>
          <w:sz w:val="22"/>
          <w:szCs w:val="22"/>
        </w:rPr>
      </w:pPr>
    </w:p>
    <w:p w14:paraId="7F4D2227" w14:textId="77777777" w:rsidR="00383C52" w:rsidRDefault="00000000">
      <w:pPr>
        <w:jc w:val="both"/>
        <w:rPr>
          <w:rFonts w:ascii="Arial" w:hAnsi="Arial" w:cs="Arial"/>
          <w:b/>
          <w:bCs/>
          <w:sz w:val="22"/>
          <w:szCs w:val="22"/>
        </w:rPr>
      </w:pPr>
      <w:r>
        <w:rPr>
          <w:rFonts w:ascii="Arial" w:hAnsi="Arial" w:cs="Arial"/>
          <w:b/>
          <w:bCs/>
          <w:sz w:val="22"/>
          <w:szCs w:val="22"/>
        </w:rPr>
        <w:t>References- The IEEE referencing convention must be used for this assignment. No other reference format is allowed.</w:t>
      </w:r>
    </w:p>
    <w:p w14:paraId="4D242A6D" w14:textId="77777777" w:rsidR="00383C52" w:rsidRDefault="00383C52">
      <w:pPr>
        <w:jc w:val="both"/>
        <w:rPr>
          <w:rFonts w:ascii="Arial" w:hAnsi="Arial" w:cs="Arial"/>
          <w:b/>
          <w:bCs/>
          <w:sz w:val="22"/>
          <w:szCs w:val="22"/>
        </w:rPr>
      </w:pPr>
    </w:p>
    <w:p w14:paraId="7F7C85F7" w14:textId="77777777" w:rsidR="00383C52" w:rsidRDefault="00000000">
      <w:pPr>
        <w:jc w:val="both"/>
        <w:rPr>
          <w:rFonts w:ascii="Arial" w:hAnsi="Arial" w:cs="Arial"/>
          <w:b/>
          <w:bCs/>
          <w:sz w:val="22"/>
          <w:szCs w:val="22"/>
        </w:rPr>
      </w:pPr>
      <w:r>
        <w:rPr>
          <w:rFonts w:ascii="Arial" w:hAnsi="Arial" w:cs="Arial"/>
          <w:b/>
          <w:bCs/>
          <w:sz w:val="22"/>
          <w:szCs w:val="22"/>
        </w:rPr>
        <w:t>All forms of analysis must be undertaken only in one of the tools introduced for this module (</w:t>
      </w:r>
      <w:proofErr w:type="spellStart"/>
      <w:r>
        <w:rPr>
          <w:rFonts w:ascii="Arial" w:hAnsi="Arial" w:cs="Arial"/>
          <w:b/>
          <w:bCs/>
          <w:sz w:val="22"/>
          <w:szCs w:val="22"/>
        </w:rPr>
        <w:t>Jamovi</w:t>
      </w:r>
      <w:proofErr w:type="spellEnd"/>
      <w:r>
        <w:rPr>
          <w:rFonts w:ascii="Arial" w:hAnsi="Arial" w:cs="Arial"/>
          <w:b/>
          <w:bCs/>
          <w:sz w:val="22"/>
          <w:szCs w:val="22"/>
        </w:rPr>
        <w:t xml:space="preserve">, JASP, KNIME or </w:t>
      </w:r>
      <w:proofErr w:type="gramStart"/>
      <w:r>
        <w:rPr>
          <w:rFonts w:ascii="Arial" w:hAnsi="Arial" w:cs="Arial"/>
          <w:b/>
          <w:bCs/>
          <w:sz w:val="22"/>
          <w:szCs w:val="22"/>
        </w:rPr>
        <w:t>Orange )</w:t>
      </w:r>
      <w:proofErr w:type="gramEnd"/>
      <w:r>
        <w:rPr>
          <w:rFonts w:ascii="Arial" w:hAnsi="Arial" w:cs="Arial"/>
          <w:b/>
          <w:bCs/>
          <w:sz w:val="22"/>
          <w:szCs w:val="22"/>
        </w:rPr>
        <w:t>.</w:t>
      </w:r>
    </w:p>
    <w:p w14:paraId="672C43EC" w14:textId="77777777" w:rsidR="00383C52" w:rsidRDefault="00383C52">
      <w:pPr>
        <w:jc w:val="both"/>
        <w:rPr>
          <w:rFonts w:ascii="Arial" w:hAnsi="Arial" w:cs="Arial"/>
          <w:b/>
          <w:bCs/>
          <w:sz w:val="22"/>
          <w:szCs w:val="22"/>
        </w:rPr>
      </w:pPr>
    </w:p>
    <w:p w14:paraId="2836A3DB" w14:textId="77777777" w:rsidR="00383C52" w:rsidRDefault="00000000">
      <w:pPr>
        <w:jc w:val="both"/>
        <w:rPr>
          <w:rFonts w:ascii="Arial" w:hAnsi="Arial" w:cs="Arial"/>
          <w:b/>
          <w:bCs/>
          <w:sz w:val="22"/>
          <w:szCs w:val="22"/>
        </w:rPr>
      </w:pPr>
      <w:r>
        <w:rPr>
          <w:rFonts w:ascii="Arial" w:hAnsi="Arial" w:cs="Arial"/>
          <w:b/>
          <w:bCs/>
          <w:sz w:val="22"/>
          <w:szCs w:val="22"/>
        </w:rPr>
        <w:t>Dataset to be evaluated is accessible from Moodle.</w:t>
      </w:r>
    </w:p>
    <w:p w14:paraId="5338CA58" w14:textId="77777777" w:rsidR="00383C52" w:rsidRDefault="00383C52">
      <w:pPr>
        <w:jc w:val="both"/>
        <w:rPr>
          <w:rFonts w:ascii="Arial" w:hAnsi="Arial" w:cs="Arial"/>
          <w:sz w:val="22"/>
          <w:szCs w:val="22"/>
        </w:rPr>
      </w:pPr>
    </w:p>
    <w:p w14:paraId="44B77E3D" w14:textId="77777777" w:rsidR="00383C52" w:rsidRDefault="00000000">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4E72D60E" w14:textId="77777777" w:rsidR="00383C52" w:rsidRDefault="00383C52">
      <w:pPr>
        <w:rPr>
          <w:rFonts w:ascii="Arial" w:hAnsi="Arial" w:cs="Arial"/>
          <w:b/>
          <w:sz w:val="22"/>
          <w:szCs w:val="22"/>
        </w:rPr>
      </w:pPr>
    </w:p>
    <w:p w14:paraId="268AC682" w14:textId="77777777" w:rsidR="00383C52" w:rsidRDefault="00000000">
      <w:pPr>
        <w:numPr>
          <w:ilvl w:val="0"/>
          <w:numId w:val="2"/>
        </w:numPr>
        <w:jc w:val="both"/>
        <w:rPr>
          <w:rFonts w:ascii="Arial" w:hAnsi="Arial" w:cs="Arial"/>
          <w:b/>
          <w:sz w:val="22"/>
          <w:szCs w:val="22"/>
        </w:rPr>
      </w:pPr>
      <w:r>
        <w:rPr>
          <w:rFonts w:ascii="Arial" w:hAnsi="Arial" w:cs="Arial"/>
          <w:b/>
          <w:sz w:val="22"/>
          <w:szCs w:val="22"/>
        </w:rPr>
        <w:t>Engagement with Literature Skills</w:t>
      </w:r>
    </w:p>
    <w:p w14:paraId="34EE2086" w14:textId="77777777" w:rsidR="00383C52" w:rsidRDefault="00000000">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w:t>
      </w:r>
      <w:proofErr w:type="gramStart"/>
      <w:r>
        <w:rPr>
          <w:rFonts w:ascii="Arial" w:hAnsi="Arial" w:cs="Arial"/>
          <w:sz w:val="22"/>
          <w:szCs w:val="22"/>
        </w:rPr>
        <w:t>governmental</w:t>
      </w:r>
      <w:proofErr w:type="gramEnd"/>
      <w:r>
        <w:rPr>
          <w:rFonts w:ascii="Arial" w:hAnsi="Arial" w:cs="Arial"/>
          <w:sz w:val="22"/>
          <w:szCs w:val="22"/>
        </w:rPr>
        <w:t xml:space="preserve">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2E629078" w14:textId="77777777" w:rsidR="00383C52" w:rsidRDefault="00383C52">
      <w:pPr>
        <w:jc w:val="both"/>
        <w:rPr>
          <w:rFonts w:ascii="Arial" w:hAnsi="Arial" w:cs="Arial"/>
          <w:sz w:val="22"/>
          <w:szCs w:val="22"/>
        </w:rPr>
      </w:pPr>
    </w:p>
    <w:p w14:paraId="164D12A1" w14:textId="77777777" w:rsidR="00383C52" w:rsidRDefault="00000000">
      <w:pPr>
        <w:jc w:val="both"/>
        <w:rPr>
          <w:rFonts w:ascii="Arial" w:hAnsi="Arial" w:cs="Arial"/>
          <w:sz w:val="22"/>
          <w:szCs w:val="22"/>
        </w:rPr>
      </w:pPr>
      <w:r>
        <w:rPr>
          <w:rFonts w:ascii="Arial" w:hAnsi="Arial" w:cs="Arial"/>
          <w:b/>
          <w:bCs/>
          <w:sz w:val="22"/>
          <w:szCs w:val="22"/>
        </w:rPr>
        <w:t>Guidance specific to this assessment:</w:t>
      </w:r>
      <w:r>
        <w:rPr>
          <w:rFonts w:ascii="Arial" w:hAnsi="Arial" w:cs="Arial"/>
          <w:sz w:val="22"/>
          <w:szCs w:val="22"/>
        </w:rPr>
        <w:t xml:space="preserve"> Your report should include at least 15 references and the IEEE referencing convention needs to be applied</w:t>
      </w:r>
    </w:p>
    <w:p w14:paraId="25D06575" w14:textId="77777777" w:rsidR="00383C52" w:rsidRDefault="00383C52">
      <w:pPr>
        <w:jc w:val="both"/>
        <w:rPr>
          <w:rFonts w:ascii="Arial" w:hAnsi="Arial" w:cs="Arial"/>
          <w:sz w:val="22"/>
          <w:szCs w:val="22"/>
        </w:rPr>
      </w:pPr>
    </w:p>
    <w:p w14:paraId="46D11178" w14:textId="77777777" w:rsidR="00383C52" w:rsidRDefault="00383C52">
      <w:pPr>
        <w:jc w:val="both"/>
        <w:rPr>
          <w:rFonts w:ascii="Arial" w:hAnsi="Arial" w:cs="Arial"/>
          <w:sz w:val="22"/>
          <w:szCs w:val="22"/>
        </w:rPr>
      </w:pPr>
    </w:p>
    <w:p w14:paraId="5D980BDF" w14:textId="77777777" w:rsidR="00383C52" w:rsidRDefault="00000000">
      <w:pPr>
        <w:numPr>
          <w:ilvl w:val="0"/>
          <w:numId w:val="2"/>
        </w:numPr>
        <w:jc w:val="both"/>
        <w:rPr>
          <w:rFonts w:ascii="Arial" w:hAnsi="Arial" w:cs="Arial"/>
          <w:b/>
          <w:sz w:val="22"/>
          <w:szCs w:val="22"/>
        </w:rPr>
      </w:pPr>
      <w:r>
        <w:rPr>
          <w:rFonts w:ascii="Arial" w:hAnsi="Arial" w:cs="Arial"/>
          <w:b/>
          <w:sz w:val="22"/>
          <w:szCs w:val="22"/>
        </w:rPr>
        <w:t>Knowledge and Understanding Skills</w:t>
      </w:r>
    </w:p>
    <w:p w14:paraId="2D0C5DB4" w14:textId="77777777" w:rsidR="00383C52" w:rsidRDefault="00000000">
      <w:pPr>
        <w:jc w:val="both"/>
        <w:rPr>
          <w:rFonts w:ascii="Arial" w:hAnsi="Arial" w:cs="Arial"/>
          <w:sz w:val="22"/>
          <w:szCs w:val="22"/>
        </w:rPr>
      </w:pPr>
      <w:r>
        <w:rPr>
          <w:rFonts w:ascii="Arial" w:hAnsi="Arial" w:cs="Arial"/>
          <w:sz w:val="22"/>
          <w:szCs w:val="22"/>
        </w:rPr>
        <w:t>At level 6, you should be able to demonstrate</w:t>
      </w:r>
      <w:r>
        <w:t xml:space="preserve"> </w:t>
      </w:r>
      <w:r>
        <w:rPr>
          <w:rFonts w:ascii="Arial" w:hAnsi="Arial" w:cs="Arial"/>
          <w:sz w:val="22"/>
          <w:szCs w:val="22"/>
        </w:rPr>
        <w:t xml:space="preserve">coherent and detailed knowledge and a systematic understanding of the subject area, at least some of which is informed by the latest research and/or advanced </w:t>
      </w:r>
      <w:r>
        <w:rPr>
          <w:rFonts w:ascii="Arial" w:hAnsi="Arial" w:cs="Arial"/>
          <w:sz w:val="22"/>
          <w:szCs w:val="22"/>
        </w:rPr>
        <w:lastRenderedPageBreak/>
        <w:t xml:space="preserve">scholarship within the discipline. You should be aware of the uncertainty, </w:t>
      </w:r>
      <w:proofErr w:type="gramStart"/>
      <w:r>
        <w:rPr>
          <w:rFonts w:ascii="Arial" w:hAnsi="Arial" w:cs="Arial"/>
          <w:sz w:val="22"/>
          <w:szCs w:val="22"/>
        </w:rPr>
        <w:t>ambiguity</w:t>
      </w:r>
      <w:proofErr w:type="gramEnd"/>
      <w:r>
        <w:rPr>
          <w:rFonts w:ascii="Arial" w:hAnsi="Arial" w:cs="Arial"/>
          <w:sz w:val="22"/>
          <w:szCs w:val="22"/>
        </w:rPr>
        <w:t xml:space="preserve"> and limits of knowledge. Your work must demonstrate the growing extent of your knowledge and systematic understanding of concepts and underlying principles associated with the subject area.  </w:t>
      </w:r>
      <w:r>
        <w:rPr>
          <w:rFonts w:ascii="Arial" w:hAnsi="Arial" w:cs="Arial"/>
          <w:i/>
          <w:sz w:val="22"/>
          <w:szCs w:val="22"/>
        </w:rPr>
        <w:t>Knowledge</w:t>
      </w:r>
      <w:r>
        <w:rPr>
          <w:rFonts w:ascii="Arial" w:hAnsi="Arial" w:cs="Arial"/>
          <w:sz w:val="22"/>
          <w:szCs w:val="22"/>
        </w:rPr>
        <w:t xml:space="preserve"> relates to the facts, </w:t>
      </w:r>
      <w:proofErr w:type="gramStart"/>
      <w:r>
        <w:rPr>
          <w:rFonts w:ascii="Arial" w:hAnsi="Arial" w:cs="Arial"/>
          <w:sz w:val="22"/>
          <w:szCs w:val="22"/>
        </w:rPr>
        <w:t>information</w:t>
      </w:r>
      <w:proofErr w:type="gramEnd"/>
      <w:r>
        <w:rPr>
          <w:rFonts w:ascii="Arial" w:hAnsi="Arial" w:cs="Arial"/>
          <w:sz w:val="22"/>
          <w:szCs w:val="22"/>
        </w:rPr>
        <w:t xml:space="preserve">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4E738740" w14:textId="77777777" w:rsidR="00383C52" w:rsidRDefault="00383C52">
      <w:pPr>
        <w:jc w:val="both"/>
        <w:rPr>
          <w:rFonts w:ascii="Arial" w:hAnsi="Arial" w:cs="Arial"/>
          <w:sz w:val="22"/>
          <w:szCs w:val="22"/>
        </w:rPr>
      </w:pPr>
    </w:p>
    <w:p w14:paraId="41187951" w14:textId="77777777" w:rsidR="00383C52" w:rsidRDefault="00000000">
      <w:pPr>
        <w:jc w:val="both"/>
        <w:rPr>
          <w:rFonts w:ascii="Arial" w:hAnsi="Arial" w:cs="Arial"/>
          <w:sz w:val="22"/>
          <w:szCs w:val="22"/>
        </w:rPr>
      </w:pPr>
      <w:r>
        <w:rPr>
          <w:rFonts w:ascii="Arial" w:hAnsi="Arial" w:cs="Arial"/>
          <w:b/>
          <w:bCs/>
          <w:sz w:val="22"/>
          <w:szCs w:val="22"/>
        </w:rPr>
        <w:t>Guidance specific to this assessment:</w:t>
      </w:r>
      <w:r>
        <w:rPr>
          <w:rFonts w:ascii="Arial" w:hAnsi="Arial" w:cs="Arial"/>
          <w:sz w:val="22"/>
          <w:szCs w:val="22"/>
        </w:rPr>
        <w:t xml:space="preserve"> You should refer to the from the relevant units in the module. And responses to the tasks must demonstrate knowledge of relevant concepts, </w:t>
      </w:r>
      <w:proofErr w:type="gramStart"/>
      <w:r>
        <w:rPr>
          <w:rFonts w:ascii="Arial" w:hAnsi="Arial" w:cs="Arial"/>
          <w:sz w:val="22"/>
          <w:szCs w:val="22"/>
        </w:rPr>
        <w:t>theories</w:t>
      </w:r>
      <w:proofErr w:type="gramEnd"/>
      <w:r>
        <w:rPr>
          <w:rFonts w:ascii="Arial" w:hAnsi="Arial" w:cs="Arial"/>
          <w:sz w:val="22"/>
          <w:szCs w:val="22"/>
        </w:rPr>
        <w:t xml:space="preserve"> and models, and demonstrate the skills you have developed over the course of the module such as paraphrasing, synthesis, referencing and digital skills.</w:t>
      </w:r>
    </w:p>
    <w:p w14:paraId="62F2F4D0" w14:textId="77777777" w:rsidR="00383C52" w:rsidRDefault="00383C52">
      <w:pPr>
        <w:jc w:val="both"/>
        <w:rPr>
          <w:rFonts w:ascii="Arial" w:hAnsi="Arial" w:cs="Arial"/>
          <w:sz w:val="22"/>
          <w:szCs w:val="22"/>
        </w:rPr>
      </w:pPr>
    </w:p>
    <w:p w14:paraId="1DA6A7FB" w14:textId="77777777" w:rsidR="00383C52" w:rsidRDefault="00000000">
      <w:pPr>
        <w:numPr>
          <w:ilvl w:val="0"/>
          <w:numId w:val="2"/>
        </w:numPr>
        <w:jc w:val="both"/>
        <w:rPr>
          <w:rFonts w:ascii="Arial" w:hAnsi="Arial" w:cs="Arial"/>
          <w:b/>
          <w:sz w:val="22"/>
          <w:szCs w:val="22"/>
        </w:rPr>
      </w:pPr>
      <w:r>
        <w:rPr>
          <w:rFonts w:ascii="Arial" w:hAnsi="Arial" w:cs="Arial"/>
          <w:b/>
          <w:sz w:val="22"/>
          <w:szCs w:val="22"/>
        </w:rPr>
        <w:t>Cognitive and Intellectual Skills</w:t>
      </w:r>
    </w:p>
    <w:p w14:paraId="1D87088D" w14:textId="77777777" w:rsidR="00383C52" w:rsidRDefault="00000000">
      <w:pPr>
        <w:jc w:val="both"/>
        <w:rPr>
          <w:rFonts w:ascii="Arial" w:hAnsi="Arial" w:cs="Arial"/>
          <w:sz w:val="22"/>
          <w:szCs w:val="22"/>
        </w:rPr>
      </w:pPr>
      <w:r>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Pr>
          <w:rFonts w:ascii="Arial" w:hAnsi="Arial" w:cs="Arial"/>
          <w:sz w:val="22"/>
          <w:szCs w:val="22"/>
        </w:rPr>
        <w:t>compare and contrast</w:t>
      </w:r>
      <w:proofErr w:type="gramEnd"/>
      <w:r>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605FBDD2" w14:textId="77777777" w:rsidR="00383C52" w:rsidRDefault="00383C52">
      <w:pPr>
        <w:jc w:val="both"/>
        <w:rPr>
          <w:rFonts w:ascii="Arial" w:hAnsi="Arial" w:cs="Arial"/>
          <w:sz w:val="22"/>
          <w:szCs w:val="22"/>
        </w:rPr>
      </w:pPr>
    </w:p>
    <w:p w14:paraId="54020EC2" w14:textId="77777777" w:rsidR="00383C52" w:rsidRDefault="00000000">
      <w:pPr>
        <w:jc w:val="both"/>
        <w:rPr>
          <w:rFonts w:ascii="Arial" w:hAnsi="Arial" w:cs="Arial"/>
          <w:sz w:val="22"/>
          <w:szCs w:val="22"/>
        </w:rPr>
      </w:pPr>
      <w:r>
        <w:rPr>
          <w:rFonts w:ascii="Arial" w:hAnsi="Arial" w:cs="Arial"/>
          <w:b/>
          <w:bCs/>
          <w:sz w:val="22"/>
          <w:szCs w:val="22"/>
        </w:rPr>
        <w:t>Guidance specific to this assessment:</w:t>
      </w:r>
      <w:r>
        <w:rPr>
          <w:rFonts w:ascii="Arial" w:hAnsi="Arial" w:cs="Arial"/>
          <w:sz w:val="22"/>
          <w:szCs w:val="22"/>
        </w:rPr>
        <w:t xml:space="preserve">  Task responses should be underpinned by appropriate evidence.</w:t>
      </w:r>
    </w:p>
    <w:p w14:paraId="6DFD10C6" w14:textId="77777777" w:rsidR="00383C52" w:rsidRDefault="00383C52">
      <w:pPr>
        <w:jc w:val="both"/>
        <w:rPr>
          <w:rFonts w:ascii="Arial" w:hAnsi="Arial" w:cs="Arial"/>
          <w:sz w:val="22"/>
          <w:szCs w:val="22"/>
        </w:rPr>
      </w:pPr>
    </w:p>
    <w:p w14:paraId="20797624" w14:textId="77777777" w:rsidR="00383C52" w:rsidRDefault="00000000">
      <w:pPr>
        <w:numPr>
          <w:ilvl w:val="0"/>
          <w:numId w:val="2"/>
        </w:numPr>
        <w:jc w:val="both"/>
        <w:rPr>
          <w:rFonts w:ascii="Arial" w:hAnsi="Arial" w:cs="Arial"/>
          <w:b/>
          <w:sz w:val="22"/>
          <w:szCs w:val="22"/>
        </w:rPr>
      </w:pPr>
      <w:r>
        <w:rPr>
          <w:rFonts w:ascii="Arial" w:hAnsi="Arial" w:cs="Arial"/>
          <w:b/>
          <w:sz w:val="22"/>
          <w:szCs w:val="22"/>
        </w:rPr>
        <w:t>Practical Skills</w:t>
      </w:r>
    </w:p>
    <w:p w14:paraId="6EB60071" w14:textId="77777777" w:rsidR="00383C52" w:rsidRDefault="00000000">
      <w:pPr>
        <w:jc w:val="both"/>
        <w:rPr>
          <w:rFonts w:ascii="Arial" w:hAnsi="Arial" w:cs="Arial"/>
          <w:sz w:val="22"/>
          <w:szCs w:val="22"/>
        </w:rPr>
      </w:pPr>
      <w:r>
        <w:rPr>
          <w:rFonts w:ascii="Arial" w:hAnsi="Arial" w:cs="Arial"/>
          <w:sz w:val="22"/>
          <w:szCs w:val="22"/>
        </w:rPr>
        <w:t xml:space="preserve">At level 6, you should be able to apply the methods and techniques that you have learned to review, consolidate, </w:t>
      </w:r>
      <w:proofErr w:type="gramStart"/>
      <w:r>
        <w:rPr>
          <w:rFonts w:ascii="Arial" w:hAnsi="Arial" w:cs="Arial"/>
          <w:sz w:val="22"/>
          <w:szCs w:val="22"/>
        </w:rPr>
        <w:t>extend</w:t>
      </w:r>
      <w:proofErr w:type="gramEnd"/>
      <w:r>
        <w:rPr>
          <w:rFonts w:ascii="Arial" w:hAnsi="Arial" w:cs="Arial"/>
          <w:sz w:val="22"/>
          <w:szCs w:val="22"/>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Pr>
          <w:rFonts w:ascii="Arial" w:hAnsi="Arial" w:cs="Arial"/>
          <w:sz w:val="22"/>
          <w:szCs w:val="22"/>
        </w:rPr>
        <w:t>real world</w:t>
      </w:r>
      <w:proofErr w:type="gramEnd"/>
      <w:r>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Pr>
          <w:rFonts w:ascii="Arial" w:hAnsi="Arial" w:cs="Arial"/>
          <w:sz w:val="22"/>
          <w:szCs w:val="22"/>
        </w:rPr>
        <w:t>in particular contexts</w:t>
      </w:r>
      <w:proofErr w:type="gramEnd"/>
      <w:r>
        <w:rPr>
          <w:rFonts w:ascii="Arial" w:hAnsi="Arial" w:cs="Arial"/>
          <w:sz w:val="22"/>
          <w:szCs w:val="22"/>
        </w:rPr>
        <w:t>.</w:t>
      </w:r>
    </w:p>
    <w:p w14:paraId="573BE630" w14:textId="77777777" w:rsidR="00383C52" w:rsidRDefault="00383C52">
      <w:pPr>
        <w:jc w:val="both"/>
        <w:rPr>
          <w:rFonts w:ascii="Arial" w:hAnsi="Arial" w:cs="Arial"/>
          <w:sz w:val="22"/>
          <w:szCs w:val="22"/>
        </w:rPr>
      </w:pPr>
    </w:p>
    <w:p w14:paraId="2FFA9216" w14:textId="77777777" w:rsidR="00383C52" w:rsidRDefault="00000000">
      <w:pPr>
        <w:jc w:val="both"/>
        <w:rPr>
          <w:rFonts w:ascii="Arial" w:hAnsi="Arial" w:cs="Arial"/>
          <w:sz w:val="22"/>
          <w:szCs w:val="22"/>
        </w:rPr>
      </w:pPr>
      <w:r>
        <w:rPr>
          <w:rFonts w:ascii="Arial" w:hAnsi="Arial" w:cs="Arial"/>
          <w:b/>
          <w:bCs/>
          <w:sz w:val="22"/>
          <w:szCs w:val="22"/>
        </w:rPr>
        <w:t>Guidance specific to this assessment</w:t>
      </w:r>
      <w:r>
        <w:rPr>
          <w:rFonts w:ascii="Arial" w:hAnsi="Arial" w:cs="Arial"/>
          <w:sz w:val="22"/>
          <w:szCs w:val="22"/>
        </w:rPr>
        <w:t xml:space="preserve">: You are expected to demonstrate that you </w:t>
      </w:r>
      <w:proofErr w:type="gramStart"/>
      <w:r>
        <w:rPr>
          <w:rFonts w:ascii="Arial" w:hAnsi="Arial" w:cs="Arial"/>
          <w:sz w:val="22"/>
          <w:szCs w:val="22"/>
        </w:rPr>
        <w:t>are able to</w:t>
      </w:r>
      <w:proofErr w:type="gramEnd"/>
      <w:r>
        <w:rPr>
          <w:rFonts w:ascii="Arial" w:hAnsi="Arial" w:cs="Arial"/>
          <w:sz w:val="22"/>
          <w:szCs w:val="22"/>
        </w:rPr>
        <w:t xml:space="preserve"> apply knowledge gained and or tools learned in the course of the module to the assessment given task.</w:t>
      </w:r>
    </w:p>
    <w:p w14:paraId="3AC316E1" w14:textId="77777777" w:rsidR="00383C52" w:rsidRDefault="00383C52">
      <w:pPr>
        <w:jc w:val="both"/>
        <w:rPr>
          <w:rFonts w:ascii="Arial" w:hAnsi="Arial" w:cs="Arial"/>
          <w:sz w:val="22"/>
          <w:szCs w:val="22"/>
        </w:rPr>
      </w:pPr>
    </w:p>
    <w:p w14:paraId="69519B1D" w14:textId="77777777" w:rsidR="00383C52" w:rsidRDefault="00000000">
      <w:pPr>
        <w:numPr>
          <w:ilvl w:val="0"/>
          <w:numId w:val="2"/>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7AB89E85" w14:textId="77777777" w:rsidR="00383C52" w:rsidRDefault="00000000">
      <w:pPr>
        <w:jc w:val="both"/>
        <w:rPr>
          <w:rFonts w:ascii="Arial" w:hAnsi="Arial" w:cs="Arial"/>
          <w:sz w:val="22"/>
          <w:szCs w:val="22"/>
        </w:rPr>
      </w:pPr>
      <w:r>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7A63F3E" w14:textId="77777777" w:rsidR="00383C52" w:rsidRDefault="00383C52">
      <w:pPr>
        <w:jc w:val="both"/>
        <w:rPr>
          <w:rFonts w:ascii="Arial" w:hAnsi="Arial" w:cs="Arial"/>
          <w:sz w:val="22"/>
          <w:szCs w:val="22"/>
        </w:rPr>
      </w:pPr>
    </w:p>
    <w:p w14:paraId="5FD4E8CA" w14:textId="77777777" w:rsidR="00383C52" w:rsidRDefault="00383C52">
      <w:pPr>
        <w:jc w:val="both"/>
        <w:rPr>
          <w:rFonts w:ascii="Arial" w:hAnsi="Arial" w:cs="Arial"/>
          <w:sz w:val="22"/>
          <w:szCs w:val="22"/>
        </w:rPr>
      </w:pPr>
    </w:p>
    <w:tbl>
      <w:tblPr>
        <w:tblW w:w="10445" w:type="dxa"/>
        <w:jc w:val="center"/>
        <w:tblLayout w:type="fixed"/>
        <w:tblLook w:val="04A0" w:firstRow="1" w:lastRow="0" w:firstColumn="1" w:lastColumn="0" w:noHBand="0" w:noVBand="1"/>
      </w:tblPr>
      <w:tblGrid>
        <w:gridCol w:w="10445"/>
      </w:tblGrid>
      <w:tr w:rsidR="00383C52" w14:paraId="69B13A80" w14:textId="77777777">
        <w:trPr>
          <w:jc w:val="center"/>
        </w:trPr>
        <w:tc>
          <w:tcPr>
            <w:tcW w:w="10445" w:type="dxa"/>
            <w:tcBorders>
              <w:top w:val="single" w:sz="4" w:space="0" w:color="000000"/>
              <w:left w:val="single" w:sz="4" w:space="0" w:color="000000"/>
              <w:bottom w:val="single" w:sz="4" w:space="0" w:color="000000"/>
              <w:right w:val="single" w:sz="4" w:space="0" w:color="000000"/>
            </w:tcBorders>
            <w:shd w:val="clear" w:color="auto" w:fill="BFBFBF"/>
          </w:tcPr>
          <w:p w14:paraId="05F3813A" w14:textId="77777777" w:rsidR="00383C52" w:rsidRDefault="00000000">
            <w:pPr>
              <w:widowControl w:val="0"/>
              <w:rPr>
                <w:rFonts w:ascii="Arial" w:hAnsi="Arial" w:cs="Arial"/>
              </w:rPr>
            </w:pPr>
            <w:r>
              <w:rPr>
                <w:rFonts w:ascii="Arial" w:hAnsi="Arial" w:cs="Arial"/>
                <w:b/>
                <w:caps/>
                <w:sz w:val="40"/>
              </w:rPr>
              <w:t xml:space="preserve">     Student FEEDBACK FORM</w:t>
            </w:r>
          </w:p>
        </w:tc>
      </w:tr>
    </w:tbl>
    <w:p w14:paraId="4F1E35B0" w14:textId="77777777" w:rsidR="00383C52" w:rsidRDefault="00383C52">
      <w:pPr>
        <w:rPr>
          <w:rFonts w:ascii="Arial" w:hAnsi="Arial" w:cs="Arial"/>
        </w:rPr>
      </w:pPr>
    </w:p>
    <w:p w14:paraId="54FE7E13" w14:textId="77777777" w:rsidR="00383C52" w:rsidRDefault="00000000">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377046" w14:textId="77777777" w:rsidR="00383C52" w:rsidRDefault="00383C52">
      <w:pPr>
        <w:sectPr w:rsidR="00383C52">
          <w:footerReference w:type="default" r:id="rId9"/>
          <w:pgSz w:w="11906" w:h="16838"/>
          <w:pgMar w:top="720" w:right="720" w:bottom="720" w:left="720" w:header="0" w:footer="454" w:gutter="0"/>
          <w:cols w:space="720"/>
          <w:formProt w:val="0"/>
          <w:docGrid w:linePitch="272" w:charSpace="8192"/>
        </w:sectPr>
      </w:pPr>
    </w:p>
    <w:p w14:paraId="63DB114F" w14:textId="77777777" w:rsidR="00383C52" w:rsidRDefault="00383C52">
      <w:pPr>
        <w:rPr>
          <w:rFonts w:ascii="Arial" w:hAnsi="Arial" w:cs="Arial"/>
          <w:b/>
          <w:sz w:val="22"/>
          <w:szCs w:val="22"/>
        </w:rPr>
      </w:pPr>
    </w:p>
    <w:tbl>
      <w:tblPr>
        <w:tblW w:w="5000" w:type="pct"/>
        <w:tblLayout w:type="fixed"/>
        <w:tblLook w:val="04A0" w:firstRow="1" w:lastRow="0" w:firstColumn="1" w:lastColumn="0" w:noHBand="0" w:noVBand="1"/>
      </w:tblPr>
      <w:tblGrid>
        <w:gridCol w:w="8718"/>
        <w:gridCol w:w="870"/>
        <w:gridCol w:w="868"/>
      </w:tblGrid>
      <w:tr w:rsidR="00383C52" w14:paraId="03EB2118" w14:textId="77777777">
        <w:trPr>
          <w:trHeight w:val="1002"/>
        </w:trPr>
        <w:tc>
          <w:tcPr>
            <w:tcW w:w="8726" w:type="dxa"/>
            <w:tcBorders>
              <w:top w:val="single" w:sz="4" w:space="0" w:color="000000"/>
              <w:left w:val="single" w:sz="4" w:space="0" w:color="000000"/>
              <w:right w:val="single" w:sz="4" w:space="0" w:color="000000"/>
            </w:tcBorders>
            <w:shd w:val="clear" w:color="auto" w:fill="BFBFBF"/>
            <w:vAlign w:val="center"/>
          </w:tcPr>
          <w:p w14:paraId="6633E268" w14:textId="77777777" w:rsidR="00383C52" w:rsidRDefault="00000000">
            <w:pPr>
              <w:widowControl w:val="0"/>
              <w:rPr>
                <w:rFonts w:ascii="Arial" w:hAnsi="Arial" w:cs="Arial"/>
                <w:b/>
                <w:sz w:val="22"/>
              </w:rPr>
            </w:pPr>
            <w:r>
              <w:rPr>
                <w:rFonts w:ascii="Arial" w:hAnsi="Arial" w:cs="Arial"/>
                <w:b/>
                <w:sz w:val="22"/>
                <w:szCs w:val="16"/>
              </w:rPr>
              <w:t xml:space="preserve">Generic Assessment Criteria </w:t>
            </w:r>
          </w:p>
        </w:tc>
        <w:tc>
          <w:tcPr>
            <w:tcW w:w="871" w:type="dxa"/>
            <w:tcBorders>
              <w:top w:val="single" w:sz="4" w:space="0" w:color="000000"/>
              <w:left w:val="single" w:sz="4" w:space="0" w:color="000000"/>
              <w:right w:val="single" w:sz="4" w:space="0" w:color="000000"/>
            </w:tcBorders>
            <w:shd w:val="clear" w:color="auto" w:fill="BFBFBF"/>
            <w:textDirection w:val="btLr"/>
          </w:tcPr>
          <w:p w14:paraId="6F81A065" w14:textId="77777777" w:rsidR="00383C52" w:rsidRDefault="00000000">
            <w:pPr>
              <w:widowControl w:val="0"/>
              <w:ind w:left="34" w:right="113"/>
              <w:jc w:val="center"/>
              <w:rPr>
                <w:rFonts w:ascii="Arial" w:hAnsi="Arial" w:cs="Arial"/>
                <w:b/>
                <w:sz w:val="18"/>
                <w:szCs w:val="18"/>
              </w:rPr>
            </w:pPr>
            <w:r>
              <w:rPr>
                <w:rFonts w:ascii="Arial" w:hAnsi="Arial" w:cs="Arial"/>
                <w:b/>
                <w:sz w:val="18"/>
                <w:szCs w:val="18"/>
              </w:rPr>
              <w:t>Marks available</w:t>
            </w:r>
          </w:p>
        </w:tc>
        <w:tc>
          <w:tcPr>
            <w:tcW w:w="869" w:type="dxa"/>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5AF3431E" w14:textId="77777777" w:rsidR="00383C52" w:rsidRDefault="00000000">
            <w:pPr>
              <w:widowControl w:val="0"/>
              <w:ind w:left="113" w:right="113"/>
              <w:jc w:val="center"/>
              <w:rPr>
                <w:rFonts w:ascii="Arial" w:hAnsi="Arial" w:cs="Arial"/>
                <w:b/>
                <w:sz w:val="18"/>
                <w:szCs w:val="18"/>
              </w:rPr>
            </w:pPr>
            <w:r>
              <w:rPr>
                <w:rFonts w:ascii="Arial" w:hAnsi="Arial" w:cs="Arial"/>
                <w:b/>
                <w:sz w:val="18"/>
                <w:szCs w:val="18"/>
              </w:rPr>
              <w:t xml:space="preserve">Marks </w:t>
            </w:r>
          </w:p>
          <w:p w14:paraId="4162BCA0" w14:textId="77777777" w:rsidR="00383C52" w:rsidRDefault="00000000">
            <w:pPr>
              <w:widowControl w:val="0"/>
              <w:ind w:left="113" w:right="113"/>
              <w:jc w:val="center"/>
              <w:rPr>
                <w:rFonts w:ascii="Arial" w:hAnsi="Arial" w:cs="Arial"/>
                <w:b/>
                <w:sz w:val="18"/>
                <w:szCs w:val="18"/>
              </w:rPr>
            </w:pPr>
            <w:r>
              <w:rPr>
                <w:rFonts w:ascii="Arial" w:hAnsi="Arial" w:cs="Arial"/>
                <w:b/>
                <w:sz w:val="18"/>
                <w:szCs w:val="18"/>
              </w:rPr>
              <w:t>awarded</w:t>
            </w:r>
          </w:p>
        </w:tc>
      </w:tr>
      <w:tr w:rsidR="00383C52" w14:paraId="5861DC45" w14:textId="77777777">
        <w:trPr>
          <w:trHeight w:val="450"/>
        </w:trPr>
        <w:tc>
          <w:tcPr>
            <w:tcW w:w="8726" w:type="dxa"/>
            <w:tcBorders>
              <w:top w:val="single" w:sz="4" w:space="0" w:color="000000"/>
              <w:left w:val="single" w:sz="4" w:space="0" w:color="000000"/>
              <w:right w:val="single" w:sz="4" w:space="0" w:color="000000"/>
            </w:tcBorders>
            <w:shd w:val="clear" w:color="auto" w:fill="D9D9D9"/>
          </w:tcPr>
          <w:p w14:paraId="6E613676" w14:textId="77777777" w:rsidR="00383C52" w:rsidRDefault="00000000">
            <w:pPr>
              <w:widowControl w:val="0"/>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2273352B" w14:textId="77777777" w:rsidR="00383C52" w:rsidRDefault="00000000">
            <w:pPr>
              <w:widowControl w:val="0"/>
              <w:spacing w:after="120"/>
              <w:rPr>
                <w:rFonts w:ascii="Arial" w:hAnsi="Arial" w:cs="Arial"/>
                <w:sz w:val="14"/>
                <w:szCs w:val="14"/>
              </w:rPr>
            </w:pPr>
            <w:r>
              <w:rPr>
                <w:rFonts w:ascii="Arial" w:hAnsi="Arial" w:cs="Arial"/>
                <w:sz w:val="14"/>
                <w:szCs w:val="14"/>
              </w:rPr>
              <w:t>.</w:t>
            </w:r>
          </w:p>
        </w:tc>
        <w:tc>
          <w:tcPr>
            <w:tcW w:w="871" w:type="dxa"/>
            <w:tcBorders>
              <w:top w:val="single" w:sz="4" w:space="0" w:color="000000"/>
              <w:left w:val="single" w:sz="4" w:space="0" w:color="000000"/>
              <w:right w:val="single" w:sz="4" w:space="0" w:color="000000"/>
            </w:tcBorders>
            <w:shd w:val="clear" w:color="auto" w:fill="D9D9D9"/>
          </w:tcPr>
          <w:p w14:paraId="38CB8677" w14:textId="77777777" w:rsidR="00383C52" w:rsidRDefault="00383C52">
            <w:pPr>
              <w:widowControl w:val="0"/>
              <w:jc w:val="center"/>
              <w:rPr>
                <w:rFonts w:ascii="Arial" w:hAnsi="Arial" w:cs="Arial"/>
                <w:sz w:val="32"/>
              </w:rPr>
            </w:pP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72F266E2" w14:textId="77777777" w:rsidR="00383C52" w:rsidRDefault="00383C52">
            <w:pPr>
              <w:widowControl w:val="0"/>
              <w:jc w:val="center"/>
              <w:rPr>
                <w:rFonts w:ascii="Arial" w:hAnsi="Arial" w:cs="Arial"/>
                <w:sz w:val="32"/>
              </w:rPr>
            </w:pPr>
          </w:p>
        </w:tc>
      </w:tr>
      <w:tr w:rsidR="00383C52" w14:paraId="58B6FED2" w14:textId="77777777">
        <w:trPr>
          <w:trHeight w:val="450"/>
        </w:trPr>
        <w:tc>
          <w:tcPr>
            <w:tcW w:w="8726" w:type="dxa"/>
            <w:vMerge w:val="restart"/>
            <w:tcBorders>
              <w:top w:val="single" w:sz="4" w:space="0" w:color="000000"/>
              <w:left w:val="single" w:sz="4" w:space="0" w:color="000000"/>
              <w:bottom w:val="single" w:sz="4" w:space="0" w:color="000000"/>
              <w:right w:val="single" w:sz="4" w:space="0" w:color="000000"/>
            </w:tcBorders>
          </w:tcPr>
          <w:p w14:paraId="3D4C19C2" w14:textId="77777777" w:rsidR="00383C52" w:rsidRDefault="00383C52">
            <w:pPr>
              <w:widowControl w:val="0"/>
              <w:spacing w:after="120"/>
              <w:rPr>
                <w:rFonts w:ascii="Arial" w:hAnsi="Arial" w:cs="Arial"/>
                <w:sz w:val="14"/>
                <w:szCs w:val="14"/>
              </w:rPr>
            </w:pPr>
          </w:p>
          <w:p w14:paraId="2B850763" w14:textId="77777777" w:rsidR="00383C52" w:rsidRDefault="00383C52">
            <w:pPr>
              <w:widowControl w:val="0"/>
              <w:spacing w:after="120"/>
              <w:rPr>
                <w:rFonts w:ascii="Arial" w:hAnsi="Arial" w:cs="Arial"/>
                <w:sz w:val="14"/>
                <w:szCs w:val="14"/>
              </w:rPr>
            </w:pPr>
          </w:p>
          <w:p w14:paraId="297927A0" w14:textId="77777777" w:rsidR="00383C52" w:rsidRDefault="00383C52">
            <w:pPr>
              <w:widowControl w:val="0"/>
              <w:spacing w:after="120"/>
              <w:rPr>
                <w:rFonts w:ascii="Arial" w:hAnsi="Arial" w:cs="Arial"/>
                <w:sz w:val="14"/>
                <w:szCs w:val="14"/>
              </w:rPr>
            </w:pPr>
          </w:p>
          <w:p w14:paraId="27F1E39E" w14:textId="77777777" w:rsidR="00383C52" w:rsidRDefault="00383C52">
            <w:pPr>
              <w:widowControl w:val="0"/>
              <w:spacing w:after="120"/>
              <w:rPr>
                <w:rFonts w:ascii="Arial" w:hAnsi="Arial" w:cs="Arial"/>
                <w:sz w:val="14"/>
                <w:szCs w:val="14"/>
              </w:rPr>
            </w:pPr>
          </w:p>
          <w:p w14:paraId="05B5EA9C" w14:textId="77777777" w:rsidR="00383C52" w:rsidRDefault="00383C52">
            <w:pPr>
              <w:widowControl w:val="0"/>
              <w:spacing w:after="120"/>
              <w:rPr>
                <w:rFonts w:ascii="Arial" w:hAnsi="Arial" w:cs="Arial"/>
                <w:sz w:val="14"/>
                <w:szCs w:val="14"/>
              </w:rPr>
            </w:pPr>
          </w:p>
          <w:p w14:paraId="2EF61DB7" w14:textId="77777777" w:rsidR="00383C52" w:rsidRDefault="00383C52">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tcPr>
          <w:p w14:paraId="32DED46A" w14:textId="77777777" w:rsidR="00383C52" w:rsidRDefault="00000000">
            <w:pPr>
              <w:widowControl w:val="0"/>
              <w:jc w:val="center"/>
              <w:rPr>
                <w:rFonts w:ascii="Calibri" w:hAnsi="Calibri"/>
                <w:sz w:val="32"/>
              </w:rPr>
            </w:pPr>
            <w:r>
              <w:rPr>
                <w:rStyle w:val="normaltextrun"/>
                <w:rFonts w:ascii="Calibri" w:hAnsi="Calibri" w:cs="Calibri"/>
                <w:sz w:val="32"/>
                <w:szCs w:val="32"/>
              </w:rPr>
              <w:t>10</w:t>
            </w:r>
            <w:r>
              <w:rPr>
                <w:rStyle w:val="eop"/>
                <w:rFonts w:ascii="Calibri" w:hAnsi="Calibri" w:cs="Calibri"/>
                <w:sz w:val="32"/>
                <w:szCs w:val="32"/>
              </w:rPr>
              <w:t> </w:t>
            </w:r>
          </w:p>
        </w:tc>
        <w:tc>
          <w:tcPr>
            <w:tcW w:w="869" w:type="dxa"/>
            <w:vMerge w:val="restart"/>
            <w:tcBorders>
              <w:top w:val="single" w:sz="4" w:space="0" w:color="000000"/>
              <w:left w:val="single" w:sz="4" w:space="0" w:color="000000"/>
              <w:bottom w:val="single" w:sz="4" w:space="0" w:color="000000"/>
              <w:right w:val="single" w:sz="4" w:space="0" w:color="000000"/>
            </w:tcBorders>
          </w:tcPr>
          <w:p w14:paraId="2987C5AB" w14:textId="77777777" w:rsidR="00383C52" w:rsidRDefault="00383C52">
            <w:pPr>
              <w:widowControl w:val="0"/>
              <w:jc w:val="center"/>
              <w:rPr>
                <w:rFonts w:ascii="Arial" w:hAnsi="Arial" w:cs="Arial"/>
                <w:sz w:val="32"/>
              </w:rPr>
            </w:pPr>
          </w:p>
        </w:tc>
      </w:tr>
      <w:tr w:rsidR="00383C52" w14:paraId="6B27D1A0" w14:textId="77777777">
        <w:trPr>
          <w:trHeight w:val="451"/>
        </w:trPr>
        <w:tc>
          <w:tcPr>
            <w:tcW w:w="8726" w:type="dxa"/>
            <w:vMerge/>
            <w:tcBorders>
              <w:left w:val="single" w:sz="4" w:space="0" w:color="000000"/>
              <w:bottom w:val="single" w:sz="4" w:space="0" w:color="000000"/>
              <w:right w:val="single" w:sz="4" w:space="0" w:color="000000"/>
            </w:tcBorders>
          </w:tcPr>
          <w:p w14:paraId="7F5AA5FC" w14:textId="77777777" w:rsidR="00383C52" w:rsidRDefault="00383C52">
            <w:pPr>
              <w:widowControl w:val="0"/>
              <w:rPr>
                <w:rFonts w:ascii="Arial" w:hAnsi="Arial" w:cs="Arial"/>
                <w:b/>
                <w:sz w:val="16"/>
                <w:szCs w:val="16"/>
              </w:rPr>
            </w:pPr>
          </w:p>
        </w:tc>
        <w:tc>
          <w:tcPr>
            <w:tcW w:w="871" w:type="dxa"/>
            <w:tcBorders>
              <w:left w:val="single" w:sz="4" w:space="0" w:color="000000"/>
              <w:bottom w:val="single" w:sz="4" w:space="0" w:color="000000"/>
              <w:right w:val="single" w:sz="4" w:space="0" w:color="000000"/>
            </w:tcBorders>
          </w:tcPr>
          <w:p w14:paraId="539EC3BC" w14:textId="77777777" w:rsidR="00383C52" w:rsidRDefault="00000000">
            <w:pPr>
              <w:widowControl w:val="0"/>
              <w:jc w:val="center"/>
              <w:rPr>
                <w:rFonts w:ascii="Calibri" w:hAnsi="Calibri"/>
                <w:sz w:val="32"/>
              </w:rPr>
            </w:pPr>
            <w:r>
              <w:rPr>
                <w:rStyle w:val="eop"/>
                <w:rFonts w:ascii="Calibri" w:hAnsi="Calibri" w:cs="Calibri"/>
                <w:sz w:val="32"/>
                <w:szCs w:val="32"/>
              </w:rPr>
              <w:t> </w:t>
            </w:r>
          </w:p>
        </w:tc>
        <w:tc>
          <w:tcPr>
            <w:tcW w:w="869" w:type="dxa"/>
            <w:vMerge/>
            <w:tcBorders>
              <w:top w:val="single" w:sz="4" w:space="0" w:color="000000"/>
              <w:left w:val="single" w:sz="4" w:space="0" w:color="000000"/>
              <w:bottom w:val="single" w:sz="4" w:space="0" w:color="000000"/>
              <w:right w:val="single" w:sz="4" w:space="0" w:color="000000"/>
            </w:tcBorders>
          </w:tcPr>
          <w:p w14:paraId="0CC7E1A3" w14:textId="77777777" w:rsidR="00383C52" w:rsidRDefault="00383C52">
            <w:pPr>
              <w:widowControl w:val="0"/>
              <w:jc w:val="center"/>
              <w:rPr>
                <w:rFonts w:ascii="Arial" w:hAnsi="Arial" w:cs="Arial"/>
                <w:sz w:val="32"/>
              </w:rPr>
            </w:pPr>
          </w:p>
        </w:tc>
      </w:tr>
      <w:tr w:rsidR="00383C52" w14:paraId="60A2D406" w14:textId="77777777">
        <w:trPr>
          <w:trHeight w:val="450"/>
        </w:trPr>
        <w:tc>
          <w:tcPr>
            <w:tcW w:w="8726" w:type="dxa"/>
            <w:tcBorders>
              <w:top w:val="single" w:sz="4" w:space="0" w:color="000000"/>
              <w:left w:val="single" w:sz="4" w:space="0" w:color="000000"/>
              <w:right w:val="single" w:sz="4" w:space="0" w:color="000000"/>
            </w:tcBorders>
            <w:shd w:val="clear" w:color="auto" w:fill="D9D9D9"/>
          </w:tcPr>
          <w:p w14:paraId="71A1D5CB" w14:textId="77777777" w:rsidR="00383C52" w:rsidRDefault="00000000">
            <w:pPr>
              <w:widowControl w:val="0"/>
              <w:rPr>
                <w:rFonts w:ascii="Arial" w:hAnsi="Arial" w:cs="Arial"/>
                <w:b/>
              </w:rPr>
            </w:pPr>
            <w:r>
              <w:rPr>
                <w:rFonts w:ascii="Arial" w:hAnsi="Arial" w:cs="Arial"/>
                <w:b/>
                <w:szCs w:val="16"/>
              </w:rPr>
              <w:t xml:space="preserve">2. </w:t>
            </w:r>
            <w:r>
              <w:rPr>
                <w:rFonts w:ascii="Arial" w:hAnsi="Arial" w:cs="Arial"/>
                <w:b/>
              </w:rPr>
              <w:t>Knowledge and Understanding Skills</w:t>
            </w:r>
          </w:p>
          <w:p w14:paraId="6893B186" w14:textId="77777777" w:rsidR="00383C52" w:rsidRDefault="00383C52">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Pr>
          <w:p w14:paraId="050E475C" w14:textId="77777777" w:rsidR="00383C52" w:rsidRDefault="00000000">
            <w:pPr>
              <w:widowControl w:val="0"/>
              <w:jc w:val="center"/>
              <w:rPr>
                <w:rFonts w:ascii="Calibri" w:hAnsi="Calibri"/>
                <w:sz w:val="32"/>
              </w:rPr>
            </w:pPr>
            <w:r>
              <w:rPr>
                <w:rStyle w:val="eop"/>
                <w:rFonts w:ascii="Calibri" w:hAnsi="Calibri" w:cs="Calibri"/>
                <w:sz w:val="32"/>
                <w:szCs w:val="32"/>
              </w:rPr>
              <w:t>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0FD45A8F" w14:textId="77777777" w:rsidR="00383C52" w:rsidRDefault="00383C52">
            <w:pPr>
              <w:widowControl w:val="0"/>
              <w:jc w:val="center"/>
              <w:rPr>
                <w:rFonts w:ascii="Arial" w:hAnsi="Arial" w:cs="Arial"/>
                <w:sz w:val="32"/>
              </w:rPr>
            </w:pPr>
          </w:p>
        </w:tc>
      </w:tr>
      <w:tr w:rsidR="00383C52" w14:paraId="1675ACB4" w14:textId="77777777">
        <w:trPr>
          <w:trHeight w:val="450"/>
        </w:trPr>
        <w:tc>
          <w:tcPr>
            <w:tcW w:w="8726" w:type="dxa"/>
            <w:vMerge w:val="restart"/>
            <w:tcBorders>
              <w:top w:val="single" w:sz="4" w:space="0" w:color="000000"/>
              <w:left w:val="single" w:sz="4" w:space="0" w:color="000000"/>
              <w:bottom w:val="single" w:sz="4" w:space="0" w:color="000000"/>
              <w:right w:val="single" w:sz="4" w:space="0" w:color="000000"/>
            </w:tcBorders>
          </w:tcPr>
          <w:p w14:paraId="61ACCD3C" w14:textId="77777777" w:rsidR="00383C52" w:rsidRDefault="00383C52">
            <w:pPr>
              <w:widowControl w:val="0"/>
              <w:spacing w:after="120"/>
              <w:rPr>
                <w:rFonts w:ascii="Arial" w:hAnsi="Arial" w:cs="Arial"/>
                <w:sz w:val="14"/>
                <w:szCs w:val="14"/>
              </w:rPr>
            </w:pPr>
          </w:p>
          <w:p w14:paraId="3D4A5595" w14:textId="77777777" w:rsidR="00383C52" w:rsidRDefault="00383C52">
            <w:pPr>
              <w:widowControl w:val="0"/>
              <w:spacing w:after="120"/>
              <w:rPr>
                <w:rFonts w:ascii="Arial" w:hAnsi="Arial" w:cs="Arial"/>
                <w:sz w:val="14"/>
                <w:szCs w:val="14"/>
              </w:rPr>
            </w:pPr>
          </w:p>
          <w:p w14:paraId="67C20659" w14:textId="77777777" w:rsidR="00383C52" w:rsidRDefault="00383C52">
            <w:pPr>
              <w:widowControl w:val="0"/>
              <w:spacing w:after="120"/>
              <w:rPr>
                <w:rFonts w:ascii="Arial" w:hAnsi="Arial" w:cs="Arial"/>
                <w:sz w:val="14"/>
                <w:szCs w:val="14"/>
              </w:rPr>
            </w:pPr>
          </w:p>
          <w:p w14:paraId="197A80A4" w14:textId="77777777" w:rsidR="00383C52" w:rsidRDefault="00383C52">
            <w:pPr>
              <w:widowControl w:val="0"/>
              <w:spacing w:after="120"/>
              <w:rPr>
                <w:rFonts w:ascii="Arial" w:hAnsi="Arial" w:cs="Arial"/>
                <w:sz w:val="14"/>
                <w:szCs w:val="14"/>
              </w:rPr>
            </w:pPr>
          </w:p>
          <w:p w14:paraId="0BA5D42B" w14:textId="77777777" w:rsidR="00383C52" w:rsidRDefault="00383C52">
            <w:pPr>
              <w:widowControl w:val="0"/>
              <w:spacing w:after="120"/>
              <w:rPr>
                <w:rFonts w:ascii="Arial" w:hAnsi="Arial" w:cs="Arial"/>
                <w:sz w:val="14"/>
                <w:szCs w:val="14"/>
              </w:rPr>
            </w:pPr>
          </w:p>
          <w:p w14:paraId="73C93F1F" w14:textId="77777777" w:rsidR="00383C52" w:rsidRDefault="00383C52">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tcPr>
          <w:p w14:paraId="0A878FBC" w14:textId="77777777" w:rsidR="00383C52" w:rsidRDefault="00000000">
            <w:pPr>
              <w:widowControl w:val="0"/>
              <w:jc w:val="center"/>
              <w:rPr>
                <w:rFonts w:ascii="Calibri" w:hAnsi="Calibri"/>
                <w:sz w:val="32"/>
              </w:rPr>
            </w:pPr>
            <w:r>
              <w:rPr>
                <w:rStyle w:val="normaltextrun"/>
                <w:rFonts w:ascii="Calibri" w:hAnsi="Calibri" w:cs="Calibri"/>
                <w:sz w:val="32"/>
                <w:szCs w:val="32"/>
              </w:rPr>
              <w:t>25</w:t>
            </w:r>
            <w:r>
              <w:rPr>
                <w:rStyle w:val="eop"/>
                <w:rFonts w:ascii="Calibri" w:hAnsi="Calibri" w:cs="Calibri"/>
                <w:sz w:val="32"/>
                <w:szCs w:val="32"/>
              </w:rPr>
              <w:t> </w:t>
            </w:r>
          </w:p>
        </w:tc>
        <w:tc>
          <w:tcPr>
            <w:tcW w:w="869" w:type="dxa"/>
            <w:vMerge w:val="restart"/>
            <w:tcBorders>
              <w:top w:val="single" w:sz="4" w:space="0" w:color="000000"/>
              <w:left w:val="single" w:sz="4" w:space="0" w:color="000000"/>
              <w:bottom w:val="single" w:sz="4" w:space="0" w:color="000000"/>
              <w:right w:val="single" w:sz="4" w:space="0" w:color="000000"/>
            </w:tcBorders>
          </w:tcPr>
          <w:p w14:paraId="0DA1E25C" w14:textId="77777777" w:rsidR="00383C52" w:rsidRDefault="00383C52">
            <w:pPr>
              <w:widowControl w:val="0"/>
              <w:jc w:val="center"/>
              <w:rPr>
                <w:rFonts w:ascii="Arial" w:hAnsi="Arial" w:cs="Arial"/>
                <w:sz w:val="32"/>
              </w:rPr>
            </w:pPr>
          </w:p>
        </w:tc>
      </w:tr>
      <w:tr w:rsidR="00383C52" w14:paraId="2E9FDADA" w14:textId="77777777">
        <w:trPr>
          <w:trHeight w:val="451"/>
        </w:trPr>
        <w:tc>
          <w:tcPr>
            <w:tcW w:w="8726" w:type="dxa"/>
            <w:vMerge/>
            <w:tcBorders>
              <w:left w:val="single" w:sz="4" w:space="0" w:color="000000"/>
              <w:bottom w:val="single" w:sz="4" w:space="0" w:color="000000"/>
              <w:right w:val="single" w:sz="4" w:space="0" w:color="000000"/>
            </w:tcBorders>
          </w:tcPr>
          <w:p w14:paraId="3B6F4198" w14:textId="77777777" w:rsidR="00383C52" w:rsidRDefault="00383C52">
            <w:pPr>
              <w:widowControl w:val="0"/>
              <w:rPr>
                <w:rFonts w:ascii="Arial" w:hAnsi="Arial" w:cs="Arial"/>
                <w:b/>
                <w:sz w:val="16"/>
                <w:szCs w:val="16"/>
              </w:rPr>
            </w:pPr>
          </w:p>
        </w:tc>
        <w:tc>
          <w:tcPr>
            <w:tcW w:w="871" w:type="dxa"/>
            <w:tcBorders>
              <w:left w:val="single" w:sz="4" w:space="0" w:color="000000"/>
              <w:bottom w:val="single" w:sz="4" w:space="0" w:color="000000"/>
              <w:right w:val="single" w:sz="4" w:space="0" w:color="000000"/>
            </w:tcBorders>
          </w:tcPr>
          <w:p w14:paraId="363433A5" w14:textId="77777777" w:rsidR="00383C52" w:rsidRDefault="00000000">
            <w:pPr>
              <w:widowControl w:val="0"/>
              <w:jc w:val="center"/>
              <w:rPr>
                <w:rFonts w:ascii="Calibri" w:hAnsi="Calibri"/>
                <w:sz w:val="32"/>
              </w:rPr>
            </w:pPr>
            <w:r>
              <w:rPr>
                <w:rStyle w:val="eop"/>
                <w:rFonts w:ascii="Calibri" w:hAnsi="Calibri" w:cs="Calibri"/>
                <w:sz w:val="32"/>
                <w:szCs w:val="32"/>
              </w:rPr>
              <w:t> </w:t>
            </w:r>
          </w:p>
        </w:tc>
        <w:tc>
          <w:tcPr>
            <w:tcW w:w="869" w:type="dxa"/>
            <w:vMerge/>
            <w:tcBorders>
              <w:top w:val="single" w:sz="4" w:space="0" w:color="000000"/>
              <w:left w:val="single" w:sz="4" w:space="0" w:color="000000"/>
              <w:bottom w:val="single" w:sz="4" w:space="0" w:color="000000"/>
              <w:right w:val="single" w:sz="4" w:space="0" w:color="000000"/>
            </w:tcBorders>
          </w:tcPr>
          <w:p w14:paraId="0BAE091A" w14:textId="77777777" w:rsidR="00383C52" w:rsidRDefault="00383C52">
            <w:pPr>
              <w:widowControl w:val="0"/>
              <w:jc w:val="center"/>
              <w:rPr>
                <w:rFonts w:ascii="Arial" w:hAnsi="Arial" w:cs="Arial"/>
                <w:sz w:val="32"/>
              </w:rPr>
            </w:pPr>
          </w:p>
        </w:tc>
      </w:tr>
      <w:tr w:rsidR="00383C52" w14:paraId="185FE133" w14:textId="77777777">
        <w:trPr>
          <w:trHeight w:val="450"/>
        </w:trPr>
        <w:tc>
          <w:tcPr>
            <w:tcW w:w="8726" w:type="dxa"/>
            <w:tcBorders>
              <w:top w:val="single" w:sz="4" w:space="0" w:color="000000"/>
              <w:left w:val="single" w:sz="4" w:space="0" w:color="000000"/>
              <w:right w:val="single" w:sz="4" w:space="0" w:color="000000"/>
            </w:tcBorders>
            <w:shd w:val="clear" w:color="auto" w:fill="D9D9D9"/>
          </w:tcPr>
          <w:p w14:paraId="459B9DB5" w14:textId="77777777" w:rsidR="00383C52" w:rsidRDefault="00000000">
            <w:pPr>
              <w:widowControl w:val="0"/>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7DFE11A6" w14:textId="77777777" w:rsidR="00383C52" w:rsidRDefault="00383C52">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Pr>
          <w:p w14:paraId="16F818E6" w14:textId="77777777" w:rsidR="00383C52" w:rsidRDefault="00000000">
            <w:pPr>
              <w:widowControl w:val="0"/>
              <w:jc w:val="center"/>
              <w:rPr>
                <w:rFonts w:ascii="Calibri" w:hAnsi="Calibri"/>
                <w:sz w:val="32"/>
              </w:rPr>
            </w:pPr>
            <w:r>
              <w:rPr>
                <w:rStyle w:val="eop"/>
                <w:rFonts w:ascii="Calibri" w:hAnsi="Calibri" w:cs="Calibri"/>
                <w:sz w:val="32"/>
                <w:szCs w:val="32"/>
              </w:rPr>
              <w:t>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46DFF251" w14:textId="77777777" w:rsidR="00383C52" w:rsidRDefault="00383C52">
            <w:pPr>
              <w:widowControl w:val="0"/>
              <w:jc w:val="center"/>
              <w:rPr>
                <w:rFonts w:ascii="Arial" w:hAnsi="Arial" w:cs="Arial"/>
                <w:sz w:val="32"/>
              </w:rPr>
            </w:pPr>
          </w:p>
        </w:tc>
      </w:tr>
      <w:tr w:rsidR="00383C52" w14:paraId="4530ED50" w14:textId="77777777">
        <w:trPr>
          <w:trHeight w:val="450"/>
        </w:trPr>
        <w:tc>
          <w:tcPr>
            <w:tcW w:w="8726" w:type="dxa"/>
            <w:vMerge w:val="restart"/>
            <w:tcBorders>
              <w:top w:val="single" w:sz="4" w:space="0" w:color="000000"/>
              <w:left w:val="single" w:sz="4" w:space="0" w:color="000000"/>
              <w:bottom w:val="single" w:sz="4" w:space="0" w:color="000000"/>
              <w:right w:val="single" w:sz="4" w:space="0" w:color="000000"/>
            </w:tcBorders>
          </w:tcPr>
          <w:p w14:paraId="314F17DA" w14:textId="77777777" w:rsidR="00383C52" w:rsidRDefault="00383C52">
            <w:pPr>
              <w:widowControl w:val="0"/>
              <w:spacing w:after="120"/>
              <w:rPr>
                <w:rFonts w:ascii="Arial" w:hAnsi="Arial" w:cs="Arial"/>
                <w:sz w:val="14"/>
                <w:szCs w:val="14"/>
              </w:rPr>
            </w:pPr>
          </w:p>
          <w:p w14:paraId="4252D41F" w14:textId="77777777" w:rsidR="00383C52" w:rsidRDefault="00383C52">
            <w:pPr>
              <w:widowControl w:val="0"/>
              <w:spacing w:after="120"/>
              <w:rPr>
                <w:rFonts w:ascii="Arial" w:hAnsi="Arial" w:cs="Arial"/>
                <w:sz w:val="14"/>
                <w:szCs w:val="14"/>
              </w:rPr>
            </w:pPr>
          </w:p>
          <w:p w14:paraId="7EA07F80" w14:textId="77777777" w:rsidR="00383C52" w:rsidRDefault="00383C52">
            <w:pPr>
              <w:widowControl w:val="0"/>
              <w:spacing w:after="120"/>
              <w:rPr>
                <w:rFonts w:ascii="Arial" w:hAnsi="Arial" w:cs="Arial"/>
                <w:sz w:val="14"/>
                <w:szCs w:val="14"/>
              </w:rPr>
            </w:pPr>
          </w:p>
          <w:p w14:paraId="6E485453" w14:textId="77777777" w:rsidR="00383C52" w:rsidRDefault="00383C52">
            <w:pPr>
              <w:widowControl w:val="0"/>
              <w:spacing w:after="120"/>
              <w:rPr>
                <w:rFonts w:ascii="Arial" w:hAnsi="Arial" w:cs="Arial"/>
                <w:sz w:val="14"/>
                <w:szCs w:val="14"/>
              </w:rPr>
            </w:pPr>
          </w:p>
          <w:p w14:paraId="67D7D3AF" w14:textId="77777777" w:rsidR="00383C52" w:rsidRDefault="00383C52">
            <w:pPr>
              <w:widowControl w:val="0"/>
              <w:spacing w:after="120"/>
              <w:rPr>
                <w:rFonts w:ascii="Arial" w:hAnsi="Arial" w:cs="Arial"/>
                <w:sz w:val="14"/>
                <w:szCs w:val="14"/>
              </w:rPr>
            </w:pPr>
          </w:p>
          <w:p w14:paraId="5DE0D131" w14:textId="77777777" w:rsidR="00383C52" w:rsidRDefault="00383C52">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tcPr>
          <w:p w14:paraId="14C61EDE" w14:textId="77777777" w:rsidR="00383C52" w:rsidRDefault="00000000">
            <w:pPr>
              <w:widowControl w:val="0"/>
              <w:jc w:val="center"/>
              <w:rPr>
                <w:rFonts w:ascii="Calibri" w:hAnsi="Calibri"/>
                <w:sz w:val="32"/>
              </w:rPr>
            </w:pPr>
            <w:r>
              <w:rPr>
                <w:rStyle w:val="normaltextrun"/>
                <w:rFonts w:ascii="Calibri" w:hAnsi="Calibri" w:cs="Calibri"/>
                <w:sz w:val="32"/>
                <w:szCs w:val="32"/>
              </w:rPr>
              <w:t>20</w:t>
            </w:r>
            <w:r>
              <w:rPr>
                <w:rStyle w:val="eop"/>
                <w:rFonts w:ascii="Calibri" w:hAnsi="Calibri" w:cs="Calibri"/>
                <w:sz w:val="32"/>
                <w:szCs w:val="32"/>
              </w:rPr>
              <w:t> </w:t>
            </w:r>
          </w:p>
        </w:tc>
        <w:tc>
          <w:tcPr>
            <w:tcW w:w="869" w:type="dxa"/>
            <w:vMerge w:val="restart"/>
            <w:tcBorders>
              <w:top w:val="single" w:sz="4" w:space="0" w:color="000000"/>
              <w:left w:val="single" w:sz="4" w:space="0" w:color="000000"/>
              <w:bottom w:val="single" w:sz="4" w:space="0" w:color="000000"/>
              <w:right w:val="single" w:sz="4" w:space="0" w:color="000000"/>
            </w:tcBorders>
          </w:tcPr>
          <w:p w14:paraId="0F9AEADE" w14:textId="77777777" w:rsidR="00383C52" w:rsidRDefault="00383C52">
            <w:pPr>
              <w:widowControl w:val="0"/>
              <w:jc w:val="center"/>
              <w:rPr>
                <w:rFonts w:ascii="Arial" w:hAnsi="Arial" w:cs="Arial"/>
                <w:sz w:val="32"/>
              </w:rPr>
            </w:pPr>
          </w:p>
        </w:tc>
      </w:tr>
      <w:tr w:rsidR="00383C52" w14:paraId="38839230" w14:textId="77777777">
        <w:trPr>
          <w:trHeight w:val="451"/>
        </w:trPr>
        <w:tc>
          <w:tcPr>
            <w:tcW w:w="8726" w:type="dxa"/>
            <w:vMerge/>
            <w:tcBorders>
              <w:left w:val="single" w:sz="4" w:space="0" w:color="000000"/>
              <w:bottom w:val="single" w:sz="4" w:space="0" w:color="000000"/>
              <w:right w:val="single" w:sz="4" w:space="0" w:color="000000"/>
            </w:tcBorders>
          </w:tcPr>
          <w:p w14:paraId="010CE56A" w14:textId="77777777" w:rsidR="00383C52" w:rsidRDefault="00383C52">
            <w:pPr>
              <w:widowControl w:val="0"/>
              <w:rPr>
                <w:rFonts w:ascii="Arial" w:hAnsi="Arial" w:cs="Arial"/>
                <w:b/>
                <w:sz w:val="16"/>
                <w:szCs w:val="16"/>
              </w:rPr>
            </w:pPr>
          </w:p>
        </w:tc>
        <w:tc>
          <w:tcPr>
            <w:tcW w:w="871" w:type="dxa"/>
            <w:tcBorders>
              <w:left w:val="single" w:sz="4" w:space="0" w:color="000000"/>
              <w:bottom w:val="single" w:sz="4" w:space="0" w:color="000000"/>
              <w:right w:val="single" w:sz="4" w:space="0" w:color="000000"/>
            </w:tcBorders>
          </w:tcPr>
          <w:p w14:paraId="66C9D4B2" w14:textId="77777777" w:rsidR="00383C52" w:rsidRDefault="00000000">
            <w:pPr>
              <w:widowControl w:val="0"/>
              <w:jc w:val="center"/>
              <w:rPr>
                <w:rFonts w:ascii="Calibri" w:hAnsi="Calibri"/>
                <w:sz w:val="32"/>
              </w:rPr>
            </w:pPr>
            <w:r>
              <w:rPr>
                <w:rStyle w:val="eop"/>
                <w:rFonts w:ascii="Calibri" w:hAnsi="Calibri" w:cs="Calibri"/>
                <w:sz w:val="32"/>
                <w:szCs w:val="32"/>
              </w:rPr>
              <w:t> </w:t>
            </w:r>
          </w:p>
        </w:tc>
        <w:tc>
          <w:tcPr>
            <w:tcW w:w="869" w:type="dxa"/>
            <w:vMerge/>
            <w:tcBorders>
              <w:top w:val="single" w:sz="4" w:space="0" w:color="000000"/>
              <w:left w:val="single" w:sz="4" w:space="0" w:color="000000"/>
              <w:bottom w:val="single" w:sz="4" w:space="0" w:color="000000"/>
              <w:right w:val="single" w:sz="4" w:space="0" w:color="000000"/>
            </w:tcBorders>
          </w:tcPr>
          <w:p w14:paraId="67F18B8D" w14:textId="77777777" w:rsidR="00383C52" w:rsidRDefault="00383C52">
            <w:pPr>
              <w:widowControl w:val="0"/>
              <w:jc w:val="center"/>
              <w:rPr>
                <w:rFonts w:ascii="Arial" w:hAnsi="Arial" w:cs="Arial"/>
                <w:sz w:val="32"/>
              </w:rPr>
            </w:pPr>
          </w:p>
        </w:tc>
      </w:tr>
      <w:tr w:rsidR="00383C52" w14:paraId="5437DDB1" w14:textId="77777777">
        <w:trPr>
          <w:trHeight w:val="450"/>
        </w:trPr>
        <w:tc>
          <w:tcPr>
            <w:tcW w:w="8726" w:type="dxa"/>
            <w:tcBorders>
              <w:top w:val="single" w:sz="4" w:space="0" w:color="000000"/>
              <w:left w:val="single" w:sz="4" w:space="0" w:color="000000"/>
              <w:right w:val="single" w:sz="4" w:space="0" w:color="000000"/>
            </w:tcBorders>
            <w:shd w:val="clear" w:color="auto" w:fill="D9D9D9"/>
          </w:tcPr>
          <w:p w14:paraId="2A8C1FD8" w14:textId="77777777" w:rsidR="00383C52" w:rsidRDefault="00000000">
            <w:pPr>
              <w:widowControl w:val="0"/>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5CAE643A" w14:textId="77777777" w:rsidR="00383C52" w:rsidRDefault="00383C52">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Pr>
          <w:p w14:paraId="2947FF35" w14:textId="77777777" w:rsidR="00383C52" w:rsidRDefault="00000000">
            <w:pPr>
              <w:widowControl w:val="0"/>
              <w:jc w:val="center"/>
              <w:rPr>
                <w:rFonts w:ascii="Calibri" w:hAnsi="Calibri"/>
                <w:sz w:val="32"/>
              </w:rPr>
            </w:pPr>
            <w:r>
              <w:rPr>
                <w:rStyle w:val="eop"/>
                <w:rFonts w:ascii="Calibri" w:hAnsi="Calibri" w:cs="Calibri"/>
                <w:sz w:val="32"/>
                <w:szCs w:val="32"/>
              </w:rPr>
              <w:t>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4A164A94" w14:textId="77777777" w:rsidR="00383C52" w:rsidRDefault="00383C52">
            <w:pPr>
              <w:widowControl w:val="0"/>
              <w:jc w:val="center"/>
              <w:rPr>
                <w:rFonts w:ascii="Arial" w:hAnsi="Arial" w:cs="Arial"/>
                <w:sz w:val="32"/>
              </w:rPr>
            </w:pPr>
          </w:p>
        </w:tc>
      </w:tr>
      <w:tr w:rsidR="00383C52" w14:paraId="5B7C70BF" w14:textId="77777777">
        <w:trPr>
          <w:trHeight w:val="451"/>
        </w:trPr>
        <w:tc>
          <w:tcPr>
            <w:tcW w:w="8726" w:type="dxa"/>
            <w:vMerge w:val="restart"/>
            <w:tcBorders>
              <w:top w:val="single" w:sz="4" w:space="0" w:color="000000"/>
              <w:left w:val="single" w:sz="4" w:space="0" w:color="000000"/>
              <w:bottom w:val="single" w:sz="4" w:space="0" w:color="000000"/>
              <w:right w:val="single" w:sz="4" w:space="0" w:color="000000"/>
            </w:tcBorders>
          </w:tcPr>
          <w:p w14:paraId="7E40A58A" w14:textId="77777777" w:rsidR="00383C52" w:rsidRDefault="00383C52">
            <w:pPr>
              <w:widowControl w:val="0"/>
              <w:spacing w:after="120"/>
              <w:rPr>
                <w:rFonts w:ascii="Arial" w:hAnsi="Arial" w:cs="Arial"/>
                <w:sz w:val="14"/>
                <w:szCs w:val="14"/>
              </w:rPr>
            </w:pPr>
          </w:p>
          <w:p w14:paraId="111BA1F6" w14:textId="77777777" w:rsidR="00383C52" w:rsidRDefault="00383C52">
            <w:pPr>
              <w:widowControl w:val="0"/>
              <w:spacing w:after="120"/>
              <w:rPr>
                <w:rFonts w:ascii="Arial" w:hAnsi="Arial" w:cs="Arial"/>
                <w:sz w:val="14"/>
                <w:szCs w:val="14"/>
              </w:rPr>
            </w:pPr>
          </w:p>
          <w:p w14:paraId="6C211389" w14:textId="77777777" w:rsidR="00383C52" w:rsidRDefault="00383C52">
            <w:pPr>
              <w:widowControl w:val="0"/>
              <w:spacing w:after="120"/>
              <w:rPr>
                <w:rFonts w:ascii="Arial" w:hAnsi="Arial" w:cs="Arial"/>
                <w:sz w:val="14"/>
                <w:szCs w:val="14"/>
              </w:rPr>
            </w:pPr>
          </w:p>
          <w:p w14:paraId="4BF75F50" w14:textId="77777777" w:rsidR="00383C52" w:rsidRDefault="00383C52">
            <w:pPr>
              <w:widowControl w:val="0"/>
              <w:spacing w:after="120"/>
              <w:rPr>
                <w:rFonts w:ascii="Arial" w:hAnsi="Arial" w:cs="Arial"/>
                <w:sz w:val="14"/>
                <w:szCs w:val="14"/>
              </w:rPr>
            </w:pPr>
          </w:p>
          <w:p w14:paraId="6C10534E" w14:textId="77777777" w:rsidR="00383C52" w:rsidRDefault="00383C52">
            <w:pPr>
              <w:widowControl w:val="0"/>
              <w:spacing w:after="120"/>
              <w:rPr>
                <w:rFonts w:ascii="Arial" w:hAnsi="Arial" w:cs="Arial"/>
                <w:sz w:val="14"/>
                <w:szCs w:val="14"/>
              </w:rPr>
            </w:pPr>
          </w:p>
          <w:p w14:paraId="4958CFF8" w14:textId="77777777" w:rsidR="00383C52" w:rsidRDefault="00383C52">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tcPr>
          <w:p w14:paraId="6F2F4804" w14:textId="77777777" w:rsidR="00383C52" w:rsidRDefault="00000000">
            <w:pPr>
              <w:widowControl w:val="0"/>
              <w:jc w:val="center"/>
              <w:rPr>
                <w:rFonts w:ascii="Calibri" w:hAnsi="Calibri"/>
                <w:sz w:val="32"/>
              </w:rPr>
            </w:pPr>
            <w:r>
              <w:rPr>
                <w:rStyle w:val="normaltextrun"/>
                <w:rFonts w:ascii="Calibri" w:hAnsi="Calibri" w:cs="Calibri"/>
                <w:sz w:val="32"/>
                <w:szCs w:val="32"/>
              </w:rPr>
              <w:t>40</w:t>
            </w:r>
            <w:r>
              <w:rPr>
                <w:rStyle w:val="eop"/>
                <w:rFonts w:ascii="Calibri" w:hAnsi="Calibri" w:cs="Calibri"/>
                <w:sz w:val="32"/>
                <w:szCs w:val="32"/>
              </w:rPr>
              <w:t> </w:t>
            </w:r>
          </w:p>
        </w:tc>
        <w:tc>
          <w:tcPr>
            <w:tcW w:w="869" w:type="dxa"/>
            <w:vMerge w:val="restart"/>
            <w:tcBorders>
              <w:top w:val="single" w:sz="4" w:space="0" w:color="000000"/>
              <w:left w:val="single" w:sz="4" w:space="0" w:color="000000"/>
              <w:bottom w:val="single" w:sz="4" w:space="0" w:color="000000"/>
              <w:right w:val="single" w:sz="4" w:space="0" w:color="000000"/>
            </w:tcBorders>
          </w:tcPr>
          <w:p w14:paraId="03EAA304" w14:textId="77777777" w:rsidR="00383C52" w:rsidRDefault="00383C52">
            <w:pPr>
              <w:widowControl w:val="0"/>
              <w:jc w:val="center"/>
              <w:rPr>
                <w:rFonts w:ascii="Arial" w:hAnsi="Arial" w:cs="Arial"/>
                <w:sz w:val="32"/>
              </w:rPr>
            </w:pPr>
          </w:p>
        </w:tc>
      </w:tr>
      <w:tr w:rsidR="00383C52" w14:paraId="0DF9678B" w14:textId="77777777">
        <w:trPr>
          <w:trHeight w:val="450"/>
        </w:trPr>
        <w:tc>
          <w:tcPr>
            <w:tcW w:w="8726" w:type="dxa"/>
            <w:vMerge/>
            <w:tcBorders>
              <w:left w:val="single" w:sz="4" w:space="0" w:color="000000"/>
              <w:bottom w:val="single" w:sz="4" w:space="0" w:color="000000"/>
              <w:right w:val="single" w:sz="4" w:space="0" w:color="000000"/>
            </w:tcBorders>
          </w:tcPr>
          <w:p w14:paraId="4FFE343D" w14:textId="77777777" w:rsidR="00383C52" w:rsidRDefault="00383C52">
            <w:pPr>
              <w:widowControl w:val="0"/>
              <w:rPr>
                <w:rFonts w:ascii="Arial" w:hAnsi="Arial" w:cs="Arial"/>
                <w:b/>
                <w:sz w:val="16"/>
                <w:szCs w:val="16"/>
              </w:rPr>
            </w:pPr>
          </w:p>
        </w:tc>
        <w:tc>
          <w:tcPr>
            <w:tcW w:w="871" w:type="dxa"/>
            <w:tcBorders>
              <w:left w:val="single" w:sz="4" w:space="0" w:color="000000"/>
              <w:bottom w:val="single" w:sz="4" w:space="0" w:color="000000"/>
              <w:right w:val="single" w:sz="4" w:space="0" w:color="000000"/>
            </w:tcBorders>
          </w:tcPr>
          <w:p w14:paraId="6626F4BB" w14:textId="77777777" w:rsidR="00383C52" w:rsidRDefault="00000000">
            <w:pPr>
              <w:widowControl w:val="0"/>
              <w:jc w:val="center"/>
              <w:rPr>
                <w:rFonts w:ascii="Calibri" w:hAnsi="Calibri"/>
                <w:sz w:val="32"/>
              </w:rPr>
            </w:pPr>
            <w:r>
              <w:rPr>
                <w:rStyle w:val="eop"/>
                <w:rFonts w:ascii="Calibri" w:hAnsi="Calibri" w:cs="Calibri"/>
                <w:sz w:val="32"/>
                <w:szCs w:val="32"/>
              </w:rPr>
              <w:t> </w:t>
            </w:r>
          </w:p>
        </w:tc>
        <w:tc>
          <w:tcPr>
            <w:tcW w:w="869" w:type="dxa"/>
            <w:vMerge/>
            <w:tcBorders>
              <w:top w:val="single" w:sz="4" w:space="0" w:color="000000"/>
              <w:left w:val="single" w:sz="4" w:space="0" w:color="000000"/>
              <w:bottom w:val="single" w:sz="4" w:space="0" w:color="000000"/>
              <w:right w:val="single" w:sz="4" w:space="0" w:color="000000"/>
            </w:tcBorders>
          </w:tcPr>
          <w:p w14:paraId="7F878B56" w14:textId="77777777" w:rsidR="00383C52" w:rsidRDefault="00383C52">
            <w:pPr>
              <w:widowControl w:val="0"/>
              <w:jc w:val="center"/>
              <w:rPr>
                <w:rFonts w:ascii="Arial" w:hAnsi="Arial" w:cs="Arial"/>
                <w:sz w:val="32"/>
              </w:rPr>
            </w:pPr>
          </w:p>
        </w:tc>
      </w:tr>
      <w:tr w:rsidR="00383C52" w14:paraId="0ECE6D8E" w14:textId="77777777">
        <w:trPr>
          <w:trHeight w:val="450"/>
        </w:trPr>
        <w:tc>
          <w:tcPr>
            <w:tcW w:w="8726" w:type="dxa"/>
            <w:tcBorders>
              <w:top w:val="single" w:sz="4" w:space="0" w:color="000000"/>
              <w:left w:val="single" w:sz="4" w:space="0" w:color="000000"/>
              <w:right w:val="single" w:sz="4" w:space="0" w:color="000000"/>
            </w:tcBorders>
            <w:shd w:val="clear" w:color="auto" w:fill="D9D9D9"/>
          </w:tcPr>
          <w:p w14:paraId="3405F85E" w14:textId="77777777" w:rsidR="00383C52" w:rsidRDefault="00000000">
            <w:pPr>
              <w:widowControl w:val="0"/>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641602D1" w14:textId="77777777" w:rsidR="00383C52" w:rsidRDefault="00383C52">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Pr>
          <w:p w14:paraId="3B76EF82" w14:textId="77777777" w:rsidR="00383C52" w:rsidRDefault="00000000">
            <w:pPr>
              <w:widowControl w:val="0"/>
              <w:jc w:val="center"/>
              <w:rPr>
                <w:rFonts w:ascii="Calibri" w:hAnsi="Calibri"/>
                <w:sz w:val="32"/>
              </w:rPr>
            </w:pPr>
            <w:r>
              <w:rPr>
                <w:rStyle w:val="eop"/>
                <w:rFonts w:ascii="Calibri" w:hAnsi="Calibri" w:cs="Calibri"/>
                <w:sz w:val="32"/>
                <w:szCs w:val="32"/>
              </w:rPr>
              <w:t>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5CCF1110" w14:textId="77777777" w:rsidR="00383C52" w:rsidRDefault="00383C52">
            <w:pPr>
              <w:widowControl w:val="0"/>
              <w:jc w:val="center"/>
              <w:rPr>
                <w:rFonts w:ascii="Arial" w:hAnsi="Arial" w:cs="Arial"/>
                <w:sz w:val="32"/>
              </w:rPr>
            </w:pPr>
          </w:p>
        </w:tc>
      </w:tr>
      <w:tr w:rsidR="00383C52" w14:paraId="49E92513" w14:textId="77777777">
        <w:trPr>
          <w:trHeight w:val="451"/>
        </w:trPr>
        <w:tc>
          <w:tcPr>
            <w:tcW w:w="8726" w:type="dxa"/>
            <w:vMerge w:val="restart"/>
            <w:tcBorders>
              <w:top w:val="single" w:sz="4" w:space="0" w:color="000000"/>
              <w:left w:val="single" w:sz="4" w:space="0" w:color="000000"/>
              <w:bottom w:val="single" w:sz="4" w:space="0" w:color="000000"/>
              <w:right w:val="single" w:sz="4" w:space="0" w:color="000000"/>
            </w:tcBorders>
          </w:tcPr>
          <w:p w14:paraId="204D92CA" w14:textId="77777777" w:rsidR="00383C52" w:rsidRDefault="00383C52">
            <w:pPr>
              <w:widowControl w:val="0"/>
              <w:spacing w:after="120"/>
              <w:rPr>
                <w:rFonts w:ascii="Arial" w:hAnsi="Arial" w:cs="Arial"/>
                <w:sz w:val="14"/>
                <w:szCs w:val="14"/>
              </w:rPr>
            </w:pPr>
          </w:p>
          <w:p w14:paraId="5B051DAE" w14:textId="77777777" w:rsidR="00383C52" w:rsidRDefault="00383C52">
            <w:pPr>
              <w:widowControl w:val="0"/>
              <w:spacing w:after="120"/>
              <w:rPr>
                <w:rFonts w:ascii="Arial" w:hAnsi="Arial" w:cs="Arial"/>
                <w:sz w:val="14"/>
                <w:szCs w:val="14"/>
              </w:rPr>
            </w:pPr>
          </w:p>
          <w:p w14:paraId="6E50954B" w14:textId="77777777" w:rsidR="00383C52" w:rsidRDefault="00383C52">
            <w:pPr>
              <w:widowControl w:val="0"/>
              <w:spacing w:after="120"/>
              <w:rPr>
                <w:rFonts w:ascii="Arial" w:hAnsi="Arial" w:cs="Arial"/>
                <w:sz w:val="14"/>
                <w:szCs w:val="14"/>
              </w:rPr>
            </w:pPr>
          </w:p>
          <w:p w14:paraId="247C4C78" w14:textId="77777777" w:rsidR="00383C52" w:rsidRDefault="00383C52">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tcPr>
          <w:p w14:paraId="4F8E5290" w14:textId="77777777" w:rsidR="00383C52" w:rsidRDefault="00000000">
            <w:pPr>
              <w:widowControl w:val="0"/>
              <w:jc w:val="center"/>
              <w:rPr>
                <w:rFonts w:ascii="Calibri" w:hAnsi="Calibri"/>
                <w:sz w:val="32"/>
              </w:rPr>
            </w:pPr>
            <w:r>
              <w:rPr>
                <w:rStyle w:val="normaltextrun"/>
                <w:rFonts w:ascii="Calibri" w:hAnsi="Calibri" w:cs="Calibri"/>
                <w:sz w:val="32"/>
                <w:szCs w:val="32"/>
              </w:rPr>
              <w:t>5</w:t>
            </w:r>
            <w:r>
              <w:rPr>
                <w:rStyle w:val="eop"/>
                <w:rFonts w:ascii="Calibri" w:hAnsi="Calibri" w:cs="Calibri"/>
                <w:sz w:val="32"/>
                <w:szCs w:val="32"/>
              </w:rPr>
              <w:t> </w:t>
            </w:r>
          </w:p>
        </w:tc>
        <w:tc>
          <w:tcPr>
            <w:tcW w:w="869" w:type="dxa"/>
            <w:vMerge w:val="restart"/>
            <w:tcBorders>
              <w:top w:val="single" w:sz="4" w:space="0" w:color="000000"/>
              <w:left w:val="single" w:sz="4" w:space="0" w:color="000000"/>
              <w:bottom w:val="single" w:sz="4" w:space="0" w:color="000000"/>
              <w:right w:val="single" w:sz="4" w:space="0" w:color="000000"/>
            </w:tcBorders>
          </w:tcPr>
          <w:p w14:paraId="22023648" w14:textId="77777777" w:rsidR="00383C52" w:rsidRDefault="00383C52">
            <w:pPr>
              <w:widowControl w:val="0"/>
              <w:jc w:val="center"/>
              <w:rPr>
                <w:rFonts w:ascii="Arial" w:hAnsi="Arial" w:cs="Arial"/>
                <w:sz w:val="32"/>
              </w:rPr>
            </w:pPr>
          </w:p>
        </w:tc>
      </w:tr>
      <w:tr w:rsidR="00383C52" w14:paraId="7A2C0C72" w14:textId="77777777">
        <w:trPr>
          <w:trHeight w:val="450"/>
        </w:trPr>
        <w:tc>
          <w:tcPr>
            <w:tcW w:w="8726" w:type="dxa"/>
            <w:vMerge/>
            <w:tcBorders>
              <w:left w:val="single" w:sz="4" w:space="0" w:color="000000"/>
              <w:bottom w:val="single" w:sz="4" w:space="0" w:color="000000"/>
              <w:right w:val="single" w:sz="4" w:space="0" w:color="000000"/>
            </w:tcBorders>
          </w:tcPr>
          <w:p w14:paraId="1040173B" w14:textId="77777777" w:rsidR="00383C52" w:rsidRDefault="00383C52">
            <w:pPr>
              <w:widowControl w:val="0"/>
              <w:rPr>
                <w:rFonts w:ascii="Arial" w:hAnsi="Arial" w:cs="Arial"/>
                <w:b/>
                <w:sz w:val="16"/>
                <w:szCs w:val="16"/>
              </w:rPr>
            </w:pPr>
          </w:p>
        </w:tc>
        <w:tc>
          <w:tcPr>
            <w:tcW w:w="871" w:type="dxa"/>
            <w:tcBorders>
              <w:left w:val="single" w:sz="4" w:space="0" w:color="000000"/>
              <w:bottom w:val="single" w:sz="4" w:space="0" w:color="000000"/>
              <w:right w:val="single" w:sz="4" w:space="0" w:color="000000"/>
            </w:tcBorders>
          </w:tcPr>
          <w:p w14:paraId="05C7F74C" w14:textId="77777777" w:rsidR="00383C52" w:rsidRDefault="00383C52">
            <w:pPr>
              <w:widowControl w:val="0"/>
              <w:jc w:val="center"/>
              <w:rPr>
                <w:rFonts w:ascii="Calibri" w:hAnsi="Calibri"/>
                <w:sz w:val="32"/>
              </w:rPr>
            </w:pPr>
          </w:p>
        </w:tc>
        <w:tc>
          <w:tcPr>
            <w:tcW w:w="869" w:type="dxa"/>
            <w:vMerge/>
            <w:tcBorders>
              <w:top w:val="single" w:sz="4" w:space="0" w:color="000000"/>
              <w:left w:val="single" w:sz="4" w:space="0" w:color="000000"/>
              <w:bottom w:val="single" w:sz="4" w:space="0" w:color="000000"/>
              <w:right w:val="single" w:sz="4" w:space="0" w:color="000000"/>
            </w:tcBorders>
          </w:tcPr>
          <w:p w14:paraId="6366CF50" w14:textId="77777777" w:rsidR="00383C52" w:rsidRDefault="00383C52">
            <w:pPr>
              <w:widowControl w:val="0"/>
              <w:jc w:val="center"/>
              <w:rPr>
                <w:rFonts w:ascii="Arial" w:hAnsi="Arial" w:cs="Arial"/>
                <w:sz w:val="32"/>
              </w:rPr>
            </w:pPr>
          </w:p>
        </w:tc>
      </w:tr>
    </w:tbl>
    <w:p w14:paraId="06E67032" w14:textId="77777777" w:rsidR="00383C52" w:rsidRDefault="00383C52">
      <w:pPr>
        <w:ind w:left="284" w:right="531"/>
        <w:rPr>
          <w:rFonts w:ascii="Arial" w:hAnsi="Arial" w:cs="Arial"/>
          <w:b/>
          <w:sz w:val="16"/>
          <w:szCs w:val="16"/>
        </w:rPr>
      </w:pPr>
    </w:p>
    <w:tbl>
      <w:tblPr>
        <w:tblpPr w:leftFromText="180" w:rightFromText="180" w:vertAnchor="text" w:horzAnchor="margin" w:tblpXSpec="center" w:tblpY="82"/>
        <w:tblW w:w="10666" w:type="dxa"/>
        <w:jc w:val="center"/>
        <w:tblLayout w:type="fixed"/>
        <w:tblLook w:val="0000" w:firstRow="0" w:lastRow="0" w:firstColumn="0" w:lastColumn="0" w:noHBand="0" w:noVBand="0"/>
      </w:tblPr>
      <w:tblGrid>
        <w:gridCol w:w="6062"/>
        <w:gridCol w:w="2903"/>
        <w:gridCol w:w="641"/>
        <w:gridCol w:w="1060"/>
      </w:tblGrid>
      <w:tr w:rsidR="00383C52" w14:paraId="4EFDA6AE" w14:textId="77777777">
        <w:trPr>
          <w:cantSplit/>
          <w:jc w:val="center"/>
        </w:trPr>
        <w:tc>
          <w:tcPr>
            <w:tcW w:w="6061" w:type="dxa"/>
            <w:vMerge w:val="restart"/>
            <w:tcBorders>
              <w:top w:val="single" w:sz="4" w:space="0" w:color="000000"/>
              <w:left w:val="single" w:sz="4" w:space="0" w:color="000000"/>
              <w:bottom w:val="single" w:sz="4" w:space="0" w:color="000000"/>
              <w:right w:val="single" w:sz="4" w:space="0" w:color="000000"/>
            </w:tcBorders>
            <w:shd w:val="pct15" w:color="auto" w:fill="auto"/>
            <w:vAlign w:val="center"/>
          </w:tcPr>
          <w:p w14:paraId="516AEE87" w14:textId="77777777" w:rsidR="00383C52" w:rsidRDefault="00000000">
            <w:pPr>
              <w:widowControl w:val="0"/>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pct15" w:color="auto" w:fill="auto"/>
            <w:vAlign w:val="bottom"/>
          </w:tcPr>
          <w:p w14:paraId="0E4D8C02" w14:textId="77777777" w:rsidR="00383C52" w:rsidRDefault="00000000">
            <w:pPr>
              <w:widowControl w:val="0"/>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vAlign w:val="center"/>
          </w:tcPr>
          <w:p w14:paraId="5000EFD5" w14:textId="77777777" w:rsidR="00383C52" w:rsidRDefault="00000000">
            <w:pPr>
              <w:widowControl w:val="0"/>
              <w:jc w:val="right"/>
              <w:rPr>
                <w:rFonts w:ascii="Arial" w:hAnsi="Arial" w:cs="Arial"/>
                <w:b/>
                <w:bCs/>
              </w:rPr>
            </w:pPr>
            <w:r>
              <w:rPr>
                <w:rFonts w:ascii="Arial" w:hAnsi="Arial" w:cs="Arial"/>
                <w:b/>
                <w:bCs/>
              </w:rPr>
              <w:t>%</w:t>
            </w:r>
          </w:p>
        </w:tc>
      </w:tr>
      <w:tr w:rsidR="00383C52" w14:paraId="59A04592" w14:textId="77777777">
        <w:trPr>
          <w:cantSplit/>
          <w:jc w:val="center"/>
        </w:trPr>
        <w:tc>
          <w:tcPr>
            <w:tcW w:w="6061" w:type="dxa"/>
            <w:vMerge/>
            <w:tcBorders>
              <w:top w:val="single" w:sz="4" w:space="0" w:color="000000"/>
              <w:left w:val="single" w:sz="4" w:space="0" w:color="000000"/>
              <w:bottom w:val="single" w:sz="4" w:space="0" w:color="000000"/>
              <w:right w:val="single" w:sz="4" w:space="0" w:color="000000"/>
            </w:tcBorders>
            <w:vAlign w:val="bottom"/>
          </w:tcPr>
          <w:p w14:paraId="73F0350E" w14:textId="77777777" w:rsidR="00383C52" w:rsidRDefault="00383C52">
            <w:pPr>
              <w:widowControl w:val="0"/>
              <w:rPr>
                <w:rFonts w:ascii="Arial" w:hAnsi="Arial" w:cs="Arial"/>
              </w:rPr>
            </w:pPr>
          </w:p>
        </w:tc>
        <w:tc>
          <w:tcPr>
            <w:tcW w:w="2903" w:type="dxa"/>
            <w:tcBorders>
              <w:top w:val="single" w:sz="4" w:space="0" w:color="000000"/>
              <w:left w:val="single" w:sz="4" w:space="0" w:color="000000"/>
              <w:bottom w:val="single" w:sz="4" w:space="0" w:color="000000"/>
              <w:right w:val="single" w:sz="4" w:space="0" w:color="000000"/>
            </w:tcBorders>
            <w:vAlign w:val="bottom"/>
          </w:tcPr>
          <w:p w14:paraId="61303DBD" w14:textId="77777777" w:rsidR="00383C52" w:rsidRDefault="00000000">
            <w:pPr>
              <w:widowControl w:val="0"/>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000000"/>
              <w:left w:val="single" w:sz="4" w:space="0" w:color="000000"/>
              <w:bottom w:val="single" w:sz="4" w:space="0" w:color="000000"/>
              <w:right w:val="single" w:sz="4" w:space="0" w:color="000000"/>
            </w:tcBorders>
            <w:vAlign w:val="bottom"/>
          </w:tcPr>
          <w:p w14:paraId="12BD6BFB" w14:textId="77777777" w:rsidR="00383C52" w:rsidRDefault="00383C52">
            <w:pPr>
              <w:widowControl w:val="0"/>
              <w:jc w:val="center"/>
              <w:rPr>
                <w:rFonts w:ascii="Arial" w:hAnsi="Arial" w:cs="Arial"/>
                <w:sz w:val="12"/>
                <w:szCs w:val="12"/>
              </w:rPr>
            </w:pPr>
          </w:p>
        </w:tc>
        <w:tc>
          <w:tcPr>
            <w:tcW w:w="1060" w:type="dxa"/>
            <w:vMerge/>
            <w:tcBorders>
              <w:top w:val="single" w:sz="4" w:space="0" w:color="000000"/>
              <w:left w:val="single" w:sz="4" w:space="0" w:color="000000"/>
              <w:bottom w:val="single" w:sz="4" w:space="0" w:color="000000"/>
              <w:right w:val="single" w:sz="4" w:space="0" w:color="000000"/>
            </w:tcBorders>
            <w:vAlign w:val="bottom"/>
          </w:tcPr>
          <w:p w14:paraId="07E43A61" w14:textId="77777777" w:rsidR="00383C52" w:rsidRDefault="00383C52">
            <w:pPr>
              <w:widowControl w:val="0"/>
              <w:ind w:left="142"/>
              <w:rPr>
                <w:rFonts w:ascii="Arial" w:hAnsi="Arial" w:cs="Arial"/>
              </w:rPr>
            </w:pPr>
          </w:p>
        </w:tc>
      </w:tr>
      <w:tr w:rsidR="00383C52" w14:paraId="757FBFB9" w14:textId="77777777">
        <w:trPr>
          <w:cantSplit/>
          <w:jc w:val="center"/>
        </w:trPr>
        <w:tc>
          <w:tcPr>
            <w:tcW w:w="6061" w:type="dxa"/>
            <w:vMerge/>
            <w:tcBorders>
              <w:top w:val="single" w:sz="4" w:space="0" w:color="000000"/>
              <w:left w:val="single" w:sz="4" w:space="0" w:color="000000"/>
              <w:bottom w:val="single" w:sz="4" w:space="0" w:color="000000"/>
              <w:right w:val="single" w:sz="4" w:space="0" w:color="000000"/>
            </w:tcBorders>
            <w:vAlign w:val="bottom"/>
          </w:tcPr>
          <w:p w14:paraId="7499E3ED" w14:textId="77777777" w:rsidR="00383C52" w:rsidRDefault="00383C52">
            <w:pPr>
              <w:widowControl w:val="0"/>
              <w:rPr>
                <w:rFonts w:ascii="Arial" w:hAnsi="Arial" w:cs="Arial"/>
              </w:rPr>
            </w:pPr>
          </w:p>
        </w:tc>
        <w:tc>
          <w:tcPr>
            <w:tcW w:w="2903" w:type="dxa"/>
            <w:tcBorders>
              <w:top w:val="single" w:sz="4" w:space="0" w:color="000000"/>
              <w:left w:val="single" w:sz="4" w:space="0" w:color="000000"/>
              <w:bottom w:val="single" w:sz="4" w:space="0" w:color="000000"/>
              <w:right w:val="single" w:sz="4" w:space="0" w:color="000000"/>
            </w:tcBorders>
            <w:vAlign w:val="bottom"/>
          </w:tcPr>
          <w:p w14:paraId="4EC9FEE5" w14:textId="77777777" w:rsidR="00383C52" w:rsidRDefault="00000000">
            <w:pPr>
              <w:widowControl w:val="0"/>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000000"/>
              <w:left w:val="single" w:sz="4" w:space="0" w:color="000000"/>
              <w:bottom w:val="single" w:sz="4" w:space="0" w:color="000000"/>
              <w:right w:val="single" w:sz="4" w:space="0" w:color="000000"/>
            </w:tcBorders>
            <w:vAlign w:val="bottom"/>
          </w:tcPr>
          <w:p w14:paraId="36448483" w14:textId="77777777" w:rsidR="00383C52" w:rsidRDefault="00383C52">
            <w:pPr>
              <w:widowControl w:val="0"/>
              <w:jc w:val="center"/>
              <w:rPr>
                <w:rFonts w:ascii="Arial" w:hAnsi="Arial" w:cs="Arial"/>
                <w:sz w:val="12"/>
                <w:szCs w:val="12"/>
              </w:rPr>
            </w:pPr>
          </w:p>
        </w:tc>
        <w:tc>
          <w:tcPr>
            <w:tcW w:w="1060" w:type="dxa"/>
            <w:vMerge/>
            <w:tcBorders>
              <w:top w:val="single" w:sz="4" w:space="0" w:color="000000"/>
              <w:left w:val="single" w:sz="4" w:space="0" w:color="000000"/>
              <w:bottom w:val="single" w:sz="4" w:space="0" w:color="000000"/>
              <w:right w:val="single" w:sz="4" w:space="0" w:color="000000"/>
            </w:tcBorders>
            <w:vAlign w:val="bottom"/>
          </w:tcPr>
          <w:p w14:paraId="7D9C6FF3" w14:textId="77777777" w:rsidR="00383C52" w:rsidRDefault="00383C52">
            <w:pPr>
              <w:widowControl w:val="0"/>
              <w:ind w:firstLine="282"/>
              <w:rPr>
                <w:rFonts w:ascii="Arial" w:hAnsi="Arial" w:cs="Arial"/>
              </w:rPr>
            </w:pPr>
          </w:p>
        </w:tc>
      </w:tr>
    </w:tbl>
    <w:p w14:paraId="40EB258D" w14:textId="77777777" w:rsidR="00383C52" w:rsidRDefault="00383C52">
      <w:pPr>
        <w:rPr>
          <w:rFonts w:ascii="Arial" w:hAnsi="Arial" w:cs="Arial"/>
        </w:rPr>
      </w:pPr>
    </w:p>
    <w:p w14:paraId="180C6A1E" w14:textId="77777777" w:rsidR="00383C52" w:rsidRDefault="00383C52">
      <w:pPr>
        <w:sectPr w:rsidR="00383C52">
          <w:type w:val="continuous"/>
          <w:pgSz w:w="11906" w:h="16838"/>
          <w:pgMar w:top="720" w:right="720" w:bottom="720" w:left="720" w:header="0" w:footer="454" w:gutter="0"/>
          <w:cols w:space="720"/>
          <w:formProt w:val="0"/>
          <w:docGrid w:linePitch="272" w:charSpace="8192"/>
        </w:sectPr>
      </w:pPr>
    </w:p>
    <w:p w14:paraId="2F4FB6D9" w14:textId="77777777" w:rsidR="00383C52" w:rsidRDefault="00383C52">
      <w:pPr>
        <w:rPr>
          <w:rFonts w:ascii="Arial" w:hAnsi="Arial" w:cs="Arial"/>
          <w:vanish/>
        </w:rPr>
        <w:sectPr w:rsidR="00383C52">
          <w:footerReference w:type="default" r:id="rId10"/>
          <w:pgSz w:w="16838" w:h="11906" w:orient="landscape"/>
          <w:pgMar w:top="720" w:right="720" w:bottom="763" w:left="720" w:header="0" w:footer="706" w:gutter="0"/>
          <w:cols w:space="720"/>
          <w:formProt w:val="0"/>
          <w:docGrid w:linePitch="272" w:charSpace="8192"/>
        </w:sectPr>
      </w:pPr>
    </w:p>
    <w:p w14:paraId="20267448" w14:textId="77777777" w:rsidR="00383C52" w:rsidRDefault="00383C52">
      <w:pPr>
        <w:rPr>
          <w:rFonts w:ascii="Arial" w:hAnsi="Arial" w:cs="Arial"/>
          <w:vanish/>
        </w:rPr>
      </w:pPr>
    </w:p>
    <w:p w14:paraId="7E47B2A3" w14:textId="77777777" w:rsidR="00383C52" w:rsidRDefault="00383C52">
      <w:pPr>
        <w:pStyle w:val="NormalWeb"/>
        <w:rPr>
          <w:rFonts w:ascii="Arial" w:hAnsi="Arial" w:cs="Arial"/>
          <w:color w:val="303B44"/>
          <w:sz w:val="22"/>
          <w:szCs w:val="22"/>
        </w:rPr>
      </w:pPr>
    </w:p>
    <w:tbl>
      <w:tblPr>
        <w:tblStyle w:val="TableGrid"/>
        <w:tblW w:w="13858" w:type="dxa"/>
        <w:tblLayout w:type="fixed"/>
        <w:tblLook w:val="04A0" w:firstRow="1" w:lastRow="0" w:firstColumn="1" w:lastColumn="0" w:noHBand="0" w:noVBand="1"/>
      </w:tblPr>
      <w:tblGrid>
        <w:gridCol w:w="13858"/>
      </w:tblGrid>
      <w:tr w:rsidR="00383C52" w14:paraId="68B4F453" w14:textId="77777777">
        <w:tc>
          <w:tcPr>
            <w:tcW w:w="13858" w:type="dxa"/>
            <w:shd w:val="clear" w:color="auto" w:fill="C2D69B" w:themeFill="accent3" w:themeFillTint="99"/>
          </w:tcPr>
          <w:p w14:paraId="1F9D182B" w14:textId="77777777" w:rsidR="00383C52" w:rsidRDefault="00000000">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010DF1AB" w14:textId="77777777" w:rsidR="00383C52" w:rsidRDefault="00383C52">
      <w:pPr>
        <w:pStyle w:val="NormalWeb"/>
        <w:rPr>
          <w:rFonts w:ascii="Arial" w:hAnsi="Arial" w:cs="Arial"/>
          <w:color w:val="303B44"/>
          <w:sz w:val="22"/>
          <w:szCs w:val="22"/>
        </w:rPr>
      </w:pPr>
    </w:p>
    <w:tbl>
      <w:tblPr>
        <w:tblStyle w:val="TableGrid"/>
        <w:tblW w:w="13948" w:type="dxa"/>
        <w:tblLayout w:type="fixed"/>
        <w:tblLook w:val="04A0" w:firstRow="1" w:lastRow="0" w:firstColumn="1" w:lastColumn="0" w:noHBand="0" w:noVBand="1"/>
      </w:tblPr>
      <w:tblGrid>
        <w:gridCol w:w="13948"/>
      </w:tblGrid>
      <w:tr w:rsidR="00383C52" w14:paraId="147533F3" w14:textId="77777777">
        <w:tc>
          <w:tcPr>
            <w:tcW w:w="13948" w:type="dxa"/>
            <w:shd w:val="clear" w:color="auto" w:fill="C2D69B" w:themeFill="accent3" w:themeFillTint="99"/>
          </w:tcPr>
          <w:p w14:paraId="0EFCD49D" w14:textId="77777777" w:rsidR="00383C52" w:rsidRDefault="00000000">
            <w:pPr>
              <w:rPr>
                <w:rFonts w:ascii="Arial" w:hAnsi="Arial" w:cs="Arial"/>
                <w:b/>
              </w:rPr>
            </w:pPr>
            <w:r>
              <w:rPr>
                <w:rFonts w:ascii="Arial" w:hAnsi="Arial" w:cs="Arial"/>
                <w:b/>
              </w:rPr>
              <w:t>Level 6</w:t>
            </w:r>
          </w:p>
        </w:tc>
      </w:tr>
      <w:tr w:rsidR="00383C52" w14:paraId="6CB7424B" w14:textId="77777777">
        <w:tc>
          <w:tcPr>
            <w:tcW w:w="13948" w:type="dxa"/>
            <w:shd w:val="clear" w:color="auto" w:fill="EAF1DD" w:themeFill="accent3" w:themeFillTint="33"/>
          </w:tcPr>
          <w:p w14:paraId="6F56B6FF" w14:textId="77777777" w:rsidR="00383C52" w:rsidRDefault="00000000">
            <w:pPr>
              <w:rPr>
                <w:rFonts w:ascii="Arial" w:eastAsia="Arial" w:hAnsi="Arial" w:cs="Arial"/>
                <w:spacing w:val="-1"/>
              </w:rPr>
            </w:pPr>
            <w:r>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Pr>
                <w:rFonts w:ascii="Arial" w:eastAsia="Arial" w:hAnsi="Arial" w:cs="Arial"/>
                <w:spacing w:val="-1"/>
              </w:rPr>
              <w:t>ambiguity</w:t>
            </w:r>
            <w:proofErr w:type="gramEnd"/>
            <w:r>
              <w:rPr>
                <w:rFonts w:ascii="Arial" w:eastAsia="Arial" w:hAnsi="Arial" w:cs="Arial"/>
                <w:spacing w:val="-1"/>
              </w:rPr>
              <w:t xml:space="preserve"> and limits of knowledge. They should be able to critically evaluate evidence, arguments, assumptions, abstract </w:t>
            </w:r>
            <w:proofErr w:type="gramStart"/>
            <w:r>
              <w:rPr>
                <w:rFonts w:ascii="Arial" w:eastAsia="Arial" w:hAnsi="Arial" w:cs="Arial"/>
                <w:spacing w:val="-1"/>
              </w:rPr>
              <w:t>concepts</w:t>
            </w:r>
            <w:proofErr w:type="gramEnd"/>
            <w:r>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Pr>
                <w:rFonts w:ascii="Arial" w:eastAsia="Arial" w:hAnsi="Arial" w:cs="Arial"/>
                <w:spacing w:val="-1"/>
              </w:rPr>
              <w:t>extend</w:t>
            </w:r>
            <w:proofErr w:type="gramEnd"/>
            <w:r>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D771DD3" w14:textId="77777777" w:rsidR="00383C52" w:rsidRDefault="00383C52">
      <w:pPr>
        <w:rPr>
          <w:rFonts w:ascii="Arial" w:hAnsi="Arial" w:cs="Arial"/>
        </w:rPr>
      </w:pPr>
    </w:p>
    <w:tbl>
      <w:tblPr>
        <w:tblStyle w:val="TableGrid"/>
        <w:tblW w:w="13887" w:type="dxa"/>
        <w:tblLayout w:type="fixed"/>
        <w:tblLook w:val="04A0" w:firstRow="1" w:lastRow="0" w:firstColumn="1" w:lastColumn="0" w:noHBand="0" w:noVBand="1"/>
      </w:tblPr>
      <w:tblGrid>
        <w:gridCol w:w="1736"/>
        <w:gridCol w:w="1737"/>
        <w:gridCol w:w="1736"/>
        <w:gridCol w:w="1736"/>
        <w:gridCol w:w="1736"/>
        <w:gridCol w:w="1736"/>
        <w:gridCol w:w="1736"/>
        <w:gridCol w:w="1734"/>
      </w:tblGrid>
      <w:tr w:rsidR="00383C52" w14:paraId="0B7F7432" w14:textId="77777777">
        <w:trPr>
          <w:tblHeader/>
        </w:trPr>
        <w:tc>
          <w:tcPr>
            <w:tcW w:w="1735" w:type="dxa"/>
            <w:shd w:val="clear" w:color="auto" w:fill="C2D69B" w:themeFill="accent3" w:themeFillTint="99"/>
          </w:tcPr>
          <w:p w14:paraId="6DBFF4C0" w14:textId="77777777" w:rsidR="00383C52" w:rsidRDefault="00000000">
            <w:pPr>
              <w:rPr>
                <w:rFonts w:ascii="Arial" w:hAnsi="Arial" w:cs="Arial"/>
                <w:b/>
                <w:sz w:val="18"/>
                <w:szCs w:val="18"/>
              </w:rPr>
            </w:pPr>
            <w:r>
              <w:rPr>
                <w:rFonts w:ascii="Arial" w:hAnsi="Arial" w:cs="Arial"/>
                <w:b/>
                <w:sz w:val="18"/>
                <w:szCs w:val="18"/>
              </w:rPr>
              <w:t>Level 6</w:t>
            </w:r>
          </w:p>
        </w:tc>
        <w:tc>
          <w:tcPr>
            <w:tcW w:w="1736" w:type="dxa"/>
            <w:shd w:val="clear" w:color="auto" w:fill="C2D69B" w:themeFill="accent3" w:themeFillTint="99"/>
            <w:vAlign w:val="center"/>
          </w:tcPr>
          <w:p w14:paraId="781D666D" w14:textId="77777777" w:rsidR="00383C52" w:rsidRDefault="00000000">
            <w:pPr>
              <w:jc w:val="center"/>
              <w:rPr>
                <w:rFonts w:ascii="Arial" w:hAnsi="Arial" w:cs="Arial"/>
                <w:b/>
                <w:sz w:val="18"/>
                <w:szCs w:val="18"/>
              </w:rPr>
            </w:pPr>
            <w:r>
              <w:rPr>
                <w:rFonts w:ascii="Arial" w:hAnsi="Arial" w:cs="Arial"/>
                <w:b/>
                <w:sz w:val="18"/>
                <w:szCs w:val="18"/>
              </w:rPr>
              <w:t>FAIL</w:t>
            </w:r>
          </w:p>
        </w:tc>
        <w:tc>
          <w:tcPr>
            <w:tcW w:w="1736" w:type="dxa"/>
            <w:shd w:val="clear" w:color="auto" w:fill="C2D69B" w:themeFill="accent3" w:themeFillTint="99"/>
            <w:vAlign w:val="center"/>
          </w:tcPr>
          <w:p w14:paraId="1AEF6D65" w14:textId="77777777" w:rsidR="00383C52" w:rsidRDefault="00000000">
            <w:pPr>
              <w:jc w:val="center"/>
              <w:rPr>
                <w:rFonts w:ascii="Arial" w:hAnsi="Arial" w:cs="Arial"/>
                <w:b/>
                <w:sz w:val="18"/>
                <w:szCs w:val="18"/>
              </w:rPr>
            </w:pPr>
            <w:r>
              <w:rPr>
                <w:rFonts w:ascii="Arial" w:hAnsi="Arial" w:cs="Arial"/>
                <w:b/>
                <w:sz w:val="18"/>
                <w:szCs w:val="18"/>
              </w:rPr>
              <w:t>MARGINAL FAIL</w:t>
            </w:r>
          </w:p>
        </w:tc>
        <w:tc>
          <w:tcPr>
            <w:tcW w:w="1736" w:type="dxa"/>
            <w:shd w:val="clear" w:color="auto" w:fill="C2D69B" w:themeFill="accent3" w:themeFillTint="99"/>
            <w:vAlign w:val="center"/>
          </w:tcPr>
          <w:p w14:paraId="6E4470AA" w14:textId="77777777" w:rsidR="00383C52" w:rsidRDefault="00000000">
            <w:pPr>
              <w:jc w:val="center"/>
              <w:rPr>
                <w:rFonts w:ascii="Arial" w:hAnsi="Arial" w:cs="Arial"/>
                <w:b/>
                <w:sz w:val="18"/>
                <w:szCs w:val="18"/>
              </w:rPr>
            </w:pPr>
            <w:r>
              <w:rPr>
                <w:rFonts w:ascii="Arial" w:hAnsi="Arial" w:cs="Arial"/>
                <w:b/>
                <w:sz w:val="18"/>
                <w:szCs w:val="18"/>
              </w:rPr>
              <w:t>SATISFACTORY</w:t>
            </w:r>
          </w:p>
          <w:p w14:paraId="52A313B5" w14:textId="77777777" w:rsidR="00383C52" w:rsidRDefault="00000000">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537DA99" w14:textId="77777777" w:rsidR="00383C52" w:rsidRDefault="00000000">
            <w:pPr>
              <w:jc w:val="center"/>
              <w:rPr>
                <w:rFonts w:ascii="Arial" w:hAnsi="Arial" w:cs="Arial"/>
                <w:b/>
                <w:sz w:val="18"/>
                <w:szCs w:val="18"/>
              </w:rPr>
            </w:pPr>
            <w:r>
              <w:rPr>
                <w:rFonts w:ascii="Arial" w:hAnsi="Arial" w:cs="Arial"/>
                <w:b/>
                <w:sz w:val="18"/>
                <w:szCs w:val="18"/>
              </w:rPr>
              <w:t>GOOD</w:t>
            </w:r>
          </w:p>
          <w:p w14:paraId="5ACA033C" w14:textId="77777777" w:rsidR="00383C52" w:rsidRDefault="00000000">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2EB04F8" w14:textId="77777777" w:rsidR="00383C52" w:rsidRDefault="00000000">
            <w:pPr>
              <w:jc w:val="center"/>
              <w:rPr>
                <w:rFonts w:ascii="Arial" w:hAnsi="Arial" w:cs="Arial"/>
                <w:b/>
                <w:sz w:val="18"/>
                <w:szCs w:val="18"/>
              </w:rPr>
            </w:pPr>
            <w:r>
              <w:rPr>
                <w:rFonts w:ascii="Arial" w:hAnsi="Arial" w:cs="Arial"/>
                <w:b/>
                <w:sz w:val="18"/>
                <w:szCs w:val="18"/>
              </w:rPr>
              <w:t>VERY GOOD</w:t>
            </w:r>
          </w:p>
          <w:p w14:paraId="5D2A4E59" w14:textId="77777777" w:rsidR="00383C52" w:rsidRDefault="00000000">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B0C8546" w14:textId="77777777" w:rsidR="00383C52" w:rsidRDefault="00000000">
            <w:pPr>
              <w:jc w:val="center"/>
              <w:rPr>
                <w:rFonts w:ascii="Arial" w:hAnsi="Arial" w:cs="Arial"/>
                <w:b/>
                <w:sz w:val="18"/>
                <w:szCs w:val="18"/>
              </w:rPr>
            </w:pPr>
            <w:r>
              <w:rPr>
                <w:rFonts w:ascii="Arial" w:hAnsi="Arial" w:cs="Arial"/>
                <w:b/>
                <w:sz w:val="18"/>
                <w:szCs w:val="18"/>
              </w:rPr>
              <w:t>EXCELLENT</w:t>
            </w:r>
          </w:p>
          <w:p w14:paraId="6A619935" w14:textId="77777777" w:rsidR="00383C52" w:rsidRDefault="00000000">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4" w:type="dxa"/>
            <w:shd w:val="clear" w:color="auto" w:fill="C2D69B" w:themeFill="accent3" w:themeFillTint="99"/>
            <w:vAlign w:val="center"/>
          </w:tcPr>
          <w:p w14:paraId="3D3F6ABC" w14:textId="77777777" w:rsidR="00383C52" w:rsidRDefault="00000000">
            <w:pPr>
              <w:jc w:val="center"/>
              <w:rPr>
                <w:rFonts w:ascii="Arial" w:hAnsi="Arial" w:cs="Arial"/>
                <w:b/>
                <w:sz w:val="18"/>
                <w:szCs w:val="18"/>
              </w:rPr>
            </w:pPr>
            <w:r>
              <w:rPr>
                <w:rFonts w:ascii="Arial" w:hAnsi="Arial" w:cs="Arial"/>
                <w:b/>
                <w:sz w:val="18"/>
                <w:szCs w:val="18"/>
              </w:rPr>
              <w:t>EXCEPTIONAL</w:t>
            </w:r>
          </w:p>
          <w:p w14:paraId="44EE7807" w14:textId="77777777" w:rsidR="00383C52" w:rsidRDefault="00000000">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383C52" w14:paraId="7039A42A" w14:textId="77777777">
        <w:trPr>
          <w:tblHeader/>
        </w:trPr>
        <w:tc>
          <w:tcPr>
            <w:tcW w:w="1735" w:type="dxa"/>
            <w:shd w:val="clear" w:color="auto" w:fill="C2D69B" w:themeFill="accent3" w:themeFillTint="99"/>
          </w:tcPr>
          <w:p w14:paraId="339958DD" w14:textId="77777777" w:rsidR="00383C52" w:rsidRDefault="00000000">
            <w:pPr>
              <w:ind w:left="171"/>
              <w:rPr>
                <w:rFonts w:ascii="Arial" w:hAnsi="Arial" w:cs="Arial"/>
                <w:sz w:val="18"/>
                <w:szCs w:val="18"/>
              </w:rPr>
            </w:pPr>
            <w:r>
              <w:rPr>
                <w:rFonts w:ascii="Arial" w:eastAsia="Arial" w:hAnsi="Arial" w:cs="Arial"/>
                <w:b/>
                <w:bCs/>
              </w:rPr>
              <w:t>Category</w:t>
            </w:r>
          </w:p>
        </w:tc>
        <w:tc>
          <w:tcPr>
            <w:tcW w:w="1736" w:type="dxa"/>
            <w:shd w:val="clear" w:color="auto" w:fill="C2D69B" w:themeFill="accent3" w:themeFillTint="99"/>
            <w:vAlign w:val="bottom"/>
          </w:tcPr>
          <w:p w14:paraId="1CF2E0B1" w14:textId="77777777" w:rsidR="00383C52" w:rsidRDefault="00000000">
            <w:pPr>
              <w:jc w:val="center"/>
              <w:rPr>
                <w:rFonts w:ascii="Arial" w:hAnsi="Arial" w:cs="Arial"/>
                <w:b/>
                <w:sz w:val="18"/>
                <w:szCs w:val="18"/>
              </w:rPr>
            </w:pPr>
            <w:r>
              <w:rPr>
                <w:rFonts w:ascii="Arial" w:hAnsi="Arial" w:cs="Arial"/>
                <w:b/>
                <w:sz w:val="18"/>
                <w:szCs w:val="18"/>
              </w:rPr>
              <w:t>0-29%</w:t>
            </w:r>
          </w:p>
        </w:tc>
        <w:tc>
          <w:tcPr>
            <w:tcW w:w="1736" w:type="dxa"/>
            <w:shd w:val="clear" w:color="auto" w:fill="C2D69B" w:themeFill="accent3" w:themeFillTint="99"/>
            <w:vAlign w:val="bottom"/>
          </w:tcPr>
          <w:p w14:paraId="2CA2A7F1" w14:textId="77777777" w:rsidR="00383C52" w:rsidRDefault="00000000">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7118085" w14:textId="77777777" w:rsidR="00383C52" w:rsidRDefault="00000000">
            <w:pPr>
              <w:jc w:val="center"/>
              <w:rPr>
                <w:rFonts w:ascii="Arial" w:hAnsi="Arial" w:cs="Arial"/>
                <w:b/>
                <w:sz w:val="18"/>
                <w:szCs w:val="18"/>
              </w:rPr>
            </w:pPr>
            <w:r>
              <w:rPr>
                <w:rFonts w:ascii="Arial" w:hAnsi="Arial" w:cs="Arial"/>
                <w:b/>
                <w:sz w:val="18"/>
                <w:szCs w:val="18"/>
              </w:rPr>
              <w:t>40-49%</w:t>
            </w:r>
          </w:p>
        </w:tc>
        <w:tc>
          <w:tcPr>
            <w:tcW w:w="1736" w:type="dxa"/>
            <w:shd w:val="clear" w:color="auto" w:fill="C2D69B" w:themeFill="accent3" w:themeFillTint="99"/>
            <w:vAlign w:val="bottom"/>
          </w:tcPr>
          <w:p w14:paraId="757C6274" w14:textId="77777777" w:rsidR="00383C52" w:rsidRDefault="00000000">
            <w:pPr>
              <w:jc w:val="center"/>
              <w:rPr>
                <w:rFonts w:ascii="Arial" w:hAnsi="Arial" w:cs="Arial"/>
                <w:b/>
                <w:sz w:val="18"/>
                <w:szCs w:val="18"/>
              </w:rPr>
            </w:pPr>
            <w:r>
              <w:rPr>
                <w:rFonts w:ascii="Arial" w:hAnsi="Arial" w:cs="Arial"/>
                <w:b/>
                <w:sz w:val="18"/>
                <w:szCs w:val="18"/>
              </w:rPr>
              <w:t>50-59%</w:t>
            </w:r>
          </w:p>
        </w:tc>
        <w:tc>
          <w:tcPr>
            <w:tcW w:w="1736" w:type="dxa"/>
            <w:shd w:val="clear" w:color="auto" w:fill="C2D69B" w:themeFill="accent3" w:themeFillTint="99"/>
            <w:vAlign w:val="bottom"/>
          </w:tcPr>
          <w:p w14:paraId="3FD9EAF6" w14:textId="77777777" w:rsidR="00383C52" w:rsidRDefault="00000000">
            <w:pPr>
              <w:jc w:val="center"/>
              <w:rPr>
                <w:rFonts w:ascii="Arial" w:hAnsi="Arial" w:cs="Arial"/>
                <w:b/>
                <w:sz w:val="18"/>
                <w:szCs w:val="18"/>
              </w:rPr>
            </w:pPr>
            <w:r>
              <w:rPr>
                <w:rFonts w:ascii="Arial" w:hAnsi="Arial" w:cs="Arial"/>
                <w:b/>
                <w:sz w:val="18"/>
                <w:szCs w:val="18"/>
              </w:rPr>
              <w:t>60-69%</w:t>
            </w:r>
          </w:p>
        </w:tc>
        <w:tc>
          <w:tcPr>
            <w:tcW w:w="1736" w:type="dxa"/>
            <w:shd w:val="clear" w:color="auto" w:fill="C2D69B" w:themeFill="accent3" w:themeFillTint="99"/>
            <w:vAlign w:val="bottom"/>
          </w:tcPr>
          <w:p w14:paraId="2617ABB9" w14:textId="77777777" w:rsidR="00383C52" w:rsidRDefault="00000000">
            <w:pPr>
              <w:jc w:val="center"/>
              <w:rPr>
                <w:rFonts w:ascii="Arial" w:hAnsi="Arial" w:cs="Arial"/>
                <w:b/>
                <w:sz w:val="18"/>
                <w:szCs w:val="18"/>
              </w:rPr>
            </w:pPr>
            <w:r>
              <w:rPr>
                <w:rFonts w:ascii="Arial" w:hAnsi="Arial" w:cs="Arial"/>
                <w:b/>
                <w:sz w:val="18"/>
                <w:szCs w:val="18"/>
              </w:rPr>
              <w:t>70-84%</w:t>
            </w:r>
          </w:p>
        </w:tc>
        <w:tc>
          <w:tcPr>
            <w:tcW w:w="1734" w:type="dxa"/>
            <w:shd w:val="clear" w:color="auto" w:fill="C2D69B" w:themeFill="accent3" w:themeFillTint="99"/>
          </w:tcPr>
          <w:p w14:paraId="75238F34" w14:textId="77777777" w:rsidR="00383C52" w:rsidRDefault="00000000">
            <w:pPr>
              <w:jc w:val="center"/>
              <w:rPr>
                <w:rFonts w:ascii="Arial" w:hAnsi="Arial" w:cs="Arial"/>
                <w:b/>
                <w:sz w:val="18"/>
                <w:szCs w:val="18"/>
              </w:rPr>
            </w:pPr>
            <w:r>
              <w:rPr>
                <w:rFonts w:ascii="Arial" w:hAnsi="Arial" w:cs="Arial"/>
                <w:b/>
                <w:sz w:val="18"/>
                <w:szCs w:val="18"/>
              </w:rPr>
              <w:t>85-100%</w:t>
            </w:r>
          </w:p>
        </w:tc>
      </w:tr>
      <w:tr w:rsidR="00383C52" w14:paraId="12B056C4" w14:textId="77777777">
        <w:tc>
          <w:tcPr>
            <w:tcW w:w="1735" w:type="dxa"/>
            <w:shd w:val="clear" w:color="auto" w:fill="C2D69B" w:themeFill="accent3" w:themeFillTint="99"/>
          </w:tcPr>
          <w:p w14:paraId="6E5BDD36" w14:textId="77777777" w:rsidR="00383C52" w:rsidRDefault="0000000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5542477E" w14:textId="77777777" w:rsidR="00383C52" w:rsidRDefault="00000000">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6ABD95BF" w14:textId="77777777" w:rsidR="00383C52" w:rsidRDefault="00000000">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right w:val="dashed" w:sz="4" w:space="0" w:color="000000"/>
            </w:tcBorders>
          </w:tcPr>
          <w:p w14:paraId="0626AC96" w14:textId="77777777" w:rsidR="00383C52" w:rsidRDefault="00000000">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4B7B50F" w14:textId="77777777" w:rsidR="00383C52" w:rsidRDefault="00000000">
            <w:pPr>
              <w:rPr>
                <w:rFonts w:ascii="Arial" w:hAnsi="Arial" w:cs="Arial"/>
              </w:rPr>
            </w:pPr>
            <w:r>
              <w:rPr>
                <w:rFonts w:ascii="Arial" w:hAnsi="Arial" w:cs="Arial"/>
              </w:rPr>
              <w:t>Views and findings mostly unsupported and non-authoritative.</w:t>
            </w:r>
          </w:p>
          <w:p w14:paraId="66A9CDA0" w14:textId="77777777" w:rsidR="00383C52" w:rsidRDefault="00000000">
            <w:pPr>
              <w:rPr>
                <w:rFonts w:ascii="Arial" w:hAnsi="Arial" w:cs="Arial"/>
              </w:rPr>
            </w:pPr>
            <w:r>
              <w:rPr>
                <w:rFonts w:ascii="Arial" w:hAnsi="Arial" w:cs="Arial"/>
              </w:rPr>
              <w:t>Referencing conventions used incoherently or largely absent.</w:t>
            </w:r>
          </w:p>
        </w:tc>
        <w:tc>
          <w:tcPr>
            <w:tcW w:w="1736" w:type="dxa"/>
            <w:tcBorders>
              <w:left w:val="dashed" w:sz="4" w:space="0" w:color="000000"/>
              <w:right w:val="double" w:sz="4" w:space="0" w:color="000000"/>
            </w:tcBorders>
          </w:tcPr>
          <w:p w14:paraId="1B42506A" w14:textId="77777777" w:rsidR="00383C52" w:rsidRDefault="00000000">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0"/>
              <w:right w:val="dashed" w:sz="4" w:space="0" w:color="000000"/>
            </w:tcBorders>
          </w:tcPr>
          <w:p w14:paraId="5A13AB74" w14:textId="77777777" w:rsidR="00383C52" w:rsidRDefault="00000000">
            <w:pPr>
              <w:rPr>
                <w:rFonts w:ascii="Arial" w:hAnsi="Arial" w:cs="Arial"/>
              </w:rPr>
            </w:pPr>
            <w:r>
              <w:rPr>
                <w:rFonts w:ascii="Arial" w:hAnsi="Arial" w:cs="Arial"/>
              </w:rPr>
              <w:t>Engagement with a limited range of mostly relevant and credible sources. Some omissions and minor errors.</w:t>
            </w:r>
          </w:p>
          <w:p w14:paraId="3FA55CC7" w14:textId="77777777" w:rsidR="00383C52" w:rsidRDefault="00000000">
            <w:pPr>
              <w:rPr>
                <w:rFonts w:ascii="Arial" w:hAnsi="Arial" w:cs="Arial"/>
              </w:rPr>
            </w:pPr>
            <w:r>
              <w:rPr>
                <w:rFonts w:ascii="Arial" w:hAnsi="Arial" w:cs="Arial"/>
              </w:rPr>
              <w:t>Referencing conventions evident though not always applied accurately or consistently.</w:t>
            </w:r>
          </w:p>
        </w:tc>
        <w:tc>
          <w:tcPr>
            <w:tcW w:w="1736" w:type="dxa"/>
            <w:tcBorders>
              <w:left w:val="dashed" w:sz="4" w:space="0" w:color="000000"/>
              <w:right w:val="dashed" w:sz="4" w:space="0" w:color="000000"/>
            </w:tcBorders>
          </w:tcPr>
          <w:p w14:paraId="45E51DC0" w14:textId="77777777" w:rsidR="00383C52" w:rsidRDefault="00000000">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left w:val="dashed" w:sz="4" w:space="0" w:color="000000"/>
              <w:right w:val="dashed" w:sz="4" w:space="0" w:color="000000"/>
            </w:tcBorders>
          </w:tcPr>
          <w:p w14:paraId="01B33854" w14:textId="77777777" w:rsidR="00383C52" w:rsidRDefault="00000000">
            <w:pPr>
              <w:rPr>
                <w:rFonts w:ascii="Arial" w:hAnsi="Arial" w:cs="Arial"/>
              </w:rPr>
            </w:pPr>
            <w:r>
              <w:rPr>
                <w:rFonts w:ascii="Arial" w:hAnsi="Arial" w:cs="Arial"/>
              </w:rPr>
              <w:t>Engagement with a wide range of research-informed literature, including sources retrieved independently.</w:t>
            </w:r>
          </w:p>
          <w:p w14:paraId="53849F5E" w14:textId="77777777" w:rsidR="00383C52" w:rsidRDefault="00000000">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left w:val="dashed" w:sz="4" w:space="0" w:color="000000"/>
              <w:right w:val="dashed" w:sz="4" w:space="0" w:color="000000"/>
            </w:tcBorders>
          </w:tcPr>
          <w:p w14:paraId="21E2C37A" w14:textId="77777777" w:rsidR="00383C52" w:rsidRDefault="00000000">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4" w:type="dxa"/>
            <w:tcBorders>
              <w:left w:val="dashed" w:sz="4" w:space="0" w:color="000000"/>
            </w:tcBorders>
          </w:tcPr>
          <w:p w14:paraId="1371E023" w14:textId="77777777" w:rsidR="00383C52" w:rsidRDefault="00000000">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383C52" w14:paraId="10CAE7CA" w14:textId="77777777">
        <w:tc>
          <w:tcPr>
            <w:tcW w:w="1735" w:type="dxa"/>
            <w:shd w:val="clear" w:color="auto" w:fill="C2D69B" w:themeFill="accent3" w:themeFillTint="99"/>
          </w:tcPr>
          <w:p w14:paraId="11FD4B96" w14:textId="77777777" w:rsidR="00383C52" w:rsidRDefault="00000000">
            <w:pPr>
              <w:spacing w:before="34"/>
              <w:ind w:left="108" w:right="-54"/>
              <w:rPr>
                <w:rFonts w:ascii="Arial" w:eastAsia="Arial" w:hAnsi="Arial" w:cs="Arial"/>
                <w:bCs/>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(Coherent and detailed </w:t>
            </w:r>
            <w:r>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D497DAD" w14:textId="77777777" w:rsidR="00383C52" w:rsidRDefault="00383C52">
            <w:pPr>
              <w:spacing w:before="34"/>
              <w:ind w:left="108" w:right="-54"/>
              <w:rPr>
                <w:rFonts w:ascii="Arial" w:hAnsi="Arial" w:cs="Arial"/>
                <w:sz w:val="18"/>
                <w:szCs w:val="18"/>
              </w:rPr>
            </w:pPr>
          </w:p>
        </w:tc>
        <w:tc>
          <w:tcPr>
            <w:tcW w:w="1736" w:type="dxa"/>
            <w:tcBorders>
              <w:right w:val="dashed" w:sz="4" w:space="0" w:color="000000"/>
            </w:tcBorders>
          </w:tcPr>
          <w:p w14:paraId="47673AED" w14:textId="77777777" w:rsidR="00383C52" w:rsidRDefault="00000000">
            <w:pPr>
              <w:spacing w:after="120"/>
              <w:rPr>
                <w:rFonts w:ascii="Arial" w:hAnsi="Arial" w:cs="Arial"/>
              </w:rPr>
            </w:pPr>
            <w:r>
              <w:rPr>
                <w:rFonts w:ascii="Arial" w:hAnsi="Arial" w:cs="Arial"/>
              </w:rPr>
              <w:lastRenderedPageBreak/>
              <w:t xml:space="preserve">Major gaps in knowledge and systematic understanding of the subject </w:t>
            </w:r>
            <w:r>
              <w:rPr>
                <w:rFonts w:ascii="Arial" w:hAnsi="Arial" w:cs="Arial"/>
              </w:rPr>
              <w:lastRenderedPageBreak/>
              <w:t>matter. Substantial inaccuracies. No awareness of knowledge of the latest research and/or advanced scholarship within the discipline.</w:t>
            </w:r>
          </w:p>
          <w:p w14:paraId="5E4C7135" w14:textId="77777777" w:rsidR="00383C52" w:rsidRDefault="00383C52">
            <w:pPr>
              <w:spacing w:after="120"/>
              <w:rPr>
                <w:rFonts w:ascii="Arial" w:hAnsi="Arial" w:cs="Arial"/>
              </w:rPr>
            </w:pPr>
          </w:p>
        </w:tc>
        <w:tc>
          <w:tcPr>
            <w:tcW w:w="1736" w:type="dxa"/>
            <w:tcBorders>
              <w:left w:val="dashed" w:sz="4" w:space="0" w:color="000000"/>
              <w:right w:val="double" w:sz="4" w:space="0" w:color="000000"/>
            </w:tcBorders>
          </w:tcPr>
          <w:p w14:paraId="359FF9A9" w14:textId="77777777" w:rsidR="00383C52" w:rsidRDefault="00000000">
            <w:pPr>
              <w:spacing w:after="120"/>
              <w:rPr>
                <w:rFonts w:ascii="Arial" w:hAnsi="Arial" w:cs="Arial"/>
              </w:rPr>
            </w:pPr>
            <w:r>
              <w:rPr>
                <w:rFonts w:ascii="Arial" w:hAnsi="Arial" w:cs="Arial"/>
              </w:rPr>
              <w:lastRenderedPageBreak/>
              <w:t xml:space="preserve">Gaps in knowledge, with only superficial systematic understanding. </w:t>
            </w:r>
            <w:r>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left w:val="double" w:sz="4" w:space="0" w:color="000000"/>
              <w:right w:val="dashed" w:sz="4" w:space="0" w:color="000000"/>
            </w:tcBorders>
          </w:tcPr>
          <w:p w14:paraId="5539A874" w14:textId="77777777" w:rsidR="00383C52" w:rsidRDefault="00000000">
            <w:pPr>
              <w:spacing w:after="120"/>
              <w:rPr>
                <w:rFonts w:ascii="Arial" w:hAnsi="Arial" w:cs="Arial"/>
              </w:rPr>
            </w:pPr>
            <w:r>
              <w:rPr>
                <w:rFonts w:ascii="Arial" w:hAnsi="Arial" w:cs="Arial"/>
              </w:rPr>
              <w:lastRenderedPageBreak/>
              <w:t xml:space="preserve">Limited knowledge and systematic understanding of the relevant </w:t>
            </w:r>
            <w:r>
              <w:rPr>
                <w:rFonts w:ascii="Arial" w:hAnsi="Arial" w:cs="Arial"/>
              </w:rPr>
              <w:lastRenderedPageBreak/>
              <w:t xml:space="preserve">concepts and principles within the subject area which to some limited extent, is informed by current research and scholarship. </w:t>
            </w:r>
          </w:p>
        </w:tc>
        <w:tc>
          <w:tcPr>
            <w:tcW w:w="1736" w:type="dxa"/>
            <w:tcBorders>
              <w:left w:val="dashed" w:sz="4" w:space="0" w:color="000000"/>
              <w:right w:val="dashed" w:sz="4" w:space="0" w:color="000000"/>
            </w:tcBorders>
          </w:tcPr>
          <w:p w14:paraId="20003EBD" w14:textId="77777777" w:rsidR="00383C52" w:rsidRDefault="00000000">
            <w:pPr>
              <w:spacing w:after="120"/>
              <w:rPr>
                <w:rFonts w:ascii="Arial" w:hAnsi="Arial" w:cs="Arial"/>
              </w:rPr>
            </w:pPr>
            <w:r>
              <w:rPr>
                <w:rFonts w:ascii="Arial" w:hAnsi="Arial" w:cs="Arial"/>
              </w:rPr>
              <w:lastRenderedPageBreak/>
              <w:t xml:space="preserve">Knowledge is reasonably detailed, accurate with a good systematic </w:t>
            </w:r>
            <w:r>
              <w:rPr>
                <w:rFonts w:ascii="Arial" w:hAnsi="Arial" w:cs="Arial"/>
              </w:rPr>
              <w:lastRenderedPageBreak/>
              <w:t>understanding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p>
        </w:tc>
        <w:tc>
          <w:tcPr>
            <w:tcW w:w="1736" w:type="dxa"/>
            <w:tcBorders>
              <w:left w:val="dashed" w:sz="4" w:space="0" w:color="000000"/>
              <w:right w:val="dashed" w:sz="4" w:space="0" w:color="000000"/>
            </w:tcBorders>
          </w:tcPr>
          <w:p w14:paraId="44738EE9" w14:textId="77777777" w:rsidR="00383C52" w:rsidRDefault="00000000">
            <w:pPr>
              <w:spacing w:after="120"/>
              <w:rPr>
                <w:rFonts w:ascii="Arial" w:hAnsi="Arial" w:cs="Arial"/>
              </w:rPr>
            </w:pPr>
            <w:r>
              <w:rPr>
                <w:rFonts w:ascii="Arial" w:hAnsi="Arial" w:cs="Arial"/>
              </w:rPr>
              <w:lastRenderedPageBreak/>
              <w:t>Knowledge is reasonably extensive</w:t>
            </w:r>
            <w:r>
              <w:t xml:space="preserve"> </w:t>
            </w:r>
            <w:r>
              <w:rPr>
                <w:rFonts w:ascii="Arial" w:hAnsi="Arial" w:cs="Arial"/>
              </w:rPr>
              <w:t xml:space="preserve">coherent and detailed.  </w:t>
            </w:r>
            <w:r>
              <w:rPr>
                <w:rFonts w:ascii="Arial" w:hAnsi="Arial" w:cs="Arial"/>
              </w:rPr>
              <w:lastRenderedPageBreak/>
              <w:t xml:space="preserve">Exhibits very good understanding of the breadth and depth of established views, and the work is, at least in part, well-informed by current research and scholarship. </w:t>
            </w:r>
          </w:p>
        </w:tc>
        <w:tc>
          <w:tcPr>
            <w:tcW w:w="1736" w:type="dxa"/>
            <w:tcBorders>
              <w:left w:val="dashed" w:sz="4" w:space="0" w:color="000000"/>
              <w:right w:val="dashed" w:sz="4" w:space="0" w:color="000000"/>
            </w:tcBorders>
          </w:tcPr>
          <w:p w14:paraId="203E479B" w14:textId="77777777" w:rsidR="00383C52" w:rsidRDefault="00000000">
            <w:pPr>
              <w:spacing w:after="120"/>
              <w:rPr>
                <w:rFonts w:ascii="Arial" w:hAnsi="Arial" w:cs="Arial"/>
              </w:rPr>
            </w:pPr>
            <w:r>
              <w:rPr>
                <w:rFonts w:ascii="Arial" w:hAnsi="Arial" w:cs="Arial"/>
              </w:rPr>
              <w:lastRenderedPageBreak/>
              <w:t xml:space="preserve">Excellent coherent and detailed knowledge and systematic </w:t>
            </w:r>
            <w:r>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4" w:type="dxa"/>
            <w:tcBorders>
              <w:left w:val="dashed" w:sz="4" w:space="0" w:color="000000"/>
            </w:tcBorders>
          </w:tcPr>
          <w:p w14:paraId="104DB950" w14:textId="77777777" w:rsidR="00383C52" w:rsidRDefault="00000000">
            <w:pPr>
              <w:spacing w:after="120"/>
              <w:rPr>
                <w:rFonts w:ascii="Arial" w:hAnsi="Arial" w:cs="Arial"/>
              </w:rPr>
            </w:pPr>
            <w:r>
              <w:rPr>
                <w:rFonts w:ascii="Arial" w:hAnsi="Arial" w:cs="Arial"/>
              </w:rPr>
              <w:lastRenderedPageBreak/>
              <w:t xml:space="preserve">Exceptionally coherent and detailed knowledge and systematic </w:t>
            </w:r>
            <w:r>
              <w:rPr>
                <w:rFonts w:ascii="Arial" w:hAnsi="Arial" w:cs="Arial"/>
              </w:rPr>
              <w:lastRenderedPageBreak/>
              <w:t xml:space="preserve">understanding of the principles and theories of the subject, well-informed by current research and scholarship. A critical, </w:t>
            </w:r>
            <w:proofErr w:type="gramStart"/>
            <w:r>
              <w:rPr>
                <w:rFonts w:ascii="Arial" w:hAnsi="Arial" w:cs="Arial"/>
              </w:rPr>
              <w:t>sophisticated</w:t>
            </w:r>
            <w:proofErr w:type="gramEnd"/>
            <w:r>
              <w:rPr>
                <w:rFonts w:ascii="Arial" w:hAnsi="Arial" w:cs="Arial"/>
              </w:rPr>
              <w:t xml:space="preserve"> and nuanced awareness of the ambiguities and limitations of knowledge.</w:t>
            </w:r>
          </w:p>
        </w:tc>
      </w:tr>
      <w:tr w:rsidR="00383C52" w14:paraId="3221926E" w14:textId="77777777">
        <w:tc>
          <w:tcPr>
            <w:tcW w:w="1735" w:type="dxa"/>
            <w:shd w:val="clear" w:color="auto" w:fill="C2D69B" w:themeFill="accent3" w:themeFillTint="99"/>
          </w:tcPr>
          <w:p w14:paraId="532AECED" w14:textId="77777777" w:rsidR="00383C52" w:rsidRDefault="00000000">
            <w:pPr>
              <w:spacing w:before="34" w:line="237"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0D010F2" w14:textId="77777777" w:rsidR="00383C52" w:rsidRDefault="00000000">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(Conceptual and critical thinking, analysis, synthesis and evaluation of research, assumptions, abstract </w:t>
            </w:r>
            <w:proofErr w:type="gramStart"/>
            <w:r>
              <w:rPr>
                <w:rFonts w:ascii="Arial" w:eastAsia="Arial" w:hAnsi="Arial" w:cs="Arial"/>
                <w:bCs/>
                <w:sz w:val="18"/>
                <w:szCs w:val="18"/>
              </w:rPr>
              <w:t>concepts</w:t>
            </w:r>
            <w:proofErr w:type="gramEnd"/>
            <w:r>
              <w:rPr>
                <w:rFonts w:ascii="Arial" w:eastAsia="Arial" w:hAnsi="Arial" w:cs="Arial"/>
                <w:bCs/>
                <w:sz w:val="18"/>
                <w:szCs w:val="18"/>
              </w:rPr>
              <w:t xml:space="preserve"> and data (that may be incomplete); logic, argument and judgement.) </w:t>
            </w:r>
          </w:p>
        </w:tc>
        <w:tc>
          <w:tcPr>
            <w:tcW w:w="1736" w:type="dxa"/>
          </w:tcPr>
          <w:p w14:paraId="3926ED61" w14:textId="77777777" w:rsidR="00383C52" w:rsidRDefault="00000000">
            <w:pPr>
              <w:rPr>
                <w:rFonts w:ascii="Arial" w:hAnsi="Arial" w:cs="Arial"/>
              </w:rPr>
            </w:pPr>
            <w:r>
              <w:rPr>
                <w:rFonts w:ascii="Arial" w:hAnsi="Arial" w:cs="Arial"/>
              </w:rPr>
              <w:t xml:space="preserve">Wholly or almost wholly descriptive work. Little or no analysis, </w:t>
            </w:r>
            <w:proofErr w:type="gramStart"/>
            <w:r>
              <w:rPr>
                <w:rFonts w:ascii="Arial" w:hAnsi="Arial" w:cs="Arial"/>
              </w:rPr>
              <w:t>synthesis</w:t>
            </w:r>
            <w:proofErr w:type="gramEnd"/>
            <w:r>
              <w:rPr>
                <w:rFonts w:ascii="Arial" w:hAnsi="Arial" w:cs="Arial"/>
              </w:rPr>
              <w:t xml:space="preserve"> or evaluation.</w:t>
            </w:r>
          </w:p>
          <w:p w14:paraId="256D776F" w14:textId="77777777" w:rsidR="00383C52" w:rsidRDefault="00000000">
            <w:pPr>
              <w:rPr>
                <w:rFonts w:ascii="Arial" w:hAnsi="Arial" w:cs="Arial"/>
              </w:rPr>
            </w:pPr>
            <w:r>
              <w:rPr>
                <w:rFonts w:ascii="Arial" w:hAnsi="Arial" w:cs="Arial"/>
              </w:rPr>
              <w:t>Failure to develop arguments, leading to illogical or invalid judgements. Unsubstantiated generalisations, made without use of any credible evidence.</w:t>
            </w:r>
          </w:p>
          <w:p w14:paraId="738BA4F4" w14:textId="77777777" w:rsidR="00383C52" w:rsidRDefault="00383C52">
            <w:pPr>
              <w:rPr>
                <w:rFonts w:ascii="Arial" w:hAnsi="Arial" w:cs="Arial"/>
              </w:rPr>
            </w:pPr>
          </w:p>
        </w:tc>
        <w:tc>
          <w:tcPr>
            <w:tcW w:w="1736" w:type="dxa"/>
          </w:tcPr>
          <w:p w14:paraId="4F44175B" w14:textId="77777777" w:rsidR="00383C52" w:rsidRDefault="00000000">
            <w:pPr>
              <w:rPr>
                <w:rFonts w:ascii="Arial" w:hAnsi="Arial" w:cs="Arial"/>
              </w:rPr>
            </w:pPr>
            <w:r>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0240DB80" w14:textId="77777777" w:rsidR="00383C52" w:rsidRDefault="00000000">
            <w:pPr>
              <w:rPr>
                <w:rFonts w:ascii="Arial" w:hAnsi="Arial" w:cs="Arial"/>
              </w:rPr>
            </w:pPr>
            <w:r>
              <w:rPr>
                <w:rFonts w:ascii="Arial" w:hAnsi="Arial" w:cs="Arial"/>
              </w:rPr>
              <w:t xml:space="preserve">Limited attempt at critical thinking, analysis, </w:t>
            </w:r>
            <w:proofErr w:type="gramStart"/>
            <w:r>
              <w:rPr>
                <w:rFonts w:ascii="Arial" w:hAnsi="Arial" w:cs="Arial"/>
              </w:rPr>
              <w:t>synthesis</w:t>
            </w:r>
            <w:proofErr w:type="gramEnd"/>
            <w:r>
              <w:rPr>
                <w:rFonts w:ascii="Arial" w:hAnsi="Arial" w:cs="Arial"/>
              </w:rPr>
              <w:t xml:space="preserve"> and evaluation, tending towards description.</w:t>
            </w:r>
          </w:p>
          <w:p w14:paraId="0D315E06" w14:textId="77777777" w:rsidR="00383C52" w:rsidRDefault="00000000">
            <w:pPr>
              <w:rPr>
                <w:rFonts w:ascii="Arial" w:hAnsi="Arial" w:cs="Arial"/>
              </w:rPr>
            </w:pPr>
            <w:r>
              <w:rPr>
                <w:rFonts w:ascii="Arial" w:hAnsi="Arial" w:cs="Arial"/>
              </w:rPr>
              <w:t xml:space="preserve">Some evidence to support emerging arguments and judgements but these may be underdeveloped or with a little inconsistency / </w:t>
            </w:r>
            <w:proofErr w:type="gramStart"/>
            <w:r>
              <w:rPr>
                <w:rFonts w:ascii="Arial" w:hAnsi="Arial" w:cs="Arial"/>
              </w:rPr>
              <w:t>mis-interpretation</w:t>
            </w:r>
            <w:proofErr w:type="gramEnd"/>
            <w:r>
              <w:rPr>
                <w:rFonts w:ascii="Arial" w:hAnsi="Arial" w:cs="Arial"/>
              </w:rPr>
              <w:t>.</w:t>
            </w:r>
          </w:p>
          <w:p w14:paraId="39F0B937" w14:textId="77777777" w:rsidR="00383C52" w:rsidRDefault="00000000">
            <w:pPr>
              <w:rPr>
                <w:rFonts w:ascii="Arial" w:hAnsi="Arial" w:cs="Arial"/>
              </w:rPr>
            </w:pPr>
            <w:r>
              <w:rPr>
                <w:rFonts w:ascii="Arial" w:hAnsi="Arial" w:cs="Arial"/>
              </w:rPr>
              <w:t>Asserts rather than argues a case.</w:t>
            </w:r>
          </w:p>
          <w:p w14:paraId="62FE43D1" w14:textId="77777777" w:rsidR="00383C52" w:rsidRDefault="00383C52">
            <w:pPr>
              <w:rPr>
                <w:rFonts w:ascii="Arial" w:hAnsi="Arial" w:cs="Arial"/>
              </w:rPr>
            </w:pPr>
          </w:p>
        </w:tc>
        <w:tc>
          <w:tcPr>
            <w:tcW w:w="1736" w:type="dxa"/>
          </w:tcPr>
          <w:p w14:paraId="4F7C9978" w14:textId="77777777" w:rsidR="00383C52" w:rsidRDefault="00000000">
            <w:pPr>
              <w:rPr>
                <w:rFonts w:ascii="Arial" w:hAnsi="Arial" w:cs="Arial"/>
              </w:rPr>
            </w:pPr>
            <w:r>
              <w:rPr>
                <w:rFonts w:ascii="Arial" w:hAnsi="Arial" w:cs="Arial"/>
              </w:rPr>
              <w:t xml:space="preserve">Some critical thinking, analysis, </w:t>
            </w:r>
            <w:proofErr w:type="gramStart"/>
            <w:r>
              <w:rPr>
                <w:rFonts w:ascii="Arial" w:hAnsi="Arial" w:cs="Arial"/>
              </w:rPr>
              <w:t>synthesis</w:t>
            </w:r>
            <w:proofErr w:type="gramEnd"/>
            <w:r>
              <w:rPr>
                <w:rFonts w:ascii="Arial" w:hAnsi="Arial" w:cs="Arial"/>
              </w:rPr>
              <w:t xml:space="preserve"> and evaluation. Can analyse new and/or abstract concepts and data without guidance.</w:t>
            </w:r>
          </w:p>
          <w:p w14:paraId="7A1863B0" w14:textId="77777777" w:rsidR="00383C52" w:rsidRDefault="00000000">
            <w:pPr>
              <w:rPr>
                <w:rFonts w:ascii="Arial" w:hAnsi="Arial" w:cs="Arial"/>
              </w:rPr>
            </w:pPr>
            <w:r>
              <w:rPr>
                <w:rFonts w:ascii="Arial" w:hAnsi="Arial" w:cs="Arial"/>
              </w:rPr>
              <w:t>An emerging awareness of different stances and ability to use evidence (that may be incomplete) to support the argument.</w:t>
            </w:r>
          </w:p>
          <w:p w14:paraId="14B541A3" w14:textId="77777777" w:rsidR="00383C52" w:rsidRDefault="00000000">
            <w:pPr>
              <w:rPr>
                <w:rFonts w:ascii="Arial" w:hAnsi="Arial" w:cs="Arial"/>
              </w:rPr>
            </w:pPr>
            <w:r>
              <w:rPr>
                <w:rFonts w:ascii="Arial" w:hAnsi="Arial" w:cs="Arial"/>
              </w:rPr>
              <w:t>Mostly valid arguments and logical judgements.</w:t>
            </w:r>
            <w:r>
              <w:t xml:space="preserve"> </w:t>
            </w:r>
            <w:r>
              <w:rPr>
                <w:rFonts w:ascii="Arial" w:hAnsi="Arial" w:cs="Arial"/>
              </w:rPr>
              <w:t xml:space="preserve">Some tendency to assert/state opinion rather than argue </w:t>
            </w:r>
            <w:proofErr w:type="gramStart"/>
            <w:r>
              <w:rPr>
                <w:rFonts w:ascii="Arial" w:hAnsi="Arial" w:cs="Arial"/>
              </w:rPr>
              <w:t xml:space="preserve">on </w:t>
            </w:r>
            <w:r>
              <w:rPr>
                <w:rFonts w:ascii="Arial" w:hAnsi="Arial" w:cs="Arial"/>
              </w:rPr>
              <w:lastRenderedPageBreak/>
              <w:t>the basis of</w:t>
            </w:r>
            <w:proofErr w:type="gramEnd"/>
            <w:r>
              <w:rPr>
                <w:rFonts w:ascii="Arial" w:hAnsi="Arial" w:cs="Arial"/>
              </w:rPr>
              <w:t xml:space="preserve"> reason and evidence.</w:t>
            </w:r>
          </w:p>
        </w:tc>
        <w:tc>
          <w:tcPr>
            <w:tcW w:w="1736" w:type="dxa"/>
          </w:tcPr>
          <w:p w14:paraId="08A3D6DF" w14:textId="77777777" w:rsidR="00383C52" w:rsidRDefault="00000000">
            <w:pPr>
              <w:rPr>
                <w:rFonts w:ascii="Arial" w:hAnsi="Arial" w:cs="Arial"/>
              </w:rPr>
            </w:pPr>
            <w:r>
              <w:rPr>
                <w:rFonts w:ascii="Arial" w:hAnsi="Arial" w:cs="Arial"/>
              </w:rPr>
              <w:lastRenderedPageBreak/>
              <w:t xml:space="preserve">Sound critical thinking, analysis, </w:t>
            </w:r>
            <w:proofErr w:type="gramStart"/>
            <w:r>
              <w:rPr>
                <w:rFonts w:ascii="Arial" w:hAnsi="Arial" w:cs="Arial"/>
              </w:rPr>
              <w:t>synthesis</w:t>
            </w:r>
            <w:proofErr w:type="gramEnd"/>
            <w:r>
              <w:rPr>
                <w:rFonts w:ascii="Arial" w:hAnsi="Arial" w:cs="Arial"/>
              </w:rPr>
              <w:t xml:space="preserve"> and evaluation</w:t>
            </w:r>
            <w:r>
              <w:t xml:space="preserve"> demonstrating </w:t>
            </w:r>
            <w:r>
              <w:rPr>
                <w:rFonts w:ascii="Arial" w:hAnsi="Arial" w:cs="Arial"/>
              </w:rPr>
              <w:t xml:space="preserve">critical thinking. Ability to devise and sustain persuasive arguments, and to review the reliability, </w:t>
            </w:r>
            <w:proofErr w:type="gramStart"/>
            <w:r>
              <w:rPr>
                <w:rFonts w:ascii="Arial" w:hAnsi="Arial" w:cs="Arial"/>
              </w:rPr>
              <w:t>validity</w:t>
            </w:r>
            <w:proofErr w:type="gramEnd"/>
            <w:r>
              <w:rPr>
                <w:rFonts w:ascii="Arial" w:hAnsi="Arial" w:cs="Arial"/>
              </w:rPr>
              <w:t xml:space="preserve"> and significance of evidence (that may be incomplete) to make mostly appropriate and valid judgements. </w:t>
            </w:r>
          </w:p>
          <w:p w14:paraId="1076D586" w14:textId="77777777" w:rsidR="00383C52" w:rsidRDefault="00383C52">
            <w:pPr>
              <w:rPr>
                <w:rFonts w:ascii="Arial" w:hAnsi="Arial" w:cs="Arial"/>
              </w:rPr>
            </w:pPr>
          </w:p>
        </w:tc>
        <w:tc>
          <w:tcPr>
            <w:tcW w:w="1736" w:type="dxa"/>
          </w:tcPr>
          <w:p w14:paraId="39EA251C" w14:textId="77777777" w:rsidR="00383C52" w:rsidRDefault="00000000">
            <w:pPr>
              <w:rPr>
                <w:rFonts w:ascii="Arial" w:hAnsi="Arial" w:cs="Arial"/>
              </w:rPr>
            </w:pPr>
            <w:r>
              <w:rPr>
                <w:rFonts w:ascii="Arial" w:hAnsi="Arial" w:cs="Arial"/>
              </w:rPr>
              <w:t xml:space="preserve">Excellent critical thinking, analysis, </w:t>
            </w:r>
            <w:proofErr w:type="gramStart"/>
            <w:r>
              <w:rPr>
                <w:rFonts w:ascii="Arial" w:hAnsi="Arial" w:cs="Arial"/>
              </w:rPr>
              <w:t>synthesis</w:t>
            </w:r>
            <w:proofErr w:type="gramEnd"/>
            <w:r>
              <w:rPr>
                <w:rFonts w:ascii="Arial" w:hAnsi="Arial" w:cs="Arial"/>
              </w:rPr>
              <w:t xml:space="preserve"> and evaluation. Ability to investigate contradictory or incomplete information and make strong, persuasive, </w:t>
            </w:r>
            <w:proofErr w:type="gramStart"/>
            <w:r>
              <w:rPr>
                <w:rFonts w:ascii="Arial" w:hAnsi="Arial" w:cs="Arial"/>
              </w:rPr>
              <w:t>arguments</w:t>
            </w:r>
            <w:proofErr w:type="gramEnd"/>
            <w:r>
              <w:rPr>
                <w:rFonts w:ascii="Arial" w:hAnsi="Arial" w:cs="Arial"/>
              </w:rPr>
              <w:t xml:space="preserve"> and sophisticated judgements.</w:t>
            </w:r>
            <w:r>
              <w:t xml:space="preserve"> </w:t>
            </w:r>
            <w:r>
              <w:rPr>
                <w:rFonts w:ascii="Arial" w:hAnsi="Arial" w:cs="Arial"/>
              </w:rPr>
              <w:t>Some evidence of independent thought and ability to ‘see beyond the question’, suggesting a grasp of the broader field and wider concepts.</w:t>
            </w:r>
          </w:p>
          <w:p w14:paraId="669E7C2F" w14:textId="77777777" w:rsidR="00383C52" w:rsidRDefault="00383C52">
            <w:pPr>
              <w:rPr>
                <w:rFonts w:ascii="Arial" w:hAnsi="Arial" w:cs="Arial"/>
              </w:rPr>
            </w:pPr>
          </w:p>
        </w:tc>
        <w:tc>
          <w:tcPr>
            <w:tcW w:w="1734" w:type="dxa"/>
          </w:tcPr>
          <w:p w14:paraId="690F0F2F" w14:textId="77777777" w:rsidR="00383C52" w:rsidRDefault="00000000">
            <w:pPr>
              <w:rPr>
                <w:rFonts w:ascii="Arial" w:hAnsi="Arial" w:cs="Arial"/>
              </w:rPr>
            </w:pPr>
            <w:r>
              <w:rPr>
                <w:rFonts w:ascii="Arial" w:hAnsi="Arial" w:cs="Arial"/>
              </w:rPr>
              <w:t xml:space="preserve">Exceptional critical thinking, analysis, </w:t>
            </w:r>
            <w:proofErr w:type="gramStart"/>
            <w:r>
              <w:rPr>
                <w:rFonts w:ascii="Arial" w:hAnsi="Arial" w:cs="Arial"/>
              </w:rPr>
              <w:t>synthesis</w:t>
            </w:r>
            <w:proofErr w:type="gramEnd"/>
            <w:r>
              <w:rPr>
                <w:rFonts w:ascii="Arial" w:hAnsi="Arial" w:cs="Arial"/>
              </w:rPr>
              <w:t xml:space="preserve"> and evaluation based on judiciously selected evidence. </w:t>
            </w:r>
          </w:p>
          <w:p w14:paraId="01C65E70" w14:textId="77777777" w:rsidR="00383C52" w:rsidRDefault="00000000">
            <w:pPr>
              <w:rPr>
                <w:rFonts w:ascii="Arial" w:hAnsi="Arial" w:cs="Arial"/>
              </w:rPr>
            </w:pPr>
            <w:r>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Pr>
                <w:rFonts w:ascii="Arial" w:hAnsi="Arial" w:cs="Arial"/>
              </w:rPr>
              <w:lastRenderedPageBreak/>
              <w:t>grasp of the broader field and wider concepts.</w:t>
            </w:r>
          </w:p>
        </w:tc>
      </w:tr>
      <w:tr w:rsidR="00383C52" w14:paraId="25BE6CDE" w14:textId="77777777">
        <w:tc>
          <w:tcPr>
            <w:tcW w:w="1735" w:type="dxa"/>
            <w:shd w:val="clear" w:color="auto" w:fill="C2D69B" w:themeFill="accent3" w:themeFillTint="99"/>
          </w:tcPr>
          <w:p w14:paraId="4CFB5217" w14:textId="77777777" w:rsidR="00383C52" w:rsidRDefault="00000000">
            <w:pPr>
              <w:spacing w:before="34" w:line="237" w:lineRule="auto"/>
              <w:ind w:left="108" w:right="-54"/>
              <w:rPr>
                <w:rFonts w:ascii="Arial" w:eastAsia="Arial" w:hAnsi="Arial" w:cs="Arial"/>
                <w:b/>
                <w:bCs/>
              </w:rPr>
            </w:pPr>
            <w:r>
              <w:rPr>
                <w:rFonts w:ascii="Arial" w:eastAsia="Arial" w:hAnsi="Arial" w:cs="Arial"/>
                <w:b/>
                <w:bCs/>
              </w:rPr>
              <w:lastRenderedPageBreak/>
              <w:t>Practical skills</w:t>
            </w:r>
          </w:p>
          <w:p w14:paraId="60891BD0" w14:textId="77777777" w:rsidR="00383C52" w:rsidRDefault="00000000">
            <w:pPr>
              <w:spacing w:before="34" w:line="237" w:lineRule="auto"/>
              <w:ind w:left="108" w:right="-54"/>
              <w:rPr>
                <w:rFonts w:ascii="Arial" w:eastAsia="Arial" w:hAnsi="Arial" w:cs="Arial"/>
                <w:b/>
                <w:bCs/>
                <w:sz w:val="18"/>
                <w:szCs w:val="18"/>
              </w:rPr>
            </w:pPr>
            <w:r>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06FCE424" w14:textId="77777777" w:rsidR="00383C52" w:rsidRDefault="00000000">
            <w:pPr>
              <w:rPr>
                <w:rFonts w:ascii="Arial" w:hAnsi="Arial" w:cs="Arial"/>
              </w:rPr>
            </w:pPr>
            <w:r>
              <w:rPr>
                <w:rFonts w:ascii="Arial" w:hAnsi="Arial" w:cs="Arial"/>
              </w:rPr>
              <w:t>Limited or no use of methods, materials, tools and/or techniques.</w:t>
            </w:r>
          </w:p>
          <w:p w14:paraId="2EC8E9EF" w14:textId="77777777" w:rsidR="00383C52" w:rsidRDefault="00000000">
            <w:pPr>
              <w:rPr>
                <w:rFonts w:ascii="Arial" w:hAnsi="Arial" w:cs="Arial"/>
              </w:rPr>
            </w:pPr>
            <w:r>
              <w:rPr>
                <w:rFonts w:ascii="Arial" w:hAnsi="Arial" w:cs="Arial"/>
              </w:rPr>
              <w:t>Little or no appreciation of the context of the application.</w:t>
            </w:r>
          </w:p>
          <w:p w14:paraId="6CC339C8" w14:textId="77777777" w:rsidR="00383C52" w:rsidRDefault="00000000">
            <w:pPr>
              <w:rPr>
                <w:rFonts w:ascii="Arial" w:hAnsi="Arial" w:cs="Arial"/>
              </w:rPr>
            </w:pPr>
            <w:r>
              <w:rPr>
                <w:rFonts w:ascii="Arial" w:hAnsi="Arial" w:cs="Arial"/>
              </w:rPr>
              <w:t>Limited understanding of the application of theory to practice or making appropriate links between the two.</w:t>
            </w:r>
          </w:p>
          <w:p w14:paraId="188CA432" w14:textId="77777777" w:rsidR="00383C52" w:rsidRDefault="00000000">
            <w:pPr>
              <w:rPr>
                <w:rFonts w:ascii="Arial" w:hAnsi="Arial" w:cs="Arial"/>
              </w:rPr>
            </w:pPr>
            <w:r>
              <w:rPr>
                <w:rFonts w:ascii="Arial" w:hAnsi="Arial" w:cs="Arial"/>
              </w:rPr>
              <w:t>Very weak problem-solving skills</w:t>
            </w:r>
            <w:r>
              <w:t xml:space="preserve"> </w:t>
            </w:r>
            <w:r>
              <w:rPr>
                <w:rFonts w:ascii="Arial" w:hAnsi="Arial" w:cs="Arial"/>
              </w:rPr>
              <w:t xml:space="preserve">in complex and unpredictable contexts. </w:t>
            </w:r>
          </w:p>
        </w:tc>
        <w:tc>
          <w:tcPr>
            <w:tcW w:w="1736" w:type="dxa"/>
          </w:tcPr>
          <w:p w14:paraId="6683D36D" w14:textId="77777777" w:rsidR="00383C52" w:rsidRDefault="00000000">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14:paraId="6A52DE74" w14:textId="77777777" w:rsidR="00383C52" w:rsidRDefault="00000000">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082CEA86" w14:textId="77777777" w:rsidR="00383C52" w:rsidRDefault="00383C52">
            <w:pPr>
              <w:rPr>
                <w:rFonts w:ascii="Arial" w:hAnsi="Arial" w:cs="Arial"/>
              </w:rPr>
            </w:pPr>
          </w:p>
          <w:p w14:paraId="3E2DDD1D" w14:textId="77777777" w:rsidR="00383C52" w:rsidRDefault="00383C52">
            <w:pPr>
              <w:rPr>
                <w:rFonts w:ascii="Arial" w:hAnsi="Arial" w:cs="Arial"/>
              </w:rPr>
            </w:pPr>
          </w:p>
        </w:tc>
        <w:tc>
          <w:tcPr>
            <w:tcW w:w="1736" w:type="dxa"/>
          </w:tcPr>
          <w:p w14:paraId="0088717D" w14:textId="77777777" w:rsidR="00383C52" w:rsidRDefault="00000000">
            <w:pPr>
              <w:rPr>
                <w:rFonts w:ascii="Arial" w:hAnsi="Arial" w:cs="Arial"/>
              </w:rPr>
            </w:pPr>
            <w:r>
              <w:rPr>
                <w:rFonts w:ascii="Arial" w:hAnsi="Arial" w:cs="Arial"/>
              </w:rPr>
              <w:t>An adequate awareness and mostly appropriate application of well-established methods, materials, tools and/or techniques.</w:t>
            </w:r>
          </w:p>
          <w:p w14:paraId="0D76749F" w14:textId="77777777" w:rsidR="00383C52" w:rsidRDefault="00000000">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14:paraId="1464B1AF" w14:textId="77777777" w:rsidR="00383C52" w:rsidRDefault="00000000">
            <w:pPr>
              <w:rPr>
                <w:rFonts w:ascii="Arial" w:hAnsi="Arial" w:cs="Arial"/>
              </w:rPr>
            </w:pPr>
            <w:r>
              <w:rPr>
                <w:rFonts w:ascii="Arial" w:hAnsi="Arial" w:cs="Arial"/>
              </w:rPr>
              <w:t xml:space="preserve">Can identify problems and propose basic solutions in complex and unpredictable contexts without fully appreciating the complexity. </w:t>
            </w:r>
          </w:p>
        </w:tc>
        <w:tc>
          <w:tcPr>
            <w:tcW w:w="1736" w:type="dxa"/>
          </w:tcPr>
          <w:p w14:paraId="76015535" w14:textId="77777777" w:rsidR="00383C52" w:rsidRDefault="00000000">
            <w:pPr>
              <w:rPr>
                <w:rFonts w:ascii="Arial" w:hAnsi="Arial" w:cs="Arial"/>
              </w:rPr>
            </w:pPr>
            <w:r>
              <w:rPr>
                <w:rFonts w:ascii="Arial" w:hAnsi="Arial" w:cs="Arial"/>
              </w:rPr>
              <w:t>A good and appropriate application of standard methods, materials, tools and/or techniques.</w:t>
            </w:r>
          </w:p>
          <w:p w14:paraId="2C2ED784" w14:textId="77777777" w:rsidR="00383C52" w:rsidRDefault="00000000">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1C0EAB90" w14:textId="77777777" w:rsidR="00383C52" w:rsidRDefault="00000000">
            <w:pPr>
              <w:rPr>
                <w:rFonts w:ascii="Arial" w:hAnsi="Arial" w:cs="Arial"/>
              </w:rPr>
            </w:pPr>
            <w:r>
              <w:rPr>
                <w:rFonts w:ascii="Arial" w:hAnsi="Arial" w:cs="Arial"/>
              </w:rPr>
              <w:t>Can identify problems and propose mostly appropriate solutions in complex and unpredictable contexts.</w:t>
            </w:r>
          </w:p>
        </w:tc>
        <w:tc>
          <w:tcPr>
            <w:tcW w:w="1736" w:type="dxa"/>
          </w:tcPr>
          <w:p w14:paraId="79D86729" w14:textId="77777777" w:rsidR="00383C52" w:rsidRDefault="00000000">
            <w:pPr>
              <w:rPr>
                <w:rFonts w:ascii="Arial" w:hAnsi="Arial" w:cs="Arial"/>
              </w:rPr>
            </w:pPr>
            <w:r>
              <w:rPr>
                <w:rFonts w:ascii="Arial" w:hAnsi="Arial" w:cs="Arial"/>
              </w:rPr>
              <w:t>A very good application of a range of methods, materials, tools and/or techniques.</w:t>
            </w:r>
          </w:p>
          <w:p w14:paraId="7DFA8468" w14:textId="77777777" w:rsidR="00383C52" w:rsidRDefault="00000000">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0EB67502" w14:textId="77777777" w:rsidR="00383C52" w:rsidRDefault="00000000">
            <w:pPr>
              <w:rPr>
                <w:rFonts w:ascii="Arial" w:hAnsi="Arial" w:cs="Arial"/>
              </w:rPr>
            </w:pPr>
            <w:r>
              <w:rPr>
                <w:rFonts w:ascii="Arial" w:hAnsi="Arial" w:cs="Arial"/>
              </w:rPr>
              <w:t xml:space="preserve">Evidence of some innovation and creativity. </w:t>
            </w:r>
          </w:p>
        </w:tc>
        <w:tc>
          <w:tcPr>
            <w:tcW w:w="1736" w:type="dxa"/>
          </w:tcPr>
          <w:p w14:paraId="08B37E82" w14:textId="77777777" w:rsidR="00383C52" w:rsidRDefault="00000000">
            <w:pPr>
              <w:rPr>
                <w:rFonts w:ascii="Arial" w:hAnsi="Arial" w:cs="Arial"/>
              </w:rPr>
            </w:pPr>
            <w:r>
              <w:rPr>
                <w:rFonts w:ascii="Arial" w:hAnsi="Arial" w:cs="Arial"/>
              </w:rPr>
              <w:t>An advanced application of a range of methods, materials, tools and/or techniques.</w:t>
            </w:r>
          </w:p>
          <w:p w14:paraId="6908FE37" w14:textId="77777777" w:rsidR="00383C52" w:rsidRDefault="00000000">
            <w:pPr>
              <w:rPr>
                <w:rFonts w:ascii="Arial" w:hAnsi="Arial" w:cs="Arial"/>
              </w:rPr>
            </w:pPr>
            <w:r>
              <w:rPr>
                <w:rFonts w:ascii="Arial" w:hAnsi="Arial" w:cs="Arial"/>
              </w:rPr>
              <w:t>The context of the application is well considered, and insightful.</w:t>
            </w:r>
          </w:p>
          <w:p w14:paraId="190D7EA4" w14:textId="77777777" w:rsidR="00383C52" w:rsidRDefault="00000000">
            <w:pPr>
              <w:rPr>
                <w:rFonts w:ascii="Arial" w:hAnsi="Arial" w:cs="Arial"/>
              </w:rPr>
            </w:pPr>
            <w:r>
              <w:rPr>
                <w:rFonts w:ascii="Arial" w:hAnsi="Arial" w:cs="Arial"/>
              </w:rPr>
              <w:t>Application and deployment extend beyond established conventions.  Can identify complex problems and propose excellent solutions. Innovation and creativity evident.</w:t>
            </w:r>
          </w:p>
        </w:tc>
        <w:tc>
          <w:tcPr>
            <w:tcW w:w="1734" w:type="dxa"/>
          </w:tcPr>
          <w:p w14:paraId="35C01A51" w14:textId="77777777" w:rsidR="00383C52" w:rsidRDefault="00000000">
            <w:pPr>
              <w:rPr>
                <w:rFonts w:ascii="Arial" w:hAnsi="Arial" w:cs="Arial"/>
              </w:rPr>
            </w:pPr>
            <w:r>
              <w:rPr>
                <w:rFonts w:ascii="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Pr>
                <w:rFonts w:ascii="Arial" w:hAnsi="Arial" w:cs="Arial"/>
              </w:rPr>
              <w:t>cutting edge</w:t>
            </w:r>
            <w:proofErr w:type="gramEnd"/>
            <w:r>
              <w:rPr>
                <w:rFonts w:ascii="Arial" w:hAnsi="Arial" w:cs="Arial"/>
              </w:rPr>
              <w:t xml:space="preserve"> processes and techniques.</w:t>
            </w:r>
          </w:p>
        </w:tc>
      </w:tr>
      <w:tr w:rsidR="00383C52" w14:paraId="7850260D" w14:textId="77777777">
        <w:tc>
          <w:tcPr>
            <w:tcW w:w="1735" w:type="dxa"/>
            <w:shd w:val="clear" w:color="auto" w:fill="C2D69B" w:themeFill="accent3" w:themeFillTint="99"/>
          </w:tcPr>
          <w:p w14:paraId="15635984" w14:textId="77777777" w:rsidR="00383C52" w:rsidRDefault="00000000">
            <w:pPr>
              <w:spacing w:before="34" w:line="237" w:lineRule="auto"/>
              <w:ind w:left="108" w:right="-54"/>
              <w:rPr>
                <w:rFonts w:ascii="Arial" w:eastAsia="Arial" w:hAnsi="Arial" w:cs="Arial"/>
                <w:b/>
                <w:bCs/>
              </w:rPr>
            </w:pPr>
            <w:r>
              <w:rPr>
                <w:rFonts w:ascii="Arial" w:eastAsia="Arial" w:hAnsi="Arial" w:cs="Arial"/>
                <w:b/>
                <w:bCs/>
              </w:rPr>
              <w:t>Transferable skills for life and professional practice</w:t>
            </w:r>
          </w:p>
          <w:p w14:paraId="1F6DE0C4" w14:textId="77777777" w:rsidR="00383C52" w:rsidRDefault="00000000">
            <w:pPr>
              <w:spacing w:before="34" w:line="237" w:lineRule="auto"/>
              <w:ind w:left="108" w:right="-54"/>
              <w:rPr>
                <w:rFonts w:ascii="Arial" w:eastAsia="Arial" w:hAnsi="Arial" w:cs="Arial"/>
                <w:b/>
                <w:bCs/>
                <w:sz w:val="18"/>
                <w:szCs w:val="18"/>
              </w:rPr>
            </w:pPr>
            <w:r>
              <w:rPr>
                <w:rFonts w:ascii="Arial" w:hAnsi="Arial" w:cs="Arial"/>
                <w:sz w:val="18"/>
                <w:szCs w:val="18"/>
              </w:rPr>
              <w:t xml:space="preserve">(Exercise of initiative and </w:t>
            </w:r>
            <w:r>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right w:val="dashed" w:sz="4" w:space="0" w:color="000000"/>
            </w:tcBorders>
          </w:tcPr>
          <w:p w14:paraId="55548170" w14:textId="77777777" w:rsidR="00383C52" w:rsidRDefault="00000000">
            <w:pPr>
              <w:rPr>
                <w:rFonts w:ascii="Arial" w:hAnsi="Arial" w:cs="Arial"/>
              </w:rPr>
            </w:pPr>
            <w:r>
              <w:rPr>
                <w:rFonts w:ascii="Arial" w:hAnsi="Arial" w:cs="Arial"/>
              </w:rPr>
              <w:lastRenderedPageBreak/>
              <w:t>Communication medium is inappropriate or misapplied.</w:t>
            </w:r>
          </w:p>
          <w:p w14:paraId="25F69568" w14:textId="77777777" w:rsidR="00383C52" w:rsidRDefault="00000000">
            <w:pPr>
              <w:rPr>
                <w:rFonts w:ascii="Arial" w:hAnsi="Arial" w:cs="Arial"/>
              </w:rPr>
            </w:pPr>
            <w:r>
              <w:rPr>
                <w:rFonts w:ascii="Arial" w:hAnsi="Arial" w:cs="Arial"/>
              </w:rPr>
              <w:t xml:space="preserve">Work is poorly structured, disorganised </w:t>
            </w:r>
            <w:r>
              <w:rPr>
                <w:rFonts w:ascii="Arial" w:hAnsi="Arial" w:cs="Arial"/>
              </w:rPr>
              <w:lastRenderedPageBreak/>
              <w:t>and/or confusingly expressed. Very weak use of language and/or very inappropriate style. Little or no evidence of autonomy (or collaboration, where relevant) in the completion of tasks.</w:t>
            </w:r>
            <w:r>
              <w:t xml:space="preserve"> </w:t>
            </w:r>
            <w:r>
              <w:rPr>
                <w:rFonts w:ascii="Arial" w:hAnsi="Arial" w:cs="Arial"/>
              </w:rPr>
              <w:t>Little or no evidence of the skills required in graduate employment.</w:t>
            </w:r>
          </w:p>
          <w:p w14:paraId="7FCE89F3" w14:textId="77777777" w:rsidR="00383C52" w:rsidRDefault="00383C52">
            <w:pPr>
              <w:rPr>
                <w:rFonts w:ascii="Arial" w:hAnsi="Arial" w:cs="Arial"/>
              </w:rPr>
            </w:pPr>
          </w:p>
          <w:p w14:paraId="318F20F2" w14:textId="77777777" w:rsidR="00383C52" w:rsidRDefault="00383C52">
            <w:pPr>
              <w:rPr>
                <w:rFonts w:ascii="Arial" w:hAnsi="Arial" w:cs="Arial"/>
              </w:rPr>
            </w:pPr>
          </w:p>
        </w:tc>
        <w:tc>
          <w:tcPr>
            <w:tcW w:w="1736" w:type="dxa"/>
            <w:tcBorders>
              <w:left w:val="dashed" w:sz="4" w:space="0" w:color="000000"/>
              <w:right w:val="double" w:sz="4" w:space="0" w:color="000000"/>
            </w:tcBorders>
          </w:tcPr>
          <w:p w14:paraId="5AEFAC85" w14:textId="77777777" w:rsidR="00383C52" w:rsidRDefault="00000000">
            <w:pPr>
              <w:rPr>
                <w:rFonts w:ascii="Arial" w:hAnsi="Arial" w:cs="Arial"/>
              </w:rPr>
            </w:pPr>
            <w:r>
              <w:rPr>
                <w:rFonts w:ascii="Arial" w:hAnsi="Arial" w:cs="Arial"/>
              </w:rPr>
              <w:lastRenderedPageBreak/>
              <w:t xml:space="preserve">Communication medium is poorly designed and/or not suitable for the audience. </w:t>
            </w:r>
          </w:p>
          <w:p w14:paraId="37BA4488" w14:textId="77777777" w:rsidR="00383C52" w:rsidRDefault="00000000">
            <w:pPr>
              <w:rPr>
                <w:rFonts w:ascii="Arial" w:hAnsi="Arial" w:cs="Arial"/>
              </w:rPr>
            </w:pPr>
            <w:r>
              <w:rPr>
                <w:rFonts w:ascii="Arial" w:hAnsi="Arial" w:cs="Arial"/>
              </w:rPr>
              <w:t xml:space="preserve">Work is poorly presented in a </w:t>
            </w:r>
            <w:r>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left w:val="double" w:sz="4" w:space="0" w:color="000000"/>
              <w:right w:val="dashed" w:sz="4" w:space="0" w:color="000000"/>
            </w:tcBorders>
          </w:tcPr>
          <w:p w14:paraId="7FE3E38E" w14:textId="77777777" w:rsidR="00383C52" w:rsidRDefault="00000000">
            <w:pPr>
              <w:rPr>
                <w:rFonts w:ascii="Arial" w:hAnsi="Arial" w:cs="Arial"/>
              </w:rPr>
            </w:pPr>
            <w:r>
              <w:rPr>
                <w:rFonts w:ascii="Arial" w:hAnsi="Arial" w:cs="Arial"/>
              </w:rPr>
              <w:lastRenderedPageBreak/>
              <w:t xml:space="preserve">Can communicate in a suitable medium but with some room for improvement. </w:t>
            </w:r>
          </w:p>
          <w:p w14:paraId="649DA9BB" w14:textId="77777777" w:rsidR="00383C52" w:rsidRDefault="00000000">
            <w:pPr>
              <w:rPr>
                <w:rFonts w:ascii="Arial" w:hAnsi="Arial" w:cs="Arial"/>
              </w:rPr>
            </w:pPr>
            <w:r>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0F85618C" w14:textId="77777777" w:rsidR="00383C52" w:rsidRDefault="00000000">
            <w:pPr>
              <w:rPr>
                <w:rFonts w:ascii="Arial" w:hAnsi="Arial" w:cs="Arial"/>
              </w:rPr>
            </w:pPr>
            <w:r>
              <w:rPr>
                <w:rFonts w:ascii="Arial" w:hAnsi="Arial" w:cs="Arial"/>
              </w:rPr>
              <w:t>Demonstrates the basic skills required in graduate employment, with some areas of minor weakness.</w:t>
            </w:r>
          </w:p>
        </w:tc>
        <w:tc>
          <w:tcPr>
            <w:tcW w:w="1736" w:type="dxa"/>
            <w:tcBorders>
              <w:left w:val="dashed" w:sz="4" w:space="0" w:color="000000"/>
              <w:right w:val="dashed" w:sz="4" w:space="0" w:color="000000"/>
            </w:tcBorders>
          </w:tcPr>
          <w:p w14:paraId="0AFBFFF2" w14:textId="77777777" w:rsidR="00383C52" w:rsidRDefault="00000000">
            <w:pPr>
              <w:rPr>
                <w:rFonts w:ascii="Arial" w:hAnsi="Arial" w:cs="Arial"/>
              </w:rPr>
            </w:pPr>
            <w:r>
              <w:rPr>
                <w:rFonts w:ascii="Arial" w:hAnsi="Arial" w:cs="Arial"/>
              </w:rPr>
              <w:lastRenderedPageBreak/>
              <w:t xml:space="preserve">Can communicate effectively in a suitable </w:t>
            </w:r>
            <w:proofErr w:type="gramStart"/>
            <w:r>
              <w:rPr>
                <w:rFonts w:ascii="Arial" w:hAnsi="Arial" w:cs="Arial"/>
              </w:rPr>
              <w:t>format, but</w:t>
            </w:r>
            <w:proofErr w:type="gramEnd"/>
            <w:r>
              <w:rPr>
                <w:rFonts w:ascii="Arial" w:hAnsi="Arial" w:cs="Arial"/>
              </w:rPr>
              <w:t xml:space="preserve"> may have minor errors.</w:t>
            </w:r>
          </w:p>
          <w:p w14:paraId="0096905B" w14:textId="77777777" w:rsidR="00383C52" w:rsidRDefault="00000000">
            <w:pPr>
              <w:rPr>
                <w:rFonts w:ascii="Arial" w:hAnsi="Arial" w:cs="Arial"/>
              </w:rPr>
            </w:pPr>
            <w:r>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2B2C9155" w14:textId="77777777" w:rsidR="00383C52" w:rsidRDefault="00000000">
            <w:pPr>
              <w:rPr>
                <w:rFonts w:ascii="Arial" w:hAnsi="Arial" w:cs="Arial"/>
              </w:rPr>
            </w:pPr>
            <w:r>
              <w:rPr>
                <w:rFonts w:ascii="Arial" w:hAnsi="Arial" w:cs="Arial"/>
              </w:rPr>
              <w:t>Demonstrates the skills required in graduate employment, with some areas of strength and some of minor weakness.</w:t>
            </w:r>
          </w:p>
        </w:tc>
        <w:tc>
          <w:tcPr>
            <w:tcW w:w="1736" w:type="dxa"/>
            <w:tcBorders>
              <w:left w:val="dashed" w:sz="4" w:space="0" w:color="000000"/>
              <w:right w:val="dashed" w:sz="4" w:space="0" w:color="000000"/>
            </w:tcBorders>
          </w:tcPr>
          <w:p w14:paraId="67D02C0A" w14:textId="77777777" w:rsidR="00383C52" w:rsidRDefault="00000000">
            <w:pPr>
              <w:rPr>
                <w:rFonts w:ascii="Arial" w:hAnsi="Arial" w:cs="Arial"/>
              </w:rPr>
            </w:pPr>
            <w:r>
              <w:rPr>
                <w:rFonts w:ascii="Arial" w:hAnsi="Arial" w:cs="Arial"/>
              </w:rPr>
              <w:lastRenderedPageBreak/>
              <w:t xml:space="preserve">Can communicate well, </w:t>
            </w:r>
            <w:proofErr w:type="gramStart"/>
            <w:r>
              <w:rPr>
                <w:rFonts w:ascii="Arial" w:hAnsi="Arial" w:cs="Arial"/>
              </w:rPr>
              <w:t>confidently</w:t>
            </w:r>
            <w:proofErr w:type="gramEnd"/>
            <w:r>
              <w:rPr>
                <w:rFonts w:ascii="Arial" w:hAnsi="Arial" w:cs="Arial"/>
              </w:rPr>
              <w:t xml:space="preserve"> and consistently in a suitable format.</w:t>
            </w:r>
          </w:p>
          <w:p w14:paraId="38366FE3" w14:textId="77777777" w:rsidR="00383C52" w:rsidRDefault="00000000">
            <w:pPr>
              <w:rPr>
                <w:rFonts w:ascii="Arial" w:hAnsi="Arial" w:cs="Arial"/>
              </w:rPr>
            </w:pPr>
            <w:r>
              <w:rPr>
                <w:rFonts w:ascii="Arial" w:hAnsi="Arial" w:cs="Arial"/>
              </w:rPr>
              <w:lastRenderedPageBreak/>
              <w:t xml:space="preserve">Work is coherent, fluent, </w:t>
            </w:r>
            <w:proofErr w:type="gramStart"/>
            <w:r>
              <w:rPr>
                <w:rFonts w:ascii="Arial" w:hAnsi="Arial" w:cs="Arial"/>
              </w:rPr>
              <w:t>well-structured</w:t>
            </w:r>
            <w:proofErr w:type="gramEnd"/>
            <w:r>
              <w:rPr>
                <w:rFonts w:ascii="Arial" w:hAnsi="Arial" w:cs="Arial"/>
              </w:rPr>
              <w:t xml:space="preserve"> and organised. Can work very well autonomously and/or as part of a team, with very good contribution to group activities. </w:t>
            </w:r>
          </w:p>
          <w:p w14:paraId="1B6F1702" w14:textId="77777777" w:rsidR="00383C52" w:rsidRDefault="00000000">
            <w:pPr>
              <w:rPr>
                <w:rFonts w:ascii="Arial" w:hAnsi="Arial" w:cs="Arial"/>
              </w:rPr>
            </w:pPr>
            <w:r>
              <w:rPr>
                <w:rFonts w:ascii="Arial" w:hAnsi="Arial" w:cs="Arial"/>
              </w:rPr>
              <w:t>Demonstrates very good graduate employment skills, with just occasional minor weakness.</w:t>
            </w:r>
          </w:p>
        </w:tc>
        <w:tc>
          <w:tcPr>
            <w:tcW w:w="1736" w:type="dxa"/>
            <w:tcBorders>
              <w:left w:val="dashed" w:sz="4" w:space="0" w:color="000000"/>
              <w:right w:val="dashed" w:sz="4" w:space="0" w:color="000000"/>
            </w:tcBorders>
          </w:tcPr>
          <w:p w14:paraId="0FD25C68" w14:textId="77777777" w:rsidR="00383C52" w:rsidRDefault="00000000">
            <w:pPr>
              <w:rPr>
                <w:rFonts w:ascii="Arial" w:hAnsi="Arial" w:cs="Arial"/>
              </w:rPr>
            </w:pPr>
            <w:r>
              <w:rPr>
                <w:rFonts w:ascii="Arial" w:hAnsi="Arial" w:cs="Arial"/>
              </w:rPr>
              <w:lastRenderedPageBreak/>
              <w:t>Can communicate professionally confidently and consistently in a suitable format.</w:t>
            </w:r>
          </w:p>
          <w:p w14:paraId="142FA97F" w14:textId="77777777" w:rsidR="00383C52" w:rsidRDefault="00000000">
            <w:pPr>
              <w:rPr>
                <w:rFonts w:ascii="Arial" w:hAnsi="Arial" w:cs="Arial"/>
              </w:rPr>
            </w:pPr>
            <w:r>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4" w:type="dxa"/>
            <w:tcBorders>
              <w:left w:val="dashed" w:sz="4" w:space="0" w:color="000000"/>
            </w:tcBorders>
          </w:tcPr>
          <w:p w14:paraId="03862AF5" w14:textId="77777777" w:rsidR="00383C52" w:rsidRDefault="00000000">
            <w:pPr>
              <w:rPr>
                <w:rFonts w:ascii="Arial" w:hAnsi="Arial" w:cs="Arial"/>
              </w:rPr>
            </w:pPr>
            <w:r>
              <w:rPr>
                <w:rFonts w:ascii="Arial" w:hAnsi="Arial" w:cs="Arial"/>
              </w:rPr>
              <w:lastRenderedPageBreak/>
              <w:t xml:space="preserve">Can communicate with an exceptionally high level of professionalism. </w:t>
            </w:r>
          </w:p>
          <w:p w14:paraId="4D2AA6DC" w14:textId="77777777" w:rsidR="00383C52" w:rsidRDefault="00000000">
            <w:pPr>
              <w:rPr>
                <w:rFonts w:ascii="Arial" w:hAnsi="Arial" w:cs="Arial"/>
              </w:rPr>
            </w:pPr>
            <w:r>
              <w:rPr>
                <w:rFonts w:ascii="Arial" w:hAnsi="Arial" w:cs="Arial"/>
              </w:rPr>
              <w:lastRenderedPageBreak/>
              <w:t>Work is exceptionally coherent, very fluent and is presented professionally. Can work exceptionally well and professionally within a team, showing advanced leadership skills.</w:t>
            </w:r>
            <w:r>
              <w:t xml:space="preserve"> </w:t>
            </w:r>
            <w:r>
              <w:rPr>
                <w:rFonts w:ascii="Arial" w:hAnsi="Arial" w:cs="Arial"/>
              </w:rPr>
              <w:t>Demonstrates exceptional graduate employment skills and an appetite for further development.</w:t>
            </w:r>
          </w:p>
        </w:tc>
      </w:tr>
    </w:tbl>
    <w:p w14:paraId="35D0C2A6" w14:textId="77777777" w:rsidR="00383C52" w:rsidRDefault="00383C52">
      <w:pPr>
        <w:pStyle w:val="NormalWeb"/>
        <w:rPr>
          <w:rFonts w:ascii="Arial" w:hAnsi="Arial" w:cs="Arial"/>
          <w:color w:val="303B44"/>
          <w:sz w:val="22"/>
          <w:szCs w:val="22"/>
        </w:rPr>
      </w:pPr>
    </w:p>
    <w:p w14:paraId="24C832F2" w14:textId="77777777" w:rsidR="00383C52" w:rsidRDefault="00383C52">
      <w:pPr>
        <w:pStyle w:val="NormalWeb"/>
        <w:rPr>
          <w:rFonts w:ascii="Arial" w:hAnsi="Arial" w:cs="Arial"/>
          <w:color w:val="303B44"/>
          <w:sz w:val="22"/>
          <w:szCs w:val="22"/>
        </w:rPr>
      </w:pPr>
    </w:p>
    <w:p w14:paraId="2F57432F" w14:textId="77777777" w:rsidR="00383C52" w:rsidRDefault="00383C52">
      <w:pPr>
        <w:pStyle w:val="NormalWeb"/>
        <w:rPr>
          <w:rFonts w:ascii="Arial" w:hAnsi="Arial" w:cs="Arial"/>
          <w:color w:val="303B44"/>
          <w:sz w:val="22"/>
          <w:szCs w:val="22"/>
        </w:rPr>
      </w:pPr>
    </w:p>
    <w:p w14:paraId="41B930AD" w14:textId="77777777" w:rsidR="00383C52" w:rsidRDefault="00383C52">
      <w:pPr>
        <w:pStyle w:val="NormalWeb"/>
        <w:rPr>
          <w:rFonts w:ascii="Arial" w:hAnsi="Arial" w:cs="Arial"/>
          <w:color w:val="303B44"/>
          <w:sz w:val="22"/>
          <w:szCs w:val="22"/>
        </w:rPr>
      </w:pPr>
    </w:p>
    <w:p w14:paraId="788D2513" w14:textId="77777777" w:rsidR="00383C52" w:rsidRDefault="00383C52">
      <w:pPr>
        <w:pStyle w:val="NormalWeb"/>
        <w:rPr>
          <w:rFonts w:ascii="Arial" w:hAnsi="Arial" w:cs="Arial"/>
          <w:color w:val="303B44"/>
          <w:sz w:val="22"/>
          <w:szCs w:val="22"/>
        </w:rPr>
      </w:pPr>
    </w:p>
    <w:p w14:paraId="59D44E00" w14:textId="77777777" w:rsidR="00383C52" w:rsidRDefault="00383C52">
      <w:pPr>
        <w:pStyle w:val="NormalWeb"/>
        <w:rPr>
          <w:rFonts w:ascii="Arial" w:hAnsi="Arial" w:cs="Arial"/>
          <w:color w:val="303B44"/>
          <w:sz w:val="22"/>
          <w:szCs w:val="22"/>
        </w:rPr>
      </w:pPr>
    </w:p>
    <w:p w14:paraId="40C138D5" w14:textId="77777777" w:rsidR="00383C52" w:rsidRDefault="00383C52">
      <w:pPr>
        <w:pStyle w:val="NormalWeb"/>
        <w:rPr>
          <w:rFonts w:ascii="Arial" w:hAnsi="Arial" w:cs="Arial"/>
          <w:color w:val="303B44"/>
          <w:sz w:val="22"/>
          <w:szCs w:val="22"/>
        </w:rPr>
      </w:pPr>
    </w:p>
    <w:p w14:paraId="4FAE0D42" w14:textId="77777777" w:rsidR="00383C52" w:rsidRDefault="00000000">
      <w:pPr>
        <w:rPr>
          <w:rFonts w:ascii="Arial" w:hAnsi="Arial" w:cs="Arial"/>
          <w:b/>
        </w:rPr>
      </w:pPr>
      <w:r>
        <w:rPr>
          <w:rFonts w:ascii="Arial" w:hAnsi="Arial" w:cs="Arial"/>
          <w:b/>
        </w:rPr>
        <w:t>THIS DOCUMENT IS ALSO AVAILABLE IN WELSH</w:t>
      </w:r>
    </w:p>
    <w:sectPr w:rsidR="00383C52">
      <w:footerReference w:type="default" r:id="rId11"/>
      <w:pgSz w:w="16838" w:h="11906" w:orient="landscape"/>
      <w:pgMar w:top="720" w:right="720" w:bottom="763" w:left="720" w:header="0" w:footer="706"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ADC0E" w14:textId="77777777" w:rsidR="00667031" w:rsidRDefault="00667031">
      <w:r>
        <w:separator/>
      </w:r>
    </w:p>
  </w:endnote>
  <w:endnote w:type="continuationSeparator" w:id="0">
    <w:p w14:paraId="636017B4" w14:textId="77777777" w:rsidR="00667031" w:rsidRDefault="00667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G Times (WN)">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2CBDD" w14:textId="77777777" w:rsidR="00383C52" w:rsidRDefault="00000000">
    <w:pPr>
      <w:pStyle w:val="Footer"/>
      <w:jc w:val="center"/>
    </w:pPr>
    <w:r>
      <w:t xml:space="preserve">Page </w:t>
    </w:r>
    <w:r>
      <w:rPr>
        <w:b/>
        <w:sz w:val="24"/>
        <w:szCs w:val="24"/>
      </w:rPr>
      <w:fldChar w:fldCharType="begin"/>
    </w:r>
    <w:r>
      <w:rPr>
        <w:b/>
        <w:sz w:val="24"/>
        <w:szCs w:val="24"/>
      </w:rPr>
      <w:instrText xml:space="preserve"> PAGE </w:instrText>
    </w:r>
    <w:r>
      <w:rPr>
        <w:b/>
        <w:sz w:val="24"/>
        <w:szCs w:val="24"/>
      </w:rPr>
      <w:fldChar w:fldCharType="separate"/>
    </w:r>
    <w:r>
      <w:rPr>
        <w:b/>
        <w:sz w:val="24"/>
        <w:szCs w:val="24"/>
      </w:rPr>
      <w:t>6</w:t>
    </w:r>
    <w:r>
      <w:rPr>
        <w:b/>
        <w:sz w:val="24"/>
        <w:szCs w:val="24"/>
      </w:rPr>
      <w:fldChar w:fldCharType="end"/>
    </w:r>
    <w:r>
      <w:t xml:space="preserve"> of </w:t>
    </w:r>
    <w:r>
      <w:rPr>
        <w:b/>
        <w:sz w:val="24"/>
        <w:szCs w:val="24"/>
      </w:rPr>
      <w:fldChar w:fldCharType="begin"/>
    </w:r>
    <w:r>
      <w:rPr>
        <w:b/>
        <w:sz w:val="24"/>
        <w:szCs w:val="24"/>
      </w:rPr>
      <w:instrText xml:space="preserve"> NUMPAGES </w:instrText>
    </w:r>
    <w:r>
      <w:rPr>
        <w:b/>
        <w:sz w:val="24"/>
        <w:szCs w:val="24"/>
      </w:rPr>
      <w:fldChar w:fldCharType="separate"/>
    </w:r>
    <w:r>
      <w:rPr>
        <w:b/>
        <w:sz w:val="24"/>
        <w:szCs w:val="24"/>
      </w:rPr>
      <w:t>11</w:t>
    </w:r>
    <w:r>
      <w:rPr>
        <w:b/>
        <w:sz w:val="24"/>
        <w:szCs w:val="24"/>
      </w:rPr>
      <w:fldChar w:fldCharType="end"/>
    </w:r>
  </w:p>
  <w:p w14:paraId="1CA3D46C" w14:textId="77777777" w:rsidR="00383C52" w:rsidRDefault="00383C5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DB03F" w14:textId="77777777" w:rsidR="00383C52" w:rsidRDefault="00383C5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3A119" w14:textId="77777777" w:rsidR="00383C52" w:rsidRDefault="00383C5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C2600" w14:textId="77777777" w:rsidR="00667031" w:rsidRDefault="00667031">
      <w:r>
        <w:separator/>
      </w:r>
    </w:p>
  </w:footnote>
  <w:footnote w:type="continuationSeparator" w:id="0">
    <w:p w14:paraId="5DED1F91" w14:textId="77777777" w:rsidR="00667031" w:rsidRDefault="006670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C1155"/>
    <w:multiLevelType w:val="multilevel"/>
    <w:tmpl w:val="1DAE267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3A1A3CE5"/>
    <w:multiLevelType w:val="multilevel"/>
    <w:tmpl w:val="D8E8FD46"/>
    <w:lvl w:ilvl="0">
      <w:start w:val="1"/>
      <w:numFmt w:val="bullet"/>
      <w:pStyle w:val="BulletedList"/>
      <w:lvlText w:val=""/>
      <w:lvlJc w:val="left"/>
      <w:pPr>
        <w:tabs>
          <w:tab w:val="num" w:pos="288"/>
        </w:tabs>
        <w:ind w:left="432" w:hanging="288"/>
      </w:pPr>
      <w:rPr>
        <w:rFonts w:ascii="Symbol" w:hAnsi="Symbol" w:cs="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47804450"/>
    <w:multiLevelType w:val="multilevel"/>
    <w:tmpl w:val="DC94C91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90907184">
    <w:abstractNumId w:val="1"/>
  </w:num>
  <w:num w:numId="2" w16cid:durableId="880480074">
    <w:abstractNumId w:val="0"/>
  </w:num>
  <w:num w:numId="3" w16cid:durableId="4689104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C52"/>
    <w:rsid w:val="00022E51"/>
    <w:rsid w:val="00383C52"/>
    <w:rsid w:val="00667031"/>
    <w:rsid w:val="008019EC"/>
    <w:rsid w:val="00831C2B"/>
    <w:rsid w:val="009B40F6"/>
    <w:rsid w:val="00D06191"/>
  </w:rsids>
  <m:mathPr>
    <m:mathFont m:val="Cambria Math"/>
    <m:brkBin m:val="before"/>
    <m:brkBinSub m:val="--"/>
    <m:smallFrac m:val="0"/>
    <m:dispDef/>
    <m:lMargin m:val="0"/>
    <m:rMargin m:val="0"/>
    <m:defJc m:val="centerGroup"/>
    <m:wrapIndent m:val="1440"/>
    <m:intLim m:val="subSup"/>
    <m:naryLim m:val="undOvr"/>
  </m:mathPr>
  <w:themeFontLang w:val="en-GB"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D5464"/>
  <w15:docId w15:val="{28033C41-323F-4E26-A4B7-390A2EAEB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000000"/>
        <w:left w:val="single" w:sz="12" w:space="1" w:color="000000"/>
        <w:bottom w:val="single" w:sz="12" w:space="1" w:color="000000"/>
        <w:right w:val="single" w:sz="12" w:space="1" w:color="000000"/>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0"/>
        <w:left w:val="single" w:sz="18" w:space="4" w:color="000000"/>
        <w:bottom w:val="single" w:sz="18" w:space="1" w:color="000000"/>
        <w:right w:val="single" w:sz="18" w:space="4" w:color="000000"/>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link w:val="BalloonText"/>
    <w:qFormat/>
    <w:rsid w:val="00A55876"/>
    <w:rPr>
      <w:rFonts w:ascii="Tahoma" w:hAnsi="Tahoma" w:cs="Tahoma"/>
      <w:sz w:val="16"/>
      <w:szCs w:val="16"/>
    </w:rPr>
  </w:style>
  <w:style w:type="character" w:customStyle="1" w:styleId="FooterChar">
    <w:name w:val="Footer Char"/>
    <w:basedOn w:val="DefaultParagraphFont"/>
    <w:link w:val="Footer"/>
    <w:uiPriority w:val="99"/>
    <w:qFormat/>
    <w:rsid w:val="00EA0F4E"/>
  </w:style>
  <w:style w:type="character" w:customStyle="1" w:styleId="Heading6Char">
    <w:name w:val="Heading 6 Char"/>
    <w:link w:val="Heading6"/>
    <w:qFormat/>
    <w:rsid w:val="008A62BC"/>
    <w:rPr>
      <w:rFonts w:ascii="Arial" w:hAnsi="Arial" w:cs="Arial"/>
      <w:b/>
      <w:bCs/>
      <w:sz w:val="24"/>
      <w:lang w:val="en-GB"/>
    </w:rPr>
  </w:style>
  <w:style w:type="character" w:customStyle="1" w:styleId="HeaderChar">
    <w:name w:val="Header Char"/>
    <w:basedOn w:val="DefaultParagraphFont"/>
    <w:link w:val="Header"/>
    <w:qFormat/>
    <w:rsid w:val="00F61A20"/>
  </w:style>
  <w:style w:type="character" w:styleId="Hyperlink">
    <w:name w:val="Hyperlink"/>
    <w:uiPriority w:val="99"/>
    <w:unhideWhenUsed/>
    <w:rsid w:val="001E2007"/>
    <w:rPr>
      <w:color w:val="0000FF"/>
      <w:u w:val="single"/>
    </w:rPr>
  </w:style>
  <w:style w:type="character" w:styleId="Emphasis">
    <w:name w:val="Emphasis"/>
    <w:uiPriority w:val="20"/>
    <w:qFormat/>
    <w:rsid w:val="00DF321B"/>
    <w:rPr>
      <w:i/>
      <w:iCs/>
    </w:rPr>
  </w:style>
  <w:style w:type="character" w:customStyle="1" w:styleId="fixedChar">
    <w:name w:val="fixed Char"/>
    <w:link w:val="fixed"/>
    <w:qFormat/>
    <w:rsid w:val="00AC42D9"/>
    <w:rPr>
      <w:b/>
      <w:sz w:val="24"/>
      <w:lang w:eastAsia="en-GB"/>
    </w:rPr>
  </w:style>
  <w:style w:type="character" w:customStyle="1" w:styleId="normaltextrun">
    <w:name w:val="normaltextrun"/>
    <w:basedOn w:val="DefaultParagraphFont"/>
    <w:qFormat/>
    <w:rsid w:val="007C22C7"/>
  </w:style>
  <w:style w:type="character" w:customStyle="1" w:styleId="eop">
    <w:name w:val="eop"/>
    <w:basedOn w:val="DefaultParagraphFont"/>
    <w:qFormat/>
    <w:rsid w:val="007C22C7"/>
  </w:style>
  <w:style w:type="character" w:customStyle="1" w:styleId="reflinks">
    <w:name w:val="reflinks"/>
    <w:basedOn w:val="DefaultParagraphFont"/>
    <w:qFormat/>
    <w:rsid w:val="00904AAB"/>
  </w:style>
  <w:style w:type="character" w:customStyle="1" w:styleId="sep">
    <w:name w:val="sep"/>
    <w:basedOn w:val="DefaultParagraphFont"/>
    <w:qFormat/>
    <w:rsid w:val="00904AAB"/>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lang/>
    </w:rPr>
  </w:style>
  <w:style w:type="paragraph" w:customStyle="1" w:styleId="HeaderandFooter">
    <w:name w:val="Header and Footer"/>
    <w:basedOn w:val="Normal"/>
    <w:qFormat/>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rPr>
      <w:sz w:val="16"/>
      <w:lang w:eastAsia="en-US"/>
    </w:rPr>
  </w:style>
  <w:style w:type="paragraph" w:customStyle="1" w:styleId="BodyText1">
    <w:name w:val="Body Text1"/>
    <w:basedOn w:val="Normal"/>
    <w:qFormat/>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qFormat/>
    <w:rsid w:val="00A55876"/>
    <w:rPr>
      <w:rFonts w:ascii="Tahoma" w:hAnsi="Tahoma" w:cs="Tahoma"/>
      <w:sz w:val="16"/>
      <w:szCs w:val="16"/>
    </w:rPr>
  </w:style>
  <w:style w:type="paragraph" w:customStyle="1" w:styleId="BulletedList">
    <w:name w:val="Bulleted List"/>
    <w:basedOn w:val="Normal"/>
    <w:qFormat/>
    <w:rsid w:val="00A03BB8"/>
    <w:pPr>
      <w:numPr>
        <w:numId w:val="1"/>
      </w:num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ind w:left="720"/>
      <w:contextualSpacing/>
    </w:pPr>
  </w:style>
  <w:style w:type="paragraph" w:customStyle="1" w:styleId="fixed">
    <w:name w:val="fixed"/>
    <w:link w:val="fixedChar"/>
    <w:qFormat/>
    <w:rsid w:val="00AC42D9"/>
    <w:pPr>
      <w:tabs>
        <w:tab w:val="left" w:pos="720"/>
        <w:tab w:val="left" w:pos="1440"/>
        <w:tab w:val="left" w:pos="2160"/>
        <w:tab w:val="left" w:pos="2880"/>
      </w:tabs>
      <w:ind w:left="3600" w:hanging="3600"/>
      <w:textAlignment w:val="baseline"/>
    </w:pPr>
    <w:rPr>
      <w:b/>
      <w:sz w:val="24"/>
      <w:lang w:eastAsia="en-GB"/>
    </w:rPr>
  </w:style>
  <w:style w:type="paragraph" w:customStyle="1" w:styleId="paragraph">
    <w:name w:val="paragraph"/>
    <w:basedOn w:val="Normal"/>
    <w:qFormat/>
    <w:rsid w:val="007C22C7"/>
    <w:pPr>
      <w:spacing w:beforeAutospacing="1" w:afterAutospacing="1"/>
    </w:pPr>
    <w:rPr>
      <w:sz w:val="24"/>
      <w:szCs w:val="24"/>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0C840-B593-428B-9B38-39836983D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3845</Words>
  <Characters>21919</Characters>
  <Application>Microsoft Office Word</Application>
  <DocSecurity>0</DocSecurity>
  <Lines>182</Lines>
  <Paragraphs>51</Paragraphs>
  <ScaleCrop>false</ScaleCrop>
  <Company>S.I.H.E.</Company>
  <LinksUpToDate>false</LinksUpToDate>
  <CharactersWithSpaces>25713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dc:description>August 2018</dc:description>
  <cp:lastModifiedBy>terry2.walcott@outlook.com</cp:lastModifiedBy>
  <cp:revision>2</cp:revision>
  <cp:lastPrinted>2014-10-10T07:42:00Z</cp:lastPrinted>
  <dcterms:created xsi:type="dcterms:W3CDTF">2022-12-07T09:01:00Z</dcterms:created>
  <dcterms:modified xsi:type="dcterms:W3CDTF">2022-12-07T09:01:00Z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ies>
</file>