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AFE29" w14:textId="77777777" w:rsidR="000F66EF" w:rsidRPr="000F66EF" w:rsidRDefault="0010049A" w:rsidP="000F66EF">
      <w:pPr>
        <w:pStyle w:val="Title"/>
        <w:spacing w:before="240" w:line="480" w:lineRule="auto"/>
        <w:rPr>
          <w:rFonts w:ascii="Arial" w:hAnsi="Arial" w:cs="Arial"/>
          <w:color w:val="auto"/>
          <w:sz w:val="24"/>
          <w:szCs w:val="24"/>
          <w:lang w:val="en-US" w:eastAsia="en-US"/>
        </w:rPr>
      </w:pPr>
      <w:r w:rsidRPr="006C53A0">
        <w:rPr>
          <w:color w:val="000000" w:themeColor="text1"/>
        </w:rPr>
        <w:t xml:space="preserve">   </w:t>
      </w:r>
      <w:bookmarkStart w:id="0" w:name="_xw9h0j0ofz4" w:colFirst="0" w:colLast="0"/>
      <w:bookmarkEnd w:id="0"/>
      <w:r w:rsidR="000F66EF" w:rsidRPr="000F66EF">
        <w:rPr>
          <w:rFonts w:ascii="Arial" w:hAnsi="Arial" w:cs="Arial"/>
          <w:noProof/>
        </w:rPr>
        <w:drawing>
          <wp:inline distT="0" distB="0" distL="0" distR="0" wp14:anchorId="7733F844" wp14:editId="1FC84204">
            <wp:extent cx="2711450" cy="897207"/>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8137" cy="902729"/>
                    </a:xfrm>
                    <a:prstGeom prst="rect">
                      <a:avLst/>
                    </a:prstGeom>
                    <a:noFill/>
                    <a:ln>
                      <a:noFill/>
                    </a:ln>
                  </pic:spPr>
                </pic:pic>
              </a:graphicData>
            </a:graphic>
          </wp:inline>
        </w:drawing>
      </w:r>
    </w:p>
    <w:p w14:paraId="3CD51E85" w14:textId="77777777" w:rsidR="000F66EF" w:rsidRPr="000F66EF" w:rsidRDefault="000F66EF" w:rsidP="000F66EF">
      <w:pPr>
        <w:spacing w:after="0"/>
        <w:jc w:val="center"/>
        <w:rPr>
          <w:b/>
          <w:noProof/>
          <w:color w:val="auto"/>
          <w:sz w:val="32"/>
          <w:szCs w:val="32"/>
          <w:lang w:eastAsia="en-US"/>
        </w:rPr>
      </w:pPr>
      <w:r w:rsidRPr="000F66EF">
        <w:rPr>
          <w:b/>
          <w:noProof/>
          <w:color w:val="auto"/>
          <w:sz w:val="32"/>
          <w:szCs w:val="32"/>
          <w:lang w:eastAsia="en-US"/>
        </w:rPr>
        <w:t>BA (HONS) LEADERSHIP AND MANAGEMENT SKILLS FOR THE WORKPLACE</w:t>
      </w:r>
    </w:p>
    <w:p w14:paraId="5700B3EC" w14:textId="04151AE6" w:rsidR="000F66EF" w:rsidRPr="000F66EF" w:rsidRDefault="000F66EF" w:rsidP="000F66EF">
      <w:pPr>
        <w:pStyle w:val="Title"/>
        <w:spacing w:before="240" w:line="480" w:lineRule="auto"/>
        <w:rPr>
          <w:rFonts w:ascii="Arial" w:hAnsi="Arial" w:cs="Arial"/>
          <w:color w:val="000000" w:themeColor="text1"/>
        </w:rPr>
      </w:pPr>
      <w:r w:rsidRPr="000F66EF">
        <w:rPr>
          <w:rFonts w:ascii="Arial" w:hAnsi="Arial" w:cs="Arial"/>
          <w:color w:val="auto"/>
          <w:lang w:val="en-US" w:eastAsia="en-US"/>
        </w:rPr>
        <w:t xml:space="preserve">Module name: </w:t>
      </w:r>
      <w:r w:rsidRPr="000F66EF">
        <w:rPr>
          <w:rFonts w:ascii="Arial" w:hAnsi="Arial" w:cs="Arial"/>
          <w:color w:val="000000" w:themeColor="text1"/>
        </w:rPr>
        <w:t>BMSW6101 (October 2023)</w:t>
      </w:r>
    </w:p>
    <w:p w14:paraId="51035C3F" w14:textId="77777777" w:rsidR="000F66EF" w:rsidRPr="000F66EF" w:rsidRDefault="000F66EF" w:rsidP="000F66EF">
      <w:pPr>
        <w:pStyle w:val="Title"/>
        <w:spacing w:before="240" w:line="480" w:lineRule="auto"/>
        <w:rPr>
          <w:rFonts w:ascii="Arial" w:hAnsi="Arial" w:cs="Arial"/>
          <w:color w:val="FF0000"/>
        </w:rPr>
      </w:pPr>
      <w:r w:rsidRPr="000F66EF">
        <w:rPr>
          <w:rFonts w:ascii="Arial" w:hAnsi="Arial" w:cs="Arial"/>
          <w:color w:val="auto"/>
          <w:sz w:val="24"/>
          <w:szCs w:val="24"/>
          <w:lang w:val="en-US" w:eastAsia="en-US"/>
        </w:rPr>
        <w:t>TITLE:</w:t>
      </w:r>
      <w:r w:rsidRPr="000F66EF">
        <w:rPr>
          <w:rFonts w:ascii="Arial" w:hAnsi="Arial" w:cs="Arial"/>
          <w:bCs/>
          <w:color w:val="auto"/>
          <w:sz w:val="44"/>
          <w:szCs w:val="44"/>
          <w:lang w:val="en-US" w:eastAsia="en-US"/>
        </w:rPr>
        <w:t xml:space="preserve"> </w:t>
      </w:r>
      <w:r w:rsidRPr="000F66EF">
        <w:rPr>
          <w:rFonts w:ascii="Arial" w:hAnsi="Arial" w:cs="Arial"/>
          <w:bCs/>
          <w:color w:val="FF0000"/>
          <w:sz w:val="44"/>
          <w:szCs w:val="44"/>
          <w:lang w:val="en-US" w:eastAsia="en-US"/>
        </w:rPr>
        <w:t>“</w:t>
      </w:r>
      <w:r w:rsidRPr="000F66EF">
        <w:rPr>
          <w:rFonts w:ascii="Arial" w:hAnsi="Arial" w:cs="Arial"/>
          <w:color w:val="FF0000"/>
        </w:rPr>
        <w:t>Emergent Leadership Skills in the Workplace”</w:t>
      </w:r>
    </w:p>
    <w:p w14:paraId="08F6ABDD" w14:textId="77777777" w:rsidR="000F66EF" w:rsidRPr="000F66EF" w:rsidRDefault="000F66EF" w:rsidP="000F66EF"/>
    <w:p w14:paraId="7A2C01FE" w14:textId="77777777" w:rsidR="000F66EF" w:rsidRPr="000F66EF" w:rsidRDefault="000F66EF" w:rsidP="000F66EF">
      <w:pPr>
        <w:spacing w:after="0"/>
        <w:jc w:val="center"/>
        <w:rPr>
          <w:rFonts w:eastAsia="Times New Roman"/>
          <w:color w:val="auto"/>
          <w:lang w:val="en-US" w:eastAsia="en-US"/>
        </w:rPr>
      </w:pPr>
      <w:r w:rsidRPr="000F66EF">
        <w:rPr>
          <w:rFonts w:eastAsia="Times New Roman"/>
          <w:color w:val="auto"/>
          <w:lang w:val="en-US" w:eastAsia="en-US"/>
        </w:rPr>
        <w:t>TASK 1 – INDIVIDUAL WRITTEN REPORT</w:t>
      </w:r>
    </w:p>
    <w:p w14:paraId="05555CC5" w14:textId="77777777" w:rsidR="000F66EF" w:rsidRPr="000F66EF" w:rsidRDefault="000F66EF" w:rsidP="000F66EF">
      <w:pPr>
        <w:spacing w:after="0"/>
        <w:jc w:val="center"/>
        <w:rPr>
          <w:rFonts w:eastAsia="Times New Roman"/>
          <w:b/>
          <w:bCs/>
          <w:color w:val="FF0000"/>
          <w:sz w:val="24"/>
          <w:szCs w:val="24"/>
          <w:lang w:val="en-US" w:eastAsia="en-US"/>
        </w:rPr>
      </w:pPr>
      <w:r w:rsidRPr="000F66EF">
        <w:rPr>
          <w:rFonts w:eastAsia="Times New Roman"/>
          <w:b/>
          <w:bCs/>
          <w:color w:val="FF0000"/>
          <w:sz w:val="24"/>
          <w:szCs w:val="24"/>
          <w:lang w:val="en-US" w:eastAsia="en-US"/>
        </w:rPr>
        <w:t>CHOSEN SAINSBURY’S PLC</w:t>
      </w:r>
    </w:p>
    <w:p w14:paraId="36D4AFD5" w14:textId="77777777" w:rsidR="000F66EF" w:rsidRPr="000F66EF" w:rsidRDefault="000F66EF" w:rsidP="000F66EF">
      <w:pPr>
        <w:spacing w:after="0"/>
        <w:jc w:val="center"/>
        <w:rPr>
          <w:rFonts w:eastAsia="Times New Roman"/>
          <w:b/>
          <w:bCs/>
          <w:color w:val="auto"/>
          <w:sz w:val="24"/>
          <w:szCs w:val="24"/>
          <w:lang w:val="en-US" w:eastAsia="en-US"/>
        </w:rPr>
      </w:pPr>
    </w:p>
    <w:p w14:paraId="186A560C" w14:textId="77777777" w:rsidR="000F66EF" w:rsidRPr="000F66EF" w:rsidRDefault="000F66EF" w:rsidP="000F66EF">
      <w:pPr>
        <w:spacing w:after="0"/>
        <w:jc w:val="center"/>
        <w:rPr>
          <w:rFonts w:eastAsia="Times New Roman"/>
          <w:color w:val="FF0000"/>
          <w:sz w:val="44"/>
          <w:szCs w:val="44"/>
          <w:lang w:val="en-US" w:eastAsia="en-US"/>
        </w:rPr>
      </w:pPr>
      <w:r w:rsidRPr="000F66EF">
        <w:rPr>
          <w:rFonts w:eastAsia="Times New Roman"/>
          <w:color w:val="auto"/>
          <w:sz w:val="24"/>
          <w:szCs w:val="24"/>
          <w:lang w:val="en-US" w:eastAsia="en-US"/>
        </w:rPr>
        <w:t xml:space="preserve">TITLE: </w:t>
      </w:r>
      <w:r w:rsidRPr="000F66EF">
        <w:rPr>
          <w:rFonts w:eastAsia="Times New Roman"/>
          <w:color w:val="FF0000"/>
          <w:sz w:val="32"/>
          <w:szCs w:val="32"/>
          <w:lang w:val="en-US" w:eastAsia="en-US"/>
        </w:rPr>
        <w:t>Individual Reflective Essay</w:t>
      </w:r>
    </w:p>
    <w:p w14:paraId="4273D1C4" w14:textId="77777777" w:rsidR="000F66EF" w:rsidRPr="000F66EF" w:rsidRDefault="000F66EF" w:rsidP="000F66EF">
      <w:pPr>
        <w:spacing w:after="0"/>
        <w:jc w:val="center"/>
        <w:rPr>
          <w:rFonts w:eastAsia="Times New Roman"/>
          <w:color w:val="auto"/>
          <w:lang w:val="en-US" w:eastAsia="en-US"/>
        </w:rPr>
      </w:pPr>
      <w:r w:rsidRPr="000F66EF">
        <w:rPr>
          <w:rFonts w:eastAsia="Times New Roman"/>
          <w:color w:val="auto"/>
          <w:lang w:val="en-US" w:eastAsia="en-US"/>
        </w:rPr>
        <w:t>TASK 2</w:t>
      </w:r>
    </w:p>
    <w:p w14:paraId="70432A03" w14:textId="77777777" w:rsidR="000F66EF" w:rsidRPr="000F66EF" w:rsidRDefault="000F66EF" w:rsidP="000F66EF">
      <w:pPr>
        <w:spacing w:after="0"/>
        <w:jc w:val="center"/>
        <w:rPr>
          <w:rFonts w:eastAsia="Times New Roman"/>
          <w:color w:val="auto"/>
          <w:sz w:val="24"/>
          <w:szCs w:val="24"/>
          <w:lang w:val="en-US" w:eastAsia="en-US"/>
        </w:rPr>
      </w:pPr>
    </w:p>
    <w:p w14:paraId="5BAF9ED0" w14:textId="77777777" w:rsidR="000F66EF" w:rsidRPr="000F66EF" w:rsidRDefault="000F66EF" w:rsidP="000F66EF">
      <w:pPr>
        <w:spacing w:after="0"/>
        <w:jc w:val="center"/>
        <w:rPr>
          <w:rFonts w:eastAsia="Times New Roman"/>
          <w:color w:val="auto"/>
          <w:sz w:val="24"/>
          <w:szCs w:val="24"/>
          <w:lang w:val="en-US" w:eastAsia="en-US"/>
        </w:rPr>
      </w:pPr>
    </w:p>
    <w:p w14:paraId="7B6C76CA" w14:textId="77777777" w:rsidR="000F66EF" w:rsidRPr="000F66EF" w:rsidRDefault="000F66EF" w:rsidP="000F66EF">
      <w:pPr>
        <w:spacing w:after="0"/>
        <w:jc w:val="center"/>
        <w:rPr>
          <w:rFonts w:eastAsia="Times New Roman"/>
          <w:color w:val="auto"/>
          <w:sz w:val="24"/>
          <w:szCs w:val="24"/>
          <w:lang w:val="en-US" w:eastAsia="en-US"/>
        </w:rPr>
      </w:pPr>
    </w:p>
    <w:p w14:paraId="0B160C70" w14:textId="77777777" w:rsidR="000F66EF" w:rsidRPr="000F66EF" w:rsidRDefault="000F66EF" w:rsidP="000F66EF">
      <w:pPr>
        <w:pStyle w:val="Title"/>
        <w:spacing w:before="240" w:line="480" w:lineRule="auto"/>
        <w:rPr>
          <w:rFonts w:ascii="Arial" w:eastAsia="Arial" w:hAnsi="Arial" w:cs="Arial"/>
          <w:noProof/>
          <w:color w:val="auto"/>
          <w:lang w:eastAsia="en-US"/>
        </w:rPr>
      </w:pPr>
      <w:r w:rsidRPr="00D230AC">
        <w:rPr>
          <w:rFonts w:ascii="Arial" w:hAnsi="Arial" w:cs="Arial"/>
          <w:b w:val="0"/>
          <w:bCs/>
          <w:color w:val="000000" w:themeColor="text1"/>
        </w:rPr>
        <w:t>Student Name</w:t>
      </w:r>
      <w:r w:rsidRPr="000F66EF">
        <w:rPr>
          <w:rFonts w:ascii="Arial" w:hAnsi="Arial" w:cs="Arial"/>
          <w:color w:val="000000" w:themeColor="text1"/>
        </w:rPr>
        <w:t xml:space="preserve">: </w:t>
      </w:r>
      <w:r w:rsidRPr="000F66EF">
        <w:rPr>
          <w:rFonts w:ascii="Arial" w:eastAsia="Arial" w:hAnsi="Arial" w:cs="Arial"/>
          <w:noProof/>
          <w:color w:val="auto"/>
          <w:lang w:eastAsia="en-US"/>
        </w:rPr>
        <w:t>MARIANA GOLEMANOVA</w:t>
      </w:r>
    </w:p>
    <w:p w14:paraId="67E7CB46" w14:textId="77777777" w:rsidR="000F66EF" w:rsidRPr="000F66EF" w:rsidRDefault="000F66EF" w:rsidP="000F66EF">
      <w:pPr>
        <w:pStyle w:val="Title"/>
        <w:spacing w:before="240" w:line="480" w:lineRule="auto"/>
        <w:rPr>
          <w:rFonts w:ascii="Arial" w:eastAsia="Arial" w:hAnsi="Arial" w:cs="Arial"/>
          <w:noProof/>
          <w:color w:val="auto"/>
          <w:lang w:eastAsia="en-US"/>
        </w:rPr>
      </w:pPr>
      <w:r w:rsidRPr="00D230AC">
        <w:rPr>
          <w:rFonts w:ascii="Arial" w:hAnsi="Arial" w:cs="Arial"/>
          <w:b w:val="0"/>
          <w:bCs/>
          <w:color w:val="000000" w:themeColor="text1"/>
        </w:rPr>
        <w:t>Student ID</w:t>
      </w:r>
      <w:r w:rsidRPr="000F66EF">
        <w:rPr>
          <w:rFonts w:ascii="Arial" w:hAnsi="Arial" w:cs="Arial"/>
          <w:color w:val="000000" w:themeColor="text1"/>
        </w:rPr>
        <w:t xml:space="preserve">: </w:t>
      </w:r>
      <w:r w:rsidRPr="000F66EF">
        <w:rPr>
          <w:rFonts w:ascii="Arial" w:eastAsia="Arial" w:hAnsi="Arial" w:cs="Arial"/>
          <w:noProof/>
          <w:color w:val="auto"/>
          <w:lang w:eastAsia="en-US"/>
        </w:rPr>
        <w:t xml:space="preserve"> 2030688</w:t>
      </w:r>
    </w:p>
    <w:p w14:paraId="426E2B2D" w14:textId="77777777" w:rsidR="000F66EF" w:rsidRPr="000F66EF" w:rsidRDefault="000F66EF" w:rsidP="000F66EF">
      <w:pPr>
        <w:spacing w:line="480" w:lineRule="auto"/>
        <w:jc w:val="center"/>
        <w:rPr>
          <w:color w:val="000000" w:themeColor="text1"/>
        </w:rPr>
      </w:pPr>
      <w:r w:rsidRPr="00D230AC">
        <w:rPr>
          <w:bCs/>
          <w:noProof/>
          <w:color w:val="auto"/>
          <w:sz w:val="32"/>
          <w:szCs w:val="32"/>
          <w:lang w:eastAsia="en-US"/>
        </w:rPr>
        <w:t>Lecturer name</w:t>
      </w:r>
      <w:r w:rsidRPr="000F66EF">
        <w:rPr>
          <w:b/>
          <w:noProof/>
          <w:color w:val="auto"/>
          <w:sz w:val="32"/>
          <w:szCs w:val="32"/>
          <w:lang w:eastAsia="en-US"/>
        </w:rPr>
        <w:t>: TOYIN ADISA</w:t>
      </w:r>
    </w:p>
    <w:p w14:paraId="177B22A9" w14:textId="77777777" w:rsidR="000F66EF" w:rsidRPr="006C53A0" w:rsidRDefault="000F66EF" w:rsidP="000F66EF">
      <w:pPr>
        <w:pStyle w:val="Title"/>
        <w:spacing w:before="240"/>
        <w:rPr>
          <w:rFonts w:ascii="Arial" w:hAnsi="Arial" w:cs="Arial"/>
          <w:color w:val="000000" w:themeColor="text1"/>
        </w:rPr>
      </w:pPr>
      <w:r w:rsidRPr="006C53A0">
        <w:rPr>
          <w:rFonts w:ascii="Arial" w:hAnsi="Arial" w:cs="Arial"/>
          <w:color w:val="000000" w:themeColor="text1"/>
        </w:rPr>
        <w:br w:type="page"/>
      </w:r>
    </w:p>
    <w:p w14:paraId="69ED618B" w14:textId="77777777" w:rsidR="000F66EF" w:rsidRPr="006C53A0" w:rsidRDefault="000F66EF" w:rsidP="000F66EF">
      <w:pPr>
        <w:spacing w:before="240"/>
        <w:jc w:val="center"/>
        <w:rPr>
          <w:b/>
          <w:color w:val="000000" w:themeColor="text1"/>
          <w:sz w:val="28"/>
          <w:szCs w:val="28"/>
        </w:rPr>
      </w:pPr>
      <w:r w:rsidRPr="006C53A0">
        <w:rPr>
          <w:b/>
          <w:color w:val="000000" w:themeColor="text1"/>
          <w:sz w:val="28"/>
          <w:szCs w:val="28"/>
        </w:rPr>
        <w:lastRenderedPageBreak/>
        <w:t>Executive summary for Task 1-report</w:t>
      </w:r>
    </w:p>
    <w:p w14:paraId="52C3FB85" w14:textId="77777777" w:rsidR="000F66EF" w:rsidRPr="006C53A0" w:rsidRDefault="000F66EF" w:rsidP="000F66EF">
      <w:pPr>
        <w:spacing w:before="240" w:after="240"/>
        <w:rPr>
          <w:color w:val="000000" w:themeColor="text1"/>
        </w:rPr>
      </w:pPr>
      <w:r w:rsidRPr="006C53A0">
        <w:rPr>
          <w:color w:val="000000" w:themeColor="text1"/>
        </w:rPr>
        <w:t>Sainsbury’s has implemented transformational leadership theory in achieving the team goal, visionary manager leadership styles</w:t>
      </w:r>
      <w:r>
        <w:rPr>
          <w:color w:val="000000" w:themeColor="text1"/>
        </w:rPr>
        <w:t>,</w:t>
      </w:r>
      <w:r w:rsidRPr="006C53A0">
        <w:rPr>
          <w:color w:val="000000" w:themeColor="text1"/>
        </w:rPr>
        <w:t xml:space="preserve"> and team-oriented leadership model to deal with the uncertain circumstances that prevail in their business environment. Sainsbury has faced issues due to the impact of COVID-19 and economic uncertainty. The report has discussed the different leadership skills, approaches</w:t>
      </w:r>
      <w:r>
        <w:rPr>
          <w:color w:val="000000" w:themeColor="text1"/>
        </w:rPr>
        <w:t>,</w:t>
      </w:r>
      <w:r w:rsidRPr="006C53A0">
        <w:rPr>
          <w:color w:val="000000" w:themeColor="text1"/>
        </w:rPr>
        <w:t xml:space="preserve"> and theories to depict the importance of adopting these styles for organisational development. The recommendation is made with emergent leadership skills for managing the pandemic issue in the company through adopting a supportive culture, adaptable skills, a motivational approach</w:t>
      </w:r>
      <w:r>
        <w:rPr>
          <w:color w:val="000000" w:themeColor="text1"/>
        </w:rPr>
        <w:t>,</w:t>
      </w:r>
      <w:r w:rsidRPr="006C53A0">
        <w:rPr>
          <w:color w:val="000000" w:themeColor="text1"/>
        </w:rPr>
        <w:t xml:space="preserve"> and team orientation skills.  </w:t>
      </w:r>
    </w:p>
    <w:p w14:paraId="4394F7FB" w14:textId="77777777" w:rsidR="000F66EF" w:rsidRPr="006C53A0" w:rsidRDefault="000F66EF" w:rsidP="000F66EF">
      <w:pPr>
        <w:rPr>
          <w:color w:val="000000" w:themeColor="text1"/>
        </w:rPr>
      </w:pPr>
      <w:r w:rsidRPr="006C53A0">
        <w:rPr>
          <w:color w:val="000000" w:themeColor="text1"/>
        </w:rPr>
        <w:br w:type="page"/>
      </w:r>
    </w:p>
    <w:sdt>
      <w:sdtPr>
        <w:rPr>
          <w:rFonts w:ascii="Arial" w:eastAsia="Arial" w:hAnsi="Arial" w:cs="Arial"/>
          <w:color w:val="000000" w:themeColor="text1"/>
          <w:sz w:val="22"/>
          <w:szCs w:val="22"/>
          <w:highlight w:val="white"/>
          <w:lang w:val="en-GB" w:eastAsia="en-IN"/>
        </w:rPr>
        <w:id w:val="1916662013"/>
        <w:docPartObj>
          <w:docPartGallery w:val="Table of Contents"/>
          <w:docPartUnique/>
        </w:docPartObj>
      </w:sdtPr>
      <w:sdtEndPr>
        <w:rPr>
          <w:b/>
          <w:bCs/>
          <w:noProof/>
        </w:rPr>
      </w:sdtEndPr>
      <w:sdtContent>
        <w:p w14:paraId="44FA29C8" w14:textId="77777777" w:rsidR="000F66EF" w:rsidRPr="006C53A0" w:rsidRDefault="000F66EF" w:rsidP="000F66EF">
          <w:pPr>
            <w:pStyle w:val="TOCHeading"/>
            <w:spacing w:line="360" w:lineRule="auto"/>
            <w:jc w:val="center"/>
            <w:rPr>
              <w:rFonts w:ascii="Arial" w:hAnsi="Arial" w:cs="Arial"/>
              <w:b/>
              <w:bCs/>
              <w:color w:val="000000" w:themeColor="text1"/>
              <w:sz w:val="28"/>
              <w:szCs w:val="28"/>
            </w:rPr>
          </w:pPr>
          <w:r w:rsidRPr="006C53A0">
            <w:rPr>
              <w:rFonts w:ascii="Arial" w:hAnsi="Arial" w:cs="Arial"/>
              <w:b/>
              <w:bCs/>
              <w:color w:val="000000" w:themeColor="text1"/>
              <w:sz w:val="28"/>
              <w:szCs w:val="28"/>
            </w:rPr>
            <w:t>Table of Contents</w:t>
          </w:r>
        </w:p>
        <w:p w14:paraId="4C21B014" w14:textId="77777777" w:rsidR="000F66EF" w:rsidRPr="006C53A0" w:rsidRDefault="000F66EF" w:rsidP="000F66EF">
          <w:pPr>
            <w:pStyle w:val="TOC1"/>
            <w:tabs>
              <w:tab w:val="right" w:leader="dot" w:pos="9019"/>
            </w:tabs>
            <w:rPr>
              <w:rFonts w:asciiTheme="minorHAnsi" w:eastAsiaTheme="minorEastAsia" w:hAnsiTheme="minorHAnsi" w:cstheme="minorBidi"/>
              <w:noProof/>
              <w:color w:val="000000" w:themeColor="text1"/>
              <w:highlight w:val="none"/>
              <w:lang w:val="en-IN"/>
            </w:rPr>
          </w:pPr>
          <w:r w:rsidRPr="006C53A0">
            <w:rPr>
              <w:color w:val="000000" w:themeColor="text1"/>
            </w:rPr>
            <w:fldChar w:fldCharType="begin"/>
          </w:r>
          <w:r w:rsidRPr="006C53A0">
            <w:rPr>
              <w:color w:val="000000" w:themeColor="text1"/>
            </w:rPr>
            <w:instrText xml:space="preserve"> TOC \o "1-3" \h \z \u </w:instrText>
          </w:r>
          <w:r w:rsidRPr="006C53A0">
            <w:rPr>
              <w:color w:val="000000" w:themeColor="text1"/>
            </w:rPr>
            <w:fldChar w:fldCharType="separate"/>
          </w:r>
          <w:hyperlink w:anchor="_Toc152262092" w:history="1">
            <w:r w:rsidRPr="006C53A0">
              <w:rPr>
                <w:rStyle w:val="Hyperlink"/>
                <w:noProof/>
                <w:color w:val="000000" w:themeColor="text1"/>
              </w:rPr>
              <w:t>Task 1: Report</w:t>
            </w:r>
            <w:r w:rsidRPr="006C53A0">
              <w:rPr>
                <w:noProof/>
                <w:webHidden/>
                <w:color w:val="000000" w:themeColor="text1"/>
              </w:rPr>
              <w:tab/>
            </w:r>
            <w:r w:rsidRPr="006C53A0">
              <w:rPr>
                <w:noProof/>
                <w:webHidden/>
                <w:color w:val="000000" w:themeColor="text1"/>
              </w:rPr>
              <w:fldChar w:fldCharType="begin"/>
            </w:r>
            <w:r w:rsidRPr="006C53A0">
              <w:rPr>
                <w:noProof/>
                <w:webHidden/>
                <w:color w:val="000000" w:themeColor="text1"/>
              </w:rPr>
              <w:instrText xml:space="preserve"> PAGEREF _Toc152262092 \h </w:instrText>
            </w:r>
            <w:r w:rsidRPr="006C53A0">
              <w:rPr>
                <w:noProof/>
                <w:webHidden/>
                <w:color w:val="000000" w:themeColor="text1"/>
              </w:rPr>
            </w:r>
            <w:r w:rsidRPr="006C53A0">
              <w:rPr>
                <w:noProof/>
                <w:webHidden/>
                <w:color w:val="000000" w:themeColor="text1"/>
              </w:rPr>
              <w:fldChar w:fldCharType="separate"/>
            </w:r>
            <w:r>
              <w:rPr>
                <w:noProof/>
                <w:webHidden/>
                <w:color w:val="000000" w:themeColor="text1"/>
              </w:rPr>
              <w:t>4</w:t>
            </w:r>
            <w:r w:rsidRPr="006C53A0">
              <w:rPr>
                <w:noProof/>
                <w:webHidden/>
                <w:color w:val="000000" w:themeColor="text1"/>
              </w:rPr>
              <w:fldChar w:fldCharType="end"/>
            </w:r>
          </w:hyperlink>
        </w:p>
        <w:p w14:paraId="436CC19D"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3" w:history="1">
            <w:r w:rsidR="000F66EF" w:rsidRPr="006C53A0">
              <w:rPr>
                <w:rStyle w:val="Hyperlink"/>
                <w:noProof/>
                <w:color w:val="000000" w:themeColor="text1"/>
              </w:rPr>
              <w:t>Introduction</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_Toc152262093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4</w:t>
            </w:r>
            <w:r w:rsidR="000F66EF" w:rsidRPr="006C53A0">
              <w:rPr>
                <w:noProof/>
                <w:webHidden/>
                <w:color w:val="000000" w:themeColor="text1"/>
              </w:rPr>
              <w:fldChar w:fldCharType="end"/>
            </w:r>
          </w:hyperlink>
        </w:p>
        <w:p w14:paraId="3E4C6F6A"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4" w:history="1">
            <w:r w:rsidR="000F66EF" w:rsidRPr="006C53A0">
              <w:rPr>
                <w:rStyle w:val="Hyperlink"/>
                <w:noProof/>
                <w:color w:val="000000" w:themeColor="text1"/>
              </w:rPr>
              <w:t>“Briefly Introduce the organisation you have chosen to write about including the justification of choice”</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_Toc152262094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4</w:t>
            </w:r>
            <w:r w:rsidR="000F66EF" w:rsidRPr="006C53A0">
              <w:rPr>
                <w:noProof/>
                <w:webHidden/>
                <w:color w:val="000000" w:themeColor="text1"/>
              </w:rPr>
              <w:fldChar w:fldCharType="end"/>
            </w:r>
          </w:hyperlink>
        </w:p>
        <w:p w14:paraId="155B0502"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5" w:history="1">
            <w:r w:rsidR="000F66EF" w:rsidRPr="006C53A0">
              <w:rPr>
                <w:rStyle w:val="Hyperlink"/>
                <w:noProof/>
                <w:color w:val="000000" w:themeColor="text1"/>
              </w:rPr>
              <w:t>“Briefly introduce the key leadership theories/models/approaches/styles that you will underpin in your report”</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_Toc152262095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6</w:t>
            </w:r>
            <w:r w:rsidR="000F66EF" w:rsidRPr="006C53A0">
              <w:rPr>
                <w:noProof/>
                <w:webHidden/>
                <w:color w:val="000000" w:themeColor="text1"/>
              </w:rPr>
              <w:fldChar w:fldCharType="end"/>
            </w:r>
          </w:hyperlink>
        </w:p>
        <w:p w14:paraId="5FDBECD9"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6" w:history="1">
            <w:r w:rsidR="000F66EF" w:rsidRPr="006C53A0">
              <w:rPr>
                <w:rStyle w:val="Hyperlink"/>
                <w:noProof/>
                <w:color w:val="000000" w:themeColor="text1"/>
              </w:rPr>
              <w:t>“Answer the question by applying the key leadership theories/models/approaches/styles to you and your chosen organisation”</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_Toc152262096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8</w:t>
            </w:r>
            <w:r w:rsidR="000F66EF" w:rsidRPr="006C53A0">
              <w:rPr>
                <w:noProof/>
                <w:webHidden/>
                <w:color w:val="000000" w:themeColor="text1"/>
              </w:rPr>
              <w:fldChar w:fldCharType="end"/>
            </w:r>
          </w:hyperlink>
        </w:p>
        <w:p w14:paraId="131A39D8"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7" w:history="1">
            <w:r w:rsidR="000F66EF" w:rsidRPr="006C53A0">
              <w:rPr>
                <w:rStyle w:val="Hyperlink"/>
                <w:noProof/>
                <w:color w:val="000000" w:themeColor="text1"/>
              </w:rPr>
              <w:t>“Critically evaluate the concept of different leadership approaches and styles and identify the personal ability of a leader to fulfil key responsibilities of the leadership role within the context of established leadership styles”</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_Toc152262097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9</w:t>
            </w:r>
            <w:r w:rsidR="000F66EF" w:rsidRPr="006C53A0">
              <w:rPr>
                <w:noProof/>
                <w:webHidden/>
                <w:color w:val="000000" w:themeColor="text1"/>
              </w:rPr>
              <w:fldChar w:fldCharType="end"/>
            </w:r>
          </w:hyperlink>
        </w:p>
        <w:p w14:paraId="7029D45B"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8" w:history="1">
            <w:r w:rsidR="000F66EF" w:rsidRPr="006C53A0">
              <w:rPr>
                <w:rStyle w:val="Hyperlink"/>
                <w:noProof/>
                <w:color w:val="000000" w:themeColor="text1"/>
              </w:rPr>
              <w:t>“Critically analyse the current leadership strategies in your chosen organisation/company by extracting information from the recent annual report of the company and published newspapers”</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_Toc152262098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11</w:t>
            </w:r>
            <w:r w:rsidR="000F66EF" w:rsidRPr="006C53A0">
              <w:rPr>
                <w:noProof/>
                <w:webHidden/>
                <w:color w:val="000000" w:themeColor="text1"/>
              </w:rPr>
              <w:fldChar w:fldCharType="end"/>
            </w:r>
          </w:hyperlink>
        </w:p>
        <w:p w14:paraId="0FC48C71"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099" w:history="1">
            <w:r w:rsidR="000F66EF" w:rsidRPr="006C53A0">
              <w:rPr>
                <w:rStyle w:val="Hyperlink"/>
                <w:noProof/>
                <w:color w:val="000000" w:themeColor="text1"/>
              </w:rPr>
              <w:t>“Set/Provide recommendations for the leaders of the chosen company with a plan for the leadership of change- emergent leadership skills (based on your answer and critique) that may be effective in analysing and assessing strategies for making decisions amid uncertainty caused by COVID-19 pandemic and economic uncertainty”</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_Toc152262099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12</w:t>
            </w:r>
            <w:r w:rsidR="000F66EF" w:rsidRPr="006C53A0">
              <w:rPr>
                <w:noProof/>
                <w:webHidden/>
                <w:color w:val="000000" w:themeColor="text1"/>
              </w:rPr>
              <w:fldChar w:fldCharType="end"/>
            </w:r>
          </w:hyperlink>
        </w:p>
        <w:p w14:paraId="024C7564"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100" w:history="1">
            <w:r w:rsidR="000F66EF" w:rsidRPr="006C53A0">
              <w:rPr>
                <w:rStyle w:val="Hyperlink"/>
                <w:noProof/>
                <w:color w:val="000000" w:themeColor="text1"/>
              </w:rPr>
              <w:t>Conclusion</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_Toc152262100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14</w:t>
            </w:r>
            <w:r w:rsidR="000F66EF" w:rsidRPr="006C53A0">
              <w:rPr>
                <w:noProof/>
                <w:webHidden/>
                <w:color w:val="000000" w:themeColor="text1"/>
              </w:rPr>
              <w:fldChar w:fldCharType="end"/>
            </w:r>
          </w:hyperlink>
        </w:p>
        <w:p w14:paraId="4A40227E" w14:textId="77777777" w:rsidR="000F66EF" w:rsidRPr="006C53A0" w:rsidRDefault="00000000" w:rsidP="000F66EF">
          <w:pPr>
            <w:pStyle w:val="TOC1"/>
            <w:tabs>
              <w:tab w:val="right" w:leader="dot" w:pos="9019"/>
            </w:tabs>
            <w:rPr>
              <w:rFonts w:asciiTheme="minorHAnsi" w:eastAsiaTheme="minorEastAsia" w:hAnsiTheme="minorHAnsi" w:cstheme="minorBidi"/>
              <w:noProof/>
              <w:color w:val="000000" w:themeColor="text1"/>
              <w:highlight w:val="none"/>
              <w:lang w:val="en-IN"/>
            </w:rPr>
          </w:pPr>
          <w:hyperlink w:anchor="_Toc152262101" w:history="1">
            <w:r w:rsidR="000F66EF" w:rsidRPr="006C53A0">
              <w:rPr>
                <w:rStyle w:val="Hyperlink"/>
                <w:noProof/>
                <w:color w:val="000000" w:themeColor="text1"/>
              </w:rPr>
              <w:t>Task 2– Individual Reflective Essay</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_Toc152262101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15</w:t>
            </w:r>
            <w:r w:rsidR="000F66EF" w:rsidRPr="006C53A0">
              <w:rPr>
                <w:noProof/>
                <w:webHidden/>
                <w:color w:val="000000" w:themeColor="text1"/>
              </w:rPr>
              <w:fldChar w:fldCharType="end"/>
            </w:r>
          </w:hyperlink>
        </w:p>
        <w:p w14:paraId="19781937"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102" w:history="1">
            <w:r w:rsidR="000F66EF" w:rsidRPr="006C53A0">
              <w:rPr>
                <w:rStyle w:val="Hyperlink"/>
                <w:noProof/>
                <w:color w:val="000000" w:themeColor="text1"/>
              </w:rPr>
              <w:t>Introduction</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_Toc152262102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15</w:t>
            </w:r>
            <w:r w:rsidR="000F66EF" w:rsidRPr="006C53A0">
              <w:rPr>
                <w:noProof/>
                <w:webHidden/>
                <w:color w:val="000000" w:themeColor="text1"/>
              </w:rPr>
              <w:fldChar w:fldCharType="end"/>
            </w:r>
          </w:hyperlink>
        </w:p>
        <w:p w14:paraId="2F6C0A81"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103" w:history="1">
            <w:r w:rsidR="000F66EF" w:rsidRPr="006C53A0">
              <w:rPr>
                <w:rStyle w:val="Hyperlink"/>
                <w:noProof/>
                <w:color w:val="000000" w:themeColor="text1"/>
              </w:rPr>
              <w:t>Main body</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_Toc152262103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15</w:t>
            </w:r>
            <w:r w:rsidR="000F66EF" w:rsidRPr="006C53A0">
              <w:rPr>
                <w:noProof/>
                <w:webHidden/>
                <w:color w:val="000000" w:themeColor="text1"/>
              </w:rPr>
              <w:fldChar w:fldCharType="end"/>
            </w:r>
          </w:hyperlink>
        </w:p>
        <w:p w14:paraId="5EDBC131" w14:textId="77777777" w:rsidR="000F66EF" w:rsidRPr="006C53A0" w:rsidRDefault="00000000" w:rsidP="000F66EF">
          <w:pPr>
            <w:pStyle w:val="TOC2"/>
            <w:tabs>
              <w:tab w:val="right" w:leader="dot" w:pos="9019"/>
            </w:tabs>
            <w:rPr>
              <w:rFonts w:asciiTheme="minorHAnsi" w:eastAsiaTheme="minorEastAsia" w:hAnsiTheme="minorHAnsi" w:cstheme="minorBidi"/>
              <w:noProof/>
              <w:color w:val="000000" w:themeColor="text1"/>
              <w:highlight w:val="none"/>
              <w:lang w:val="en-IN"/>
            </w:rPr>
          </w:pPr>
          <w:hyperlink w:anchor="_Toc152262104" w:history="1">
            <w:r w:rsidR="000F66EF" w:rsidRPr="006C53A0">
              <w:rPr>
                <w:rStyle w:val="Hyperlink"/>
                <w:noProof/>
                <w:color w:val="000000" w:themeColor="text1"/>
              </w:rPr>
              <w:t>Conclusion</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_Toc152262104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18</w:t>
            </w:r>
            <w:r w:rsidR="000F66EF" w:rsidRPr="006C53A0">
              <w:rPr>
                <w:noProof/>
                <w:webHidden/>
                <w:color w:val="000000" w:themeColor="text1"/>
              </w:rPr>
              <w:fldChar w:fldCharType="end"/>
            </w:r>
          </w:hyperlink>
        </w:p>
        <w:p w14:paraId="2F8F55D6" w14:textId="77777777" w:rsidR="000F66EF" w:rsidRPr="006C53A0" w:rsidRDefault="00000000" w:rsidP="000F66EF">
          <w:pPr>
            <w:pStyle w:val="TOC1"/>
            <w:tabs>
              <w:tab w:val="right" w:leader="dot" w:pos="9019"/>
            </w:tabs>
            <w:rPr>
              <w:rFonts w:asciiTheme="minorHAnsi" w:eastAsiaTheme="minorEastAsia" w:hAnsiTheme="minorHAnsi" w:cstheme="minorBidi"/>
              <w:noProof/>
              <w:color w:val="000000" w:themeColor="text1"/>
              <w:highlight w:val="none"/>
              <w:lang w:val="en-IN"/>
            </w:rPr>
          </w:pPr>
          <w:hyperlink w:anchor="_Toc152262105" w:history="1">
            <w:r w:rsidR="000F66EF" w:rsidRPr="006C53A0">
              <w:rPr>
                <w:rStyle w:val="Hyperlink"/>
                <w:noProof/>
                <w:color w:val="000000" w:themeColor="text1"/>
              </w:rPr>
              <w:t>References</w:t>
            </w:r>
            <w:r w:rsidR="000F66EF" w:rsidRPr="006C53A0">
              <w:rPr>
                <w:noProof/>
                <w:webHidden/>
                <w:color w:val="000000" w:themeColor="text1"/>
              </w:rPr>
              <w:tab/>
            </w:r>
            <w:r w:rsidR="000F66EF" w:rsidRPr="006C53A0">
              <w:rPr>
                <w:noProof/>
                <w:webHidden/>
                <w:color w:val="000000" w:themeColor="text1"/>
              </w:rPr>
              <w:fldChar w:fldCharType="begin"/>
            </w:r>
            <w:r w:rsidR="000F66EF" w:rsidRPr="006C53A0">
              <w:rPr>
                <w:noProof/>
                <w:webHidden/>
                <w:color w:val="000000" w:themeColor="text1"/>
              </w:rPr>
              <w:instrText xml:space="preserve"> PAGEREF _Toc152262105 \h </w:instrText>
            </w:r>
            <w:r w:rsidR="000F66EF" w:rsidRPr="006C53A0">
              <w:rPr>
                <w:noProof/>
                <w:webHidden/>
                <w:color w:val="000000" w:themeColor="text1"/>
              </w:rPr>
            </w:r>
            <w:r w:rsidR="000F66EF" w:rsidRPr="006C53A0">
              <w:rPr>
                <w:noProof/>
                <w:webHidden/>
                <w:color w:val="000000" w:themeColor="text1"/>
              </w:rPr>
              <w:fldChar w:fldCharType="separate"/>
            </w:r>
            <w:r w:rsidR="000F66EF">
              <w:rPr>
                <w:noProof/>
                <w:webHidden/>
                <w:color w:val="000000" w:themeColor="text1"/>
              </w:rPr>
              <w:t>19</w:t>
            </w:r>
            <w:r w:rsidR="000F66EF" w:rsidRPr="006C53A0">
              <w:rPr>
                <w:noProof/>
                <w:webHidden/>
                <w:color w:val="000000" w:themeColor="text1"/>
              </w:rPr>
              <w:fldChar w:fldCharType="end"/>
            </w:r>
          </w:hyperlink>
        </w:p>
        <w:p w14:paraId="28DCAED6" w14:textId="77777777" w:rsidR="000F66EF" w:rsidRPr="006C53A0" w:rsidRDefault="000F66EF" w:rsidP="000F66EF">
          <w:pPr>
            <w:rPr>
              <w:color w:val="000000" w:themeColor="text1"/>
            </w:rPr>
          </w:pPr>
          <w:r w:rsidRPr="006C53A0">
            <w:rPr>
              <w:b/>
              <w:bCs/>
              <w:noProof/>
              <w:color w:val="000000" w:themeColor="text1"/>
            </w:rPr>
            <w:fldChar w:fldCharType="end"/>
          </w:r>
        </w:p>
      </w:sdtContent>
    </w:sdt>
    <w:p w14:paraId="2A463181" w14:textId="352C1525" w:rsidR="00354CEA" w:rsidRPr="006C53A0" w:rsidRDefault="00354CEA" w:rsidP="000F66EF">
      <w:pPr>
        <w:spacing w:before="240" w:after="240" w:line="480" w:lineRule="auto"/>
        <w:rPr>
          <w:color w:val="000000" w:themeColor="text1"/>
        </w:rPr>
      </w:pPr>
    </w:p>
    <w:p w14:paraId="61E5F3E8" w14:textId="77777777" w:rsidR="00354CEA" w:rsidRPr="006C53A0" w:rsidRDefault="0010049A" w:rsidP="000F66EF">
      <w:pPr>
        <w:spacing w:before="240" w:after="240" w:line="480" w:lineRule="auto"/>
        <w:rPr>
          <w:color w:val="000000" w:themeColor="text1"/>
        </w:rPr>
      </w:pPr>
      <w:r w:rsidRPr="006C53A0">
        <w:rPr>
          <w:color w:val="000000" w:themeColor="text1"/>
        </w:rPr>
        <w:t xml:space="preserve"> </w:t>
      </w:r>
    </w:p>
    <w:p w14:paraId="4DCB0783" w14:textId="77777777" w:rsidR="00354CEA" w:rsidRPr="006C53A0" w:rsidRDefault="0010049A" w:rsidP="000F66EF">
      <w:pPr>
        <w:spacing w:before="240" w:line="480" w:lineRule="auto"/>
        <w:rPr>
          <w:color w:val="000000" w:themeColor="text1"/>
        </w:rPr>
      </w:pPr>
      <w:r w:rsidRPr="006C53A0">
        <w:rPr>
          <w:color w:val="000000" w:themeColor="text1"/>
        </w:rPr>
        <w:br w:type="page"/>
      </w:r>
    </w:p>
    <w:p w14:paraId="00EC0C94" w14:textId="03F9BDE9" w:rsidR="00354CEA" w:rsidRPr="006C53A0" w:rsidRDefault="0010049A" w:rsidP="000F66EF">
      <w:pPr>
        <w:pStyle w:val="Heading1"/>
        <w:spacing w:before="240" w:line="480" w:lineRule="auto"/>
        <w:rPr>
          <w:color w:val="000000" w:themeColor="text1"/>
        </w:rPr>
      </w:pPr>
      <w:bookmarkStart w:id="1" w:name="_yvp1h96j2i1a" w:colFirst="0" w:colLast="0"/>
      <w:bookmarkStart w:id="2" w:name="_Toc152262092"/>
      <w:bookmarkEnd w:id="1"/>
      <w:r w:rsidRPr="006C53A0">
        <w:rPr>
          <w:color w:val="000000" w:themeColor="text1"/>
        </w:rPr>
        <w:lastRenderedPageBreak/>
        <w:t>Task 1: Report</w:t>
      </w:r>
      <w:bookmarkEnd w:id="2"/>
    </w:p>
    <w:p w14:paraId="7AAB3106" w14:textId="77777777" w:rsidR="00354CEA" w:rsidRPr="006C53A0" w:rsidRDefault="0010049A" w:rsidP="000F66EF">
      <w:pPr>
        <w:spacing w:before="240" w:line="480" w:lineRule="auto"/>
        <w:jc w:val="center"/>
        <w:rPr>
          <w:color w:val="000000" w:themeColor="text1"/>
          <w:sz w:val="24"/>
        </w:rPr>
      </w:pPr>
      <w:r w:rsidRPr="006C53A0">
        <w:rPr>
          <w:b/>
          <w:color w:val="000000" w:themeColor="text1"/>
          <w:sz w:val="24"/>
        </w:rPr>
        <w:t>“What emergent leadership skills, do you consider, may be effective for the leaders of your chosen organisation in analysing and assessing strategies for making decisions amid uncertainty caused by ongoing economic uncertainty?”</w:t>
      </w:r>
    </w:p>
    <w:p w14:paraId="1484BA48" w14:textId="0F8D00A5" w:rsidR="00354CEA" w:rsidRPr="006C53A0" w:rsidRDefault="0010049A" w:rsidP="000F66EF">
      <w:pPr>
        <w:pStyle w:val="Heading2"/>
        <w:spacing w:before="240" w:line="480" w:lineRule="auto"/>
        <w:rPr>
          <w:color w:val="000000" w:themeColor="text1"/>
        </w:rPr>
      </w:pPr>
      <w:bookmarkStart w:id="3" w:name="_kunzrvihg348" w:colFirst="0" w:colLast="0"/>
      <w:bookmarkStart w:id="4" w:name="_Toc152262093"/>
      <w:bookmarkEnd w:id="3"/>
      <w:r w:rsidRPr="006C53A0">
        <w:rPr>
          <w:color w:val="000000" w:themeColor="text1"/>
        </w:rPr>
        <w:t>Introduction</w:t>
      </w:r>
      <w:bookmarkEnd w:id="4"/>
    </w:p>
    <w:p w14:paraId="42EB07FD" w14:textId="70C9312C" w:rsidR="00354CEA" w:rsidRPr="006C53A0" w:rsidRDefault="0010049A" w:rsidP="000F66EF">
      <w:pPr>
        <w:spacing w:before="240" w:line="480" w:lineRule="auto"/>
        <w:rPr>
          <w:color w:val="000000" w:themeColor="text1"/>
        </w:rPr>
      </w:pPr>
      <w:r w:rsidRPr="006C53A0">
        <w:rPr>
          <w:color w:val="000000" w:themeColor="text1"/>
        </w:rPr>
        <w:t>In this report</w:t>
      </w:r>
      <w:r w:rsidR="007C4368">
        <w:rPr>
          <w:color w:val="000000" w:themeColor="text1"/>
        </w:rPr>
        <w:t xml:space="preserve"> it will be </w:t>
      </w:r>
      <w:r w:rsidRPr="006C53A0">
        <w:rPr>
          <w:color w:val="000000" w:themeColor="text1"/>
        </w:rPr>
        <w:t>introduc</w:t>
      </w:r>
      <w:r w:rsidR="007C4368">
        <w:rPr>
          <w:color w:val="000000" w:themeColor="text1"/>
        </w:rPr>
        <w:t>ed</w:t>
      </w:r>
      <w:r w:rsidRPr="006C53A0">
        <w:rPr>
          <w:color w:val="000000" w:themeColor="text1"/>
        </w:rPr>
        <w:t xml:space="preserve"> </w:t>
      </w:r>
      <w:r w:rsidR="007C4368">
        <w:rPr>
          <w:color w:val="000000" w:themeColor="text1"/>
        </w:rPr>
        <w:t xml:space="preserve">the most </w:t>
      </w:r>
      <w:r w:rsidRPr="006C53A0">
        <w:rPr>
          <w:color w:val="000000" w:themeColor="text1"/>
        </w:rPr>
        <w:t>effective leadership skills that are required during the crisis in the chosen organisation</w:t>
      </w:r>
      <w:r w:rsidR="007C4368">
        <w:rPr>
          <w:color w:val="000000" w:themeColor="text1"/>
        </w:rPr>
        <w:t>, also</w:t>
      </w:r>
      <w:r w:rsidRPr="006C53A0">
        <w:rPr>
          <w:color w:val="000000" w:themeColor="text1"/>
        </w:rPr>
        <w:t xml:space="preserve"> the key leadership theories, styles</w:t>
      </w:r>
      <w:r w:rsidR="00476520">
        <w:rPr>
          <w:color w:val="000000" w:themeColor="text1"/>
        </w:rPr>
        <w:t>,</w:t>
      </w:r>
      <w:r w:rsidRPr="006C53A0">
        <w:rPr>
          <w:color w:val="000000" w:themeColor="text1"/>
        </w:rPr>
        <w:t xml:space="preserve"> and approaches and it will underpin the key responsibilities of leaders' role in the context of the issue being faced by the chosen organisation.</w:t>
      </w:r>
      <w:r w:rsidR="007C4368">
        <w:rPr>
          <w:color w:val="000000" w:themeColor="text1"/>
        </w:rPr>
        <w:t xml:space="preserve"> It</w:t>
      </w:r>
      <w:r w:rsidRPr="006C53A0">
        <w:rPr>
          <w:color w:val="000000" w:themeColor="text1"/>
        </w:rPr>
        <w:t xml:space="preserve"> will also analyse the current strategies of leadership in </w:t>
      </w:r>
      <w:r w:rsidR="00F1015E">
        <w:rPr>
          <w:color w:val="000000" w:themeColor="text1"/>
        </w:rPr>
        <w:t>Sainsbury’s company</w:t>
      </w:r>
      <w:r w:rsidRPr="006C53A0">
        <w:rPr>
          <w:color w:val="000000" w:themeColor="text1"/>
        </w:rPr>
        <w:t xml:space="preserve"> by extracting information from the recent annual report of the company including the published newspapers. Further recommendations will be provided for the leaders of the chosen company to make the best decision for mitigating the impact of uncertain events. </w:t>
      </w:r>
    </w:p>
    <w:p w14:paraId="4D9E58B7" w14:textId="4EB8F1BE" w:rsidR="00354CEA" w:rsidRPr="006C53A0" w:rsidRDefault="0010049A" w:rsidP="000F66EF">
      <w:pPr>
        <w:pStyle w:val="Heading2"/>
        <w:spacing w:before="240" w:line="480" w:lineRule="auto"/>
        <w:rPr>
          <w:color w:val="000000" w:themeColor="text1"/>
        </w:rPr>
      </w:pPr>
      <w:bookmarkStart w:id="5" w:name="_p9b49c3yjqe7" w:colFirst="0" w:colLast="0"/>
      <w:bookmarkStart w:id="6" w:name="_Toc152262094"/>
      <w:bookmarkEnd w:id="5"/>
      <w:r w:rsidRPr="006C53A0">
        <w:rPr>
          <w:color w:val="000000" w:themeColor="text1"/>
        </w:rPr>
        <w:t xml:space="preserve">“Briefly </w:t>
      </w:r>
      <w:r w:rsidR="00E63417" w:rsidRPr="006C53A0">
        <w:rPr>
          <w:color w:val="000000" w:themeColor="text1"/>
        </w:rPr>
        <w:t>introduce</w:t>
      </w:r>
      <w:r w:rsidRPr="006C53A0">
        <w:rPr>
          <w:color w:val="000000" w:themeColor="text1"/>
        </w:rPr>
        <w:t xml:space="preserve"> the organisation you have chosen to write about including the justification of choice”</w:t>
      </w:r>
      <w:bookmarkEnd w:id="6"/>
    </w:p>
    <w:p w14:paraId="4EBE3C39" w14:textId="344D8744" w:rsidR="00354CEA" w:rsidRPr="006C53A0" w:rsidRDefault="0010049A" w:rsidP="000F66EF">
      <w:pPr>
        <w:spacing w:before="240" w:line="480" w:lineRule="auto"/>
        <w:rPr>
          <w:color w:val="000000" w:themeColor="text1"/>
        </w:rPr>
      </w:pPr>
      <w:r w:rsidRPr="006C53A0">
        <w:rPr>
          <w:color w:val="000000" w:themeColor="text1"/>
        </w:rPr>
        <w:t>J Sainsbury’s plc is trading as Sainsbury’s</w:t>
      </w:r>
      <w:r w:rsidR="00F1015E">
        <w:rPr>
          <w:color w:val="000000" w:themeColor="text1"/>
        </w:rPr>
        <w:t>. I</w:t>
      </w:r>
      <w:r w:rsidRPr="006C53A0">
        <w:rPr>
          <w:color w:val="000000" w:themeColor="text1"/>
        </w:rPr>
        <w:t xml:space="preserve">t is a British supermarket that operates a retail chain in the UK. Sainsbury’s is driven by a passion for food and together they serve every customer </w:t>
      </w:r>
      <w:r w:rsidR="00476520">
        <w:rPr>
          <w:color w:val="000000" w:themeColor="text1"/>
        </w:rPr>
        <w:t>by</w:t>
      </w:r>
      <w:r w:rsidRPr="006C53A0">
        <w:rPr>
          <w:color w:val="000000" w:themeColor="text1"/>
        </w:rPr>
        <w:t xml:space="preserve"> offering great quality and delicious food at competitive prices since it was first opened in the year 1869 (Sainsbury’s, 2023a). It provides great value on food and convenient shopping whether in-store or online. Sainsbury’s is supported by the brands that consist of Argos, Tu, Habitat, Nectar</w:t>
      </w:r>
      <w:r w:rsidR="00476520">
        <w:rPr>
          <w:color w:val="000000" w:themeColor="text1"/>
        </w:rPr>
        <w:t>,</w:t>
      </w:r>
      <w:r w:rsidRPr="006C53A0">
        <w:rPr>
          <w:color w:val="000000" w:themeColor="text1"/>
        </w:rPr>
        <w:t xml:space="preserve"> and Sainsbury’s Bank. Sainsbury’s has over 600 supermarkets, and 800 convenience stores with 152000 colleagues (Sainsbury’s Co UK, 2023a). In that consideration, it has been analysed that in the financial year of 2022-23, Sainsbury’s </w:t>
      </w:r>
      <w:r w:rsidRPr="006C53A0">
        <w:rPr>
          <w:color w:val="000000" w:themeColor="text1"/>
        </w:rPr>
        <w:lastRenderedPageBreak/>
        <w:t xml:space="preserve">generated 30.96 million British pounds which </w:t>
      </w:r>
      <w:r w:rsidR="00476520">
        <w:rPr>
          <w:color w:val="000000" w:themeColor="text1"/>
        </w:rPr>
        <w:t>were</w:t>
      </w:r>
      <w:r w:rsidRPr="006C53A0">
        <w:rPr>
          <w:color w:val="000000" w:themeColor="text1"/>
        </w:rPr>
        <w:t xml:space="preserve"> more than the previous financial year (Statista, 2023a). </w:t>
      </w:r>
    </w:p>
    <w:p w14:paraId="73192514" w14:textId="77777777" w:rsidR="00354CEA" w:rsidRPr="006C53A0" w:rsidRDefault="0010049A" w:rsidP="000F66EF">
      <w:pPr>
        <w:spacing w:before="240" w:line="480" w:lineRule="auto"/>
        <w:jc w:val="center"/>
        <w:rPr>
          <w:color w:val="000000" w:themeColor="text1"/>
        </w:rPr>
      </w:pPr>
      <w:r w:rsidRPr="006C53A0">
        <w:rPr>
          <w:noProof/>
          <w:color w:val="000000" w:themeColor="text1"/>
          <w:lang w:val="en-US" w:eastAsia="en-US"/>
        </w:rPr>
        <w:drawing>
          <wp:inline distT="114300" distB="114300" distL="114300" distR="114300" wp14:anchorId="1D2983D3" wp14:editId="5CB2FA5C">
            <wp:extent cx="3967163" cy="2556909"/>
            <wp:effectExtent l="38100" t="38100" r="38100" b="381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967163" cy="2556909"/>
                    </a:xfrm>
                    <a:prstGeom prst="rect">
                      <a:avLst/>
                    </a:prstGeom>
                    <a:ln w="38100">
                      <a:solidFill>
                        <a:srgbClr val="000000"/>
                      </a:solidFill>
                      <a:prstDash val="solid"/>
                    </a:ln>
                  </pic:spPr>
                </pic:pic>
              </a:graphicData>
            </a:graphic>
          </wp:inline>
        </w:drawing>
      </w:r>
    </w:p>
    <w:p w14:paraId="26B07052" w14:textId="77777777" w:rsidR="00354CEA" w:rsidRPr="006C53A0" w:rsidRDefault="0010049A" w:rsidP="000F66EF">
      <w:pPr>
        <w:spacing w:before="240" w:line="480" w:lineRule="auto"/>
        <w:jc w:val="center"/>
        <w:rPr>
          <w:b/>
          <w:color w:val="000000" w:themeColor="text1"/>
        </w:rPr>
      </w:pPr>
      <w:r w:rsidRPr="006C53A0">
        <w:rPr>
          <w:b/>
          <w:color w:val="000000" w:themeColor="text1"/>
        </w:rPr>
        <w:t>Figure 1: Revenue of Sainsbury’s</w:t>
      </w:r>
    </w:p>
    <w:p w14:paraId="59D1BD99" w14:textId="77777777" w:rsidR="00354CEA" w:rsidRPr="006C53A0" w:rsidRDefault="0010049A" w:rsidP="000F66EF">
      <w:pPr>
        <w:spacing w:before="240" w:line="480" w:lineRule="auto"/>
        <w:jc w:val="center"/>
        <w:rPr>
          <w:color w:val="000000" w:themeColor="text1"/>
        </w:rPr>
      </w:pPr>
      <w:r w:rsidRPr="006C53A0">
        <w:rPr>
          <w:color w:val="000000" w:themeColor="text1"/>
        </w:rPr>
        <w:t>(Source: Statista, 2023a)</w:t>
      </w:r>
    </w:p>
    <w:p w14:paraId="5E637F2E" w14:textId="5DBDE01B" w:rsidR="00354CEA" w:rsidRPr="006C53A0" w:rsidRDefault="0010049A" w:rsidP="000F66EF">
      <w:pPr>
        <w:spacing w:before="240" w:line="480" w:lineRule="auto"/>
        <w:rPr>
          <w:color w:val="000000" w:themeColor="text1"/>
        </w:rPr>
      </w:pPr>
      <w:r w:rsidRPr="006C53A0">
        <w:rPr>
          <w:color w:val="000000" w:themeColor="text1"/>
        </w:rPr>
        <w:t xml:space="preserve">According to Figure 1, the impact of the COVID-19 pandemic has resulted in a fall in retail sales by 1.9% in Great Britain in the year 2020 (Gov UK, 2020). In that consideration, it has been identified that Sainsbury’s has slumped to a 261 million pounds loss on the back of Covid cost (The Guardian, 2021). Hence, it can be argued that the impact of COVID-19 has </w:t>
      </w:r>
      <w:r w:rsidR="00476520">
        <w:rPr>
          <w:color w:val="000000" w:themeColor="text1"/>
        </w:rPr>
        <w:t>hard-hit</w:t>
      </w:r>
      <w:r w:rsidRPr="006C53A0">
        <w:rPr>
          <w:color w:val="000000" w:themeColor="text1"/>
        </w:rPr>
        <w:t xml:space="preserve"> the profit level of Sainsbury's due to social restrictions. On the other hand, the inflation rate in the UK decreased to 5.6% in October 2023 (Gov UK, 2023). This was the lowest rate since January 2023 and the rate of inflation was down from 6.5% in May (Gov UK, 2023). Furthermore, it has been evaluated that the “Consumer Price Index” or CPI including the CPHI cost has risen by 4.7% in the “12 months to October 2023 down from 6.3% in September” (Gov UK, 2023). Every month CPHI rose by 0.1% in October 2023 which was only 1.6% in October 2022 (Gov UK, 2023). It indicates the impact of inflation on the cost of consumers' expenditure level in the UK. Based on these premises, it can be stated that the profit level </w:t>
      </w:r>
      <w:r w:rsidR="00F1015E">
        <w:rPr>
          <w:color w:val="000000" w:themeColor="text1"/>
        </w:rPr>
        <w:t>at</w:t>
      </w:r>
      <w:r w:rsidRPr="006C53A0">
        <w:rPr>
          <w:color w:val="000000" w:themeColor="text1"/>
        </w:rPr>
        <w:t xml:space="preserve"> Sainsbury’s has fallen amid soaring inflation. </w:t>
      </w:r>
    </w:p>
    <w:p w14:paraId="34AB0A22" w14:textId="6224E295" w:rsidR="00354CEA" w:rsidRPr="006C53A0" w:rsidRDefault="0010049A" w:rsidP="000F66EF">
      <w:pPr>
        <w:spacing w:before="240" w:line="480" w:lineRule="auto"/>
        <w:rPr>
          <w:color w:val="000000" w:themeColor="text1"/>
        </w:rPr>
      </w:pPr>
      <w:r w:rsidRPr="006C53A0">
        <w:rPr>
          <w:color w:val="000000" w:themeColor="text1"/>
        </w:rPr>
        <w:lastRenderedPageBreak/>
        <w:t>Sainsbury’s followed the market leaders of Tesco “in warning of a drop in profit level” due to soaring inflation that has raised the cost and directly hit the spending level of their shoppers (Reuters, 2022). Hence, the impact of the rising inflation rate has adversely affected the price of household commodities, led to a lower level of purchasing by the customers</w:t>
      </w:r>
      <w:r w:rsidR="00F1015E">
        <w:rPr>
          <w:color w:val="000000" w:themeColor="text1"/>
        </w:rPr>
        <w:t>,</w:t>
      </w:r>
      <w:r w:rsidRPr="006C53A0">
        <w:rPr>
          <w:color w:val="000000" w:themeColor="text1"/>
        </w:rPr>
        <w:t xml:space="preserve"> and thus resulted in a </w:t>
      </w:r>
      <w:r w:rsidR="00F1015E">
        <w:rPr>
          <w:color w:val="000000" w:themeColor="text1"/>
        </w:rPr>
        <w:t>low profit</w:t>
      </w:r>
      <w:r w:rsidRPr="006C53A0">
        <w:rPr>
          <w:color w:val="000000" w:themeColor="text1"/>
        </w:rPr>
        <w:t xml:space="preserve"> level in Sainsbury's. While considering the political issue, it has also been identified that the impact of the Russia-Ukraine war has adversely affected the retail industry in the UK resulting in uncertainty in their business environment. For instance, Sainsbury’s has faced the issue of supply of cooking oil and thus they have put a limit to sales of these commodities</w:t>
      </w:r>
      <w:r w:rsidR="006634BA" w:rsidRPr="006C53A0">
        <w:rPr>
          <w:color w:val="000000" w:themeColor="text1"/>
        </w:rPr>
        <w:t xml:space="preserve"> (Grocery Gazette Co UK, 2022). </w:t>
      </w:r>
      <w:r w:rsidRPr="006C53A0">
        <w:rPr>
          <w:color w:val="000000" w:themeColor="text1"/>
        </w:rPr>
        <w:t>Therefore, Sainsbury’s has been adversely affected by the advent of the pandemic and also by the impact of soaring inflation rates and the Russia-Ukraine war that resulted in low profit in their organisation and leaders have faced a crisis during this situation. In that consideration</w:t>
      </w:r>
      <w:r w:rsidR="00476520">
        <w:rPr>
          <w:color w:val="000000" w:themeColor="text1"/>
        </w:rPr>
        <w:t>,</w:t>
      </w:r>
      <w:r w:rsidRPr="006C53A0">
        <w:rPr>
          <w:color w:val="000000" w:themeColor="text1"/>
        </w:rPr>
        <w:t xml:space="preserve"> this organisation has faced an economic crisis, political instability</w:t>
      </w:r>
      <w:r w:rsidR="00476520">
        <w:rPr>
          <w:color w:val="000000" w:themeColor="text1"/>
        </w:rPr>
        <w:t>,</w:t>
      </w:r>
      <w:r w:rsidRPr="006C53A0">
        <w:rPr>
          <w:color w:val="000000" w:themeColor="text1"/>
        </w:rPr>
        <w:t xml:space="preserve"> and a feeling of lost control during such a situation. </w:t>
      </w:r>
    </w:p>
    <w:p w14:paraId="20B085A8" w14:textId="037B41B3" w:rsidR="00354CEA" w:rsidRPr="006C53A0" w:rsidRDefault="0010049A" w:rsidP="000F66EF">
      <w:pPr>
        <w:pStyle w:val="Heading2"/>
        <w:spacing w:before="240" w:line="480" w:lineRule="auto"/>
        <w:rPr>
          <w:color w:val="000000" w:themeColor="text1"/>
        </w:rPr>
      </w:pPr>
      <w:bookmarkStart w:id="7" w:name="_lstd283jaut6" w:colFirst="0" w:colLast="0"/>
      <w:bookmarkStart w:id="8" w:name="_Toc152262095"/>
      <w:bookmarkEnd w:id="7"/>
      <w:r w:rsidRPr="006C53A0">
        <w:rPr>
          <w:color w:val="000000" w:themeColor="text1"/>
        </w:rPr>
        <w:t>“Briefly introduce the key leadership theories/models/approaches/styles that you will underpin in your report”</w:t>
      </w:r>
      <w:bookmarkEnd w:id="8"/>
      <w:r w:rsidRPr="006C53A0">
        <w:rPr>
          <w:color w:val="000000" w:themeColor="text1"/>
        </w:rPr>
        <w:t xml:space="preserve"> </w:t>
      </w:r>
    </w:p>
    <w:p w14:paraId="2F044690" w14:textId="24A5DDE6" w:rsidR="00354CEA" w:rsidRPr="006C53A0" w:rsidRDefault="0010049A" w:rsidP="000F66EF">
      <w:pPr>
        <w:spacing w:before="240" w:after="240" w:line="480" w:lineRule="auto"/>
        <w:rPr>
          <w:color w:val="000000" w:themeColor="text1"/>
        </w:rPr>
      </w:pPr>
      <w:r w:rsidRPr="006C53A0">
        <w:rPr>
          <w:color w:val="000000" w:themeColor="text1"/>
        </w:rPr>
        <w:t xml:space="preserve">The leadership theories and style are considered beneficial for the development of employees in all roles (Indeed, 2023e). The leadership theory examines the good qualities of good leaders (Indeed, 2023e). There are six main theories </w:t>
      </w:r>
      <w:r w:rsidR="00476520">
        <w:rPr>
          <w:color w:val="000000" w:themeColor="text1"/>
        </w:rPr>
        <w:t>of</w:t>
      </w:r>
      <w:r w:rsidRPr="006C53A0">
        <w:rPr>
          <w:color w:val="000000" w:themeColor="text1"/>
        </w:rPr>
        <w:t xml:space="preserve"> leadership, they are:</w:t>
      </w:r>
    </w:p>
    <w:p w14:paraId="5213D58F" w14:textId="77777777" w:rsidR="00354CEA" w:rsidRPr="006C53A0" w:rsidRDefault="0010049A" w:rsidP="000F66EF">
      <w:pPr>
        <w:numPr>
          <w:ilvl w:val="0"/>
          <w:numId w:val="4"/>
        </w:numPr>
        <w:spacing w:before="240" w:after="0" w:line="480" w:lineRule="auto"/>
        <w:rPr>
          <w:color w:val="000000" w:themeColor="text1"/>
        </w:rPr>
      </w:pPr>
      <w:r w:rsidRPr="006C53A0">
        <w:rPr>
          <w:b/>
          <w:i/>
          <w:color w:val="000000" w:themeColor="text1"/>
        </w:rPr>
        <w:t>The Great Man theory</w:t>
      </w:r>
      <w:r w:rsidRPr="006C53A0">
        <w:rPr>
          <w:color w:val="000000" w:themeColor="text1"/>
        </w:rPr>
        <w:t>: This leadership theory states that excellent leaders are born and they are not developed (Indeed, 2023e). It states that leadership skills are an inherent quality and they are not possible to develop with time.</w:t>
      </w:r>
    </w:p>
    <w:p w14:paraId="5DF4A138" w14:textId="77777777" w:rsidR="00354CEA" w:rsidRPr="006C53A0" w:rsidRDefault="0010049A" w:rsidP="000F66EF">
      <w:pPr>
        <w:numPr>
          <w:ilvl w:val="0"/>
          <w:numId w:val="4"/>
        </w:numPr>
        <w:spacing w:before="240" w:after="0" w:line="480" w:lineRule="auto"/>
        <w:rPr>
          <w:color w:val="000000" w:themeColor="text1"/>
        </w:rPr>
      </w:pPr>
      <w:r w:rsidRPr="006C53A0">
        <w:rPr>
          <w:b/>
          <w:i/>
          <w:color w:val="000000" w:themeColor="text1"/>
        </w:rPr>
        <w:t>The trait theory</w:t>
      </w:r>
      <w:r w:rsidRPr="006C53A0">
        <w:rPr>
          <w:color w:val="000000" w:themeColor="text1"/>
        </w:rPr>
        <w:t>: This leadership theory states that certain natural qualities tend to develop good leaders and this theory does not state that certain qualities are important or necessary for someone to become a strong leader.</w:t>
      </w:r>
    </w:p>
    <w:p w14:paraId="0CD9CC1F" w14:textId="3C156531" w:rsidR="00354CEA" w:rsidRPr="006C53A0" w:rsidRDefault="0010049A" w:rsidP="000F66EF">
      <w:pPr>
        <w:numPr>
          <w:ilvl w:val="0"/>
          <w:numId w:val="4"/>
        </w:numPr>
        <w:spacing w:before="240" w:after="0" w:line="480" w:lineRule="auto"/>
        <w:rPr>
          <w:color w:val="000000" w:themeColor="text1"/>
        </w:rPr>
      </w:pPr>
      <w:r w:rsidRPr="006C53A0">
        <w:rPr>
          <w:b/>
          <w:i/>
          <w:color w:val="000000" w:themeColor="text1"/>
        </w:rPr>
        <w:lastRenderedPageBreak/>
        <w:t>Behavioural theory</w:t>
      </w:r>
      <w:r w:rsidRPr="006C53A0">
        <w:rPr>
          <w:color w:val="000000" w:themeColor="text1"/>
        </w:rPr>
        <w:t xml:space="preserve">: The behavioural theory of leadership emphasises the person’s environment not the natural qualities that help them to form the best leader. According to </w:t>
      </w:r>
      <w:proofErr w:type="spellStart"/>
      <w:r w:rsidRPr="006C53A0">
        <w:rPr>
          <w:color w:val="000000" w:themeColor="text1"/>
        </w:rPr>
        <w:t>Smulowitz</w:t>
      </w:r>
      <w:proofErr w:type="spellEnd"/>
      <w:r w:rsidRPr="006C53A0">
        <w:rPr>
          <w:color w:val="000000" w:themeColor="text1"/>
        </w:rPr>
        <w:t xml:space="preserve"> </w:t>
      </w:r>
      <w:r w:rsidRPr="006C53A0">
        <w:rPr>
          <w:i/>
          <w:color w:val="000000" w:themeColor="text1"/>
        </w:rPr>
        <w:t xml:space="preserve">et al. </w:t>
      </w:r>
      <w:r w:rsidRPr="006C53A0">
        <w:rPr>
          <w:color w:val="000000" w:themeColor="text1"/>
        </w:rPr>
        <w:t xml:space="preserve">(2020), the behavioural theory of the firm is associated with the behaviour of the firm as the responses to pattern failure or success in their performance. One of the primary components of behavioural theory is conditioning subordinates. </w:t>
      </w:r>
    </w:p>
    <w:p w14:paraId="1A786E85" w14:textId="77777777" w:rsidR="00354CEA" w:rsidRPr="006C53A0" w:rsidRDefault="0010049A" w:rsidP="000F66EF">
      <w:pPr>
        <w:numPr>
          <w:ilvl w:val="0"/>
          <w:numId w:val="4"/>
        </w:numPr>
        <w:spacing w:before="240" w:after="0" w:line="480" w:lineRule="auto"/>
        <w:rPr>
          <w:color w:val="000000" w:themeColor="text1"/>
        </w:rPr>
      </w:pPr>
      <w:r w:rsidRPr="006C53A0">
        <w:rPr>
          <w:b/>
          <w:i/>
          <w:color w:val="000000" w:themeColor="text1"/>
        </w:rPr>
        <w:t>The transactional theory</w:t>
      </w:r>
      <w:r w:rsidRPr="006C53A0">
        <w:rPr>
          <w:color w:val="000000" w:themeColor="text1"/>
        </w:rPr>
        <w:t>:  This leadership theory is also known as management theory and it's closely related to the system of penalties and reward. The transactional leaders are highly focused on result outcomes and they are mostly hierarchical.</w:t>
      </w:r>
    </w:p>
    <w:p w14:paraId="1934B312" w14:textId="02A83232" w:rsidR="00354CEA" w:rsidRPr="006C53A0" w:rsidRDefault="0010049A" w:rsidP="000F66EF">
      <w:pPr>
        <w:numPr>
          <w:ilvl w:val="0"/>
          <w:numId w:val="4"/>
        </w:numPr>
        <w:spacing w:before="240" w:after="0" w:line="480" w:lineRule="auto"/>
        <w:rPr>
          <w:color w:val="000000" w:themeColor="text1"/>
        </w:rPr>
      </w:pPr>
      <w:r w:rsidRPr="006C53A0">
        <w:rPr>
          <w:b/>
          <w:i/>
          <w:color w:val="000000" w:themeColor="text1"/>
        </w:rPr>
        <w:t>The transformational theory:</w:t>
      </w:r>
      <w:r w:rsidRPr="006C53A0">
        <w:rPr>
          <w:color w:val="000000" w:themeColor="text1"/>
        </w:rPr>
        <w:t xml:space="preserve"> The transformational leadership style is also known as relationship theory. According to Reza (2019), transformational leaders work to enhance the commitment and motivation of their followers by directing behaviour </w:t>
      </w:r>
      <w:r w:rsidR="00476520">
        <w:rPr>
          <w:color w:val="000000" w:themeColor="text1"/>
        </w:rPr>
        <w:t>toward</w:t>
      </w:r>
      <w:r w:rsidRPr="006C53A0">
        <w:rPr>
          <w:color w:val="000000" w:themeColor="text1"/>
        </w:rPr>
        <w:t xml:space="preserve"> a common vision. Transformational leadership studies effective behaviour as the result of maintaining a positive relationship between the members of the team and the leader. </w:t>
      </w:r>
    </w:p>
    <w:p w14:paraId="15C66959" w14:textId="77777777" w:rsidR="00354CEA" w:rsidRPr="006C53A0" w:rsidRDefault="0010049A" w:rsidP="000F66EF">
      <w:pPr>
        <w:numPr>
          <w:ilvl w:val="0"/>
          <w:numId w:val="4"/>
        </w:numPr>
        <w:spacing w:before="240" w:after="240" w:line="480" w:lineRule="auto"/>
        <w:rPr>
          <w:color w:val="000000" w:themeColor="text1"/>
        </w:rPr>
      </w:pPr>
      <w:r w:rsidRPr="006C53A0">
        <w:rPr>
          <w:b/>
          <w:i/>
          <w:color w:val="000000" w:themeColor="text1"/>
        </w:rPr>
        <w:t>The situational theory</w:t>
      </w:r>
      <w:r w:rsidRPr="006C53A0">
        <w:rPr>
          <w:color w:val="000000" w:themeColor="text1"/>
        </w:rPr>
        <w:t>: This leadership theory is not related to certain types of leaders, they can take the shape of any type of leadership style which is considered as the best style in the given situation.</w:t>
      </w:r>
    </w:p>
    <w:p w14:paraId="77C42A75" w14:textId="6B34A497" w:rsidR="00354CEA" w:rsidRPr="006C53A0" w:rsidRDefault="0010049A" w:rsidP="000F66EF">
      <w:pPr>
        <w:spacing w:before="240" w:after="240" w:line="480" w:lineRule="auto"/>
        <w:rPr>
          <w:color w:val="000000" w:themeColor="text1"/>
        </w:rPr>
      </w:pPr>
      <w:r w:rsidRPr="006C53A0">
        <w:rPr>
          <w:color w:val="000000" w:themeColor="text1"/>
        </w:rPr>
        <w:t>The leadership style is considered equally important and understanding the style of leaders is crucial for the team members (Indeed, 2023e). Some of the common examples of leadership style are:</w:t>
      </w:r>
    </w:p>
    <w:p w14:paraId="3B9DD45F" w14:textId="77777777" w:rsidR="00354CEA" w:rsidRPr="006C53A0" w:rsidRDefault="0010049A" w:rsidP="000F66EF">
      <w:pPr>
        <w:numPr>
          <w:ilvl w:val="0"/>
          <w:numId w:val="5"/>
        </w:numPr>
        <w:spacing w:before="240" w:after="0" w:line="480" w:lineRule="auto"/>
        <w:rPr>
          <w:color w:val="000000" w:themeColor="text1"/>
        </w:rPr>
      </w:pPr>
      <w:r w:rsidRPr="006C53A0">
        <w:rPr>
          <w:b/>
          <w:i/>
          <w:color w:val="000000" w:themeColor="text1"/>
        </w:rPr>
        <w:t xml:space="preserve">The coach: </w:t>
      </w:r>
      <w:r w:rsidRPr="006C53A0">
        <w:rPr>
          <w:color w:val="000000" w:themeColor="text1"/>
        </w:rPr>
        <w:t>This type of leader recognises the strengths and weaknesses of people and helps them to achieve their desires by providing continuous feedback.</w:t>
      </w:r>
    </w:p>
    <w:p w14:paraId="30E922BE" w14:textId="77777777" w:rsidR="00354CEA" w:rsidRPr="006C53A0" w:rsidRDefault="0010049A" w:rsidP="000F66EF">
      <w:pPr>
        <w:numPr>
          <w:ilvl w:val="0"/>
          <w:numId w:val="5"/>
        </w:numPr>
        <w:spacing w:before="240" w:after="0" w:line="480" w:lineRule="auto"/>
        <w:rPr>
          <w:color w:val="000000" w:themeColor="text1"/>
        </w:rPr>
      </w:pPr>
      <w:r w:rsidRPr="006C53A0">
        <w:rPr>
          <w:b/>
          <w:i/>
          <w:color w:val="000000" w:themeColor="text1"/>
        </w:rPr>
        <w:lastRenderedPageBreak/>
        <w:t>The visionary</w:t>
      </w:r>
      <w:r w:rsidRPr="006C53A0">
        <w:rPr>
          <w:color w:val="000000" w:themeColor="text1"/>
        </w:rPr>
        <w:t>: A visionary manager manages through confidence and inspiration and they help to set high morale of the team to improve the outcome of the result.</w:t>
      </w:r>
    </w:p>
    <w:p w14:paraId="7AE6B1E1" w14:textId="77777777" w:rsidR="00354CEA" w:rsidRPr="006C53A0" w:rsidRDefault="0010049A" w:rsidP="000F66EF">
      <w:pPr>
        <w:numPr>
          <w:ilvl w:val="0"/>
          <w:numId w:val="5"/>
        </w:numPr>
        <w:spacing w:before="240" w:after="0" w:line="480" w:lineRule="auto"/>
        <w:rPr>
          <w:color w:val="000000" w:themeColor="text1"/>
        </w:rPr>
      </w:pPr>
      <w:r w:rsidRPr="006C53A0">
        <w:rPr>
          <w:b/>
          <w:i/>
          <w:color w:val="000000" w:themeColor="text1"/>
        </w:rPr>
        <w:t>Democratic:</w:t>
      </w:r>
      <w:r w:rsidRPr="006C53A0">
        <w:rPr>
          <w:color w:val="000000" w:themeColor="text1"/>
        </w:rPr>
        <w:t xml:space="preserve"> This leadership style consists of the opinions of others or the team members before making a decision and they hold group discussions.</w:t>
      </w:r>
    </w:p>
    <w:p w14:paraId="7F43034A" w14:textId="77777777" w:rsidR="00354CEA" w:rsidRPr="006C53A0" w:rsidRDefault="0010049A" w:rsidP="000F66EF">
      <w:pPr>
        <w:numPr>
          <w:ilvl w:val="0"/>
          <w:numId w:val="5"/>
        </w:numPr>
        <w:spacing w:before="240" w:after="0" w:line="480" w:lineRule="auto"/>
        <w:rPr>
          <w:color w:val="000000" w:themeColor="text1"/>
        </w:rPr>
      </w:pPr>
      <w:r w:rsidRPr="006C53A0">
        <w:rPr>
          <w:b/>
          <w:i/>
          <w:color w:val="000000" w:themeColor="text1"/>
        </w:rPr>
        <w:t>Autocratic</w:t>
      </w:r>
      <w:r w:rsidRPr="006C53A0">
        <w:rPr>
          <w:color w:val="000000" w:themeColor="text1"/>
        </w:rPr>
        <w:t>: These leaders make decisions with little or no input from others and they lie at the top of the authority.</w:t>
      </w:r>
    </w:p>
    <w:p w14:paraId="48E22624" w14:textId="77777777" w:rsidR="00354CEA" w:rsidRPr="006C53A0" w:rsidRDefault="0010049A" w:rsidP="000F66EF">
      <w:pPr>
        <w:numPr>
          <w:ilvl w:val="0"/>
          <w:numId w:val="5"/>
        </w:numPr>
        <w:spacing w:before="240" w:after="240" w:line="480" w:lineRule="auto"/>
        <w:rPr>
          <w:color w:val="000000" w:themeColor="text1"/>
        </w:rPr>
      </w:pPr>
      <w:r w:rsidRPr="006C53A0">
        <w:rPr>
          <w:b/>
          <w:i/>
          <w:color w:val="000000" w:themeColor="text1"/>
        </w:rPr>
        <w:t>Bureaucratic:</w:t>
      </w:r>
      <w:r w:rsidRPr="006C53A0">
        <w:rPr>
          <w:color w:val="000000" w:themeColor="text1"/>
        </w:rPr>
        <w:t xml:space="preserve"> These leaders follow a strict hierarchy and expect their subordinates to follow the procedures as they prefer to maintain a structured workplace.</w:t>
      </w:r>
    </w:p>
    <w:p w14:paraId="26DE2173" w14:textId="77777777" w:rsidR="00354CEA" w:rsidRPr="006C53A0" w:rsidRDefault="0010049A" w:rsidP="000F66EF">
      <w:pPr>
        <w:spacing w:before="240" w:after="240" w:line="480" w:lineRule="auto"/>
        <w:rPr>
          <w:color w:val="000000" w:themeColor="text1"/>
        </w:rPr>
      </w:pPr>
      <w:r w:rsidRPr="006C53A0">
        <w:rPr>
          <w:color w:val="000000" w:themeColor="text1"/>
        </w:rPr>
        <w:t>On the other hand, the leadership model shows examples of how to lead and it represents a different style based on the individual’s personality (Indeed, 2023f). It also includes industry type and workplace culture that are pulled by different models of leadership. The main types of leadership models include:</w:t>
      </w:r>
    </w:p>
    <w:p w14:paraId="32B6019C"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Team-oriented leadership</w:t>
      </w:r>
    </w:p>
    <w:p w14:paraId="0B68866E"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Coaching</w:t>
      </w:r>
    </w:p>
    <w:p w14:paraId="43F9EBC0"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Affiliative</w:t>
      </w:r>
    </w:p>
    <w:p w14:paraId="65D5EAA8"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Participative</w:t>
      </w:r>
    </w:p>
    <w:p w14:paraId="5A981AED"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Authorisation leadership</w:t>
      </w:r>
    </w:p>
    <w:p w14:paraId="184DE585"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Country club manager</w:t>
      </w:r>
    </w:p>
    <w:p w14:paraId="7F6AD69C" w14:textId="77777777" w:rsidR="00354CEA" w:rsidRPr="006C53A0" w:rsidRDefault="0010049A" w:rsidP="000F66EF">
      <w:pPr>
        <w:numPr>
          <w:ilvl w:val="0"/>
          <w:numId w:val="3"/>
        </w:numPr>
        <w:spacing w:before="240" w:after="0" w:line="480" w:lineRule="auto"/>
        <w:rPr>
          <w:color w:val="000000" w:themeColor="text1"/>
        </w:rPr>
      </w:pPr>
      <w:r w:rsidRPr="006C53A0">
        <w:rPr>
          <w:color w:val="000000" w:themeColor="text1"/>
        </w:rPr>
        <w:t>Impoverished leadership</w:t>
      </w:r>
    </w:p>
    <w:p w14:paraId="06B3D360" w14:textId="442B5B21" w:rsidR="00354CEA" w:rsidRPr="006C53A0" w:rsidRDefault="0010049A" w:rsidP="000F66EF">
      <w:pPr>
        <w:numPr>
          <w:ilvl w:val="0"/>
          <w:numId w:val="3"/>
        </w:numPr>
        <w:spacing w:before="240" w:after="240" w:line="480" w:lineRule="auto"/>
        <w:rPr>
          <w:color w:val="000000" w:themeColor="text1"/>
        </w:rPr>
      </w:pPr>
      <w:r w:rsidRPr="006C53A0">
        <w:rPr>
          <w:color w:val="000000" w:themeColor="text1"/>
        </w:rPr>
        <w:t>Bureaucratic leadership</w:t>
      </w:r>
    </w:p>
    <w:p w14:paraId="3BC0AD51" w14:textId="11ACABD2" w:rsidR="00354CEA" w:rsidRPr="006C53A0" w:rsidRDefault="0010049A" w:rsidP="000F66EF">
      <w:pPr>
        <w:pStyle w:val="Heading2"/>
        <w:spacing w:before="240" w:line="480" w:lineRule="auto"/>
        <w:rPr>
          <w:color w:val="000000" w:themeColor="text1"/>
        </w:rPr>
      </w:pPr>
      <w:bookmarkStart w:id="9" w:name="_mcl8xy1n34fu" w:colFirst="0" w:colLast="0"/>
      <w:bookmarkStart w:id="10" w:name="_Toc152262096"/>
      <w:bookmarkEnd w:id="9"/>
      <w:r w:rsidRPr="006C53A0">
        <w:rPr>
          <w:color w:val="000000" w:themeColor="text1"/>
        </w:rPr>
        <w:lastRenderedPageBreak/>
        <w:t>“Answer the question by applying the key leadership theories/models/approaches/styles to you and your chosen organisation”</w:t>
      </w:r>
      <w:bookmarkEnd w:id="10"/>
    </w:p>
    <w:p w14:paraId="69C5D30A" w14:textId="5D9B2971" w:rsidR="00354CEA" w:rsidRPr="006C53A0" w:rsidRDefault="00CF17CE" w:rsidP="000F66EF">
      <w:pPr>
        <w:spacing w:after="240" w:line="480" w:lineRule="auto"/>
        <w:rPr>
          <w:color w:val="000000" w:themeColor="text1"/>
        </w:rPr>
      </w:pPr>
      <w:r>
        <w:rPr>
          <w:color w:val="000000" w:themeColor="text1"/>
        </w:rPr>
        <w:t xml:space="preserve">As mentioned above, </w:t>
      </w:r>
      <w:r w:rsidRPr="006C53A0">
        <w:rPr>
          <w:color w:val="000000" w:themeColor="text1"/>
        </w:rPr>
        <w:t>there</w:t>
      </w:r>
      <w:r w:rsidR="0010049A" w:rsidRPr="006C53A0">
        <w:rPr>
          <w:color w:val="000000" w:themeColor="text1"/>
        </w:rPr>
        <w:t xml:space="preserve"> are several types of leadership theories, styles, approaches</w:t>
      </w:r>
      <w:r w:rsidR="00476520">
        <w:rPr>
          <w:color w:val="000000" w:themeColor="text1"/>
        </w:rPr>
        <w:t>,</w:t>
      </w:r>
      <w:r w:rsidR="0010049A" w:rsidRPr="006C53A0">
        <w:rPr>
          <w:color w:val="000000" w:themeColor="text1"/>
        </w:rPr>
        <w:t xml:space="preserve"> and models. Sainsbury’s has embedded inclusion and diversity in their business culture at different levels (Sainsbury’s</w:t>
      </w:r>
      <w:r w:rsidR="006C53A0" w:rsidRPr="006C53A0">
        <w:rPr>
          <w:color w:val="000000" w:themeColor="text1"/>
        </w:rPr>
        <w:t>, 2023c</w:t>
      </w:r>
      <w:r w:rsidR="0010049A" w:rsidRPr="006C53A0">
        <w:rPr>
          <w:color w:val="000000" w:themeColor="text1"/>
        </w:rPr>
        <w:t>). They are committed to being truly inclusive retailers and treat every employee fairly and with respect (Sainsbury’s</w:t>
      </w:r>
      <w:r w:rsidR="006C53A0" w:rsidRPr="006C53A0">
        <w:rPr>
          <w:color w:val="000000" w:themeColor="text1"/>
        </w:rPr>
        <w:t>, 2023c</w:t>
      </w:r>
      <w:r w:rsidR="0010049A" w:rsidRPr="006C53A0">
        <w:rPr>
          <w:color w:val="000000" w:themeColor="text1"/>
        </w:rPr>
        <w:t xml:space="preserve">). Therefore, it can be inferred that Sainsbury’s ensures equality and drives a team approach in their business culture to achieve the desired goal through fostering team engagement. Sainsbury’s had incorporated the practice of transformational leadership theory. </w:t>
      </w:r>
      <w:r>
        <w:rPr>
          <w:color w:val="000000" w:themeColor="text1"/>
        </w:rPr>
        <w:t>This</w:t>
      </w:r>
      <w:r w:rsidR="0010049A" w:rsidRPr="006C53A0">
        <w:rPr>
          <w:color w:val="000000" w:themeColor="text1"/>
        </w:rPr>
        <w:t xml:space="preserve"> style is also known as relationship theory as it studies effective behaviour as the result of maintaining a positive relationship between the members of the team and the leader (Indeed, 2023e). It has been mentioned by Reza (2019), that transformational leaders work to enhance the commitment and motivation of their followers. On the other hand, MALOKANI </w:t>
      </w:r>
      <w:r w:rsidR="0010049A" w:rsidRPr="006C53A0">
        <w:rPr>
          <w:i/>
          <w:color w:val="000000" w:themeColor="text1"/>
        </w:rPr>
        <w:t xml:space="preserve">et al. </w:t>
      </w:r>
      <w:r w:rsidR="0010049A" w:rsidRPr="006C53A0">
        <w:rPr>
          <w:color w:val="000000" w:themeColor="text1"/>
        </w:rPr>
        <w:t>(2023) argue that the transformational theory of leadership examines the impact of leaders' behaviour on the intentions of employees. Thus, it can be stated that Sainsbury’s has embraced inclusion and diversity to drive motivation and foster team engagement in achieving the desired goal. Sainsbury’s generated 30.96 million British pounds in the financial year of 2022-23</w:t>
      </w:r>
      <w:r>
        <w:rPr>
          <w:color w:val="000000" w:themeColor="text1"/>
        </w:rPr>
        <w:t>,</w:t>
      </w:r>
      <w:r w:rsidR="0010049A" w:rsidRPr="006C53A0">
        <w:rPr>
          <w:color w:val="000000" w:themeColor="text1"/>
        </w:rPr>
        <w:t xml:space="preserve"> which was more than the previous financial year (Statista, 2023a). It shows the role of implementing transformational leadership theory in achieving the team goal.</w:t>
      </w:r>
    </w:p>
    <w:p w14:paraId="653E25EF" w14:textId="2010B50F" w:rsidR="00354CEA" w:rsidRPr="006C53A0" w:rsidRDefault="0010049A" w:rsidP="000F66EF">
      <w:pPr>
        <w:spacing w:before="240" w:after="240" w:line="480" w:lineRule="auto"/>
        <w:rPr>
          <w:color w:val="000000" w:themeColor="text1"/>
        </w:rPr>
      </w:pPr>
      <w:r w:rsidRPr="006C53A0">
        <w:rPr>
          <w:color w:val="000000" w:themeColor="text1"/>
        </w:rPr>
        <w:t xml:space="preserve">The advent of the pandemic has affected retail sales in the UK and Sainsbury was adversely affected by such impact. Sainsbury’s has slumped to a 261 million pounds loss on the back of Covid cost (The Guardian, 2021). However, depending on this issue, it has been evaluated that Sainsbury’s has grabbed online share with the help of implementing a digital market push (Marketing Week, 2021). The advent of the Covid-19 pandemic has changed consumer purchasing behaviour and thus Sainsbury's has implemented digital sales that result in an income of £5.8bn (Marketing Week, 2021). It witnesses the role of visionary manager </w:t>
      </w:r>
      <w:r w:rsidRPr="006C53A0">
        <w:rPr>
          <w:color w:val="000000" w:themeColor="text1"/>
        </w:rPr>
        <w:lastRenderedPageBreak/>
        <w:t xml:space="preserve">leadership styles. A visionary manager manages through confidence and they help to set high morale for the team to improve the resulting outcome (Indeed, 2023e). In this way, the leaders of Sainsbury’s have dealt with the crisis citation that arose due to the COVID-19 pandemic through inspiring the team members. On the other hand, Sainsbury's has taken the food market from their competitors including Lidl and Adli by offering discounts. In this way, the entire team of Sainsbury’s has dealt with inflation and food shortages caused by the Russia-Ukraine war (Standard Co UK, 2023). The team-oriented leadership model sets a positive example by creating a collaborative team that nurtures the individual strength of each member and encourages them to achieve the highest potential (Indeed, 2023f). It shows that Sainsbury’s has implemented the team-oriented leadership model to encourage their employees and motivate them for this change management. The revenue incurred by them is the witness that shows employees have performed their best during the crisis due to leadership motivation. </w:t>
      </w:r>
    </w:p>
    <w:p w14:paraId="1C4232F8" w14:textId="2848552E" w:rsidR="00354CEA" w:rsidRPr="006C53A0" w:rsidRDefault="0010049A" w:rsidP="000F66EF">
      <w:pPr>
        <w:pStyle w:val="Heading2"/>
        <w:spacing w:before="240" w:line="480" w:lineRule="auto"/>
        <w:rPr>
          <w:color w:val="000000" w:themeColor="text1"/>
        </w:rPr>
      </w:pPr>
      <w:bookmarkStart w:id="11" w:name="_cp1plmih93n4" w:colFirst="0" w:colLast="0"/>
      <w:bookmarkStart w:id="12" w:name="_Toc152262097"/>
      <w:bookmarkEnd w:id="11"/>
      <w:r w:rsidRPr="006C53A0">
        <w:rPr>
          <w:color w:val="000000" w:themeColor="text1"/>
        </w:rPr>
        <w:t>“Critically evaluate the concept of different leadership approaches and styles and identify the personal ability of a leader to fulfil key responsibilities of the leadership role within the context of established leadership styles”</w:t>
      </w:r>
      <w:bookmarkEnd w:id="12"/>
    </w:p>
    <w:p w14:paraId="32AA1236" w14:textId="77777777" w:rsidR="00354CEA" w:rsidRPr="006C53A0" w:rsidRDefault="0010049A" w:rsidP="000F66EF">
      <w:pPr>
        <w:spacing w:before="240" w:line="480" w:lineRule="auto"/>
        <w:rPr>
          <w:b/>
          <w:i/>
          <w:color w:val="000000" w:themeColor="text1"/>
        </w:rPr>
      </w:pPr>
      <w:r w:rsidRPr="006C53A0">
        <w:rPr>
          <w:b/>
          <w:i/>
          <w:color w:val="000000" w:themeColor="text1"/>
        </w:rPr>
        <w:t>Transformational leadership style</w:t>
      </w:r>
    </w:p>
    <w:p w14:paraId="41896B59" w14:textId="7C4657B1" w:rsidR="00354CEA" w:rsidRPr="006C53A0" w:rsidRDefault="0010049A" w:rsidP="000F66EF">
      <w:pPr>
        <w:spacing w:before="240" w:line="480" w:lineRule="auto"/>
        <w:rPr>
          <w:color w:val="000000" w:themeColor="text1"/>
        </w:rPr>
      </w:pPr>
      <w:r w:rsidRPr="006C53A0">
        <w:rPr>
          <w:color w:val="000000" w:themeColor="text1"/>
        </w:rPr>
        <w:t>The transformational leadership approach is significant in creating an environment of creativity and innovation in the workplace to motivate employees to work. Atan and Mahmood (2019) have opined that the transformational style of a leader is capable of enhancing employee efficiency to develop organisational performance. Transformational leadership helps employees achieve the organisational vision with exceptional activities. The characteristics of the transformational leadership approach are observed with idealised influence, motivation, understanding of individualistic traits</w:t>
      </w:r>
      <w:r w:rsidR="00476520">
        <w:rPr>
          <w:color w:val="000000" w:themeColor="text1"/>
        </w:rPr>
        <w:t>,</w:t>
      </w:r>
      <w:r w:rsidRPr="006C53A0">
        <w:rPr>
          <w:color w:val="000000" w:themeColor="text1"/>
        </w:rPr>
        <w:t xml:space="preserve"> and intellectual stimulation (Indeed, 2023a). These key </w:t>
      </w:r>
      <w:r w:rsidRPr="006C53A0">
        <w:rPr>
          <w:color w:val="000000" w:themeColor="text1"/>
        </w:rPr>
        <w:lastRenderedPageBreak/>
        <w:t xml:space="preserve">traits of transformational leaders are important to meet the responsibility to motivate people to do work. Transformational leaders can work during any change and have the capability to manage the change process with these 4 key traits. The ability to motivate and influence people is important for extracting their capability in work. On the other hand, the ability of transformational leaders to understand individual requirements can help shape them to meet the organisational vision.     </w:t>
      </w:r>
    </w:p>
    <w:p w14:paraId="4FE804FB" w14:textId="77777777" w:rsidR="00354CEA" w:rsidRPr="006C53A0" w:rsidRDefault="0010049A" w:rsidP="000F66EF">
      <w:pPr>
        <w:spacing w:before="240" w:line="480" w:lineRule="auto"/>
        <w:rPr>
          <w:b/>
          <w:i/>
          <w:color w:val="000000" w:themeColor="text1"/>
        </w:rPr>
      </w:pPr>
      <w:r w:rsidRPr="006C53A0">
        <w:rPr>
          <w:b/>
          <w:i/>
          <w:color w:val="000000" w:themeColor="text1"/>
        </w:rPr>
        <w:t>Task-oriented leadership</w:t>
      </w:r>
    </w:p>
    <w:p w14:paraId="1313EE3F" w14:textId="7F4AF060" w:rsidR="00354CEA" w:rsidRPr="006C53A0" w:rsidRDefault="0010049A" w:rsidP="000F66EF">
      <w:pPr>
        <w:spacing w:before="240" w:line="480" w:lineRule="auto"/>
        <w:rPr>
          <w:b/>
          <w:i/>
          <w:color w:val="000000" w:themeColor="text1"/>
        </w:rPr>
      </w:pPr>
      <w:r w:rsidRPr="006C53A0">
        <w:rPr>
          <w:color w:val="000000" w:themeColor="text1"/>
        </w:rPr>
        <w:t xml:space="preserve">Leaders who are capable of setting goals and distributing tasks to meet the organisational vision can have the potential to develop both individual and organisational efficiency. Ma </w:t>
      </w:r>
      <w:r w:rsidRPr="006C53A0">
        <w:rPr>
          <w:i/>
          <w:color w:val="000000" w:themeColor="text1"/>
        </w:rPr>
        <w:t>et al.</w:t>
      </w:r>
      <w:r w:rsidRPr="006C53A0">
        <w:rPr>
          <w:color w:val="000000" w:themeColor="text1"/>
        </w:rPr>
        <w:t xml:space="preserve"> (2023) have stated that the significance of the task-oriented leadership styles is observed in the creation and management of behavioural gestures and knowledge. This kind of leader </w:t>
      </w:r>
      <w:proofErr w:type="gramStart"/>
      <w:r w:rsidRPr="006C53A0">
        <w:rPr>
          <w:color w:val="000000" w:themeColor="text1"/>
        </w:rPr>
        <w:t>is capable of completing</w:t>
      </w:r>
      <w:proofErr w:type="gramEnd"/>
      <w:r w:rsidRPr="006C53A0">
        <w:rPr>
          <w:color w:val="000000" w:themeColor="text1"/>
        </w:rPr>
        <w:t xml:space="preserve"> projects within the proper </w:t>
      </w:r>
      <w:r w:rsidR="00476520">
        <w:rPr>
          <w:color w:val="000000" w:themeColor="text1"/>
        </w:rPr>
        <w:t>period</w:t>
      </w:r>
      <w:r w:rsidRPr="006C53A0">
        <w:rPr>
          <w:color w:val="000000" w:themeColor="text1"/>
        </w:rPr>
        <w:t>. Motivation and clear communication play a vital role in the task-oriented leadership approach where efficiency is developed among employees through proper commands. The leadership approach shows a leader can meet their responsibility by setting clear objectives, the process of completion, designing strict deadlines, providing guidance on work</w:t>
      </w:r>
      <w:r w:rsidR="00476520">
        <w:rPr>
          <w:color w:val="000000" w:themeColor="text1"/>
        </w:rPr>
        <w:t>,</w:t>
      </w:r>
      <w:r w:rsidRPr="006C53A0">
        <w:rPr>
          <w:color w:val="000000" w:themeColor="text1"/>
        </w:rPr>
        <w:t xml:space="preserve"> and offering rewards (Indeed, 2023b). In this regard, teamwork and creative communication are the two major areas followed by task-oriented leaders with designing specific tasks to meet the aim. The leaders must have the skills of </w:t>
      </w:r>
      <w:r w:rsidR="006634BA" w:rsidRPr="006C53A0">
        <w:rPr>
          <w:color w:val="000000" w:themeColor="text1"/>
        </w:rPr>
        <w:t>prioritisation,</w:t>
      </w:r>
      <w:r w:rsidRPr="006C53A0">
        <w:rPr>
          <w:color w:val="000000" w:themeColor="text1"/>
        </w:rPr>
        <w:t xml:space="preserve"> time management, delegation, strategy</w:t>
      </w:r>
      <w:r w:rsidR="00476520">
        <w:rPr>
          <w:color w:val="000000" w:themeColor="text1"/>
        </w:rPr>
        <w:t>,</w:t>
      </w:r>
      <w:r w:rsidRPr="006C53A0">
        <w:rPr>
          <w:color w:val="000000" w:themeColor="text1"/>
        </w:rPr>
        <w:t xml:space="preserve"> and open communication to manage the responsibilities of task orientation. </w:t>
      </w:r>
    </w:p>
    <w:p w14:paraId="7EA7B149" w14:textId="77777777" w:rsidR="00354CEA" w:rsidRPr="006C53A0" w:rsidRDefault="0010049A" w:rsidP="000F66EF">
      <w:pPr>
        <w:spacing w:before="240" w:line="480" w:lineRule="auto"/>
        <w:rPr>
          <w:b/>
          <w:i/>
          <w:color w:val="000000" w:themeColor="text1"/>
        </w:rPr>
      </w:pPr>
      <w:r w:rsidRPr="006C53A0">
        <w:rPr>
          <w:b/>
          <w:i/>
          <w:color w:val="000000" w:themeColor="text1"/>
        </w:rPr>
        <w:t>Democratic leadership approach</w:t>
      </w:r>
    </w:p>
    <w:p w14:paraId="02494BE3" w14:textId="717AC7DB" w:rsidR="00354CEA" w:rsidRPr="006C53A0" w:rsidRDefault="0010049A" w:rsidP="000F66EF">
      <w:pPr>
        <w:spacing w:before="240" w:line="480" w:lineRule="auto"/>
        <w:rPr>
          <w:b/>
          <w:i/>
          <w:color w:val="000000" w:themeColor="text1"/>
        </w:rPr>
      </w:pPr>
      <w:r w:rsidRPr="006C53A0">
        <w:rPr>
          <w:color w:val="000000" w:themeColor="text1"/>
        </w:rPr>
        <w:t xml:space="preserve">Democracy is significant in the area of management and handling the organisational work process through implementing the leadership approach. According to Hilton </w:t>
      </w:r>
      <w:r w:rsidRPr="006C53A0">
        <w:rPr>
          <w:i/>
          <w:color w:val="000000" w:themeColor="text1"/>
        </w:rPr>
        <w:t>et al.</w:t>
      </w:r>
      <w:r w:rsidRPr="006C53A0">
        <w:rPr>
          <w:color w:val="000000" w:themeColor="text1"/>
        </w:rPr>
        <w:t xml:space="preserve"> (2021), the moderating effect of contingent reward is effective for </w:t>
      </w:r>
      <w:r w:rsidR="00476520">
        <w:rPr>
          <w:color w:val="000000" w:themeColor="text1"/>
        </w:rPr>
        <w:t xml:space="preserve">the </w:t>
      </w:r>
      <w:r w:rsidRPr="006C53A0">
        <w:rPr>
          <w:color w:val="000000" w:themeColor="text1"/>
        </w:rPr>
        <w:t xml:space="preserve">organisational performance through adopting the democratic approach in leadership. The decision-making process will be the final </w:t>
      </w:r>
      <w:r w:rsidRPr="006C53A0">
        <w:rPr>
          <w:color w:val="000000" w:themeColor="text1"/>
        </w:rPr>
        <w:lastRenderedPageBreak/>
        <w:t>commitment of the leader, but involving employee views is the focus of the democratic leadership approach. The ability of a democratic leader is observed in managing employees with taking concerns for making any decision. The characteristics of the democratic leadership approach cover flexibility, team focus, communication, active listening</w:t>
      </w:r>
      <w:r w:rsidR="00E936F3">
        <w:rPr>
          <w:color w:val="000000" w:themeColor="text1"/>
        </w:rPr>
        <w:t>,</w:t>
      </w:r>
      <w:r w:rsidRPr="006C53A0">
        <w:rPr>
          <w:color w:val="000000" w:themeColor="text1"/>
        </w:rPr>
        <w:t xml:space="preserve"> and adaptability to change (Indeed, 2023c). The key responsibility of job satisfaction among employees is the focus of this style and helps them to engage properly in the workplace.   </w:t>
      </w:r>
    </w:p>
    <w:p w14:paraId="50F0FB70" w14:textId="77777777" w:rsidR="00354CEA" w:rsidRPr="006C53A0" w:rsidRDefault="0010049A" w:rsidP="000F66EF">
      <w:pPr>
        <w:spacing w:before="240" w:line="480" w:lineRule="auto"/>
        <w:rPr>
          <w:b/>
          <w:i/>
          <w:color w:val="000000" w:themeColor="text1"/>
        </w:rPr>
      </w:pPr>
      <w:r w:rsidRPr="006C53A0">
        <w:rPr>
          <w:b/>
          <w:i/>
          <w:color w:val="000000" w:themeColor="text1"/>
        </w:rPr>
        <w:t>Affiliative</w:t>
      </w:r>
    </w:p>
    <w:p w14:paraId="47EAC577" w14:textId="1926A6A1" w:rsidR="00354CEA" w:rsidRPr="006C53A0" w:rsidRDefault="0010049A" w:rsidP="000F66EF">
      <w:pPr>
        <w:spacing w:before="240" w:line="480" w:lineRule="auto"/>
        <w:rPr>
          <w:color w:val="000000" w:themeColor="text1"/>
        </w:rPr>
      </w:pPr>
      <w:r w:rsidRPr="006C53A0">
        <w:rPr>
          <w:color w:val="000000" w:themeColor="text1"/>
        </w:rPr>
        <w:t>The affiliative style in leadership helps to create peace, harmony</w:t>
      </w:r>
      <w:r w:rsidR="00476520">
        <w:rPr>
          <w:color w:val="000000" w:themeColor="text1"/>
        </w:rPr>
        <w:t>,</w:t>
      </w:r>
      <w:r w:rsidRPr="006C53A0">
        <w:rPr>
          <w:color w:val="000000" w:themeColor="text1"/>
        </w:rPr>
        <w:t xml:space="preserve"> and trust in the workplace. The emotional and physical factors of the employees can be managed through the proposition of an affiliative leadership approach (Vasilescu, 2019). The harmonious team-building capability is observed in the affiliative leadership approach and supports the employees. Social and emotional intelligence are the notable sides of affiliative leaders. Connection, creating Harmony, praising employees, flexibility, creativity</w:t>
      </w:r>
      <w:r w:rsidR="00E936F3">
        <w:rPr>
          <w:color w:val="000000" w:themeColor="text1"/>
        </w:rPr>
        <w:t>,</w:t>
      </w:r>
      <w:r w:rsidRPr="006C53A0">
        <w:rPr>
          <w:color w:val="000000" w:themeColor="text1"/>
        </w:rPr>
        <w:t xml:space="preserve"> and resilience are the characteristics of affiliative leaders (Indeed, 2023d). The leadership approach </w:t>
      </w:r>
      <w:r w:rsidR="00E936F3">
        <w:rPr>
          <w:color w:val="000000" w:themeColor="text1"/>
        </w:rPr>
        <w:t>can</w:t>
      </w:r>
      <w:r w:rsidRPr="006C53A0">
        <w:rPr>
          <w:color w:val="000000" w:themeColor="text1"/>
        </w:rPr>
        <w:t xml:space="preserve"> enhance employee morale, trust in the workplace, understanding their requirements</w:t>
      </w:r>
      <w:r w:rsidR="00E936F3">
        <w:rPr>
          <w:color w:val="000000" w:themeColor="text1"/>
        </w:rPr>
        <w:t>,</w:t>
      </w:r>
      <w:r w:rsidRPr="006C53A0">
        <w:rPr>
          <w:color w:val="000000" w:themeColor="text1"/>
        </w:rPr>
        <w:t xml:space="preserve"> and </w:t>
      </w:r>
      <w:r w:rsidR="00E936F3">
        <w:rPr>
          <w:color w:val="000000" w:themeColor="text1"/>
        </w:rPr>
        <w:t>creating</w:t>
      </w:r>
      <w:r w:rsidRPr="006C53A0">
        <w:rPr>
          <w:color w:val="000000" w:themeColor="text1"/>
        </w:rPr>
        <w:t xml:space="preserve"> resilience to solve any issues. </w:t>
      </w:r>
    </w:p>
    <w:p w14:paraId="14A6458B" w14:textId="52417391" w:rsidR="00354CEA" w:rsidRPr="006C53A0" w:rsidRDefault="0010049A" w:rsidP="000F66EF">
      <w:pPr>
        <w:pStyle w:val="Heading2"/>
        <w:spacing w:before="240" w:line="480" w:lineRule="auto"/>
        <w:rPr>
          <w:color w:val="000000" w:themeColor="text1"/>
        </w:rPr>
      </w:pPr>
      <w:bookmarkStart w:id="13" w:name="_v9maashnja3q" w:colFirst="0" w:colLast="0"/>
      <w:bookmarkStart w:id="14" w:name="_Toc152262098"/>
      <w:bookmarkEnd w:id="13"/>
      <w:r w:rsidRPr="006C53A0">
        <w:rPr>
          <w:color w:val="000000" w:themeColor="text1"/>
        </w:rPr>
        <w:t>“Critically analyse the current leadership strategies in your chosen organisation/company by extracting information from the recent annual report of the company and published newspapers”</w:t>
      </w:r>
      <w:bookmarkEnd w:id="14"/>
    </w:p>
    <w:p w14:paraId="49C69AC5" w14:textId="16787DB0" w:rsidR="00354CEA" w:rsidRPr="006C53A0" w:rsidRDefault="0010049A" w:rsidP="000F66EF">
      <w:pPr>
        <w:spacing w:before="240" w:line="480" w:lineRule="auto"/>
        <w:rPr>
          <w:color w:val="000000" w:themeColor="text1"/>
        </w:rPr>
      </w:pPr>
      <w:r w:rsidRPr="006C53A0">
        <w:rPr>
          <w:color w:val="000000" w:themeColor="text1"/>
        </w:rPr>
        <w:t xml:space="preserve">The current impact of the pandemic and the Russia-Ukraine war has been observed in the business of the UK. Sainsbury has seen a decline in revenue, profit, and sales and a decrease in loyal customers. Sainsbury leader Simon has developed a plan of three years to “put food back at the heart” of business (Sainsbury's, 2023b). Excellent change has been observed in the business of Sainsbury by the decision to </w:t>
      </w:r>
      <w:r w:rsidR="00476520">
        <w:rPr>
          <w:color w:val="000000" w:themeColor="text1"/>
        </w:rPr>
        <w:t>consider the competitive market</w:t>
      </w:r>
      <w:r w:rsidRPr="006C53A0">
        <w:rPr>
          <w:color w:val="000000" w:themeColor="text1"/>
        </w:rPr>
        <w:t xml:space="preserve"> for grocery which progressively builds a value proposition to the customers. The volume of market share and </w:t>
      </w:r>
      <w:r w:rsidRPr="006C53A0">
        <w:rPr>
          <w:color w:val="000000" w:themeColor="text1"/>
        </w:rPr>
        <w:lastRenderedPageBreak/>
        <w:t xml:space="preserve">customer numbers have grown through the pricing strategy. The company has followed the price-leadership strategy for stimulating the services to reduce the effect of the pandemic. </w:t>
      </w:r>
    </w:p>
    <w:p w14:paraId="632C5706" w14:textId="3806FD36" w:rsidR="00354CEA" w:rsidRPr="006C53A0" w:rsidRDefault="0010049A" w:rsidP="000F66EF">
      <w:pPr>
        <w:spacing w:before="240" w:line="480" w:lineRule="auto"/>
        <w:rPr>
          <w:color w:val="000000" w:themeColor="text1"/>
        </w:rPr>
      </w:pPr>
      <w:r w:rsidRPr="006C53A0">
        <w:rPr>
          <w:color w:val="000000" w:themeColor="text1"/>
        </w:rPr>
        <w:t>Sainsbury leaders have decided to implement £225 million towards pay and benefits to their employees. As a result, a 44% increase has been observed in the last 7 years in frontline retail employees by the decision to provide above the minimum wage. “We’re Listening” is established to pay attention to colleagues in the workplace to mitigate issues, control actions</w:t>
      </w:r>
      <w:r w:rsidR="00E936F3">
        <w:rPr>
          <w:color w:val="000000" w:themeColor="text1"/>
        </w:rPr>
        <w:t>,</w:t>
      </w:r>
      <w:r w:rsidRPr="006C53A0">
        <w:rPr>
          <w:color w:val="000000" w:themeColor="text1"/>
        </w:rPr>
        <w:t xml:space="preserve"> and manage pay orders (Sainsbury's, 2023b). Employee surveys are constructed to optimise the panning towards the management in employment. The risk of proper training to the employees is observed for which the leaders planned for periodic training programs in Sainsbury. “Herzberg's motivation-hygiene” theory is related to the area of Sainsbury’s leadership approach because they optimise their planning to motivate their colleagues. Chiat and </w:t>
      </w:r>
      <w:proofErr w:type="spellStart"/>
      <w:r w:rsidRPr="006C53A0">
        <w:rPr>
          <w:color w:val="000000" w:themeColor="text1"/>
        </w:rPr>
        <w:t>Panatik</w:t>
      </w:r>
      <w:proofErr w:type="spellEnd"/>
      <w:r w:rsidRPr="006C53A0">
        <w:rPr>
          <w:color w:val="000000" w:themeColor="text1"/>
        </w:rPr>
        <w:t xml:space="preserve"> (2019) have viewed the significance of motivation in employee retention and enhancing their capability. Understanding the employee requirements is important to create satisfaction which is observed in the case of Sainsbury. However, making wrong decisions in this regard can affect the retention process of employees. The two-factor theory discusses the factors of satisfaction and dissatisfaction. The weakness is observed with the low understanding capability of leaders </w:t>
      </w:r>
      <w:r w:rsidR="00E936F3">
        <w:rPr>
          <w:color w:val="000000" w:themeColor="text1"/>
        </w:rPr>
        <w:t>to</w:t>
      </w:r>
      <w:r w:rsidRPr="006C53A0">
        <w:rPr>
          <w:color w:val="000000" w:themeColor="text1"/>
        </w:rPr>
        <w:t xml:space="preserve"> make satisfaction but affects the inefficiency.     </w:t>
      </w:r>
    </w:p>
    <w:p w14:paraId="37136AC1" w14:textId="7569BBD2" w:rsidR="00354CEA" w:rsidRPr="006C53A0" w:rsidRDefault="0010049A" w:rsidP="000F66EF">
      <w:pPr>
        <w:spacing w:before="240" w:line="480" w:lineRule="auto"/>
        <w:rPr>
          <w:color w:val="000000" w:themeColor="text1"/>
        </w:rPr>
      </w:pPr>
      <w:r w:rsidRPr="006C53A0">
        <w:rPr>
          <w:color w:val="000000" w:themeColor="text1"/>
        </w:rPr>
        <w:t xml:space="preserve">Sustainable food delivery strategies are taken to meet the requirements of the customers and plan to offer affordable healthy food from Sainsbury (Sainsbury's, 2023b). Simon as a leader took the initiative to build a remuneration strategy to motivate the colleagues to improve production and fight in the period of economic inflation. The company has uplifted </w:t>
      </w:r>
      <w:r w:rsidR="00E936F3">
        <w:rPr>
          <w:color w:val="000000" w:themeColor="text1"/>
        </w:rPr>
        <w:t>its</w:t>
      </w:r>
      <w:r w:rsidRPr="006C53A0">
        <w:rPr>
          <w:color w:val="000000" w:themeColor="text1"/>
        </w:rPr>
        <w:t xml:space="preserve"> sales volume after the massive effect of Covid-19. The statutory revenue is up by 5.3% to £31,491 million. The recorded profit is observed with 327 million British pounds before taxation (Statista, 2023b). </w:t>
      </w:r>
    </w:p>
    <w:p w14:paraId="7EF34554" w14:textId="77777777" w:rsidR="00354CEA" w:rsidRPr="006C53A0" w:rsidRDefault="0010049A" w:rsidP="000F66EF">
      <w:pPr>
        <w:spacing w:before="240" w:line="480" w:lineRule="auto"/>
        <w:jc w:val="center"/>
        <w:rPr>
          <w:color w:val="000000" w:themeColor="text1"/>
        </w:rPr>
      </w:pPr>
      <w:r w:rsidRPr="006C53A0">
        <w:rPr>
          <w:noProof/>
          <w:color w:val="000000" w:themeColor="text1"/>
          <w:lang w:val="en-US" w:eastAsia="en-US"/>
        </w:rPr>
        <w:lastRenderedPageBreak/>
        <w:drawing>
          <wp:inline distT="114300" distB="114300" distL="114300" distR="114300" wp14:anchorId="593B8AEA" wp14:editId="0D7202A6">
            <wp:extent cx="5003800" cy="2917825"/>
            <wp:effectExtent l="38100" t="38100" r="44450" b="34925"/>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004102" cy="2918001"/>
                    </a:xfrm>
                    <a:prstGeom prst="rect">
                      <a:avLst/>
                    </a:prstGeom>
                    <a:ln w="25400">
                      <a:solidFill>
                        <a:srgbClr val="000000"/>
                      </a:solidFill>
                      <a:prstDash val="solid"/>
                    </a:ln>
                  </pic:spPr>
                </pic:pic>
              </a:graphicData>
            </a:graphic>
          </wp:inline>
        </w:drawing>
      </w:r>
      <w:r w:rsidRPr="006C53A0">
        <w:rPr>
          <w:color w:val="000000" w:themeColor="text1"/>
        </w:rPr>
        <w:t xml:space="preserve">  </w:t>
      </w:r>
    </w:p>
    <w:p w14:paraId="55B791D6" w14:textId="77777777" w:rsidR="00354CEA" w:rsidRPr="006C53A0" w:rsidRDefault="0010049A" w:rsidP="000F66EF">
      <w:pPr>
        <w:spacing w:before="240" w:line="480" w:lineRule="auto"/>
        <w:jc w:val="center"/>
        <w:rPr>
          <w:color w:val="000000" w:themeColor="text1"/>
        </w:rPr>
      </w:pPr>
      <w:r w:rsidRPr="006C53A0">
        <w:rPr>
          <w:b/>
          <w:color w:val="000000" w:themeColor="text1"/>
        </w:rPr>
        <w:t>Figure 2: Profit and loss of Sainsbury</w:t>
      </w:r>
      <w:r w:rsidRPr="006C53A0">
        <w:rPr>
          <w:color w:val="000000" w:themeColor="text1"/>
        </w:rPr>
        <w:t xml:space="preserve"> </w:t>
      </w:r>
    </w:p>
    <w:p w14:paraId="7E62B55A" w14:textId="77777777" w:rsidR="00354CEA" w:rsidRPr="006C53A0" w:rsidRDefault="0010049A" w:rsidP="000F66EF">
      <w:pPr>
        <w:spacing w:before="240" w:line="480" w:lineRule="auto"/>
        <w:jc w:val="center"/>
        <w:rPr>
          <w:color w:val="000000" w:themeColor="text1"/>
        </w:rPr>
      </w:pPr>
      <w:r w:rsidRPr="006C53A0">
        <w:rPr>
          <w:color w:val="000000" w:themeColor="text1"/>
        </w:rPr>
        <w:t xml:space="preserve">(Source: Statista, 2023b)  </w:t>
      </w:r>
    </w:p>
    <w:p w14:paraId="2BD42C24" w14:textId="77777777" w:rsidR="00354CEA" w:rsidRPr="006C53A0" w:rsidRDefault="0010049A" w:rsidP="000F66EF">
      <w:pPr>
        <w:spacing w:before="240" w:after="0" w:line="480" w:lineRule="auto"/>
        <w:rPr>
          <w:color w:val="000000" w:themeColor="text1"/>
        </w:rPr>
      </w:pPr>
      <w:r w:rsidRPr="006C53A0">
        <w:rPr>
          <w:color w:val="000000" w:themeColor="text1"/>
        </w:rPr>
        <w:t>However, economic uncertainties have a serious impact on the overall revenue and profit with a 62% decline due to the non-cash assets (Sainsbury's, 2023b). The economic uncertainty has affected the growth of the company and difficulties in managing employees and pay orders are observed in Sainsbury’s. The managers have decided to axe 500 jobs and shorten the office space (Reuters, 2021). The leader of Sainsbury Simon has decided to close the Argos shops which impacted many jobs. Democratic leadership approach is observed as a strategy to take the views of employees of Sainsbury.</w:t>
      </w:r>
    </w:p>
    <w:p w14:paraId="05AE3108" w14:textId="3311C161" w:rsidR="00354CEA" w:rsidRPr="006C53A0" w:rsidRDefault="0010049A" w:rsidP="000F66EF">
      <w:pPr>
        <w:pStyle w:val="Heading2"/>
        <w:spacing w:before="240" w:line="480" w:lineRule="auto"/>
        <w:rPr>
          <w:color w:val="000000" w:themeColor="text1"/>
        </w:rPr>
      </w:pPr>
      <w:bookmarkStart w:id="15" w:name="_hesod4lowyo3" w:colFirst="0" w:colLast="0"/>
      <w:bookmarkStart w:id="16" w:name="_Toc152262099"/>
      <w:bookmarkEnd w:id="15"/>
      <w:r w:rsidRPr="006C53A0">
        <w:rPr>
          <w:color w:val="000000" w:themeColor="text1"/>
        </w:rPr>
        <w:lastRenderedPageBreak/>
        <w:t>“Set/Provide recommendations for the leaders of the chosen company with a plan for the leadership of change- emergent leadership skills (based on your answer and critique) that may be effective in analysing and assessing strategies for making decisions amid uncertainty caused by COVID-19 pandemic and economic uncertainty”</w:t>
      </w:r>
      <w:bookmarkEnd w:id="16"/>
    </w:p>
    <w:p w14:paraId="069BAC1E" w14:textId="24B85581" w:rsidR="00354CEA" w:rsidRPr="006C53A0" w:rsidRDefault="0010049A" w:rsidP="000F66EF">
      <w:pPr>
        <w:spacing w:before="240" w:line="480" w:lineRule="auto"/>
        <w:rPr>
          <w:b/>
          <w:i/>
          <w:color w:val="000000" w:themeColor="text1"/>
        </w:rPr>
      </w:pPr>
      <w:r w:rsidRPr="006C53A0">
        <w:rPr>
          <w:color w:val="000000" w:themeColor="text1"/>
        </w:rPr>
        <w:t xml:space="preserve">Emergent leadership skills </w:t>
      </w:r>
      <w:r w:rsidR="00476520">
        <w:rPr>
          <w:color w:val="000000" w:themeColor="text1"/>
        </w:rPr>
        <w:t>help determine</w:t>
      </w:r>
      <w:r w:rsidRPr="006C53A0">
        <w:rPr>
          <w:color w:val="000000" w:themeColor="text1"/>
        </w:rPr>
        <w:t xml:space="preserve"> the approach to managing a situation. Emergent leaders are approved from the organisational workforce through gaining experience capability (Indeed, 2022). Creative and critical thinking are the two major factors of an emergent leader that can be beneficial for Sainsbury’s leaders to manage the workplace environment by motivating their employees.  </w:t>
      </w:r>
    </w:p>
    <w:p w14:paraId="1D26B4D2" w14:textId="77777777" w:rsidR="00354CEA" w:rsidRPr="006C53A0" w:rsidRDefault="0010049A" w:rsidP="000F66EF">
      <w:pPr>
        <w:spacing w:before="240" w:line="480" w:lineRule="auto"/>
        <w:rPr>
          <w:b/>
          <w:i/>
          <w:color w:val="000000" w:themeColor="text1"/>
        </w:rPr>
      </w:pPr>
      <w:r w:rsidRPr="006C53A0">
        <w:rPr>
          <w:b/>
          <w:i/>
          <w:color w:val="000000" w:themeColor="text1"/>
        </w:rPr>
        <w:t>Recommendation 1: Influencing and motivating employees with an empathetic approach to show respect</w:t>
      </w:r>
    </w:p>
    <w:p w14:paraId="70F39F6C" w14:textId="12436177" w:rsidR="00354CEA" w:rsidRPr="006C53A0" w:rsidRDefault="00476520" w:rsidP="000F66EF">
      <w:pPr>
        <w:spacing w:before="240" w:after="0" w:line="480" w:lineRule="auto"/>
        <w:rPr>
          <w:color w:val="000000" w:themeColor="text1"/>
        </w:rPr>
      </w:pPr>
      <w:r>
        <w:rPr>
          <w:color w:val="000000" w:themeColor="text1"/>
        </w:rPr>
        <w:t>The motivation</w:t>
      </w:r>
      <w:r w:rsidR="0010049A" w:rsidRPr="006C53A0">
        <w:rPr>
          <w:color w:val="000000" w:themeColor="text1"/>
        </w:rPr>
        <w:t xml:space="preserve"> </w:t>
      </w:r>
      <w:r>
        <w:rPr>
          <w:color w:val="000000" w:themeColor="text1"/>
        </w:rPr>
        <w:t xml:space="preserve">of </w:t>
      </w:r>
      <w:r w:rsidR="0010049A" w:rsidRPr="006C53A0">
        <w:rPr>
          <w:color w:val="000000" w:themeColor="text1"/>
        </w:rPr>
        <w:t>the employees has a strong connection to organisational performance. Motivation and influencing the work process of employees by the management team can help to create satisfaction (Ali and Anwar 2021). By empathetic gestures and showing respect for the employees, Sainsbury’s leaders can ensure their retention and support of their activities. It can reduce the issues faced by employees due to the pandemic in disengagement, low productivity</w:t>
      </w:r>
      <w:r>
        <w:rPr>
          <w:color w:val="000000" w:themeColor="text1"/>
        </w:rPr>
        <w:t>,</w:t>
      </w:r>
      <w:r w:rsidR="0010049A" w:rsidRPr="006C53A0">
        <w:rPr>
          <w:color w:val="000000" w:themeColor="text1"/>
        </w:rPr>
        <w:t xml:space="preserve"> and absenteeism. The input of the employees can be influenced by their leaders and the output can be beneficial for the company.</w:t>
      </w:r>
    </w:p>
    <w:p w14:paraId="4D37E8D8" w14:textId="77777777" w:rsidR="00354CEA" w:rsidRPr="006C53A0" w:rsidRDefault="0010049A" w:rsidP="000F66EF">
      <w:pPr>
        <w:spacing w:before="240" w:after="0" w:line="480" w:lineRule="auto"/>
        <w:rPr>
          <w:b/>
          <w:i/>
          <w:color w:val="000000" w:themeColor="text1"/>
        </w:rPr>
      </w:pPr>
      <w:r w:rsidRPr="006C53A0">
        <w:rPr>
          <w:b/>
          <w:i/>
          <w:color w:val="000000" w:themeColor="text1"/>
        </w:rPr>
        <w:t>Recommendation 2: Adaptable approach to handle a situation</w:t>
      </w:r>
    </w:p>
    <w:p w14:paraId="74EC94FC" w14:textId="77777777" w:rsidR="00354CEA" w:rsidRPr="006C53A0" w:rsidRDefault="0010049A" w:rsidP="000F66EF">
      <w:pPr>
        <w:spacing w:before="240" w:after="0" w:line="480" w:lineRule="auto"/>
        <w:rPr>
          <w:color w:val="000000" w:themeColor="text1"/>
        </w:rPr>
      </w:pPr>
      <w:r w:rsidRPr="006C53A0">
        <w:rPr>
          <w:color w:val="000000" w:themeColor="text1"/>
        </w:rPr>
        <w:t xml:space="preserve">The approach of an emergent leader is helpful to adapt to any situation and handle it effectively. Badura </w:t>
      </w:r>
      <w:r w:rsidRPr="006C53A0">
        <w:rPr>
          <w:i/>
          <w:color w:val="000000" w:themeColor="text1"/>
        </w:rPr>
        <w:t xml:space="preserve">et al. </w:t>
      </w:r>
      <w:r w:rsidRPr="006C53A0">
        <w:rPr>
          <w:color w:val="000000" w:themeColor="text1"/>
        </w:rPr>
        <w:t xml:space="preserve">(2022) have opined about the adaptive characteristic of the emergent leader in handling a situation with effectiveness. The fundamental attributes of the employees are important to understand and adopting things happening in the surrounding environment </w:t>
      </w:r>
      <w:r w:rsidRPr="006C53A0">
        <w:rPr>
          <w:color w:val="000000" w:themeColor="text1"/>
        </w:rPr>
        <w:lastRenderedPageBreak/>
        <w:t>can create resilience in the organisation. Sainsbury leaders need to adopt the skills of adoption to handle the changing situation of COVID-19 and the post-pandemic impact on organisation, sales, and employee behaviour changes.</w:t>
      </w:r>
    </w:p>
    <w:p w14:paraId="331C84AE" w14:textId="77777777" w:rsidR="00354CEA" w:rsidRPr="006C53A0" w:rsidRDefault="0010049A" w:rsidP="000F66EF">
      <w:pPr>
        <w:spacing w:before="240" w:after="0" w:line="480" w:lineRule="auto"/>
        <w:rPr>
          <w:b/>
          <w:i/>
          <w:color w:val="000000" w:themeColor="text1"/>
        </w:rPr>
      </w:pPr>
      <w:r w:rsidRPr="006C53A0">
        <w:rPr>
          <w:b/>
          <w:i/>
          <w:color w:val="000000" w:themeColor="text1"/>
        </w:rPr>
        <w:t>Recommendation 3: Team orientation skills to meet the organisational requirements</w:t>
      </w:r>
    </w:p>
    <w:p w14:paraId="681AC7DF" w14:textId="77777777" w:rsidR="00354CEA" w:rsidRPr="006C53A0" w:rsidRDefault="0010049A" w:rsidP="000F66EF">
      <w:pPr>
        <w:spacing w:before="240" w:after="0" w:line="480" w:lineRule="auto"/>
        <w:rPr>
          <w:color w:val="000000" w:themeColor="text1"/>
        </w:rPr>
      </w:pPr>
      <w:r w:rsidRPr="006C53A0">
        <w:rPr>
          <w:color w:val="000000" w:themeColor="text1"/>
        </w:rPr>
        <w:t>Team effectiveness in an organisation is needed to enhance efficiency and organisational performance. The team orientation skill of the emergent leaders helps build a strong portfolio for the employee to work actively and achieve the goal of an organisation (Indeed, 2022). The Sainsbury leader needs team-orientation skills to motivate the employees to work on aiming the organisational vision and make collaborative efforts to increase work quality. Team working spirit is considered effective for developing organisational performance which is needed for the company. It can be supportive for the company to face the post-Covid situation and can reduce the lower productivity and employee turnover challenges.</w:t>
      </w:r>
    </w:p>
    <w:p w14:paraId="6672ACD9" w14:textId="77777777" w:rsidR="00354CEA" w:rsidRPr="006C53A0" w:rsidRDefault="0010049A" w:rsidP="000F66EF">
      <w:pPr>
        <w:spacing w:before="240" w:after="0" w:line="480" w:lineRule="auto"/>
        <w:rPr>
          <w:b/>
          <w:color w:val="000000" w:themeColor="text1"/>
          <w:sz w:val="28"/>
          <w:szCs w:val="28"/>
        </w:rPr>
      </w:pPr>
      <w:r w:rsidRPr="006C53A0">
        <w:rPr>
          <w:b/>
          <w:i/>
          <w:color w:val="000000" w:themeColor="text1"/>
        </w:rPr>
        <w:t xml:space="preserve">Recommendation 4: Creating a supportive culture for employee satisfaction </w:t>
      </w:r>
    </w:p>
    <w:p w14:paraId="585DDDD1" w14:textId="16A65B5D" w:rsidR="00354CEA" w:rsidRPr="006C53A0" w:rsidRDefault="0010049A" w:rsidP="000F66EF">
      <w:pPr>
        <w:spacing w:before="240" w:after="0" w:line="480" w:lineRule="auto"/>
        <w:rPr>
          <w:color w:val="000000" w:themeColor="text1"/>
        </w:rPr>
      </w:pPr>
      <w:r w:rsidRPr="006C53A0">
        <w:rPr>
          <w:color w:val="000000" w:themeColor="text1"/>
        </w:rPr>
        <w:t xml:space="preserve">A supportive culture in the workplace creates positive energy among employees and for </w:t>
      </w:r>
      <w:r w:rsidR="007330E2">
        <w:rPr>
          <w:color w:val="000000" w:themeColor="text1"/>
        </w:rPr>
        <w:t>make</w:t>
      </w:r>
      <w:r w:rsidRPr="006C53A0">
        <w:rPr>
          <w:color w:val="000000" w:themeColor="text1"/>
        </w:rPr>
        <w:t xml:space="preserve"> creative decisions. Men and Yue (2019) have demonstrated the significance of a positive emotional culture in the workplace to create employee satisfaction by supporting their requirements. The emergent leadership skill of creating a supportive culture can increase the potential of Sainsbury employees if the needs and concerns are properly understood by the leaders. Emotional intelligence in this regard works effortlessly to influence employees and satisfy them to work accurately.      </w:t>
      </w:r>
    </w:p>
    <w:p w14:paraId="241384BA" w14:textId="350334E4" w:rsidR="00354CEA" w:rsidRPr="006C53A0" w:rsidRDefault="0010049A" w:rsidP="000F66EF">
      <w:pPr>
        <w:pStyle w:val="Heading2"/>
        <w:spacing w:before="240" w:line="480" w:lineRule="auto"/>
        <w:rPr>
          <w:color w:val="000000" w:themeColor="text1"/>
        </w:rPr>
      </w:pPr>
      <w:bookmarkStart w:id="17" w:name="_yapiu055tsse" w:colFirst="0" w:colLast="0"/>
      <w:bookmarkStart w:id="18" w:name="_Toc152262100"/>
      <w:bookmarkEnd w:id="17"/>
      <w:r w:rsidRPr="006C53A0">
        <w:rPr>
          <w:color w:val="000000" w:themeColor="text1"/>
        </w:rPr>
        <w:t>Conclusion</w:t>
      </w:r>
      <w:bookmarkEnd w:id="18"/>
    </w:p>
    <w:p w14:paraId="1BD79955" w14:textId="4FB10191" w:rsidR="00354CEA" w:rsidRPr="006C53A0" w:rsidRDefault="0010049A" w:rsidP="000F66EF">
      <w:pPr>
        <w:spacing w:before="240" w:line="480" w:lineRule="auto"/>
        <w:rPr>
          <w:color w:val="000000" w:themeColor="text1"/>
        </w:rPr>
      </w:pPr>
      <w:r w:rsidRPr="006C53A0">
        <w:rPr>
          <w:color w:val="000000" w:themeColor="text1"/>
        </w:rPr>
        <w:t xml:space="preserve">The report is based on Sainsbury's situation for economic uncertainty and Covid-19 and the importance of a proper leadership approach to increase efficiency and develop the services. The </w:t>
      </w:r>
      <w:r w:rsidR="007330E2">
        <w:rPr>
          <w:color w:val="000000" w:themeColor="text1"/>
        </w:rPr>
        <w:t>discussion</w:t>
      </w:r>
      <w:r w:rsidRPr="006C53A0">
        <w:rPr>
          <w:color w:val="000000" w:themeColor="text1"/>
        </w:rPr>
        <w:t xml:space="preserve"> is to properly understand the significance of the leadership approaches and </w:t>
      </w:r>
      <w:r w:rsidRPr="006C53A0">
        <w:rPr>
          <w:color w:val="000000" w:themeColor="text1"/>
        </w:rPr>
        <w:lastRenderedPageBreak/>
        <w:t xml:space="preserve">skills to manage the workplace. Sainsbury’s has faced issues of economic uncertainty such as the Russia-Ukraine War and COVID-19 for which the leaders have </w:t>
      </w:r>
      <w:r w:rsidR="00476520">
        <w:rPr>
          <w:color w:val="000000" w:themeColor="text1"/>
        </w:rPr>
        <w:t>decided</w:t>
      </w:r>
      <w:r w:rsidRPr="006C53A0">
        <w:rPr>
          <w:color w:val="000000" w:themeColor="text1"/>
        </w:rPr>
        <w:t xml:space="preserve"> to change the structure and cut jobs which impacts employee performance. The report also </w:t>
      </w:r>
      <w:r w:rsidR="007330E2">
        <w:rPr>
          <w:color w:val="000000" w:themeColor="text1"/>
        </w:rPr>
        <w:t>analysed</w:t>
      </w:r>
      <w:r w:rsidRPr="006C53A0">
        <w:rPr>
          <w:color w:val="000000" w:themeColor="text1"/>
        </w:rPr>
        <w:t xml:space="preserve"> different leadership approaches and theories in consideration of the </w:t>
      </w:r>
      <w:r w:rsidR="007330E2">
        <w:rPr>
          <w:color w:val="000000" w:themeColor="text1"/>
        </w:rPr>
        <w:t>company's</w:t>
      </w:r>
      <w:r w:rsidRPr="006C53A0">
        <w:rPr>
          <w:color w:val="000000" w:themeColor="text1"/>
        </w:rPr>
        <w:t xml:space="preserve"> activities. The recommendations are made with emergent leadership skills to reduce the issues of COVID-19 in the company.  </w:t>
      </w:r>
      <w:r w:rsidRPr="006C53A0">
        <w:rPr>
          <w:color w:val="000000" w:themeColor="text1"/>
        </w:rPr>
        <w:br w:type="page"/>
      </w:r>
    </w:p>
    <w:p w14:paraId="3922097A" w14:textId="3DE0439F" w:rsidR="00354CEA" w:rsidRPr="006C53A0" w:rsidRDefault="0010049A" w:rsidP="000F66EF">
      <w:pPr>
        <w:pStyle w:val="Heading1"/>
        <w:spacing w:before="240" w:line="480" w:lineRule="auto"/>
        <w:rPr>
          <w:color w:val="000000" w:themeColor="text1"/>
        </w:rPr>
      </w:pPr>
      <w:bookmarkStart w:id="19" w:name="_j81ddwuyg94d" w:colFirst="0" w:colLast="0"/>
      <w:bookmarkStart w:id="20" w:name="_Toc152262101"/>
      <w:bookmarkEnd w:id="19"/>
      <w:r w:rsidRPr="006C53A0">
        <w:rPr>
          <w:color w:val="000000" w:themeColor="text1"/>
        </w:rPr>
        <w:lastRenderedPageBreak/>
        <w:t>Task 2– Individual Reflective Essay</w:t>
      </w:r>
      <w:bookmarkEnd w:id="20"/>
      <w:r w:rsidRPr="006C53A0">
        <w:rPr>
          <w:color w:val="000000" w:themeColor="text1"/>
        </w:rPr>
        <w:t xml:space="preserve"> </w:t>
      </w:r>
    </w:p>
    <w:p w14:paraId="69D25E9E" w14:textId="0D908F88" w:rsidR="00354CEA" w:rsidRPr="006C53A0" w:rsidRDefault="0010049A" w:rsidP="000F66EF">
      <w:pPr>
        <w:pStyle w:val="Heading2"/>
        <w:spacing w:before="240" w:line="480" w:lineRule="auto"/>
        <w:rPr>
          <w:color w:val="000000" w:themeColor="text1"/>
        </w:rPr>
      </w:pPr>
      <w:bookmarkStart w:id="21" w:name="_1rvoh0thrnf0" w:colFirst="0" w:colLast="0"/>
      <w:bookmarkStart w:id="22" w:name="_Toc152262102"/>
      <w:bookmarkEnd w:id="21"/>
      <w:r w:rsidRPr="006C53A0">
        <w:rPr>
          <w:color w:val="000000" w:themeColor="text1"/>
        </w:rPr>
        <w:t>Introduction</w:t>
      </w:r>
      <w:bookmarkEnd w:id="22"/>
    </w:p>
    <w:p w14:paraId="4684B04F" w14:textId="760DDD74" w:rsidR="00354CEA" w:rsidRDefault="0010049A" w:rsidP="000F66EF">
      <w:pPr>
        <w:spacing w:before="240" w:after="240" w:line="480" w:lineRule="auto"/>
        <w:rPr>
          <w:color w:val="000000" w:themeColor="text1"/>
        </w:rPr>
      </w:pPr>
      <w:r w:rsidRPr="006C53A0">
        <w:rPr>
          <w:color w:val="000000" w:themeColor="text1"/>
        </w:rPr>
        <w:t>In this reflective essay, the learning experience and acquired skills will be outlined with the help of providing examples</w:t>
      </w:r>
      <w:r w:rsidR="005403BB">
        <w:rPr>
          <w:color w:val="000000" w:themeColor="text1"/>
        </w:rPr>
        <w:t xml:space="preserve"> for </w:t>
      </w:r>
      <w:r w:rsidRPr="006C53A0">
        <w:rPr>
          <w:color w:val="000000" w:themeColor="text1"/>
        </w:rPr>
        <w:t xml:space="preserve">exercising </w:t>
      </w:r>
      <w:r w:rsidR="0029157F">
        <w:rPr>
          <w:color w:val="000000" w:themeColor="text1"/>
        </w:rPr>
        <w:t xml:space="preserve">my </w:t>
      </w:r>
      <w:r w:rsidRPr="006C53A0">
        <w:rPr>
          <w:color w:val="000000" w:themeColor="text1"/>
        </w:rPr>
        <w:t xml:space="preserve">personal responsibility. </w:t>
      </w:r>
      <w:r w:rsidR="005403BB">
        <w:rPr>
          <w:color w:val="000000" w:themeColor="text1"/>
        </w:rPr>
        <w:t xml:space="preserve">I will use </w:t>
      </w:r>
      <w:r w:rsidRPr="006C53A0">
        <w:rPr>
          <w:color w:val="000000" w:themeColor="text1"/>
        </w:rPr>
        <w:t>Gibbs's reflective model</w:t>
      </w:r>
      <w:r w:rsidR="005403BB">
        <w:rPr>
          <w:color w:val="000000" w:themeColor="text1"/>
        </w:rPr>
        <w:t xml:space="preserve"> </w:t>
      </w:r>
      <w:r w:rsidRPr="006C53A0">
        <w:rPr>
          <w:color w:val="000000" w:themeColor="text1"/>
        </w:rPr>
        <w:t xml:space="preserve">to assess </w:t>
      </w:r>
      <w:r w:rsidR="005403BB">
        <w:rPr>
          <w:color w:val="000000" w:themeColor="text1"/>
        </w:rPr>
        <w:t>my</w:t>
      </w:r>
      <w:r w:rsidRPr="006C53A0">
        <w:rPr>
          <w:color w:val="000000" w:themeColor="text1"/>
        </w:rPr>
        <w:t xml:space="preserve"> ability of leadership approach to fulfilling the key responsibilities.  </w:t>
      </w:r>
    </w:p>
    <w:p w14:paraId="6277978D" w14:textId="77777777" w:rsidR="008871C7" w:rsidRPr="006C53A0" w:rsidRDefault="008871C7" w:rsidP="000F66EF">
      <w:pPr>
        <w:pStyle w:val="Heading2"/>
        <w:spacing w:before="240" w:line="480" w:lineRule="auto"/>
        <w:rPr>
          <w:color w:val="000000" w:themeColor="text1"/>
        </w:rPr>
      </w:pPr>
      <w:bookmarkStart w:id="23" w:name="_Toc152262103"/>
      <w:r w:rsidRPr="006C53A0">
        <w:rPr>
          <w:color w:val="000000" w:themeColor="text1"/>
        </w:rPr>
        <w:t>Main body</w:t>
      </w:r>
      <w:bookmarkEnd w:id="23"/>
    </w:p>
    <w:p w14:paraId="20FDF070" w14:textId="77777777" w:rsidR="008871C7" w:rsidRPr="006C53A0" w:rsidRDefault="008871C7" w:rsidP="000F66EF">
      <w:pPr>
        <w:spacing w:before="240" w:line="480" w:lineRule="auto"/>
        <w:rPr>
          <w:b/>
          <w:i/>
          <w:color w:val="000000" w:themeColor="text1"/>
        </w:rPr>
      </w:pPr>
      <w:r w:rsidRPr="006C53A0">
        <w:rPr>
          <w:b/>
          <w:i/>
          <w:color w:val="000000" w:themeColor="text1"/>
        </w:rPr>
        <w:t>Description</w:t>
      </w:r>
    </w:p>
    <w:p w14:paraId="48FDC7F6" w14:textId="7C17BB3C" w:rsidR="008871C7" w:rsidRPr="006C53A0" w:rsidRDefault="008871C7" w:rsidP="000F66EF">
      <w:pPr>
        <w:spacing w:before="240" w:after="240" w:line="480" w:lineRule="auto"/>
        <w:rPr>
          <w:color w:val="000000" w:themeColor="text1"/>
        </w:rPr>
      </w:pPr>
      <w:r>
        <w:rPr>
          <w:color w:val="000000" w:themeColor="text1"/>
        </w:rPr>
        <w:t xml:space="preserve">I was very excited to find out that would have the ability to study this module at university because, at </w:t>
      </w:r>
      <w:r w:rsidR="0029157F">
        <w:rPr>
          <w:color w:val="000000" w:themeColor="text1"/>
        </w:rPr>
        <w:t xml:space="preserve">my </w:t>
      </w:r>
      <w:r>
        <w:rPr>
          <w:color w:val="000000" w:themeColor="text1"/>
        </w:rPr>
        <w:t xml:space="preserve">young ages between 20 and 30, I was in deep moral and professional conflict during my personal life. On one hand, I was at the beginning of my professional career, and on the other hand, I was a young mother of 3 children. It was a big problem for me to find the best and most effective way to manage my team of 50 and my family of </w:t>
      </w:r>
      <w:r w:rsidR="0029157F">
        <w:rPr>
          <w:color w:val="000000" w:themeColor="text1"/>
        </w:rPr>
        <w:t>6</w:t>
      </w:r>
      <w:r>
        <w:rPr>
          <w:color w:val="000000" w:themeColor="text1"/>
        </w:rPr>
        <w:t xml:space="preserve"> members, to balance the responsibilities, and to achieve the best results. Unfortunately, as a young mom and just starting my first manager position, I was not experienced and made huge mistakes being too autocratic at home as well as at my workplace.</w:t>
      </w:r>
      <w:r w:rsidRPr="006C53A0">
        <w:rPr>
          <w:color w:val="000000" w:themeColor="text1"/>
        </w:rPr>
        <w:t xml:space="preserve"> </w:t>
      </w:r>
    </w:p>
    <w:p w14:paraId="4AED08F3" w14:textId="77777777" w:rsidR="008871C7" w:rsidRPr="006C53A0" w:rsidRDefault="008871C7" w:rsidP="000F66EF">
      <w:pPr>
        <w:spacing w:before="240" w:line="480" w:lineRule="auto"/>
        <w:rPr>
          <w:b/>
          <w:i/>
          <w:color w:val="000000" w:themeColor="text1"/>
        </w:rPr>
      </w:pPr>
      <w:r w:rsidRPr="006C53A0">
        <w:rPr>
          <w:b/>
          <w:i/>
          <w:color w:val="000000" w:themeColor="text1"/>
        </w:rPr>
        <w:t>Feelings</w:t>
      </w:r>
    </w:p>
    <w:p w14:paraId="027D314A" w14:textId="5BEA8FDF" w:rsidR="008871C7" w:rsidRDefault="008871C7" w:rsidP="000F66EF">
      <w:pPr>
        <w:spacing w:before="240" w:after="240" w:line="480" w:lineRule="auto"/>
        <w:rPr>
          <w:color w:val="000000" w:themeColor="text1"/>
        </w:rPr>
      </w:pPr>
      <w:r w:rsidRPr="006C53A0">
        <w:rPr>
          <w:color w:val="000000" w:themeColor="text1"/>
        </w:rPr>
        <w:t>As I immersed myself in</w:t>
      </w:r>
      <w:r>
        <w:rPr>
          <w:color w:val="000000" w:themeColor="text1"/>
        </w:rPr>
        <w:t xml:space="preserve"> my first manager job at the same period as my motherhood,</w:t>
      </w:r>
      <w:r w:rsidRPr="006C53A0">
        <w:rPr>
          <w:color w:val="000000" w:themeColor="text1"/>
        </w:rPr>
        <w:t xml:space="preserve"> I have analysed that motivational skills, team orientation, emotional intelligence, and communication skills are highly essential for the development of leadership skills</w:t>
      </w:r>
      <w:r>
        <w:rPr>
          <w:color w:val="000000" w:themeColor="text1"/>
        </w:rPr>
        <w:t xml:space="preserve"> [</w:t>
      </w:r>
      <w:r w:rsidRPr="006C53A0">
        <w:rPr>
          <w:color w:val="000000" w:themeColor="text1"/>
        </w:rPr>
        <w:t xml:space="preserve"> and I ha</w:t>
      </w:r>
      <w:r>
        <w:rPr>
          <w:color w:val="000000" w:themeColor="text1"/>
        </w:rPr>
        <w:t>d</w:t>
      </w:r>
      <w:r w:rsidRPr="006C53A0">
        <w:rPr>
          <w:color w:val="000000" w:themeColor="text1"/>
        </w:rPr>
        <w:t xml:space="preserve"> good competency in all the skills</w:t>
      </w:r>
      <w:r>
        <w:rPr>
          <w:color w:val="000000" w:themeColor="text1"/>
        </w:rPr>
        <w:t xml:space="preserve">], but the conflict was that I did apply same as a head of the family. </w:t>
      </w:r>
      <w:r w:rsidRPr="006C53A0">
        <w:rPr>
          <w:color w:val="000000" w:themeColor="text1"/>
        </w:rPr>
        <w:t xml:space="preserve">However, </w:t>
      </w:r>
      <w:r>
        <w:rPr>
          <w:color w:val="000000" w:themeColor="text1"/>
        </w:rPr>
        <w:t xml:space="preserve">at home, I was expecting that it was just enough to </w:t>
      </w:r>
      <w:r w:rsidR="0029157F">
        <w:rPr>
          <w:color w:val="000000" w:themeColor="text1"/>
        </w:rPr>
        <w:t>set rules</w:t>
      </w:r>
      <w:r>
        <w:rPr>
          <w:color w:val="000000" w:themeColor="text1"/>
        </w:rPr>
        <w:t xml:space="preserve"> </w:t>
      </w:r>
      <w:r w:rsidR="0029157F">
        <w:rPr>
          <w:color w:val="000000" w:themeColor="text1"/>
        </w:rPr>
        <w:t>how everything must</w:t>
      </w:r>
      <w:r>
        <w:rPr>
          <w:color w:val="000000" w:themeColor="text1"/>
        </w:rPr>
        <w:t xml:space="preserve"> be done and to control from a distance. While I was managing my team at work successfully, my mother completely replaced me at home and made me feel outsider rather than a leader. </w:t>
      </w:r>
      <w:r w:rsidRPr="006C53A0">
        <w:rPr>
          <w:color w:val="000000" w:themeColor="text1"/>
        </w:rPr>
        <w:t xml:space="preserve">I realised </w:t>
      </w:r>
      <w:r w:rsidRPr="006C53A0">
        <w:rPr>
          <w:color w:val="000000" w:themeColor="text1"/>
        </w:rPr>
        <w:lastRenderedPageBreak/>
        <w:t>that I ha</w:t>
      </w:r>
      <w:r>
        <w:rPr>
          <w:color w:val="000000" w:themeColor="text1"/>
        </w:rPr>
        <w:t>d</w:t>
      </w:r>
      <w:r w:rsidRPr="006C53A0">
        <w:rPr>
          <w:color w:val="000000" w:themeColor="text1"/>
        </w:rPr>
        <w:t xml:space="preserve"> low competency in adaptability skills</w:t>
      </w:r>
      <w:r>
        <w:rPr>
          <w:color w:val="000000" w:themeColor="text1"/>
        </w:rPr>
        <w:t xml:space="preserve"> because it was not the same as being a leader at home and managing a professional staff. </w:t>
      </w:r>
      <w:r w:rsidRPr="006C53A0">
        <w:rPr>
          <w:color w:val="000000" w:themeColor="text1"/>
        </w:rPr>
        <w:t>For example,</w:t>
      </w:r>
      <w:r>
        <w:rPr>
          <w:color w:val="000000" w:themeColor="text1"/>
        </w:rPr>
        <w:t xml:space="preserve"> when </w:t>
      </w:r>
      <w:r w:rsidRPr="006C53A0">
        <w:rPr>
          <w:color w:val="000000" w:themeColor="text1"/>
        </w:rPr>
        <w:t xml:space="preserve">I appeared </w:t>
      </w:r>
      <w:r>
        <w:rPr>
          <w:color w:val="000000" w:themeColor="text1"/>
        </w:rPr>
        <w:t>in</w:t>
      </w:r>
      <w:r w:rsidRPr="006C53A0">
        <w:rPr>
          <w:color w:val="000000" w:themeColor="text1"/>
        </w:rPr>
        <w:t xml:space="preserve"> the role of acting leader in </w:t>
      </w:r>
      <w:r>
        <w:rPr>
          <w:color w:val="000000" w:themeColor="text1"/>
        </w:rPr>
        <w:t xml:space="preserve">my first restaurant, I </w:t>
      </w:r>
      <w:r w:rsidRPr="006C53A0">
        <w:rPr>
          <w:color w:val="000000" w:themeColor="text1"/>
        </w:rPr>
        <w:t xml:space="preserve">faced the issue of team handling and challenges in maintaining inclusion </w:t>
      </w:r>
      <w:r>
        <w:rPr>
          <w:color w:val="000000" w:themeColor="text1"/>
        </w:rPr>
        <w:t>among</w:t>
      </w:r>
      <w:r w:rsidRPr="006C53A0">
        <w:rPr>
          <w:color w:val="000000" w:themeColor="text1"/>
        </w:rPr>
        <w:t xml:space="preserve"> the members</w:t>
      </w:r>
      <w:r>
        <w:rPr>
          <w:color w:val="000000" w:themeColor="text1"/>
        </w:rPr>
        <w:t xml:space="preserve">. At home I faced a full confrontation from my mom and after many years of dealing with those issues, it reflected on the respect of my daughters in their teenage - I had an opposition at all stages of our family life. </w:t>
      </w:r>
      <w:r w:rsidR="0029157F">
        <w:rPr>
          <w:color w:val="000000" w:themeColor="text1"/>
        </w:rPr>
        <w:t xml:space="preserve">I </w:t>
      </w:r>
      <w:r>
        <w:rPr>
          <w:color w:val="000000" w:themeColor="text1"/>
        </w:rPr>
        <w:t xml:space="preserve">was needed for lots of years to find the best leadership style for the different aspects of my life. I had done my best to apply the most effective traits in my professional and personal leadership as inspirational motivation, intellectual stimulation, and individual consideration. An example of my transformational approach of leadership is that as a manager I </w:t>
      </w:r>
      <w:r w:rsidR="0029157F">
        <w:rPr>
          <w:color w:val="000000" w:themeColor="text1"/>
        </w:rPr>
        <w:t>organised</w:t>
      </w:r>
      <w:r>
        <w:rPr>
          <w:color w:val="000000" w:themeColor="text1"/>
        </w:rPr>
        <w:t xml:space="preserve"> training courses to all my team members to </w:t>
      </w:r>
      <w:r w:rsidR="0029157F">
        <w:rPr>
          <w:color w:val="000000" w:themeColor="text1"/>
        </w:rPr>
        <w:t>improve their performance</w:t>
      </w:r>
      <w:r>
        <w:rPr>
          <w:color w:val="000000" w:themeColor="text1"/>
        </w:rPr>
        <w:t xml:space="preserve"> in the best possible way. At home, I was acting not just as a coacher and advisor, but also, I was motivating and encouraging my daughters’ spirits to reach goals.</w:t>
      </w:r>
      <w:r w:rsidR="0029157F">
        <w:rPr>
          <w:color w:val="000000" w:themeColor="text1"/>
        </w:rPr>
        <w:t xml:space="preserve"> </w:t>
      </w:r>
      <w:proofErr w:type="gramStart"/>
      <w:r w:rsidR="0029157F">
        <w:rPr>
          <w:color w:val="000000" w:themeColor="text1"/>
        </w:rPr>
        <w:t>So</w:t>
      </w:r>
      <w:proofErr w:type="gramEnd"/>
      <w:r w:rsidR="0029157F">
        <w:rPr>
          <w:color w:val="000000" w:themeColor="text1"/>
        </w:rPr>
        <w:t xml:space="preserve"> year after year, I was impressed by how my leadership style affected and made a huge impact on associates' lives as well as mine.</w:t>
      </w:r>
    </w:p>
    <w:p w14:paraId="17D8A3A6" w14:textId="77777777" w:rsidR="008871C7" w:rsidRPr="006C53A0" w:rsidRDefault="008871C7" w:rsidP="000F66EF">
      <w:pPr>
        <w:spacing w:before="240" w:after="240" w:line="480" w:lineRule="auto"/>
        <w:rPr>
          <w:color w:val="000000" w:themeColor="text1"/>
        </w:rPr>
      </w:pPr>
      <w:r w:rsidRPr="006C53A0">
        <w:rPr>
          <w:color w:val="000000" w:themeColor="text1"/>
        </w:rPr>
        <w:t xml:space="preserve"> Hence, I think that </w:t>
      </w:r>
      <w:r>
        <w:rPr>
          <w:color w:val="000000" w:themeColor="text1"/>
        </w:rPr>
        <w:t>I</w:t>
      </w:r>
      <w:r w:rsidRPr="006C53A0">
        <w:rPr>
          <w:color w:val="000000" w:themeColor="text1"/>
        </w:rPr>
        <w:t xml:space="preserve"> need to pay more attention to developing </w:t>
      </w:r>
      <w:r>
        <w:rPr>
          <w:color w:val="000000" w:themeColor="text1"/>
        </w:rPr>
        <w:t xml:space="preserve">my </w:t>
      </w:r>
      <w:r w:rsidRPr="006C53A0">
        <w:rPr>
          <w:color w:val="000000" w:themeColor="text1"/>
        </w:rPr>
        <w:t>adaptability skills and t</w:t>
      </w:r>
      <w:r>
        <w:rPr>
          <w:color w:val="000000" w:themeColor="text1"/>
        </w:rPr>
        <w:t>ime</w:t>
      </w:r>
      <w:r w:rsidRPr="006C53A0">
        <w:rPr>
          <w:color w:val="000000" w:themeColor="text1"/>
        </w:rPr>
        <w:t xml:space="preserve"> management skills so that </w:t>
      </w:r>
      <w:r>
        <w:rPr>
          <w:color w:val="000000" w:themeColor="text1"/>
        </w:rPr>
        <w:t>I</w:t>
      </w:r>
      <w:r w:rsidRPr="006C53A0">
        <w:rPr>
          <w:color w:val="000000" w:themeColor="text1"/>
        </w:rPr>
        <w:t xml:space="preserve"> can drive motivation and team</w:t>
      </w:r>
      <w:r>
        <w:rPr>
          <w:color w:val="000000" w:themeColor="text1"/>
        </w:rPr>
        <w:t xml:space="preserve"> or family</w:t>
      </w:r>
      <w:r w:rsidRPr="006C53A0">
        <w:rPr>
          <w:color w:val="000000" w:themeColor="text1"/>
        </w:rPr>
        <w:t xml:space="preserve"> engagement</w:t>
      </w:r>
      <w:r>
        <w:rPr>
          <w:color w:val="000000" w:themeColor="text1"/>
        </w:rPr>
        <w:t>.</w:t>
      </w:r>
    </w:p>
    <w:p w14:paraId="6D0AE0E2" w14:textId="77777777" w:rsidR="008871C7" w:rsidRPr="006C53A0" w:rsidRDefault="008871C7" w:rsidP="000F66EF">
      <w:pPr>
        <w:spacing w:before="240" w:line="480" w:lineRule="auto"/>
        <w:rPr>
          <w:b/>
          <w:i/>
          <w:color w:val="000000" w:themeColor="text1"/>
        </w:rPr>
      </w:pPr>
      <w:r w:rsidRPr="006C53A0">
        <w:rPr>
          <w:b/>
          <w:i/>
          <w:color w:val="000000" w:themeColor="text1"/>
        </w:rPr>
        <w:t>Evaluation</w:t>
      </w:r>
    </w:p>
    <w:p w14:paraId="55623D2E" w14:textId="4E2475CC" w:rsidR="008871C7" w:rsidRPr="006C53A0" w:rsidRDefault="008871C7" w:rsidP="000F66EF">
      <w:pPr>
        <w:spacing w:before="240" w:after="0" w:line="480" w:lineRule="auto"/>
        <w:rPr>
          <w:color w:val="000000" w:themeColor="text1"/>
        </w:rPr>
      </w:pPr>
      <w:r w:rsidRPr="006C53A0">
        <w:rPr>
          <w:color w:val="000000" w:themeColor="text1"/>
        </w:rPr>
        <w:t xml:space="preserve">In the context of evaluating </w:t>
      </w:r>
      <w:r>
        <w:rPr>
          <w:color w:val="000000" w:themeColor="text1"/>
        </w:rPr>
        <w:t xml:space="preserve">and comparing the different </w:t>
      </w:r>
      <w:r w:rsidRPr="006C53A0">
        <w:rPr>
          <w:color w:val="000000" w:themeColor="text1"/>
        </w:rPr>
        <w:t>scenario</w:t>
      </w:r>
      <w:r>
        <w:rPr>
          <w:color w:val="000000" w:themeColor="text1"/>
        </w:rPr>
        <w:t>s of my leadership at home and the workplace, I have gained a different range of skills, relevant to the people I led.</w:t>
      </w:r>
      <w:r w:rsidRPr="006C53A0">
        <w:rPr>
          <w:color w:val="000000" w:themeColor="text1"/>
        </w:rPr>
        <w:t xml:space="preserve"> I have learned about communication skills, active listening skills, t</w:t>
      </w:r>
      <w:r w:rsidR="007D31BE">
        <w:rPr>
          <w:color w:val="000000" w:themeColor="text1"/>
        </w:rPr>
        <w:t>ime</w:t>
      </w:r>
      <w:r w:rsidRPr="006C53A0">
        <w:rPr>
          <w:color w:val="000000" w:themeColor="text1"/>
        </w:rPr>
        <w:t xml:space="preserve"> management skills, adaptability skills, and emotional intelligence during </w:t>
      </w:r>
      <w:r>
        <w:rPr>
          <w:color w:val="000000" w:themeColor="text1"/>
        </w:rPr>
        <w:t>the acting of my leadership role</w:t>
      </w:r>
      <w:r w:rsidRPr="006C53A0">
        <w:rPr>
          <w:color w:val="000000" w:themeColor="text1"/>
        </w:rPr>
        <w:t>.</w:t>
      </w:r>
      <w:r>
        <w:rPr>
          <w:color w:val="000000" w:themeColor="text1"/>
        </w:rPr>
        <w:t xml:space="preserve"> For example, I was doing work meetings every morning before the day started and </w:t>
      </w:r>
      <w:proofErr w:type="gramStart"/>
      <w:r>
        <w:rPr>
          <w:color w:val="000000" w:themeColor="text1"/>
        </w:rPr>
        <w:t>team</w:t>
      </w:r>
      <w:r w:rsidR="007D31BE">
        <w:rPr>
          <w:color w:val="000000" w:themeColor="text1"/>
        </w:rPr>
        <w:t>-</w:t>
      </w:r>
      <w:r>
        <w:rPr>
          <w:color w:val="000000" w:themeColor="text1"/>
        </w:rPr>
        <w:t>building</w:t>
      </w:r>
      <w:proofErr w:type="gramEnd"/>
      <w:r>
        <w:rPr>
          <w:color w:val="000000" w:themeColor="text1"/>
        </w:rPr>
        <w:t xml:space="preserve"> once a week to receive feedback on the working process as well as to learn more about every member of my staff.</w:t>
      </w:r>
      <w:r w:rsidRPr="006C53A0">
        <w:rPr>
          <w:color w:val="000000" w:themeColor="text1"/>
        </w:rPr>
        <w:t xml:space="preserve"> </w:t>
      </w:r>
      <w:r w:rsidR="007D31BE">
        <w:rPr>
          <w:color w:val="000000" w:themeColor="text1"/>
        </w:rPr>
        <w:t>That improved</w:t>
      </w:r>
      <w:r w:rsidRPr="006C53A0">
        <w:rPr>
          <w:color w:val="000000" w:themeColor="text1"/>
        </w:rPr>
        <w:t xml:space="preserve"> my confidence in communication</w:t>
      </w:r>
      <w:r>
        <w:rPr>
          <w:color w:val="000000" w:themeColor="text1"/>
        </w:rPr>
        <w:t xml:space="preserve"> and a</w:t>
      </w:r>
      <w:r w:rsidRPr="006C53A0">
        <w:rPr>
          <w:color w:val="000000" w:themeColor="text1"/>
        </w:rPr>
        <w:t xml:space="preserve">ctive listening </w:t>
      </w:r>
      <w:r>
        <w:rPr>
          <w:color w:val="000000" w:themeColor="text1"/>
        </w:rPr>
        <w:t>skills</w:t>
      </w:r>
      <w:r w:rsidR="007D31BE">
        <w:rPr>
          <w:color w:val="000000" w:themeColor="text1"/>
        </w:rPr>
        <w:t xml:space="preserve"> as well as </w:t>
      </w:r>
      <w:r w:rsidRPr="006C53A0">
        <w:rPr>
          <w:color w:val="000000" w:themeColor="text1"/>
        </w:rPr>
        <w:t>help</w:t>
      </w:r>
      <w:r w:rsidR="007D31BE">
        <w:rPr>
          <w:color w:val="000000" w:themeColor="text1"/>
        </w:rPr>
        <w:t>ed</w:t>
      </w:r>
      <w:r w:rsidRPr="006C53A0">
        <w:rPr>
          <w:color w:val="000000" w:themeColor="text1"/>
        </w:rPr>
        <w:t xml:space="preserve"> </w:t>
      </w:r>
      <w:r>
        <w:rPr>
          <w:color w:val="000000" w:themeColor="text1"/>
        </w:rPr>
        <w:t>me</w:t>
      </w:r>
      <w:r w:rsidRPr="006C53A0">
        <w:rPr>
          <w:color w:val="000000" w:themeColor="text1"/>
        </w:rPr>
        <w:t xml:space="preserve"> in handling employee issues and mitigating the challenges </w:t>
      </w:r>
      <w:r>
        <w:rPr>
          <w:color w:val="000000" w:themeColor="text1"/>
        </w:rPr>
        <w:t>I</w:t>
      </w:r>
      <w:r w:rsidRPr="006C53A0">
        <w:rPr>
          <w:color w:val="000000" w:themeColor="text1"/>
        </w:rPr>
        <w:t xml:space="preserve"> face</w:t>
      </w:r>
      <w:r>
        <w:rPr>
          <w:color w:val="000000" w:themeColor="text1"/>
        </w:rPr>
        <w:t>d</w:t>
      </w:r>
      <w:r w:rsidRPr="006C53A0">
        <w:rPr>
          <w:color w:val="000000" w:themeColor="text1"/>
        </w:rPr>
        <w:t xml:space="preserve"> during work</w:t>
      </w:r>
      <w:r>
        <w:rPr>
          <w:color w:val="000000" w:themeColor="text1"/>
        </w:rPr>
        <w:t>.</w:t>
      </w:r>
      <w:r w:rsidRPr="006C53A0">
        <w:rPr>
          <w:color w:val="000000" w:themeColor="text1"/>
        </w:rPr>
        <w:t xml:space="preserve"> </w:t>
      </w:r>
      <w:r>
        <w:rPr>
          <w:color w:val="000000" w:themeColor="text1"/>
        </w:rPr>
        <w:t>O</w:t>
      </w:r>
      <w:r w:rsidRPr="006C53A0">
        <w:rPr>
          <w:color w:val="000000" w:themeColor="text1"/>
        </w:rPr>
        <w:t xml:space="preserve">pen communication helped me many times in </w:t>
      </w:r>
      <w:r>
        <w:rPr>
          <w:color w:val="000000" w:themeColor="text1"/>
        </w:rPr>
        <w:t xml:space="preserve">both leadership roles – at home and at </w:t>
      </w:r>
      <w:r>
        <w:rPr>
          <w:color w:val="000000" w:themeColor="text1"/>
        </w:rPr>
        <w:lastRenderedPageBreak/>
        <w:t xml:space="preserve">my workplace </w:t>
      </w:r>
      <w:r w:rsidRPr="006C53A0">
        <w:rPr>
          <w:color w:val="000000" w:themeColor="text1"/>
        </w:rPr>
        <w:t xml:space="preserve">to complete </w:t>
      </w:r>
      <w:r>
        <w:rPr>
          <w:color w:val="000000" w:themeColor="text1"/>
        </w:rPr>
        <w:t>tasks</w:t>
      </w:r>
      <w:r w:rsidRPr="006C53A0">
        <w:rPr>
          <w:color w:val="000000" w:themeColor="text1"/>
        </w:rPr>
        <w:t xml:space="preserve"> with my colleagues and interact</w:t>
      </w:r>
      <w:r>
        <w:rPr>
          <w:color w:val="000000" w:themeColor="text1"/>
        </w:rPr>
        <w:t xml:space="preserve"> with family members</w:t>
      </w:r>
      <w:r w:rsidRPr="006C53A0">
        <w:rPr>
          <w:color w:val="000000" w:themeColor="text1"/>
        </w:rPr>
        <w:t>. However, I h</w:t>
      </w:r>
      <w:r>
        <w:rPr>
          <w:color w:val="000000" w:themeColor="text1"/>
        </w:rPr>
        <w:t>ad</w:t>
      </w:r>
      <w:r w:rsidRPr="006C53A0">
        <w:rPr>
          <w:color w:val="000000" w:themeColor="text1"/>
        </w:rPr>
        <w:t xml:space="preserve"> visualised many times that my capability in t</w:t>
      </w:r>
      <w:r w:rsidR="007D31BE">
        <w:rPr>
          <w:color w:val="000000" w:themeColor="text1"/>
        </w:rPr>
        <w:t>ime</w:t>
      </w:r>
      <w:r w:rsidRPr="006C53A0">
        <w:rPr>
          <w:color w:val="000000" w:themeColor="text1"/>
        </w:rPr>
        <w:t xml:space="preserve"> management and adaptability were low as I have struggled to work effortlessly on</w:t>
      </w:r>
      <w:r>
        <w:rPr>
          <w:color w:val="000000" w:themeColor="text1"/>
        </w:rPr>
        <w:t xml:space="preserve"> some</w:t>
      </w:r>
      <w:r w:rsidRPr="006C53A0">
        <w:rPr>
          <w:color w:val="000000" w:themeColor="text1"/>
        </w:rPr>
        <w:t xml:space="preserve"> </w:t>
      </w:r>
      <w:r>
        <w:rPr>
          <w:color w:val="000000" w:themeColor="text1"/>
        </w:rPr>
        <w:t>projects.</w:t>
      </w:r>
      <w:r w:rsidRPr="006C53A0">
        <w:rPr>
          <w:color w:val="000000" w:themeColor="text1"/>
        </w:rPr>
        <w:t xml:space="preserve"> </w:t>
      </w:r>
      <w:r>
        <w:rPr>
          <w:color w:val="000000" w:themeColor="text1"/>
        </w:rPr>
        <w:t>Another</w:t>
      </w:r>
      <w:r w:rsidRPr="006C53A0">
        <w:rPr>
          <w:color w:val="000000" w:themeColor="text1"/>
        </w:rPr>
        <w:t xml:space="preserve"> weak I </w:t>
      </w:r>
      <w:r>
        <w:rPr>
          <w:color w:val="000000" w:themeColor="text1"/>
        </w:rPr>
        <w:t>was struggling with, was the idealised influence. It was significant to gain the trust and respect of team members as well as my family members to make good decisions for everyone.</w:t>
      </w:r>
      <w:r w:rsidRPr="006C53A0">
        <w:rPr>
          <w:color w:val="000000" w:themeColor="text1"/>
        </w:rPr>
        <w:t xml:space="preserve">  </w:t>
      </w:r>
      <w:r>
        <w:rPr>
          <w:color w:val="000000" w:themeColor="text1"/>
        </w:rPr>
        <w:t>That was my next step in growing and developing my successful and effective leadership role.</w:t>
      </w:r>
    </w:p>
    <w:p w14:paraId="34D1E9F3" w14:textId="77777777" w:rsidR="008871C7" w:rsidRPr="006C53A0" w:rsidRDefault="008871C7" w:rsidP="000F66EF">
      <w:pPr>
        <w:spacing w:before="240" w:line="480" w:lineRule="auto"/>
        <w:rPr>
          <w:b/>
          <w:i/>
          <w:color w:val="000000" w:themeColor="text1"/>
        </w:rPr>
      </w:pPr>
      <w:r w:rsidRPr="006C53A0">
        <w:rPr>
          <w:b/>
          <w:i/>
          <w:color w:val="000000" w:themeColor="text1"/>
        </w:rPr>
        <w:t>Analysis</w:t>
      </w:r>
    </w:p>
    <w:p w14:paraId="775D377B" w14:textId="4FBA42E4" w:rsidR="007D31BE" w:rsidRPr="006C53A0" w:rsidRDefault="008871C7" w:rsidP="000F66EF">
      <w:pPr>
        <w:spacing w:before="240" w:line="480" w:lineRule="auto"/>
        <w:rPr>
          <w:b/>
          <w:i/>
          <w:color w:val="000000" w:themeColor="text1"/>
        </w:rPr>
      </w:pPr>
      <w:r w:rsidRPr="006C53A0">
        <w:rPr>
          <w:color w:val="000000" w:themeColor="text1"/>
        </w:rPr>
        <w:t xml:space="preserve">After </w:t>
      </w:r>
      <w:r>
        <w:rPr>
          <w:color w:val="000000" w:themeColor="text1"/>
        </w:rPr>
        <w:t xml:space="preserve">learning the concepts of leadership in this entire module, I have </w:t>
      </w:r>
      <w:r w:rsidRPr="006C53A0">
        <w:rPr>
          <w:color w:val="000000" w:themeColor="text1"/>
        </w:rPr>
        <w:t>consider</w:t>
      </w:r>
      <w:r>
        <w:rPr>
          <w:color w:val="000000" w:themeColor="text1"/>
        </w:rPr>
        <w:t>ed</w:t>
      </w:r>
      <w:r w:rsidRPr="006C53A0">
        <w:rPr>
          <w:color w:val="000000" w:themeColor="text1"/>
        </w:rPr>
        <w:t xml:space="preserve"> </w:t>
      </w:r>
      <w:r>
        <w:rPr>
          <w:color w:val="000000" w:themeColor="text1"/>
        </w:rPr>
        <w:t>my</w:t>
      </w:r>
      <w:r w:rsidRPr="006C53A0">
        <w:rPr>
          <w:color w:val="000000" w:themeColor="text1"/>
        </w:rPr>
        <w:t xml:space="preserve"> leadership approaches</w:t>
      </w:r>
      <w:r w:rsidR="007D31BE">
        <w:rPr>
          <w:color w:val="000000" w:themeColor="text1"/>
        </w:rPr>
        <w:t xml:space="preserve">. </w:t>
      </w:r>
      <w:r w:rsidRPr="006C53A0">
        <w:rPr>
          <w:color w:val="000000" w:themeColor="text1"/>
        </w:rPr>
        <w:t>I analysed my ability in leadership and management</w:t>
      </w:r>
      <w:r w:rsidR="007D31BE">
        <w:rPr>
          <w:color w:val="000000" w:themeColor="text1"/>
        </w:rPr>
        <w:t xml:space="preserve"> with observing m</w:t>
      </w:r>
      <w:r w:rsidRPr="006C53A0">
        <w:rPr>
          <w:color w:val="000000" w:themeColor="text1"/>
        </w:rPr>
        <w:t>y confidence in the areas of communication, active listening</w:t>
      </w:r>
      <w:r>
        <w:rPr>
          <w:color w:val="000000" w:themeColor="text1"/>
        </w:rPr>
        <w:t>,</w:t>
      </w:r>
      <w:r w:rsidRPr="006C53A0">
        <w:rPr>
          <w:color w:val="000000" w:themeColor="text1"/>
        </w:rPr>
        <w:t xml:space="preserve"> and emotional intelligence.</w:t>
      </w:r>
      <w:r>
        <w:rPr>
          <w:color w:val="000000" w:themeColor="text1"/>
        </w:rPr>
        <w:t xml:space="preserve"> I had an evaluation </w:t>
      </w:r>
      <w:r w:rsidR="007D31BE">
        <w:rPr>
          <w:color w:val="000000" w:themeColor="text1"/>
        </w:rPr>
        <w:t>by</w:t>
      </w:r>
      <w:r>
        <w:rPr>
          <w:color w:val="000000" w:themeColor="text1"/>
        </w:rPr>
        <w:t xml:space="preserve"> transforming myself from a pure autocrat to a democratic behaviour person, who accepts others' different opinions and positively believes that appreciation of every individual contribution to the common goals will help to gain the best results for family or business. Idealised influence was </w:t>
      </w:r>
      <w:r w:rsidRPr="006C53A0">
        <w:rPr>
          <w:color w:val="000000" w:themeColor="text1"/>
        </w:rPr>
        <w:t xml:space="preserve">effective </w:t>
      </w:r>
      <w:r>
        <w:rPr>
          <w:color w:val="000000" w:themeColor="text1"/>
        </w:rPr>
        <w:t>in gaining the trust and respect of my associates to make good for everyone decisions. My best-achieved goal was applying inspirational motivation, encouraging the spirits of my daughters and team members to reach goals of increased revenue</w:t>
      </w:r>
      <w:r w:rsidRPr="006C53A0">
        <w:rPr>
          <w:color w:val="000000" w:themeColor="text1"/>
        </w:rPr>
        <w:t>.</w:t>
      </w:r>
      <w:r>
        <w:rPr>
          <w:color w:val="000000" w:themeColor="text1"/>
        </w:rPr>
        <w:t xml:space="preserve"> </w:t>
      </w:r>
      <w:r w:rsidR="007D31BE">
        <w:rPr>
          <w:color w:val="000000" w:themeColor="text1"/>
        </w:rPr>
        <w:t>From</w:t>
      </w:r>
      <w:r>
        <w:rPr>
          <w:color w:val="000000" w:themeColor="text1"/>
        </w:rPr>
        <w:t xml:space="preserve"> </w:t>
      </w:r>
      <w:r w:rsidR="007D31BE">
        <w:rPr>
          <w:color w:val="000000" w:themeColor="text1"/>
        </w:rPr>
        <w:t xml:space="preserve">an </w:t>
      </w:r>
      <w:r>
        <w:rPr>
          <w:color w:val="000000" w:themeColor="text1"/>
        </w:rPr>
        <w:t>academic point, I practiced a transformational leadership style motivating people to improve, satisfying their needs, and valuing them. The last component of the 4 I’s - individual consideration, I was applying acting as a coacher and advisor to my followers at any stage and trying to give the best of myself to help.</w:t>
      </w:r>
      <w:r w:rsidRPr="006C53A0">
        <w:rPr>
          <w:color w:val="000000" w:themeColor="text1"/>
        </w:rPr>
        <w:t xml:space="preserve"> The low effort of t</w:t>
      </w:r>
      <w:r>
        <w:rPr>
          <w:color w:val="000000" w:themeColor="text1"/>
        </w:rPr>
        <w:t>ime</w:t>
      </w:r>
      <w:r w:rsidRPr="006C53A0">
        <w:rPr>
          <w:color w:val="000000" w:themeColor="text1"/>
        </w:rPr>
        <w:t xml:space="preserve"> management and weak adaptability skills </w:t>
      </w:r>
      <w:r>
        <w:rPr>
          <w:color w:val="000000" w:themeColor="text1"/>
        </w:rPr>
        <w:t xml:space="preserve">created </w:t>
      </w:r>
      <w:r w:rsidRPr="006C53A0">
        <w:rPr>
          <w:color w:val="000000" w:themeColor="text1"/>
        </w:rPr>
        <w:t>restrictions</w:t>
      </w:r>
      <w:r>
        <w:rPr>
          <w:color w:val="000000" w:themeColor="text1"/>
        </w:rPr>
        <w:t xml:space="preserve"> to my results as a leader, but I had taken steps</w:t>
      </w:r>
      <w:r w:rsidRPr="006C53A0">
        <w:rPr>
          <w:color w:val="000000" w:themeColor="text1"/>
        </w:rPr>
        <w:t xml:space="preserve"> further in </w:t>
      </w:r>
      <w:r>
        <w:rPr>
          <w:color w:val="000000" w:themeColor="text1"/>
        </w:rPr>
        <w:t>my growth as a leader</w:t>
      </w:r>
      <w:r w:rsidRPr="006C53A0">
        <w:rPr>
          <w:color w:val="000000" w:themeColor="text1"/>
        </w:rPr>
        <w:t xml:space="preserve">. </w:t>
      </w:r>
    </w:p>
    <w:p w14:paraId="39EDEFEB" w14:textId="4E266A39" w:rsidR="008871C7" w:rsidRPr="006C53A0" w:rsidRDefault="008871C7" w:rsidP="000F66EF">
      <w:pPr>
        <w:spacing w:before="240" w:line="480" w:lineRule="auto"/>
        <w:rPr>
          <w:color w:val="000000" w:themeColor="text1"/>
        </w:rPr>
      </w:pPr>
      <w:r w:rsidRPr="006C53A0">
        <w:rPr>
          <w:b/>
          <w:i/>
          <w:color w:val="000000" w:themeColor="text1"/>
        </w:rPr>
        <w:t>Conclusion</w:t>
      </w:r>
      <w:r w:rsidRPr="006C53A0">
        <w:rPr>
          <w:color w:val="000000" w:themeColor="text1"/>
        </w:rPr>
        <w:t xml:space="preserve"> </w:t>
      </w:r>
    </w:p>
    <w:p w14:paraId="7819DF7D" w14:textId="117F26FD" w:rsidR="008871C7" w:rsidRPr="006C53A0" w:rsidRDefault="008871C7" w:rsidP="000F66EF">
      <w:pPr>
        <w:spacing w:before="240" w:after="240" w:line="480" w:lineRule="auto"/>
        <w:rPr>
          <w:b/>
          <w:i/>
          <w:color w:val="000000" w:themeColor="text1"/>
        </w:rPr>
      </w:pPr>
      <w:r w:rsidRPr="006C53A0">
        <w:rPr>
          <w:color w:val="000000" w:themeColor="text1"/>
        </w:rPr>
        <w:t>I have analysed that motivational skills, team orientation, communication skills</w:t>
      </w:r>
      <w:r>
        <w:rPr>
          <w:color w:val="000000" w:themeColor="text1"/>
        </w:rPr>
        <w:t>,</w:t>
      </w:r>
      <w:r w:rsidRPr="006C53A0">
        <w:rPr>
          <w:color w:val="000000" w:themeColor="text1"/>
        </w:rPr>
        <w:t xml:space="preserve"> and active listening skills</w:t>
      </w:r>
      <w:r w:rsidR="002978A9">
        <w:rPr>
          <w:color w:val="000000" w:themeColor="text1"/>
        </w:rPr>
        <w:t xml:space="preserve"> as</w:t>
      </w:r>
      <w:r w:rsidRPr="006C53A0">
        <w:rPr>
          <w:color w:val="000000" w:themeColor="text1"/>
        </w:rPr>
        <w:t xml:space="preserve"> the key skills</w:t>
      </w:r>
      <w:r>
        <w:rPr>
          <w:color w:val="000000" w:themeColor="text1"/>
        </w:rPr>
        <w:t>,</w:t>
      </w:r>
      <w:r w:rsidRPr="006C53A0">
        <w:rPr>
          <w:color w:val="000000" w:themeColor="text1"/>
        </w:rPr>
        <w:t xml:space="preserve"> required by the leadership approach in fulfilling </w:t>
      </w:r>
      <w:r>
        <w:rPr>
          <w:color w:val="000000" w:themeColor="text1"/>
        </w:rPr>
        <w:t>my</w:t>
      </w:r>
      <w:r w:rsidRPr="006C53A0">
        <w:rPr>
          <w:color w:val="000000" w:themeColor="text1"/>
        </w:rPr>
        <w:t xml:space="preserve"> key </w:t>
      </w:r>
      <w:r w:rsidRPr="006C53A0">
        <w:rPr>
          <w:color w:val="000000" w:themeColor="text1"/>
        </w:rPr>
        <w:lastRenderedPageBreak/>
        <w:t xml:space="preserve">responsibilities. At the same time, the need </w:t>
      </w:r>
      <w:r>
        <w:rPr>
          <w:color w:val="000000" w:themeColor="text1"/>
        </w:rPr>
        <w:t>for</w:t>
      </w:r>
      <w:r w:rsidRPr="006C53A0">
        <w:rPr>
          <w:color w:val="000000" w:themeColor="text1"/>
        </w:rPr>
        <w:t xml:space="preserve"> t</w:t>
      </w:r>
      <w:r>
        <w:rPr>
          <w:color w:val="000000" w:themeColor="text1"/>
        </w:rPr>
        <w:t>ime</w:t>
      </w:r>
      <w:r w:rsidRPr="006C53A0">
        <w:rPr>
          <w:color w:val="000000" w:themeColor="text1"/>
        </w:rPr>
        <w:t xml:space="preserve"> management skills, adaptability skills</w:t>
      </w:r>
      <w:r>
        <w:rPr>
          <w:color w:val="000000" w:themeColor="text1"/>
        </w:rPr>
        <w:t>,</w:t>
      </w:r>
      <w:r w:rsidRPr="006C53A0">
        <w:rPr>
          <w:color w:val="000000" w:themeColor="text1"/>
        </w:rPr>
        <w:t xml:space="preserve"> and emotional intelligence in leadership </w:t>
      </w:r>
      <w:r>
        <w:rPr>
          <w:color w:val="000000" w:themeColor="text1"/>
        </w:rPr>
        <w:t>are</w:t>
      </w:r>
      <w:r w:rsidRPr="006C53A0">
        <w:rPr>
          <w:color w:val="000000" w:themeColor="text1"/>
        </w:rPr>
        <w:t xml:space="preserve"> also considered important </w:t>
      </w:r>
      <w:r>
        <w:rPr>
          <w:color w:val="000000" w:themeColor="text1"/>
        </w:rPr>
        <w:t>for my successful leadership,</w:t>
      </w:r>
      <w:r w:rsidRPr="006C53A0">
        <w:rPr>
          <w:color w:val="000000" w:themeColor="text1"/>
        </w:rPr>
        <w:t xml:space="preserve"> mainly during </w:t>
      </w:r>
      <w:r>
        <w:rPr>
          <w:color w:val="000000" w:themeColor="text1"/>
        </w:rPr>
        <w:t>times</w:t>
      </w:r>
      <w:r w:rsidRPr="006C53A0">
        <w:rPr>
          <w:color w:val="000000" w:themeColor="text1"/>
        </w:rPr>
        <w:t xml:space="preserve"> of crisis and uncertain </w:t>
      </w:r>
      <w:r>
        <w:rPr>
          <w:color w:val="000000" w:themeColor="text1"/>
        </w:rPr>
        <w:t>periods. It is my responsibility</w:t>
      </w:r>
      <w:r w:rsidRPr="006C53A0">
        <w:rPr>
          <w:color w:val="000000" w:themeColor="text1"/>
        </w:rPr>
        <w:t xml:space="preserve"> </w:t>
      </w:r>
      <w:r>
        <w:rPr>
          <w:color w:val="000000" w:themeColor="text1"/>
        </w:rPr>
        <w:t>to develop</w:t>
      </w:r>
      <w:r w:rsidRPr="006C53A0">
        <w:rPr>
          <w:color w:val="000000" w:themeColor="text1"/>
        </w:rPr>
        <w:t xml:space="preserve"> </w:t>
      </w:r>
      <w:r>
        <w:rPr>
          <w:color w:val="000000" w:themeColor="text1"/>
        </w:rPr>
        <w:t xml:space="preserve">an </w:t>
      </w:r>
      <w:r w:rsidRPr="006C53A0">
        <w:rPr>
          <w:color w:val="000000" w:themeColor="text1"/>
        </w:rPr>
        <w:t xml:space="preserve">inclusive culture and </w:t>
      </w:r>
      <w:r>
        <w:rPr>
          <w:color w:val="000000" w:themeColor="text1"/>
        </w:rPr>
        <w:t>pay</w:t>
      </w:r>
      <w:r w:rsidRPr="006C53A0">
        <w:rPr>
          <w:color w:val="000000" w:themeColor="text1"/>
        </w:rPr>
        <w:t xml:space="preserve"> attention to dynamics so that </w:t>
      </w:r>
      <w:r>
        <w:rPr>
          <w:color w:val="000000" w:themeColor="text1"/>
        </w:rPr>
        <w:t>I can</w:t>
      </w:r>
      <w:r w:rsidRPr="006C53A0">
        <w:rPr>
          <w:color w:val="000000" w:themeColor="text1"/>
        </w:rPr>
        <w:t xml:space="preserve"> ensure adaptability. Hence, I think that l </w:t>
      </w:r>
      <w:r w:rsidR="006B16B0">
        <w:rPr>
          <w:color w:val="000000" w:themeColor="text1"/>
        </w:rPr>
        <w:t>must</w:t>
      </w:r>
      <w:r>
        <w:rPr>
          <w:color w:val="000000" w:themeColor="text1"/>
        </w:rPr>
        <w:t xml:space="preserve"> </w:t>
      </w:r>
      <w:r w:rsidRPr="006C53A0">
        <w:rPr>
          <w:color w:val="000000" w:themeColor="text1"/>
        </w:rPr>
        <w:t xml:space="preserve">pay more attention to developing </w:t>
      </w:r>
      <w:r>
        <w:rPr>
          <w:color w:val="000000" w:themeColor="text1"/>
        </w:rPr>
        <w:t>my</w:t>
      </w:r>
      <w:r w:rsidRPr="006C53A0">
        <w:rPr>
          <w:color w:val="000000" w:themeColor="text1"/>
        </w:rPr>
        <w:t xml:space="preserve"> adaptability skills and t</w:t>
      </w:r>
      <w:r>
        <w:rPr>
          <w:color w:val="000000" w:themeColor="text1"/>
        </w:rPr>
        <w:t xml:space="preserve">ime </w:t>
      </w:r>
      <w:r w:rsidRPr="006C53A0">
        <w:rPr>
          <w:color w:val="000000" w:themeColor="text1"/>
        </w:rPr>
        <w:t xml:space="preserve">management skills so that </w:t>
      </w:r>
      <w:r>
        <w:rPr>
          <w:color w:val="000000" w:themeColor="text1"/>
        </w:rPr>
        <w:t xml:space="preserve">I </w:t>
      </w:r>
      <w:r w:rsidRPr="006C53A0">
        <w:rPr>
          <w:color w:val="000000" w:themeColor="text1"/>
        </w:rPr>
        <w:t>can drive motivation and team</w:t>
      </w:r>
      <w:r>
        <w:rPr>
          <w:color w:val="000000" w:themeColor="text1"/>
        </w:rPr>
        <w:t xml:space="preserve"> or family</w:t>
      </w:r>
      <w:r w:rsidRPr="006C53A0">
        <w:rPr>
          <w:color w:val="000000" w:themeColor="text1"/>
        </w:rPr>
        <w:t xml:space="preserve"> engagement during times of uncertainty.</w:t>
      </w:r>
    </w:p>
    <w:p w14:paraId="139FA571" w14:textId="77777777" w:rsidR="008871C7" w:rsidRPr="006C53A0" w:rsidRDefault="008871C7" w:rsidP="000F66EF">
      <w:pPr>
        <w:spacing w:before="240" w:line="480" w:lineRule="auto"/>
        <w:rPr>
          <w:color w:val="000000" w:themeColor="text1"/>
        </w:rPr>
      </w:pPr>
      <w:r w:rsidRPr="006C53A0">
        <w:rPr>
          <w:b/>
          <w:i/>
          <w:color w:val="000000" w:themeColor="text1"/>
        </w:rPr>
        <w:t>Action plan</w:t>
      </w:r>
    </w:p>
    <w:tbl>
      <w:tblPr>
        <w:tblStyle w:val="1"/>
        <w:tblW w:w="89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3120"/>
        <w:gridCol w:w="2430"/>
        <w:gridCol w:w="1335"/>
      </w:tblGrid>
      <w:tr w:rsidR="008871C7" w:rsidRPr="006C53A0" w14:paraId="20E692F1" w14:textId="77777777" w:rsidTr="00625ED9">
        <w:trPr>
          <w:jc w:val="center"/>
        </w:trPr>
        <w:tc>
          <w:tcPr>
            <w:tcW w:w="2055" w:type="dxa"/>
            <w:shd w:val="clear" w:color="auto" w:fill="D6E3BC" w:themeFill="accent3" w:themeFillTint="66"/>
            <w:tcMar>
              <w:top w:w="100" w:type="dxa"/>
              <w:left w:w="100" w:type="dxa"/>
              <w:bottom w:w="100" w:type="dxa"/>
              <w:right w:w="100" w:type="dxa"/>
            </w:tcMar>
          </w:tcPr>
          <w:p w14:paraId="6E9A8A3C" w14:textId="77777777" w:rsidR="008871C7" w:rsidRPr="006C53A0" w:rsidRDefault="008871C7" w:rsidP="000F66EF">
            <w:pPr>
              <w:widowControl w:val="0"/>
              <w:pBdr>
                <w:top w:val="nil"/>
                <w:left w:val="nil"/>
                <w:bottom w:val="nil"/>
                <w:right w:val="nil"/>
                <w:between w:val="nil"/>
              </w:pBdr>
              <w:spacing w:before="240" w:after="0" w:line="480" w:lineRule="auto"/>
              <w:jc w:val="center"/>
              <w:rPr>
                <w:b/>
                <w:color w:val="000000" w:themeColor="text1"/>
                <w:highlight w:val="none"/>
              </w:rPr>
            </w:pPr>
            <w:r w:rsidRPr="006C53A0">
              <w:rPr>
                <w:b/>
                <w:color w:val="000000" w:themeColor="text1"/>
                <w:highlight w:val="none"/>
              </w:rPr>
              <w:t>Objectives</w:t>
            </w:r>
          </w:p>
        </w:tc>
        <w:tc>
          <w:tcPr>
            <w:tcW w:w="3120" w:type="dxa"/>
            <w:shd w:val="clear" w:color="auto" w:fill="D6E3BC" w:themeFill="accent3" w:themeFillTint="66"/>
            <w:tcMar>
              <w:top w:w="100" w:type="dxa"/>
              <w:left w:w="100" w:type="dxa"/>
              <w:bottom w:w="100" w:type="dxa"/>
              <w:right w:w="100" w:type="dxa"/>
            </w:tcMar>
          </w:tcPr>
          <w:p w14:paraId="39B603C0" w14:textId="77777777" w:rsidR="008871C7" w:rsidRPr="006C53A0" w:rsidRDefault="008871C7" w:rsidP="000F66EF">
            <w:pPr>
              <w:widowControl w:val="0"/>
              <w:pBdr>
                <w:top w:val="nil"/>
                <w:left w:val="nil"/>
                <w:bottom w:val="nil"/>
                <w:right w:val="nil"/>
                <w:between w:val="nil"/>
              </w:pBdr>
              <w:spacing w:before="240" w:after="0" w:line="480" w:lineRule="auto"/>
              <w:jc w:val="center"/>
              <w:rPr>
                <w:b/>
                <w:color w:val="000000" w:themeColor="text1"/>
                <w:highlight w:val="none"/>
              </w:rPr>
            </w:pPr>
            <w:r w:rsidRPr="006C53A0">
              <w:rPr>
                <w:b/>
                <w:color w:val="000000" w:themeColor="text1"/>
                <w:highlight w:val="none"/>
              </w:rPr>
              <w:t>Resources</w:t>
            </w:r>
          </w:p>
        </w:tc>
        <w:tc>
          <w:tcPr>
            <w:tcW w:w="2430" w:type="dxa"/>
            <w:shd w:val="clear" w:color="auto" w:fill="D6E3BC" w:themeFill="accent3" w:themeFillTint="66"/>
            <w:tcMar>
              <w:top w:w="100" w:type="dxa"/>
              <w:left w:w="100" w:type="dxa"/>
              <w:bottom w:w="100" w:type="dxa"/>
              <w:right w:w="100" w:type="dxa"/>
            </w:tcMar>
          </w:tcPr>
          <w:p w14:paraId="16BAC295" w14:textId="77777777" w:rsidR="008871C7" w:rsidRPr="006C53A0" w:rsidRDefault="008871C7" w:rsidP="000F66EF">
            <w:pPr>
              <w:widowControl w:val="0"/>
              <w:pBdr>
                <w:top w:val="nil"/>
                <w:left w:val="nil"/>
                <w:bottom w:val="nil"/>
                <w:right w:val="nil"/>
                <w:between w:val="nil"/>
              </w:pBdr>
              <w:spacing w:before="240" w:after="0" w:line="480" w:lineRule="auto"/>
              <w:jc w:val="center"/>
              <w:rPr>
                <w:b/>
                <w:color w:val="000000" w:themeColor="text1"/>
                <w:highlight w:val="none"/>
              </w:rPr>
            </w:pPr>
            <w:r w:rsidRPr="006C53A0">
              <w:rPr>
                <w:b/>
                <w:color w:val="000000" w:themeColor="text1"/>
                <w:highlight w:val="none"/>
              </w:rPr>
              <w:t>Relevance</w:t>
            </w:r>
          </w:p>
        </w:tc>
        <w:tc>
          <w:tcPr>
            <w:tcW w:w="1335" w:type="dxa"/>
            <w:shd w:val="clear" w:color="auto" w:fill="D6E3BC" w:themeFill="accent3" w:themeFillTint="66"/>
            <w:tcMar>
              <w:top w:w="100" w:type="dxa"/>
              <w:left w:w="100" w:type="dxa"/>
              <w:bottom w:w="100" w:type="dxa"/>
              <w:right w:w="100" w:type="dxa"/>
            </w:tcMar>
          </w:tcPr>
          <w:p w14:paraId="15C77BD7" w14:textId="77777777" w:rsidR="008871C7" w:rsidRPr="006C53A0" w:rsidRDefault="008871C7" w:rsidP="000F66EF">
            <w:pPr>
              <w:widowControl w:val="0"/>
              <w:pBdr>
                <w:top w:val="nil"/>
                <w:left w:val="nil"/>
                <w:bottom w:val="nil"/>
                <w:right w:val="nil"/>
                <w:between w:val="nil"/>
              </w:pBdr>
              <w:spacing w:before="240" w:after="0" w:line="480" w:lineRule="auto"/>
              <w:jc w:val="center"/>
              <w:rPr>
                <w:b/>
                <w:color w:val="000000" w:themeColor="text1"/>
                <w:highlight w:val="none"/>
              </w:rPr>
            </w:pPr>
            <w:r>
              <w:rPr>
                <w:b/>
                <w:color w:val="000000" w:themeColor="text1"/>
                <w:highlight w:val="none"/>
              </w:rPr>
              <w:t>Period</w:t>
            </w:r>
          </w:p>
        </w:tc>
      </w:tr>
      <w:tr w:rsidR="008871C7" w:rsidRPr="006C53A0" w14:paraId="4115A10B" w14:textId="77777777" w:rsidTr="00625ED9">
        <w:trPr>
          <w:jc w:val="center"/>
        </w:trPr>
        <w:tc>
          <w:tcPr>
            <w:tcW w:w="2055" w:type="dxa"/>
            <w:shd w:val="clear" w:color="auto" w:fill="auto"/>
            <w:tcMar>
              <w:top w:w="100" w:type="dxa"/>
              <w:left w:w="100" w:type="dxa"/>
              <w:bottom w:w="100" w:type="dxa"/>
              <w:right w:w="100" w:type="dxa"/>
            </w:tcMar>
          </w:tcPr>
          <w:p w14:paraId="489FE4FE" w14:textId="77777777" w:rsidR="008871C7" w:rsidRPr="006C53A0" w:rsidRDefault="008871C7" w:rsidP="000F66EF">
            <w:pPr>
              <w:widowControl w:val="0"/>
              <w:pBdr>
                <w:top w:val="nil"/>
                <w:left w:val="nil"/>
                <w:bottom w:val="nil"/>
                <w:right w:val="nil"/>
                <w:between w:val="nil"/>
              </w:pBdr>
              <w:spacing w:before="240" w:after="0" w:line="480" w:lineRule="auto"/>
              <w:rPr>
                <w:i/>
                <w:color w:val="000000" w:themeColor="text1"/>
              </w:rPr>
            </w:pPr>
            <w:r w:rsidRPr="006C53A0">
              <w:rPr>
                <w:i/>
                <w:color w:val="000000" w:themeColor="text1"/>
              </w:rPr>
              <w:t xml:space="preserve">To increase my emotional intelligence skills </w:t>
            </w:r>
          </w:p>
        </w:tc>
        <w:tc>
          <w:tcPr>
            <w:tcW w:w="3120" w:type="dxa"/>
            <w:shd w:val="clear" w:color="auto" w:fill="auto"/>
            <w:tcMar>
              <w:top w:w="100" w:type="dxa"/>
              <w:left w:w="100" w:type="dxa"/>
              <w:bottom w:w="100" w:type="dxa"/>
              <w:right w:w="100" w:type="dxa"/>
            </w:tcMar>
          </w:tcPr>
          <w:p w14:paraId="3920BC04" w14:textId="77777777" w:rsidR="008871C7" w:rsidRPr="006C53A0" w:rsidRDefault="008871C7" w:rsidP="000F66EF">
            <w:pPr>
              <w:widowControl w:val="0"/>
              <w:numPr>
                <w:ilvl w:val="0"/>
                <w:numId w:val="6"/>
              </w:numPr>
              <w:pBdr>
                <w:top w:val="nil"/>
                <w:left w:val="nil"/>
                <w:bottom w:val="nil"/>
                <w:right w:val="nil"/>
                <w:between w:val="nil"/>
              </w:pBdr>
              <w:spacing w:before="240" w:after="0" w:line="480" w:lineRule="auto"/>
              <w:rPr>
                <w:color w:val="000000" w:themeColor="text1"/>
              </w:rPr>
            </w:pPr>
            <w:r w:rsidRPr="006C53A0">
              <w:rPr>
                <w:color w:val="000000" w:themeColor="text1"/>
              </w:rPr>
              <w:t>I need to practice actively listening to people.</w:t>
            </w:r>
          </w:p>
          <w:p w14:paraId="37D9B3D4" w14:textId="77777777" w:rsidR="008871C7" w:rsidRPr="006C53A0" w:rsidRDefault="008871C7" w:rsidP="000F66EF">
            <w:pPr>
              <w:widowControl w:val="0"/>
              <w:numPr>
                <w:ilvl w:val="0"/>
                <w:numId w:val="6"/>
              </w:numPr>
              <w:pBdr>
                <w:top w:val="nil"/>
                <w:left w:val="nil"/>
                <w:bottom w:val="nil"/>
                <w:right w:val="nil"/>
                <w:between w:val="nil"/>
              </w:pBdr>
              <w:spacing w:before="240" w:after="0" w:line="480" w:lineRule="auto"/>
              <w:rPr>
                <w:color w:val="000000" w:themeColor="text1"/>
              </w:rPr>
            </w:pPr>
            <w:r w:rsidRPr="006C53A0">
              <w:rPr>
                <w:color w:val="000000" w:themeColor="text1"/>
              </w:rPr>
              <w:t xml:space="preserve">Workshop and online assessment tests are effective resources    </w:t>
            </w:r>
          </w:p>
        </w:tc>
        <w:tc>
          <w:tcPr>
            <w:tcW w:w="2430" w:type="dxa"/>
            <w:shd w:val="clear" w:color="auto" w:fill="auto"/>
            <w:tcMar>
              <w:top w:w="100" w:type="dxa"/>
              <w:left w:w="100" w:type="dxa"/>
              <w:bottom w:w="100" w:type="dxa"/>
              <w:right w:w="100" w:type="dxa"/>
            </w:tcMar>
          </w:tcPr>
          <w:p w14:paraId="35D4A5B5" w14:textId="77777777"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t xml:space="preserve">Emotional intelligence skills are effective in creating positive relations with employees as a leader and job satisfaction for employees. </w:t>
            </w:r>
          </w:p>
        </w:tc>
        <w:tc>
          <w:tcPr>
            <w:tcW w:w="1335" w:type="dxa"/>
            <w:shd w:val="clear" w:color="auto" w:fill="auto"/>
            <w:tcMar>
              <w:top w:w="100" w:type="dxa"/>
              <w:left w:w="100" w:type="dxa"/>
              <w:bottom w:w="100" w:type="dxa"/>
              <w:right w:w="100" w:type="dxa"/>
            </w:tcMar>
          </w:tcPr>
          <w:p w14:paraId="39E5D47D" w14:textId="77777777"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t>Within 8 months</w:t>
            </w:r>
          </w:p>
        </w:tc>
      </w:tr>
      <w:tr w:rsidR="008871C7" w:rsidRPr="006C53A0" w14:paraId="400276E6" w14:textId="77777777" w:rsidTr="00625ED9">
        <w:trPr>
          <w:jc w:val="center"/>
        </w:trPr>
        <w:tc>
          <w:tcPr>
            <w:tcW w:w="2055" w:type="dxa"/>
            <w:shd w:val="clear" w:color="auto" w:fill="auto"/>
            <w:tcMar>
              <w:top w:w="100" w:type="dxa"/>
              <w:left w:w="100" w:type="dxa"/>
              <w:bottom w:w="100" w:type="dxa"/>
              <w:right w:w="100" w:type="dxa"/>
            </w:tcMar>
          </w:tcPr>
          <w:p w14:paraId="75CFF078" w14:textId="77777777" w:rsidR="008871C7" w:rsidRPr="006C53A0" w:rsidRDefault="008871C7" w:rsidP="000F66EF">
            <w:pPr>
              <w:widowControl w:val="0"/>
              <w:pBdr>
                <w:top w:val="nil"/>
                <w:left w:val="nil"/>
                <w:bottom w:val="nil"/>
                <w:right w:val="nil"/>
                <w:between w:val="nil"/>
              </w:pBdr>
              <w:spacing w:before="240" w:after="0" w:line="480" w:lineRule="auto"/>
              <w:rPr>
                <w:i/>
                <w:color w:val="000000" w:themeColor="text1"/>
              </w:rPr>
            </w:pPr>
            <w:r w:rsidRPr="006C53A0">
              <w:rPr>
                <w:i/>
                <w:color w:val="000000" w:themeColor="text1"/>
              </w:rPr>
              <w:t xml:space="preserve">To develop adaptability skills </w:t>
            </w:r>
          </w:p>
        </w:tc>
        <w:tc>
          <w:tcPr>
            <w:tcW w:w="3120" w:type="dxa"/>
            <w:shd w:val="clear" w:color="auto" w:fill="auto"/>
            <w:tcMar>
              <w:top w:w="100" w:type="dxa"/>
              <w:left w:w="100" w:type="dxa"/>
              <w:bottom w:w="100" w:type="dxa"/>
              <w:right w:w="100" w:type="dxa"/>
            </w:tcMar>
          </w:tcPr>
          <w:p w14:paraId="454924C1" w14:textId="77777777" w:rsidR="008871C7" w:rsidRPr="006C53A0" w:rsidRDefault="008871C7" w:rsidP="000F66EF">
            <w:pPr>
              <w:widowControl w:val="0"/>
              <w:numPr>
                <w:ilvl w:val="0"/>
                <w:numId w:val="1"/>
              </w:numPr>
              <w:pBdr>
                <w:top w:val="nil"/>
                <w:left w:val="nil"/>
                <w:bottom w:val="nil"/>
                <w:right w:val="nil"/>
                <w:between w:val="nil"/>
              </w:pBdr>
              <w:spacing w:before="240" w:after="0" w:line="480" w:lineRule="auto"/>
              <w:rPr>
                <w:color w:val="000000" w:themeColor="text1"/>
              </w:rPr>
            </w:pPr>
            <w:r w:rsidRPr="006C53A0">
              <w:rPr>
                <w:color w:val="000000" w:themeColor="text1"/>
              </w:rPr>
              <w:t xml:space="preserve">Need to learn adjustment </w:t>
            </w:r>
            <w:r>
              <w:rPr>
                <w:color w:val="000000" w:themeColor="text1"/>
              </w:rPr>
              <w:t>to</w:t>
            </w:r>
            <w:r w:rsidRPr="006C53A0">
              <w:rPr>
                <w:color w:val="000000" w:themeColor="text1"/>
              </w:rPr>
              <w:t xml:space="preserve"> practical scenarios and tasks.</w:t>
            </w:r>
          </w:p>
          <w:p w14:paraId="2213CF04" w14:textId="2BE31A3C" w:rsidR="008871C7" w:rsidRPr="006C53A0" w:rsidRDefault="008871C7" w:rsidP="000F66EF">
            <w:pPr>
              <w:widowControl w:val="0"/>
              <w:numPr>
                <w:ilvl w:val="0"/>
                <w:numId w:val="1"/>
              </w:numPr>
              <w:pBdr>
                <w:top w:val="nil"/>
                <w:left w:val="nil"/>
                <w:bottom w:val="nil"/>
                <w:right w:val="nil"/>
                <w:between w:val="nil"/>
              </w:pBdr>
              <w:spacing w:before="240" w:after="0" w:line="480" w:lineRule="auto"/>
              <w:rPr>
                <w:color w:val="000000" w:themeColor="text1"/>
              </w:rPr>
            </w:pPr>
            <w:r w:rsidRPr="006C53A0">
              <w:rPr>
                <w:color w:val="000000" w:themeColor="text1"/>
              </w:rPr>
              <w:t xml:space="preserve">Create </w:t>
            </w:r>
            <w:r w:rsidR="002978A9" w:rsidRPr="006C53A0">
              <w:rPr>
                <w:color w:val="000000" w:themeColor="text1"/>
              </w:rPr>
              <w:t>accepting power.</w:t>
            </w:r>
          </w:p>
          <w:p w14:paraId="6CF98A31" w14:textId="77777777" w:rsidR="008871C7" w:rsidRPr="006C53A0" w:rsidRDefault="008871C7" w:rsidP="000F66EF">
            <w:pPr>
              <w:widowControl w:val="0"/>
              <w:numPr>
                <w:ilvl w:val="0"/>
                <w:numId w:val="1"/>
              </w:numPr>
              <w:pBdr>
                <w:top w:val="nil"/>
                <w:left w:val="nil"/>
                <w:bottom w:val="nil"/>
                <w:right w:val="nil"/>
                <w:between w:val="nil"/>
              </w:pBdr>
              <w:spacing w:before="240" w:after="0" w:line="480" w:lineRule="auto"/>
              <w:rPr>
                <w:color w:val="000000" w:themeColor="text1"/>
              </w:rPr>
            </w:pPr>
            <w:r w:rsidRPr="006C53A0">
              <w:rPr>
                <w:color w:val="000000" w:themeColor="text1"/>
              </w:rPr>
              <w:t xml:space="preserve">Following the online </w:t>
            </w:r>
            <w:r w:rsidRPr="006C53A0">
              <w:rPr>
                <w:color w:val="000000" w:themeColor="text1"/>
              </w:rPr>
              <w:lastRenderedPageBreak/>
              <w:t xml:space="preserve">courses    </w:t>
            </w:r>
          </w:p>
        </w:tc>
        <w:tc>
          <w:tcPr>
            <w:tcW w:w="2430" w:type="dxa"/>
            <w:shd w:val="clear" w:color="auto" w:fill="auto"/>
            <w:tcMar>
              <w:top w:w="100" w:type="dxa"/>
              <w:left w:w="100" w:type="dxa"/>
              <w:bottom w:w="100" w:type="dxa"/>
              <w:right w:w="100" w:type="dxa"/>
            </w:tcMar>
          </w:tcPr>
          <w:p w14:paraId="3C376D6A" w14:textId="77777777"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lastRenderedPageBreak/>
              <w:t xml:space="preserve">Adaptability skills are significant to foster </w:t>
            </w:r>
            <w:r>
              <w:rPr>
                <w:color w:val="000000" w:themeColor="text1"/>
              </w:rPr>
              <w:t>my</w:t>
            </w:r>
            <w:r w:rsidRPr="006C53A0">
              <w:rPr>
                <w:color w:val="000000" w:themeColor="text1"/>
              </w:rPr>
              <w:t xml:space="preserve"> tasks and make a strong gesture to thrive in any situation. It can also help </w:t>
            </w:r>
            <w:r>
              <w:rPr>
                <w:color w:val="000000" w:themeColor="text1"/>
              </w:rPr>
              <w:t xml:space="preserve">me </w:t>
            </w:r>
            <w:r w:rsidRPr="006C53A0">
              <w:rPr>
                <w:color w:val="000000" w:themeColor="text1"/>
              </w:rPr>
              <w:t xml:space="preserve">make effective decisions for </w:t>
            </w:r>
            <w:r w:rsidRPr="006C53A0">
              <w:rPr>
                <w:color w:val="000000" w:themeColor="text1"/>
              </w:rPr>
              <w:lastRenderedPageBreak/>
              <w:t>the company</w:t>
            </w:r>
            <w:r>
              <w:rPr>
                <w:color w:val="000000" w:themeColor="text1"/>
              </w:rPr>
              <w:t xml:space="preserve"> or family</w:t>
            </w:r>
            <w:r w:rsidRPr="006C53A0">
              <w:rPr>
                <w:color w:val="000000" w:themeColor="text1"/>
              </w:rPr>
              <w:t xml:space="preserve">.  </w:t>
            </w:r>
          </w:p>
        </w:tc>
        <w:tc>
          <w:tcPr>
            <w:tcW w:w="1335" w:type="dxa"/>
            <w:shd w:val="clear" w:color="auto" w:fill="auto"/>
            <w:tcMar>
              <w:top w:w="100" w:type="dxa"/>
              <w:left w:w="100" w:type="dxa"/>
              <w:bottom w:w="100" w:type="dxa"/>
              <w:right w:w="100" w:type="dxa"/>
            </w:tcMar>
          </w:tcPr>
          <w:p w14:paraId="356D5FD6" w14:textId="77777777"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lastRenderedPageBreak/>
              <w:t>Within 1 year</w:t>
            </w:r>
          </w:p>
        </w:tc>
      </w:tr>
      <w:tr w:rsidR="008871C7" w:rsidRPr="006C53A0" w14:paraId="0D8F3519" w14:textId="77777777" w:rsidTr="00625ED9">
        <w:trPr>
          <w:jc w:val="center"/>
        </w:trPr>
        <w:tc>
          <w:tcPr>
            <w:tcW w:w="2055" w:type="dxa"/>
            <w:shd w:val="clear" w:color="auto" w:fill="auto"/>
            <w:tcMar>
              <w:top w:w="100" w:type="dxa"/>
              <w:left w:w="100" w:type="dxa"/>
              <w:bottom w:w="100" w:type="dxa"/>
              <w:right w:w="100" w:type="dxa"/>
            </w:tcMar>
          </w:tcPr>
          <w:p w14:paraId="39982D72" w14:textId="77777777" w:rsidR="008871C7" w:rsidRPr="006C53A0" w:rsidRDefault="008871C7" w:rsidP="000F66EF">
            <w:pPr>
              <w:widowControl w:val="0"/>
              <w:pBdr>
                <w:top w:val="nil"/>
                <w:left w:val="nil"/>
                <w:bottom w:val="nil"/>
                <w:right w:val="nil"/>
                <w:between w:val="nil"/>
              </w:pBdr>
              <w:spacing w:before="240" w:after="0" w:line="480" w:lineRule="auto"/>
              <w:rPr>
                <w:i/>
                <w:color w:val="000000" w:themeColor="text1"/>
              </w:rPr>
            </w:pPr>
            <w:r w:rsidRPr="006C53A0">
              <w:rPr>
                <w:i/>
                <w:color w:val="000000" w:themeColor="text1"/>
              </w:rPr>
              <w:t>To improve t</w:t>
            </w:r>
            <w:r>
              <w:rPr>
                <w:i/>
                <w:color w:val="000000" w:themeColor="text1"/>
              </w:rPr>
              <w:t>ime</w:t>
            </w:r>
            <w:r w:rsidRPr="006C53A0">
              <w:rPr>
                <w:i/>
                <w:color w:val="000000" w:themeColor="text1"/>
              </w:rPr>
              <w:t xml:space="preserve"> management skills </w:t>
            </w:r>
          </w:p>
        </w:tc>
        <w:tc>
          <w:tcPr>
            <w:tcW w:w="3120" w:type="dxa"/>
            <w:shd w:val="clear" w:color="auto" w:fill="auto"/>
            <w:tcMar>
              <w:top w:w="100" w:type="dxa"/>
              <w:left w:w="100" w:type="dxa"/>
              <w:bottom w:w="100" w:type="dxa"/>
              <w:right w:w="100" w:type="dxa"/>
            </w:tcMar>
          </w:tcPr>
          <w:p w14:paraId="1E144ABA" w14:textId="5FFE6CB3" w:rsidR="008871C7" w:rsidRPr="006C53A0" w:rsidRDefault="008871C7" w:rsidP="000F66EF">
            <w:pPr>
              <w:widowControl w:val="0"/>
              <w:numPr>
                <w:ilvl w:val="0"/>
                <w:numId w:val="2"/>
              </w:numPr>
              <w:pBdr>
                <w:top w:val="nil"/>
                <w:left w:val="nil"/>
                <w:bottom w:val="nil"/>
                <w:right w:val="nil"/>
                <w:between w:val="nil"/>
              </w:pBdr>
              <w:spacing w:before="240" w:after="0" w:line="480" w:lineRule="auto"/>
              <w:rPr>
                <w:color w:val="000000" w:themeColor="text1"/>
              </w:rPr>
            </w:pPr>
            <w:r w:rsidRPr="006C53A0">
              <w:rPr>
                <w:color w:val="000000" w:themeColor="text1"/>
              </w:rPr>
              <w:t>Need practical group work tasks</w:t>
            </w:r>
            <w:r>
              <w:rPr>
                <w:color w:val="000000" w:themeColor="text1"/>
              </w:rPr>
              <w:t xml:space="preserve"> within a limited </w:t>
            </w:r>
            <w:r w:rsidR="002978A9">
              <w:rPr>
                <w:color w:val="000000" w:themeColor="text1"/>
              </w:rPr>
              <w:t>time.</w:t>
            </w:r>
          </w:p>
          <w:p w14:paraId="0B839305" w14:textId="77777777" w:rsidR="008871C7" w:rsidRPr="006C53A0" w:rsidRDefault="008871C7" w:rsidP="000F66EF">
            <w:pPr>
              <w:widowControl w:val="0"/>
              <w:numPr>
                <w:ilvl w:val="0"/>
                <w:numId w:val="2"/>
              </w:numPr>
              <w:pBdr>
                <w:top w:val="nil"/>
                <w:left w:val="nil"/>
                <w:bottom w:val="nil"/>
                <w:right w:val="nil"/>
                <w:between w:val="nil"/>
              </w:pBdr>
              <w:spacing w:before="240" w:after="0" w:line="480" w:lineRule="auto"/>
              <w:rPr>
                <w:color w:val="000000" w:themeColor="text1"/>
              </w:rPr>
            </w:pPr>
            <w:r w:rsidRPr="006C53A0">
              <w:rPr>
                <w:color w:val="000000" w:themeColor="text1"/>
              </w:rPr>
              <w:t>Online courses</w:t>
            </w:r>
          </w:p>
          <w:p w14:paraId="51ABEB4D" w14:textId="77777777" w:rsidR="008871C7" w:rsidRPr="006C53A0" w:rsidRDefault="008871C7" w:rsidP="000F66EF">
            <w:pPr>
              <w:widowControl w:val="0"/>
              <w:numPr>
                <w:ilvl w:val="0"/>
                <w:numId w:val="2"/>
              </w:numPr>
              <w:pBdr>
                <w:top w:val="nil"/>
                <w:left w:val="nil"/>
                <w:bottom w:val="nil"/>
                <w:right w:val="nil"/>
                <w:between w:val="nil"/>
              </w:pBdr>
              <w:spacing w:before="240" w:after="0" w:line="480" w:lineRule="auto"/>
              <w:rPr>
                <w:color w:val="000000" w:themeColor="text1"/>
              </w:rPr>
            </w:pPr>
            <w:r w:rsidRPr="006C53A0">
              <w:rPr>
                <w:color w:val="000000" w:themeColor="text1"/>
              </w:rPr>
              <w:t xml:space="preserve">Books on how to manage </w:t>
            </w:r>
            <w:r>
              <w:rPr>
                <w:color w:val="000000" w:themeColor="text1"/>
              </w:rPr>
              <w:t>my time</w:t>
            </w:r>
            <w:r w:rsidRPr="006C53A0">
              <w:rPr>
                <w:color w:val="000000" w:themeColor="text1"/>
              </w:rPr>
              <w:t xml:space="preserve"> in business</w:t>
            </w:r>
            <w:r>
              <w:rPr>
                <w:color w:val="000000" w:themeColor="text1"/>
              </w:rPr>
              <w:t>.</w:t>
            </w:r>
          </w:p>
        </w:tc>
        <w:tc>
          <w:tcPr>
            <w:tcW w:w="2430" w:type="dxa"/>
            <w:shd w:val="clear" w:color="auto" w:fill="auto"/>
            <w:tcMar>
              <w:top w:w="100" w:type="dxa"/>
              <w:left w:w="100" w:type="dxa"/>
              <w:bottom w:w="100" w:type="dxa"/>
              <w:right w:w="100" w:type="dxa"/>
            </w:tcMar>
          </w:tcPr>
          <w:p w14:paraId="4B6EC390" w14:textId="1A849834"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t>T</w:t>
            </w:r>
            <w:r>
              <w:rPr>
                <w:color w:val="000000" w:themeColor="text1"/>
              </w:rPr>
              <w:t>ime</w:t>
            </w:r>
            <w:r w:rsidRPr="006C53A0">
              <w:rPr>
                <w:color w:val="000000" w:themeColor="text1"/>
              </w:rPr>
              <w:t xml:space="preserve"> management skill </w:t>
            </w:r>
            <w:r w:rsidR="002978A9">
              <w:rPr>
                <w:color w:val="000000" w:themeColor="text1"/>
              </w:rPr>
              <w:t>is</w:t>
            </w:r>
            <w:r w:rsidRPr="006C53A0">
              <w:rPr>
                <w:color w:val="000000" w:themeColor="text1"/>
              </w:rPr>
              <w:t xml:space="preserve"> important for orienting people with accurate strategies to extract quality work and complete tasks </w:t>
            </w:r>
            <w:r w:rsidRPr="002978A9">
              <w:rPr>
                <w:b/>
                <w:bCs/>
                <w:color w:val="000000" w:themeColor="text1"/>
              </w:rPr>
              <w:t>within a deadline</w:t>
            </w:r>
            <w:r w:rsidRPr="006C53A0">
              <w:rPr>
                <w:color w:val="000000" w:themeColor="text1"/>
              </w:rPr>
              <w:t xml:space="preserve">.  </w:t>
            </w:r>
          </w:p>
        </w:tc>
        <w:tc>
          <w:tcPr>
            <w:tcW w:w="1335" w:type="dxa"/>
            <w:shd w:val="clear" w:color="auto" w:fill="auto"/>
            <w:tcMar>
              <w:top w:w="100" w:type="dxa"/>
              <w:left w:w="100" w:type="dxa"/>
              <w:bottom w:w="100" w:type="dxa"/>
              <w:right w:w="100" w:type="dxa"/>
            </w:tcMar>
          </w:tcPr>
          <w:p w14:paraId="735135F0" w14:textId="77777777" w:rsidR="008871C7" w:rsidRPr="006C53A0" w:rsidRDefault="008871C7" w:rsidP="000F66EF">
            <w:pPr>
              <w:widowControl w:val="0"/>
              <w:pBdr>
                <w:top w:val="nil"/>
                <w:left w:val="nil"/>
                <w:bottom w:val="nil"/>
                <w:right w:val="nil"/>
                <w:between w:val="nil"/>
              </w:pBdr>
              <w:spacing w:before="240" w:after="0" w:line="480" w:lineRule="auto"/>
              <w:rPr>
                <w:color w:val="000000" w:themeColor="text1"/>
              </w:rPr>
            </w:pPr>
            <w:r w:rsidRPr="006C53A0">
              <w:rPr>
                <w:color w:val="000000" w:themeColor="text1"/>
              </w:rPr>
              <w:t>Within 6 months</w:t>
            </w:r>
          </w:p>
        </w:tc>
      </w:tr>
    </w:tbl>
    <w:p w14:paraId="49F4ABC4" w14:textId="69031A9C" w:rsidR="008871C7" w:rsidRPr="006C53A0" w:rsidRDefault="008871C7" w:rsidP="000F66EF">
      <w:pPr>
        <w:spacing w:before="240" w:line="480" w:lineRule="auto"/>
        <w:jc w:val="center"/>
        <w:rPr>
          <w:color w:val="000000" w:themeColor="text1"/>
        </w:rPr>
      </w:pPr>
      <w:r w:rsidRPr="006C53A0">
        <w:rPr>
          <w:b/>
          <w:color w:val="000000" w:themeColor="text1"/>
        </w:rPr>
        <w:t>Table 1: An action plan for</w:t>
      </w:r>
      <w:r w:rsidR="002978A9">
        <w:rPr>
          <w:b/>
          <w:color w:val="000000" w:themeColor="text1"/>
        </w:rPr>
        <w:t xml:space="preserve"> my</w:t>
      </w:r>
      <w:r w:rsidRPr="006C53A0">
        <w:rPr>
          <w:b/>
          <w:color w:val="000000" w:themeColor="text1"/>
        </w:rPr>
        <w:t xml:space="preserve"> development</w:t>
      </w:r>
      <w:r w:rsidRPr="006C53A0">
        <w:rPr>
          <w:color w:val="000000" w:themeColor="text1"/>
        </w:rPr>
        <w:t xml:space="preserve"> </w:t>
      </w:r>
    </w:p>
    <w:p w14:paraId="4A6E5412" w14:textId="77777777" w:rsidR="008871C7" w:rsidRPr="006C53A0" w:rsidRDefault="008871C7" w:rsidP="000F66EF">
      <w:pPr>
        <w:spacing w:before="240" w:line="480" w:lineRule="auto"/>
        <w:jc w:val="center"/>
        <w:rPr>
          <w:color w:val="000000" w:themeColor="text1"/>
        </w:rPr>
      </w:pPr>
      <w:r w:rsidRPr="006C53A0">
        <w:rPr>
          <w:color w:val="000000" w:themeColor="text1"/>
        </w:rPr>
        <w:t>(Source: Self-created)</w:t>
      </w:r>
    </w:p>
    <w:p w14:paraId="059C1687" w14:textId="77777777" w:rsidR="008871C7" w:rsidRDefault="008871C7" w:rsidP="000F66EF">
      <w:pPr>
        <w:pStyle w:val="Heading2"/>
        <w:spacing w:before="240" w:line="480" w:lineRule="auto"/>
        <w:rPr>
          <w:color w:val="000000" w:themeColor="text1"/>
        </w:rPr>
      </w:pPr>
      <w:bookmarkStart w:id="24" w:name="_rszty6jcfm" w:colFirst="0" w:colLast="0"/>
      <w:bookmarkStart w:id="25" w:name="_Toc152262104"/>
      <w:bookmarkEnd w:id="24"/>
      <w:r w:rsidRPr="006C53A0">
        <w:rPr>
          <w:color w:val="000000" w:themeColor="text1"/>
        </w:rPr>
        <w:t>Conclusion</w:t>
      </w:r>
      <w:bookmarkEnd w:id="25"/>
    </w:p>
    <w:p w14:paraId="785E4C51" w14:textId="00CE61A2" w:rsidR="002978A9" w:rsidRPr="002978A9" w:rsidRDefault="002978A9" w:rsidP="000F66EF">
      <w:pPr>
        <w:spacing w:line="480" w:lineRule="auto"/>
      </w:pPr>
      <w:r>
        <w:t xml:space="preserve">I am very satisfied from the learnt </w:t>
      </w:r>
      <w:r w:rsidR="001B4461">
        <w:t>studie</w:t>
      </w:r>
      <w:r>
        <w:t xml:space="preserve">s in the module as </w:t>
      </w:r>
      <w:r w:rsidR="001B4461">
        <w:t>now I have</w:t>
      </w:r>
      <w:r>
        <w:t xml:space="preserve"> vision of what most effective and positive approach to apply in my leading eighter team or even my family</w:t>
      </w:r>
      <w:r w:rsidR="001B4461">
        <w:t xml:space="preserve">.  After deeply analyse of my behaviour and mind set, I realised what exactly must improve to gain the needed symbiose within members of the company and most important how to be helpful and useful with my experience and bits of knowledge for my colleagues and daughters as a leader. </w:t>
      </w:r>
      <w:r w:rsidR="00D230AC">
        <w:t xml:space="preserve">I do not know if I was born a leader, but I believe that I am improving my skills every day. Everything I have learned so far is helping me to lead by example and to put others ahead of me. I already know how to moderate rewards and act ethically. Even that I am not currently managing a team, I am still driving the world of my daughters </w:t>
      </w:r>
      <w:r w:rsidR="00610DE5">
        <w:t xml:space="preserve">in a good manner! </w:t>
      </w:r>
    </w:p>
    <w:p w14:paraId="7FA0200E" w14:textId="77777777" w:rsidR="002978A9" w:rsidRDefault="002978A9" w:rsidP="000F66EF">
      <w:pPr>
        <w:spacing w:before="240" w:line="480" w:lineRule="auto"/>
        <w:rPr>
          <w:color w:val="000000" w:themeColor="text1"/>
        </w:rPr>
      </w:pPr>
    </w:p>
    <w:p w14:paraId="6561F111" w14:textId="77777777" w:rsidR="008871C7" w:rsidRPr="006C53A0" w:rsidRDefault="008871C7" w:rsidP="000F66EF">
      <w:pPr>
        <w:spacing w:before="240" w:line="480" w:lineRule="auto"/>
        <w:rPr>
          <w:color w:val="000000" w:themeColor="text1"/>
        </w:rPr>
      </w:pPr>
    </w:p>
    <w:p w14:paraId="796A061E" w14:textId="77777777" w:rsidR="008871C7" w:rsidRPr="006C53A0" w:rsidRDefault="008871C7" w:rsidP="000F66EF">
      <w:pPr>
        <w:spacing w:before="240" w:line="480" w:lineRule="auto"/>
        <w:rPr>
          <w:color w:val="000000" w:themeColor="text1"/>
        </w:rPr>
      </w:pPr>
      <w:r w:rsidRPr="006C53A0">
        <w:rPr>
          <w:color w:val="000000" w:themeColor="text1"/>
        </w:rPr>
        <w:lastRenderedPageBreak/>
        <w:br w:type="page"/>
      </w:r>
    </w:p>
    <w:p w14:paraId="7379B125" w14:textId="77777777" w:rsidR="008871C7" w:rsidRPr="006C53A0" w:rsidRDefault="008871C7" w:rsidP="000F66EF">
      <w:pPr>
        <w:pStyle w:val="Heading1"/>
        <w:spacing w:before="240" w:line="480" w:lineRule="auto"/>
        <w:rPr>
          <w:color w:val="000000" w:themeColor="text1"/>
        </w:rPr>
      </w:pPr>
      <w:bookmarkStart w:id="26" w:name="_a39egtfkev8w" w:colFirst="0" w:colLast="0"/>
      <w:bookmarkStart w:id="27" w:name="_Toc152262105"/>
      <w:bookmarkEnd w:id="26"/>
      <w:r w:rsidRPr="006C53A0">
        <w:rPr>
          <w:color w:val="000000" w:themeColor="text1"/>
        </w:rPr>
        <w:lastRenderedPageBreak/>
        <w:t>References</w:t>
      </w:r>
      <w:bookmarkEnd w:id="27"/>
      <w:r w:rsidRPr="006C53A0">
        <w:rPr>
          <w:color w:val="000000" w:themeColor="text1"/>
        </w:rPr>
        <w:t xml:space="preserve"> </w:t>
      </w:r>
    </w:p>
    <w:p w14:paraId="05B66696" w14:textId="77777777" w:rsidR="000F66EF" w:rsidRPr="006C53A0" w:rsidRDefault="000F66EF" w:rsidP="000F66EF">
      <w:pPr>
        <w:spacing w:before="240" w:line="480" w:lineRule="auto"/>
        <w:rPr>
          <w:b/>
          <w:i/>
          <w:color w:val="000000" w:themeColor="text1"/>
        </w:rPr>
      </w:pPr>
      <w:r w:rsidRPr="006C53A0">
        <w:rPr>
          <w:b/>
          <w:i/>
          <w:color w:val="000000" w:themeColor="text1"/>
        </w:rPr>
        <w:t xml:space="preserve">For Task 1-Report </w:t>
      </w:r>
    </w:p>
    <w:p w14:paraId="418A3958" w14:textId="77777777" w:rsidR="000F66EF" w:rsidRPr="006C53A0" w:rsidRDefault="000F66EF" w:rsidP="000F66EF">
      <w:pPr>
        <w:spacing w:before="240" w:line="480" w:lineRule="auto"/>
        <w:rPr>
          <w:color w:val="000000" w:themeColor="text1"/>
        </w:rPr>
      </w:pPr>
      <w:r w:rsidRPr="006C53A0">
        <w:rPr>
          <w:color w:val="000000" w:themeColor="text1"/>
        </w:rPr>
        <w:t xml:space="preserve">Ali, B.J. and Anwar, G., (2021). ‘An empirical study of employees’ motivation and its influence </w:t>
      </w:r>
      <w:r>
        <w:rPr>
          <w:color w:val="000000" w:themeColor="text1"/>
        </w:rPr>
        <w:t xml:space="preserve">on </w:t>
      </w:r>
      <w:r w:rsidRPr="006C53A0">
        <w:rPr>
          <w:color w:val="000000" w:themeColor="text1"/>
        </w:rPr>
        <w:t xml:space="preserve">job satisfaction’. </w:t>
      </w:r>
      <w:r w:rsidRPr="006C53A0">
        <w:rPr>
          <w:i/>
          <w:color w:val="000000" w:themeColor="text1"/>
        </w:rPr>
        <w:t>International Journal of Engineering, Business and Management</w:t>
      </w:r>
      <w:r w:rsidRPr="006C53A0">
        <w:rPr>
          <w:color w:val="000000" w:themeColor="text1"/>
        </w:rPr>
        <w:t xml:space="preserve">, </w:t>
      </w:r>
      <w:r w:rsidRPr="006C53A0">
        <w:rPr>
          <w:i/>
          <w:color w:val="000000" w:themeColor="text1"/>
        </w:rPr>
        <w:t>5</w:t>
      </w:r>
      <w:r w:rsidRPr="006C53A0">
        <w:rPr>
          <w:color w:val="000000" w:themeColor="text1"/>
        </w:rPr>
        <w:t>(2), pp.21-30. Available at: https://papers.ssrn.com/sol3/papers.cfm?abstract_id=3822723</w:t>
      </w:r>
    </w:p>
    <w:p w14:paraId="6EC6CF4A" w14:textId="77777777" w:rsidR="000F66EF" w:rsidRPr="006C53A0" w:rsidRDefault="000F66EF" w:rsidP="000F66EF">
      <w:pPr>
        <w:spacing w:before="240" w:line="480" w:lineRule="auto"/>
        <w:rPr>
          <w:color w:val="000000" w:themeColor="text1"/>
        </w:rPr>
      </w:pPr>
      <w:r w:rsidRPr="006C53A0">
        <w:rPr>
          <w:color w:val="000000" w:themeColor="text1"/>
        </w:rPr>
        <w:t xml:space="preserve">Atan, J.B. and Mahmood, N., (2019). ‘The role of transformational leadership style in enhancing employees’ competency for organization performance’. </w:t>
      </w:r>
      <w:r w:rsidRPr="006C53A0">
        <w:rPr>
          <w:i/>
          <w:color w:val="000000" w:themeColor="text1"/>
        </w:rPr>
        <w:t>Management Science Letters</w:t>
      </w:r>
      <w:r w:rsidRPr="006C53A0">
        <w:rPr>
          <w:color w:val="000000" w:themeColor="text1"/>
        </w:rPr>
        <w:t xml:space="preserve">, </w:t>
      </w:r>
      <w:r w:rsidRPr="006C53A0">
        <w:rPr>
          <w:i/>
          <w:color w:val="000000" w:themeColor="text1"/>
        </w:rPr>
        <w:t>9</w:t>
      </w:r>
      <w:r w:rsidRPr="006C53A0">
        <w:rPr>
          <w:color w:val="000000" w:themeColor="text1"/>
        </w:rPr>
        <w:t xml:space="preserve">(13), pp.2191-2200. Available at: 10.5267/j.msl.2019.7.033   </w:t>
      </w:r>
    </w:p>
    <w:p w14:paraId="5C0B406B" w14:textId="77777777" w:rsidR="000F66EF" w:rsidRPr="006C53A0" w:rsidRDefault="000F66EF" w:rsidP="000F66EF">
      <w:pPr>
        <w:spacing w:before="240" w:line="480" w:lineRule="auto"/>
        <w:rPr>
          <w:color w:val="000000" w:themeColor="text1"/>
        </w:rPr>
      </w:pPr>
      <w:r w:rsidRPr="006C53A0">
        <w:rPr>
          <w:color w:val="000000" w:themeColor="text1"/>
        </w:rPr>
        <w:t xml:space="preserve">Badura, K.L., Galvin, B.M. and Lee, M.Y., (2022). ‘Leadership emergence: An integrative review’. </w:t>
      </w:r>
      <w:r w:rsidRPr="006C53A0">
        <w:rPr>
          <w:i/>
          <w:color w:val="000000" w:themeColor="text1"/>
        </w:rPr>
        <w:t>Journal of Applied Psychology</w:t>
      </w:r>
      <w:r w:rsidRPr="006C53A0">
        <w:rPr>
          <w:color w:val="000000" w:themeColor="text1"/>
        </w:rPr>
        <w:t xml:space="preserve">, </w:t>
      </w:r>
      <w:r w:rsidRPr="006C53A0">
        <w:rPr>
          <w:i/>
          <w:color w:val="000000" w:themeColor="text1"/>
        </w:rPr>
        <w:t>107</w:t>
      </w:r>
      <w:r w:rsidRPr="006C53A0">
        <w:rPr>
          <w:color w:val="000000" w:themeColor="text1"/>
        </w:rPr>
        <w:t>(11), p.2069. Available at: https://doi.org/10.1037/apl0000997</w:t>
      </w:r>
    </w:p>
    <w:p w14:paraId="36B3307F" w14:textId="77777777" w:rsidR="000F66EF" w:rsidRPr="006C53A0" w:rsidRDefault="000F66EF" w:rsidP="000F66EF">
      <w:pPr>
        <w:spacing w:before="240" w:after="0" w:line="480" w:lineRule="auto"/>
        <w:rPr>
          <w:color w:val="000000" w:themeColor="text1"/>
        </w:rPr>
      </w:pPr>
      <w:r w:rsidRPr="006C53A0">
        <w:rPr>
          <w:color w:val="000000" w:themeColor="text1"/>
        </w:rPr>
        <w:t xml:space="preserve">Chiat, L.C. and </w:t>
      </w:r>
      <w:proofErr w:type="spellStart"/>
      <w:r w:rsidRPr="006C53A0">
        <w:rPr>
          <w:color w:val="000000" w:themeColor="text1"/>
        </w:rPr>
        <w:t>Panatik</w:t>
      </w:r>
      <w:proofErr w:type="spellEnd"/>
      <w:r w:rsidRPr="006C53A0">
        <w:rPr>
          <w:color w:val="000000" w:themeColor="text1"/>
        </w:rPr>
        <w:t xml:space="preserve">, S.A., (2019). ‘Perceptions of employee turnover intention by Herzberg’s motivation-hygiene theory: A systematic literature review’. </w:t>
      </w:r>
      <w:r w:rsidRPr="006C53A0">
        <w:rPr>
          <w:i/>
          <w:color w:val="000000" w:themeColor="text1"/>
        </w:rPr>
        <w:t>Journal of Research in Psychology</w:t>
      </w:r>
      <w:r w:rsidRPr="006C53A0">
        <w:rPr>
          <w:color w:val="000000" w:themeColor="text1"/>
        </w:rPr>
        <w:t xml:space="preserve">, </w:t>
      </w:r>
      <w:r w:rsidRPr="006C53A0">
        <w:rPr>
          <w:i/>
          <w:color w:val="000000" w:themeColor="text1"/>
        </w:rPr>
        <w:t>1</w:t>
      </w:r>
      <w:r w:rsidRPr="006C53A0">
        <w:rPr>
          <w:color w:val="000000" w:themeColor="text1"/>
        </w:rPr>
        <w:t>(2), pp.10-15. Available at:  https://doi.org/10.31580/jrp.v1i2.949</w:t>
      </w:r>
    </w:p>
    <w:p w14:paraId="135859FF" w14:textId="77777777" w:rsidR="000F66EF" w:rsidRPr="006C53A0" w:rsidRDefault="000F66EF" w:rsidP="000F66EF">
      <w:pPr>
        <w:spacing w:before="240" w:after="240" w:line="480" w:lineRule="auto"/>
        <w:rPr>
          <w:color w:val="000000" w:themeColor="text1"/>
        </w:rPr>
      </w:pPr>
      <w:r w:rsidRPr="006C53A0">
        <w:rPr>
          <w:color w:val="000000" w:themeColor="text1"/>
        </w:rPr>
        <w:t>Gov UK</w:t>
      </w:r>
      <w:r>
        <w:rPr>
          <w:color w:val="000000" w:themeColor="text1"/>
        </w:rPr>
        <w:t>,</w:t>
      </w:r>
      <w:r w:rsidRPr="006C53A0">
        <w:rPr>
          <w:color w:val="000000" w:themeColor="text1"/>
        </w:rPr>
        <w:t xml:space="preserve"> (2020)</w:t>
      </w:r>
      <w:r>
        <w:rPr>
          <w:color w:val="000000" w:themeColor="text1"/>
        </w:rPr>
        <w:t>.</w:t>
      </w:r>
      <w:r w:rsidRPr="006C53A0">
        <w:rPr>
          <w:color w:val="000000" w:themeColor="text1"/>
        </w:rPr>
        <w:t xml:space="preserve"> </w:t>
      </w:r>
      <w:r w:rsidRPr="006C53A0">
        <w:rPr>
          <w:i/>
          <w:color w:val="000000" w:themeColor="text1"/>
        </w:rPr>
        <w:t>Impact of the coronavirus (COVID-19) pandemic on retail sales in 2020</w:t>
      </w:r>
      <w:r w:rsidRPr="006C53A0">
        <w:rPr>
          <w:color w:val="000000" w:themeColor="text1"/>
        </w:rPr>
        <w:t>. Available at: https://www.ons.gov.uk/economy/grossdomesticproductgdp/articles/impactofthecoronaviruscovid19pandemiconretailsalesin2020/2021-01-28# (Accessed: 16 November 2023)</w:t>
      </w:r>
    </w:p>
    <w:p w14:paraId="3F8147A8" w14:textId="77777777" w:rsidR="000F66EF" w:rsidRPr="006C53A0" w:rsidRDefault="000F66EF" w:rsidP="000F66EF">
      <w:pPr>
        <w:spacing w:before="240" w:after="240" w:line="480" w:lineRule="auto"/>
        <w:rPr>
          <w:color w:val="000000" w:themeColor="text1"/>
        </w:rPr>
      </w:pPr>
      <w:r w:rsidRPr="006C53A0">
        <w:rPr>
          <w:color w:val="000000" w:themeColor="text1"/>
        </w:rPr>
        <w:t>Gov UK</w:t>
      </w:r>
      <w:r>
        <w:rPr>
          <w:color w:val="000000" w:themeColor="text1"/>
        </w:rPr>
        <w:t>,</w:t>
      </w:r>
      <w:r w:rsidRPr="006C53A0">
        <w:rPr>
          <w:color w:val="000000" w:themeColor="text1"/>
        </w:rPr>
        <w:t xml:space="preserve"> (2023)</w:t>
      </w:r>
      <w:r>
        <w:rPr>
          <w:color w:val="000000" w:themeColor="text1"/>
        </w:rPr>
        <w:t>.</w:t>
      </w:r>
      <w:r w:rsidRPr="006C53A0">
        <w:rPr>
          <w:color w:val="000000" w:themeColor="text1"/>
        </w:rPr>
        <w:t xml:space="preserve"> </w:t>
      </w:r>
      <w:r w:rsidRPr="006C53A0">
        <w:rPr>
          <w:i/>
          <w:color w:val="000000" w:themeColor="text1"/>
        </w:rPr>
        <w:t>Consumer price inflation, UK: October 2023</w:t>
      </w:r>
      <w:r w:rsidRPr="006C53A0">
        <w:rPr>
          <w:color w:val="000000" w:themeColor="text1"/>
        </w:rPr>
        <w:t>. Available at: https://www.ons.gov.uk/economy/inflationandpriceindices/bulletins/consumerpriceinflation/october2023# (Accessed: 18 November 2023)</w:t>
      </w:r>
    </w:p>
    <w:p w14:paraId="5DA6BE76" w14:textId="77777777" w:rsidR="000F66EF" w:rsidRPr="006C53A0" w:rsidRDefault="000F66EF" w:rsidP="000F66EF">
      <w:pPr>
        <w:spacing w:before="240" w:after="240" w:line="480" w:lineRule="auto"/>
        <w:rPr>
          <w:color w:val="000000" w:themeColor="text1"/>
        </w:rPr>
      </w:pPr>
      <w:r w:rsidRPr="006C53A0">
        <w:rPr>
          <w:color w:val="000000" w:themeColor="text1"/>
        </w:rPr>
        <w:lastRenderedPageBreak/>
        <w:t>Grocery Gazette Co UK</w:t>
      </w:r>
      <w:r>
        <w:rPr>
          <w:color w:val="000000" w:themeColor="text1"/>
        </w:rPr>
        <w:t>,</w:t>
      </w:r>
      <w:r w:rsidRPr="006C53A0">
        <w:rPr>
          <w:color w:val="000000" w:themeColor="text1"/>
        </w:rPr>
        <w:t xml:space="preserve"> (2022)</w:t>
      </w:r>
      <w:r>
        <w:rPr>
          <w:color w:val="000000" w:themeColor="text1"/>
        </w:rPr>
        <w:t>.</w:t>
      </w:r>
      <w:r w:rsidRPr="006C53A0">
        <w:rPr>
          <w:color w:val="000000" w:themeColor="text1"/>
        </w:rPr>
        <w:t xml:space="preserve"> </w:t>
      </w:r>
      <w:r w:rsidRPr="006C53A0">
        <w:rPr>
          <w:i/>
          <w:color w:val="000000" w:themeColor="text1"/>
        </w:rPr>
        <w:t>Grocery Gazette</w:t>
      </w:r>
      <w:r w:rsidRPr="006C53A0">
        <w:rPr>
          <w:color w:val="000000" w:themeColor="text1"/>
        </w:rPr>
        <w:t>. Available at: https://www.grocerygazette.co.uk/2022/04/13/sainsburys-co-op-sunflower-oil/ (Accessed: 20 November 2023)</w:t>
      </w:r>
    </w:p>
    <w:p w14:paraId="60E5AB2D" w14:textId="77777777" w:rsidR="000F66EF" w:rsidRPr="006C53A0" w:rsidRDefault="000F66EF" w:rsidP="000F66EF">
      <w:pPr>
        <w:spacing w:before="240" w:line="480" w:lineRule="auto"/>
        <w:rPr>
          <w:color w:val="000000" w:themeColor="text1"/>
        </w:rPr>
      </w:pPr>
      <w:r w:rsidRPr="006C53A0">
        <w:rPr>
          <w:color w:val="000000" w:themeColor="text1"/>
        </w:rPr>
        <w:t xml:space="preserve">Hilton, S.K., </w:t>
      </w:r>
      <w:proofErr w:type="spellStart"/>
      <w:r w:rsidRPr="006C53A0">
        <w:rPr>
          <w:color w:val="000000" w:themeColor="text1"/>
        </w:rPr>
        <w:t>Arkorful</w:t>
      </w:r>
      <w:proofErr w:type="spellEnd"/>
      <w:r w:rsidRPr="006C53A0">
        <w:rPr>
          <w:color w:val="000000" w:themeColor="text1"/>
        </w:rPr>
        <w:t xml:space="preserve">, H. and Martins, A., (2021). ‘Democratic leadership and organizational performance: the moderating effect of contingent reward’. </w:t>
      </w:r>
      <w:r w:rsidRPr="006C53A0">
        <w:rPr>
          <w:i/>
          <w:color w:val="000000" w:themeColor="text1"/>
        </w:rPr>
        <w:t>Management Research Review</w:t>
      </w:r>
      <w:r w:rsidRPr="006C53A0">
        <w:rPr>
          <w:color w:val="000000" w:themeColor="text1"/>
        </w:rPr>
        <w:t xml:space="preserve">, </w:t>
      </w:r>
      <w:r w:rsidRPr="006C53A0">
        <w:rPr>
          <w:i/>
          <w:color w:val="000000" w:themeColor="text1"/>
        </w:rPr>
        <w:t>44</w:t>
      </w:r>
      <w:r w:rsidRPr="006C53A0">
        <w:rPr>
          <w:color w:val="000000" w:themeColor="text1"/>
        </w:rPr>
        <w:t xml:space="preserve">(7), pp.1042-1058.  Available at: https://doi.org/10.1108/MRR-04-2020-0237 </w:t>
      </w:r>
    </w:p>
    <w:p w14:paraId="65E4D648" w14:textId="77777777" w:rsidR="000F66EF" w:rsidRPr="006C53A0" w:rsidRDefault="000F66EF" w:rsidP="000F66EF">
      <w:pPr>
        <w:spacing w:before="240" w:line="480" w:lineRule="auto"/>
        <w:rPr>
          <w:color w:val="000000" w:themeColor="text1"/>
        </w:rPr>
      </w:pPr>
      <w:r w:rsidRPr="006C53A0">
        <w:rPr>
          <w:color w:val="000000" w:themeColor="text1"/>
        </w:rPr>
        <w:t xml:space="preserve">Indeed, (2022). </w:t>
      </w:r>
      <w:r w:rsidRPr="006C53A0">
        <w:rPr>
          <w:i/>
          <w:color w:val="000000" w:themeColor="text1"/>
        </w:rPr>
        <w:t>What Is Emergent Leadership? (</w:t>
      </w:r>
      <w:proofErr w:type="gramStart"/>
      <w:r w:rsidRPr="006C53A0">
        <w:rPr>
          <w:i/>
          <w:color w:val="000000" w:themeColor="text1"/>
        </w:rPr>
        <w:t>Plus</w:t>
      </w:r>
      <w:proofErr w:type="gramEnd"/>
      <w:r w:rsidRPr="006C53A0">
        <w:rPr>
          <w:i/>
          <w:color w:val="000000" w:themeColor="text1"/>
        </w:rPr>
        <w:t xml:space="preserve"> Why It’s Important). </w:t>
      </w:r>
      <w:r w:rsidRPr="006C53A0">
        <w:rPr>
          <w:color w:val="000000" w:themeColor="text1"/>
        </w:rPr>
        <w:t>Available at: https://www.indeed.com/career-advice/career-development/emergent-leadership (Accessed: 29 November 2023)</w:t>
      </w:r>
    </w:p>
    <w:p w14:paraId="16FD6871" w14:textId="77777777" w:rsidR="000F66EF" w:rsidRPr="006C53A0" w:rsidRDefault="000F66EF" w:rsidP="000F66EF">
      <w:pPr>
        <w:spacing w:before="240" w:line="480" w:lineRule="auto"/>
        <w:rPr>
          <w:color w:val="000000" w:themeColor="text1"/>
        </w:rPr>
      </w:pPr>
      <w:r w:rsidRPr="006C53A0">
        <w:rPr>
          <w:color w:val="000000" w:themeColor="text1"/>
        </w:rPr>
        <w:t xml:space="preserve">Indeed, (2023a). </w:t>
      </w:r>
      <w:r w:rsidRPr="006C53A0">
        <w:rPr>
          <w:i/>
          <w:color w:val="000000" w:themeColor="text1"/>
        </w:rPr>
        <w:t xml:space="preserve">The 4 Key Components of Transformational Leadership. </w:t>
      </w:r>
      <w:r w:rsidRPr="006C53A0">
        <w:rPr>
          <w:color w:val="000000" w:themeColor="text1"/>
        </w:rPr>
        <w:t>Available at: https://www.indeed.com/career-advice/career-development/key-components-of-transformational-leadership (Accessed: 30 November 2023)</w:t>
      </w:r>
    </w:p>
    <w:p w14:paraId="129C7A31" w14:textId="77777777" w:rsidR="000F66EF" w:rsidRPr="006C53A0" w:rsidRDefault="000F66EF" w:rsidP="000F66EF">
      <w:pPr>
        <w:spacing w:before="240" w:line="480" w:lineRule="auto"/>
        <w:rPr>
          <w:color w:val="000000" w:themeColor="text1"/>
        </w:rPr>
      </w:pPr>
      <w:r w:rsidRPr="006C53A0">
        <w:rPr>
          <w:color w:val="000000" w:themeColor="text1"/>
        </w:rPr>
        <w:t xml:space="preserve">Indeed, (2023b). </w:t>
      </w:r>
      <w:r w:rsidRPr="006C53A0">
        <w:rPr>
          <w:i/>
          <w:color w:val="000000" w:themeColor="text1"/>
        </w:rPr>
        <w:t xml:space="preserve">Task-Oriented Leadership: Definition and Examples. </w:t>
      </w:r>
      <w:r w:rsidRPr="006C53A0">
        <w:rPr>
          <w:color w:val="000000" w:themeColor="text1"/>
        </w:rPr>
        <w:t>Available at: https://www.indeed.com/career-advice/career-development/task-oriented-leadership (Accessed: 30 November 2023)</w:t>
      </w:r>
    </w:p>
    <w:p w14:paraId="180853B0" w14:textId="77777777" w:rsidR="000F66EF" w:rsidRPr="006C53A0" w:rsidRDefault="000F66EF" w:rsidP="000F66EF">
      <w:pPr>
        <w:spacing w:before="240" w:line="480" w:lineRule="auto"/>
        <w:rPr>
          <w:color w:val="000000" w:themeColor="text1"/>
        </w:rPr>
      </w:pPr>
      <w:r w:rsidRPr="006C53A0">
        <w:rPr>
          <w:color w:val="000000" w:themeColor="text1"/>
        </w:rPr>
        <w:t xml:space="preserve">Indeed, (2023c). </w:t>
      </w:r>
      <w:r w:rsidRPr="006C53A0">
        <w:rPr>
          <w:i/>
          <w:color w:val="000000" w:themeColor="text1"/>
        </w:rPr>
        <w:t xml:space="preserve">Democratic Leadership Style in the Workplace: Pros and Cons. </w:t>
      </w:r>
      <w:r w:rsidRPr="006C53A0">
        <w:rPr>
          <w:color w:val="000000" w:themeColor="text1"/>
        </w:rPr>
        <w:t xml:space="preserve">Available at:  </w:t>
      </w:r>
      <w:proofErr w:type="gramStart"/>
      <w:r w:rsidRPr="006C53A0">
        <w:rPr>
          <w:color w:val="000000" w:themeColor="text1"/>
        </w:rPr>
        <w:t>https://www.indeed.com/career-advice/career-development/democratic-leadership  (</w:t>
      </w:r>
      <w:proofErr w:type="gramEnd"/>
      <w:r w:rsidRPr="006C53A0">
        <w:rPr>
          <w:color w:val="000000" w:themeColor="text1"/>
        </w:rPr>
        <w:t>Accessed: 29 November 2023)</w:t>
      </w:r>
    </w:p>
    <w:p w14:paraId="127F4F06" w14:textId="77777777" w:rsidR="000F66EF" w:rsidRPr="006C53A0" w:rsidRDefault="000F66EF" w:rsidP="000F66EF">
      <w:pPr>
        <w:spacing w:before="240" w:line="480" w:lineRule="auto"/>
        <w:rPr>
          <w:color w:val="000000" w:themeColor="text1"/>
        </w:rPr>
      </w:pPr>
      <w:r w:rsidRPr="006C53A0">
        <w:rPr>
          <w:color w:val="000000" w:themeColor="text1"/>
        </w:rPr>
        <w:t xml:space="preserve">Indeed, (2023d). </w:t>
      </w:r>
      <w:r w:rsidRPr="006C53A0">
        <w:rPr>
          <w:i/>
          <w:color w:val="000000" w:themeColor="text1"/>
        </w:rPr>
        <w:t xml:space="preserve">Affiliative Leadership: Definition, Benefits and Tips. </w:t>
      </w:r>
      <w:r w:rsidRPr="006C53A0">
        <w:rPr>
          <w:color w:val="000000" w:themeColor="text1"/>
        </w:rPr>
        <w:t>Available at:  https://www.indeed.com/career-advice/career-development/affiliative-leadership (Accessed: 29 November 2023)</w:t>
      </w:r>
    </w:p>
    <w:p w14:paraId="3907429E" w14:textId="77777777" w:rsidR="000F66EF" w:rsidRPr="006C53A0" w:rsidRDefault="000F66EF" w:rsidP="000F66EF">
      <w:pPr>
        <w:spacing w:before="240" w:after="240" w:line="480" w:lineRule="auto"/>
        <w:rPr>
          <w:color w:val="000000" w:themeColor="text1"/>
        </w:rPr>
      </w:pPr>
      <w:r w:rsidRPr="006C53A0">
        <w:rPr>
          <w:color w:val="000000" w:themeColor="text1"/>
        </w:rPr>
        <w:t>Indeed, (2023e).</w:t>
      </w:r>
      <w:r w:rsidRPr="006C53A0">
        <w:rPr>
          <w:i/>
          <w:color w:val="000000" w:themeColor="text1"/>
        </w:rPr>
        <w:t xml:space="preserve"> What are the main leadership theories and leadership </w:t>
      </w:r>
      <w:proofErr w:type="gramStart"/>
      <w:r w:rsidRPr="006C53A0">
        <w:rPr>
          <w:i/>
          <w:color w:val="000000" w:themeColor="text1"/>
        </w:rPr>
        <w:t>styles?.</w:t>
      </w:r>
      <w:proofErr w:type="gramEnd"/>
      <w:r w:rsidRPr="006C53A0">
        <w:rPr>
          <w:color w:val="000000" w:themeColor="text1"/>
        </w:rPr>
        <w:t xml:space="preserve"> Available at: https://uk.indeed.com/career-advice/career-development/leadership-theories (Accessed: 21 November 2023)</w:t>
      </w:r>
    </w:p>
    <w:p w14:paraId="66936C08" w14:textId="77777777" w:rsidR="000F66EF" w:rsidRPr="006C53A0" w:rsidRDefault="000F66EF" w:rsidP="000F66EF">
      <w:pPr>
        <w:spacing w:before="240" w:after="240" w:line="480" w:lineRule="auto"/>
        <w:rPr>
          <w:color w:val="000000" w:themeColor="text1"/>
        </w:rPr>
      </w:pPr>
      <w:r w:rsidRPr="006C53A0">
        <w:rPr>
          <w:color w:val="000000" w:themeColor="text1"/>
        </w:rPr>
        <w:lastRenderedPageBreak/>
        <w:t>Indeed, (2023f).</w:t>
      </w:r>
      <w:r w:rsidRPr="006C53A0">
        <w:rPr>
          <w:i/>
          <w:color w:val="000000" w:themeColor="text1"/>
        </w:rPr>
        <w:t xml:space="preserve"> 8 Key Leadership Models (And How </w:t>
      </w:r>
      <w:proofErr w:type="gramStart"/>
      <w:r w:rsidRPr="006C53A0">
        <w:rPr>
          <w:i/>
          <w:color w:val="000000" w:themeColor="text1"/>
        </w:rPr>
        <w:t>To</w:t>
      </w:r>
      <w:proofErr w:type="gramEnd"/>
      <w:r w:rsidRPr="006C53A0">
        <w:rPr>
          <w:i/>
          <w:color w:val="000000" w:themeColor="text1"/>
        </w:rPr>
        <w:t xml:space="preserve"> Find The Right One).</w:t>
      </w:r>
      <w:r w:rsidRPr="006C53A0">
        <w:rPr>
          <w:color w:val="000000" w:themeColor="text1"/>
        </w:rPr>
        <w:t xml:space="preserve"> Available at: https://www.indeed.com/career-advice/career-development/leadership-models(Accessed: 21 November 2023)</w:t>
      </w:r>
    </w:p>
    <w:p w14:paraId="40A4576E" w14:textId="77777777" w:rsidR="000F66EF" w:rsidRPr="006C53A0" w:rsidRDefault="000F66EF" w:rsidP="000F66EF">
      <w:pPr>
        <w:spacing w:before="240" w:line="480" w:lineRule="auto"/>
        <w:rPr>
          <w:color w:val="000000" w:themeColor="text1"/>
        </w:rPr>
      </w:pPr>
      <w:r w:rsidRPr="006C53A0">
        <w:rPr>
          <w:color w:val="000000" w:themeColor="text1"/>
        </w:rPr>
        <w:t xml:space="preserve">Ma, F., Zhao, H. and Wu, C., (2023). ‘The impact of task-oriented leadership to subordinates' knowledge creation </w:t>
      </w:r>
      <w:proofErr w:type="spellStart"/>
      <w:r w:rsidRPr="006C53A0">
        <w:rPr>
          <w:color w:val="000000" w:themeColor="text1"/>
        </w:rPr>
        <w:t>behavior</w:t>
      </w:r>
      <w:proofErr w:type="spellEnd"/>
      <w:r w:rsidRPr="006C53A0">
        <w:rPr>
          <w:color w:val="000000" w:themeColor="text1"/>
        </w:rPr>
        <w:t xml:space="preserve">–based on organismic integration theory’. </w:t>
      </w:r>
      <w:r w:rsidRPr="006C53A0">
        <w:rPr>
          <w:i/>
          <w:color w:val="000000" w:themeColor="text1"/>
        </w:rPr>
        <w:t>International Journal of Manpower</w:t>
      </w:r>
      <w:r w:rsidRPr="006C53A0">
        <w:rPr>
          <w:color w:val="000000" w:themeColor="text1"/>
        </w:rPr>
        <w:t xml:space="preserve">, </w:t>
      </w:r>
      <w:r w:rsidRPr="006C53A0">
        <w:rPr>
          <w:i/>
          <w:color w:val="000000" w:themeColor="text1"/>
        </w:rPr>
        <w:t>44</w:t>
      </w:r>
      <w:r w:rsidRPr="006C53A0">
        <w:rPr>
          <w:color w:val="000000" w:themeColor="text1"/>
        </w:rPr>
        <w:t>(2), pp.283-298. Available at: https://doi.org/10.1108/IJM-04-2021-0230</w:t>
      </w:r>
    </w:p>
    <w:p w14:paraId="7BBAFFB5"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MALOKANI, D.K.A.K., WAGAN, S.A., MAHAR, Q., KAZI, S., YOUSFANI, K. and ANAND, V., (2023). ‘IMPACT OF TRANSFORMATIONAL LEADERSHIP STYLES ON TURNOVER INTENTION: EVIDENCE FROM BANKING SECTOR OF SINDH, PAKISTAN’. </w:t>
      </w:r>
      <w:r w:rsidRPr="006C53A0">
        <w:rPr>
          <w:i/>
          <w:color w:val="000000" w:themeColor="text1"/>
        </w:rPr>
        <w:t>Russian Law Journal</w:t>
      </w:r>
      <w:r w:rsidRPr="006C53A0">
        <w:rPr>
          <w:color w:val="000000" w:themeColor="text1"/>
        </w:rPr>
        <w:t xml:space="preserve">, </w:t>
      </w:r>
      <w:r w:rsidRPr="006C53A0">
        <w:rPr>
          <w:i/>
          <w:color w:val="000000" w:themeColor="text1"/>
        </w:rPr>
        <w:t>11</w:t>
      </w:r>
      <w:r w:rsidRPr="006C53A0">
        <w:rPr>
          <w:color w:val="000000" w:themeColor="text1"/>
        </w:rPr>
        <w:t>(3</w:t>
      </w:r>
      <w:proofErr w:type="gramStart"/>
      <w:r w:rsidRPr="006C53A0">
        <w:rPr>
          <w:color w:val="000000" w:themeColor="text1"/>
        </w:rPr>
        <w:t>).Available</w:t>
      </w:r>
      <w:proofErr w:type="gramEnd"/>
      <w:r w:rsidRPr="006C53A0">
        <w:rPr>
          <w:color w:val="000000" w:themeColor="text1"/>
        </w:rPr>
        <w:t xml:space="preserve"> at: https://russianlawjournal.org/index.php/journal/article/view/3248</w:t>
      </w:r>
    </w:p>
    <w:p w14:paraId="4FF0C068" w14:textId="77777777" w:rsidR="000F66EF" w:rsidRPr="006C53A0" w:rsidRDefault="000F66EF" w:rsidP="000F66EF">
      <w:pPr>
        <w:spacing w:before="240" w:after="240" w:line="480" w:lineRule="auto"/>
        <w:rPr>
          <w:color w:val="000000" w:themeColor="text1"/>
        </w:rPr>
      </w:pPr>
      <w:r w:rsidRPr="006C53A0">
        <w:rPr>
          <w:color w:val="000000" w:themeColor="text1"/>
        </w:rPr>
        <w:t>Marketing Week</w:t>
      </w:r>
      <w:r>
        <w:rPr>
          <w:color w:val="000000" w:themeColor="text1"/>
        </w:rPr>
        <w:t>,</w:t>
      </w:r>
      <w:r w:rsidRPr="006C53A0">
        <w:rPr>
          <w:color w:val="000000" w:themeColor="text1"/>
        </w:rPr>
        <w:t xml:space="preserve"> (2021)</w:t>
      </w:r>
      <w:r>
        <w:rPr>
          <w:color w:val="000000" w:themeColor="text1"/>
        </w:rPr>
        <w:t>.</w:t>
      </w:r>
      <w:r w:rsidRPr="006C53A0">
        <w:rPr>
          <w:color w:val="000000" w:themeColor="text1"/>
        </w:rPr>
        <w:t xml:space="preserve"> </w:t>
      </w:r>
      <w:r w:rsidRPr="006C53A0">
        <w:rPr>
          <w:i/>
          <w:color w:val="000000" w:themeColor="text1"/>
        </w:rPr>
        <w:t>Sainsbury’s grabs online share with digital marketing push</w:t>
      </w:r>
      <w:r w:rsidRPr="006C53A0">
        <w:rPr>
          <w:color w:val="000000" w:themeColor="text1"/>
        </w:rPr>
        <w:t>. Available at: https://www.marketingweek.com/sainsburys-digital-marketing-push/ (Accessed: 22 November 2023)</w:t>
      </w:r>
    </w:p>
    <w:p w14:paraId="62124725" w14:textId="77777777" w:rsidR="000F66EF" w:rsidRPr="006C53A0" w:rsidRDefault="000F66EF" w:rsidP="000F66EF">
      <w:pPr>
        <w:spacing w:before="240" w:line="480" w:lineRule="auto"/>
        <w:rPr>
          <w:color w:val="000000" w:themeColor="text1"/>
        </w:rPr>
      </w:pPr>
      <w:r w:rsidRPr="006C53A0">
        <w:rPr>
          <w:color w:val="000000" w:themeColor="text1"/>
        </w:rPr>
        <w:t xml:space="preserve">Men, L.R. and Yue, C.A., (2019). ‘Creating a positive emotional culture: Effect of internal communication and impact on employee supportive </w:t>
      </w:r>
      <w:proofErr w:type="spellStart"/>
      <w:proofErr w:type="gramStart"/>
      <w:r w:rsidRPr="006C53A0">
        <w:rPr>
          <w:color w:val="000000" w:themeColor="text1"/>
        </w:rPr>
        <w:t>behaviors</w:t>
      </w:r>
      <w:proofErr w:type="spellEnd"/>
      <w:r w:rsidRPr="006C53A0">
        <w:rPr>
          <w:color w:val="000000" w:themeColor="text1"/>
        </w:rPr>
        <w:t>’</w:t>
      </w:r>
      <w:proofErr w:type="gramEnd"/>
      <w:r w:rsidRPr="006C53A0">
        <w:rPr>
          <w:color w:val="000000" w:themeColor="text1"/>
        </w:rPr>
        <w:t xml:space="preserve">. </w:t>
      </w:r>
      <w:r w:rsidRPr="006C53A0">
        <w:rPr>
          <w:i/>
          <w:color w:val="000000" w:themeColor="text1"/>
        </w:rPr>
        <w:t>Public relations review</w:t>
      </w:r>
      <w:r w:rsidRPr="006C53A0">
        <w:rPr>
          <w:color w:val="000000" w:themeColor="text1"/>
        </w:rPr>
        <w:t xml:space="preserve">, </w:t>
      </w:r>
      <w:r w:rsidRPr="006C53A0">
        <w:rPr>
          <w:i/>
          <w:color w:val="000000" w:themeColor="text1"/>
        </w:rPr>
        <w:t>45</w:t>
      </w:r>
      <w:r w:rsidRPr="006C53A0">
        <w:rPr>
          <w:color w:val="000000" w:themeColor="text1"/>
        </w:rPr>
        <w:t>(3), p.101764. Available at: https://doi.org/10.1016/j.pubrev.2019.03.001</w:t>
      </w:r>
    </w:p>
    <w:p w14:paraId="72404FD3" w14:textId="77777777" w:rsidR="000F66EF" w:rsidRPr="006C53A0" w:rsidRDefault="000F66EF" w:rsidP="000F66EF">
      <w:pPr>
        <w:spacing w:before="240" w:after="240" w:line="480" w:lineRule="auto"/>
        <w:rPr>
          <w:color w:val="000000" w:themeColor="text1"/>
        </w:rPr>
      </w:pPr>
      <w:r w:rsidRPr="006C53A0">
        <w:rPr>
          <w:color w:val="000000" w:themeColor="text1"/>
        </w:rPr>
        <w:t>Reuters</w:t>
      </w:r>
      <w:r>
        <w:rPr>
          <w:color w:val="000000" w:themeColor="text1"/>
        </w:rPr>
        <w:t>,</w:t>
      </w:r>
      <w:r w:rsidRPr="006C53A0">
        <w:rPr>
          <w:color w:val="000000" w:themeColor="text1"/>
        </w:rPr>
        <w:t xml:space="preserve"> (2022)</w:t>
      </w:r>
      <w:r>
        <w:rPr>
          <w:color w:val="000000" w:themeColor="text1"/>
        </w:rPr>
        <w:t>.</w:t>
      </w:r>
      <w:r w:rsidRPr="006C53A0">
        <w:rPr>
          <w:color w:val="000000" w:themeColor="text1"/>
        </w:rPr>
        <w:t xml:space="preserve"> </w:t>
      </w:r>
      <w:r w:rsidRPr="006C53A0">
        <w:rPr>
          <w:i/>
          <w:color w:val="000000" w:themeColor="text1"/>
        </w:rPr>
        <w:t>Britain's Sainsbury's warns of lower profit on inflation hit.</w:t>
      </w:r>
      <w:r w:rsidRPr="006C53A0">
        <w:rPr>
          <w:color w:val="000000" w:themeColor="text1"/>
        </w:rPr>
        <w:t xml:space="preserve"> Available at: https://www.reuters.com/business/retail-consumer/britains-sainsburys-warns-lower-profit-inflation-hits-2022-04-28/ (Accessed: 19 November 2023)</w:t>
      </w:r>
    </w:p>
    <w:p w14:paraId="28433562" w14:textId="77777777" w:rsidR="000F66EF" w:rsidRPr="006C53A0" w:rsidRDefault="000F66EF" w:rsidP="000F66EF">
      <w:pPr>
        <w:spacing w:before="240" w:after="0" w:line="480" w:lineRule="auto"/>
        <w:rPr>
          <w:color w:val="000000" w:themeColor="text1"/>
        </w:rPr>
      </w:pPr>
      <w:r w:rsidRPr="006C53A0">
        <w:rPr>
          <w:color w:val="000000" w:themeColor="text1"/>
        </w:rPr>
        <w:t xml:space="preserve">Reuters, (2021). </w:t>
      </w:r>
      <w:r w:rsidRPr="006C53A0">
        <w:rPr>
          <w:i/>
          <w:color w:val="000000" w:themeColor="text1"/>
        </w:rPr>
        <w:t xml:space="preserve">Sainsbury's to cut 500 more jobs, shrink office space. </w:t>
      </w:r>
      <w:r w:rsidRPr="006C53A0">
        <w:rPr>
          <w:color w:val="000000" w:themeColor="text1"/>
        </w:rPr>
        <w:t>Available at: https://www.reuters.com/article/uk-sainsbury-s-redundancies-idUSKBN2AV282/ (Accessed: 28 November 2023)</w:t>
      </w:r>
    </w:p>
    <w:p w14:paraId="3563C173"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Reza, M.H., (2019). ‘Components of transformational leadership </w:t>
      </w:r>
      <w:proofErr w:type="spellStart"/>
      <w:r w:rsidRPr="006C53A0">
        <w:rPr>
          <w:color w:val="000000" w:themeColor="text1"/>
        </w:rPr>
        <w:t>behavior</w:t>
      </w:r>
      <w:proofErr w:type="spellEnd"/>
      <w:r w:rsidRPr="006C53A0">
        <w:rPr>
          <w:color w:val="000000" w:themeColor="text1"/>
        </w:rPr>
        <w:t xml:space="preserve">’. </w:t>
      </w:r>
      <w:r w:rsidRPr="006C53A0">
        <w:rPr>
          <w:i/>
          <w:color w:val="000000" w:themeColor="text1"/>
        </w:rPr>
        <w:t>EPRA International Journal of Multidisciplinary Research</w:t>
      </w:r>
      <w:r w:rsidRPr="006C53A0">
        <w:rPr>
          <w:color w:val="000000" w:themeColor="text1"/>
        </w:rPr>
        <w:t xml:space="preserve">, </w:t>
      </w:r>
      <w:r w:rsidRPr="006C53A0">
        <w:rPr>
          <w:i/>
          <w:color w:val="000000" w:themeColor="text1"/>
        </w:rPr>
        <w:t>5</w:t>
      </w:r>
      <w:r w:rsidRPr="006C53A0">
        <w:rPr>
          <w:color w:val="000000" w:themeColor="text1"/>
        </w:rPr>
        <w:t xml:space="preserve">(3), pp.119-124. Available at: </w:t>
      </w:r>
      <w:r w:rsidRPr="006C53A0">
        <w:rPr>
          <w:color w:val="000000" w:themeColor="text1"/>
        </w:rPr>
        <w:lastRenderedPageBreak/>
        <w:t>https://www.researchgate.net/profile/Manjurul-Reza/publication/333798276_COMPONENTS_OF_TRANSFORMATIONAL_LEADERSHIP_BEHAVIOR/links/5d04a40592851c90043c93f8/COMPONENTS-OF-TRANSFORMATIONAL-LEADERSHIP-BEHAVIOR.pdf</w:t>
      </w:r>
    </w:p>
    <w:p w14:paraId="4F01323E" w14:textId="77777777" w:rsidR="000F66EF" w:rsidRPr="006C53A0" w:rsidRDefault="000F66EF" w:rsidP="000F66EF">
      <w:pPr>
        <w:spacing w:before="240" w:line="480" w:lineRule="auto"/>
        <w:rPr>
          <w:color w:val="000000" w:themeColor="text1"/>
        </w:rPr>
      </w:pPr>
      <w:r w:rsidRPr="006C53A0">
        <w:rPr>
          <w:color w:val="000000" w:themeColor="text1"/>
        </w:rPr>
        <w:t xml:space="preserve">Sainsbury’s, (2023a). </w:t>
      </w:r>
      <w:r w:rsidRPr="006C53A0">
        <w:rPr>
          <w:i/>
          <w:color w:val="000000" w:themeColor="text1"/>
        </w:rPr>
        <w:t>About us</w:t>
      </w:r>
      <w:r w:rsidRPr="006C53A0">
        <w:rPr>
          <w:color w:val="000000" w:themeColor="text1"/>
        </w:rPr>
        <w:t>. Available at: https://www.about.sainsburys.co.uk/about-us (Accessed: 15 November 2023)</w:t>
      </w:r>
    </w:p>
    <w:p w14:paraId="7BF149B7" w14:textId="77777777" w:rsidR="000F66EF" w:rsidRPr="006C53A0" w:rsidRDefault="000F66EF" w:rsidP="000F66EF">
      <w:pPr>
        <w:spacing w:before="240" w:line="480" w:lineRule="auto"/>
        <w:rPr>
          <w:color w:val="000000" w:themeColor="text1"/>
        </w:rPr>
      </w:pPr>
      <w:r w:rsidRPr="006C53A0">
        <w:rPr>
          <w:color w:val="000000" w:themeColor="text1"/>
        </w:rPr>
        <w:t xml:space="preserve">Sainsbury's, (2023b). </w:t>
      </w:r>
      <w:r w:rsidRPr="006C53A0">
        <w:rPr>
          <w:i/>
          <w:color w:val="000000" w:themeColor="text1"/>
        </w:rPr>
        <w:t>Annual Report</w:t>
      </w:r>
      <w:r w:rsidRPr="006C53A0">
        <w:rPr>
          <w:color w:val="000000" w:themeColor="text1"/>
        </w:rPr>
        <w:t>. Available at:  https://www.about.sainsburys.co.uk/~/media/Files/S/Sainsburys/documents/reports-and-presentations/2023/annual-report-2023/annual-report-and-financial-statements-2023.pdf (Accessed: 30 November 2023)</w:t>
      </w:r>
    </w:p>
    <w:p w14:paraId="72A5DF79" w14:textId="77777777" w:rsidR="000F66EF" w:rsidRPr="006C53A0" w:rsidRDefault="000F66EF" w:rsidP="000F66EF">
      <w:pPr>
        <w:spacing w:before="240" w:line="480" w:lineRule="auto"/>
        <w:rPr>
          <w:color w:val="000000" w:themeColor="text1"/>
        </w:rPr>
      </w:pPr>
      <w:r w:rsidRPr="006C53A0">
        <w:rPr>
          <w:color w:val="000000" w:themeColor="text1"/>
          <w:shd w:val="clear" w:color="auto" w:fill="FFFFFF"/>
        </w:rPr>
        <w:t xml:space="preserve">Sainsbury's, (2023c). </w:t>
      </w:r>
      <w:r w:rsidRPr="006C53A0">
        <w:rPr>
          <w:i/>
          <w:iCs/>
          <w:color w:val="000000" w:themeColor="text1"/>
          <w:shd w:val="clear" w:color="auto" w:fill="FFFFFF"/>
        </w:rPr>
        <w:t>Diversity and inclusion</w:t>
      </w:r>
      <w:r w:rsidRPr="006C53A0">
        <w:rPr>
          <w:color w:val="000000" w:themeColor="text1"/>
          <w:shd w:val="clear" w:color="auto" w:fill="FFFFFF"/>
        </w:rPr>
        <w:t>. Available at: https://www.about.sainsburys.co.uk/sustainability/better-for-everyone/diversity-and-inclusion (Accessed: 20 November 2023)</w:t>
      </w:r>
    </w:p>
    <w:p w14:paraId="607B17AC" w14:textId="77777777" w:rsidR="000F66EF" w:rsidRPr="006C53A0" w:rsidRDefault="000F66EF" w:rsidP="000F66EF">
      <w:pPr>
        <w:spacing w:before="240" w:after="240" w:line="480" w:lineRule="auto"/>
        <w:rPr>
          <w:color w:val="000000" w:themeColor="text1"/>
        </w:rPr>
      </w:pPr>
      <w:proofErr w:type="spellStart"/>
      <w:r w:rsidRPr="006C53A0">
        <w:rPr>
          <w:color w:val="000000" w:themeColor="text1"/>
        </w:rPr>
        <w:t>Smulowitz</w:t>
      </w:r>
      <w:proofErr w:type="spellEnd"/>
      <w:r w:rsidRPr="006C53A0">
        <w:rPr>
          <w:color w:val="000000" w:themeColor="text1"/>
        </w:rPr>
        <w:t xml:space="preserve">, S.J., Rousseau, H.E. and Bromiley, P., (2020). ‘The </w:t>
      </w:r>
      <w:proofErr w:type="spellStart"/>
      <w:r w:rsidRPr="006C53A0">
        <w:rPr>
          <w:color w:val="000000" w:themeColor="text1"/>
        </w:rPr>
        <w:t>behavioral</w:t>
      </w:r>
      <w:proofErr w:type="spellEnd"/>
      <w:r w:rsidRPr="006C53A0">
        <w:rPr>
          <w:color w:val="000000" w:themeColor="text1"/>
        </w:rPr>
        <w:t xml:space="preserve"> theory of the (community</w:t>
      </w:r>
      <w:r w:rsidRPr="006C53A0">
        <w:rPr>
          <w:rFonts w:ascii="Cambria Math" w:eastAsia="Times New Roman" w:hAnsi="Cambria Math" w:cs="Cambria Math"/>
          <w:color w:val="000000" w:themeColor="text1"/>
        </w:rPr>
        <w:t>‐</w:t>
      </w:r>
      <w:r w:rsidRPr="006C53A0">
        <w:rPr>
          <w:color w:val="000000" w:themeColor="text1"/>
        </w:rPr>
        <w:t>oriented) firm: The differing response of community</w:t>
      </w:r>
      <w:r w:rsidRPr="006C53A0">
        <w:rPr>
          <w:rFonts w:ascii="Cambria Math" w:eastAsia="Times New Roman" w:hAnsi="Cambria Math" w:cs="Cambria Math"/>
          <w:color w:val="000000" w:themeColor="text1"/>
        </w:rPr>
        <w:t>‐</w:t>
      </w:r>
      <w:r w:rsidRPr="006C53A0">
        <w:rPr>
          <w:color w:val="000000" w:themeColor="text1"/>
        </w:rPr>
        <w:t xml:space="preserve">oriented firms to performance relative to </w:t>
      </w:r>
      <w:proofErr w:type="gramStart"/>
      <w:r w:rsidRPr="006C53A0">
        <w:rPr>
          <w:color w:val="000000" w:themeColor="text1"/>
        </w:rPr>
        <w:t>aspirations’</w:t>
      </w:r>
      <w:proofErr w:type="gramEnd"/>
      <w:r w:rsidRPr="006C53A0">
        <w:rPr>
          <w:color w:val="000000" w:themeColor="text1"/>
        </w:rPr>
        <w:t xml:space="preserve">. </w:t>
      </w:r>
      <w:r w:rsidRPr="006C53A0">
        <w:rPr>
          <w:i/>
          <w:color w:val="000000" w:themeColor="text1"/>
        </w:rPr>
        <w:t>Strategic Management Journal</w:t>
      </w:r>
      <w:r w:rsidRPr="006C53A0">
        <w:rPr>
          <w:color w:val="000000" w:themeColor="text1"/>
        </w:rPr>
        <w:t xml:space="preserve">, </w:t>
      </w:r>
      <w:r w:rsidRPr="006C53A0">
        <w:rPr>
          <w:i/>
          <w:color w:val="000000" w:themeColor="text1"/>
        </w:rPr>
        <w:t>41</w:t>
      </w:r>
      <w:r w:rsidRPr="006C53A0">
        <w:rPr>
          <w:color w:val="000000" w:themeColor="text1"/>
        </w:rPr>
        <w:t>(6), pp.1023-1053.Available at: 10.1002/smj.3123</w:t>
      </w:r>
    </w:p>
    <w:p w14:paraId="6D47FEEB"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Standard Co UK (2023) </w:t>
      </w:r>
      <w:r w:rsidRPr="006C53A0">
        <w:rPr>
          <w:i/>
          <w:color w:val="000000" w:themeColor="text1"/>
        </w:rPr>
        <w:t>Sainsbury's cuts prices and takes sales from Aldi and Lidl</w:t>
      </w:r>
      <w:r w:rsidRPr="006C53A0">
        <w:rPr>
          <w:color w:val="000000" w:themeColor="text1"/>
        </w:rPr>
        <w:t>. Available at: https://www.standard.co.uk/business/sainsburys-aldi-lidl-tesco-strictly-inflation-shoplifting-b1117649.html (Accessed: 23 November 2023)</w:t>
      </w:r>
    </w:p>
    <w:p w14:paraId="7E0B6A9D"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Statista (2023a). </w:t>
      </w:r>
      <w:r w:rsidRPr="006C53A0">
        <w:rPr>
          <w:i/>
          <w:color w:val="000000" w:themeColor="text1"/>
        </w:rPr>
        <w:t>Annual retail sales of Sainsbury's in the United Kingdom (UK) from financial year 2008/09 to 2022/23</w:t>
      </w:r>
      <w:r w:rsidRPr="006C53A0">
        <w:rPr>
          <w:color w:val="000000" w:themeColor="text1"/>
        </w:rPr>
        <w:t>. Available at: https://www.statista.com/statistics/386342/sainsburys-retail-sales-united-kingdom-uk/ (Accessed: 16 November 2023)</w:t>
      </w:r>
    </w:p>
    <w:p w14:paraId="170602F2" w14:textId="77777777" w:rsidR="000F66EF" w:rsidRPr="006C53A0" w:rsidRDefault="000F66EF" w:rsidP="000F66EF">
      <w:pPr>
        <w:spacing w:before="240" w:after="0" w:line="480" w:lineRule="auto"/>
        <w:rPr>
          <w:color w:val="000000" w:themeColor="text1"/>
        </w:rPr>
      </w:pPr>
      <w:r w:rsidRPr="006C53A0">
        <w:rPr>
          <w:color w:val="000000" w:themeColor="text1"/>
        </w:rPr>
        <w:lastRenderedPageBreak/>
        <w:t xml:space="preserve">Statista, (2023b).  </w:t>
      </w:r>
      <w:r w:rsidRPr="006C53A0">
        <w:rPr>
          <w:i/>
          <w:color w:val="000000" w:themeColor="text1"/>
        </w:rPr>
        <w:t>Profits/loss for J Sainsbury plc in the United Kingdom (UK) from financial year 2014/15 to 2022/23, before and after tax.</w:t>
      </w:r>
      <w:r w:rsidRPr="006C53A0">
        <w:rPr>
          <w:color w:val="000000" w:themeColor="text1"/>
        </w:rPr>
        <w:t xml:space="preserve"> Available at:  https://www.statista.com/statistics/386446/sainsburys-profits-united-kingdom-uk/# (Accessed: 28 November 2023)</w:t>
      </w:r>
    </w:p>
    <w:p w14:paraId="5CABC5C5"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The Guardian, (2021). </w:t>
      </w:r>
      <w:r w:rsidRPr="006C53A0">
        <w:rPr>
          <w:i/>
          <w:color w:val="000000" w:themeColor="text1"/>
        </w:rPr>
        <w:t>Sainsbury’s slumps to £261m loss on back of Covid costs</w:t>
      </w:r>
      <w:r w:rsidRPr="006C53A0">
        <w:rPr>
          <w:color w:val="000000" w:themeColor="text1"/>
        </w:rPr>
        <w:t>. Available at: https://www.theguardian.com/business/2021/apr/28/sainsburys-slumps-to-261m-loss-on-back-of-covid-costs (Accessed: 17 November 2023)</w:t>
      </w:r>
    </w:p>
    <w:p w14:paraId="44CEF7D3" w14:textId="77777777" w:rsidR="000F66EF" w:rsidRPr="006C53A0" w:rsidRDefault="000F66EF" w:rsidP="000F66EF">
      <w:pPr>
        <w:spacing w:before="240" w:after="0" w:line="480" w:lineRule="auto"/>
        <w:rPr>
          <w:color w:val="000000" w:themeColor="text1"/>
        </w:rPr>
      </w:pPr>
      <w:r w:rsidRPr="006C53A0">
        <w:rPr>
          <w:color w:val="000000" w:themeColor="text1"/>
        </w:rPr>
        <w:t xml:space="preserve">Vasilescu, M., (2019). ‘Leadership styles and theories in an effective management activity’. </w:t>
      </w:r>
      <w:r w:rsidRPr="006C53A0">
        <w:rPr>
          <w:i/>
          <w:color w:val="000000" w:themeColor="text1"/>
        </w:rPr>
        <w:t>Annals-Economy Series</w:t>
      </w:r>
      <w:r w:rsidRPr="006C53A0">
        <w:rPr>
          <w:color w:val="000000" w:themeColor="text1"/>
        </w:rPr>
        <w:t xml:space="preserve">, </w:t>
      </w:r>
      <w:r w:rsidRPr="006C53A0">
        <w:rPr>
          <w:i/>
          <w:color w:val="000000" w:themeColor="text1"/>
        </w:rPr>
        <w:t>4</w:t>
      </w:r>
      <w:r w:rsidRPr="006C53A0">
        <w:rPr>
          <w:color w:val="000000" w:themeColor="text1"/>
        </w:rPr>
        <w:t xml:space="preserve">, pp.47-52.  Available at: https://utgjiu.ro/revista/ec/pdf/2019-04/06_Vasilescu.pdf      </w:t>
      </w:r>
    </w:p>
    <w:p w14:paraId="53062AA6" w14:textId="77777777" w:rsidR="000F66EF" w:rsidRPr="006C53A0" w:rsidRDefault="000F66EF" w:rsidP="000F66EF">
      <w:pPr>
        <w:spacing w:before="240" w:after="240" w:line="480" w:lineRule="auto"/>
        <w:rPr>
          <w:b/>
          <w:i/>
          <w:color w:val="000000" w:themeColor="text1"/>
        </w:rPr>
      </w:pPr>
      <w:r w:rsidRPr="006C53A0">
        <w:rPr>
          <w:b/>
          <w:i/>
          <w:color w:val="000000" w:themeColor="text1"/>
        </w:rPr>
        <w:t xml:space="preserve">For Task 2-Essay </w:t>
      </w:r>
    </w:p>
    <w:p w14:paraId="2E9F09B5" w14:textId="77777777" w:rsidR="000F66EF" w:rsidRPr="006C53A0" w:rsidRDefault="000F66EF" w:rsidP="000F66EF">
      <w:pPr>
        <w:spacing w:before="240" w:after="0" w:line="480" w:lineRule="auto"/>
        <w:rPr>
          <w:color w:val="000000" w:themeColor="text1"/>
        </w:rPr>
      </w:pPr>
      <w:proofErr w:type="spellStart"/>
      <w:r w:rsidRPr="006C53A0">
        <w:rPr>
          <w:color w:val="000000" w:themeColor="text1"/>
        </w:rPr>
        <w:t>Fteiha</w:t>
      </w:r>
      <w:proofErr w:type="spellEnd"/>
      <w:r w:rsidRPr="006C53A0">
        <w:rPr>
          <w:color w:val="000000" w:themeColor="text1"/>
        </w:rPr>
        <w:t xml:space="preserve">, M. and Awwad, N., (2020). ‘Emotional intelligence and its relationship with stress coping style’. </w:t>
      </w:r>
      <w:r w:rsidRPr="006C53A0">
        <w:rPr>
          <w:i/>
          <w:color w:val="000000" w:themeColor="text1"/>
        </w:rPr>
        <w:t>Health Psychology Open</w:t>
      </w:r>
      <w:r w:rsidRPr="006C53A0">
        <w:rPr>
          <w:color w:val="000000" w:themeColor="text1"/>
        </w:rPr>
        <w:t xml:space="preserve">, </w:t>
      </w:r>
      <w:r w:rsidRPr="006C53A0">
        <w:rPr>
          <w:i/>
          <w:color w:val="000000" w:themeColor="text1"/>
        </w:rPr>
        <w:t>7</w:t>
      </w:r>
      <w:r w:rsidRPr="006C53A0">
        <w:rPr>
          <w:color w:val="000000" w:themeColor="text1"/>
        </w:rPr>
        <w:t>(2), p.2055102920970416. Available at: https://doi.org/10.1177/2055102920970416</w:t>
      </w:r>
    </w:p>
    <w:p w14:paraId="264431B5" w14:textId="77777777" w:rsidR="000F66EF" w:rsidRPr="006C53A0" w:rsidRDefault="000F66EF" w:rsidP="000F66EF">
      <w:pPr>
        <w:spacing w:before="240" w:after="0" w:line="480" w:lineRule="auto"/>
        <w:rPr>
          <w:rFonts w:eastAsia="Times New Roman"/>
          <w:color w:val="000000" w:themeColor="text1"/>
          <w:sz w:val="26"/>
          <w:szCs w:val="26"/>
        </w:rPr>
      </w:pPr>
      <w:r w:rsidRPr="006C53A0">
        <w:rPr>
          <w:color w:val="000000" w:themeColor="text1"/>
        </w:rPr>
        <w:t xml:space="preserve">Jonsdottir, I.J. and Fridriksdottir, K., (2020). ‘Active listening: Is it the forgotten dimension in managerial communication?’. </w:t>
      </w:r>
      <w:r w:rsidRPr="006C53A0">
        <w:rPr>
          <w:i/>
          <w:color w:val="000000" w:themeColor="text1"/>
        </w:rPr>
        <w:t>International Journal of Listening</w:t>
      </w:r>
      <w:r w:rsidRPr="006C53A0">
        <w:rPr>
          <w:color w:val="000000" w:themeColor="text1"/>
        </w:rPr>
        <w:t xml:space="preserve">, </w:t>
      </w:r>
      <w:r w:rsidRPr="006C53A0">
        <w:rPr>
          <w:i/>
          <w:color w:val="000000" w:themeColor="text1"/>
        </w:rPr>
        <w:t>34</w:t>
      </w:r>
      <w:r w:rsidRPr="006C53A0">
        <w:rPr>
          <w:color w:val="000000" w:themeColor="text1"/>
        </w:rPr>
        <w:t>(3), pp.178-188. Available at: https://doi.org/10.1080/10904018.2019.1613156</w:t>
      </w:r>
    </w:p>
    <w:p w14:paraId="2133B523" w14:textId="77777777" w:rsidR="000F66EF" w:rsidRPr="006C53A0" w:rsidRDefault="000F66EF" w:rsidP="000F66EF">
      <w:pPr>
        <w:spacing w:before="240" w:after="240" w:line="480" w:lineRule="auto"/>
        <w:rPr>
          <w:color w:val="000000" w:themeColor="text1"/>
          <w:sz w:val="24"/>
          <w:szCs w:val="24"/>
        </w:rPr>
      </w:pPr>
      <w:r w:rsidRPr="006C53A0">
        <w:rPr>
          <w:color w:val="000000" w:themeColor="text1"/>
        </w:rPr>
        <w:t>López-</w:t>
      </w:r>
      <w:proofErr w:type="spellStart"/>
      <w:r w:rsidRPr="006C53A0">
        <w:rPr>
          <w:color w:val="000000" w:themeColor="text1"/>
        </w:rPr>
        <w:t>Cabarcos</w:t>
      </w:r>
      <w:proofErr w:type="spellEnd"/>
      <w:r w:rsidRPr="006C53A0">
        <w:rPr>
          <w:color w:val="000000" w:themeColor="text1"/>
        </w:rPr>
        <w:t xml:space="preserve">, M.Á., Vázquez-Rodríguez, P. and </w:t>
      </w:r>
      <w:proofErr w:type="spellStart"/>
      <w:r w:rsidRPr="006C53A0">
        <w:rPr>
          <w:color w:val="000000" w:themeColor="text1"/>
        </w:rPr>
        <w:t>QuinoA</w:t>
      </w:r>
      <w:proofErr w:type="spellEnd"/>
      <w:r w:rsidRPr="006C53A0">
        <w:rPr>
          <w:color w:val="000000" w:themeColor="text1"/>
        </w:rPr>
        <w:t xml:space="preserve">-Pineiro, L.M., (2022). ‘An approach to employees’ job performance through work environmental variables and leadership </w:t>
      </w:r>
      <w:proofErr w:type="gramStart"/>
      <w:r w:rsidRPr="006C53A0">
        <w:rPr>
          <w:color w:val="000000" w:themeColor="text1"/>
        </w:rPr>
        <w:t>behaviours’</w:t>
      </w:r>
      <w:proofErr w:type="gramEnd"/>
      <w:r w:rsidRPr="006C53A0">
        <w:rPr>
          <w:color w:val="000000" w:themeColor="text1"/>
        </w:rPr>
        <w:t xml:space="preserve">. </w:t>
      </w:r>
      <w:r w:rsidRPr="006C53A0">
        <w:rPr>
          <w:i/>
          <w:color w:val="000000" w:themeColor="text1"/>
        </w:rPr>
        <w:t>Journal of Business Research</w:t>
      </w:r>
      <w:r w:rsidRPr="006C53A0">
        <w:rPr>
          <w:color w:val="000000" w:themeColor="text1"/>
        </w:rPr>
        <w:t xml:space="preserve">, </w:t>
      </w:r>
      <w:r w:rsidRPr="006C53A0">
        <w:rPr>
          <w:i/>
          <w:color w:val="000000" w:themeColor="text1"/>
        </w:rPr>
        <w:t>140</w:t>
      </w:r>
      <w:r w:rsidRPr="006C53A0">
        <w:rPr>
          <w:color w:val="000000" w:themeColor="text1"/>
        </w:rPr>
        <w:t>, pp.361-369. Available at: https://doi.org/10.1016/j.jbusres.2021.11.006</w:t>
      </w:r>
    </w:p>
    <w:p w14:paraId="57B8C506" w14:textId="77777777" w:rsidR="000F66EF" w:rsidRPr="006C53A0" w:rsidRDefault="000F66EF" w:rsidP="000F66EF">
      <w:pPr>
        <w:spacing w:before="240" w:after="240" w:line="480" w:lineRule="auto"/>
        <w:rPr>
          <w:color w:val="000000" w:themeColor="text1"/>
        </w:rPr>
      </w:pPr>
      <w:r w:rsidRPr="006C53A0">
        <w:rPr>
          <w:color w:val="000000" w:themeColor="text1"/>
        </w:rPr>
        <w:t xml:space="preserve">Schulze, J.H. and </w:t>
      </w:r>
      <w:proofErr w:type="spellStart"/>
      <w:r w:rsidRPr="006C53A0">
        <w:rPr>
          <w:color w:val="000000" w:themeColor="text1"/>
        </w:rPr>
        <w:t>Pinkow</w:t>
      </w:r>
      <w:proofErr w:type="spellEnd"/>
      <w:r w:rsidRPr="006C53A0">
        <w:rPr>
          <w:color w:val="000000" w:themeColor="text1"/>
        </w:rPr>
        <w:t xml:space="preserve">, F., (2020). ‘Leadership for organisational adaptability: How enabling leaders create adaptive space’. </w:t>
      </w:r>
      <w:r w:rsidRPr="006C53A0">
        <w:rPr>
          <w:i/>
          <w:color w:val="000000" w:themeColor="text1"/>
        </w:rPr>
        <w:t>Administrative Sciences</w:t>
      </w:r>
      <w:r w:rsidRPr="006C53A0">
        <w:rPr>
          <w:color w:val="000000" w:themeColor="text1"/>
        </w:rPr>
        <w:t xml:space="preserve">, </w:t>
      </w:r>
      <w:r w:rsidRPr="006C53A0">
        <w:rPr>
          <w:i/>
          <w:color w:val="000000" w:themeColor="text1"/>
        </w:rPr>
        <w:t>10</w:t>
      </w:r>
      <w:r w:rsidRPr="006C53A0">
        <w:rPr>
          <w:color w:val="000000" w:themeColor="text1"/>
        </w:rPr>
        <w:t>(3), p.37. Available at: doi:10.3390/admsci10030037</w:t>
      </w:r>
    </w:p>
    <w:p w14:paraId="1D1E0BC8" w14:textId="77777777" w:rsidR="008871C7" w:rsidRPr="006C53A0" w:rsidRDefault="008871C7" w:rsidP="000F66EF">
      <w:pPr>
        <w:spacing w:before="240" w:after="240" w:line="480" w:lineRule="auto"/>
        <w:rPr>
          <w:color w:val="000000" w:themeColor="text1"/>
        </w:rPr>
      </w:pPr>
    </w:p>
    <w:p w14:paraId="24B6B938" w14:textId="77777777" w:rsidR="008871C7" w:rsidRPr="006C53A0" w:rsidRDefault="008871C7" w:rsidP="000F66EF">
      <w:pPr>
        <w:spacing w:before="240" w:after="240" w:line="480" w:lineRule="auto"/>
        <w:rPr>
          <w:color w:val="000000" w:themeColor="text1"/>
        </w:rPr>
      </w:pPr>
    </w:p>
    <w:p w14:paraId="10EC70B7" w14:textId="77777777" w:rsidR="008871C7" w:rsidRPr="006C53A0" w:rsidRDefault="008871C7" w:rsidP="000F66EF">
      <w:pPr>
        <w:spacing w:before="240" w:after="240" w:line="480" w:lineRule="auto"/>
        <w:rPr>
          <w:color w:val="000000" w:themeColor="text1"/>
        </w:rPr>
      </w:pPr>
      <w:r w:rsidRPr="006C53A0">
        <w:rPr>
          <w:color w:val="000000" w:themeColor="text1"/>
        </w:rPr>
        <w:t xml:space="preserve"> </w:t>
      </w:r>
    </w:p>
    <w:p w14:paraId="59ACC803" w14:textId="77777777" w:rsidR="008871C7" w:rsidRPr="006C53A0" w:rsidRDefault="008871C7" w:rsidP="000F66EF">
      <w:pPr>
        <w:spacing w:before="240" w:after="240" w:line="480" w:lineRule="auto"/>
        <w:rPr>
          <w:color w:val="000000" w:themeColor="text1"/>
        </w:rPr>
      </w:pPr>
      <w:r w:rsidRPr="006C53A0">
        <w:rPr>
          <w:color w:val="000000" w:themeColor="text1"/>
        </w:rPr>
        <w:t xml:space="preserve"> </w:t>
      </w:r>
    </w:p>
    <w:p w14:paraId="54820962" w14:textId="77777777" w:rsidR="008871C7" w:rsidRPr="006C53A0" w:rsidRDefault="008871C7" w:rsidP="000F66EF">
      <w:pPr>
        <w:spacing w:before="240" w:after="240" w:line="480" w:lineRule="auto"/>
        <w:rPr>
          <w:color w:val="000000" w:themeColor="text1"/>
        </w:rPr>
      </w:pPr>
      <w:r w:rsidRPr="006C53A0">
        <w:rPr>
          <w:color w:val="000000" w:themeColor="text1"/>
        </w:rPr>
        <w:t xml:space="preserve"> </w:t>
      </w:r>
    </w:p>
    <w:p w14:paraId="1BAEDCD4" w14:textId="77777777" w:rsidR="008871C7" w:rsidRPr="006C53A0" w:rsidRDefault="008871C7" w:rsidP="000F66EF">
      <w:pPr>
        <w:spacing w:before="240" w:after="240" w:line="480" w:lineRule="auto"/>
        <w:rPr>
          <w:color w:val="000000" w:themeColor="text1"/>
        </w:rPr>
      </w:pPr>
      <w:r w:rsidRPr="006C53A0">
        <w:rPr>
          <w:color w:val="000000" w:themeColor="text1"/>
        </w:rPr>
        <w:t xml:space="preserve"> </w:t>
      </w:r>
    </w:p>
    <w:p w14:paraId="1E5A7DE5" w14:textId="77777777" w:rsidR="008871C7" w:rsidRPr="006C53A0" w:rsidRDefault="008871C7" w:rsidP="000F66EF">
      <w:pPr>
        <w:spacing w:before="240" w:line="480" w:lineRule="auto"/>
        <w:rPr>
          <w:color w:val="000000" w:themeColor="text1"/>
        </w:rPr>
      </w:pPr>
      <w:bookmarkStart w:id="28" w:name="_uz94ks2mmuan" w:colFirst="0" w:colLast="0"/>
      <w:bookmarkStart w:id="29" w:name="_w4d5ov481x6d" w:colFirst="0" w:colLast="0"/>
      <w:bookmarkEnd w:id="28"/>
      <w:bookmarkEnd w:id="29"/>
    </w:p>
    <w:p w14:paraId="106A8B88" w14:textId="77777777" w:rsidR="008871C7" w:rsidRPr="006C53A0" w:rsidRDefault="008871C7" w:rsidP="000F66EF">
      <w:pPr>
        <w:spacing w:before="240" w:after="240" w:line="480" w:lineRule="auto"/>
        <w:rPr>
          <w:color w:val="000000" w:themeColor="text1"/>
        </w:rPr>
      </w:pPr>
    </w:p>
    <w:sectPr w:rsidR="008871C7" w:rsidRPr="006C53A0" w:rsidSect="00A7747A">
      <w:headerReference w:type="default" r:id="rId11"/>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12A90" w14:textId="77777777" w:rsidR="009E7430" w:rsidRDefault="009E7430" w:rsidP="00366E2B">
      <w:pPr>
        <w:spacing w:after="0" w:line="240" w:lineRule="auto"/>
      </w:pPr>
      <w:r>
        <w:separator/>
      </w:r>
    </w:p>
  </w:endnote>
  <w:endnote w:type="continuationSeparator" w:id="0">
    <w:p w14:paraId="7BFE4D2A" w14:textId="77777777" w:rsidR="009E7430" w:rsidRDefault="009E7430" w:rsidP="00366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1645922892"/>
      <w:docPartObj>
        <w:docPartGallery w:val="Page Numbers (Bottom of Page)"/>
        <w:docPartUnique/>
      </w:docPartObj>
    </w:sdtPr>
    <w:sdtEndPr>
      <w:rPr>
        <w:noProof/>
        <w:sz w:val="20"/>
        <w:szCs w:val="20"/>
      </w:rPr>
    </w:sdtEndPr>
    <w:sdtContent>
      <w:p w14:paraId="16C80639" w14:textId="4B3FF712" w:rsidR="00A7747A" w:rsidRPr="00A7747A" w:rsidRDefault="00A7747A">
        <w:pPr>
          <w:pStyle w:val="Footer"/>
          <w:jc w:val="right"/>
          <w:rPr>
            <w:sz w:val="20"/>
            <w:szCs w:val="20"/>
          </w:rPr>
        </w:pPr>
        <w:r w:rsidRPr="00A7747A">
          <w:rPr>
            <w:sz w:val="20"/>
            <w:szCs w:val="20"/>
          </w:rPr>
          <w:fldChar w:fldCharType="begin"/>
        </w:r>
        <w:r w:rsidRPr="00A7747A">
          <w:rPr>
            <w:sz w:val="20"/>
            <w:szCs w:val="20"/>
          </w:rPr>
          <w:instrText xml:space="preserve"> PAGE   \* MERGEFORMAT </w:instrText>
        </w:r>
        <w:r w:rsidRPr="00A7747A">
          <w:rPr>
            <w:sz w:val="20"/>
            <w:szCs w:val="20"/>
          </w:rPr>
          <w:fldChar w:fldCharType="separate"/>
        </w:r>
        <w:r w:rsidR="006E4BD8">
          <w:rPr>
            <w:noProof/>
            <w:sz w:val="20"/>
            <w:szCs w:val="20"/>
          </w:rPr>
          <w:t>1</w:t>
        </w:r>
        <w:r w:rsidRPr="00A7747A">
          <w:rPr>
            <w:noProof/>
            <w:sz w:val="20"/>
            <w:szCs w:val="20"/>
          </w:rPr>
          <w:fldChar w:fldCharType="end"/>
        </w:r>
      </w:p>
    </w:sdtContent>
  </w:sdt>
  <w:p w14:paraId="1B3F449B" w14:textId="77777777" w:rsidR="00A7747A" w:rsidRDefault="00A774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EB523" w14:textId="77777777" w:rsidR="009E7430" w:rsidRDefault="009E7430" w:rsidP="00366E2B">
      <w:pPr>
        <w:spacing w:after="0" w:line="240" w:lineRule="auto"/>
      </w:pPr>
      <w:r>
        <w:separator/>
      </w:r>
    </w:p>
  </w:footnote>
  <w:footnote w:type="continuationSeparator" w:id="0">
    <w:p w14:paraId="7B3A17A4" w14:textId="77777777" w:rsidR="009E7430" w:rsidRDefault="009E7430" w:rsidP="00366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BD396" w14:textId="502F7E61" w:rsidR="00366E2B" w:rsidRDefault="00366E2B">
    <w:pPr>
      <w:pStyle w:val="Header"/>
    </w:pPr>
    <w:r>
      <w:rPr>
        <w:noProof/>
        <w:color w:val="000000"/>
        <w:bdr w:val="none" w:sz="0" w:space="0" w:color="auto" w:frame="1"/>
        <w:lang w:val="en-US" w:eastAsia="en-US"/>
      </w:rPr>
      <w:drawing>
        <wp:inline distT="0" distB="0" distL="0" distR="0" wp14:anchorId="5304AEE4" wp14:editId="3102B6E7">
          <wp:extent cx="1733550" cy="590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F6E85"/>
    <w:multiLevelType w:val="multilevel"/>
    <w:tmpl w:val="55B69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C14F78"/>
    <w:multiLevelType w:val="multilevel"/>
    <w:tmpl w:val="01D48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F37309"/>
    <w:multiLevelType w:val="multilevel"/>
    <w:tmpl w:val="CC6AB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FA01E1"/>
    <w:multiLevelType w:val="multilevel"/>
    <w:tmpl w:val="72301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DD0425A"/>
    <w:multiLevelType w:val="multilevel"/>
    <w:tmpl w:val="544E8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21F6542"/>
    <w:multiLevelType w:val="multilevel"/>
    <w:tmpl w:val="B0CAB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5661349">
    <w:abstractNumId w:val="1"/>
  </w:num>
  <w:num w:numId="2" w16cid:durableId="1929847718">
    <w:abstractNumId w:val="2"/>
  </w:num>
  <w:num w:numId="3" w16cid:durableId="1761100189">
    <w:abstractNumId w:val="4"/>
  </w:num>
  <w:num w:numId="4" w16cid:durableId="2066643063">
    <w:abstractNumId w:val="0"/>
  </w:num>
  <w:num w:numId="5" w16cid:durableId="942080600">
    <w:abstractNumId w:val="5"/>
  </w:num>
  <w:num w:numId="6" w16cid:durableId="1100686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CEA"/>
    <w:rsid w:val="00002D8A"/>
    <w:rsid w:val="000F66EF"/>
    <w:rsid w:val="0010049A"/>
    <w:rsid w:val="001652BD"/>
    <w:rsid w:val="0019460A"/>
    <w:rsid w:val="00196689"/>
    <w:rsid w:val="001A62C1"/>
    <w:rsid w:val="001B4461"/>
    <w:rsid w:val="001C6DC9"/>
    <w:rsid w:val="001F372F"/>
    <w:rsid w:val="0029157F"/>
    <w:rsid w:val="002978A9"/>
    <w:rsid w:val="002C5ABE"/>
    <w:rsid w:val="002D55C8"/>
    <w:rsid w:val="00354CEA"/>
    <w:rsid w:val="0036142E"/>
    <w:rsid w:val="00366E2B"/>
    <w:rsid w:val="00423A0A"/>
    <w:rsid w:val="00476520"/>
    <w:rsid w:val="0048424F"/>
    <w:rsid w:val="004A16ED"/>
    <w:rsid w:val="00525172"/>
    <w:rsid w:val="005403BB"/>
    <w:rsid w:val="005712EA"/>
    <w:rsid w:val="00610DE5"/>
    <w:rsid w:val="00617031"/>
    <w:rsid w:val="006634BA"/>
    <w:rsid w:val="006B16B0"/>
    <w:rsid w:val="006C4984"/>
    <w:rsid w:val="006C53A0"/>
    <w:rsid w:val="006E4BD8"/>
    <w:rsid w:val="006E748C"/>
    <w:rsid w:val="007177E1"/>
    <w:rsid w:val="007330E2"/>
    <w:rsid w:val="00743799"/>
    <w:rsid w:val="007525AC"/>
    <w:rsid w:val="007C4368"/>
    <w:rsid w:val="007D31BE"/>
    <w:rsid w:val="00850FEC"/>
    <w:rsid w:val="00870E50"/>
    <w:rsid w:val="00874393"/>
    <w:rsid w:val="008871C7"/>
    <w:rsid w:val="008B6CC2"/>
    <w:rsid w:val="008D5E45"/>
    <w:rsid w:val="008F30D3"/>
    <w:rsid w:val="00906E90"/>
    <w:rsid w:val="00922365"/>
    <w:rsid w:val="00937E2E"/>
    <w:rsid w:val="0098402D"/>
    <w:rsid w:val="009A36C8"/>
    <w:rsid w:val="009A7499"/>
    <w:rsid w:val="009E7430"/>
    <w:rsid w:val="009F1982"/>
    <w:rsid w:val="00A207C7"/>
    <w:rsid w:val="00A4356E"/>
    <w:rsid w:val="00A7747A"/>
    <w:rsid w:val="00A779D0"/>
    <w:rsid w:val="00B86B8E"/>
    <w:rsid w:val="00BA59CB"/>
    <w:rsid w:val="00C01232"/>
    <w:rsid w:val="00C038BE"/>
    <w:rsid w:val="00C33364"/>
    <w:rsid w:val="00C3741D"/>
    <w:rsid w:val="00CD0535"/>
    <w:rsid w:val="00CF17CE"/>
    <w:rsid w:val="00D230AC"/>
    <w:rsid w:val="00D84513"/>
    <w:rsid w:val="00DD6D38"/>
    <w:rsid w:val="00DE2CFF"/>
    <w:rsid w:val="00E05684"/>
    <w:rsid w:val="00E11754"/>
    <w:rsid w:val="00E1463A"/>
    <w:rsid w:val="00E14672"/>
    <w:rsid w:val="00E63417"/>
    <w:rsid w:val="00E865F6"/>
    <w:rsid w:val="00E936F3"/>
    <w:rsid w:val="00EB60F9"/>
    <w:rsid w:val="00ED7A58"/>
    <w:rsid w:val="00EF2AF6"/>
    <w:rsid w:val="00EF45B8"/>
    <w:rsid w:val="00F00CF0"/>
    <w:rsid w:val="00F1015E"/>
    <w:rsid w:val="00F550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D8FCD"/>
  <w15:docId w15:val="{EE293936-6C2F-4CA5-A210-D4216935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222222"/>
        <w:sz w:val="22"/>
        <w:szCs w:val="22"/>
        <w:highlight w:val="white"/>
        <w:lang w:val="en-GB" w:eastAsia="en-IN" w:bidi="ar-SA"/>
      </w:rPr>
    </w:rPrDefault>
    <w:pPrDefault>
      <w:pPr>
        <w:spacing w:after="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rFonts w:ascii="Times New Roman" w:eastAsia="Times New Roman" w:hAnsi="Times New Roman" w:cs="Times New Roman"/>
      <w:b/>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66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E2B"/>
  </w:style>
  <w:style w:type="paragraph" w:styleId="Footer">
    <w:name w:val="footer"/>
    <w:basedOn w:val="Normal"/>
    <w:link w:val="FooterChar"/>
    <w:uiPriority w:val="99"/>
    <w:unhideWhenUsed/>
    <w:rsid w:val="00366E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E2B"/>
  </w:style>
  <w:style w:type="paragraph" w:styleId="NormalWeb">
    <w:name w:val="Normal (Web)"/>
    <w:basedOn w:val="Normal"/>
    <w:uiPriority w:val="99"/>
    <w:semiHidden/>
    <w:unhideWhenUsed/>
    <w:rsid w:val="009A7499"/>
    <w:pPr>
      <w:spacing w:before="100" w:beforeAutospacing="1" w:after="100" w:afterAutospacing="1" w:line="240" w:lineRule="auto"/>
      <w:jc w:val="left"/>
    </w:pPr>
    <w:rPr>
      <w:rFonts w:ascii="Times New Roman" w:eastAsia="Times New Roman" w:hAnsi="Times New Roman" w:cs="Times New Roman"/>
      <w:color w:val="auto"/>
      <w:sz w:val="24"/>
      <w:szCs w:val="24"/>
      <w:highlight w:val="none"/>
      <w:lang w:val="en-IN"/>
    </w:rPr>
  </w:style>
  <w:style w:type="paragraph" w:styleId="TOCHeading">
    <w:name w:val="TOC Heading"/>
    <w:basedOn w:val="Heading1"/>
    <w:next w:val="Normal"/>
    <w:uiPriority w:val="39"/>
    <w:unhideWhenUsed/>
    <w:qFormat/>
    <w:rsid w:val="00C038B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C038BE"/>
    <w:pPr>
      <w:spacing w:after="100"/>
    </w:pPr>
  </w:style>
  <w:style w:type="paragraph" w:styleId="TOC2">
    <w:name w:val="toc 2"/>
    <w:basedOn w:val="Normal"/>
    <w:next w:val="Normal"/>
    <w:autoRedefine/>
    <w:uiPriority w:val="39"/>
    <w:unhideWhenUsed/>
    <w:rsid w:val="00C038BE"/>
    <w:pPr>
      <w:spacing w:after="100"/>
      <w:ind w:left="220"/>
    </w:pPr>
  </w:style>
  <w:style w:type="character" w:styleId="Hyperlink">
    <w:name w:val="Hyperlink"/>
    <w:basedOn w:val="DefaultParagraphFont"/>
    <w:uiPriority w:val="99"/>
    <w:unhideWhenUsed/>
    <w:rsid w:val="00C038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588650">
      <w:bodyDiv w:val="1"/>
      <w:marLeft w:val="0"/>
      <w:marRight w:val="0"/>
      <w:marTop w:val="0"/>
      <w:marBottom w:val="0"/>
      <w:divBdr>
        <w:top w:val="none" w:sz="0" w:space="0" w:color="auto"/>
        <w:left w:val="none" w:sz="0" w:space="0" w:color="auto"/>
        <w:bottom w:val="none" w:sz="0" w:space="0" w:color="auto"/>
        <w:right w:val="none" w:sz="0" w:space="0" w:color="auto"/>
      </w:divBdr>
      <w:divsChild>
        <w:div w:id="2077704296">
          <w:marLeft w:val="139"/>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69C09-81FA-4512-BC59-1E59FE62D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6144</Words>
  <Characters>36989</Characters>
  <Application>Microsoft Office Word</Application>
  <DocSecurity>0</DocSecurity>
  <Lines>648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Soumik</dc:creator>
  <cp:keywords/>
  <dc:description/>
  <cp:lastModifiedBy>Mary Golemanova</cp:lastModifiedBy>
  <cp:revision>4</cp:revision>
  <dcterms:created xsi:type="dcterms:W3CDTF">2023-12-16T12:07:00Z</dcterms:created>
  <dcterms:modified xsi:type="dcterms:W3CDTF">2023-12-16T12:08:00Z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434de06ba1364f27b9bb9b4e480fffd40e05b88c1ced64641af2f3b9de02965b</vt:lpwstr>
  </property>
</Properties>
</file>