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83544860"/>
        <w:docPartObj>
          <w:docPartGallery w:val="Cover Pages"/>
          <w:docPartUnique/>
        </w:docPartObj>
      </w:sdtPr>
      <w:sdtEndPr>
        <w:rPr>
          <w:b/>
          <w:bCs/>
          <w:color w:val="595959" w:themeColor="text1" w:themeTint="A6"/>
          <w:sz w:val="108"/>
          <w:szCs w:val="108"/>
        </w:rPr>
      </w:sdtEndPr>
      <w:sdtContent>
        <w:bookmarkStart w:id="0" w:name="_GoBack" w:displacedByCustomXml="prev"/>
        <w:p w:rsidR="007373C3" w:rsidRDefault="007373C3">
          <w:r>
            <w:rPr>
              <w:noProof/>
            </w:rPr>
            <mc:AlternateContent>
              <mc:Choice Requires="wpg">
                <w:drawing>
                  <wp:anchor distT="0" distB="0" distL="114300" distR="114300" simplePos="0" relativeHeight="251659264" behindDoc="1" locked="0" layoutInCell="1" allowOverlap="1">
                    <wp:simplePos x="0" y="0"/>
                    <wp:positionH relativeFrom="page">
                      <wp:posOffset>457200</wp:posOffset>
                    </wp:positionH>
                    <wp:positionV relativeFrom="page">
                      <wp:posOffset>259900</wp:posOffset>
                    </wp:positionV>
                    <wp:extent cx="6858000" cy="9271750"/>
                    <wp:effectExtent l="0" t="0" r="0" b="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flipV="1">
                                <a:off x="0" y="7261934"/>
                                <a:ext cx="6858000" cy="531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7373C3" w:rsidRPr="007373C3" w:rsidRDefault="007373C3">
                                  <w:pPr>
                                    <w:pStyle w:val="NoSpacing"/>
                                    <w:rPr>
                                      <w:color w:val="FFFFFF" w:themeColor="background1"/>
                                      <w:sz w:val="36"/>
                                      <w:szCs w:val="36"/>
                                    </w:rPr>
                                  </w:pPr>
                                  <w:sdt>
                                    <w:sdtPr>
                                      <w:rPr>
                                        <w:color w:val="FFFFFF" w:themeColor="background1"/>
                                        <w:sz w:val="36"/>
                                        <w:szCs w:val="36"/>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r w:rsidRPr="007373C3">
                                        <w:rPr>
                                          <w:color w:val="FFFFFF" w:themeColor="background1"/>
                                          <w:sz w:val="36"/>
                                          <w:szCs w:val="36"/>
                                        </w:rPr>
                                        <w:t xml:space="preserve">Student: Marius </w:t>
                                      </w:r>
                                      <w:proofErr w:type="spellStart"/>
                                      <w:r w:rsidRPr="007373C3">
                                        <w:rPr>
                                          <w:color w:val="FFFFFF" w:themeColor="background1"/>
                                          <w:sz w:val="36"/>
                                          <w:szCs w:val="36"/>
                                        </w:rPr>
                                        <w:t>Ionut</w:t>
                                      </w:r>
                                      <w:proofErr w:type="spellEnd"/>
                                      <w:r w:rsidRPr="007373C3">
                                        <w:rPr>
                                          <w:color w:val="FFFFFF" w:themeColor="background1"/>
                                          <w:sz w:val="36"/>
                                          <w:szCs w:val="36"/>
                                        </w:rPr>
                                        <w:t xml:space="preserve"> </w:t>
                                      </w:r>
                                      <w:proofErr w:type="spellStart"/>
                                      <w:r w:rsidRPr="007373C3">
                                        <w:rPr>
                                          <w:color w:val="FFFFFF" w:themeColor="background1"/>
                                          <w:sz w:val="36"/>
                                          <w:szCs w:val="36"/>
                                        </w:rPr>
                                        <w:t>Saiz</w:t>
                                      </w:r>
                                      <w:proofErr w:type="spellEnd"/>
                                      <w:r w:rsidRPr="007373C3">
                                        <w:rPr>
                                          <w:color w:val="FFFFFF" w:themeColor="background1"/>
                                          <w:sz w:val="36"/>
                                          <w:szCs w:val="36"/>
                                        </w:rPr>
                                        <w:t xml:space="preserve"> 1605685</w:t>
                                      </w:r>
                                    </w:sdtContent>
                                  </w:sdt>
                                </w:p>
                                <w:p w:rsidR="007373C3" w:rsidRPr="007373C3" w:rsidRDefault="007373C3">
                                  <w:pPr>
                                    <w:pStyle w:val="NoSpacing"/>
                                    <w:rPr>
                                      <w:color w:val="FFFFFF" w:themeColor="background1"/>
                                      <w:sz w:val="36"/>
                                      <w:szCs w:val="36"/>
                                    </w:rPr>
                                  </w:pPr>
                                  <w:r w:rsidRPr="007373C3">
                                    <w:rPr>
                                      <w:color w:val="FFFFFF" w:themeColor="background1"/>
                                      <w:sz w:val="36"/>
                                      <w:szCs w:val="36"/>
                                    </w:rPr>
                                    <w:t xml:space="preserve">Lecturer: </w:t>
                                  </w:r>
                                  <w:proofErr w:type="spellStart"/>
                                  <w:r w:rsidRPr="007373C3">
                                    <w:rPr>
                                      <w:color w:val="FFFFFF" w:themeColor="background1"/>
                                      <w:sz w:val="36"/>
                                      <w:szCs w:val="36"/>
                                    </w:rPr>
                                    <w:t>Rexon</w:t>
                                  </w:r>
                                  <w:proofErr w:type="spellEnd"/>
                                  <w:r w:rsidRPr="007373C3">
                                    <w:rPr>
                                      <w:color w:val="FFFFFF" w:themeColor="background1"/>
                                      <w:sz w:val="36"/>
                                      <w:szCs w:val="36"/>
                                    </w:rPr>
                                    <w:t xml:space="preserve"> </w:t>
                                  </w:r>
                                  <w:proofErr w:type="spellStart"/>
                                  <w:r w:rsidRPr="007373C3">
                                    <w:rPr>
                                      <w:color w:val="FFFFFF" w:themeColor="background1"/>
                                      <w:sz w:val="36"/>
                                      <w:szCs w:val="36"/>
                                    </w:rPr>
                                    <w:t>Nting</w:t>
                                  </w:r>
                                  <w:proofErr w:type="spellEnd"/>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652508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7373C3" w:rsidRDefault="007373C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Ella’s Kitchen</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7373C3" w:rsidRDefault="007373C3" w:rsidP="007373C3">
                                      <w:pPr>
                                        <w:pStyle w:val="NoSpacing"/>
                                        <w:spacing w:before="240"/>
                                        <w:jc w:val="center"/>
                                        <w:rPr>
                                          <w:caps/>
                                          <w:color w:val="44546A" w:themeColor="text2"/>
                                          <w:sz w:val="36"/>
                                          <w:szCs w:val="36"/>
                                        </w:rPr>
                                      </w:pPr>
                                      <w:r>
                                        <w:rPr>
                                          <w:caps/>
                                          <w:color w:val="44546A" w:themeColor="text2"/>
                                          <w:sz w:val="36"/>
                                          <w:szCs w:val="36"/>
                                        </w:rPr>
                                        <w:t>S</w:t>
                                      </w:r>
                                      <w:r>
                                        <w:rPr>
                                          <w:color w:val="44546A" w:themeColor="text2"/>
                                          <w:sz w:val="36"/>
                                          <w:szCs w:val="36"/>
                                        </w:rPr>
                                        <w:t>trategic</w:t>
                                      </w:r>
                                      <w:r>
                                        <w:rPr>
                                          <w:caps/>
                                          <w:color w:val="44546A" w:themeColor="text2"/>
                                          <w:sz w:val="36"/>
                                          <w:szCs w:val="36"/>
                                        </w:rPr>
                                        <w:t xml:space="preserve"> M</w:t>
                                      </w:r>
                                      <w:r>
                                        <w:rPr>
                                          <w:color w:val="44546A" w:themeColor="text2"/>
                                          <w:sz w:val="36"/>
                                          <w:szCs w:val="36"/>
                                        </w:rPr>
                                        <w:t>anagement</w:t>
                                      </w:r>
                                      <w:r>
                                        <w:rPr>
                                          <w:caps/>
                                          <w:color w:val="44546A" w:themeColor="text2"/>
                                          <w:sz w:val="36"/>
                                          <w:szCs w:val="36"/>
                                        </w:rPr>
                                        <w:t xml:space="preserve"> </w:t>
                                      </w:r>
                                      <w:r>
                                        <w:rPr>
                                          <w:color w:val="44546A" w:themeColor="text2"/>
                                          <w:sz w:val="36"/>
                                          <w:szCs w:val="36"/>
                                        </w:rPr>
                                        <w:t>of</w:t>
                                      </w:r>
                                      <w:r>
                                        <w:rPr>
                                          <w:caps/>
                                          <w:color w:val="44546A" w:themeColor="text2"/>
                                          <w:sz w:val="36"/>
                                          <w:szCs w:val="36"/>
                                        </w:rPr>
                                        <w:t xml:space="preserve"> SME</w:t>
                                      </w:r>
                                      <w:r>
                                        <w:rPr>
                                          <w:color w:val="44546A" w:themeColor="text2"/>
                                          <w:sz w:val="36"/>
                                          <w:szCs w:val="36"/>
                                        </w:rPr>
                                        <w:t>s</w:t>
                                      </w:r>
                                      <w:r>
                                        <w:rPr>
                                          <w:caps/>
                                          <w:color w:val="44546A" w:themeColor="text2"/>
                                          <w:sz w:val="36"/>
                                          <w:szCs w:val="36"/>
                                        </w:rPr>
                                        <w:t xml:space="preserve"> (BMSK6004_LON)</w:t>
                                      </w:r>
                                    </w:p>
                                  </w:sdtContent>
                                </w:sdt>
                                <w:p w:rsidR="007373C3" w:rsidRDefault="007373C3"/>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119" o:spid="_x0000_s1026" style="position:absolute;margin-left:36pt;margin-top:20.45pt;width:540pt;height:730.05pt;z-index:-251657216;mso-position-horizontal-relative:page;mso-position-vertical-relative:page"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">
                    <v:rect id="Rectangle 120" o:spid="_x0000_s1027" style="position:absolute;top:72619;width:68580;height:532;flip:y;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p w:rsidR="007373C3" w:rsidRPr="007373C3" w:rsidRDefault="007373C3">
                            <w:pPr>
                              <w:pStyle w:val="NoSpacing"/>
                              <w:rPr>
                                <w:color w:val="FFFFFF" w:themeColor="background1"/>
                                <w:sz w:val="36"/>
                                <w:szCs w:val="36"/>
                              </w:rPr>
                            </w:pPr>
                            <w:sdt>
                              <w:sdtPr>
                                <w:rPr>
                                  <w:color w:val="FFFFFF" w:themeColor="background1"/>
                                  <w:sz w:val="36"/>
                                  <w:szCs w:val="36"/>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r w:rsidRPr="007373C3">
                                  <w:rPr>
                                    <w:color w:val="FFFFFF" w:themeColor="background1"/>
                                    <w:sz w:val="36"/>
                                    <w:szCs w:val="36"/>
                                  </w:rPr>
                                  <w:t xml:space="preserve">Student: Marius </w:t>
                                </w:r>
                                <w:proofErr w:type="spellStart"/>
                                <w:r w:rsidRPr="007373C3">
                                  <w:rPr>
                                    <w:color w:val="FFFFFF" w:themeColor="background1"/>
                                    <w:sz w:val="36"/>
                                    <w:szCs w:val="36"/>
                                  </w:rPr>
                                  <w:t>Ionut</w:t>
                                </w:r>
                                <w:proofErr w:type="spellEnd"/>
                                <w:r w:rsidRPr="007373C3">
                                  <w:rPr>
                                    <w:color w:val="FFFFFF" w:themeColor="background1"/>
                                    <w:sz w:val="36"/>
                                    <w:szCs w:val="36"/>
                                  </w:rPr>
                                  <w:t xml:space="preserve"> </w:t>
                                </w:r>
                                <w:proofErr w:type="spellStart"/>
                                <w:r w:rsidRPr="007373C3">
                                  <w:rPr>
                                    <w:color w:val="FFFFFF" w:themeColor="background1"/>
                                    <w:sz w:val="36"/>
                                    <w:szCs w:val="36"/>
                                  </w:rPr>
                                  <w:t>Saiz</w:t>
                                </w:r>
                                <w:proofErr w:type="spellEnd"/>
                                <w:r w:rsidRPr="007373C3">
                                  <w:rPr>
                                    <w:color w:val="FFFFFF" w:themeColor="background1"/>
                                    <w:sz w:val="36"/>
                                    <w:szCs w:val="36"/>
                                  </w:rPr>
                                  <w:t xml:space="preserve"> 1605685</w:t>
                                </w:r>
                              </w:sdtContent>
                            </w:sdt>
                          </w:p>
                          <w:p w:rsidR="007373C3" w:rsidRPr="007373C3" w:rsidRDefault="007373C3">
                            <w:pPr>
                              <w:pStyle w:val="NoSpacing"/>
                              <w:rPr>
                                <w:color w:val="FFFFFF" w:themeColor="background1"/>
                                <w:sz w:val="36"/>
                                <w:szCs w:val="36"/>
                              </w:rPr>
                            </w:pPr>
                            <w:r w:rsidRPr="007373C3">
                              <w:rPr>
                                <w:color w:val="FFFFFF" w:themeColor="background1"/>
                                <w:sz w:val="36"/>
                                <w:szCs w:val="36"/>
                              </w:rPr>
                              <w:t xml:space="preserve">Lecturer: </w:t>
                            </w:r>
                            <w:proofErr w:type="spellStart"/>
                            <w:r w:rsidRPr="007373C3">
                              <w:rPr>
                                <w:color w:val="FFFFFF" w:themeColor="background1"/>
                                <w:sz w:val="36"/>
                                <w:szCs w:val="36"/>
                              </w:rPr>
                              <w:t>Rexon</w:t>
                            </w:r>
                            <w:proofErr w:type="spellEnd"/>
                            <w:r w:rsidRPr="007373C3">
                              <w:rPr>
                                <w:color w:val="FFFFFF" w:themeColor="background1"/>
                                <w:sz w:val="36"/>
                                <w:szCs w:val="36"/>
                              </w:rPr>
                              <w:t xml:space="preserve"> </w:t>
                            </w:r>
                            <w:proofErr w:type="spellStart"/>
                            <w:r w:rsidRPr="007373C3">
                              <w:rPr>
                                <w:color w:val="FFFFFF" w:themeColor="background1"/>
                                <w:sz w:val="36"/>
                                <w:szCs w:val="36"/>
                              </w:rPr>
                              <w:t>Nting</w:t>
                            </w:r>
                            <w:proofErr w:type="spellEnd"/>
                          </w:p>
                        </w:txbxContent>
                      </v:textbox>
                    </v:rect>
                    <v:shapetype id="_x0000_t202" coordsize="21600,21600" o:spt="202" path="m,l,21600r21600,l21600,xe">
                      <v:stroke joinstyle="miter"/>
                      <v:path gradientshapeok="t" o:connecttype="rect"/>
                    </v:shapetype>
                    <v:shape id="Text Box 122" o:spid="_x0000_s1029" type="#_x0000_t202" style="position:absolute;width:68580;height:652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7373C3" w:rsidRDefault="007373C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Ella’s Kitchen</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7373C3" w:rsidRDefault="007373C3" w:rsidP="007373C3">
                                <w:pPr>
                                  <w:pStyle w:val="NoSpacing"/>
                                  <w:spacing w:before="240"/>
                                  <w:jc w:val="center"/>
                                  <w:rPr>
                                    <w:caps/>
                                    <w:color w:val="44546A" w:themeColor="text2"/>
                                    <w:sz w:val="36"/>
                                    <w:szCs w:val="36"/>
                                  </w:rPr>
                                </w:pPr>
                                <w:r>
                                  <w:rPr>
                                    <w:caps/>
                                    <w:color w:val="44546A" w:themeColor="text2"/>
                                    <w:sz w:val="36"/>
                                    <w:szCs w:val="36"/>
                                  </w:rPr>
                                  <w:t>S</w:t>
                                </w:r>
                                <w:r>
                                  <w:rPr>
                                    <w:color w:val="44546A" w:themeColor="text2"/>
                                    <w:sz w:val="36"/>
                                    <w:szCs w:val="36"/>
                                  </w:rPr>
                                  <w:t>trategic</w:t>
                                </w:r>
                                <w:r>
                                  <w:rPr>
                                    <w:caps/>
                                    <w:color w:val="44546A" w:themeColor="text2"/>
                                    <w:sz w:val="36"/>
                                    <w:szCs w:val="36"/>
                                  </w:rPr>
                                  <w:t xml:space="preserve"> M</w:t>
                                </w:r>
                                <w:r>
                                  <w:rPr>
                                    <w:color w:val="44546A" w:themeColor="text2"/>
                                    <w:sz w:val="36"/>
                                    <w:szCs w:val="36"/>
                                  </w:rPr>
                                  <w:t>anagement</w:t>
                                </w:r>
                                <w:r>
                                  <w:rPr>
                                    <w:caps/>
                                    <w:color w:val="44546A" w:themeColor="text2"/>
                                    <w:sz w:val="36"/>
                                    <w:szCs w:val="36"/>
                                  </w:rPr>
                                  <w:t xml:space="preserve"> </w:t>
                                </w:r>
                                <w:r>
                                  <w:rPr>
                                    <w:color w:val="44546A" w:themeColor="text2"/>
                                    <w:sz w:val="36"/>
                                    <w:szCs w:val="36"/>
                                  </w:rPr>
                                  <w:t>of</w:t>
                                </w:r>
                                <w:r>
                                  <w:rPr>
                                    <w:caps/>
                                    <w:color w:val="44546A" w:themeColor="text2"/>
                                    <w:sz w:val="36"/>
                                    <w:szCs w:val="36"/>
                                  </w:rPr>
                                  <w:t xml:space="preserve"> SME</w:t>
                                </w:r>
                                <w:r>
                                  <w:rPr>
                                    <w:color w:val="44546A" w:themeColor="text2"/>
                                    <w:sz w:val="36"/>
                                    <w:szCs w:val="36"/>
                                  </w:rPr>
                                  <w:t>s</w:t>
                                </w:r>
                                <w:r>
                                  <w:rPr>
                                    <w:caps/>
                                    <w:color w:val="44546A" w:themeColor="text2"/>
                                    <w:sz w:val="36"/>
                                    <w:szCs w:val="36"/>
                                  </w:rPr>
                                  <w:t xml:space="preserve"> (BMSK6004_LON)</w:t>
                                </w:r>
                              </w:p>
                            </w:sdtContent>
                          </w:sdt>
                          <w:p w:rsidR="007373C3" w:rsidRDefault="007373C3"/>
                        </w:txbxContent>
                      </v:textbox>
                    </v:shape>
                    <w10:wrap anchorx="page" anchory="page"/>
                  </v:group>
                </w:pict>
              </mc:Fallback>
            </mc:AlternateContent>
          </w:r>
          <w:bookmarkEnd w:id="0"/>
        </w:p>
        <w:p w:rsidR="007373C3" w:rsidRDefault="007373C3">
          <w:pPr>
            <w:rPr>
              <w:rFonts w:asciiTheme="majorHAnsi" w:eastAsiaTheme="majorEastAsia" w:hAnsiTheme="majorHAnsi" w:cstheme="majorBidi"/>
              <w:color w:val="595959" w:themeColor="text1" w:themeTint="A6"/>
              <w:sz w:val="108"/>
              <w:szCs w:val="108"/>
              <w:lang w:eastAsia="ja-JP"/>
            </w:rPr>
          </w:pPr>
          <w:r>
            <w:rPr>
              <w:b/>
              <w:bCs/>
              <w:color w:val="595959" w:themeColor="text1" w:themeTint="A6"/>
              <w:sz w:val="108"/>
              <w:szCs w:val="108"/>
            </w:rPr>
            <w:br w:type="page"/>
          </w:r>
        </w:p>
      </w:sdtContent>
    </w:sdt>
    <w:sdt>
      <w:sdtPr>
        <w:rPr>
          <w:rFonts w:asciiTheme="minorHAnsi" w:eastAsiaTheme="minorHAnsi" w:hAnsiTheme="minorHAnsi" w:cstheme="minorBidi"/>
          <w:b w:val="0"/>
          <w:bCs w:val="0"/>
          <w:color w:val="auto"/>
          <w:sz w:val="22"/>
          <w:szCs w:val="22"/>
          <w:lang w:eastAsia="en-US"/>
        </w:rPr>
        <w:id w:val="1041403424"/>
        <w:docPartObj>
          <w:docPartGallery w:val="Table of Contents"/>
          <w:docPartUnique/>
        </w:docPartObj>
      </w:sdtPr>
      <w:sdtEndPr>
        <w:rPr>
          <w:noProof/>
        </w:rPr>
      </w:sdtEndPr>
      <w:sdtContent>
        <w:p w:rsidR="00B207A1" w:rsidRDefault="00EC4E0E">
          <w:pPr>
            <w:pStyle w:val="TOCHeading"/>
          </w:pPr>
          <w:r>
            <w:t>Contents</w:t>
          </w:r>
        </w:p>
        <w:p w:rsidR="00B207A1" w:rsidRDefault="00EC4E0E">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25335154" w:history="1">
            <w:r w:rsidRPr="00317B77">
              <w:rPr>
                <w:rStyle w:val="Hyperlink"/>
                <w:rFonts w:ascii="Cambria" w:hAnsi="Cambria"/>
                <w:noProof/>
              </w:rPr>
              <w:t>INTRODUCTION</w:t>
            </w:r>
            <w:r>
              <w:rPr>
                <w:noProof/>
                <w:webHidden/>
              </w:rPr>
              <w:tab/>
            </w:r>
            <w:r>
              <w:rPr>
                <w:noProof/>
                <w:webHidden/>
              </w:rPr>
              <w:fldChar w:fldCharType="begin"/>
            </w:r>
            <w:r>
              <w:rPr>
                <w:noProof/>
                <w:webHidden/>
              </w:rPr>
              <w:instrText xml:space="preserve"> PAGEREF _Toc25335154 \h </w:instrText>
            </w:r>
            <w:r>
              <w:rPr>
                <w:noProof/>
                <w:webHidden/>
              </w:rPr>
            </w:r>
            <w:r>
              <w:rPr>
                <w:noProof/>
                <w:webHidden/>
              </w:rPr>
              <w:fldChar w:fldCharType="separate"/>
            </w:r>
            <w:r>
              <w:rPr>
                <w:noProof/>
                <w:webHidden/>
              </w:rPr>
              <w:t>2</w:t>
            </w:r>
            <w:r>
              <w:rPr>
                <w:noProof/>
                <w:webHidden/>
              </w:rPr>
              <w:fldChar w:fldCharType="end"/>
            </w:r>
          </w:hyperlink>
        </w:p>
        <w:p w:rsidR="00B207A1" w:rsidRDefault="00F013BC">
          <w:pPr>
            <w:pStyle w:val="TOC1"/>
            <w:tabs>
              <w:tab w:val="right" w:leader="dot" w:pos="9350"/>
            </w:tabs>
            <w:rPr>
              <w:rFonts w:eastAsiaTheme="minorEastAsia"/>
              <w:noProof/>
              <w:lang w:val="en-GB" w:eastAsia="en-GB"/>
            </w:rPr>
          </w:pPr>
          <w:hyperlink w:anchor="_Toc25335155" w:history="1">
            <w:r w:rsidR="00EC4E0E" w:rsidRPr="00317B77">
              <w:rPr>
                <w:rStyle w:val="Hyperlink"/>
                <w:rFonts w:ascii="Cambria" w:hAnsi="Cambria"/>
                <w:noProof/>
              </w:rPr>
              <w:t>STRATEGIC MANAGEMENT FOR SME’S</w:t>
            </w:r>
            <w:r w:rsidR="00EC4E0E">
              <w:rPr>
                <w:noProof/>
                <w:webHidden/>
              </w:rPr>
              <w:tab/>
            </w:r>
            <w:r w:rsidR="00EC4E0E">
              <w:rPr>
                <w:noProof/>
                <w:webHidden/>
              </w:rPr>
              <w:fldChar w:fldCharType="begin"/>
            </w:r>
            <w:r w:rsidR="00EC4E0E">
              <w:rPr>
                <w:noProof/>
                <w:webHidden/>
              </w:rPr>
              <w:instrText xml:space="preserve"> PAGEREF _Toc25335155 \h </w:instrText>
            </w:r>
            <w:r w:rsidR="00EC4E0E">
              <w:rPr>
                <w:noProof/>
                <w:webHidden/>
              </w:rPr>
            </w:r>
            <w:r w:rsidR="00EC4E0E">
              <w:rPr>
                <w:noProof/>
                <w:webHidden/>
              </w:rPr>
              <w:fldChar w:fldCharType="separate"/>
            </w:r>
            <w:r w:rsidR="00EC4E0E">
              <w:rPr>
                <w:noProof/>
                <w:webHidden/>
              </w:rPr>
              <w:t>3</w:t>
            </w:r>
            <w:r w:rsidR="00EC4E0E">
              <w:rPr>
                <w:noProof/>
                <w:webHidden/>
              </w:rPr>
              <w:fldChar w:fldCharType="end"/>
            </w:r>
          </w:hyperlink>
        </w:p>
        <w:p w:rsidR="00B207A1" w:rsidRDefault="00F013BC">
          <w:pPr>
            <w:pStyle w:val="TOC1"/>
            <w:tabs>
              <w:tab w:val="right" w:leader="dot" w:pos="9350"/>
            </w:tabs>
            <w:rPr>
              <w:rFonts w:eastAsiaTheme="minorEastAsia"/>
              <w:noProof/>
              <w:lang w:val="en-GB" w:eastAsia="en-GB"/>
            </w:rPr>
          </w:pPr>
          <w:hyperlink w:anchor="_Toc25335156" w:history="1">
            <w:r w:rsidR="00EC4E0E" w:rsidRPr="00317B77">
              <w:rPr>
                <w:rStyle w:val="Hyperlink"/>
                <w:noProof/>
              </w:rPr>
              <w:t>RECOMMENDATION</w:t>
            </w:r>
            <w:r w:rsidR="00EC4E0E">
              <w:rPr>
                <w:noProof/>
                <w:webHidden/>
              </w:rPr>
              <w:tab/>
            </w:r>
            <w:r w:rsidR="00EC4E0E">
              <w:rPr>
                <w:noProof/>
                <w:webHidden/>
              </w:rPr>
              <w:fldChar w:fldCharType="begin"/>
            </w:r>
            <w:r w:rsidR="00EC4E0E">
              <w:rPr>
                <w:noProof/>
                <w:webHidden/>
              </w:rPr>
              <w:instrText xml:space="preserve"> PAGEREF _Toc25335156 \h </w:instrText>
            </w:r>
            <w:r w:rsidR="00EC4E0E">
              <w:rPr>
                <w:noProof/>
                <w:webHidden/>
              </w:rPr>
            </w:r>
            <w:r w:rsidR="00EC4E0E">
              <w:rPr>
                <w:noProof/>
                <w:webHidden/>
              </w:rPr>
              <w:fldChar w:fldCharType="separate"/>
            </w:r>
            <w:r w:rsidR="00EC4E0E">
              <w:rPr>
                <w:noProof/>
                <w:webHidden/>
              </w:rPr>
              <w:t>20</w:t>
            </w:r>
            <w:r w:rsidR="00EC4E0E">
              <w:rPr>
                <w:noProof/>
                <w:webHidden/>
              </w:rPr>
              <w:fldChar w:fldCharType="end"/>
            </w:r>
          </w:hyperlink>
        </w:p>
        <w:p w:rsidR="00B207A1" w:rsidRDefault="00F013BC">
          <w:pPr>
            <w:pStyle w:val="TOC1"/>
            <w:tabs>
              <w:tab w:val="right" w:leader="dot" w:pos="9350"/>
            </w:tabs>
            <w:rPr>
              <w:rFonts w:eastAsiaTheme="minorEastAsia"/>
              <w:noProof/>
              <w:lang w:val="en-GB" w:eastAsia="en-GB"/>
            </w:rPr>
          </w:pPr>
          <w:hyperlink w:anchor="_Toc25335157" w:history="1">
            <w:r w:rsidR="00EC4E0E" w:rsidRPr="00317B77">
              <w:rPr>
                <w:rStyle w:val="Hyperlink"/>
                <w:noProof/>
              </w:rPr>
              <w:t>CONCLUSION</w:t>
            </w:r>
            <w:r w:rsidR="00EC4E0E">
              <w:rPr>
                <w:noProof/>
                <w:webHidden/>
              </w:rPr>
              <w:tab/>
            </w:r>
            <w:r w:rsidR="00EC4E0E">
              <w:rPr>
                <w:noProof/>
                <w:webHidden/>
              </w:rPr>
              <w:fldChar w:fldCharType="begin"/>
            </w:r>
            <w:r w:rsidR="00EC4E0E">
              <w:rPr>
                <w:noProof/>
                <w:webHidden/>
              </w:rPr>
              <w:instrText xml:space="preserve"> PAGEREF _Toc25335157 \h </w:instrText>
            </w:r>
            <w:r w:rsidR="00EC4E0E">
              <w:rPr>
                <w:noProof/>
                <w:webHidden/>
              </w:rPr>
            </w:r>
            <w:r w:rsidR="00EC4E0E">
              <w:rPr>
                <w:noProof/>
                <w:webHidden/>
              </w:rPr>
              <w:fldChar w:fldCharType="separate"/>
            </w:r>
            <w:r w:rsidR="00EC4E0E">
              <w:rPr>
                <w:noProof/>
                <w:webHidden/>
              </w:rPr>
              <w:t>21</w:t>
            </w:r>
            <w:r w:rsidR="00EC4E0E">
              <w:rPr>
                <w:noProof/>
                <w:webHidden/>
              </w:rPr>
              <w:fldChar w:fldCharType="end"/>
            </w:r>
          </w:hyperlink>
        </w:p>
        <w:p w:rsidR="00B207A1" w:rsidRDefault="00F013BC">
          <w:pPr>
            <w:pStyle w:val="TOC1"/>
            <w:tabs>
              <w:tab w:val="right" w:leader="dot" w:pos="9350"/>
            </w:tabs>
            <w:rPr>
              <w:rFonts w:eastAsiaTheme="minorEastAsia"/>
              <w:noProof/>
              <w:lang w:val="en-GB" w:eastAsia="en-GB"/>
            </w:rPr>
          </w:pPr>
          <w:hyperlink w:anchor="_Toc25335158" w:history="1">
            <w:r w:rsidR="00EC4E0E" w:rsidRPr="00317B77">
              <w:rPr>
                <w:rStyle w:val="Hyperlink"/>
                <w:noProof/>
              </w:rPr>
              <w:t>REFERENCES</w:t>
            </w:r>
            <w:r w:rsidR="00EC4E0E">
              <w:rPr>
                <w:noProof/>
                <w:webHidden/>
              </w:rPr>
              <w:tab/>
            </w:r>
            <w:r w:rsidR="00EC4E0E">
              <w:rPr>
                <w:noProof/>
                <w:webHidden/>
              </w:rPr>
              <w:fldChar w:fldCharType="begin"/>
            </w:r>
            <w:r w:rsidR="00EC4E0E">
              <w:rPr>
                <w:noProof/>
                <w:webHidden/>
              </w:rPr>
              <w:instrText xml:space="preserve"> PAGEREF _Toc25335158 \h </w:instrText>
            </w:r>
            <w:r w:rsidR="00EC4E0E">
              <w:rPr>
                <w:noProof/>
                <w:webHidden/>
              </w:rPr>
            </w:r>
            <w:r w:rsidR="00EC4E0E">
              <w:rPr>
                <w:noProof/>
                <w:webHidden/>
              </w:rPr>
              <w:fldChar w:fldCharType="separate"/>
            </w:r>
            <w:r w:rsidR="00EC4E0E">
              <w:rPr>
                <w:noProof/>
                <w:webHidden/>
              </w:rPr>
              <w:t>22</w:t>
            </w:r>
            <w:r w:rsidR="00EC4E0E">
              <w:rPr>
                <w:noProof/>
                <w:webHidden/>
              </w:rPr>
              <w:fldChar w:fldCharType="end"/>
            </w:r>
          </w:hyperlink>
        </w:p>
        <w:p w:rsidR="00B207A1" w:rsidRDefault="00EC4E0E">
          <w:r>
            <w:rPr>
              <w:b/>
              <w:bCs/>
              <w:noProof/>
            </w:rPr>
            <w:fldChar w:fldCharType="end"/>
          </w:r>
        </w:p>
      </w:sdtContent>
    </w:sdt>
    <w:p w:rsidR="00B207A1" w:rsidRDefault="00EC4E0E">
      <w:pPr>
        <w:rPr>
          <w:rFonts w:ascii="Cambria" w:eastAsiaTheme="majorEastAsia" w:hAnsi="Cambria" w:cstheme="majorBidi"/>
          <w:color w:val="2F5496" w:themeColor="accent1" w:themeShade="BF"/>
          <w:sz w:val="32"/>
          <w:szCs w:val="32"/>
        </w:rPr>
      </w:pPr>
      <w:r>
        <w:rPr>
          <w:rFonts w:ascii="Cambria" w:hAnsi="Cambria"/>
        </w:rPr>
        <w:br w:type="page"/>
      </w:r>
    </w:p>
    <w:p w:rsidR="2FA29FB0" w:rsidRPr="00BA3CF8" w:rsidRDefault="00EC4E0E" w:rsidP="008E58FB">
      <w:pPr>
        <w:pStyle w:val="Heading1"/>
        <w:spacing w:before="30" w:after="30" w:line="360" w:lineRule="auto"/>
        <w:rPr>
          <w:rFonts w:ascii="Cambria" w:hAnsi="Cambria"/>
        </w:rPr>
      </w:pPr>
      <w:bookmarkStart w:id="1" w:name="_Toc25335154"/>
      <w:r w:rsidRPr="00BA3CF8">
        <w:rPr>
          <w:rFonts w:ascii="Cambria" w:hAnsi="Cambria"/>
        </w:rPr>
        <w:lastRenderedPageBreak/>
        <w:t>INTRODUCTION</w:t>
      </w:r>
      <w:bookmarkEnd w:id="1"/>
      <w:r w:rsidRPr="00BA3CF8">
        <w:rPr>
          <w:rFonts w:ascii="Cambria" w:hAnsi="Cambria"/>
        </w:rPr>
        <w:t xml:space="preserve"> </w:t>
      </w:r>
    </w:p>
    <w:p w:rsidR="00B64AB6" w:rsidRDefault="00EC4E0E" w:rsidP="00B64AB6">
      <w:pPr>
        <w:tabs>
          <w:tab w:val="left" w:pos="1824"/>
        </w:tabs>
        <w:spacing w:before="30" w:after="30" w:line="360" w:lineRule="auto"/>
        <w:jc w:val="both"/>
        <w:rPr>
          <w:rFonts w:cstheme="minorHAnsi"/>
          <w:sz w:val="24"/>
          <w:szCs w:val="24"/>
        </w:rPr>
      </w:pPr>
      <w:r w:rsidRPr="00106149">
        <w:rPr>
          <w:rFonts w:cstheme="minorHAnsi"/>
          <w:sz w:val="24"/>
          <w:szCs w:val="24"/>
        </w:rPr>
        <w:t>To achieve sustainable growth and maintain a good production network all over the developing countries, SME plays a very vital role in the market.</w:t>
      </w:r>
      <w:r w:rsidR="00D23C89" w:rsidRPr="00106149">
        <w:rPr>
          <w:rFonts w:cstheme="minorHAnsi"/>
          <w:sz w:val="24"/>
          <w:szCs w:val="24"/>
        </w:rPr>
        <w:t xml:space="preserve"> Economic growth, national income, and employment can only be achieved with the help of developing SMEs</w:t>
      </w:r>
      <w:r w:rsidR="00CE5D36" w:rsidRPr="00106149">
        <w:rPr>
          <w:rFonts w:cstheme="minorHAnsi"/>
          <w:sz w:val="24"/>
          <w:szCs w:val="24"/>
        </w:rPr>
        <w:t xml:space="preserve">. </w:t>
      </w:r>
      <w:r w:rsidR="007D29CB" w:rsidRPr="00106149">
        <w:rPr>
          <w:rFonts w:cstheme="minorHAnsi"/>
          <w:sz w:val="24"/>
          <w:szCs w:val="24"/>
        </w:rPr>
        <w:t>The report includes an understanding about the different management strategies used within the organization for its effective running.</w:t>
      </w:r>
      <w:r w:rsidR="0017649E" w:rsidRPr="00106149">
        <w:rPr>
          <w:rFonts w:cstheme="minorHAnsi"/>
          <w:sz w:val="24"/>
          <w:szCs w:val="24"/>
        </w:rPr>
        <w:t xml:space="preserve"> Various internal and external factors such as SWOT, PESTEL, Ansoff matrix, value chain analysis, Porter's five forces, etc are also implemented by the organization </w:t>
      </w:r>
      <w:r w:rsidR="006D33F8" w:rsidRPr="00106149">
        <w:rPr>
          <w:rFonts w:cstheme="minorHAnsi"/>
          <w:sz w:val="24"/>
          <w:szCs w:val="24"/>
        </w:rPr>
        <w:t>so as to evaluate the existing environment of outside and within the organization.</w:t>
      </w:r>
      <w:r w:rsidR="00AC2BE7" w:rsidRPr="00106149">
        <w:rPr>
          <w:rFonts w:cstheme="minorHAnsi"/>
          <w:sz w:val="24"/>
          <w:szCs w:val="24"/>
        </w:rPr>
        <w:t xml:space="preserve"> Apart from this, the stakeholder's </w:t>
      </w:r>
      <w:r w:rsidR="00C846C7" w:rsidRPr="00106149">
        <w:rPr>
          <w:rFonts w:cstheme="minorHAnsi"/>
          <w:sz w:val="24"/>
          <w:szCs w:val="24"/>
        </w:rPr>
        <w:t>analysis model is</w:t>
      </w:r>
      <w:r w:rsidR="00AC2BE7" w:rsidRPr="00106149">
        <w:rPr>
          <w:rFonts w:cstheme="minorHAnsi"/>
          <w:sz w:val="24"/>
          <w:szCs w:val="24"/>
        </w:rPr>
        <w:t xml:space="preserve"> also evaluated so as to have sustainable growth and development of the firm.</w:t>
      </w:r>
      <w:r w:rsidR="00785407" w:rsidRPr="00106149">
        <w:rPr>
          <w:rFonts w:cstheme="minorHAnsi"/>
          <w:sz w:val="24"/>
          <w:szCs w:val="24"/>
        </w:rPr>
        <w:t xml:space="preserve"> Different strategies are well discussed within the report so as to have constant development and growth of the organization for a long time period.</w:t>
      </w:r>
    </w:p>
    <w:p w:rsidR="0035366D" w:rsidRDefault="00EC4E0E" w:rsidP="00B64AB6">
      <w:pPr>
        <w:tabs>
          <w:tab w:val="left" w:pos="1824"/>
        </w:tabs>
        <w:spacing w:before="30" w:after="30" w:line="360" w:lineRule="auto"/>
        <w:jc w:val="both"/>
        <w:rPr>
          <w:rFonts w:cstheme="minorHAnsi"/>
          <w:sz w:val="24"/>
          <w:szCs w:val="24"/>
        </w:rPr>
      </w:pPr>
      <w:r>
        <w:rPr>
          <w:rFonts w:cstheme="minorHAnsi"/>
          <w:sz w:val="24"/>
          <w:szCs w:val="24"/>
        </w:rPr>
        <w:t>Ella's Kitchen is a company that manufactures organic food for babies and toddlers and sells its products mainly in</w:t>
      </w:r>
      <w:r w:rsidR="00067125">
        <w:rPr>
          <w:rFonts w:cstheme="minorHAnsi"/>
          <w:sz w:val="24"/>
          <w:szCs w:val="24"/>
        </w:rPr>
        <w:t xml:space="preserve"> </w:t>
      </w:r>
      <w:r>
        <w:rPr>
          <w:rFonts w:cstheme="minorHAnsi"/>
          <w:sz w:val="24"/>
          <w:szCs w:val="24"/>
        </w:rPr>
        <w:t>the supermarket.</w:t>
      </w:r>
      <w:r w:rsidR="00067125">
        <w:rPr>
          <w:rFonts w:cstheme="minorHAnsi"/>
          <w:sz w:val="24"/>
          <w:szCs w:val="24"/>
        </w:rPr>
        <w:t xml:space="preserve"> Currently, the company manufactures 216 food products which are suitable for the age group of 4 months to 3+ year infants.</w:t>
      </w:r>
      <w:r w:rsidR="00B92359">
        <w:rPr>
          <w:rFonts w:cstheme="minorHAnsi"/>
          <w:sz w:val="24"/>
          <w:szCs w:val="24"/>
        </w:rPr>
        <w:t xml:space="preserve"> Organic ingredients are</w:t>
      </w:r>
      <w:r w:rsidR="00463D1F">
        <w:rPr>
          <w:rFonts w:cstheme="minorHAnsi"/>
          <w:sz w:val="24"/>
          <w:szCs w:val="24"/>
        </w:rPr>
        <w:t xml:space="preserve"> </w:t>
      </w:r>
      <w:r w:rsidR="00B92359">
        <w:rPr>
          <w:rFonts w:cstheme="minorHAnsi"/>
          <w:sz w:val="24"/>
          <w:szCs w:val="24"/>
        </w:rPr>
        <w:t>used</w:t>
      </w:r>
      <w:r w:rsidR="00463D1F">
        <w:rPr>
          <w:rFonts w:cstheme="minorHAnsi"/>
          <w:sz w:val="24"/>
          <w:szCs w:val="24"/>
        </w:rPr>
        <w:t xml:space="preserve"> </w:t>
      </w:r>
      <w:r w:rsidR="00B92359">
        <w:rPr>
          <w:rFonts w:cstheme="minorHAnsi"/>
          <w:sz w:val="24"/>
          <w:szCs w:val="24"/>
        </w:rPr>
        <w:t>by the company</w:t>
      </w:r>
      <w:r w:rsidR="00463D1F">
        <w:rPr>
          <w:rFonts w:cstheme="minorHAnsi"/>
          <w:sz w:val="24"/>
          <w:szCs w:val="24"/>
        </w:rPr>
        <w:t xml:space="preserve"> certified under B Crop</w:t>
      </w:r>
      <w:r w:rsidR="00B92359">
        <w:rPr>
          <w:rFonts w:cstheme="minorHAnsi"/>
          <w:sz w:val="24"/>
          <w:szCs w:val="24"/>
        </w:rPr>
        <w:t xml:space="preserve"> </w:t>
      </w:r>
      <w:r w:rsidR="00463D1F">
        <w:rPr>
          <w:rFonts w:cstheme="minorHAnsi"/>
          <w:sz w:val="24"/>
          <w:szCs w:val="24"/>
        </w:rPr>
        <w:t>as well as standards and transparency in the working of the organization is maintained</w:t>
      </w:r>
      <w:r w:rsidR="00A66D34">
        <w:rPr>
          <w:rFonts w:cstheme="minorHAnsi"/>
          <w:sz w:val="24"/>
          <w:szCs w:val="24"/>
        </w:rPr>
        <w:t xml:space="preserve"> </w:t>
      </w:r>
      <w:r w:rsidR="00463D1F">
        <w:rPr>
          <w:rFonts w:cstheme="minorHAnsi"/>
          <w:sz w:val="24"/>
          <w:szCs w:val="24"/>
        </w:rPr>
        <w:t>by them.</w:t>
      </w:r>
      <w:r w:rsidR="00A66D34">
        <w:rPr>
          <w:rFonts w:cstheme="minorHAnsi"/>
          <w:sz w:val="24"/>
          <w:szCs w:val="24"/>
        </w:rPr>
        <w:t xml:space="preserve"> </w:t>
      </w:r>
      <w:r w:rsidR="00067125">
        <w:rPr>
          <w:rFonts w:cstheme="minorHAnsi"/>
          <w:sz w:val="24"/>
          <w:szCs w:val="24"/>
        </w:rPr>
        <w:t xml:space="preserve">  </w:t>
      </w:r>
    </w:p>
    <w:p w:rsidR="002E16AE" w:rsidRPr="00B64AB6" w:rsidRDefault="00EC4E0E" w:rsidP="0035366D">
      <w:pPr>
        <w:tabs>
          <w:tab w:val="left" w:pos="1824"/>
        </w:tabs>
        <w:spacing w:before="30" w:after="30" w:line="360" w:lineRule="auto"/>
        <w:ind w:left="1824" w:hanging="1824"/>
        <w:jc w:val="both"/>
        <w:rPr>
          <w:rFonts w:cstheme="minorHAnsi"/>
          <w:sz w:val="24"/>
          <w:szCs w:val="24"/>
        </w:rPr>
      </w:pPr>
      <w:r>
        <w:rPr>
          <w:noProof/>
          <w:lang w:val="en-GB" w:eastAsia="en-GB"/>
        </w:rPr>
        <w:drawing>
          <wp:inline distT="0" distB="0" distL="0" distR="0">
            <wp:extent cx="5943600" cy="2689582"/>
            <wp:effectExtent l="0" t="0" r="0" b="0"/>
            <wp:docPr id="9" name="Picture 9" descr="Image result for ella's kitchen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596580" name="Picture 17" descr="Image result for ella's kitchen logo"/>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943600" cy="2689582"/>
                    </a:xfrm>
                    <a:prstGeom prst="rect">
                      <a:avLst/>
                    </a:prstGeom>
                    <a:noFill/>
                    <a:ln>
                      <a:noFill/>
                    </a:ln>
                  </pic:spPr>
                </pic:pic>
              </a:graphicData>
            </a:graphic>
          </wp:inline>
        </w:drawing>
      </w:r>
      <w:r w:rsidR="00B64AB6">
        <w:rPr>
          <w:rFonts w:cstheme="minorHAnsi"/>
          <w:sz w:val="24"/>
          <w:szCs w:val="24"/>
        </w:rPr>
        <w:t xml:space="preserve"> </w:t>
      </w:r>
      <w:r>
        <w:rPr>
          <w:rFonts w:ascii="Arial" w:hAnsi="Arial" w:cs="Arial"/>
        </w:rPr>
        <w:br w:type="page"/>
      </w:r>
    </w:p>
    <w:p w:rsidR="00106149" w:rsidRPr="00F9170B" w:rsidRDefault="00EC4E0E" w:rsidP="00F9170B">
      <w:pPr>
        <w:pStyle w:val="Heading1"/>
        <w:spacing w:before="30" w:after="30" w:line="360" w:lineRule="auto"/>
        <w:jc w:val="center"/>
        <w:rPr>
          <w:rFonts w:ascii="Cambria" w:hAnsi="Cambria"/>
        </w:rPr>
      </w:pPr>
      <w:bookmarkStart w:id="2" w:name="_Toc25335155"/>
      <w:r w:rsidRPr="00BA3CF8">
        <w:rPr>
          <w:rFonts w:ascii="Cambria" w:hAnsi="Cambria"/>
        </w:rPr>
        <w:lastRenderedPageBreak/>
        <w:t>STRATEGIC MANAGEMENT FOR SME’S</w:t>
      </w:r>
      <w:bookmarkEnd w:id="2"/>
    </w:p>
    <w:p w:rsidR="00A5388D" w:rsidRPr="000E6CC8" w:rsidRDefault="00EC4E0E" w:rsidP="008E58FB">
      <w:pPr>
        <w:tabs>
          <w:tab w:val="left" w:pos="1455"/>
        </w:tabs>
        <w:spacing w:before="30" w:after="30" w:line="360" w:lineRule="auto"/>
        <w:jc w:val="both"/>
        <w:rPr>
          <w:rFonts w:cstheme="minorHAnsi"/>
          <w:sz w:val="24"/>
          <w:szCs w:val="24"/>
        </w:rPr>
      </w:pPr>
      <w:r w:rsidRPr="000E6CC8">
        <w:rPr>
          <w:rFonts w:cstheme="minorHAnsi"/>
          <w:sz w:val="24"/>
          <w:szCs w:val="24"/>
        </w:rPr>
        <w:t>Strategic management can be termed as an ongoing process wherein planning, monitoring, evaluation, and assessment of various business activities take place within the organization</w:t>
      </w:r>
      <w:r w:rsidR="008C1994" w:rsidRPr="000E6CC8">
        <w:rPr>
          <w:rFonts w:cstheme="minorHAnsi"/>
          <w:sz w:val="24"/>
          <w:szCs w:val="24"/>
        </w:rPr>
        <w:t xml:space="preserve"> (Rothaermel, 2017)</w:t>
      </w:r>
      <w:r w:rsidRPr="000E6CC8">
        <w:rPr>
          <w:rFonts w:cstheme="minorHAnsi"/>
          <w:sz w:val="24"/>
          <w:szCs w:val="24"/>
        </w:rPr>
        <w:t xml:space="preserve">. </w:t>
      </w:r>
      <w:r w:rsidR="00106149" w:rsidRPr="000E6CC8">
        <w:rPr>
          <w:rFonts w:cstheme="minorHAnsi"/>
          <w:sz w:val="24"/>
          <w:szCs w:val="24"/>
        </w:rPr>
        <w:t>For the business to run successfully</w:t>
      </w:r>
      <w:r w:rsidR="00053996" w:rsidRPr="000E6CC8">
        <w:rPr>
          <w:rFonts w:cstheme="minorHAnsi"/>
          <w:sz w:val="24"/>
          <w:szCs w:val="24"/>
        </w:rPr>
        <w:t>, strategic management plays a very crucial role.</w:t>
      </w:r>
      <w:r w:rsidR="00904BBB" w:rsidRPr="000E6CC8">
        <w:rPr>
          <w:rFonts w:cstheme="minorHAnsi"/>
          <w:sz w:val="24"/>
          <w:szCs w:val="24"/>
        </w:rPr>
        <w:t xml:space="preserve"> With the help of strategic management</w:t>
      </w:r>
      <w:r w:rsidR="00E90565">
        <w:rPr>
          <w:rFonts w:cstheme="minorHAnsi"/>
          <w:sz w:val="24"/>
          <w:szCs w:val="24"/>
        </w:rPr>
        <w:t xml:space="preserve">, the </w:t>
      </w:r>
      <w:r w:rsidR="00904BBB" w:rsidRPr="000E6CC8">
        <w:rPr>
          <w:rFonts w:cstheme="minorHAnsi"/>
          <w:sz w:val="24"/>
          <w:szCs w:val="24"/>
        </w:rPr>
        <w:t xml:space="preserve">continuous growth of the organization could be ensured </w:t>
      </w:r>
      <w:r w:rsidR="009E394F" w:rsidRPr="000E6CC8">
        <w:rPr>
          <w:rFonts w:cstheme="minorHAnsi"/>
          <w:sz w:val="24"/>
          <w:szCs w:val="24"/>
        </w:rPr>
        <w:t>as well as such strategies are implemented by the organization through which goals and objectives are easily achievable.</w:t>
      </w:r>
      <w:r w:rsidR="006E3DF8" w:rsidRPr="000E6CC8">
        <w:rPr>
          <w:rFonts w:cstheme="minorHAnsi"/>
          <w:sz w:val="24"/>
          <w:szCs w:val="24"/>
        </w:rPr>
        <w:t xml:space="preserve"> </w:t>
      </w:r>
      <w:r w:rsidR="008B11DF" w:rsidRPr="000E6CC8">
        <w:rPr>
          <w:rFonts w:cstheme="minorHAnsi"/>
          <w:sz w:val="24"/>
          <w:szCs w:val="24"/>
        </w:rPr>
        <w:t>Systematic planning and management of the activities are undertaken by the managers so that long term, as well as short term plans, could be attained by the organization.</w:t>
      </w:r>
    </w:p>
    <w:p w:rsidR="00617E4D" w:rsidRDefault="00EC4E0E" w:rsidP="008E58FB">
      <w:pPr>
        <w:spacing w:before="30" w:after="30" w:line="360" w:lineRule="auto"/>
        <w:jc w:val="both"/>
        <w:rPr>
          <w:rFonts w:cstheme="minorHAnsi"/>
          <w:sz w:val="24"/>
          <w:szCs w:val="24"/>
        </w:rPr>
      </w:pPr>
      <w:r w:rsidRPr="000E6CC8">
        <w:rPr>
          <w:rFonts w:cstheme="minorHAnsi"/>
          <w:sz w:val="24"/>
          <w:szCs w:val="24"/>
        </w:rPr>
        <w:t>Strategic management is important for the small and medium industry since it helps these organizations an ability to identify the strength and weaknesses they possess so as to make improvements in them accordingly.</w:t>
      </w:r>
      <w:r w:rsidR="00102C6E" w:rsidRPr="000E6CC8">
        <w:rPr>
          <w:rFonts w:cstheme="minorHAnsi"/>
          <w:sz w:val="24"/>
          <w:szCs w:val="24"/>
        </w:rPr>
        <w:t xml:space="preserve"> </w:t>
      </w:r>
      <w:r w:rsidR="00D915A0" w:rsidRPr="000E6CC8">
        <w:rPr>
          <w:rFonts w:cstheme="minorHAnsi"/>
          <w:sz w:val="24"/>
          <w:szCs w:val="24"/>
        </w:rPr>
        <w:t>Different approaches can be used by small and medium industries so that they could make improvements in their performance and achieve their desired goals and objectives.</w:t>
      </w:r>
      <w:r w:rsidR="00F014AC" w:rsidRPr="000E6CC8">
        <w:rPr>
          <w:rFonts w:cstheme="minorHAnsi"/>
          <w:sz w:val="24"/>
          <w:szCs w:val="24"/>
        </w:rPr>
        <w:t xml:space="preserve"> Conducting SWOT analysis is another main part of strategic planning wherein different market dynamics are kept in mind by the </w:t>
      </w:r>
      <w:r w:rsidR="008C6B64" w:rsidRPr="000E6CC8">
        <w:rPr>
          <w:rFonts w:cstheme="minorHAnsi"/>
          <w:sz w:val="24"/>
          <w:szCs w:val="24"/>
        </w:rPr>
        <w:t>managers working within the organization to understand the scenario prevailing within the organization</w:t>
      </w:r>
      <w:r w:rsidR="00383601" w:rsidRPr="000E6CC8">
        <w:rPr>
          <w:rFonts w:cstheme="minorHAnsi"/>
          <w:sz w:val="24"/>
          <w:szCs w:val="24"/>
        </w:rPr>
        <w:t>.</w:t>
      </w:r>
      <w:r w:rsidR="005B4821" w:rsidRPr="000E6CC8">
        <w:rPr>
          <w:rFonts w:cstheme="minorHAnsi"/>
          <w:sz w:val="24"/>
          <w:szCs w:val="24"/>
        </w:rPr>
        <w:t xml:space="preserve"> Proper understanding of </w:t>
      </w:r>
      <w:r w:rsidR="00ED1CFC" w:rsidRPr="000E6CC8">
        <w:rPr>
          <w:rFonts w:cstheme="minorHAnsi"/>
          <w:sz w:val="24"/>
          <w:szCs w:val="24"/>
        </w:rPr>
        <w:t xml:space="preserve">competencies can also be undertaken by the organization </w:t>
      </w:r>
      <w:r w:rsidR="001721CB" w:rsidRPr="000E6CC8">
        <w:rPr>
          <w:rFonts w:cstheme="minorHAnsi"/>
          <w:sz w:val="24"/>
          <w:szCs w:val="24"/>
        </w:rPr>
        <w:t>which further helps the company to focus on weaknesses prevailing</w:t>
      </w:r>
      <w:r w:rsidR="00FE2E22">
        <w:rPr>
          <w:rFonts w:cstheme="minorHAnsi"/>
          <w:sz w:val="24"/>
          <w:szCs w:val="24"/>
        </w:rPr>
        <w:t xml:space="preserve"> (Castrogiovanni et al., 2011)</w:t>
      </w:r>
      <w:r w:rsidR="001721CB" w:rsidRPr="000E6CC8">
        <w:rPr>
          <w:rFonts w:cstheme="minorHAnsi"/>
          <w:sz w:val="24"/>
          <w:szCs w:val="24"/>
        </w:rPr>
        <w:t>.</w:t>
      </w:r>
      <w:r w:rsidRPr="000E6CC8">
        <w:rPr>
          <w:rFonts w:cstheme="minorHAnsi"/>
          <w:sz w:val="24"/>
          <w:szCs w:val="24"/>
        </w:rPr>
        <w:t xml:space="preserve"> </w:t>
      </w:r>
    </w:p>
    <w:p w:rsidR="00B207A1" w:rsidRDefault="00EC4E0E" w:rsidP="008E58FB">
      <w:pPr>
        <w:spacing w:before="30" w:after="30" w:line="360" w:lineRule="auto"/>
        <w:jc w:val="both"/>
        <w:rPr>
          <w:rFonts w:cstheme="minorHAnsi"/>
          <w:sz w:val="24"/>
          <w:szCs w:val="24"/>
        </w:rPr>
      </w:pPr>
      <w:r>
        <w:rPr>
          <w:rFonts w:cstheme="minorHAnsi"/>
          <w:sz w:val="24"/>
          <w:szCs w:val="24"/>
        </w:rPr>
        <w:t>There are two main objectives related to strategic management:</w:t>
      </w:r>
    </w:p>
    <w:p w:rsidR="007073ED" w:rsidRDefault="00EC4E0E" w:rsidP="007073ED">
      <w:pPr>
        <w:pStyle w:val="ListParagraph"/>
        <w:numPr>
          <w:ilvl w:val="0"/>
          <w:numId w:val="12"/>
        </w:numPr>
        <w:spacing w:before="30" w:after="30" w:line="360" w:lineRule="auto"/>
        <w:jc w:val="both"/>
        <w:rPr>
          <w:rFonts w:cstheme="minorHAnsi"/>
          <w:sz w:val="24"/>
          <w:szCs w:val="24"/>
        </w:rPr>
      </w:pPr>
      <w:r>
        <w:rPr>
          <w:rFonts w:cstheme="minorHAnsi"/>
          <w:sz w:val="24"/>
          <w:szCs w:val="24"/>
        </w:rPr>
        <w:t>To gain an advantage over the competitors and attain hold over the large market share.</w:t>
      </w:r>
    </w:p>
    <w:p w:rsidR="007073ED" w:rsidRPr="007073ED" w:rsidRDefault="00EC4E0E" w:rsidP="007073ED">
      <w:pPr>
        <w:pStyle w:val="ListParagraph"/>
        <w:numPr>
          <w:ilvl w:val="0"/>
          <w:numId w:val="12"/>
        </w:numPr>
        <w:spacing w:before="30" w:after="30" w:line="360" w:lineRule="auto"/>
        <w:jc w:val="both"/>
        <w:rPr>
          <w:rFonts w:cstheme="minorHAnsi"/>
          <w:sz w:val="24"/>
          <w:szCs w:val="24"/>
        </w:rPr>
      </w:pPr>
      <w:r>
        <w:rPr>
          <w:rFonts w:cstheme="minorHAnsi"/>
          <w:sz w:val="24"/>
          <w:szCs w:val="24"/>
        </w:rPr>
        <w:t xml:space="preserve">To work as </w:t>
      </w:r>
      <w:r w:rsidR="00D94959">
        <w:rPr>
          <w:rFonts w:cstheme="minorHAnsi"/>
          <w:sz w:val="24"/>
          <w:szCs w:val="24"/>
        </w:rPr>
        <w:t>guidance</w:t>
      </w:r>
      <w:r>
        <w:rPr>
          <w:rFonts w:cstheme="minorHAnsi"/>
          <w:sz w:val="24"/>
          <w:szCs w:val="24"/>
        </w:rPr>
        <w:t xml:space="preserve"> for the organization’s success and survival as well as bring changes in the working business environment.</w:t>
      </w:r>
      <w:r w:rsidR="00EE599D">
        <w:rPr>
          <w:rFonts w:cstheme="minorHAnsi"/>
          <w:sz w:val="24"/>
          <w:szCs w:val="24"/>
        </w:rPr>
        <w:t xml:space="preserve"> </w:t>
      </w:r>
    </w:p>
    <w:p w:rsidR="00115263" w:rsidRPr="000E6CC8" w:rsidRDefault="00EC4E0E" w:rsidP="008E58FB">
      <w:pPr>
        <w:spacing w:before="30" w:after="30" w:line="360" w:lineRule="auto"/>
        <w:jc w:val="both"/>
        <w:rPr>
          <w:rFonts w:cstheme="minorHAnsi"/>
          <w:sz w:val="24"/>
          <w:szCs w:val="24"/>
        </w:rPr>
      </w:pPr>
      <w:r>
        <w:rPr>
          <w:rFonts w:cstheme="minorHAnsi"/>
          <w:sz w:val="24"/>
          <w:szCs w:val="24"/>
        </w:rPr>
        <w:t xml:space="preserve">Changes relating to internal environments such as a change in business policies and procedures, taste and preferences of the parents and children should be </w:t>
      </w:r>
      <w:r w:rsidR="008D3764">
        <w:rPr>
          <w:rFonts w:cstheme="minorHAnsi"/>
          <w:sz w:val="24"/>
          <w:szCs w:val="24"/>
        </w:rPr>
        <w:t>analyzed</w:t>
      </w:r>
      <w:r>
        <w:rPr>
          <w:rFonts w:cstheme="minorHAnsi"/>
          <w:sz w:val="24"/>
          <w:szCs w:val="24"/>
        </w:rPr>
        <w:t xml:space="preserve"> effectively by the </w:t>
      </w:r>
      <w:r w:rsidR="008D3764">
        <w:rPr>
          <w:rFonts w:cstheme="minorHAnsi"/>
          <w:sz w:val="24"/>
          <w:szCs w:val="24"/>
        </w:rPr>
        <w:t>management</w:t>
      </w:r>
      <w:r>
        <w:rPr>
          <w:rFonts w:cstheme="minorHAnsi"/>
          <w:sz w:val="24"/>
          <w:szCs w:val="24"/>
        </w:rPr>
        <w:t xml:space="preserve"> and then strategies should be formu</w:t>
      </w:r>
      <w:r w:rsidR="008D3764">
        <w:rPr>
          <w:rFonts w:cstheme="minorHAnsi"/>
          <w:sz w:val="24"/>
          <w:szCs w:val="24"/>
        </w:rPr>
        <w:t>l</w:t>
      </w:r>
      <w:r>
        <w:rPr>
          <w:rFonts w:cstheme="minorHAnsi"/>
          <w:sz w:val="24"/>
          <w:szCs w:val="24"/>
        </w:rPr>
        <w:t xml:space="preserve">ated. </w:t>
      </w:r>
      <w:r w:rsidR="00617E4D" w:rsidRPr="000E6CC8">
        <w:rPr>
          <w:rFonts w:cstheme="minorHAnsi"/>
          <w:sz w:val="24"/>
          <w:szCs w:val="24"/>
        </w:rPr>
        <w:t xml:space="preserve">Reduction in frustration could also be seen </w:t>
      </w:r>
      <w:r w:rsidR="00DF7C8D" w:rsidRPr="000E6CC8">
        <w:rPr>
          <w:rFonts w:cstheme="minorHAnsi"/>
          <w:sz w:val="24"/>
          <w:szCs w:val="24"/>
        </w:rPr>
        <w:t>if strategic planning is formulated effectively</w:t>
      </w:r>
      <w:r w:rsidR="001A2DA7" w:rsidRPr="000E6CC8">
        <w:rPr>
          <w:rFonts w:cstheme="minorHAnsi"/>
          <w:sz w:val="24"/>
          <w:szCs w:val="24"/>
        </w:rPr>
        <w:t xml:space="preserve"> as well as it gives the company a short view about the scenario of business in advance.</w:t>
      </w:r>
      <w:r w:rsidR="00127C9D" w:rsidRPr="000E6CC8">
        <w:rPr>
          <w:rFonts w:cstheme="minorHAnsi"/>
          <w:sz w:val="24"/>
          <w:szCs w:val="24"/>
        </w:rPr>
        <w:t xml:space="preserve"> </w:t>
      </w:r>
      <w:r w:rsidR="00834299" w:rsidRPr="000E6CC8">
        <w:rPr>
          <w:rFonts w:cstheme="minorHAnsi"/>
          <w:sz w:val="24"/>
          <w:szCs w:val="24"/>
        </w:rPr>
        <w:t>Various marketing strategies coming up in the market can also be evaluated with the help of the management of the strategies.</w:t>
      </w:r>
      <w:r w:rsidR="00A429BF" w:rsidRPr="000E6CC8">
        <w:rPr>
          <w:rFonts w:cstheme="minorHAnsi"/>
          <w:sz w:val="24"/>
          <w:szCs w:val="24"/>
        </w:rPr>
        <w:t xml:space="preserve"> A sense of </w:t>
      </w:r>
      <w:r w:rsidR="00A429BF" w:rsidRPr="000E6CC8">
        <w:rPr>
          <w:rFonts w:cstheme="minorHAnsi"/>
          <w:sz w:val="24"/>
          <w:szCs w:val="24"/>
        </w:rPr>
        <w:lastRenderedPageBreak/>
        <w:t>security is another main component derived from strategic management.</w:t>
      </w:r>
      <w:r w:rsidRPr="000E6CC8">
        <w:rPr>
          <w:rFonts w:cstheme="minorHAnsi"/>
          <w:sz w:val="24"/>
          <w:szCs w:val="24"/>
        </w:rPr>
        <w:t xml:space="preserve"> Following are the points through which it could be made clear that SME’s need strategic management:</w:t>
      </w:r>
    </w:p>
    <w:p w:rsidR="00115263" w:rsidRPr="000E6CC8" w:rsidRDefault="00EC4E0E" w:rsidP="008E58FB">
      <w:pPr>
        <w:pStyle w:val="ListParagraph"/>
        <w:numPr>
          <w:ilvl w:val="0"/>
          <w:numId w:val="1"/>
        </w:numPr>
        <w:spacing w:before="30" w:after="30" w:line="360" w:lineRule="auto"/>
        <w:jc w:val="both"/>
        <w:rPr>
          <w:rFonts w:cstheme="minorHAnsi"/>
          <w:sz w:val="24"/>
          <w:szCs w:val="24"/>
        </w:rPr>
      </w:pPr>
      <w:r w:rsidRPr="000E6CC8">
        <w:rPr>
          <w:rFonts w:cstheme="minorHAnsi"/>
          <w:sz w:val="24"/>
          <w:szCs w:val="24"/>
        </w:rPr>
        <w:t>For understanding the changes taking place in the environment.</w:t>
      </w:r>
    </w:p>
    <w:p w:rsidR="00F62387" w:rsidRPr="000E6CC8" w:rsidRDefault="00EC4E0E" w:rsidP="008E58FB">
      <w:pPr>
        <w:pStyle w:val="ListParagraph"/>
        <w:numPr>
          <w:ilvl w:val="0"/>
          <w:numId w:val="1"/>
        </w:numPr>
        <w:spacing w:before="30" w:after="30" w:line="360" w:lineRule="auto"/>
        <w:jc w:val="both"/>
        <w:rPr>
          <w:rFonts w:cstheme="minorHAnsi"/>
          <w:sz w:val="24"/>
          <w:szCs w:val="24"/>
        </w:rPr>
      </w:pPr>
      <w:r w:rsidRPr="000E6CC8">
        <w:rPr>
          <w:rFonts w:cstheme="minorHAnsi"/>
          <w:sz w:val="24"/>
          <w:szCs w:val="24"/>
        </w:rPr>
        <w:t>Meet the competition.</w:t>
      </w:r>
    </w:p>
    <w:p w:rsidR="008B1AAA" w:rsidRPr="000E6CC8" w:rsidRDefault="00EC4E0E" w:rsidP="008E58FB">
      <w:pPr>
        <w:pStyle w:val="ListParagraph"/>
        <w:numPr>
          <w:ilvl w:val="0"/>
          <w:numId w:val="1"/>
        </w:numPr>
        <w:spacing w:before="30" w:after="30" w:line="360" w:lineRule="auto"/>
        <w:jc w:val="both"/>
        <w:rPr>
          <w:rFonts w:cstheme="minorHAnsi"/>
          <w:sz w:val="24"/>
          <w:szCs w:val="24"/>
        </w:rPr>
      </w:pPr>
      <w:r w:rsidRPr="000E6CC8">
        <w:rPr>
          <w:rFonts w:cstheme="minorHAnsi"/>
          <w:sz w:val="24"/>
          <w:szCs w:val="24"/>
        </w:rPr>
        <w:t>To form the business proactive rather than reactive.</w:t>
      </w:r>
    </w:p>
    <w:p w:rsidR="00246CDD" w:rsidRPr="000E6CC8" w:rsidRDefault="00EC4E0E" w:rsidP="008E58FB">
      <w:pPr>
        <w:pStyle w:val="ListParagraph"/>
        <w:numPr>
          <w:ilvl w:val="0"/>
          <w:numId w:val="1"/>
        </w:numPr>
        <w:spacing w:before="30" w:after="30" w:line="360" w:lineRule="auto"/>
        <w:jc w:val="both"/>
        <w:rPr>
          <w:rFonts w:cstheme="minorHAnsi"/>
          <w:sz w:val="24"/>
          <w:szCs w:val="24"/>
        </w:rPr>
      </w:pPr>
      <w:r w:rsidRPr="000E6CC8">
        <w:rPr>
          <w:rFonts w:cstheme="minorHAnsi"/>
          <w:sz w:val="24"/>
          <w:szCs w:val="24"/>
        </w:rPr>
        <w:t>To grow the opportunity for the business.</w:t>
      </w:r>
    </w:p>
    <w:p w:rsidR="00F74EEA" w:rsidRPr="000E6CC8" w:rsidRDefault="00EC4E0E" w:rsidP="008E58FB">
      <w:pPr>
        <w:pStyle w:val="ListParagraph"/>
        <w:numPr>
          <w:ilvl w:val="0"/>
          <w:numId w:val="1"/>
        </w:numPr>
        <w:spacing w:before="30" w:after="30" w:line="360" w:lineRule="auto"/>
        <w:jc w:val="both"/>
        <w:rPr>
          <w:rFonts w:cstheme="minorHAnsi"/>
          <w:sz w:val="24"/>
          <w:szCs w:val="24"/>
        </w:rPr>
      </w:pPr>
      <w:r w:rsidRPr="000E6CC8">
        <w:rPr>
          <w:rFonts w:cstheme="minorHAnsi"/>
          <w:sz w:val="24"/>
          <w:szCs w:val="24"/>
        </w:rPr>
        <w:t>Set more clear objectives for the business.</w:t>
      </w:r>
    </w:p>
    <w:p w:rsidR="00F74EEA" w:rsidRPr="000E6CC8" w:rsidRDefault="00EC4E0E" w:rsidP="008E58FB">
      <w:pPr>
        <w:pStyle w:val="ListParagraph"/>
        <w:numPr>
          <w:ilvl w:val="0"/>
          <w:numId w:val="1"/>
        </w:numPr>
        <w:spacing w:before="30" w:after="30" w:line="360" w:lineRule="auto"/>
        <w:jc w:val="both"/>
        <w:rPr>
          <w:rFonts w:cstheme="minorHAnsi"/>
          <w:sz w:val="24"/>
          <w:szCs w:val="24"/>
        </w:rPr>
      </w:pPr>
      <w:r w:rsidRPr="000E6CC8">
        <w:rPr>
          <w:rFonts w:cstheme="minorHAnsi"/>
          <w:sz w:val="24"/>
          <w:szCs w:val="24"/>
        </w:rPr>
        <w:t>Identify the main areas wherein correction could be bought.</w:t>
      </w:r>
    </w:p>
    <w:p w:rsidR="002155E3" w:rsidRPr="000E6CC8" w:rsidRDefault="00EC4E0E" w:rsidP="008E58FB">
      <w:pPr>
        <w:spacing w:before="30" w:after="30" w:line="360" w:lineRule="auto"/>
        <w:jc w:val="both"/>
        <w:rPr>
          <w:rFonts w:cstheme="minorHAnsi"/>
          <w:b/>
          <w:sz w:val="24"/>
          <w:szCs w:val="24"/>
        </w:rPr>
      </w:pPr>
      <w:r w:rsidRPr="000E6CC8">
        <w:rPr>
          <w:rFonts w:cstheme="minorHAnsi"/>
          <w:b/>
          <w:sz w:val="24"/>
          <w:szCs w:val="24"/>
        </w:rPr>
        <w:t>CASE STUDY</w:t>
      </w:r>
    </w:p>
    <w:p w:rsidR="002155E3" w:rsidRDefault="00EC4E0E" w:rsidP="008E58FB">
      <w:pPr>
        <w:spacing w:before="30" w:after="30" w:line="360" w:lineRule="auto"/>
        <w:jc w:val="both"/>
        <w:rPr>
          <w:rFonts w:cstheme="minorHAnsi"/>
          <w:sz w:val="24"/>
          <w:szCs w:val="24"/>
        </w:rPr>
      </w:pPr>
      <w:r w:rsidRPr="000E6CC8">
        <w:rPr>
          <w:rFonts w:cstheme="minorHAnsi"/>
          <w:sz w:val="24"/>
          <w:szCs w:val="24"/>
        </w:rPr>
        <w:t xml:space="preserve">The case study is based on the transformation which occurred on the organic baby food market </w:t>
      </w:r>
      <w:r w:rsidR="00F74D64" w:rsidRPr="000E6CC8">
        <w:rPr>
          <w:rFonts w:cstheme="minorHAnsi"/>
          <w:sz w:val="24"/>
          <w:szCs w:val="24"/>
        </w:rPr>
        <w:t xml:space="preserve">at Ella’s Kitchen </w:t>
      </w:r>
      <w:r w:rsidRPr="000E6CC8">
        <w:rPr>
          <w:rFonts w:cstheme="minorHAnsi"/>
          <w:sz w:val="24"/>
          <w:szCs w:val="24"/>
        </w:rPr>
        <w:t>and its impact on the partners.</w:t>
      </w:r>
      <w:r w:rsidR="000427F6" w:rsidRPr="000E6CC8">
        <w:rPr>
          <w:rFonts w:cstheme="minorHAnsi"/>
          <w:sz w:val="24"/>
          <w:szCs w:val="24"/>
        </w:rPr>
        <w:t xml:space="preserve"> Here, the focus is on the marketing approaches and improvement in the food for children made by the organization.</w:t>
      </w:r>
      <w:r w:rsidR="00F74D64" w:rsidRPr="000E6CC8">
        <w:rPr>
          <w:rFonts w:cstheme="minorHAnsi"/>
          <w:sz w:val="24"/>
          <w:szCs w:val="24"/>
        </w:rPr>
        <w:t xml:space="preserve"> </w:t>
      </w:r>
      <w:r w:rsidR="00AC53B0" w:rsidRPr="000E6CC8">
        <w:rPr>
          <w:rFonts w:cstheme="minorHAnsi"/>
          <w:sz w:val="24"/>
          <w:szCs w:val="24"/>
        </w:rPr>
        <w:t>The company aims at maintaining the quality of the product with minimal cost.</w:t>
      </w:r>
      <w:r w:rsidR="009776C2" w:rsidRPr="000E6CC8">
        <w:rPr>
          <w:rFonts w:cstheme="minorHAnsi"/>
          <w:sz w:val="24"/>
          <w:szCs w:val="24"/>
        </w:rPr>
        <w:t xml:space="preserve"> The company has identified the role of five senses that are needed in developing a healthy habit for the children for a lifetime.</w:t>
      </w:r>
      <w:r w:rsidR="002A5439" w:rsidRPr="000E6CC8">
        <w:rPr>
          <w:rFonts w:cstheme="minorHAnsi"/>
          <w:sz w:val="24"/>
          <w:szCs w:val="24"/>
        </w:rPr>
        <w:t xml:space="preserve"> The benefit to the society is another main aspect kept in mind by the organization while making the brand number 1 in baby food. </w:t>
      </w:r>
    </w:p>
    <w:p w:rsidR="004B1499" w:rsidRPr="000E6CC8" w:rsidRDefault="00EC4E0E" w:rsidP="008E58FB">
      <w:pPr>
        <w:spacing w:before="30" w:after="30" w:line="360" w:lineRule="auto"/>
        <w:jc w:val="both"/>
        <w:rPr>
          <w:rFonts w:cstheme="minorHAnsi"/>
          <w:sz w:val="24"/>
          <w:szCs w:val="24"/>
        </w:rPr>
      </w:pPr>
      <w:r>
        <w:rPr>
          <w:rFonts w:cstheme="minorHAnsi"/>
          <w:sz w:val="24"/>
          <w:szCs w:val="24"/>
        </w:rPr>
        <w:t>According to the case study, changes should be brought in the internal production of the goods as well as in the services of the company so that good relations with the existing customers could be maintained. Apart from this much emphasis on the healthy eating habits is done by the organization so that good health of the infants and toddlers could sustain.</w:t>
      </w:r>
      <w:r w:rsidR="001653A1">
        <w:rPr>
          <w:rFonts w:cstheme="minorHAnsi"/>
          <w:sz w:val="24"/>
          <w:szCs w:val="24"/>
        </w:rPr>
        <w:t xml:space="preserve"> The company also aims at providing a considerable amount of benefit to the society which in turn would help the company to further progress and grow. </w:t>
      </w:r>
    </w:p>
    <w:p w:rsidR="00985140" w:rsidRPr="000E6CC8" w:rsidRDefault="00EC4E0E" w:rsidP="008E58FB">
      <w:pPr>
        <w:spacing w:before="30" w:after="30" w:line="360" w:lineRule="auto"/>
        <w:jc w:val="both"/>
        <w:rPr>
          <w:rFonts w:cstheme="minorHAnsi"/>
          <w:b/>
          <w:sz w:val="24"/>
          <w:szCs w:val="24"/>
        </w:rPr>
      </w:pPr>
      <w:r w:rsidRPr="000E6CC8">
        <w:rPr>
          <w:rFonts w:cstheme="minorHAnsi"/>
          <w:b/>
          <w:sz w:val="24"/>
          <w:szCs w:val="24"/>
        </w:rPr>
        <w:t>INTERNAL AND EXTERNAL ENVIRONMENT</w:t>
      </w:r>
    </w:p>
    <w:p w:rsidR="00314A72" w:rsidRPr="000E6CC8" w:rsidRDefault="00EC4E0E" w:rsidP="008E58FB">
      <w:pPr>
        <w:spacing w:before="30" w:after="30" w:line="360" w:lineRule="auto"/>
        <w:jc w:val="both"/>
        <w:rPr>
          <w:rFonts w:cstheme="minorHAnsi"/>
          <w:sz w:val="24"/>
          <w:szCs w:val="24"/>
        </w:rPr>
      </w:pPr>
      <w:r w:rsidRPr="000E6CC8">
        <w:rPr>
          <w:rFonts w:cstheme="minorHAnsi"/>
          <w:sz w:val="24"/>
          <w:szCs w:val="24"/>
        </w:rPr>
        <w:t xml:space="preserve">Ella’s Kitchen </w:t>
      </w:r>
      <w:r w:rsidR="0075757C" w:rsidRPr="000E6CC8">
        <w:rPr>
          <w:rFonts w:cstheme="minorHAnsi"/>
          <w:sz w:val="24"/>
          <w:szCs w:val="24"/>
        </w:rPr>
        <w:t>has formulated internal as well as external environment effectively which helped it in facing different challenges coming up in the market.</w:t>
      </w:r>
      <w:r w:rsidR="00927207" w:rsidRPr="000E6CC8">
        <w:rPr>
          <w:rFonts w:cstheme="minorHAnsi"/>
          <w:sz w:val="24"/>
          <w:szCs w:val="24"/>
        </w:rPr>
        <w:t xml:space="preserve"> The internal analysis includes the SWOT analysis and </w:t>
      </w:r>
      <w:r w:rsidR="00A86E5E" w:rsidRPr="000E6CC8">
        <w:rPr>
          <w:rFonts w:cstheme="minorHAnsi"/>
          <w:sz w:val="24"/>
          <w:szCs w:val="24"/>
        </w:rPr>
        <w:t>Vrio analysis while external analysis includes PESTEL analysis and Porter‘s five forces model</w:t>
      </w:r>
      <w:r w:rsidR="00FA3A85" w:rsidRPr="000E6CC8">
        <w:rPr>
          <w:rFonts w:cstheme="minorHAnsi"/>
          <w:sz w:val="24"/>
          <w:szCs w:val="24"/>
        </w:rPr>
        <w:t>.</w:t>
      </w:r>
    </w:p>
    <w:p w:rsidR="007A11E8" w:rsidRDefault="007A11E8">
      <w:pPr>
        <w:rPr>
          <w:rFonts w:cstheme="minorHAnsi"/>
          <w:b/>
          <w:sz w:val="24"/>
          <w:szCs w:val="24"/>
        </w:rPr>
      </w:pPr>
      <w:r>
        <w:rPr>
          <w:rFonts w:cstheme="minorHAnsi"/>
          <w:b/>
          <w:sz w:val="24"/>
          <w:szCs w:val="24"/>
        </w:rPr>
        <w:br w:type="page"/>
      </w:r>
    </w:p>
    <w:p w:rsidR="00314A72" w:rsidRPr="000E6CC8" w:rsidRDefault="00EC4E0E" w:rsidP="008E58FB">
      <w:pPr>
        <w:spacing w:before="30" w:after="30" w:line="360" w:lineRule="auto"/>
        <w:jc w:val="both"/>
        <w:rPr>
          <w:rFonts w:cstheme="minorHAnsi"/>
          <w:b/>
          <w:sz w:val="24"/>
          <w:szCs w:val="24"/>
        </w:rPr>
      </w:pPr>
      <w:r w:rsidRPr="000E6CC8">
        <w:rPr>
          <w:rFonts w:cstheme="minorHAnsi"/>
          <w:b/>
          <w:sz w:val="24"/>
          <w:szCs w:val="24"/>
        </w:rPr>
        <w:lastRenderedPageBreak/>
        <w:t>SWOT ANALYSIS</w:t>
      </w:r>
    </w:p>
    <w:tbl>
      <w:tblPr>
        <w:tblStyle w:val="TableGrid"/>
        <w:tblW w:w="0" w:type="auto"/>
        <w:tblLook w:val="04A0" w:firstRow="1" w:lastRow="0" w:firstColumn="1" w:lastColumn="0" w:noHBand="0" w:noVBand="1"/>
      </w:tblPr>
      <w:tblGrid>
        <w:gridCol w:w="4788"/>
        <w:gridCol w:w="4788"/>
      </w:tblGrid>
      <w:tr w:rsidR="00925790" w:rsidTr="008D1128">
        <w:tc>
          <w:tcPr>
            <w:tcW w:w="4788" w:type="dxa"/>
          </w:tcPr>
          <w:p w:rsidR="008D1128" w:rsidRPr="000E6CC8" w:rsidRDefault="00EC4E0E" w:rsidP="008E58FB">
            <w:pPr>
              <w:spacing w:before="30" w:after="30" w:line="360" w:lineRule="auto"/>
              <w:jc w:val="center"/>
              <w:rPr>
                <w:rFonts w:cstheme="minorHAnsi"/>
                <w:b/>
                <w:sz w:val="24"/>
                <w:szCs w:val="24"/>
              </w:rPr>
            </w:pPr>
            <w:r w:rsidRPr="000E6CC8">
              <w:rPr>
                <w:rFonts w:cstheme="minorHAnsi"/>
                <w:b/>
                <w:sz w:val="24"/>
                <w:szCs w:val="24"/>
              </w:rPr>
              <w:t>STRENGTH</w:t>
            </w:r>
          </w:p>
          <w:p w:rsidR="006E5C92" w:rsidRPr="000E6CC8" w:rsidRDefault="00EC4E0E" w:rsidP="008E58FB">
            <w:pPr>
              <w:pStyle w:val="ListParagraph"/>
              <w:numPr>
                <w:ilvl w:val="0"/>
                <w:numId w:val="2"/>
              </w:numPr>
              <w:spacing w:before="30" w:after="30" w:line="360" w:lineRule="auto"/>
              <w:jc w:val="both"/>
              <w:rPr>
                <w:rFonts w:cstheme="minorHAnsi"/>
                <w:sz w:val="24"/>
                <w:szCs w:val="24"/>
              </w:rPr>
            </w:pPr>
            <w:r w:rsidRPr="000E6CC8">
              <w:rPr>
                <w:rFonts w:cstheme="minorHAnsi"/>
                <w:sz w:val="24"/>
                <w:szCs w:val="24"/>
              </w:rPr>
              <w:t>Good quality products are made available to the consumers.</w:t>
            </w:r>
          </w:p>
          <w:p w:rsidR="00DF3F7D" w:rsidRPr="000E6CC8" w:rsidRDefault="00EC4E0E" w:rsidP="008E58FB">
            <w:pPr>
              <w:pStyle w:val="ListParagraph"/>
              <w:numPr>
                <w:ilvl w:val="0"/>
                <w:numId w:val="2"/>
              </w:numPr>
              <w:spacing w:before="30" w:after="30" w:line="360" w:lineRule="auto"/>
              <w:jc w:val="both"/>
              <w:rPr>
                <w:rFonts w:cstheme="minorHAnsi"/>
                <w:sz w:val="24"/>
                <w:szCs w:val="24"/>
              </w:rPr>
            </w:pPr>
            <w:r w:rsidRPr="000E6CC8">
              <w:rPr>
                <w:rFonts w:cstheme="minorHAnsi"/>
                <w:sz w:val="24"/>
                <w:szCs w:val="24"/>
              </w:rPr>
              <w:t>Innovative products coming up in the market.</w:t>
            </w:r>
          </w:p>
          <w:p w:rsidR="00E474DA" w:rsidRPr="000E6CC8" w:rsidRDefault="00EC4E0E" w:rsidP="008E58FB">
            <w:pPr>
              <w:pStyle w:val="ListParagraph"/>
              <w:numPr>
                <w:ilvl w:val="0"/>
                <w:numId w:val="2"/>
              </w:numPr>
              <w:spacing w:before="30" w:after="30" w:line="360" w:lineRule="auto"/>
              <w:jc w:val="both"/>
              <w:rPr>
                <w:rFonts w:cstheme="minorHAnsi"/>
                <w:sz w:val="24"/>
                <w:szCs w:val="24"/>
              </w:rPr>
            </w:pPr>
            <w:r w:rsidRPr="000E6CC8">
              <w:rPr>
                <w:rFonts w:cstheme="minorHAnsi"/>
                <w:sz w:val="24"/>
                <w:szCs w:val="24"/>
              </w:rPr>
              <w:t>Good image of the brand in the market</w:t>
            </w:r>
            <w:r w:rsidR="008C27E8" w:rsidRPr="000E6CC8">
              <w:rPr>
                <w:rFonts w:cstheme="minorHAnsi"/>
                <w:sz w:val="24"/>
                <w:szCs w:val="24"/>
              </w:rPr>
              <w:t>.</w:t>
            </w:r>
            <w:r w:rsidR="004C58F3" w:rsidRPr="000E6CC8">
              <w:rPr>
                <w:rFonts w:cstheme="minorHAnsi"/>
                <w:sz w:val="24"/>
                <w:szCs w:val="24"/>
              </w:rPr>
              <w:t xml:space="preserve"> </w:t>
            </w:r>
          </w:p>
        </w:tc>
        <w:tc>
          <w:tcPr>
            <w:tcW w:w="4788" w:type="dxa"/>
          </w:tcPr>
          <w:p w:rsidR="008C27E8" w:rsidRPr="000E6CC8" w:rsidRDefault="00EC4E0E" w:rsidP="008E58FB">
            <w:pPr>
              <w:spacing w:before="30" w:after="30" w:line="360" w:lineRule="auto"/>
              <w:jc w:val="center"/>
              <w:rPr>
                <w:rFonts w:cstheme="minorHAnsi"/>
                <w:b/>
                <w:sz w:val="24"/>
                <w:szCs w:val="24"/>
              </w:rPr>
            </w:pPr>
            <w:r w:rsidRPr="000E6CC8">
              <w:rPr>
                <w:rFonts w:cstheme="minorHAnsi"/>
                <w:b/>
                <w:sz w:val="24"/>
                <w:szCs w:val="24"/>
              </w:rPr>
              <w:t>WEAKNESS</w:t>
            </w:r>
          </w:p>
          <w:p w:rsidR="008D1128" w:rsidRPr="000E6CC8" w:rsidRDefault="00EC4E0E" w:rsidP="008E58FB">
            <w:pPr>
              <w:pStyle w:val="ListParagraph"/>
              <w:numPr>
                <w:ilvl w:val="0"/>
                <w:numId w:val="8"/>
              </w:numPr>
              <w:spacing w:before="30" w:after="30" w:line="360" w:lineRule="auto"/>
              <w:jc w:val="both"/>
              <w:rPr>
                <w:rFonts w:cstheme="minorHAnsi"/>
                <w:sz w:val="24"/>
                <w:szCs w:val="24"/>
              </w:rPr>
            </w:pPr>
            <w:r w:rsidRPr="000E6CC8">
              <w:rPr>
                <w:rFonts w:cstheme="minorHAnsi"/>
                <w:sz w:val="24"/>
                <w:szCs w:val="24"/>
              </w:rPr>
              <w:t>More focus has to be given on the approaches and strategies.</w:t>
            </w:r>
          </w:p>
          <w:p w:rsidR="00DB4E8A" w:rsidRPr="000E6CC8" w:rsidRDefault="00EC4E0E" w:rsidP="008E58FB">
            <w:pPr>
              <w:pStyle w:val="ListParagraph"/>
              <w:numPr>
                <w:ilvl w:val="0"/>
                <w:numId w:val="8"/>
              </w:numPr>
              <w:spacing w:before="30" w:after="30" w:line="360" w:lineRule="auto"/>
              <w:jc w:val="both"/>
              <w:rPr>
                <w:rFonts w:cstheme="minorHAnsi"/>
                <w:sz w:val="24"/>
                <w:szCs w:val="24"/>
              </w:rPr>
            </w:pPr>
            <w:r w:rsidRPr="000E6CC8">
              <w:rPr>
                <w:rFonts w:cstheme="minorHAnsi"/>
                <w:sz w:val="24"/>
                <w:szCs w:val="24"/>
              </w:rPr>
              <w:t>The increasing price of the product.</w:t>
            </w:r>
          </w:p>
          <w:p w:rsidR="00DB4E8A" w:rsidRDefault="00EC4E0E" w:rsidP="008E58FB">
            <w:pPr>
              <w:pStyle w:val="ListParagraph"/>
              <w:numPr>
                <w:ilvl w:val="0"/>
                <w:numId w:val="8"/>
              </w:numPr>
              <w:spacing w:before="30" w:after="30" w:line="360" w:lineRule="auto"/>
              <w:jc w:val="both"/>
              <w:rPr>
                <w:rFonts w:cstheme="minorHAnsi"/>
                <w:sz w:val="24"/>
                <w:szCs w:val="24"/>
              </w:rPr>
            </w:pPr>
            <w:r w:rsidRPr="000E6CC8">
              <w:rPr>
                <w:rFonts w:cstheme="minorHAnsi"/>
                <w:sz w:val="24"/>
                <w:szCs w:val="24"/>
              </w:rPr>
              <w:t>Limited flexibility.</w:t>
            </w:r>
          </w:p>
          <w:p w:rsidR="001407EC" w:rsidRPr="00E0723D" w:rsidRDefault="00EC4E0E" w:rsidP="008E58FB">
            <w:pPr>
              <w:pStyle w:val="ListParagraph"/>
              <w:numPr>
                <w:ilvl w:val="0"/>
                <w:numId w:val="8"/>
              </w:numPr>
              <w:spacing w:before="30" w:after="30" w:line="360" w:lineRule="auto"/>
              <w:jc w:val="both"/>
              <w:rPr>
                <w:rFonts w:cstheme="minorHAnsi"/>
                <w:sz w:val="24"/>
                <w:szCs w:val="24"/>
              </w:rPr>
            </w:pPr>
            <w:r>
              <w:rPr>
                <w:rFonts w:cstheme="minorHAnsi"/>
                <w:sz w:val="24"/>
                <w:szCs w:val="24"/>
              </w:rPr>
              <w:t xml:space="preserve">Not competitive in </w:t>
            </w:r>
            <w:r w:rsidR="00921F5D">
              <w:rPr>
                <w:rFonts w:cstheme="minorHAnsi"/>
                <w:sz w:val="24"/>
                <w:szCs w:val="24"/>
              </w:rPr>
              <w:t>international</w:t>
            </w:r>
            <w:r>
              <w:rPr>
                <w:rFonts w:cstheme="minorHAnsi"/>
                <w:sz w:val="24"/>
                <w:szCs w:val="24"/>
              </w:rPr>
              <w:t xml:space="preserve"> market.</w:t>
            </w:r>
          </w:p>
          <w:p w:rsidR="008C27E8" w:rsidRPr="000E6CC8" w:rsidRDefault="008C27E8" w:rsidP="008E58FB">
            <w:pPr>
              <w:pStyle w:val="ListParagraph"/>
              <w:tabs>
                <w:tab w:val="left" w:pos="3105"/>
              </w:tabs>
              <w:spacing w:before="30" w:after="30" w:line="360" w:lineRule="auto"/>
              <w:jc w:val="both"/>
              <w:rPr>
                <w:rFonts w:cstheme="minorHAnsi"/>
                <w:sz w:val="24"/>
                <w:szCs w:val="24"/>
              </w:rPr>
            </w:pPr>
          </w:p>
        </w:tc>
      </w:tr>
      <w:tr w:rsidR="00925790" w:rsidTr="008D1128">
        <w:tc>
          <w:tcPr>
            <w:tcW w:w="4788" w:type="dxa"/>
          </w:tcPr>
          <w:p w:rsidR="008D1128" w:rsidRPr="000E6CC8" w:rsidRDefault="00EC4E0E" w:rsidP="008E58FB">
            <w:pPr>
              <w:spacing w:before="30" w:after="30" w:line="360" w:lineRule="auto"/>
              <w:jc w:val="center"/>
              <w:rPr>
                <w:rFonts w:cstheme="minorHAnsi"/>
                <w:b/>
                <w:sz w:val="24"/>
                <w:szCs w:val="24"/>
              </w:rPr>
            </w:pPr>
            <w:r w:rsidRPr="000E6CC8">
              <w:rPr>
                <w:rFonts w:cstheme="minorHAnsi"/>
                <w:b/>
                <w:sz w:val="24"/>
                <w:szCs w:val="24"/>
              </w:rPr>
              <w:t>OPPORTUNITY</w:t>
            </w:r>
          </w:p>
          <w:p w:rsidR="004742FA" w:rsidRPr="000E6CC8" w:rsidRDefault="00EC4E0E" w:rsidP="008E58FB">
            <w:pPr>
              <w:pStyle w:val="ListParagraph"/>
              <w:numPr>
                <w:ilvl w:val="0"/>
                <w:numId w:val="6"/>
              </w:numPr>
              <w:spacing w:before="30" w:after="30" w:line="360" w:lineRule="auto"/>
              <w:jc w:val="both"/>
              <w:rPr>
                <w:rFonts w:cstheme="minorHAnsi"/>
                <w:sz w:val="24"/>
                <w:szCs w:val="24"/>
              </w:rPr>
            </w:pPr>
            <w:r w:rsidRPr="000E6CC8">
              <w:rPr>
                <w:rFonts w:cstheme="minorHAnsi"/>
                <w:sz w:val="24"/>
                <w:szCs w:val="24"/>
              </w:rPr>
              <w:t>Growth of the food sector.</w:t>
            </w:r>
          </w:p>
          <w:p w:rsidR="007D1916" w:rsidRPr="000E6CC8" w:rsidRDefault="00EC4E0E" w:rsidP="008E58FB">
            <w:pPr>
              <w:pStyle w:val="ListParagraph"/>
              <w:numPr>
                <w:ilvl w:val="0"/>
                <w:numId w:val="6"/>
              </w:numPr>
              <w:spacing w:before="30" w:after="30" w:line="360" w:lineRule="auto"/>
              <w:jc w:val="both"/>
              <w:rPr>
                <w:rFonts w:cstheme="minorHAnsi"/>
                <w:sz w:val="24"/>
                <w:szCs w:val="24"/>
              </w:rPr>
            </w:pPr>
            <w:r w:rsidRPr="000E6CC8">
              <w:rPr>
                <w:rFonts w:cstheme="minorHAnsi"/>
                <w:sz w:val="24"/>
                <w:szCs w:val="24"/>
              </w:rPr>
              <w:t>Growing healthy eating habits of the customers.</w:t>
            </w:r>
          </w:p>
          <w:p w:rsidR="007D1916" w:rsidRDefault="00EC4E0E" w:rsidP="008E58FB">
            <w:pPr>
              <w:pStyle w:val="ListParagraph"/>
              <w:numPr>
                <w:ilvl w:val="0"/>
                <w:numId w:val="6"/>
              </w:numPr>
              <w:spacing w:before="30" w:after="30" w:line="360" w:lineRule="auto"/>
              <w:jc w:val="both"/>
              <w:rPr>
                <w:rFonts w:cstheme="minorHAnsi"/>
                <w:sz w:val="24"/>
                <w:szCs w:val="24"/>
              </w:rPr>
            </w:pPr>
            <w:r w:rsidRPr="000E6CC8">
              <w:rPr>
                <w:rFonts w:cstheme="minorHAnsi"/>
                <w:sz w:val="24"/>
                <w:szCs w:val="24"/>
              </w:rPr>
              <w:t>Increasing the attention of the media towards the food items.</w:t>
            </w:r>
          </w:p>
          <w:p w:rsidR="00C270DE" w:rsidRDefault="00EC4E0E" w:rsidP="008E58FB">
            <w:pPr>
              <w:pStyle w:val="ListParagraph"/>
              <w:numPr>
                <w:ilvl w:val="0"/>
                <w:numId w:val="6"/>
              </w:numPr>
              <w:spacing w:before="30" w:after="30" w:line="360" w:lineRule="auto"/>
              <w:jc w:val="both"/>
              <w:rPr>
                <w:rFonts w:cstheme="minorHAnsi"/>
                <w:sz w:val="24"/>
                <w:szCs w:val="24"/>
              </w:rPr>
            </w:pPr>
            <w:r>
              <w:rPr>
                <w:rFonts w:cstheme="minorHAnsi"/>
                <w:sz w:val="24"/>
                <w:szCs w:val="24"/>
              </w:rPr>
              <w:t>Introduction of home delivery.</w:t>
            </w:r>
          </w:p>
          <w:p w:rsidR="00C270DE" w:rsidRPr="000E6CC8" w:rsidRDefault="00EC4E0E" w:rsidP="008E58FB">
            <w:pPr>
              <w:pStyle w:val="ListParagraph"/>
              <w:numPr>
                <w:ilvl w:val="0"/>
                <w:numId w:val="6"/>
              </w:numPr>
              <w:spacing w:before="30" w:after="30" w:line="360" w:lineRule="auto"/>
              <w:jc w:val="both"/>
              <w:rPr>
                <w:rFonts w:cstheme="minorHAnsi"/>
                <w:sz w:val="24"/>
                <w:szCs w:val="24"/>
              </w:rPr>
            </w:pPr>
            <w:r>
              <w:rPr>
                <w:rFonts w:cstheme="minorHAnsi"/>
                <w:sz w:val="24"/>
                <w:szCs w:val="24"/>
              </w:rPr>
              <w:t>The increasing rate of healthy food products.</w:t>
            </w:r>
          </w:p>
        </w:tc>
        <w:tc>
          <w:tcPr>
            <w:tcW w:w="4788" w:type="dxa"/>
          </w:tcPr>
          <w:p w:rsidR="008D1128" w:rsidRPr="000E6CC8" w:rsidRDefault="00EC4E0E" w:rsidP="008E58FB">
            <w:pPr>
              <w:spacing w:before="30" w:after="30" w:line="360" w:lineRule="auto"/>
              <w:jc w:val="center"/>
              <w:rPr>
                <w:rFonts w:cstheme="minorHAnsi"/>
                <w:b/>
                <w:sz w:val="24"/>
                <w:szCs w:val="24"/>
              </w:rPr>
            </w:pPr>
            <w:r w:rsidRPr="000E6CC8">
              <w:rPr>
                <w:rFonts w:cstheme="minorHAnsi"/>
                <w:b/>
                <w:sz w:val="24"/>
                <w:szCs w:val="24"/>
              </w:rPr>
              <w:t>THREAT</w:t>
            </w:r>
          </w:p>
          <w:p w:rsidR="00C6715E" w:rsidRPr="000E6CC8" w:rsidRDefault="00EC4E0E" w:rsidP="008E58FB">
            <w:pPr>
              <w:pStyle w:val="ListParagraph"/>
              <w:numPr>
                <w:ilvl w:val="0"/>
                <w:numId w:val="5"/>
              </w:numPr>
              <w:spacing w:before="30" w:after="30" w:line="360" w:lineRule="auto"/>
              <w:jc w:val="both"/>
              <w:rPr>
                <w:rFonts w:cstheme="minorHAnsi"/>
                <w:sz w:val="24"/>
                <w:szCs w:val="24"/>
              </w:rPr>
            </w:pPr>
            <w:r w:rsidRPr="000E6CC8">
              <w:rPr>
                <w:rFonts w:cstheme="minorHAnsi"/>
                <w:sz w:val="24"/>
                <w:szCs w:val="24"/>
              </w:rPr>
              <w:t>Competitors existing in the market for baby products.</w:t>
            </w:r>
          </w:p>
          <w:p w:rsidR="00C6715E" w:rsidRPr="000E6CC8" w:rsidRDefault="00EC4E0E" w:rsidP="008E58FB">
            <w:pPr>
              <w:pStyle w:val="ListParagraph"/>
              <w:numPr>
                <w:ilvl w:val="0"/>
                <w:numId w:val="5"/>
              </w:numPr>
              <w:spacing w:before="30" w:after="30" w:line="360" w:lineRule="auto"/>
              <w:jc w:val="both"/>
              <w:rPr>
                <w:rFonts w:cstheme="minorHAnsi"/>
                <w:sz w:val="24"/>
                <w:szCs w:val="24"/>
              </w:rPr>
            </w:pPr>
            <w:r w:rsidRPr="000E6CC8">
              <w:rPr>
                <w:rFonts w:cstheme="minorHAnsi"/>
                <w:sz w:val="24"/>
                <w:szCs w:val="24"/>
              </w:rPr>
              <w:t xml:space="preserve">The price of the products differs from </w:t>
            </w:r>
            <w:r w:rsidR="0096713B" w:rsidRPr="000E6CC8">
              <w:rPr>
                <w:rFonts w:cstheme="minorHAnsi"/>
                <w:sz w:val="24"/>
                <w:szCs w:val="24"/>
              </w:rPr>
              <w:t>competitors</w:t>
            </w:r>
            <w:r w:rsidRPr="000E6CC8">
              <w:rPr>
                <w:rFonts w:cstheme="minorHAnsi"/>
                <w:sz w:val="24"/>
                <w:szCs w:val="24"/>
              </w:rPr>
              <w:t>' pricing.</w:t>
            </w:r>
          </w:p>
          <w:p w:rsidR="00CD1B8B" w:rsidRDefault="00EC4E0E" w:rsidP="008E58FB">
            <w:pPr>
              <w:pStyle w:val="ListParagraph"/>
              <w:numPr>
                <w:ilvl w:val="0"/>
                <w:numId w:val="5"/>
              </w:numPr>
              <w:spacing w:before="30" w:after="30" w:line="360" w:lineRule="auto"/>
              <w:jc w:val="both"/>
              <w:rPr>
                <w:rFonts w:cstheme="minorHAnsi"/>
                <w:sz w:val="24"/>
                <w:szCs w:val="24"/>
              </w:rPr>
            </w:pPr>
            <w:r w:rsidRPr="000E6CC8">
              <w:rPr>
                <w:rFonts w:cstheme="minorHAnsi"/>
                <w:sz w:val="24"/>
                <w:szCs w:val="24"/>
              </w:rPr>
              <w:t>Increasing taxes of edible products.</w:t>
            </w:r>
          </w:p>
          <w:p w:rsidR="00E0723D" w:rsidRDefault="00EC4E0E" w:rsidP="008E58FB">
            <w:pPr>
              <w:pStyle w:val="ListParagraph"/>
              <w:numPr>
                <w:ilvl w:val="0"/>
                <w:numId w:val="5"/>
              </w:numPr>
              <w:spacing w:before="30" w:after="30" w:line="360" w:lineRule="auto"/>
              <w:jc w:val="both"/>
              <w:rPr>
                <w:rFonts w:cstheme="minorHAnsi"/>
                <w:sz w:val="24"/>
                <w:szCs w:val="24"/>
              </w:rPr>
            </w:pPr>
            <w:r>
              <w:rPr>
                <w:rFonts w:cstheme="minorHAnsi"/>
                <w:sz w:val="24"/>
                <w:szCs w:val="24"/>
              </w:rPr>
              <w:t>Local food stores.</w:t>
            </w:r>
          </w:p>
          <w:p w:rsidR="00E0723D" w:rsidRPr="000E6CC8" w:rsidRDefault="00EC4E0E" w:rsidP="008E58FB">
            <w:pPr>
              <w:pStyle w:val="ListParagraph"/>
              <w:numPr>
                <w:ilvl w:val="0"/>
                <w:numId w:val="5"/>
              </w:numPr>
              <w:spacing w:before="30" w:after="30" w:line="360" w:lineRule="auto"/>
              <w:jc w:val="both"/>
              <w:rPr>
                <w:rFonts w:cstheme="minorHAnsi"/>
                <w:sz w:val="24"/>
                <w:szCs w:val="24"/>
              </w:rPr>
            </w:pPr>
            <w:r>
              <w:rPr>
                <w:rFonts w:cstheme="minorHAnsi"/>
                <w:sz w:val="24"/>
                <w:szCs w:val="24"/>
              </w:rPr>
              <w:t>Fluctuation in currency and vario</w:t>
            </w:r>
            <w:r w:rsidR="006F29D5">
              <w:rPr>
                <w:rFonts w:cstheme="minorHAnsi"/>
                <w:sz w:val="24"/>
                <w:szCs w:val="24"/>
              </w:rPr>
              <w:t>u</w:t>
            </w:r>
            <w:r>
              <w:rPr>
                <w:rFonts w:cstheme="minorHAnsi"/>
                <w:sz w:val="24"/>
                <w:szCs w:val="24"/>
              </w:rPr>
              <w:t>s lawsuits implementation.</w:t>
            </w:r>
          </w:p>
        </w:tc>
      </w:tr>
    </w:tbl>
    <w:p w:rsidR="00C463CA" w:rsidRDefault="00EC4E0E" w:rsidP="008E58FB">
      <w:pPr>
        <w:spacing w:before="30" w:after="30" w:line="360" w:lineRule="auto"/>
        <w:jc w:val="both"/>
        <w:rPr>
          <w:rFonts w:cstheme="minorHAnsi"/>
          <w:sz w:val="24"/>
          <w:szCs w:val="24"/>
        </w:rPr>
      </w:pPr>
      <w:r w:rsidRPr="000E6CC8">
        <w:rPr>
          <w:rFonts w:cstheme="minorHAnsi"/>
          <w:sz w:val="24"/>
          <w:szCs w:val="24"/>
        </w:rPr>
        <w:t>Through SWOT analysis future assumptions could be made easily by Ella's Kitchen as well as they act as a warning for the company to make improvement. Productive care of the products related to children's care can take place once the identification has been done about the weaknesses and threats of the company.</w:t>
      </w:r>
      <w:r w:rsidR="00963884" w:rsidRPr="000E6CC8">
        <w:rPr>
          <w:rFonts w:cstheme="minorHAnsi"/>
          <w:sz w:val="24"/>
          <w:szCs w:val="24"/>
        </w:rPr>
        <w:t xml:space="preserve"> </w:t>
      </w:r>
    </w:p>
    <w:p w:rsidR="00AC1CB4" w:rsidRPr="000E6CC8" w:rsidRDefault="00EC4E0E" w:rsidP="008E58FB">
      <w:pPr>
        <w:spacing w:before="30" w:after="30" w:line="360" w:lineRule="auto"/>
        <w:jc w:val="both"/>
        <w:rPr>
          <w:rFonts w:cstheme="minorHAnsi"/>
          <w:sz w:val="24"/>
          <w:szCs w:val="24"/>
        </w:rPr>
      </w:pPr>
      <w:r>
        <w:rPr>
          <w:rFonts w:cstheme="minorHAnsi"/>
          <w:sz w:val="24"/>
          <w:szCs w:val="24"/>
        </w:rPr>
        <w:t>Ella's Kitchen has got a huge market share wherein they created the good name of the brand in the mind of parents. They also kept in mind and focused mainly on the health and good quality food so that infants could be protected from harmful chemical intake and foodborne disease.</w:t>
      </w:r>
      <w:r w:rsidR="0030718A">
        <w:rPr>
          <w:rFonts w:cstheme="minorHAnsi"/>
          <w:sz w:val="24"/>
          <w:szCs w:val="24"/>
        </w:rPr>
        <w:t xml:space="preserve"> Innovation in the technology was another main concern that was noted by the management working at Ella's Kitchen. Packaging, environment, and concept </w:t>
      </w:r>
      <w:r w:rsidR="0072702E">
        <w:rPr>
          <w:rFonts w:cstheme="minorHAnsi"/>
          <w:sz w:val="24"/>
          <w:szCs w:val="24"/>
        </w:rPr>
        <w:t>were</w:t>
      </w:r>
      <w:r w:rsidR="0030718A">
        <w:rPr>
          <w:rFonts w:cstheme="minorHAnsi"/>
          <w:sz w:val="24"/>
          <w:szCs w:val="24"/>
        </w:rPr>
        <w:t xml:space="preserve"> well executed by the managers working at Ella’s Kitchen which in turn helped the company in increasing the sale of </w:t>
      </w:r>
      <w:r w:rsidR="0030718A">
        <w:rPr>
          <w:rFonts w:cstheme="minorHAnsi"/>
          <w:sz w:val="24"/>
          <w:szCs w:val="24"/>
        </w:rPr>
        <w:lastRenderedPageBreak/>
        <w:t>their product in the market.</w:t>
      </w:r>
      <w:r w:rsidR="0072702E">
        <w:rPr>
          <w:rFonts w:cstheme="minorHAnsi"/>
          <w:sz w:val="24"/>
          <w:szCs w:val="24"/>
        </w:rPr>
        <w:t xml:space="preserve"> Coming up with innovative ways to present the food products in the market also acts as an opportunity for the organization since it attracts the consumers towards availing the product</w:t>
      </w:r>
      <w:r w:rsidR="009878C2">
        <w:rPr>
          <w:rFonts w:cstheme="minorHAnsi"/>
          <w:sz w:val="24"/>
          <w:szCs w:val="24"/>
        </w:rPr>
        <w:t xml:space="preserve"> (Helms et al, 2010)</w:t>
      </w:r>
      <w:r w:rsidR="0072702E">
        <w:rPr>
          <w:rFonts w:cstheme="minorHAnsi"/>
          <w:sz w:val="24"/>
          <w:szCs w:val="24"/>
        </w:rPr>
        <w:t>.</w:t>
      </w:r>
      <w:r w:rsidR="00E5037D">
        <w:rPr>
          <w:rFonts w:cstheme="minorHAnsi"/>
          <w:sz w:val="24"/>
          <w:szCs w:val="24"/>
        </w:rPr>
        <w:t xml:space="preserve"> The organization can also make effective and </w:t>
      </w:r>
      <w:r w:rsidR="00077F22">
        <w:rPr>
          <w:rFonts w:cstheme="minorHAnsi"/>
          <w:sz w:val="24"/>
          <w:szCs w:val="24"/>
        </w:rPr>
        <w:t>efficient</w:t>
      </w:r>
      <w:r w:rsidR="00E5037D">
        <w:rPr>
          <w:rFonts w:cstheme="minorHAnsi"/>
          <w:sz w:val="24"/>
          <w:szCs w:val="24"/>
        </w:rPr>
        <w:t xml:space="preserve"> use of the culturally specific and allergy-free lines in order to grab the </w:t>
      </w:r>
      <w:r w:rsidR="00077F22">
        <w:rPr>
          <w:rFonts w:cstheme="minorHAnsi"/>
          <w:sz w:val="24"/>
          <w:szCs w:val="24"/>
        </w:rPr>
        <w:t>attention</w:t>
      </w:r>
      <w:r w:rsidR="00E5037D">
        <w:rPr>
          <w:rFonts w:cstheme="minorHAnsi"/>
          <w:sz w:val="24"/>
          <w:szCs w:val="24"/>
        </w:rPr>
        <w:t xml:space="preserve"> of the parents towards the products.</w:t>
      </w:r>
      <w:r w:rsidR="0030718A">
        <w:rPr>
          <w:rFonts w:cstheme="minorHAnsi"/>
          <w:sz w:val="24"/>
          <w:szCs w:val="24"/>
        </w:rPr>
        <w:t xml:space="preserve"> </w:t>
      </w:r>
      <w:r w:rsidR="00C707DA">
        <w:rPr>
          <w:rFonts w:cstheme="minorHAnsi"/>
          <w:sz w:val="24"/>
          <w:szCs w:val="24"/>
        </w:rPr>
        <w:t>The only weakness which was faced by the company was the lack of product selection since only baby food was manufactured by them.</w:t>
      </w:r>
    </w:p>
    <w:p w:rsidR="00C463CA" w:rsidRPr="000E6CC8" w:rsidRDefault="00EC4E0E" w:rsidP="008E58FB">
      <w:pPr>
        <w:spacing w:before="30" w:after="30" w:line="360" w:lineRule="auto"/>
        <w:jc w:val="both"/>
        <w:rPr>
          <w:rFonts w:cstheme="minorHAnsi"/>
          <w:b/>
          <w:sz w:val="24"/>
          <w:szCs w:val="24"/>
        </w:rPr>
      </w:pPr>
      <w:r w:rsidRPr="000E6CC8">
        <w:rPr>
          <w:rFonts w:cstheme="minorHAnsi"/>
          <w:b/>
          <w:sz w:val="24"/>
          <w:szCs w:val="24"/>
        </w:rPr>
        <w:t xml:space="preserve">VRIO ANALYSIS </w:t>
      </w:r>
    </w:p>
    <w:p w:rsidR="006F7383" w:rsidRDefault="00EC4E0E" w:rsidP="008E58FB">
      <w:pPr>
        <w:spacing w:before="30" w:after="30" w:line="360" w:lineRule="auto"/>
        <w:jc w:val="both"/>
        <w:rPr>
          <w:rFonts w:cstheme="minorHAnsi"/>
          <w:sz w:val="24"/>
          <w:szCs w:val="24"/>
        </w:rPr>
      </w:pPr>
      <w:r w:rsidRPr="000E6CC8">
        <w:rPr>
          <w:rFonts w:cstheme="minorHAnsi"/>
          <w:sz w:val="24"/>
          <w:szCs w:val="24"/>
        </w:rPr>
        <w:t>It can be said as a technique through which a company's resources could be evaluated which in turn would provide a competitive advantage over the competitors.</w:t>
      </w:r>
      <w:r w:rsidR="00662ECF" w:rsidRPr="000E6CC8">
        <w:rPr>
          <w:rFonts w:cstheme="minorHAnsi"/>
          <w:sz w:val="24"/>
          <w:szCs w:val="24"/>
        </w:rPr>
        <w:t xml:space="preserve"> Through this analysis, the managers of Ella's Kitchen could easily understand the need for various resources within the organization such as financial, material, human resources and information required for the effective workin</w:t>
      </w:r>
      <w:r w:rsidR="000E6CC8">
        <w:rPr>
          <w:rFonts w:cstheme="minorHAnsi"/>
          <w:sz w:val="24"/>
          <w:szCs w:val="24"/>
        </w:rPr>
        <w:t>g</w:t>
      </w:r>
      <w:r w:rsidR="005D33AA">
        <w:rPr>
          <w:rFonts w:cstheme="minorHAnsi"/>
          <w:sz w:val="24"/>
          <w:szCs w:val="24"/>
        </w:rPr>
        <w:t xml:space="preserve"> (Cardeal and Antonio, 2012)</w:t>
      </w:r>
      <w:r w:rsidR="00662ECF" w:rsidRPr="000E6CC8">
        <w:rPr>
          <w:rFonts w:cstheme="minorHAnsi"/>
          <w:sz w:val="24"/>
          <w:szCs w:val="24"/>
        </w:rPr>
        <w:t>.</w:t>
      </w:r>
      <w:r>
        <w:rPr>
          <w:rFonts w:cstheme="minorHAnsi"/>
          <w:sz w:val="24"/>
          <w:szCs w:val="24"/>
        </w:rPr>
        <w:t xml:space="preserve"> There are four dimensions that are kept in mind by the management at Ella’s Kitchen. These are:</w:t>
      </w:r>
    </w:p>
    <w:p w:rsidR="003E779D" w:rsidRDefault="00EC4E0E" w:rsidP="008E58FB">
      <w:pPr>
        <w:spacing w:before="30" w:after="30" w:line="360" w:lineRule="auto"/>
        <w:jc w:val="both"/>
        <w:rPr>
          <w:rFonts w:cstheme="minorHAnsi"/>
          <w:sz w:val="24"/>
          <w:szCs w:val="24"/>
        </w:rPr>
      </w:pPr>
      <w:r w:rsidRPr="00B52596">
        <w:rPr>
          <w:rFonts w:cstheme="minorHAnsi"/>
          <w:b/>
          <w:sz w:val="24"/>
          <w:szCs w:val="24"/>
        </w:rPr>
        <w:t>Value</w:t>
      </w:r>
      <w:r>
        <w:rPr>
          <w:rFonts w:cstheme="minorHAnsi"/>
          <w:sz w:val="24"/>
          <w:szCs w:val="24"/>
        </w:rPr>
        <w:t>: It states the price and the worth of the resources that are obtained from the market.</w:t>
      </w:r>
      <w:r w:rsidR="007279B2">
        <w:rPr>
          <w:rFonts w:cstheme="minorHAnsi"/>
          <w:sz w:val="24"/>
          <w:szCs w:val="24"/>
        </w:rPr>
        <w:t xml:space="preserve"> The products manufactured by Ella's Kitchen should have value in the market, as well as management, should aim at gaining the opportunities present in the environment so that resources and investment in the food items could be </w:t>
      </w:r>
      <w:r>
        <w:rPr>
          <w:rFonts w:cstheme="minorHAnsi"/>
          <w:sz w:val="24"/>
          <w:szCs w:val="24"/>
        </w:rPr>
        <w:t>have</w:t>
      </w:r>
      <w:r w:rsidR="007279B2">
        <w:rPr>
          <w:rFonts w:cstheme="minorHAnsi"/>
          <w:sz w:val="24"/>
          <w:szCs w:val="24"/>
        </w:rPr>
        <w:t xml:space="preserve"> value</w:t>
      </w:r>
      <w:r w:rsidR="007E70EE">
        <w:rPr>
          <w:rFonts w:cstheme="minorHAnsi"/>
          <w:sz w:val="24"/>
          <w:szCs w:val="24"/>
        </w:rPr>
        <w:t xml:space="preserve"> (BU, 2019)</w:t>
      </w:r>
      <w:r w:rsidR="007279B2">
        <w:rPr>
          <w:rFonts w:cstheme="minorHAnsi"/>
          <w:sz w:val="24"/>
          <w:szCs w:val="24"/>
        </w:rPr>
        <w:t>.</w:t>
      </w:r>
    </w:p>
    <w:p w:rsidR="00B2434B" w:rsidRDefault="00EC4E0E" w:rsidP="008E58FB">
      <w:pPr>
        <w:spacing w:before="30" w:after="30" w:line="360" w:lineRule="auto"/>
        <w:jc w:val="both"/>
        <w:rPr>
          <w:rFonts w:cstheme="minorHAnsi"/>
          <w:sz w:val="24"/>
          <w:szCs w:val="24"/>
        </w:rPr>
      </w:pPr>
      <w:r w:rsidRPr="00B52596">
        <w:rPr>
          <w:rFonts w:cstheme="minorHAnsi"/>
          <w:b/>
          <w:sz w:val="24"/>
          <w:szCs w:val="24"/>
        </w:rPr>
        <w:t>Rareness</w:t>
      </w:r>
      <w:r w:rsidR="006321F6">
        <w:rPr>
          <w:rFonts w:cstheme="minorHAnsi"/>
          <w:sz w:val="24"/>
          <w:szCs w:val="24"/>
        </w:rPr>
        <w:t xml:space="preserve">: </w:t>
      </w:r>
      <w:r w:rsidR="00662ECF" w:rsidRPr="000E6CC8">
        <w:rPr>
          <w:rFonts w:cstheme="minorHAnsi"/>
          <w:sz w:val="24"/>
          <w:szCs w:val="24"/>
        </w:rPr>
        <w:t xml:space="preserve"> </w:t>
      </w:r>
      <w:r w:rsidR="008A24C7">
        <w:rPr>
          <w:rFonts w:cstheme="minorHAnsi"/>
          <w:sz w:val="24"/>
          <w:szCs w:val="24"/>
        </w:rPr>
        <w:t>It allows the organization to know about the user as well as rare resources left in the market that could be undertaken by them for further productive use.</w:t>
      </w:r>
      <w:r w:rsidR="003E779D">
        <w:rPr>
          <w:rFonts w:cstheme="minorHAnsi"/>
          <w:sz w:val="24"/>
          <w:szCs w:val="24"/>
        </w:rPr>
        <w:t xml:space="preserve"> Ella’s Kitchen should aim at making the</w:t>
      </w:r>
      <w:r w:rsidR="002552F4">
        <w:rPr>
          <w:rFonts w:cstheme="minorHAnsi"/>
          <w:sz w:val="24"/>
          <w:szCs w:val="24"/>
        </w:rPr>
        <w:t xml:space="preserve"> efficient</w:t>
      </w:r>
      <w:r w:rsidR="003E779D">
        <w:rPr>
          <w:rFonts w:cstheme="minorHAnsi"/>
          <w:sz w:val="24"/>
          <w:szCs w:val="24"/>
        </w:rPr>
        <w:t xml:space="preserve"> use of the resources</w:t>
      </w:r>
      <w:r w:rsidR="002552F4">
        <w:rPr>
          <w:rFonts w:cstheme="minorHAnsi"/>
          <w:sz w:val="24"/>
          <w:szCs w:val="24"/>
        </w:rPr>
        <w:t xml:space="preserve"> </w:t>
      </w:r>
      <w:r w:rsidR="003E779D">
        <w:rPr>
          <w:rFonts w:cstheme="minorHAnsi"/>
          <w:sz w:val="24"/>
          <w:szCs w:val="24"/>
        </w:rPr>
        <w:t>as well as they should aim at coming up with such resources in the market which cannot be easily availed by every competitive firm</w:t>
      </w:r>
      <w:r w:rsidR="00E27403">
        <w:rPr>
          <w:rFonts w:cstheme="minorHAnsi"/>
          <w:sz w:val="24"/>
          <w:szCs w:val="24"/>
        </w:rPr>
        <w:t xml:space="preserve"> (Hitesh, 2019)</w:t>
      </w:r>
      <w:r w:rsidR="002552F4">
        <w:rPr>
          <w:rFonts w:cstheme="minorHAnsi"/>
          <w:sz w:val="24"/>
          <w:szCs w:val="24"/>
        </w:rPr>
        <w:t xml:space="preserve">. </w:t>
      </w:r>
    </w:p>
    <w:p w:rsidR="004943A4" w:rsidRDefault="00EC4E0E" w:rsidP="008E58FB">
      <w:pPr>
        <w:spacing w:before="30" w:after="30" w:line="360" w:lineRule="auto"/>
        <w:jc w:val="both"/>
        <w:rPr>
          <w:rFonts w:cstheme="minorHAnsi"/>
          <w:sz w:val="24"/>
          <w:szCs w:val="24"/>
        </w:rPr>
      </w:pPr>
      <w:r w:rsidRPr="001A1A2A">
        <w:rPr>
          <w:rFonts w:cstheme="minorHAnsi"/>
          <w:b/>
          <w:sz w:val="24"/>
          <w:szCs w:val="24"/>
        </w:rPr>
        <w:t>Imitability</w:t>
      </w:r>
      <w:r>
        <w:rPr>
          <w:rFonts w:cstheme="minorHAnsi"/>
          <w:sz w:val="24"/>
          <w:szCs w:val="24"/>
        </w:rPr>
        <w:t xml:space="preserve">: </w:t>
      </w:r>
      <w:r w:rsidR="00DC6B40">
        <w:rPr>
          <w:rFonts w:cstheme="minorHAnsi"/>
          <w:sz w:val="24"/>
          <w:szCs w:val="24"/>
        </w:rPr>
        <w:t>This states the difficulty which arises while imitating the resources.</w:t>
      </w:r>
      <w:r w:rsidR="002552F4">
        <w:rPr>
          <w:rFonts w:cstheme="minorHAnsi"/>
          <w:sz w:val="24"/>
          <w:szCs w:val="24"/>
        </w:rPr>
        <w:t xml:space="preserve"> Ella’s Kitchen </w:t>
      </w:r>
      <w:r w:rsidR="007E70EE">
        <w:rPr>
          <w:rFonts w:cstheme="minorHAnsi"/>
          <w:sz w:val="24"/>
          <w:szCs w:val="24"/>
        </w:rPr>
        <w:t>managers</w:t>
      </w:r>
      <w:r w:rsidR="002552F4">
        <w:rPr>
          <w:rFonts w:cstheme="minorHAnsi"/>
          <w:sz w:val="24"/>
          <w:szCs w:val="24"/>
        </w:rPr>
        <w:t xml:space="preserve"> should form such strategies and plans which could get a huge presence in the market and cannot be easily imitated by its competitors existing in the market</w:t>
      </w:r>
      <w:r w:rsidR="007E70EE">
        <w:rPr>
          <w:rFonts w:cstheme="minorHAnsi"/>
          <w:sz w:val="24"/>
          <w:szCs w:val="24"/>
        </w:rPr>
        <w:t xml:space="preserve"> (BU, 2019)</w:t>
      </w:r>
      <w:r w:rsidR="002552F4">
        <w:rPr>
          <w:rFonts w:cstheme="minorHAnsi"/>
          <w:sz w:val="24"/>
          <w:szCs w:val="24"/>
        </w:rPr>
        <w:t>.</w:t>
      </w:r>
    </w:p>
    <w:p w:rsidR="00755269" w:rsidRDefault="00EC4E0E" w:rsidP="008E58FB">
      <w:pPr>
        <w:spacing w:before="30" w:after="30" w:line="360" w:lineRule="auto"/>
        <w:jc w:val="both"/>
        <w:rPr>
          <w:rFonts w:cstheme="minorHAnsi"/>
          <w:sz w:val="24"/>
          <w:szCs w:val="24"/>
        </w:rPr>
      </w:pPr>
      <w:r w:rsidRPr="001A1A2A">
        <w:rPr>
          <w:rFonts w:cstheme="minorHAnsi"/>
          <w:b/>
          <w:sz w:val="24"/>
          <w:szCs w:val="24"/>
        </w:rPr>
        <w:t>Organization</w:t>
      </w:r>
      <w:r>
        <w:rPr>
          <w:rFonts w:cstheme="minorHAnsi"/>
          <w:sz w:val="24"/>
          <w:szCs w:val="24"/>
        </w:rPr>
        <w:t xml:space="preserve">: </w:t>
      </w:r>
      <w:r w:rsidR="00D07690">
        <w:rPr>
          <w:rFonts w:cstheme="minorHAnsi"/>
          <w:sz w:val="24"/>
          <w:szCs w:val="24"/>
        </w:rPr>
        <w:t>These are those resources that are supported by other existing arrangements and could be used by the organization effectively.</w:t>
      </w:r>
      <w:r w:rsidR="000608F3">
        <w:rPr>
          <w:rFonts w:cstheme="minorHAnsi"/>
          <w:sz w:val="24"/>
          <w:szCs w:val="24"/>
        </w:rPr>
        <w:t xml:space="preserve"> The resources could only be acquired effectively when the correct organization chooses imitable resources with its value and rarity along with keeping in mind the strategic plan and budgeting of the resources</w:t>
      </w:r>
      <w:r w:rsidR="00DF2DA5">
        <w:rPr>
          <w:rFonts w:cstheme="minorHAnsi"/>
          <w:sz w:val="24"/>
          <w:szCs w:val="24"/>
        </w:rPr>
        <w:t xml:space="preserve"> (BU, 2019)</w:t>
      </w:r>
      <w:r w:rsidR="000608F3">
        <w:rPr>
          <w:rFonts w:cstheme="minorHAnsi"/>
          <w:sz w:val="24"/>
          <w:szCs w:val="24"/>
        </w:rPr>
        <w:t>.</w:t>
      </w:r>
    </w:p>
    <w:p w:rsidR="00F7311C" w:rsidRPr="00F7311C" w:rsidRDefault="00EC4E0E" w:rsidP="008E58FB">
      <w:pPr>
        <w:spacing w:before="30" w:after="30" w:line="360" w:lineRule="auto"/>
        <w:jc w:val="both"/>
        <w:rPr>
          <w:rFonts w:cstheme="minorHAnsi"/>
          <w:sz w:val="24"/>
          <w:szCs w:val="24"/>
        </w:rPr>
      </w:pPr>
      <w:r>
        <w:rPr>
          <w:rFonts w:cstheme="minorHAnsi"/>
          <w:sz w:val="24"/>
          <w:szCs w:val="24"/>
        </w:rPr>
        <w:lastRenderedPageBreak/>
        <w:t>With the help of VRIO analysis, Ella’s Kitchen would be able to know about its present situation in the market and the prospective improvement they could bring in their working.</w:t>
      </w:r>
      <w:r w:rsidR="0008106A">
        <w:rPr>
          <w:rFonts w:cstheme="minorHAnsi"/>
          <w:sz w:val="24"/>
          <w:szCs w:val="24"/>
        </w:rPr>
        <w:t xml:space="preserve"> With the help of proper assessment, </w:t>
      </w:r>
      <w:r w:rsidR="006C1059">
        <w:rPr>
          <w:rFonts w:cstheme="minorHAnsi"/>
          <w:sz w:val="24"/>
          <w:szCs w:val="24"/>
        </w:rPr>
        <w:t>various weak areas could be identified by the organization which in turn would help them in making changes in their external and internal processes</w:t>
      </w:r>
      <w:r w:rsidR="00FE4E6A">
        <w:rPr>
          <w:rFonts w:cstheme="minorHAnsi"/>
          <w:sz w:val="24"/>
          <w:szCs w:val="24"/>
        </w:rPr>
        <w:t xml:space="preserve"> (Smith, 2019)</w:t>
      </w:r>
      <w:r w:rsidR="006C1059">
        <w:rPr>
          <w:rFonts w:cstheme="minorHAnsi"/>
          <w:sz w:val="24"/>
          <w:szCs w:val="24"/>
        </w:rPr>
        <w:t>.</w:t>
      </w:r>
      <w:r w:rsidR="00CD7594">
        <w:rPr>
          <w:rFonts w:cstheme="minorHAnsi"/>
          <w:sz w:val="24"/>
          <w:szCs w:val="24"/>
        </w:rPr>
        <w:t xml:space="preserve"> By the implementation of VRIO analysis resources and capabilities of the organization are determined so that Ella's Kitchen could create a competitive advantage over the competitors present in the ma</w:t>
      </w:r>
      <w:r w:rsidR="0014031A">
        <w:rPr>
          <w:rFonts w:cstheme="minorHAnsi"/>
          <w:sz w:val="24"/>
          <w:szCs w:val="24"/>
        </w:rPr>
        <w:t>rket.</w:t>
      </w:r>
    </w:p>
    <w:p w:rsidR="00F7311C" w:rsidRDefault="00EC4E0E" w:rsidP="008E58FB">
      <w:pPr>
        <w:keepNext/>
        <w:spacing w:before="30" w:after="30" w:line="360" w:lineRule="auto"/>
        <w:ind w:left="720" w:hanging="720"/>
        <w:jc w:val="center"/>
      </w:pPr>
      <w:r>
        <w:rPr>
          <w:noProof/>
          <w:lang w:val="en-GB" w:eastAsia="en-GB"/>
        </w:rPr>
        <w:drawing>
          <wp:inline distT="0" distB="0" distL="0" distR="0">
            <wp:extent cx="4924425" cy="3209925"/>
            <wp:effectExtent l="0" t="0" r="0" b="0"/>
            <wp:docPr id="1" name="Picture 1" descr="https://www.clearpointstrategy.com/wp-content/uploads/2018/05/VRIO-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609335" name="Picture 1" descr="https://www.clearpointstrategy.com/wp-content/uploads/2018/05/VRIO-1.png"/>
                    <pic:cNvPicPr>
                      <a:picLocks noChangeAspect="1" noChangeArrowheads="1"/>
                    </pic:cNvPicPr>
                  </pic:nvPicPr>
                  <pic:blipFill>
                    <a:blip r:embed="rId9" cstate="print">
                      <a:extLst>
                        <a:ext uri="{28A0092B-C50C-407E-A947-70E740481C1C}">
                          <a14:useLocalDpi xmlns:a14="http://schemas.microsoft.com/office/drawing/2010/main" val="0"/>
                        </a:ext>
                      </a:extLst>
                    </a:blip>
                    <a:srcRect l="9619" t="16377" r="7492"/>
                    <a:stretch>
                      <a:fillRect/>
                    </a:stretch>
                  </pic:blipFill>
                  <pic:spPr bwMode="auto">
                    <a:xfrm>
                      <a:off x="0" y="0"/>
                      <a:ext cx="4926600" cy="3211343"/>
                    </a:xfrm>
                    <a:prstGeom prst="rect">
                      <a:avLst/>
                    </a:prstGeom>
                    <a:noFill/>
                    <a:ln>
                      <a:noFill/>
                    </a:ln>
                    <a:extLst>
                      <a:ext uri="{53640926-AAD7-44D8-BBD7-CCE9431645EC}">
                        <a14:shadowObscured xmlns:a14="http://schemas.microsoft.com/office/drawing/2010/main"/>
                      </a:ext>
                    </a:extLst>
                  </pic:spPr>
                </pic:pic>
              </a:graphicData>
            </a:graphic>
          </wp:inline>
        </w:drawing>
      </w:r>
    </w:p>
    <w:p w:rsidR="00F7311C" w:rsidRDefault="00EC4E0E" w:rsidP="008E58FB">
      <w:pPr>
        <w:pStyle w:val="Caption"/>
        <w:spacing w:before="30" w:after="30" w:line="360" w:lineRule="auto"/>
        <w:jc w:val="center"/>
        <w:rPr>
          <w:color w:val="000000" w:themeColor="text1"/>
          <w:sz w:val="24"/>
          <w:szCs w:val="24"/>
        </w:rPr>
      </w:pPr>
      <w:r w:rsidRPr="00F7311C">
        <w:rPr>
          <w:color w:val="000000" w:themeColor="text1"/>
          <w:sz w:val="24"/>
          <w:szCs w:val="24"/>
        </w:rPr>
        <w:t xml:space="preserve">Figure </w:t>
      </w:r>
      <w:r w:rsidRPr="00F7311C">
        <w:rPr>
          <w:color w:val="000000" w:themeColor="text1"/>
          <w:sz w:val="24"/>
          <w:szCs w:val="24"/>
        </w:rPr>
        <w:fldChar w:fldCharType="begin"/>
      </w:r>
      <w:r w:rsidRPr="00F7311C">
        <w:rPr>
          <w:color w:val="000000" w:themeColor="text1"/>
          <w:sz w:val="24"/>
          <w:szCs w:val="24"/>
        </w:rPr>
        <w:instrText xml:space="preserve"> SEQ Figure \* ARABIC </w:instrText>
      </w:r>
      <w:r w:rsidRPr="00F7311C">
        <w:rPr>
          <w:color w:val="000000" w:themeColor="text1"/>
          <w:sz w:val="24"/>
          <w:szCs w:val="24"/>
        </w:rPr>
        <w:fldChar w:fldCharType="separate"/>
      </w:r>
      <w:r w:rsidR="00663DA3">
        <w:rPr>
          <w:noProof/>
          <w:color w:val="000000" w:themeColor="text1"/>
          <w:sz w:val="24"/>
          <w:szCs w:val="24"/>
        </w:rPr>
        <w:t>1</w:t>
      </w:r>
      <w:r w:rsidRPr="00F7311C">
        <w:rPr>
          <w:color w:val="000000" w:themeColor="text1"/>
          <w:sz w:val="24"/>
          <w:szCs w:val="24"/>
        </w:rPr>
        <w:fldChar w:fldCharType="end"/>
      </w:r>
      <w:r w:rsidRPr="00F7311C">
        <w:rPr>
          <w:color w:val="000000" w:themeColor="text1"/>
          <w:sz w:val="24"/>
          <w:szCs w:val="24"/>
        </w:rPr>
        <w:t xml:space="preserve"> VRIO ANALYSIS</w:t>
      </w:r>
    </w:p>
    <w:p w:rsidR="00F7311C" w:rsidRDefault="00EC4E0E" w:rsidP="008E58FB">
      <w:pPr>
        <w:spacing w:before="30" w:after="30" w:line="360" w:lineRule="auto"/>
        <w:jc w:val="center"/>
        <w:rPr>
          <w:b/>
          <w:sz w:val="24"/>
          <w:szCs w:val="24"/>
        </w:rPr>
      </w:pPr>
      <w:r w:rsidRPr="00760144">
        <w:rPr>
          <w:b/>
          <w:sz w:val="24"/>
          <w:szCs w:val="24"/>
        </w:rPr>
        <w:t xml:space="preserve">Source- </w:t>
      </w:r>
      <w:r w:rsidR="009866FA" w:rsidRPr="00760144">
        <w:rPr>
          <w:b/>
          <w:sz w:val="24"/>
          <w:szCs w:val="24"/>
        </w:rPr>
        <w:t>Smith, 2019</w:t>
      </w:r>
    </w:p>
    <w:p w:rsidR="00760144" w:rsidRDefault="00EC4E0E" w:rsidP="008E58FB">
      <w:pPr>
        <w:spacing w:before="30" w:after="30" w:line="360" w:lineRule="auto"/>
        <w:jc w:val="both"/>
        <w:rPr>
          <w:sz w:val="24"/>
          <w:szCs w:val="24"/>
        </w:rPr>
      </w:pPr>
      <w:r>
        <w:rPr>
          <w:sz w:val="24"/>
          <w:szCs w:val="24"/>
        </w:rPr>
        <w:t xml:space="preserve">Following are the points that should be noted by Ella’s Kitchen </w:t>
      </w:r>
      <w:r w:rsidR="00A501E7">
        <w:rPr>
          <w:sz w:val="24"/>
          <w:szCs w:val="24"/>
        </w:rPr>
        <w:t>for securing its services and the value of the product in the market:</w:t>
      </w:r>
    </w:p>
    <w:p w:rsidR="00A501E7" w:rsidRDefault="00EC4E0E" w:rsidP="008E58FB">
      <w:pPr>
        <w:pStyle w:val="ListParagraph"/>
        <w:numPr>
          <w:ilvl w:val="0"/>
          <w:numId w:val="9"/>
        </w:numPr>
        <w:spacing w:before="30" w:after="30" w:line="360" w:lineRule="auto"/>
        <w:jc w:val="both"/>
        <w:rPr>
          <w:sz w:val="24"/>
          <w:szCs w:val="24"/>
        </w:rPr>
      </w:pPr>
      <w:r>
        <w:rPr>
          <w:sz w:val="24"/>
          <w:szCs w:val="24"/>
        </w:rPr>
        <w:t>If the resources which are not valuable to them should be outsourced so that it acts as a value to the others as well as to them since through it they could earn the profit.</w:t>
      </w:r>
    </w:p>
    <w:p w:rsidR="00F02DF1" w:rsidRDefault="00EC4E0E" w:rsidP="008E58FB">
      <w:pPr>
        <w:pStyle w:val="ListParagraph"/>
        <w:numPr>
          <w:ilvl w:val="0"/>
          <w:numId w:val="9"/>
        </w:numPr>
        <w:spacing w:before="30" w:after="30" w:line="360" w:lineRule="auto"/>
        <w:jc w:val="both"/>
        <w:rPr>
          <w:sz w:val="24"/>
          <w:szCs w:val="24"/>
        </w:rPr>
      </w:pPr>
      <w:r>
        <w:rPr>
          <w:sz w:val="24"/>
          <w:szCs w:val="24"/>
        </w:rPr>
        <w:t>If the resources which are valuable but not rare for the company acts as competition in the market and hence should be handled with care.</w:t>
      </w:r>
    </w:p>
    <w:p w:rsidR="00F02DF1" w:rsidRPr="008005FD" w:rsidRDefault="00EC4E0E" w:rsidP="008E58FB">
      <w:pPr>
        <w:pStyle w:val="ListParagraph"/>
        <w:numPr>
          <w:ilvl w:val="0"/>
          <w:numId w:val="9"/>
        </w:numPr>
        <w:spacing w:before="30" w:after="30" w:line="360" w:lineRule="auto"/>
        <w:jc w:val="both"/>
        <w:rPr>
          <w:sz w:val="24"/>
          <w:szCs w:val="24"/>
        </w:rPr>
      </w:pPr>
      <w:r>
        <w:rPr>
          <w:sz w:val="24"/>
          <w:szCs w:val="24"/>
        </w:rPr>
        <w:t>If the resources are valuable, rare as well as expensive to resemble, they act as a permanent competitive advantage for the company.</w:t>
      </w:r>
      <w:r w:rsidRPr="008005FD">
        <w:rPr>
          <w:sz w:val="24"/>
          <w:szCs w:val="24"/>
        </w:rPr>
        <w:t xml:space="preserve"> </w:t>
      </w:r>
    </w:p>
    <w:p w:rsidR="009C5651" w:rsidRPr="006421AD" w:rsidRDefault="00EC4E0E" w:rsidP="008E58FB">
      <w:pPr>
        <w:spacing w:before="30" w:after="30" w:line="360" w:lineRule="auto"/>
        <w:jc w:val="both"/>
        <w:rPr>
          <w:rFonts w:cstheme="minorHAnsi"/>
          <w:b/>
          <w:sz w:val="24"/>
          <w:szCs w:val="24"/>
        </w:rPr>
      </w:pPr>
      <w:r w:rsidRPr="006421AD">
        <w:rPr>
          <w:rFonts w:cstheme="minorHAnsi"/>
          <w:b/>
          <w:sz w:val="24"/>
          <w:szCs w:val="24"/>
        </w:rPr>
        <w:lastRenderedPageBreak/>
        <w:t>PESTEL ANALYSIS</w:t>
      </w:r>
    </w:p>
    <w:tbl>
      <w:tblPr>
        <w:tblStyle w:val="TableGrid"/>
        <w:tblW w:w="0" w:type="auto"/>
        <w:tblLook w:val="04A0" w:firstRow="1" w:lastRow="0" w:firstColumn="1" w:lastColumn="0" w:noHBand="0" w:noVBand="1"/>
      </w:tblPr>
      <w:tblGrid>
        <w:gridCol w:w="4788"/>
        <w:gridCol w:w="4788"/>
      </w:tblGrid>
      <w:tr w:rsidR="00925790" w:rsidTr="00CC286A">
        <w:tc>
          <w:tcPr>
            <w:tcW w:w="4788" w:type="dxa"/>
          </w:tcPr>
          <w:p w:rsidR="00CC286A" w:rsidRPr="00C272D1" w:rsidRDefault="00EC4E0E" w:rsidP="008E58FB">
            <w:pPr>
              <w:spacing w:before="30" w:after="30" w:line="360" w:lineRule="auto"/>
              <w:jc w:val="center"/>
              <w:rPr>
                <w:rFonts w:cstheme="minorHAnsi"/>
                <w:b/>
                <w:sz w:val="24"/>
                <w:szCs w:val="24"/>
              </w:rPr>
            </w:pPr>
            <w:r w:rsidRPr="00C272D1">
              <w:rPr>
                <w:rFonts w:cstheme="minorHAnsi"/>
                <w:b/>
                <w:sz w:val="24"/>
                <w:szCs w:val="24"/>
              </w:rPr>
              <w:t>POLITICAL</w:t>
            </w:r>
          </w:p>
        </w:tc>
        <w:tc>
          <w:tcPr>
            <w:tcW w:w="4788" w:type="dxa"/>
          </w:tcPr>
          <w:p w:rsidR="00CC286A" w:rsidRDefault="00EC4E0E" w:rsidP="008E58FB">
            <w:pPr>
              <w:spacing w:before="30" w:after="30" w:line="360" w:lineRule="auto"/>
              <w:jc w:val="both"/>
              <w:rPr>
                <w:rFonts w:cstheme="minorHAnsi"/>
                <w:sz w:val="24"/>
                <w:szCs w:val="24"/>
              </w:rPr>
            </w:pPr>
            <w:r>
              <w:rPr>
                <w:rFonts w:cstheme="minorHAnsi"/>
                <w:sz w:val="24"/>
                <w:szCs w:val="24"/>
              </w:rPr>
              <w:t>The general elections which were held in May popularly known as the Mumsnet election wherein information and advice are given on parenting to the toddlers' parents</w:t>
            </w:r>
            <w:r w:rsidR="00D0753C">
              <w:rPr>
                <w:rFonts w:cstheme="minorHAnsi"/>
                <w:sz w:val="24"/>
                <w:szCs w:val="24"/>
              </w:rPr>
              <w:t xml:space="preserve"> became a huge political element. </w:t>
            </w:r>
            <w:r w:rsidR="00C272D1">
              <w:rPr>
                <w:rFonts w:cstheme="minorHAnsi"/>
                <w:sz w:val="24"/>
                <w:szCs w:val="24"/>
              </w:rPr>
              <w:t>Apart from these various conservative parties which have got ruling in the current market also came forward to implement the significance of young parents having given birth to a new infant.</w:t>
            </w:r>
          </w:p>
        </w:tc>
      </w:tr>
      <w:tr w:rsidR="00925790" w:rsidTr="00CC286A">
        <w:tc>
          <w:tcPr>
            <w:tcW w:w="4788" w:type="dxa"/>
          </w:tcPr>
          <w:p w:rsidR="00CC286A" w:rsidRPr="00EC2156" w:rsidRDefault="00EC4E0E" w:rsidP="008E58FB">
            <w:pPr>
              <w:spacing w:before="30" w:after="30" w:line="360" w:lineRule="auto"/>
              <w:jc w:val="center"/>
              <w:rPr>
                <w:rFonts w:cstheme="minorHAnsi"/>
                <w:b/>
                <w:sz w:val="24"/>
                <w:szCs w:val="24"/>
              </w:rPr>
            </w:pPr>
            <w:r w:rsidRPr="00EC2156">
              <w:rPr>
                <w:rFonts w:cstheme="minorHAnsi"/>
                <w:b/>
                <w:sz w:val="24"/>
                <w:szCs w:val="24"/>
              </w:rPr>
              <w:t>ECONOMICAL</w:t>
            </w:r>
          </w:p>
        </w:tc>
        <w:tc>
          <w:tcPr>
            <w:tcW w:w="4788" w:type="dxa"/>
          </w:tcPr>
          <w:p w:rsidR="00CC286A" w:rsidRDefault="00EC4E0E" w:rsidP="008E58FB">
            <w:pPr>
              <w:spacing w:before="30" w:after="30" w:line="360" w:lineRule="auto"/>
              <w:jc w:val="both"/>
              <w:rPr>
                <w:rFonts w:cstheme="minorHAnsi"/>
                <w:sz w:val="24"/>
                <w:szCs w:val="24"/>
              </w:rPr>
            </w:pPr>
            <w:r>
              <w:rPr>
                <w:rFonts w:cstheme="minorHAnsi"/>
                <w:sz w:val="24"/>
                <w:szCs w:val="24"/>
              </w:rPr>
              <w:t>Spending on children on their food habits is often the thing that cannot be reduced and therefore the demand for the children's food product in the market is highly price inelastic.</w:t>
            </w:r>
            <w:r w:rsidR="007C1792">
              <w:rPr>
                <w:rFonts w:cstheme="minorHAnsi"/>
                <w:sz w:val="24"/>
                <w:szCs w:val="24"/>
              </w:rPr>
              <w:t xml:space="preserve"> The rise in the food price of the children is one of the main </w:t>
            </w:r>
            <w:r w:rsidR="0040232A">
              <w:rPr>
                <w:rFonts w:cstheme="minorHAnsi"/>
                <w:sz w:val="24"/>
                <w:szCs w:val="24"/>
              </w:rPr>
              <w:t>reasons</w:t>
            </w:r>
            <w:r w:rsidR="007C1792">
              <w:rPr>
                <w:rFonts w:cstheme="minorHAnsi"/>
                <w:sz w:val="24"/>
                <w:szCs w:val="24"/>
              </w:rPr>
              <w:t xml:space="preserve"> which has affected the economy and has acted as a positive outlook for the industries that produce food for infants and toddlers.</w:t>
            </w:r>
            <w:r>
              <w:rPr>
                <w:rFonts w:cstheme="minorHAnsi"/>
                <w:sz w:val="24"/>
                <w:szCs w:val="24"/>
              </w:rPr>
              <w:t xml:space="preserve"> </w:t>
            </w:r>
          </w:p>
        </w:tc>
      </w:tr>
      <w:tr w:rsidR="00925790" w:rsidTr="00CC286A">
        <w:tc>
          <w:tcPr>
            <w:tcW w:w="4788" w:type="dxa"/>
          </w:tcPr>
          <w:p w:rsidR="00CC286A" w:rsidRPr="008A4109" w:rsidRDefault="00EC4E0E" w:rsidP="008E58FB">
            <w:pPr>
              <w:spacing w:before="30" w:after="30" w:line="360" w:lineRule="auto"/>
              <w:jc w:val="center"/>
              <w:rPr>
                <w:rFonts w:cstheme="minorHAnsi"/>
                <w:b/>
                <w:sz w:val="24"/>
                <w:szCs w:val="24"/>
              </w:rPr>
            </w:pPr>
            <w:r w:rsidRPr="008A4109">
              <w:rPr>
                <w:rFonts w:cstheme="minorHAnsi"/>
                <w:b/>
                <w:sz w:val="24"/>
                <w:szCs w:val="24"/>
              </w:rPr>
              <w:t>SOCIAL</w:t>
            </w:r>
          </w:p>
        </w:tc>
        <w:tc>
          <w:tcPr>
            <w:tcW w:w="4788" w:type="dxa"/>
          </w:tcPr>
          <w:p w:rsidR="00CC286A" w:rsidRDefault="00EC4E0E" w:rsidP="008E58FB">
            <w:pPr>
              <w:spacing w:before="30" w:after="30" w:line="360" w:lineRule="auto"/>
              <w:jc w:val="both"/>
              <w:rPr>
                <w:rFonts w:cstheme="minorHAnsi"/>
                <w:sz w:val="24"/>
                <w:szCs w:val="24"/>
              </w:rPr>
            </w:pPr>
            <w:r>
              <w:rPr>
                <w:rFonts w:cstheme="minorHAnsi"/>
                <w:sz w:val="24"/>
                <w:szCs w:val="24"/>
              </w:rPr>
              <w:t>The percentage of working mothers and fertility rate has been rising every year. Mothers are working either on a part-time basis or on a full-time basis.</w:t>
            </w:r>
            <w:r w:rsidR="00631D39">
              <w:rPr>
                <w:rFonts w:cstheme="minorHAnsi"/>
                <w:sz w:val="24"/>
                <w:szCs w:val="24"/>
              </w:rPr>
              <w:t xml:space="preserve"> And therefore demand in the product has been observed that could serve the needs of mothers which could help them to travel with greater ease and comfort.</w:t>
            </w:r>
            <w:r w:rsidR="0040232A">
              <w:rPr>
                <w:rFonts w:cstheme="minorHAnsi"/>
                <w:sz w:val="24"/>
                <w:szCs w:val="24"/>
              </w:rPr>
              <w:t xml:space="preserve">  </w:t>
            </w:r>
            <w:r w:rsidR="00631D39">
              <w:rPr>
                <w:rFonts w:cstheme="minorHAnsi"/>
                <w:sz w:val="24"/>
                <w:szCs w:val="24"/>
              </w:rPr>
              <w:t xml:space="preserve">  </w:t>
            </w:r>
          </w:p>
        </w:tc>
      </w:tr>
      <w:tr w:rsidR="00925790" w:rsidTr="00CC286A">
        <w:tc>
          <w:tcPr>
            <w:tcW w:w="4788" w:type="dxa"/>
          </w:tcPr>
          <w:p w:rsidR="00CC286A" w:rsidRPr="009D39F9" w:rsidRDefault="00EC4E0E" w:rsidP="008E58FB">
            <w:pPr>
              <w:spacing w:before="30" w:after="30" w:line="360" w:lineRule="auto"/>
              <w:jc w:val="center"/>
              <w:rPr>
                <w:rFonts w:cstheme="minorHAnsi"/>
                <w:b/>
                <w:sz w:val="24"/>
                <w:szCs w:val="24"/>
              </w:rPr>
            </w:pPr>
            <w:r w:rsidRPr="009D39F9">
              <w:rPr>
                <w:rFonts w:cstheme="minorHAnsi"/>
                <w:b/>
                <w:sz w:val="24"/>
                <w:szCs w:val="24"/>
              </w:rPr>
              <w:t>TECHNOLOGICAL</w:t>
            </w:r>
          </w:p>
        </w:tc>
        <w:tc>
          <w:tcPr>
            <w:tcW w:w="4788" w:type="dxa"/>
          </w:tcPr>
          <w:p w:rsidR="00CC286A" w:rsidRDefault="00EC4E0E" w:rsidP="008E58FB">
            <w:pPr>
              <w:spacing w:before="30" w:after="30" w:line="360" w:lineRule="auto"/>
              <w:jc w:val="both"/>
              <w:rPr>
                <w:rFonts w:cstheme="minorHAnsi"/>
                <w:sz w:val="24"/>
                <w:szCs w:val="24"/>
              </w:rPr>
            </w:pPr>
            <w:r>
              <w:rPr>
                <w:rFonts w:cstheme="minorHAnsi"/>
                <w:sz w:val="24"/>
                <w:szCs w:val="24"/>
              </w:rPr>
              <w:t xml:space="preserve">In order to meet the safety standards in baby </w:t>
            </w:r>
            <w:r>
              <w:rPr>
                <w:rFonts w:cstheme="minorHAnsi"/>
                <w:sz w:val="24"/>
                <w:szCs w:val="24"/>
              </w:rPr>
              <w:lastRenderedPageBreak/>
              <w:t>food products relating to different types of tests at places, notable changes can be seen in technology.</w:t>
            </w:r>
            <w:r w:rsidR="004C5308">
              <w:rPr>
                <w:rFonts w:cstheme="minorHAnsi"/>
                <w:sz w:val="24"/>
                <w:szCs w:val="24"/>
              </w:rPr>
              <w:t xml:space="preserve"> Ella’s Kitchen keeps in mind various measures through which food safety could be maintained by them. WHO is the organization that mainly ensure</w:t>
            </w:r>
            <w:r w:rsidR="00FD1942">
              <w:rPr>
                <w:rFonts w:cstheme="minorHAnsi"/>
                <w:sz w:val="24"/>
                <w:szCs w:val="24"/>
              </w:rPr>
              <w:t>s</w:t>
            </w:r>
            <w:r w:rsidR="004C5308">
              <w:rPr>
                <w:rFonts w:cstheme="minorHAnsi"/>
                <w:sz w:val="24"/>
                <w:szCs w:val="24"/>
              </w:rPr>
              <w:t xml:space="preserve"> the safety of food and good quality product to be sold in the market.</w:t>
            </w:r>
            <w:r w:rsidR="00FD1942">
              <w:rPr>
                <w:rFonts w:cstheme="minorHAnsi"/>
                <w:sz w:val="24"/>
                <w:szCs w:val="24"/>
              </w:rPr>
              <w:t xml:space="preserve"> Various policies and regulations are formed by the organization in order to maintain safety in food products. Safety regarding the various technologies used by the organization is also kept in mind so that food could be free from harmful chemicals and </w:t>
            </w:r>
            <w:r w:rsidR="00DE3611">
              <w:rPr>
                <w:rFonts w:cstheme="minorHAnsi"/>
                <w:sz w:val="24"/>
                <w:szCs w:val="24"/>
              </w:rPr>
              <w:t>bacteria</w:t>
            </w:r>
            <w:r w:rsidR="00FD1942">
              <w:rPr>
                <w:rFonts w:cstheme="minorHAnsi"/>
                <w:sz w:val="24"/>
                <w:szCs w:val="24"/>
              </w:rPr>
              <w:t>.</w:t>
            </w:r>
          </w:p>
        </w:tc>
      </w:tr>
      <w:tr w:rsidR="00925790" w:rsidTr="00CC286A">
        <w:tc>
          <w:tcPr>
            <w:tcW w:w="4788" w:type="dxa"/>
          </w:tcPr>
          <w:p w:rsidR="00CC286A" w:rsidRPr="00DE3611" w:rsidRDefault="00EC4E0E" w:rsidP="008E58FB">
            <w:pPr>
              <w:spacing w:before="30" w:after="30" w:line="360" w:lineRule="auto"/>
              <w:jc w:val="center"/>
              <w:rPr>
                <w:rFonts w:cstheme="minorHAnsi"/>
                <w:b/>
                <w:sz w:val="24"/>
                <w:szCs w:val="24"/>
              </w:rPr>
            </w:pPr>
            <w:r w:rsidRPr="00DE3611">
              <w:rPr>
                <w:rFonts w:cstheme="minorHAnsi"/>
                <w:b/>
                <w:sz w:val="24"/>
                <w:szCs w:val="24"/>
              </w:rPr>
              <w:lastRenderedPageBreak/>
              <w:t>ENVIRONMENTAL</w:t>
            </w:r>
          </w:p>
        </w:tc>
        <w:tc>
          <w:tcPr>
            <w:tcW w:w="4788" w:type="dxa"/>
          </w:tcPr>
          <w:p w:rsidR="00CC286A" w:rsidRDefault="00EC4E0E" w:rsidP="008E58FB">
            <w:pPr>
              <w:spacing w:before="30" w:after="30" w:line="360" w:lineRule="auto"/>
              <w:jc w:val="both"/>
              <w:rPr>
                <w:rFonts w:cstheme="minorHAnsi"/>
                <w:sz w:val="24"/>
                <w:szCs w:val="24"/>
              </w:rPr>
            </w:pPr>
            <w:r>
              <w:rPr>
                <w:rFonts w:cstheme="minorHAnsi"/>
                <w:sz w:val="24"/>
                <w:szCs w:val="24"/>
              </w:rPr>
              <w:t>Awareness regarding the protection of the environment is another main concern kep0t in mind by Ella’s Kitchen while manufacturing food items for infants and toddlers.</w:t>
            </w:r>
            <w:r w:rsidR="00834647">
              <w:rPr>
                <w:rFonts w:cstheme="minorHAnsi"/>
                <w:sz w:val="24"/>
                <w:szCs w:val="24"/>
              </w:rPr>
              <w:t xml:space="preserve"> </w:t>
            </w:r>
            <w:r w:rsidR="006D22F2">
              <w:rPr>
                <w:rFonts w:cstheme="minorHAnsi"/>
                <w:sz w:val="24"/>
                <w:szCs w:val="24"/>
              </w:rPr>
              <w:t>The UK has been ranked all over the world for its best environmental performance index.</w:t>
            </w:r>
            <w:r w:rsidR="00EA46DF">
              <w:rPr>
                <w:rFonts w:cstheme="minorHAnsi"/>
                <w:sz w:val="24"/>
                <w:szCs w:val="24"/>
              </w:rPr>
              <w:t xml:space="preserve"> Ella’s Kitchen </w:t>
            </w:r>
            <w:r w:rsidR="001E0EDB">
              <w:rPr>
                <w:rFonts w:cstheme="minorHAnsi"/>
                <w:sz w:val="24"/>
                <w:szCs w:val="24"/>
              </w:rPr>
              <w:t>makes</w:t>
            </w:r>
            <w:r w:rsidR="00EA46DF">
              <w:rPr>
                <w:rFonts w:cstheme="minorHAnsi"/>
                <w:sz w:val="24"/>
                <w:szCs w:val="24"/>
              </w:rPr>
              <w:t xml:space="preserve"> sure that they reduce the emission of the greenhouse effect under a protocol. </w:t>
            </w:r>
            <w:r w:rsidR="001E0EDB">
              <w:rPr>
                <w:rFonts w:cstheme="minorHAnsi"/>
                <w:sz w:val="24"/>
                <w:szCs w:val="24"/>
              </w:rPr>
              <w:t>The organization also keeps in mind that the products manufactured by them get sold at such places which are hygienic and clean as well as are prevented from harmful bacteria and flies.</w:t>
            </w:r>
          </w:p>
        </w:tc>
      </w:tr>
      <w:tr w:rsidR="00925790" w:rsidTr="00CC286A">
        <w:tc>
          <w:tcPr>
            <w:tcW w:w="4788" w:type="dxa"/>
          </w:tcPr>
          <w:p w:rsidR="00CC286A" w:rsidRPr="005A6427" w:rsidRDefault="00EC4E0E" w:rsidP="008E58FB">
            <w:pPr>
              <w:spacing w:before="30" w:after="30" w:line="360" w:lineRule="auto"/>
              <w:jc w:val="center"/>
              <w:rPr>
                <w:rFonts w:cstheme="minorHAnsi"/>
                <w:b/>
                <w:sz w:val="24"/>
                <w:szCs w:val="24"/>
              </w:rPr>
            </w:pPr>
            <w:r w:rsidRPr="005A6427">
              <w:rPr>
                <w:rFonts w:cstheme="minorHAnsi"/>
                <w:b/>
                <w:sz w:val="24"/>
                <w:szCs w:val="24"/>
              </w:rPr>
              <w:t>LEGAL</w:t>
            </w:r>
          </w:p>
        </w:tc>
        <w:tc>
          <w:tcPr>
            <w:tcW w:w="4788" w:type="dxa"/>
          </w:tcPr>
          <w:p w:rsidR="00CC286A" w:rsidRDefault="00EC4E0E" w:rsidP="008E58FB">
            <w:pPr>
              <w:spacing w:before="30" w:after="30" w:line="360" w:lineRule="auto"/>
              <w:jc w:val="both"/>
              <w:rPr>
                <w:rFonts w:cstheme="minorHAnsi"/>
                <w:sz w:val="24"/>
                <w:szCs w:val="24"/>
              </w:rPr>
            </w:pPr>
            <w:r>
              <w:rPr>
                <w:rFonts w:cstheme="minorHAnsi"/>
                <w:sz w:val="24"/>
                <w:szCs w:val="24"/>
              </w:rPr>
              <w:t xml:space="preserve">Different rules and regulations </w:t>
            </w:r>
            <w:r w:rsidR="008F0ABD">
              <w:rPr>
                <w:rFonts w:cstheme="minorHAnsi"/>
                <w:sz w:val="24"/>
                <w:szCs w:val="24"/>
              </w:rPr>
              <w:t>have</w:t>
            </w:r>
            <w:r>
              <w:rPr>
                <w:rFonts w:cstheme="minorHAnsi"/>
                <w:sz w:val="24"/>
                <w:szCs w:val="24"/>
              </w:rPr>
              <w:t xml:space="preserve"> been put up by the UK government regarding the </w:t>
            </w:r>
            <w:r>
              <w:rPr>
                <w:rFonts w:cstheme="minorHAnsi"/>
                <w:sz w:val="24"/>
                <w:szCs w:val="24"/>
              </w:rPr>
              <w:lastRenderedPageBreak/>
              <w:t xml:space="preserve">labeling of food products and formulas which are used for the infants </w:t>
            </w:r>
            <w:r w:rsidR="001B6709">
              <w:rPr>
                <w:rFonts w:cstheme="minorHAnsi"/>
                <w:sz w:val="24"/>
                <w:szCs w:val="24"/>
              </w:rPr>
              <w:t xml:space="preserve">at </w:t>
            </w:r>
            <w:r>
              <w:rPr>
                <w:rFonts w:cstheme="minorHAnsi"/>
                <w:sz w:val="24"/>
                <w:szCs w:val="24"/>
              </w:rPr>
              <w:t>the age of 6 months</w:t>
            </w:r>
            <w:r w:rsidR="001B6709">
              <w:rPr>
                <w:rFonts w:cstheme="minorHAnsi"/>
                <w:sz w:val="24"/>
                <w:szCs w:val="24"/>
              </w:rPr>
              <w:t>. The organization also improved and approved that only health and nutrition claims would be allowed on milk manufactured for the</w:t>
            </w:r>
            <w:r w:rsidR="00DD4BA6">
              <w:rPr>
                <w:rFonts w:cstheme="minorHAnsi"/>
                <w:sz w:val="24"/>
                <w:szCs w:val="24"/>
              </w:rPr>
              <w:t xml:space="preserve"> </w:t>
            </w:r>
            <w:r w:rsidR="001B6709">
              <w:rPr>
                <w:rFonts w:cstheme="minorHAnsi"/>
                <w:sz w:val="24"/>
                <w:szCs w:val="24"/>
              </w:rPr>
              <w:t xml:space="preserve">infants. </w:t>
            </w:r>
            <w:r>
              <w:rPr>
                <w:rFonts w:cstheme="minorHAnsi"/>
                <w:sz w:val="24"/>
                <w:szCs w:val="24"/>
              </w:rPr>
              <w:t xml:space="preserve"> </w:t>
            </w:r>
          </w:p>
        </w:tc>
      </w:tr>
    </w:tbl>
    <w:p w:rsidR="008F0ABD" w:rsidRDefault="008F0ABD" w:rsidP="008E58FB">
      <w:pPr>
        <w:spacing w:before="30" w:after="30" w:line="360" w:lineRule="auto"/>
        <w:jc w:val="both"/>
        <w:rPr>
          <w:rFonts w:cstheme="minorHAnsi"/>
          <w:b/>
          <w:sz w:val="24"/>
          <w:szCs w:val="24"/>
        </w:rPr>
      </w:pPr>
    </w:p>
    <w:p w:rsidR="00A52786" w:rsidRPr="007A11E8" w:rsidRDefault="00EC4E0E" w:rsidP="007A11E8">
      <w:r w:rsidRPr="00A52786">
        <w:rPr>
          <w:rFonts w:cstheme="minorHAnsi"/>
          <w:b/>
          <w:sz w:val="24"/>
          <w:szCs w:val="24"/>
        </w:rPr>
        <w:t>SEGMENTATION, TARGETING, AND POSITIONING</w:t>
      </w:r>
    </w:p>
    <w:p w:rsidR="00F61689" w:rsidRDefault="00EC4E0E" w:rsidP="008E58FB">
      <w:pPr>
        <w:spacing w:before="30" w:after="30" w:line="360" w:lineRule="auto"/>
        <w:jc w:val="both"/>
        <w:rPr>
          <w:sz w:val="24"/>
          <w:szCs w:val="24"/>
        </w:rPr>
      </w:pPr>
      <w:r w:rsidRPr="00AF068B">
        <w:rPr>
          <w:b/>
          <w:sz w:val="24"/>
          <w:szCs w:val="24"/>
        </w:rPr>
        <w:t>SEGMENTATION</w:t>
      </w:r>
    </w:p>
    <w:p w:rsidR="00AF068B" w:rsidRDefault="00EC4E0E" w:rsidP="008E58FB">
      <w:pPr>
        <w:spacing w:before="30" w:after="30" w:line="360" w:lineRule="auto"/>
        <w:jc w:val="both"/>
        <w:rPr>
          <w:sz w:val="24"/>
          <w:szCs w:val="24"/>
        </w:rPr>
      </w:pPr>
      <w:r>
        <w:rPr>
          <w:sz w:val="24"/>
          <w:szCs w:val="24"/>
        </w:rPr>
        <w:t>Since Ella's Kitchen is a business that manufactures organic healthy products for babies and infants in the market along with providing a good and premium quality product, the company aims at creating awareness among the children as well as their parents. The organization managed to advertise along with Nickelodeon for 6 months as well as shared profit with them.</w:t>
      </w:r>
      <w:r w:rsidR="00710EA9">
        <w:rPr>
          <w:sz w:val="24"/>
          <w:szCs w:val="24"/>
        </w:rPr>
        <w:t xml:space="preserve"> Ella’s Kitchen aimed at making the product available in the m</w:t>
      </w:r>
      <w:r w:rsidR="00B80FDE">
        <w:rPr>
          <w:sz w:val="24"/>
          <w:szCs w:val="24"/>
        </w:rPr>
        <w:t>arket with effortless marketing. Segmentation marketing could be further divided into the niche, across the board targeting strategies and multi-segment marketing</w:t>
      </w:r>
      <w:r w:rsidR="00D1177D">
        <w:rPr>
          <w:sz w:val="24"/>
          <w:szCs w:val="24"/>
        </w:rPr>
        <w:t xml:space="preserve"> (Camilleri, 2018)</w:t>
      </w:r>
      <w:r w:rsidR="00B80FDE">
        <w:rPr>
          <w:sz w:val="24"/>
          <w:szCs w:val="24"/>
        </w:rPr>
        <w:t>.</w:t>
      </w:r>
      <w:r w:rsidR="00A41869">
        <w:rPr>
          <w:sz w:val="24"/>
          <w:szCs w:val="24"/>
        </w:rPr>
        <w:t xml:space="preserve"> Ella's Kitchen has segmented the marketing two parts mainly children and parents. Children could be attracted by the organization through the taste, color, packaging, and texture of the food products while parents could be attracted by the organization by making them avail of healthy ingredients in the food products</w:t>
      </w:r>
      <w:r w:rsidR="00064112">
        <w:rPr>
          <w:sz w:val="24"/>
          <w:szCs w:val="24"/>
        </w:rPr>
        <w:t xml:space="preserve"> (CRAM, 2019)</w:t>
      </w:r>
      <w:r w:rsidR="00A41869">
        <w:rPr>
          <w:sz w:val="24"/>
          <w:szCs w:val="24"/>
        </w:rPr>
        <w:t xml:space="preserve">. </w:t>
      </w:r>
      <w:r w:rsidR="00FF23F9">
        <w:rPr>
          <w:sz w:val="24"/>
          <w:szCs w:val="24"/>
        </w:rPr>
        <w:t>The segmentation strategy used by Ella’s Kitchen act</w:t>
      </w:r>
      <w:r w:rsidR="008F0BF9">
        <w:rPr>
          <w:sz w:val="24"/>
          <w:szCs w:val="24"/>
        </w:rPr>
        <w:t>s</w:t>
      </w:r>
      <w:r w:rsidR="00FF23F9">
        <w:rPr>
          <w:sz w:val="24"/>
          <w:szCs w:val="24"/>
        </w:rPr>
        <w:t xml:space="preserve"> at a rifle approach for the company since through this</w:t>
      </w:r>
      <w:r w:rsidR="008F0BF9">
        <w:rPr>
          <w:sz w:val="24"/>
          <w:szCs w:val="24"/>
        </w:rPr>
        <w:t>,</w:t>
      </w:r>
      <w:r w:rsidR="00FF23F9">
        <w:rPr>
          <w:sz w:val="24"/>
          <w:szCs w:val="24"/>
        </w:rPr>
        <w:t xml:space="preserve"> they could manage various marketing mix approaches.</w:t>
      </w:r>
    </w:p>
    <w:p w:rsidR="00F61689" w:rsidRDefault="00EC4E0E" w:rsidP="008E58FB">
      <w:pPr>
        <w:spacing w:before="30" w:after="30" w:line="360" w:lineRule="auto"/>
        <w:jc w:val="both"/>
        <w:rPr>
          <w:sz w:val="24"/>
          <w:szCs w:val="24"/>
        </w:rPr>
      </w:pPr>
      <w:r w:rsidRPr="00032217">
        <w:rPr>
          <w:b/>
          <w:sz w:val="24"/>
          <w:szCs w:val="24"/>
        </w:rPr>
        <w:t>TARGETING</w:t>
      </w:r>
    </w:p>
    <w:p w:rsidR="00AF068B" w:rsidRDefault="00EC4E0E" w:rsidP="008E58FB">
      <w:pPr>
        <w:spacing w:before="30" w:after="30" w:line="360" w:lineRule="auto"/>
        <w:jc w:val="both"/>
        <w:rPr>
          <w:sz w:val="24"/>
          <w:szCs w:val="24"/>
        </w:rPr>
      </w:pPr>
      <w:r w:rsidRPr="00032217">
        <w:rPr>
          <w:sz w:val="24"/>
          <w:szCs w:val="24"/>
        </w:rPr>
        <w:t>Ella's Kitchen has targeted tech-savvy moms and dads for the sale of the product.</w:t>
      </w:r>
      <w:r w:rsidR="001D2161" w:rsidRPr="00032217">
        <w:rPr>
          <w:sz w:val="24"/>
          <w:szCs w:val="24"/>
        </w:rPr>
        <w:t xml:space="preserve"> The priority for Ella’s Kitchen was to sell organic baby food products to the little ones as well as the parents by making them engage in various activities organized by them which act as a promotional element for the brand and forms a good image in the minds of parents.</w:t>
      </w:r>
      <w:r w:rsidR="00F7273E" w:rsidRPr="00032217">
        <w:rPr>
          <w:sz w:val="24"/>
          <w:szCs w:val="24"/>
        </w:rPr>
        <w:t xml:space="preserve"> Ella's Kitchen also uses a digital strategy for having good communication and connecting with the parents and children along with the right information at the right time at the right place</w:t>
      </w:r>
      <w:r w:rsidR="00032217">
        <w:rPr>
          <w:sz w:val="24"/>
          <w:szCs w:val="24"/>
        </w:rPr>
        <w:t xml:space="preserve"> (TG, 2019)</w:t>
      </w:r>
      <w:r w:rsidR="00F7273E" w:rsidRPr="00032217">
        <w:rPr>
          <w:sz w:val="24"/>
          <w:szCs w:val="24"/>
        </w:rPr>
        <w:t>.</w:t>
      </w:r>
      <w:r w:rsidR="00FD1A11" w:rsidRPr="00032217">
        <w:rPr>
          <w:sz w:val="24"/>
          <w:szCs w:val="24"/>
        </w:rPr>
        <w:t xml:space="preserve"> The brand also </w:t>
      </w:r>
      <w:r w:rsidR="00FD1A11" w:rsidRPr="00032217">
        <w:rPr>
          <w:sz w:val="24"/>
          <w:szCs w:val="24"/>
        </w:rPr>
        <w:lastRenderedPageBreak/>
        <w:t>shares recipes relating to the parenting and infant diet to the parents along with pictures and monthly questions and a session with a nutritionist.</w:t>
      </w:r>
      <w:r w:rsidR="00F7273E" w:rsidRPr="00032217">
        <w:rPr>
          <w:sz w:val="24"/>
          <w:szCs w:val="24"/>
        </w:rPr>
        <w:t xml:space="preserve"> </w:t>
      </w:r>
      <w:r w:rsidR="00CD58D4">
        <w:rPr>
          <w:sz w:val="24"/>
          <w:szCs w:val="24"/>
        </w:rPr>
        <w:t>The company also made sure that existing, as well as the new customer, come up for their products on a regular basis</w:t>
      </w:r>
      <w:r w:rsidR="00BF4686">
        <w:rPr>
          <w:sz w:val="24"/>
          <w:szCs w:val="24"/>
        </w:rPr>
        <w:t xml:space="preserve"> (Paul, 2014)</w:t>
      </w:r>
      <w:r w:rsidR="00CD58D4">
        <w:rPr>
          <w:sz w:val="24"/>
          <w:szCs w:val="24"/>
        </w:rPr>
        <w:t>. TV channels in the morning and traditional TV ads were also targeted to promote the brand by the managers as well as the brand's signature packaging was used so that it could be easily identifiable by the parents as well as by the children</w:t>
      </w:r>
      <w:r w:rsidR="00D1177D">
        <w:rPr>
          <w:sz w:val="24"/>
          <w:szCs w:val="24"/>
        </w:rPr>
        <w:t xml:space="preserve"> (Camilleri, 2018)</w:t>
      </w:r>
      <w:r w:rsidR="00CD58D4">
        <w:rPr>
          <w:sz w:val="24"/>
          <w:szCs w:val="24"/>
        </w:rPr>
        <w:t>.</w:t>
      </w:r>
    </w:p>
    <w:p w:rsidR="00F61689" w:rsidRDefault="00EC4E0E" w:rsidP="008E58FB">
      <w:pPr>
        <w:spacing w:before="30" w:after="30" w:line="360" w:lineRule="auto"/>
        <w:jc w:val="both"/>
        <w:rPr>
          <w:sz w:val="24"/>
          <w:szCs w:val="24"/>
        </w:rPr>
      </w:pPr>
      <w:r w:rsidRPr="00F61689">
        <w:rPr>
          <w:b/>
          <w:sz w:val="24"/>
          <w:szCs w:val="24"/>
        </w:rPr>
        <w:t>POSITIONING</w:t>
      </w:r>
    </w:p>
    <w:p w:rsidR="00C87A7E" w:rsidRPr="00032217" w:rsidRDefault="00EC4E0E" w:rsidP="008E58FB">
      <w:pPr>
        <w:tabs>
          <w:tab w:val="left" w:pos="893"/>
        </w:tabs>
        <w:spacing w:before="30" w:after="30" w:line="360" w:lineRule="auto"/>
        <w:jc w:val="both"/>
        <w:rPr>
          <w:sz w:val="24"/>
          <w:szCs w:val="24"/>
        </w:rPr>
      </w:pPr>
      <w:r>
        <w:rPr>
          <w:sz w:val="24"/>
          <w:szCs w:val="24"/>
        </w:rPr>
        <w:t xml:space="preserve">Ella’s Kitchen has positioned themselves with their branding and packaging, tone of voice and the various marketing activities undertaken by them to engage </w:t>
      </w:r>
      <w:r w:rsidR="00BF03B4">
        <w:rPr>
          <w:sz w:val="24"/>
          <w:szCs w:val="24"/>
        </w:rPr>
        <w:t>the customers with them.</w:t>
      </w:r>
      <w:r w:rsidR="00B22F65">
        <w:rPr>
          <w:sz w:val="24"/>
          <w:szCs w:val="24"/>
        </w:rPr>
        <w:t xml:space="preserve"> The family values were effectively followed by the organization through wh</w:t>
      </w:r>
      <w:r w:rsidR="003E0D4D">
        <w:rPr>
          <w:sz w:val="24"/>
          <w:szCs w:val="24"/>
        </w:rPr>
        <w:t>i</w:t>
      </w:r>
      <w:r w:rsidR="00B22F65">
        <w:rPr>
          <w:sz w:val="24"/>
          <w:szCs w:val="24"/>
        </w:rPr>
        <w:t>ch considerab</w:t>
      </w:r>
      <w:r w:rsidR="003E0D4D">
        <w:rPr>
          <w:sz w:val="24"/>
          <w:szCs w:val="24"/>
        </w:rPr>
        <w:t xml:space="preserve">le </w:t>
      </w:r>
      <w:r w:rsidR="00B22F65">
        <w:rPr>
          <w:sz w:val="24"/>
          <w:szCs w:val="24"/>
        </w:rPr>
        <w:t>growth of the company could be observed</w:t>
      </w:r>
      <w:r w:rsidR="00D1177D">
        <w:rPr>
          <w:sz w:val="24"/>
          <w:szCs w:val="24"/>
        </w:rPr>
        <w:t xml:space="preserve"> (Camilleri, 2018)</w:t>
      </w:r>
      <w:r w:rsidR="00B22F65">
        <w:rPr>
          <w:sz w:val="24"/>
          <w:szCs w:val="24"/>
        </w:rPr>
        <w:t>.</w:t>
      </w:r>
      <w:r w:rsidR="003E0D4D">
        <w:rPr>
          <w:sz w:val="24"/>
          <w:szCs w:val="24"/>
        </w:rPr>
        <w:t xml:space="preserve"> Thinking like a toddler was another main concept followed by Ella’s Kitchen so that the various ethical issues could be solved easily by them</w:t>
      </w:r>
      <w:r>
        <w:rPr>
          <w:sz w:val="24"/>
          <w:szCs w:val="24"/>
        </w:rPr>
        <w:t xml:space="preserve"> (Bacon, 2017)</w:t>
      </w:r>
      <w:r w:rsidR="003E0D4D">
        <w:rPr>
          <w:sz w:val="24"/>
          <w:szCs w:val="24"/>
        </w:rPr>
        <w:t>. Childlike qualities were developed by the employees working within the organization so that their perspective could be changed as well as they could know the needs and desires of the targeted audience.</w:t>
      </w:r>
      <w:r>
        <w:rPr>
          <w:sz w:val="24"/>
          <w:szCs w:val="24"/>
        </w:rPr>
        <w:t xml:space="preserve"> </w:t>
      </w:r>
      <w:r w:rsidR="000D42CD">
        <w:rPr>
          <w:sz w:val="24"/>
          <w:szCs w:val="24"/>
        </w:rPr>
        <w:t>The bold approach towards the development of the product and the use of primary colors was done so as to form an organic presence of the food in the minds of customers as well as on the children.</w:t>
      </w:r>
      <w:r>
        <w:rPr>
          <w:sz w:val="24"/>
          <w:szCs w:val="24"/>
        </w:rPr>
        <w:t xml:space="preserve"> </w:t>
      </w:r>
      <w:r w:rsidR="00CD58D4">
        <w:rPr>
          <w:sz w:val="24"/>
          <w:szCs w:val="24"/>
        </w:rPr>
        <w:t xml:space="preserve"> </w:t>
      </w:r>
      <w:r>
        <w:rPr>
          <w:sz w:val="24"/>
          <w:szCs w:val="24"/>
        </w:rPr>
        <w:tab/>
      </w:r>
    </w:p>
    <w:p w:rsidR="00050B15" w:rsidRPr="006D5D99" w:rsidRDefault="00EC4E0E" w:rsidP="008E58FB">
      <w:pPr>
        <w:spacing w:before="30" w:after="30" w:line="360" w:lineRule="auto"/>
        <w:jc w:val="both"/>
        <w:rPr>
          <w:b/>
          <w:sz w:val="24"/>
          <w:szCs w:val="24"/>
        </w:rPr>
      </w:pPr>
      <w:r w:rsidRPr="006D5D99">
        <w:rPr>
          <w:b/>
          <w:sz w:val="24"/>
          <w:szCs w:val="24"/>
        </w:rPr>
        <w:t>PORTER’S GENERIC STRATEGIES</w:t>
      </w:r>
    </w:p>
    <w:p w:rsidR="00663DA3" w:rsidRPr="00663DA3" w:rsidRDefault="00EC4E0E" w:rsidP="008E58FB">
      <w:pPr>
        <w:spacing w:before="30" w:after="30" w:line="360" w:lineRule="auto"/>
        <w:jc w:val="both"/>
        <w:rPr>
          <w:sz w:val="24"/>
          <w:szCs w:val="24"/>
        </w:rPr>
      </w:pPr>
      <w:r w:rsidRPr="006D5D99">
        <w:rPr>
          <w:sz w:val="24"/>
          <w:szCs w:val="24"/>
        </w:rPr>
        <w:t>The main aim of implementing this strategy is to gain a competitive advantage.</w:t>
      </w:r>
      <w:r w:rsidR="00CF5AC7" w:rsidRPr="006D5D99">
        <w:rPr>
          <w:sz w:val="24"/>
          <w:szCs w:val="24"/>
        </w:rPr>
        <w:t xml:space="preserve"> According to this strategy, there are two basic types of competitive advantage that a firm can have: differentiation or low cost</w:t>
      </w:r>
      <w:r w:rsidR="005B357B">
        <w:rPr>
          <w:sz w:val="24"/>
          <w:szCs w:val="24"/>
        </w:rPr>
        <w:t xml:space="preserve"> (Tanwar, 2013)</w:t>
      </w:r>
      <w:r w:rsidR="00CF5AC7" w:rsidRPr="006D5D99">
        <w:rPr>
          <w:sz w:val="24"/>
          <w:szCs w:val="24"/>
        </w:rPr>
        <w:t xml:space="preserve">. </w:t>
      </w:r>
      <w:r w:rsidR="009A4487" w:rsidRPr="006D5D99">
        <w:rPr>
          <w:sz w:val="24"/>
          <w:szCs w:val="24"/>
        </w:rPr>
        <w:t>And for the firm to achieve above-average performance cost leadership, focus and differentiation should be undertaken</w:t>
      </w:r>
      <w:r>
        <w:rPr>
          <w:sz w:val="24"/>
          <w:szCs w:val="24"/>
        </w:rPr>
        <w:t>.</w:t>
      </w:r>
      <w:r w:rsidR="005B6A62">
        <w:rPr>
          <w:sz w:val="24"/>
          <w:szCs w:val="24"/>
        </w:rPr>
        <w:t xml:space="preserve"> By applying this strategy Ella's Kitchen aims at achieving a constant advantage over the competitors by taking challenges over the famous products and organizations in the market.  </w:t>
      </w:r>
    </w:p>
    <w:p w:rsidR="00663DA3" w:rsidRDefault="00EC4E0E" w:rsidP="008E58FB">
      <w:pPr>
        <w:keepNext/>
        <w:spacing w:before="30" w:after="30" w:line="360" w:lineRule="auto"/>
        <w:ind w:left="720" w:hanging="720"/>
        <w:jc w:val="center"/>
      </w:pPr>
      <w:r>
        <w:rPr>
          <w:noProof/>
          <w:lang w:val="en-GB" w:eastAsia="en-GB"/>
        </w:rPr>
        <w:lastRenderedPageBreak/>
        <w:drawing>
          <wp:inline distT="0" distB="0" distL="0" distR="0">
            <wp:extent cx="4809067" cy="3310467"/>
            <wp:effectExtent l="0" t="0" r="0" b="4445"/>
            <wp:docPr id="5" name="Picture 5" descr="Image result for porter's generic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872225" name="Picture 8" descr="Image result for porter's generic strategy"/>
                    <pic:cNvPicPr>
                      <a:picLocks noChangeAspect="1" noChangeArrowheads="1"/>
                    </pic:cNvPicPr>
                  </pic:nvPicPr>
                  <pic:blipFill>
                    <a:blip r:embed="rId10">
                      <a:extLst>
                        <a:ext uri="{28A0092B-C50C-407E-A947-70E740481C1C}">
                          <a14:useLocalDpi xmlns:a14="http://schemas.microsoft.com/office/drawing/2010/main" val="0"/>
                        </a:ext>
                      </a:extLst>
                    </a:blip>
                    <a:srcRect l="10114" t="17663" r="8975" b="8371"/>
                    <a:stretch>
                      <a:fillRect/>
                    </a:stretch>
                  </pic:blipFill>
                  <pic:spPr bwMode="auto">
                    <a:xfrm>
                      <a:off x="0" y="0"/>
                      <a:ext cx="4809067" cy="3310467"/>
                    </a:xfrm>
                    <a:prstGeom prst="rect">
                      <a:avLst/>
                    </a:prstGeom>
                    <a:noFill/>
                    <a:ln>
                      <a:noFill/>
                    </a:ln>
                    <a:extLst>
                      <a:ext uri="{53640926-AAD7-44D8-BBD7-CCE9431645EC}">
                        <a14:shadowObscured xmlns:a14="http://schemas.microsoft.com/office/drawing/2010/main"/>
                      </a:ext>
                    </a:extLst>
                  </pic:spPr>
                </pic:pic>
              </a:graphicData>
            </a:graphic>
          </wp:inline>
        </w:drawing>
      </w:r>
    </w:p>
    <w:p w:rsidR="00663DA3" w:rsidRDefault="00EC4E0E" w:rsidP="008E58FB">
      <w:pPr>
        <w:pStyle w:val="Caption"/>
        <w:spacing w:before="30" w:after="30" w:line="360" w:lineRule="auto"/>
        <w:jc w:val="center"/>
        <w:rPr>
          <w:color w:val="000000" w:themeColor="text1"/>
          <w:sz w:val="24"/>
          <w:szCs w:val="24"/>
        </w:rPr>
      </w:pPr>
      <w:r w:rsidRPr="00663DA3">
        <w:rPr>
          <w:color w:val="000000" w:themeColor="text1"/>
          <w:sz w:val="24"/>
          <w:szCs w:val="24"/>
        </w:rPr>
        <w:t xml:space="preserve">Figure </w:t>
      </w:r>
      <w:r w:rsidRPr="00663DA3">
        <w:rPr>
          <w:color w:val="000000" w:themeColor="text1"/>
          <w:sz w:val="24"/>
          <w:szCs w:val="24"/>
        </w:rPr>
        <w:fldChar w:fldCharType="begin"/>
      </w:r>
      <w:r w:rsidRPr="00663DA3">
        <w:rPr>
          <w:color w:val="000000" w:themeColor="text1"/>
          <w:sz w:val="24"/>
          <w:szCs w:val="24"/>
        </w:rPr>
        <w:instrText xml:space="preserve"> SEQ Figure \* ARABIC </w:instrText>
      </w:r>
      <w:r w:rsidRPr="00663DA3">
        <w:rPr>
          <w:color w:val="000000" w:themeColor="text1"/>
          <w:sz w:val="24"/>
          <w:szCs w:val="24"/>
        </w:rPr>
        <w:fldChar w:fldCharType="separate"/>
      </w:r>
      <w:r w:rsidRPr="00663DA3">
        <w:rPr>
          <w:noProof/>
          <w:color w:val="000000" w:themeColor="text1"/>
          <w:sz w:val="24"/>
          <w:szCs w:val="24"/>
        </w:rPr>
        <w:t>2</w:t>
      </w:r>
      <w:r w:rsidRPr="00663DA3">
        <w:rPr>
          <w:color w:val="000000" w:themeColor="text1"/>
          <w:sz w:val="24"/>
          <w:szCs w:val="24"/>
        </w:rPr>
        <w:fldChar w:fldCharType="end"/>
      </w:r>
      <w:r w:rsidRPr="00663DA3">
        <w:rPr>
          <w:color w:val="000000" w:themeColor="text1"/>
          <w:sz w:val="24"/>
          <w:szCs w:val="24"/>
        </w:rPr>
        <w:t xml:space="preserve"> PORTER'S GENERIC STRATEGY</w:t>
      </w:r>
    </w:p>
    <w:p w:rsidR="00663DA3" w:rsidRPr="005B357B" w:rsidRDefault="00EC4E0E" w:rsidP="008E58FB">
      <w:pPr>
        <w:spacing w:before="30" w:after="30" w:line="360" w:lineRule="auto"/>
        <w:jc w:val="center"/>
        <w:rPr>
          <w:b/>
          <w:sz w:val="24"/>
          <w:szCs w:val="24"/>
        </w:rPr>
      </w:pPr>
      <w:r w:rsidRPr="005B357B">
        <w:rPr>
          <w:b/>
          <w:sz w:val="24"/>
          <w:szCs w:val="24"/>
        </w:rPr>
        <w:t>Source- TU, 2019</w:t>
      </w:r>
    </w:p>
    <w:p w:rsidR="00FA50DA" w:rsidRPr="006D5D99" w:rsidRDefault="00EC4E0E" w:rsidP="008E58FB">
      <w:pPr>
        <w:spacing w:before="30" w:after="30" w:line="360" w:lineRule="auto"/>
        <w:jc w:val="both"/>
        <w:rPr>
          <w:sz w:val="24"/>
          <w:szCs w:val="24"/>
        </w:rPr>
      </w:pPr>
      <w:r w:rsidRPr="006D5D99">
        <w:rPr>
          <w:b/>
          <w:sz w:val="24"/>
          <w:szCs w:val="24"/>
        </w:rPr>
        <w:t>Cost leadership</w:t>
      </w:r>
      <w:r w:rsidRPr="006D5D99">
        <w:rPr>
          <w:sz w:val="24"/>
          <w:szCs w:val="24"/>
        </w:rPr>
        <w:t xml:space="preserve">: </w:t>
      </w:r>
      <w:r w:rsidR="009D2E2E" w:rsidRPr="006D5D99">
        <w:rPr>
          <w:sz w:val="24"/>
          <w:szCs w:val="24"/>
        </w:rPr>
        <w:t>According to this strategy, the organization aims to become a low-cost procedure within the industry.</w:t>
      </w:r>
      <w:r w:rsidR="00973210" w:rsidRPr="006D5D99">
        <w:rPr>
          <w:sz w:val="24"/>
          <w:szCs w:val="24"/>
        </w:rPr>
        <w:t xml:space="preserve"> Depending upon the structure of the industry, sources through which cost advantage could be to gain varies accordingly.</w:t>
      </w:r>
      <w:r w:rsidR="00DF1908" w:rsidRPr="006D5D99">
        <w:rPr>
          <w:sz w:val="24"/>
          <w:szCs w:val="24"/>
        </w:rPr>
        <w:t xml:space="preserve"> Ella’s Kitchen has successfully attained cost leadership and had created a sustainable environment in the</w:t>
      </w:r>
      <w:r w:rsidRPr="006D5D99">
        <w:rPr>
          <w:sz w:val="24"/>
          <w:szCs w:val="24"/>
        </w:rPr>
        <w:t xml:space="preserve"> </w:t>
      </w:r>
      <w:r w:rsidR="00DF1908" w:rsidRPr="006D5D99">
        <w:rPr>
          <w:sz w:val="24"/>
          <w:szCs w:val="24"/>
        </w:rPr>
        <w:t>ma</w:t>
      </w:r>
      <w:r w:rsidRPr="006D5D99">
        <w:rPr>
          <w:sz w:val="24"/>
          <w:szCs w:val="24"/>
        </w:rPr>
        <w:t>rke</w:t>
      </w:r>
      <w:r w:rsidR="00DF1908" w:rsidRPr="006D5D99">
        <w:rPr>
          <w:sz w:val="24"/>
          <w:szCs w:val="24"/>
        </w:rPr>
        <w:t>t</w:t>
      </w:r>
      <w:r w:rsidR="006D5D99">
        <w:rPr>
          <w:sz w:val="24"/>
          <w:szCs w:val="24"/>
        </w:rPr>
        <w:t xml:space="preserve"> (IFM, 2019)</w:t>
      </w:r>
      <w:r w:rsidR="00DF1908" w:rsidRPr="006D5D99">
        <w:rPr>
          <w:sz w:val="24"/>
          <w:szCs w:val="24"/>
        </w:rPr>
        <w:t>.</w:t>
      </w:r>
      <w:r w:rsidR="00962F71">
        <w:rPr>
          <w:sz w:val="24"/>
          <w:szCs w:val="24"/>
        </w:rPr>
        <w:t xml:space="preserve"> The company produces on a large scale which in turn allows them to utilize economies of scale. Standard product is manufactured by the company wherein little difference is </w:t>
      </w:r>
      <w:r w:rsidR="00951CF3">
        <w:rPr>
          <w:sz w:val="24"/>
          <w:szCs w:val="24"/>
        </w:rPr>
        <w:t>acceptable</w:t>
      </w:r>
      <w:r w:rsidR="00962F71">
        <w:rPr>
          <w:sz w:val="24"/>
          <w:szCs w:val="24"/>
        </w:rPr>
        <w:t xml:space="preserve"> by the targeted users.</w:t>
      </w:r>
      <w:r w:rsidR="00951CF3">
        <w:rPr>
          <w:sz w:val="24"/>
          <w:szCs w:val="24"/>
        </w:rPr>
        <w:t xml:space="preserve"> </w:t>
      </w:r>
      <w:r w:rsidR="00962F71">
        <w:rPr>
          <w:sz w:val="24"/>
          <w:szCs w:val="24"/>
        </w:rPr>
        <w:t xml:space="preserve"> </w:t>
      </w:r>
      <w:r w:rsidR="00951CF3">
        <w:rPr>
          <w:sz w:val="24"/>
          <w:szCs w:val="24"/>
        </w:rPr>
        <w:t>Productivity, utilization of resources, bargaining power of the customers, methods of production and usage of technology are well kept in mind by the managers of Ella’s Kitchen</w:t>
      </w:r>
      <w:r w:rsidR="00C5587F">
        <w:rPr>
          <w:sz w:val="24"/>
          <w:szCs w:val="24"/>
        </w:rPr>
        <w:t xml:space="preserve"> (TU, 2019)</w:t>
      </w:r>
      <w:r w:rsidR="00951CF3">
        <w:rPr>
          <w:sz w:val="24"/>
          <w:szCs w:val="24"/>
        </w:rPr>
        <w:t xml:space="preserve">.  </w:t>
      </w:r>
    </w:p>
    <w:p w:rsidR="001E003B" w:rsidRDefault="00EC4E0E" w:rsidP="008E58FB">
      <w:pPr>
        <w:spacing w:before="30" w:after="30" w:line="360" w:lineRule="auto"/>
        <w:jc w:val="both"/>
      </w:pPr>
      <w:r w:rsidRPr="006D5D99">
        <w:rPr>
          <w:b/>
          <w:sz w:val="24"/>
          <w:szCs w:val="24"/>
        </w:rPr>
        <w:t>Differentiation</w:t>
      </w:r>
      <w:r w:rsidRPr="006D5D99">
        <w:rPr>
          <w:sz w:val="24"/>
          <w:szCs w:val="24"/>
        </w:rPr>
        <w:t xml:space="preserve">: </w:t>
      </w:r>
      <w:r w:rsidR="007F1C25" w:rsidRPr="006D5D99">
        <w:rPr>
          <w:sz w:val="24"/>
          <w:szCs w:val="24"/>
        </w:rPr>
        <w:t>Here, the organization aims at seeking a unique position in the market among competitors as well as provides value to the buyer.</w:t>
      </w:r>
      <w:r w:rsidR="00CE4679" w:rsidRPr="006D5D99">
        <w:rPr>
          <w:sz w:val="24"/>
          <w:szCs w:val="24"/>
        </w:rPr>
        <w:t xml:space="preserve"> The organization attains one or more attributes of the buyer or consumer and aims at uniquely positioning it in the market based on the needs and desires of the targeted customers</w:t>
      </w:r>
      <w:r w:rsidR="006D5D99">
        <w:rPr>
          <w:sz w:val="24"/>
          <w:szCs w:val="24"/>
        </w:rPr>
        <w:t xml:space="preserve"> (IFM, 2019)</w:t>
      </w:r>
      <w:r w:rsidR="00CE4679" w:rsidRPr="006D5D99">
        <w:rPr>
          <w:sz w:val="24"/>
          <w:szCs w:val="24"/>
        </w:rPr>
        <w:t>.</w:t>
      </w:r>
      <w:r w:rsidR="00072C5E" w:rsidRPr="006D5D99">
        <w:rPr>
          <w:sz w:val="24"/>
          <w:szCs w:val="24"/>
        </w:rPr>
        <w:t xml:space="preserve"> Ella’s Kitchen always aims at coming up with such food products in the market which could attract the parents as well as the children </w:t>
      </w:r>
      <w:r w:rsidR="00533275" w:rsidRPr="006D5D99">
        <w:rPr>
          <w:sz w:val="24"/>
          <w:szCs w:val="24"/>
        </w:rPr>
        <w:t>and attain a unique position in the market among the competitor</w:t>
      </w:r>
      <w:r w:rsidR="00891318" w:rsidRPr="006D5D99">
        <w:rPr>
          <w:sz w:val="24"/>
          <w:szCs w:val="24"/>
        </w:rPr>
        <w:t>s.</w:t>
      </w:r>
      <w:r w:rsidR="00A00A18">
        <w:t xml:space="preserve"> New and innovative </w:t>
      </w:r>
      <w:r w:rsidR="00A00A18">
        <w:lastRenderedPageBreak/>
        <w:t>ideas are bought up by the management working at Ella’s Kitchen along with unique packaging and ingredients in the food items which all the more make the brand unique</w:t>
      </w:r>
      <w:r>
        <w:t xml:space="preserve"> </w:t>
      </w:r>
      <w:r w:rsidR="00A00A18">
        <w:t>and easily identifiable.</w:t>
      </w:r>
    </w:p>
    <w:p w:rsidR="007C0C13" w:rsidRDefault="00EC4E0E" w:rsidP="008E58FB">
      <w:pPr>
        <w:spacing w:before="30" w:after="30" w:line="360" w:lineRule="auto"/>
        <w:jc w:val="both"/>
        <w:rPr>
          <w:sz w:val="24"/>
          <w:szCs w:val="24"/>
        </w:rPr>
      </w:pPr>
      <w:r w:rsidRPr="00CA6FEF">
        <w:rPr>
          <w:b/>
          <w:sz w:val="24"/>
          <w:szCs w:val="24"/>
        </w:rPr>
        <w:t>Focus</w:t>
      </w:r>
      <w:r w:rsidRPr="00CA6FEF">
        <w:rPr>
          <w:sz w:val="24"/>
          <w:szCs w:val="24"/>
        </w:rPr>
        <w:t>:</w:t>
      </w:r>
      <w:r w:rsidR="00B11401" w:rsidRPr="00CA6FEF">
        <w:rPr>
          <w:sz w:val="24"/>
          <w:szCs w:val="24"/>
        </w:rPr>
        <w:t xml:space="preserve"> </w:t>
      </w:r>
      <w:r w:rsidR="006334F8" w:rsidRPr="00CA6FEF">
        <w:rPr>
          <w:sz w:val="24"/>
          <w:szCs w:val="24"/>
        </w:rPr>
        <w:t>This strategy focuses on the narrow competitive scope that lies within the industry.</w:t>
      </w:r>
      <w:r w:rsidR="002A6CAA" w:rsidRPr="00CA6FEF">
        <w:rPr>
          <w:sz w:val="24"/>
          <w:szCs w:val="24"/>
        </w:rPr>
        <w:t xml:space="preserve"> Here, the segment or group is selected and the strategy is formed to tailor their needs and desire.</w:t>
      </w:r>
      <w:r w:rsidR="003B23C6" w:rsidRPr="00CA6FEF">
        <w:rPr>
          <w:sz w:val="24"/>
          <w:szCs w:val="24"/>
        </w:rPr>
        <w:t xml:space="preserve"> The company here either aims at seeking a competitive advantage over the rivals or create</w:t>
      </w:r>
      <w:r w:rsidR="00FE7DFC" w:rsidRPr="00CA6FEF">
        <w:rPr>
          <w:sz w:val="24"/>
          <w:szCs w:val="24"/>
        </w:rPr>
        <w:t>s</w:t>
      </w:r>
      <w:r w:rsidR="003B23C6" w:rsidRPr="00CA6FEF">
        <w:rPr>
          <w:sz w:val="24"/>
          <w:szCs w:val="24"/>
        </w:rPr>
        <w:t xml:space="preserve"> a different position in the mind</w:t>
      </w:r>
      <w:r w:rsidR="006F18E6" w:rsidRPr="00CA6FEF">
        <w:rPr>
          <w:sz w:val="24"/>
          <w:szCs w:val="24"/>
        </w:rPr>
        <w:t xml:space="preserve">s </w:t>
      </w:r>
      <w:r w:rsidR="003B23C6" w:rsidRPr="00CA6FEF">
        <w:rPr>
          <w:sz w:val="24"/>
          <w:szCs w:val="24"/>
        </w:rPr>
        <w:t>of customers</w:t>
      </w:r>
      <w:r w:rsidR="000C7B7D">
        <w:rPr>
          <w:sz w:val="24"/>
          <w:szCs w:val="24"/>
        </w:rPr>
        <w:t xml:space="preserve"> (IFM, 2019)</w:t>
      </w:r>
      <w:r w:rsidR="003B23C6" w:rsidRPr="00CA6FEF">
        <w:rPr>
          <w:sz w:val="24"/>
          <w:szCs w:val="24"/>
        </w:rPr>
        <w:t>.</w:t>
      </w:r>
      <w:r w:rsidR="00663DA3">
        <w:rPr>
          <w:sz w:val="24"/>
          <w:szCs w:val="24"/>
        </w:rPr>
        <w:t xml:space="preserve"> </w:t>
      </w:r>
      <w:r w:rsidR="00607557">
        <w:rPr>
          <w:sz w:val="24"/>
          <w:szCs w:val="24"/>
        </w:rPr>
        <w:t xml:space="preserve"> </w:t>
      </w:r>
      <w:r w:rsidR="006F18E6" w:rsidRPr="00CA6FEF">
        <w:rPr>
          <w:sz w:val="24"/>
          <w:szCs w:val="24"/>
        </w:rPr>
        <w:t xml:space="preserve"> </w:t>
      </w:r>
      <w:r w:rsidR="002A6CAA" w:rsidRPr="00CA6FEF">
        <w:rPr>
          <w:sz w:val="24"/>
          <w:szCs w:val="24"/>
        </w:rPr>
        <w:t xml:space="preserve"> </w:t>
      </w:r>
      <w:r w:rsidR="006334F8" w:rsidRPr="00CA6FEF">
        <w:rPr>
          <w:sz w:val="24"/>
          <w:szCs w:val="24"/>
        </w:rPr>
        <w:t xml:space="preserve"> </w:t>
      </w:r>
    </w:p>
    <w:p w:rsidR="00D07976" w:rsidRDefault="00EC4E0E" w:rsidP="007A11E8">
      <w:pPr>
        <w:spacing w:line="360" w:lineRule="auto"/>
        <w:rPr>
          <w:b/>
          <w:sz w:val="24"/>
          <w:szCs w:val="24"/>
        </w:rPr>
      </w:pPr>
      <w:r w:rsidRPr="005C43DB">
        <w:rPr>
          <w:b/>
          <w:sz w:val="24"/>
          <w:szCs w:val="24"/>
        </w:rPr>
        <w:t>STAKEHOLDER ANALYSIS MATRI</w:t>
      </w:r>
      <w:r>
        <w:rPr>
          <w:b/>
          <w:sz w:val="24"/>
          <w:szCs w:val="24"/>
        </w:rPr>
        <w:t>X</w:t>
      </w:r>
    </w:p>
    <w:p w:rsidR="00B24769" w:rsidRDefault="00EC4E0E" w:rsidP="008E58FB">
      <w:pPr>
        <w:spacing w:before="30" w:after="30" w:line="360" w:lineRule="auto"/>
        <w:jc w:val="both"/>
        <w:rPr>
          <w:sz w:val="24"/>
          <w:szCs w:val="24"/>
        </w:rPr>
      </w:pPr>
      <w:r>
        <w:rPr>
          <w:sz w:val="24"/>
          <w:szCs w:val="24"/>
        </w:rPr>
        <w:t>This matrix can be termed as a project management tool that is used to determine the actions taken up by the stakeholders in order to achieve the goal of 0of the pro</w:t>
      </w:r>
      <w:r w:rsidR="002F10C5">
        <w:rPr>
          <w:sz w:val="24"/>
          <w:szCs w:val="24"/>
        </w:rPr>
        <w:t>ject.</w:t>
      </w:r>
      <w:r>
        <w:rPr>
          <w:sz w:val="24"/>
          <w:szCs w:val="24"/>
        </w:rPr>
        <w:t xml:space="preserve"> Following are the three types of matrix generally describe the stakeholder’s work within the organization:</w:t>
      </w:r>
    </w:p>
    <w:p w:rsidR="00DE3951" w:rsidRPr="00B737BD" w:rsidRDefault="00EC4E0E" w:rsidP="008E58FB">
      <w:pPr>
        <w:spacing w:before="30" w:after="30" w:line="360" w:lineRule="auto"/>
        <w:jc w:val="both"/>
        <w:rPr>
          <w:i/>
          <w:sz w:val="24"/>
          <w:szCs w:val="24"/>
          <w:u w:val="single"/>
        </w:rPr>
      </w:pPr>
      <w:r w:rsidRPr="00B737BD">
        <w:rPr>
          <w:i/>
          <w:sz w:val="24"/>
          <w:szCs w:val="24"/>
          <w:u w:val="single"/>
        </w:rPr>
        <w:t>POWER INTEREST MATRIX</w:t>
      </w:r>
    </w:p>
    <w:p w:rsidR="000961E9" w:rsidRDefault="00EC4E0E" w:rsidP="008E58FB">
      <w:pPr>
        <w:spacing w:before="30" w:after="30" w:line="360" w:lineRule="auto"/>
        <w:jc w:val="both"/>
        <w:rPr>
          <w:sz w:val="24"/>
          <w:szCs w:val="24"/>
        </w:rPr>
      </w:pPr>
      <w:r>
        <w:rPr>
          <w:sz w:val="24"/>
          <w:szCs w:val="24"/>
        </w:rPr>
        <w:t>While analyzing the stakeholder, there are two variables that affect the project:</w:t>
      </w:r>
    </w:p>
    <w:p w:rsidR="00BA7855" w:rsidRDefault="00EC4E0E" w:rsidP="008E58FB">
      <w:pPr>
        <w:spacing w:before="30" w:after="30" w:line="360" w:lineRule="auto"/>
        <w:jc w:val="both"/>
        <w:rPr>
          <w:sz w:val="24"/>
          <w:szCs w:val="24"/>
        </w:rPr>
      </w:pPr>
      <w:r>
        <w:rPr>
          <w:sz w:val="24"/>
          <w:szCs w:val="24"/>
        </w:rPr>
        <w:t xml:space="preserve">Power: </w:t>
      </w:r>
      <w:r w:rsidR="00E07E14">
        <w:rPr>
          <w:sz w:val="24"/>
          <w:szCs w:val="24"/>
        </w:rPr>
        <w:t>This states the ability and potential of the stakeholder to bring change in the project.</w:t>
      </w:r>
      <w:r>
        <w:rPr>
          <w:sz w:val="24"/>
          <w:szCs w:val="24"/>
        </w:rPr>
        <w:t xml:space="preserve"> For example, Ella’s Kitchen could bring changes in the authority imposed by the government</w:t>
      </w:r>
      <w:r w:rsidR="00155E1D">
        <w:rPr>
          <w:sz w:val="24"/>
          <w:szCs w:val="24"/>
        </w:rPr>
        <w:t xml:space="preserve"> (</w:t>
      </w:r>
      <w:r w:rsidR="00155E1D">
        <w:t>Bernie, 2019)</w:t>
      </w:r>
      <w:r>
        <w:rPr>
          <w:sz w:val="24"/>
          <w:szCs w:val="24"/>
        </w:rPr>
        <w:t>.</w:t>
      </w:r>
    </w:p>
    <w:p w:rsidR="00DA0C39" w:rsidRDefault="00EC4E0E" w:rsidP="008E58FB">
      <w:pPr>
        <w:spacing w:before="30" w:after="30" w:line="360" w:lineRule="auto"/>
        <w:jc w:val="both"/>
        <w:rPr>
          <w:sz w:val="24"/>
          <w:szCs w:val="24"/>
        </w:rPr>
      </w:pPr>
      <w:r>
        <w:rPr>
          <w:sz w:val="24"/>
          <w:szCs w:val="24"/>
        </w:rPr>
        <w:t xml:space="preserve">Interest: </w:t>
      </w:r>
      <w:r w:rsidR="00256A09">
        <w:rPr>
          <w:sz w:val="24"/>
          <w:szCs w:val="24"/>
        </w:rPr>
        <w:t>This states the size of the stakeholder and the goal of the project.</w:t>
      </w:r>
      <w:r>
        <w:rPr>
          <w:sz w:val="24"/>
          <w:szCs w:val="24"/>
        </w:rPr>
        <w:t xml:space="preserve"> </w:t>
      </w:r>
    </w:p>
    <w:p w:rsidR="00BD6F36" w:rsidRDefault="00EC4E0E" w:rsidP="008E58FB">
      <w:pPr>
        <w:spacing w:before="30" w:after="30" w:line="360" w:lineRule="auto"/>
        <w:jc w:val="both"/>
        <w:rPr>
          <w:sz w:val="24"/>
          <w:szCs w:val="24"/>
        </w:rPr>
      </w:pPr>
      <w:r>
        <w:rPr>
          <w:sz w:val="24"/>
          <w:szCs w:val="24"/>
        </w:rPr>
        <w:t>Higher the interest and power of the stakeholders more will be the investment in the project whereas lower the interest and the power, the company had to monitor its powerful impact on the future as well as on the project.</w:t>
      </w:r>
    </w:p>
    <w:p w:rsidR="00BD6F36" w:rsidRPr="00B737BD" w:rsidRDefault="00EC4E0E" w:rsidP="008E58FB">
      <w:pPr>
        <w:spacing w:before="30" w:after="30" w:line="360" w:lineRule="auto"/>
        <w:jc w:val="both"/>
        <w:rPr>
          <w:i/>
          <w:sz w:val="24"/>
          <w:szCs w:val="24"/>
          <w:u w:val="single"/>
        </w:rPr>
      </w:pPr>
      <w:r w:rsidRPr="00B737BD">
        <w:rPr>
          <w:i/>
          <w:sz w:val="24"/>
          <w:szCs w:val="24"/>
          <w:u w:val="single"/>
        </w:rPr>
        <w:t>STAKEHOLDER ANALYSIS MATRIX</w:t>
      </w:r>
    </w:p>
    <w:p w:rsidR="00A9637C" w:rsidRDefault="00EC4E0E" w:rsidP="008E58FB">
      <w:pPr>
        <w:spacing w:before="30" w:after="30" w:line="360" w:lineRule="auto"/>
        <w:jc w:val="both"/>
        <w:rPr>
          <w:sz w:val="24"/>
          <w:szCs w:val="24"/>
        </w:rPr>
      </w:pPr>
      <w:r>
        <w:rPr>
          <w:sz w:val="24"/>
          <w:szCs w:val="24"/>
        </w:rPr>
        <w:t>According to this matrix, sta</w:t>
      </w:r>
      <w:r w:rsidR="001A63B0">
        <w:rPr>
          <w:sz w:val="24"/>
          <w:szCs w:val="24"/>
        </w:rPr>
        <w:t>keholders are evaluated based on various factors such as the interest of the business, funding available to the firm, values and morals, environment, ownership, religious beliefs, etc.</w:t>
      </w:r>
      <w:r w:rsidR="003F2E26">
        <w:rPr>
          <w:sz w:val="24"/>
          <w:szCs w:val="24"/>
        </w:rPr>
        <w:t xml:space="preserve"> Based on these factors, the power and interest of the stakeholder are decided and the strategies are formulated that could engage the stakeholders within the organization</w:t>
      </w:r>
      <w:r w:rsidR="00A57182">
        <w:rPr>
          <w:sz w:val="24"/>
          <w:szCs w:val="24"/>
        </w:rPr>
        <w:t xml:space="preserve"> (</w:t>
      </w:r>
      <w:r w:rsidR="00A57182">
        <w:t>Bernie, 2019)</w:t>
      </w:r>
      <w:r w:rsidR="003F2E26">
        <w:rPr>
          <w:sz w:val="24"/>
          <w:szCs w:val="24"/>
        </w:rPr>
        <w:t>.</w:t>
      </w:r>
    </w:p>
    <w:tbl>
      <w:tblPr>
        <w:tblStyle w:val="LightShading-Accent1"/>
        <w:tblW w:w="0" w:type="auto"/>
        <w:tblLook w:val="04A0" w:firstRow="1" w:lastRow="0" w:firstColumn="1" w:lastColumn="0" w:noHBand="0" w:noVBand="1"/>
      </w:tblPr>
      <w:tblGrid>
        <w:gridCol w:w="1915"/>
        <w:gridCol w:w="1915"/>
        <w:gridCol w:w="1138"/>
        <w:gridCol w:w="90"/>
        <w:gridCol w:w="1965"/>
        <w:gridCol w:w="195"/>
        <w:gridCol w:w="2250"/>
      </w:tblGrid>
      <w:tr w:rsidR="00925790" w:rsidTr="0092579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A9637C" w:rsidRDefault="00EC4E0E" w:rsidP="008E58FB">
            <w:pPr>
              <w:spacing w:before="30" w:after="30" w:line="360" w:lineRule="auto"/>
              <w:jc w:val="both"/>
              <w:rPr>
                <w:sz w:val="24"/>
                <w:szCs w:val="24"/>
              </w:rPr>
            </w:pPr>
            <w:r>
              <w:rPr>
                <w:sz w:val="24"/>
                <w:szCs w:val="24"/>
              </w:rPr>
              <w:t>STAKEHOLDER NAME</w:t>
            </w:r>
          </w:p>
        </w:tc>
        <w:tc>
          <w:tcPr>
            <w:tcW w:w="1915" w:type="dxa"/>
          </w:tcPr>
          <w:p w:rsidR="00A9637C" w:rsidRDefault="00EC4E0E" w:rsidP="008E58FB">
            <w:pPr>
              <w:spacing w:before="30" w:after="30" w:line="360" w:lineRule="auto"/>
              <w:jc w:val="both"/>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CONTACT PERSON</w:t>
            </w:r>
          </w:p>
        </w:tc>
        <w:tc>
          <w:tcPr>
            <w:tcW w:w="1138" w:type="dxa"/>
          </w:tcPr>
          <w:p w:rsidR="00A9637C" w:rsidRDefault="00EC4E0E" w:rsidP="008E58FB">
            <w:pPr>
              <w:spacing w:before="30" w:after="30" w:line="360" w:lineRule="auto"/>
              <w:jc w:val="both"/>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POWER</w:t>
            </w:r>
          </w:p>
        </w:tc>
        <w:tc>
          <w:tcPr>
            <w:tcW w:w="2055" w:type="dxa"/>
            <w:gridSpan w:val="2"/>
          </w:tcPr>
          <w:p w:rsidR="00A9637C" w:rsidRDefault="00EC4E0E" w:rsidP="008E58FB">
            <w:pPr>
              <w:spacing w:before="30" w:after="30" w:line="360" w:lineRule="auto"/>
              <w:jc w:val="both"/>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INTEREST</w:t>
            </w:r>
          </w:p>
        </w:tc>
        <w:tc>
          <w:tcPr>
            <w:tcW w:w="2445" w:type="dxa"/>
            <w:gridSpan w:val="2"/>
          </w:tcPr>
          <w:p w:rsidR="00A9637C" w:rsidRDefault="00EC4E0E" w:rsidP="008E58FB">
            <w:pPr>
              <w:spacing w:before="30" w:after="30" w:line="360" w:lineRule="auto"/>
              <w:jc w:val="cente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ENGAGEMENT STRATEGY</w:t>
            </w:r>
          </w:p>
        </w:tc>
      </w:tr>
      <w:tr w:rsidR="00925790" w:rsidTr="00925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A9637C" w:rsidRDefault="00EC4E0E" w:rsidP="008E58FB">
            <w:pPr>
              <w:spacing w:before="30" w:after="30" w:line="360" w:lineRule="auto"/>
              <w:jc w:val="both"/>
              <w:rPr>
                <w:sz w:val="24"/>
                <w:szCs w:val="24"/>
              </w:rPr>
            </w:pPr>
            <w:r>
              <w:rPr>
                <w:sz w:val="24"/>
                <w:szCs w:val="24"/>
              </w:rPr>
              <w:t>STAKEHOLDER 1</w:t>
            </w:r>
          </w:p>
        </w:tc>
        <w:tc>
          <w:tcPr>
            <w:tcW w:w="1915" w:type="dxa"/>
          </w:tcPr>
          <w:p w:rsidR="00A9637C" w:rsidRDefault="00EC4E0E" w:rsidP="008E58FB">
            <w:pPr>
              <w:spacing w:before="30" w:after="30"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Customers</w:t>
            </w:r>
          </w:p>
        </w:tc>
        <w:tc>
          <w:tcPr>
            <w:tcW w:w="1228" w:type="dxa"/>
            <w:gridSpan w:val="2"/>
          </w:tcPr>
          <w:p w:rsidR="00A9637C" w:rsidRDefault="00EC4E0E" w:rsidP="008E58FB">
            <w:pPr>
              <w:spacing w:before="30" w:after="30"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High</w:t>
            </w:r>
          </w:p>
        </w:tc>
        <w:tc>
          <w:tcPr>
            <w:tcW w:w="2160" w:type="dxa"/>
            <w:gridSpan w:val="2"/>
          </w:tcPr>
          <w:p w:rsidR="00A9637C" w:rsidRDefault="00EC4E0E" w:rsidP="008E58FB">
            <w:pPr>
              <w:spacing w:before="30" w:after="30"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Gain good quality </w:t>
            </w:r>
            <w:r>
              <w:rPr>
                <w:sz w:val="24"/>
                <w:szCs w:val="24"/>
              </w:rPr>
              <w:lastRenderedPageBreak/>
              <w:t>products.</w:t>
            </w:r>
          </w:p>
        </w:tc>
        <w:tc>
          <w:tcPr>
            <w:tcW w:w="2250" w:type="dxa"/>
          </w:tcPr>
          <w:p w:rsidR="00A9637C" w:rsidRDefault="00EC4E0E" w:rsidP="008E58FB">
            <w:pPr>
              <w:spacing w:before="30" w:after="30"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lastRenderedPageBreak/>
              <w:t xml:space="preserve">Meetings and </w:t>
            </w:r>
            <w:r>
              <w:rPr>
                <w:sz w:val="24"/>
                <w:szCs w:val="24"/>
              </w:rPr>
              <w:lastRenderedPageBreak/>
              <w:t>conferences.</w:t>
            </w:r>
          </w:p>
        </w:tc>
      </w:tr>
      <w:tr w:rsidR="00925790" w:rsidTr="00925790">
        <w:tc>
          <w:tcPr>
            <w:cnfStyle w:val="001000000000" w:firstRow="0" w:lastRow="0" w:firstColumn="1" w:lastColumn="0" w:oddVBand="0" w:evenVBand="0" w:oddHBand="0" w:evenHBand="0" w:firstRowFirstColumn="0" w:firstRowLastColumn="0" w:lastRowFirstColumn="0" w:lastRowLastColumn="0"/>
            <w:tcW w:w="1915" w:type="dxa"/>
          </w:tcPr>
          <w:p w:rsidR="00A9637C" w:rsidRDefault="00EC4E0E" w:rsidP="008E58FB">
            <w:pPr>
              <w:spacing w:before="30" w:after="30" w:line="360" w:lineRule="auto"/>
              <w:jc w:val="both"/>
              <w:rPr>
                <w:sz w:val="24"/>
                <w:szCs w:val="24"/>
              </w:rPr>
            </w:pPr>
            <w:r>
              <w:rPr>
                <w:sz w:val="24"/>
                <w:szCs w:val="24"/>
              </w:rPr>
              <w:lastRenderedPageBreak/>
              <w:t>STAKEHOLDER 2</w:t>
            </w:r>
          </w:p>
        </w:tc>
        <w:tc>
          <w:tcPr>
            <w:tcW w:w="1915" w:type="dxa"/>
          </w:tcPr>
          <w:p w:rsidR="00A9637C" w:rsidRDefault="00EC4E0E" w:rsidP="008E58FB">
            <w:pPr>
              <w:spacing w:before="30" w:after="30"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Employees</w:t>
            </w:r>
          </w:p>
        </w:tc>
        <w:tc>
          <w:tcPr>
            <w:tcW w:w="1228" w:type="dxa"/>
            <w:gridSpan w:val="2"/>
          </w:tcPr>
          <w:p w:rsidR="00A9637C" w:rsidRDefault="00EC4E0E" w:rsidP="008E58FB">
            <w:pPr>
              <w:spacing w:before="30" w:after="30"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Medium</w:t>
            </w:r>
          </w:p>
        </w:tc>
        <w:tc>
          <w:tcPr>
            <w:tcW w:w="2160" w:type="dxa"/>
            <w:gridSpan w:val="2"/>
          </w:tcPr>
          <w:p w:rsidR="00A9637C" w:rsidRDefault="00EC4E0E" w:rsidP="008E58FB">
            <w:pPr>
              <w:spacing w:before="30" w:after="30"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Achieve satisfaction level and increase the productivity.</w:t>
            </w:r>
          </w:p>
        </w:tc>
        <w:tc>
          <w:tcPr>
            <w:tcW w:w="2250" w:type="dxa"/>
          </w:tcPr>
          <w:p w:rsidR="00A9637C" w:rsidRDefault="00EC4E0E" w:rsidP="008E58FB">
            <w:pPr>
              <w:spacing w:before="30" w:after="30"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Round table discussion</w:t>
            </w:r>
          </w:p>
        </w:tc>
      </w:tr>
      <w:tr w:rsidR="00925790" w:rsidTr="00925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BF4F31" w:rsidRDefault="00EC4E0E" w:rsidP="008E58FB">
            <w:pPr>
              <w:spacing w:before="30" w:after="30" w:line="360" w:lineRule="auto"/>
              <w:jc w:val="both"/>
              <w:rPr>
                <w:sz w:val="24"/>
                <w:szCs w:val="24"/>
              </w:rPr>
            </w:pPr>
            <w:r>
              <w:rPr>
                <w:sz w:val="24"/>
                <w:szCs w:val="24"/>
              </w:rPr>
              <w:t>STAKEHOLDER 3</w:t>
            </w:r>
          </w:p>
        </w:tc>
        <w:tc>
          <w:tcPr>
            <w:tcW w:w="1915" w:type="dxa"/>
          </w:tcPr>
          <w:p w:rsidR="00BF4F31" w:rsidRDefault="00EC4E0E" w:rsidP="008E58FB">
            <w:pPr>
              <w:spacing w:before="30" w:after="30"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Suppliers</w:t>
            </w:r>
          </w:p>
        </w:tc>
        <w:tc>
          <w:tcPr>
            <w:tcW w:w="1228" w:type="dxa"/>
            <w:gridSpan w:val="2"/>
          </w:tcPr>
          <w:p w:rsidR="00BF4F31" w:rsidRDefault="00EC4E0E" w:rsidP="008E58FB">
            <w:pPr>
              <w:spacing w:before="30" w:after="30"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High</w:t>
            </w:r>
          </w:p>
        </w:tc>
        <w:tc>
          <w:tcPr>
            <w:tcW w:w="2160" w:type="dxa"/>
            <w:gridSpan w:val="2"/>
          </w:tcPr>
          <w:p w:rsidR="00BF4F31" w:rsidRDefault="00EC4E0E" w:rsidP="008E58FB">
            <w:pPr>
              <w:spacing w:before="30" w:after="30"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Provide the organization with premium quality materials.</w:t>
            </w:r>
          </w:p>
        </w:tc>
        <w:tc>
          <w:tcPr>
            <w:tcW w:w="2250" w:type="dxa"/>
          </w:tcPr>
          <w:p w:rsidR="00BF4F31" w:rsidRDefault="00EC4E0E" w:rsidP="008E58FB">
            <w:pPr>
              <w:spacing w:before="30" w:after="30"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Quarterly meetings.</w:t>
            </w:r>
          </w:p>
        </w:tc>
      </w:tr>
    </w:tbl>
    <w:p w:rsidR="002167FA" w:rsidRDefault="002167FA" w:rsidP="008E58FB">
      <w:pPr>
        <w:spacing w:before="30" w:after="30" w:line="360" w:lineRule="auto"/>
        <w:jc w:val="both"/>
        <w:rPr>
          <w:i/>
          <w:sz w:val="24"/>
          <w:szCs w:val="24"/>
        </w:rPr>
      </w:pPr>
    </w:p>
    <w:p w:rsidR="00963105" w:rsidRPr="00B737BD" w:rsidRDefault="00EC4E0E" w:rsidP="008E58FB">
      <w:pPr>
        <w:spacing w:before="30" w:after="30" w:line="360" w:lineRule="auto"/>
        <w:jc w:val="both"/>
        <w:rPr>
          <w:i/>
          <w:sz w:val="24"/>
          <w:szCs w:val="24"/>
          <w:u w:val="single"/>
        </w:rPr>
      </w:pPr>
      <w:r w:rsidRPr="00B737BD">
        <w:rPr>
          <w:i/>
          <w:sz w:val="24"/>
          <w:szCs w:val="24"/>
          <w:u w:val="single"/>
        </w:rPr>
        <w:t>STAKEHOLDER ENGAGEMENT ASSESSMENT MATRIX</w:t>
      </w:r>
    </w:p>
    <w:p w:rsidR="002106CD" w:rsidRDefault="00EC4E0E" w:rsidP="008E58FB">
      <w:pPr>
        <w:spacing w:before="30" w:after="30" w:line="360" w:lineRule="auto"/>
        <w:jc w:val="both"/>
        <w:rPr>
          <w:sz w:val="24"/>
          <w:szCs w:val="24"/>
        </w:rPr>
      </w:pPr>
      <w:r>
        <w:rPr>
          <w:sz w:val="24"/>
          <w:szCs w:val="24"/>
        </w:rPr>
        <w:t>Here, the project management team working at Ella’s Kitchen makes sure that all the activities of the stakeholders are managed effectively while the execution of the project.</w:t>
      </w:r>
      <w:r w:rsidR="00BC3FC7">
        <w:rPr>
          <w:sz w:val="24"/>
          <w:szCs w:val="24"/>
        </w:rPr>
        <w:t xml:space="preserve"> While planning the project an assessment of the stakeholder’s engagement is done so as to attain the desired output.</w:t>
      </w:r>
      <w:r>
        <w:rPr>
          <w:sz w:val="24"/>
          <w:szCs w:val="24"/>
        </w:rPr>
        <w:t xml:space="preserve"> The following are the five categories that provide support to the project</w:t>
      </w:r>
      <w:r w:rsidR="00AA62BB">
        <w:rPr>
          <w:sz w:val="24"/>
          <w:szCs w:val="24"/>
        </w:rPr>
        <w:t xml:space="preserve"> (</w:t>
      </w:r>
      <w:r w:rsidR="00AA62BB">
        <w:t>Bernie, 2019)</w:t>
      </w:r>
      <w:r>
        <w:rPr>
          <w:sz w:val="24"/>
          <w:szCs w:val="24"/>
        </w:rPr>
        <w:t>. These are:</w:t>
      </w:r>
    </w:p>
    <w:p w:rsidR="0016577F" w:rsidRPr="00A22F4E" w:rsidRDefault="00EC4E0E" w:rsidP="008E58FB">
      <w:pPr>
        <w:pStyle w:val="ListParagraph"/>
        <w:numPr>
          <w:ilvl w:val="0"/>
          <w:numId w:val="10"/>
        </w:numPr>
        <w:spacing w:before="30" w:after="30" w:line="360" w:lineRule="auto"/>
        <w:jc w:val="both"/>
        <w:rPr>
          <w:sz w:val="24"/>
          <w:szCs w:val="24"/>
        </w:rPr>
      </w:pPr>
      <w:r w:rsidRPr="00A22F4E">
        <w:rPr>
          <w:sz w:val="24"/>
          <w:szCs w:val="24"/>
        </w:rPr>
        <w:t xml:space="preserve">Unaware: </w:t>
      </w:r>
      <w:r w:rsidR="00FF3F6C" w:rsidRPr="00A22F4E">
        <w:rPr>
          <w:sz w:val="24"/>
          <w:szCs w:val="24"/>
        </w:rPr>
        <w:t>Where the stakeholders are not aware about the project as well as its great impact on the organization’s working</w:t>
      </w:r>
      <w:r w:rsidR="00831A7A">
        <w:rPr>
          <w:sz w:val="24"/>
          <w:szCs w:val="24"/>
        </w:rPr>
        <w:t xml:space="preserve"> (</w:t>
      </w:r>
      <w:r w:rsidR="00831A7A">
        <w:t>Bernie, 2019)</w:t>
      </w:r>
      <w:r w:rsidR="00FF3F6C" w:rsidRPr="00A22F4E">
        <w:rPr>
          <w:sz w:val="24"/>
          <w:szCs w:val="24"/>
        </w:rPr>
        <w:t>.</w:t>
      </w:r>
    </w:p>
    <w:p w:rsidR="008C7257" w:rsidRPr="00A22F4E" w:rsidRDefault="00EC4E0E" w:rsidP="008E58FB">
      <w:pPr>
        <w:pStyle w:val="ListParagraph"/>
        <w:numPr>
          <w:ilvl w:val="0"/>
          <w:numId w:val="10"/>
        </w:numPr>
        <w:spacing w:before="30" w:after="30" w:line="360" w:lineRule="auto"/>
        <w:jc w:val="both"/>
        <w:rPr>
          <w:sz w:val="24"/>
          <w:szCs w:val="24"/>
        </w:rPr>
      </w:pPr>
      <w:r w:rsidRPr="00A22F4E">
        <w:rPr>
          <w:sz w:val="24"/>
          <w:szCs w:val="24"/>
        </w:rPr>
        <w:t xml:space="preserve">Resistant: </w:t>
      </w:r>
      <w:r w:rsidR="00E070C2" w:rsidRPr="00A22F4E">
        <w:rPr>
          <w:sz w:val="24"/>
          <w:szCs w:val="24"/>
        </w:rPr>
        <w:t>Here, they are well-known about the project but does not support it.</w:t>
      </w:r>
    </w:p>
    <w:p w:rsidR="000F5AC0" w:rsidRPr="00A22F4E" w:rsidRDefault="00EC4E0E" w:rsidP="008E58FB">
      <w:pPr>
        <w:pStyle w:val="ListParagraph"/>
        <w:numPr>
          <w:ilvl w:val="0"/>
          <w:numId w:val="10"/>
        </w:numPr>
        <w:spacing w:before="30" w:after="30" w:line="360" w:lineRule="auto"/>
        <w:jc w:val="both"/>
        <w:rPr>
          <w:sz w:val="24"/>
          <w:szCs w:val="24"/>
        </w:rPr>
      </w:pPr>
      <w:r w:rsidRPr="00A22F4E">
        <w:rPr>
          <w:sz w:val="24"/>
          <w:szCs w:val="24"/>
        </w:rPr>
        <w:t xml:space="preserve">Neutral: </w:t>
      </w:r>
      <w:r w:rsidR="00CB454B" w:rsidRPr="00A22F4E">
        <w:rPr>
          <w:sz w:val="24"/>
          <w:szCs w:val="24"/>
        </w:rPr>
        <w:t>Here, awareness about the project is there but forms no opinion regarding it.</w:t>
      </w:r>
    </w:p>
    <w:p w:rsidR="00B02636" w:rsidRPr="00A22F4E" w:rsidRDefault="00EC4E0E" w:rsidP="008E58FB">
      <w:pPr>
        <w:pStyle w:val="ListParagraph"/>
        <w:numPr>
          <w:ilvl w:val="0"/>
          <w:numId w:val="10"/>
        </w:numPr>
        <w:spacing w:before="30" w:after="30" w:line="360" w:lineRule="auto"/>
        <w:jc w:val="both"/>
        <w:rPr>
          <w:sz w:val="24"/>
          <w:szCs w:val="24"/>
        </w:rPr>
      </w:pPr>
      <w:r w:rsidRPr="00A22F4E">
        <w:rPr>
          <w:sz w:val="24"/>
          <w:szCs w:val="24"/>
        </w:rPr>
        <w:t xml:space="preserve">Supportive: </w:t>
      </w:r>
      <w:r w:rsidR="00DD5AB8" w:rsidRPr="00A22F4E">
        <w:rPr>
          <w:sz w:val="24"/>
          <w:szCs w:val="24"/>
        </w:rPr>
        <w:t>A this point the project is supported effectively by the stakeholders, as well as successful running, which is aimed by them.</w:t>
      </w:r>
    </w:p>
    <w:p w:rsidR="009C1228" w:rsidRPr="00A22F4E" w:rsidRDefault="00EC4E0E" w:rsidP="008E58FB">
      <w:pPr>
        <w:pStyle w:val="ListParagraph"/>
        <w:numPr>
          <w:ilvl w:val="0"/>
          <w:numId w:val="10"/>
        </w:numPr>
        <w:spacing w:before="30" w:after="30" w:line="360" w:lineRule="auto"/>
        <w:jc w:val="both"/>
        <w:rPr>
          <w:sz w:val="24"/>
          <w:szCs w:val="24"/>
        </w:rPr>
      </w:pPr>
      <w:r w:rsidRPr="00A22F4E">
        <w:rPr>
          <w:sz w:val="24"/>
          <w:szCs w:val="24"/>
        </w:rPr>
        <w:t xml:space="preserve">Leading: </w:t>
      </w:r>
      <w:r w:rsidR="005B7418" w:rsidRPr="00A22F4E">
        <w:rPr>
          <w:sz w:val="24"/>
          <w:szCs w:val="24"/>
        </w:rPr>
        <w:t>Here, the stakeholders are actively involved in the project's success and progress and assis</w:t>
      </w:r>
      <w:r w:rsidRPr="00A22F4E">
        <w:rPr>
          <w:sz w:val="24"/>
          <w:szCs w:val="24"/>
        </w:rPr>
        <w:t>t</w:t>
      </w:r>
      <w:r w:rsidR="005B7418" w:rsidRPr="00A22F4E">
        <w:rPr>
          <w:sz w:val="24"/>
          <w:szCs w:val="24"/>
        </w:rPr>
        <w:t xml:space="preserve"> the work willingly</w:t>
      </w:r>
      <w:r w:rsidR="00653637">
        <w:rPr>
          <w:sz w:val="24"/>
          <w:szCs w:val="24"/>
        </w:rPr>
        <w:t xml:space="preserve"> (</w:t>
      </w:r>
      <w:r w:rsidR="00653637">
        <w:t>Bernie, 2019)</w:t>
      </w:r>
      <w:r w:rsidR="005B7418" w:rsidRPr="00A22F4E">
        <w:rPr>
          <w:sz w:val="24"/>
          <w:szCs w:val="24"/>
        </w:rPr>
        <w:t>.</w:t>
      </w:r>
    </w:p>
    <w:p w:rsidR="00EA21A8" w:rsidRPr="00CC4611" w:rsidRDefault="00EC4E0E" w:rsidP="008E58FB">
      <w:pPr>
        <w:spacing w:before="30" w:after="30" w:line="360" w:lineRule="auto"/>
        <w:jc w:val="both"/>
        <w:rPr>
          <w:sz w:val="24"/>
          <w:szCs w:val="24"/>
        </w:rPr>
      </w:pPr>
      <w:r>
        <w:rPr>
          <w:sz w:val="24"/>
          <w:szCs w:val="24"/>
        </w:rPr>
        <w:t xml:space="preserve"> </w:t>
      </w:r>
    </w:p>
    <w:p w:rsidR="007A11E8" w:rsidRDefault="007A11E8">
      <w:pPr>
        <w:rPr>
          <w:b/>
          <w:noProof/>
          <w:sz w:val="24"/>
          <w:szCs w:val="24"/>
        </w:rPr>
      </w:pPr>
      <w:r>
        <w:rPr>
          <w:b/>
          <w:noProof/>
          <w:sz w:val="24"/>
          <w:szCs w:val="24"/>
        </w:rPr>
        <w:br w:type="page"/>
      </w:r>
    </w:p>
    <w:p w:rsidR="00B763D5" w:rsidRPr="00CC4611" w:rsidRDefault="00EC4E0E" w:rsidP="008E58FB">
      <w:pPr>
        <w:keepNext/>
        <w:spacing w:before="30" w:after="30" w:line="360" w:lineRule="auto"/>
        <w:jc w:val="both"/>
        <w:rPr>
          <w:b/>
          <w:noProof/>
          <w:sz w:val="24"/>
          <w:szCs w:val="24"/>
        </w:rPr>
      </w:pPr>
      <w:r w:rsidRPr="00CC4611">
        <w:rPr>
          <w:b/>
          <w:noProof/>
          <w:sz w:val="24"/>
          <w:szCs w:val="24"/>
        </w:rPr>
        <w:lastRenderedPageBreak/>
        <w:t xml:space="preserve">ANSOFF MATRIX </w:t>
      </w:r>
    </w:p>
    <w:p w:rsidR="00B763D5" w:rsidRPr="00CC4611" w:rsidRDefault="00EC4E0E" w:rsidP="008E58FB">
      <w:pPr>
        <w:keepNext/>
        <w:spacing w:before="30" w:after="30" w:line="360" w:lineRule="auto"/>
        <w:jc w:val="both"/>
        <w:rPr>
          <w:sz w:val="24"/>
          <w:szCs w:val="24"/>
        </w:rPr>
      </w:pPr>
      <w:r w:rsidRPr="00CC4611">
        <w:rPr>
          <w:sz w:val="24"/>
          <w:szCs w:val="24"/>
        </w:rPr>
        <w:t>Ansoff Matrix is considered as an important for strategic marketing planning wherein; it can be used for looking opportunities for the growth of the business in terms of creating newer products or for entering into the newer market segments (Dawes, 2018). It is also known as the Product-Market matrix. Ansoff Matrix has various aspects to it which are explained as follows:</w:t>
      </w:r>
    </w:p>
    <w:p w:rsidR="00B763D5" w:rsidRPr="00CC4611" w:rsidRDefault="00EC4E0E" w:rsidP="008E58FB">
      <w:pPr>
        <w:keepNext/>
        <w:spacing w:before="30" w:after="30" w:line="360" w:lineRule="auto"/>
        <w:jc w:val="center"/>
        <w:rPr>
          <w:sz w:val="24"/>
          <w:szCs w:val="24"/>
        </w:rPr>
      </w:pPr>
      <w:r w:rsidRPr="00CC4611">
        <w:rPr>
          <w:noProof/>
          <w:sz w:val="24"/>
          <w:szCs w:val="24"/>
          <w:lang w:val="en-GB" w:eastAsia="en-GB"/>
        </w:rPr>
        <w:drawing>
          <wp:inline distT="0" distB="0" distL="0" distR="0">
            <wp:extent cx="2751667" cy="2423808"/>
            <wp:effectExtent l="76200" t="76200" r="125095" b="128905"/>
            <wp:docPr id="8" name="Picture 8" descr="C:\Users\ADMIN\Desktop\Ansoff-matrix-600x59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099881" name="Picture 1" descr="C:\Users\ADMIN\Desktop\Ansoff-matrix-600x596.png"/>
                    <pic:cNvPicPr>
                      <a:picLocks noChangeAspect="1" noChangeArrowheads="1"/>
                    </pic:cNvPicPr>
                  </pic:nvPicPr>
                  <pic:blipFill>
                    <a:blip r:embed="rId11"/>
                    <a:stretch>
                      <a:fillRect/>
                    </a:stretch>
                  </pic:blipFill>
                  <pic:spPr bwMode="auto">
                    <a:xfrm>
                      <a:off x="0" y="0"/>
                      <a:ext cx="2755576" cy="2427251"/>
                    </a:xfrm>
                    <a:prstGeom prst="rect">
                      <a:avLst/>
                    </a:prstGeom>
                    <a:ln w="38100" cap="sq">
                      <a:solidFill>
                        <a:srgbClr val="000000"/>
                      </a:solidFill>
                      <a:miter lim="800000"/>
                    </a:ln>
                    <a:effectLst>
                      <a:outerShdw blurRad="50800" dist="38100" dir="2700000" algn="tl" rotWithShape="0">
                        <a:srgbClr val="000000">
                          <a:alpha val="43000"/>
                        </a:srgbClr>
                      </a:outerShdw>
                    </a:effectLst>
                  </pic:spPr>
                </pic:pic>
              </a:graphicData>
            </a:graphic>
          </wp:inline>
        </w:drawing>
      </w:r>
    </w:p>
    <w:p w:rsidR="00B763D5" w:rsidRPr="00CC4611" w:rsidRDefault="00EC4E0E" w:rsidP="008E58FB">
      <w:pPr>
        <w:pStyle w:val="Caption"/>
        <w:spacing w:before="30" w:after="30" w:line="360" w:lineRule="auto"/>
        <w:jc w:val="center"/>
        <w:rPr>
          <w:color w:val="000000" w:themeColor="text1"/>
          <w:sz w:val="24"/>
          <w:szCs w:val="24"/>
        </w:rPr>
      </w:pPr>
      <w:r w:rsidRPr="00CC4611">
        <w:rPr>
          <w:color w:val="000000" w:themeColor="text1"/>
          <w:sz w:val="24"/>
          <w:szCs w:val="24"/>
        </w:rPr>
        <w:t xml:space="preserve">Figure </w:t>
      </w:r>
      <w:r w:rsidRPr="00CC4611">
        <w:rPr>
          <w:color w:val="000000" w:themeColor="text1"/>
          <w:sz w:val="24"/>
          <w:szCs w:val="24"/>
        </w:rPr>
        <w:fldChar w:fldCharType="begin"/>
      </w:r>
      <w:r w:rsidRPr="00CC4611">
        <w:rPr>
          <w:color w:val="000000" w:themeColor="text1"/>
          <w:sz w:val="24"/>
          <w:szCs w:val="24"/>
        </w:rPr>
        <w:instrText xml:space="preserve"> SEQ Figure \* ARABIC </w:instrText>
      </w:r>
      <w:r w:rsidRPr="00CC4611">
        <w:rPr>
          <w:color w:val="000000" w:themeColor="text1"/>
          <w:sz w:val="24"/>
          <w:szCs w:val="24"/>
        </w:rPr>
        <w:fldChar w:fldCharType="separate"/>
      </w:r>
      <w:r w:rsidRPr="00CC4611">
        <w:rPr>
          <w:noProof/>
          <w:color w:val="000000" w:themeColor="text1"/>
          <w:sz w:val="24"/>
          <w:szCs w:val="24"/>
        </w:rPr>
        <w:t>1</w:t>
      </w:r>
      <w:r w:rsidRPr="00CC4611">
        <w:rPr>
          <w:color w:val="000000" w:themeColor="text1"/>
          <w:sz w:val="24"/>
          <w:szCs w:val="24"/>
        </w:rPr>
        <w:fldChar w:fldCharType="end"/>
      </w:r>
      <w:r w:rsidRPr="00CC4611">
        <w:rPr>
          <w:color w:val="000000" w:themeColor="text1"/>
          <w:sz w:val="24"/>
          <w:szCs w:val="24"/>
        </w:rPr>
        <w:t>: ANSOFF MATRIX</w:t>
      </w:r>
    </w:p>
    <w:p w:rsidR="00B763D5" w:rsidRPr="00CC4611" w:rsidRDefault="00EC4E0E" w:rsidP="008E58FB">
      <w:pPr>
        <w:spacing w:before="30" w:after="30" w:line="360" w:lineRule="auto"/>
        <w:jc w:val="center"/>
        <w:rPr>
          <w:b/>
          <w:sz w:val="24"/>
          <w:szCs w:val="24"/>
        </w:rPr>
      </w:pPr>
      <w:r w:rsidRPr="00CC4611">
        <w:rPr>
          <w:b/>
          <w:sz w:val="24"/>
          <w:szCs w:val="24"/>
        </w:rPr>
        <w:t>Source:</w:t>
      </w:r>
      <w:r w:rsidR="0082355B" w:rsidRPr="00CC4611">
        <w:rPr>
          <w:b/>
          <w:sz w:val="24"/>
          <w:szCs w:val="24"/>
        </w:rPr>
        <w:t xml:space="preserve"> Hussain et al., 2015</w:t>
      </w:r>
    </w:p>
    <w:p w:rsidR="00B763D5" w:rsidRPr="00CC4611" w:rsidRDefault="00EC4E0E" w:rsidP="008E58FB">
      <w:pPr>
        <w:spacing w:before="30" w:after="30" w:line="360" w:lineRule="auto"/>
        <w:jc w:val="both"/>
        <w:rPr>
          <w:b/>
          <w:bCs/>
          <w:sz w:val="24"/>
          <w:szCs w:val="24"/>
        </w:rPr>
      </w:pPr>
      <w:r w:rsidRPr="00CC4611">
        <w:rPr>
          <w:b/>
          <w:bCs/>
          <w:sz w:val="24"/>
          <w:szCs w:val="24"/>
        </w:rPr>
        <w:t>MARKET PENETRATION</w:t>
      </w:r>
    </w:p>
    <w:p w:rsidR="00B763D5" w:rsidRPr="00CC4611" w:rsidRDefault="00EC4E0E" w:rsidP="008E58FB">
      <w:pPr>
        <w:spacing w:before="30" w:after="30" w:line="360" w:lineRule="auto"/>
        <w:jc w:val="both"/>
        <w:rPr>
          <w:bCs/>
          <w:sz w:val="24"/>
          <w:szCs w:val="24"/>
        </w:rPr>
      </w:pPr>
      <w:r w:rsidRPr="00CC4611">
        <w:rPr>
          <w:bCs/>
          <w:sz w:val="24"/>
          <w:szCs w:val="24"/>
        </w:rPr>
        <w:t>Under, this strategy the company focuses upon its growth and success by utilizing its present products and services in the present markets. Under this, the organization focuses upon increasing its market share in the present markets that it is operating in (</w:t>
      </w:r>
      <w:r w:rsidRPr="00CC4611">
        <w:rPr>
          <w:sz w:val="24"/>
          <w:szCs w:val="24"/>
        </w:rPr>
        <w:t>Schawel and Billing, 2018</w:t>
      </w:r>
      <w:r w:rsidRPr="00CC4611">
        <w:rPr>
          <w:bCs/>
          <w:sz w:val="24"/>
          <w:szCs w:val="24"/>
        </w:rPr>
        <w:t>). In this, the growth is achieved by selling a high amount of offerings to the targeted customers. In this Ella's Kitchen sells its baby products that are natural and organic into the existing markets so that it is able to increase its market share.</w:t>
      </w:r>
    </w:p>
    <w:p w:rsidR="00B763D5" w:rsidRPr="00CC4611" w:rsidRDefault="00EC4E0E" w:rsidP="008E58FB">
      <w:pPr>
        <w:spacing w:line="360" w:lineRule="auto"/>
        <w:rPr>
          <w:b/>
          <w:bCs/>
          <w:sz w:val="24"/>
          <w:szCs w:val="24"/>
        </w:rPr>
      </w:pPr>
      <w:r w:rsidRPr="00CC4611">
        <w:rPr>
          <w:b/>
          <w:bCs/>
          <w:sz w:val="24"/>
          <w:szCs w:val="24"/>
        </w:rPr>
        <w:t>MARKET DEVELOPMENT</w:t>
      </w:r>
    </w:p>
    <w:p w:rsidR="00B763D5" w:rsidRPr="00CC4611" w:rsidRDefault="00EC4E0E" w:rsidP="008E58FB">
      <w:pPr>
        <w:spacing w:before="30" w:after="30" w:line="360" w:lineRule="auto"/>
        <w:jc w:val="both"/>
        <w:rPr>
          <w:b/>
          <w:bCs/>
          <w:sz w:val="24"/>
          <w:szCs w:val="24"/>
        </w:rPr>
      </w:pPr>
      <w:r w:rsidRPr="00CC4611">
        <w:rPr>
          <w:bCs/>
          <w:sz w:val="24"/>
          <w:szCs w:val="24"/>
        </w:rPr>
        <w:t xml:space="preserve">Under, this strategy the organization focuses upon expanding its operations in the newer market segments by taking into consideration the present products and services that it offers along with bringing in minimalistic developments in the products or services </w:t>
      </w:r>
      <w:r w:rsidRPr="00CC4611">
        <w:rPr>
          <w:sz w:val="24"/>
          <w:szCs w:val="24"/>
        </w:rPr>
        <w:t xml:space="preserve">(Dawes, 2018). </w:t>
      </w:r>
      <w:r w:rsidRPr="00CC4611">
        <w:rPr>
          <w:bCs/>
          <w:sz w:val="24"/>
          <w:szCs w:val="24"/>
        </w:rPr>
        <w:t xml:space="preserve">In this, the organization focuses upon foreign markets and newer regions of various countries. </w:t>
      </w:r>
      <w:r w:rsidRPr="00CC4611">
        <w:rPr>
          <w:bCs/>
          <w:sz w:val="24"/>
          <w:szCs w:val="24"/>
        </w:rPr>
        <w:lastRenderedPageBreak/>
        <w:t xml:space="preserve">Ella’s Kitchen focuses upon expanding its operations by offering various products into the newer market segments. </w:t>
      </w:r>
    </w:p>
    <w:p w:rsidR="00B763D5" w:rsidRPr="00CC4611" w:rsidRDefault="00EC4E0E" w:rsidP="008E58FB">
      <w:pPr>
        <w:spacing w:before="30" w:after="30" w:line="360" w:lineRule="auto"/>
        <w:jc w:val="both"/>
        <w:rPr>
          <w:sz w:val="24"/>
          <w:szCs w:val="24"/>
        </w:rPr>
      </w:pPr>
      <w:r w:rsidRPr="00CC4611">
        <w:rPr>
          <w:b/>
          <w:bCs/>
          <w:sz w:val="24"/>
          <w:szCs w:val="24"/>
        </w:rPr>
        <w:t>PRODUCT DEVELOPMENT</w:t>
      </w:r>
    </w:p>
    <w:p w:rsidR="00B763D5" w:rsidRPr="00CC4611" w:rsidRDefault="00EC4E0E" w:rsidP="008E58FB">
      <w:pPr>
        <w:spacing w:before="30" w:after="30" w:line="360" w:lineRule="auto"/>
        <w:jc w:val="both"/>
        <w:rPr>
          <w:bCs/>
          <w:sz w:val="24"/>
          <w:szCs w:val="24"/>
        </w:rPr>
      </w:pPr>
      <w:r w:rsidRPr="00CC4611">
        <w:rPr>
          <w:bCs/>
          <w:sz w:val="24"/>
          <w:szCs w:val="24"/>
        </w:rPr>
        <w:t>Under, this strategy the organization focuses upon developing newer offerings that are then sold into the market to the targeted customers in the present markets for attaining growth and success. This takes into consideration the extension of the range of the products that are made available to present markets of the organization (</w:t>
      </w:r>
      <w:r w:rsidRPr="00CC4611">
        <w:rPr>
          <w:sz w:val="24"/>
          <w:szCs w:val="24"/>
        </w:rPr>
        <w:t>Schawel and Billing, 2018</w:t>
      </w:r>
      <w:r w:rsidRPr="00CC4611">
        <w:rPr>
          <w:bCs/>
          <w:sz w:val="24"/>
          <w:szCs w:val="24"/>
        </w:rPr>
        <w:t xml:space="preserve">). Ella’s Kitchen focuses upon developing new products and sells it into the new markets such as various other countries. </w:t>
      </w:r>
    </w:p>
    <w:p w:rsidR="00B763D5" w:rsidRPr="00CC4611" w:rsidRDefault="00EC4E0E" w:rsidP="008E58FB">
      <w:pPr>
        <w:spacing w:before="30" w:after="30" w:line="360" w:lineRule="auto"/>
        <w:jc w:val="both"/>
        <w:rPr>
          <w:b/>
          <w:bCs/>
          <w:sz w:val="24"/>
          <w:szCs w:val="24"/>
        </w:rPr>
      </w:pPr>
      <w:r w:rsidRPr="00CC4611">
        <w:rPr>
          <w:b/>
          <w:bCs/>
          <w:sz w:val="24"/>
          <w:szCs w:val="24"/>
        </w:rPr>
        <w:t>DIVERSIFICATION</w:t>
      </w:r>
    </w:p>
    <w:p w:rsidR="00B763D5" w:rsidRPr="00CC4611" w:rsidRDefault="00EC4E0E" w:rsidP="008E58FB">
      <w:pPr>
        <w:spacing w:before="30" w:after="30" w:line="360" w:lineRule="auto"/>
        <w:jc w:val="both"/>
        <w:rPr>
          <w:sz w:val="24"/>
          <w:szCs w:val="24"/>
        </w:rPr>
      </w:pPr>
      <w:r w:rsidRPr="00CC4611">
        <w:rPr>
          <w:sz w:val="24"/>
          <w:szCs w:val="24"/>
        </w:rPr>
        <w:t>Under, this strategy the company focuses upon growing its market share by launching newer products and services into the newer markets. It is considered as the most uncertain strategy as under this the product and the market development both are needed (Rothaermel, 2017). Under this, the products and services are diversified and introduced into the markets. Ella's Kitchen aims at diversifying its operations by developing new offerings and selling into new markets.</w:t>
      </w:r>
    </w:p>
    <w:p w:rsidR="00B763D5" w:rsidRPr="00D11BF9" w:rsidRDefault="00EC4E0E" w:rsidP="00D11BF9">
      <w:pPr>
        <w:rPr>
          <w:b/>
          <w:sz w:val="24"/>
          <w:szCs w:val="24"/>
        </w:rPr>
      </w:pPr>
      <w:r w:rsidRPr="00CC4611">
        <w:rPr>
          <w:b/>
          <w:sz w:val="24"/>
          <w:szCs w:val="24"/>
        </w:rPr>
        <w:t xml:space="preserve">PORTER’S FIVE FORCES MODEL </w:t>
      </w:r>
    </w:p>
    <w:p w:rsidR="00B763D5" w:rsidRPr="00CC4611" w:rsidRDefault="00EC4E0E" w:rsidP="008E58FB">
      <w:pPr>
        <w:keepNext/>
        <w:spacing w:before="30" w:after="30" w:line="360" w:lineRule="auto"/>
        <w:jc w:val="center"/>
        <w:rPr>
          <w:sz w:val="24"/>
          <w:szCs w:val="24"/>
        </w:rPr>
      </w:pPr>
      <w:r w:rsidRPr="00CC4611">
        <w:rPr>
          <w:noProof/>
          <w:sz w:val="24"/>
          <w:szCs w:val="24"/>
          <w:lang w:val="en-GB" w:eastAsia="en-GB"/>
        </w:rPr>
        <w:drawing>
          <wp:inline distT="0" distB="0" distL="0" distR="0">
            <wp:extent cx="2497666" cy="2409022"/>
            <wp:effectExtent l="76200" t="76200" r="131445" b="125095"/>
            <wp:docPr id="2" name="Picture 2" descr="C:\Users\ADMIN\Desktop\1_3Ddr2x4VoSSktGzubIDutQ.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877440" name="Picture 2" descr="C:\Users\ADMIN\Desktop\1_3Ddr2x4VoSSktGzubIDutQ.png"/>
                    <pic:cNvPicPr>
                      <a:picLocks noChangeAspect="1" noChangeArrowheads="1"/>
                    </pic:cNvPicPr>
                  </pic:nvPicPr>
                  <pic:blipFill>
                    <a:blip r:embed="rId12"/>
                    <a:stretch>
                      <a:fillRect/>
                    </a:stretch>
                  </pic:blipFill>
                  <pic:spPr bwMode="auto">
                    <a:xfrm>
                      <a:off x="0" y="0"/>
                      <a:ext cx="2507467" cy="2418475"/>
                    </a:xfrm>
                    <a:prstGeom prst="rect">
                      <a:avLst/>
                    </a:prstGeom>
                    <a:ln w="38100" cap="sq">
                      <a:solidFill>
                        <a:srgbClr val="000000"/>
                      </a:solidFill>
                      <a:miter lim="800000"/>
                    </a:ln>
                    <a:effectLst>
                      <a:outerShdw blurRad="50800" dist="38100" dir="2700000" algn="tl" rotWithShape="0">
                        <a:srgbClr val="000000">
                          <a:alpha val="43000"/>
                        </a:srgbClr>
                      </a:outerShdw>
                    </a:effectLst>
                  </pic:spPr>
                </pic:pic>
              </a:graphicData>
            </a:graphic>
          </wp:inline>
        </w:drawing>
      </w:r>
    </w:p>
    <w:p w:rsidR="00B763D5" w:rsidRPr="00CC4611" w:rsidRDefault="00EC4E0E" w:rsidP="008E58FB">
      <w:pPr>
        <w:pStyle w:val="Caption"/>
        <w:spacing w:before="30" w:after="30" w:line="360" w:lineRule="auto"/>
        <w:jc w:val="center"/>
        <w:rPr>
          <w:color w:val="000000" w:themeColor="text1"/>
          <w:sz w:val="24"/>
          <w:szCs w:val="24"/>
        </w:rPr>
      </w:pPr>
      <w:r w:rsidRPr="00CC4611">
        <w:rPr>
          <w:color w:val="000000" w:themeColor="text1"/>
          <w:sz w:val="24"/>
          <w:szCs w:val="24"/>
        </w:rPr>
        <w:t xml:space="preserve">Figure </w:t>
      </w:r>
      <w:r w:rsidRPr="00CC4611">
        <w:rPr>
          <w:color w:val="000000" w:themeColor="text1"/>
          <w:sz w:val="24"/>
          <w:szCs w:val="24"/>
        </w:rPr>
        <w:fldChar w:fldCharType="begin"/>
      </w:r>
      <w:r w:rsidRPr="00CC4611">
        <w:rPr>
          <w:color w:val="000000" w:themeColor="text1"/>
          <w:sz w:val="24"/>
          <w:szCs w:val="24"/>
        </w:rPr>
        <w:instrText xml:space="preserve"> SEQ Figure \* ARABIC </w:instrText>
      </w:r>
      <w:r w:rsidRPr="00CC4611">
        <w:rPr>
          <w:color w:val="000000" w:themeColor="text1"/>
          <w:sz w:val="24"/>
          <w:szCs w:val="24"/>
        </w:rPr>
        <w:fldChar w:fldCharType="separate"/>
      </w:r>
      <w:r w:rsidRPr="00CC4611">
        <w:rPr>
          <w:noProof/>
          <w:color w:val="000000" w:themeColor="text1"/>
          <w:sz w:val="24"/>
          <w:szCs w:val="24"/>
        </w:rPr>
        <w:t>2</w:t>
      </w:r>
      <w:r w:rsidRPr="00CC4611">
        <w:rPr>
          <w:color w:val="000000" w:themeColor="text1"/>
          <w:sz w:val="24"/>
          <w:szCs w:val="24"/>
        </w:rPr>
        <w:fldChar w:fldCharType="end"/>
      </w:r>
      <w:r w:rsidRPr="00CC4611">
        <w:rPr>
          <w:color w:val="000000" w:themeColor="text1"/>
          <w:sz w:val="24"/>
          <w:szCs w:val="24"/>
        </w:rPr>
        <w:t>: PORTER'S FIVE FORCES MODEL</w:t>
      </w:r>
    </w:p>
    <w:p w:rsidR="00D11BF9" w:rsidRDefault="00EC4E0E" w:rsidP="00D11BF9">
      <w:pPr>
        <w:spacing w:before="30" w:after="30" w:line="360" w:lineRule="auto"/>
        <w:jc w:val="center"/>
        <w:rPr>
          <w:b/>
          <w:sz w:val="24"/>
          <w:szCs w:val="24"/>
        </w:rPr>
      </w:pPr>
      <w:r w:rsidRPr="00CC4611">
        <w:rPr>
          <w:b/>
          <w:sz w:val="24"/>
          <w:szCs w:val="24"/>
        </w:rPr>
        <w:t>Sources:</w:t>
      </w:r>
      <w:r w:rsidR="0082355B" w:rsidRPr="00CC4611">
        <w:rPr>
          <w:b/>
          <w:sz w:val="24"/>
          <w:szCs w:val="24"/>
        </w:rPr>
        <w:t xml:space="preserve"> Aithal et al., 2016</w:t>
      </w:r>
    </w:p>
    <w:p w:rsidR="00B763D5" w:rsidRPr="00CC4611" w:rsidRDefault="00EC4E0E" w:rsidP="00D11BF9">
      <w:pPr>
        <w:spacing w:before="30" w:after="30" w:line="360" w:lineRule="auto"/>
        <w:rPr>
          <w:b/>
          <w:sz w:val="24"/>
          <w:szCs w:val="24"/>
        </w:rPr>
      </w:pPr>
      <w:r w:rsidRPr="00CC4611">
        <w:rPr>
          <w:b/>
          <w:sz w:val="24"/>
          <w:szCs w:val="24"/>
        </w:rPr>
        <w:lastRenderedPageBreak/>
        <w:t xml:space="preserve">BARGAINING POWER OF THE BUYERS </w:t>
      </w:r>
    </w:p>
    <w:p w:rsidR="00B763D5" w:rsidRPr="00CC4611" w:rsidRDefault="00EC4E0E" w:rsidP="008E58FB">
      <w:pPr>
        <w:spacing w:before="30" w:after="30" w:line="360" w:lineRule="auto"/>
        <w:jc w:val="both"/>
        <w:rPr>
          <w:sz w:val="24"/>
          <w:szCs w:val="24"/>
        </w:rPr>
      </w:pPr>
      <w:r w:rsidRPr="00CC4611">
        <w:rPr>
          <w:sz w:val="24"/>
          <w:szCs w:val="24"/>
        </w:rPr>
        <w:t>In this the market has the strong bargaining power of the buyers wherein, they demand lower prices along with demanding a high quality of the pr</w:t>
      </w:r>
      <w:r w:rsidR="00D11BF9">
        <w:rPr>
          <w:sz w:val="24"/>
          <w:szCs w:val="24"/>
        </w:rPr>
        <w:t>oducts from the sellers. Here,</w:t>
      </w:r>
      <w:r w:rsidRPr="00CC4611">
        <w:rPr>
          <w:sz w:val="24"/>
          <w:szCs w:val="24"/>
        </w:rPr>
        <w:t xml:space="preserve"> if the prices are decreased in terms of the </w:t>
      </w:r>
      <w:r w:rsidR="005567A4">
        <w:rPr>
          <w:sz w:val="24"/>
          <w:szCs w:val="24"/>
        </w:rPr>
        <w:t>demand</w:t>
      </w:r>
      <w:r w:rsidR="00CF563C">
        <w:rPr>
          <w:sz w:val="24"/>
          <w:szCs w:val="24"/>
        </w:rPr>
        <w:t>,</w:t>
      </w:r>
      <w:r w:rsidR="00CF563C" w:rsidRPr="00CC4611">
        <w:rPr>
          <w:sz w:val="24"/>
          <w:szCs w:val="24"/>
        </w:rPr>
        <w:t xml:space="preserve"> sellers</w:t>
      </w:r>
      <w:r w:rsidRPr="00CC4611">
        <w:rPr>
          <w:sz w:val="24"/>
          <w:szCs w:val="24"/>
        </w:rPr>
        <w:t xml:space="preserve"> then incur a lower amount of revenues and then high-quality products mean incurring a high amount of production cost (Rothaermel, 2017). This scenario results in a decreased amount of profit levels in terms of the sellers.  </w:t>
      </w:r>
    </w:p>
    <w:p w:rsidR="00B763D5" w:rsidRPr="00CC4611" w:rsidRDefault="00EC4E0E" w:rsidP="008E58FB">
      <w:pPr>
        <w:spacing w:line="360" w:lineRule="auto"/>
        <w:rPr>
          <w:b/>
          <w:sz w:val="24"/>
          <w:szCs w:val="24"/>
        </w:rPr>
      </w:pPr>
      <w:r w:rsidRPr="00CC4611">
        <w:rPr>
          <w:b/>
          <w:sz w:val="24"/>
          <w:szCs w:val="24"/>
        </w:rPr>
        <w:t xml:space="preserve">BARGAINING POWER OF THE SUPPLIERS </w:t>
      </w:r>
    </w:p>
    <w:p w:rsidR="00B763D5" w:rsidRPr="00CC4611" w:rsidRDefault="00EC4E0E" w:rsidP="008E58FB">
      <w:pPr>
        <w:spacing w:before="30" w:after="30" w:line="360" w:lineRule="auto"/>
        <w:jc w:val="both"/>
        <w:rPr>
          <w:sz w:val="24"/>
          <w:szCs w:val="24"/>
        </w:rPr>
      </w:pPr>
      <w:r w:rsidRPr="00CC4611">
        <w:rPr>
          <w:sz w:val="24"/>
          <w:szCs w:val="24"/>
        </w:rPr>
        <w:t>In this the market has the robust bargaining power of the suppliers wherein, the suppliers are allowed to sell its products and services at a higher price along with selling raw materials that are of low quality to the targeted customers (Burns and Dewhurst, 2016). This has a direct effect on the profit of the organization because of which it has to pay a higher amount for the materials. Also, under this, there are more number of buyers and less number of suppliers.</w:t>
      </w:r>
    </w:p>
    <w:p w:rsidR="00B763D5" w:rsidRPr="00CC4611" w:rsidRDefault="00EC4E0E" w:rsidP="008E58FB">
      <w:pPr>
        <w:spacing w:before="30" w:after="30" w:line="360" w:lineRule="auto"/>
        <w:jc w:val="both"/>
        <w:rPr>
          <w:b/>
          <w:sz w:val="24"/>
          <w:szCs w:val="24"/>
        </w:rPr>
      </w:pPr>
      <w:r w:rsidRPr="00CC4611">
        <w:rPr>
          <w:b/>
          <w:sz w:val="24"/>
          <w:szCs w:val="24"/>
        </w:rPr>
        <w:t xml:space="preserve">THREAT OF NEW ENTRANT </w:t>
      </w:r>
    </w:p>
    <w:p w:rsidR="00B763D5" w:rsidRPr="00CC4611" w:rsidRDefault="00EC4E0E" w:rsidP="008E58FB">
      <w:pPr>
        <w:spacing w:before="30" w:after="30" w:line="360" w:lineRule="auto"/>
        <w:jc w:val="both"/>
        <w:rPr>
          <w:sz w:val="24"/>
          <w:szCs w:val="24"/>
        </w:rPr>
      </w:pPr>
      <w:r w:rsidRPr="00CC4611">
        <w:rPr>
          <w:sz w:val="24"/>
          <w:szCs w:val="24"/>
        </w:rPr>
        <w:t>The market that is profitable and generates profitability usually attracts the newer entrants into the markets. But every new entrant has to face various kinds of barriers to entry into the market such as trademarks, patents, policies formulated by the government, etc. (Mathooko and Ogutu, 2015). Also, every new entrant has to focus upon various aspects before entering into the new markets so that it is able to maintain a foothold in the market.</w:t>
      </w:r>
    </w:p>
    <w:p w:rsidR="00B763D5" w:rsidRPr="00CC4611" w:rsidRDefault="00EC4E0E" w:rsidP="008E58FB">
      <w:pPr>
        <w:spacing w:before="30" w:after="30" w:line="360" w:lineRule="auto"/>
        <w:jc w:val="both"/>
        <w:rPr>
          <w:b/>
          <w:sz w:val="24"/>
          <w:szCs w:val="24"/>
        </w:rPr>
      </w:pPr>
      <w:r w:rsidRPr="00CC4611">
        <w:rPr>
          <w:b/>
          <w:sz w:val="24"/>
          <w:szCs w:val="24"/>
        </w:rPr>
        <w:t xml:space="preserve">THREAT OF SUBSTITUTES </w:t>
      </w:r>
    </w:p>
    <w:p w:rsidR="00B763D5" w:rsidRPr="00CC4611" w:rsidRDefault="00EC4E0E" w:rsidP="008E58FB">
      <w:pPr>
        <w:spacing w:before="30" w:after="30" w:line="360" w:lineRule="auto"/>
        <w:jc w:val="both"/>
        <w:rPr>
          <w:sz w:val="24"/>
          <w:szCs w:val="24"/>
        </w:rPr>
      </w:pPr>
      <w:r w:rsidRPr="00CC4611">
        <w:rPr>
          <w:sz w:val="24"/>
          <w:szCs w:val="24"/>
        </w:rPr>
        <w:t>This force is considered as the most threatening because under this the buyers have the option of finding a substitute product or service with more eye-catching prices or maybe higher quality and thus, the buyers have the option of switching from one particular product to the other with adding a minimalistic cost (Rothaermel, 2017). This threat of substitute is present with the sellers as their buyers can switch from one product to the other.</w:t>
      </w:r>
    </w:p>
    <w:p w:rsidR="00B763D5" w:rsidRPr="00CC4611" w:rsidRDefault="00EC4E0E" w:rsidP="008E58FB">
      <w:pPr>
        <w:spacing w:line="360" w:lineRule="auto"/>
        <w:rPr>
          <w:b/>
          <w:sz w:val="24"/>
          <w:szCs w:val="24"/>
        </w:rPr>
      </w:pPr>
      <w:r w:rsidRPr="00CC4611">
        <w:rPr>
          <w:b/>
          <w:sz w:val="24"/>
          <w:szCs w:val="24"/>
        </w:rPr>
        <w:t xml:space="preserve">COMPETITIVE RIVALRY </w:t>
      </w:r>
    </w:p>
    <w:p w:rsidR="00B763D5" w:rsidRPr="00CC4611" w:rsidRDefault="00EC4E0E" w:rsidP="008E58FB">
      <w:pPr>
        <w:spacing w:before="30" w:after="30" w:line="360" w:lineRule="auto"/>
        <w:jc w:val="both"/>
        <w:rPr>
          <w:sz w:val="24"/>
          <w:szCs w:val="24"/>
        </w:rPr>
      </w:pPr>
      <w:r w:rsidRPr="00CC4611">
        <w:rPr>
          <w:sz w:val="24"/>
          <w:szCs w:val="24"/>
        </w:rPr>
        <w:t xml:space="preserve">This force is considered as the major aspect in terms of competitiveness and profitability of the industry. Under the competitive industry, the organizations here have to compete aggressively for the share in the market which provides a lower amount of profits (Burns and Dewhurst, </w:t>
      </w:r>
      <w:r w:rsidRPr="00CC4611">
        <w:rPr>
          <w:sz w:val="24"/>
          <w:szCs w:val="24"/>
        </w:rPr>
        <w:lastRenderedPageBreak/>
        <w:t xml:space="preserve">2016). Also, the rivalry that is possessed among the competitors is due to more competitors, higher exit barriers, the growth of the industry is lower, etc. </w:t>
      </w:r>
      <w:r w:rsidR="00A9169C">
        <w:rPr>
          <w:sz w:val="24"/>
          <w:szCs w:val="24"/>
        </w:rPr>
        <w:t>The management working at Ella’s Kitchen should keep in mind the competitors exiting in the environment and</w:t>
      </w:r>
      <w:r w:rsidR="00673723">
        <w:rPr>
          <w:sz w:val="24"/>
          <w:szCs w:val="24"/>
        </w:rPr>
        <w:t xml:space="preserve"> </w:t>
      </w:r>
      <w:r w:rsidR="00A9169C">
        <w:rPr>
          <w:sz w:val="24"/>
          <w:szCs w:val="24"/>
        </w:rPr>
        <w:t>then come up with effective strategies in the market</w:t>
      </w:r>
      <w:r w:rsidR="00673723">
        <w:rPr>
          <w:sz w:val="24"/>
          <w:szCs w:val="24"/>
        </w:rPr>
        <w:t xml:space="preserve"> </w:t>
      </w:r>
      <w:r w:rsidR="00A9169C">
        <w:rPr>
          <w:sz w:val="24"/>
          <w:szCs w:val="24"/>
        </w:rPr>
        <w:t>so</w:t>
      </w:r>
      <w:r w:rsidR="00673723">
        <w:rPr>
          <w:sz w:val="24"/>
          <w:szCs w:val="24"/>
        </w:rPr>
        <w:t xml:space="preserve"> </w:t>
      </w:r>
      <w:r w:rsidR="00A9169C">
        <w:rPr>
          <w:sz w:val="24"/>
          <w:szCs w:val="24"/>
        </w:rPr>
        <w:t xml:space="preserve">as to gain competitive advantage. </w:t>
      </w:r>
    </w:p>
    <w:p w:rsidR="00B763D5" w:rsidRDefault="00EC4E0E" w:rsidP="008E58FB">
      <w:pPr>
        <w:spacing w:before="30" w:after="30" w:line="360" w:lineRule="auto"/>
        <w:jc w:val="both"/>
      </w:pPr>
      <w:r>
        <w:br w:type="page"/>
      </w:r>
    </w:p>
    <w:tbl>
      <w:tblPr>
        <w:tblW w:w="4899" w:type="pct"/>
        <w:tblInd w:w="180" w:type="dxa"/>
        <w:shd w:val="clear" w:color="auto" w:fill="FFFFFF"/>
        <w:tblCellMar>
          <w:left w:w="0" w:type="dxa"/>
          <w:right w:w="0" w:type="dxa"/>
        </w:tblCellMar>
        <w:tblLook w:val="04A0" w:firstRow="1" w:lastRow="0" w:firstColumn="1" w:lastColumn="0" w:noHBand="0" w:noVBand="1"/>
      </w:tblPr>
      <w:tblGrid>
        <w:gridCol w:w="9171"/>
      </w:tblGrid>
      <w:tr w:rsidR="00925790" w:rsidTr="00B763D5">
        <w:tc>
          <w:tcPr>
            <w:tcW w:w="5000" w:type="pct"/>
            <w:shd w:val="clear" w:color="auto" w:fill="FFFFFF"/>
            <w:vAlign w:val="center"/>
            <w:hideMark/>
          </w:tcPr>
          <w:p w:rsidR="00B763D5" w:rsidRPr="00EF6D1E" w:rsidRDefault="00B763D5" w:rsidP="008E58FB">
            <w:pPr>
              <w:spacing w:before="30" w:after="30" w:line="360" w:lineRule="auto"/>
              <w:jc w:val="both"/>
            </w:pPr>
          </w:p>
        </w:tc>
      </w:tr>
    </w:tbl>
    <w:p w:rsidR="006626FC" w:rsidRPr="0082355B" w:rsidRDefault="00EC4E0E" w:rsidP="008E58FB">
      <w:pPr>
        <w:pStyle w:val="Heading1"/>
        <w:spacing w:before="30" w:after="30" w:line="360" w:lineRule="auto"/>
        <w:jc w:val="both"/>
        <w:rPr>
          <w:b/>
          <w:sz w:val="24"/>
          <w:szCs w:val="24"/>
        </w:rPr>
      </w:pPr>
      <w:bookmarkStart w:id="3" w:name="_Toc25335156"/>
      <w:r w:rsidRPr="00BA3CF8">
        <w:t>RECOMMENDATION</w:t>
      </w:r>
      <w:bookmarkEnd w:id="3"/>
    </w:p>
    <w:p w:rsidR="000F1553" w:rsidRDefault="00EC4E0E" w:rsidP="008E58FB">
      <w:pPr>
        <w:spacing w:before="30" w:after="30" w:line="360" w:lineRule="auto"/>
        <w:jc w:val="both"/>
        <w:rPr>
          <w:sz w:val="24"/>
          <w:szCs w:val="24"/>
        </w:rPr>
      </w:pPr>
      <w:r w:rsidRPr="00EB0E82">
        <w:rPr>
          <w:sz w:val="24"/>
          <w:szCs w:val="24"/>
        </w:rPr>
        <w:t>Through the above discussion on different management strategies it could be concluded that Ella’s Kitchen could implement diversification and market development strategy in its working since the company has got a good brand name in the market, it could bring changes in the existing product such that existing as well as new customers would get attracted towards the product and services effectively.</w:t>
      </w:r>
      <w:r w:rsidR="00EB0E82" w:rsidRPr="00EB0E82">
        <w:rPr>
          <w:sz w:val="24"/>
          <w:szCs w:val="24"/>
        </w:rPr>
        <w:t xml:space="preserve"> </w:t>
      </w:r>
      <w:r w:rsidR="00EB0E82">
        <w:rPr>
          <w:sz w:val="24"/>
          <w:szCs w:val="24"/>
        </w:rPr>
        <w:t>Apart from this, the managers at Ella’s Kitchen should also bring innovation in their products and try to make the food more nutritious and healthy for children which in turn would attract more number of parents towards the product.</w:t>
      </w:r>
      <w:r w:rsidR="001E3BD8">
        <w:rPr>
          <w:sz w:val="24"/>
          <w:szCs w:val="24"/>
        </w:rPr>
        <w:t xml:space="preserve"> Competitors existing in the market should be analyzed effectively by the management working at Ella’s Kitchen so that new strategies could be reframed by them in such a way that it creates a competitive advantage </w:t>
      </w:r>
      <w:r w:rsidR="005D1541">
        <w:rPr>
          <w:sz w:val="24"/>
          <w:szCs w:val="24"/>
        </w:rPr>
        <w:t>and unique position in the market.</w:t>
      </w:r>
      <w:r w:rsidR="00B737BD">
        <w:rPr>
          <w:sz w:val="24"/>
          <w:szCs w:val="24"/>
        </w:rPr>
        <w:t xml:space="preserve"> At the same time, the assessment of the stakeholders should be done in an efficient way so as to ensure the sustainable growth of the company.  </w:t>
      </w:r>
    </w:p>
    <w:p w:rsidR="006626FC" w:rsidRPr="00EB0E82" w:rsidRDefault="00EC4E0E" w:rsidP="008E58FB">
      <w:pPr>
        <w:spacing w:before="30" w:after="30" w:line="360" w:lineRule="auto"/>
        <w:jc w:val="both"/>
        <w:rPr>
          <w:rFonts w:asciiTheme="majorHAnsi" w:eastAsiaTheme="majorEastAsia" w:hAnsiTheme="majorHAnsi" w:cstheme="majorBidi"/>
          <w:color w:val="2F5496" w:themeColor="accent1" w:themeShade="BF"/>
          <w:sz w:val="32"/>
          <w:szCs w:val="32"/>
        </w:rPr>
      </w:pPr>
      <w:r>
        <w:rPr>
          <w:sz w:val="24"/>
          <w:szCs w:val="24"/>
        </w:rPr>
        <w:t>Ella's Kitchen should also aim at managing the segments which they have divided effectively so that the needs and wants of the targeted segment could be met with greater ease.</w:t>
      </w:r>
      <w:r w:rsidR="00F831FF">
        <w:rPr>
          <w:sz w:val="24"/>
          <w:szCs w:val="24"/>
        </w:rPr>
        <w:t xml:space="preserve"> Changes should be made in their products in such a way that helps them as well as the environment. Usage of raw material, as well as ingredients needed to manufacture the food, should be maximum enough to attain the value in the market</w:t>
      </w:r>
      <w:r w:rsidR="00512F75">
        <w:rPr>
          <w:sz w:val="24"/>
          <w:szCs w:val="24"/>
        </w:rPr>
        <w:t xml:space="preserve"> among parents.</w:t>
      </w:r>
      <w:r w:rsidR="00E443DB">
        <w:rPr>
          <w:sz w:val="24"/>
          <w:szCs w:val="24"/>
        </w:rPr>
        <w:t xml:space="preserve"> Fuller utilization of resources should be undertaken by the management at Ella’s Kitchen and the </w:t>
      </w:r>
      <w:r w:rsidR="00E43914">
        <w:rPr>
          <w:sz w:val="24"/>
          <w:szCs w:val="24"/>
        </w:rPr>
        <w:t>resources which are</w:t>
      </w:r>
      <w:r w:rsidR="00E443DB">
        <w:rPr>
          <w:sz w:val="24"/>
          <w:szCs w:val="24"/>
        </w:rPr>
        <w:t xml:space="preserve"> of no use to them should be outsourced so that profit could be maximized.</w:t>
      </w:r>
      <w:r w:rsidRPr="00EB0E82">
        <w:rPr>
          <w:rFonts w:asciiTheme="majorHAnsi" w:eastAsiaTheme="majorEastAsia" w:hAnsiTheme="majorHAnsi" w:cstheme="majorBidi"/>
          <w:color w:val="2F5496" w:themeColor="accent1" w:themeShade="BF"/>
          <w:sz w:val="32"/>
          <w:szCs w:val="32"/>
        </w:rPr>
        <w:br w:type="page"/>
      </w:r>
    </w:p>
    <w:p w:rsidR="007C0C13" w:rsidRDefault="00EC4E0E" w:rsidP="008E58FB">
      <w:pPr>
        <w:pStyle w:val="Heading1"/>
        <w:spacing w:before="30" w:after="30" w:line="360" w:lineRule="auto"/>
      </w:pPr>
      <w:bookmarkStart w:id="4" w:name="_Toc25335157"/>
      <w:r w:rsidRPr="007C0C13">
        <w:lastRenderedPageBreak/>
        <w:t>CONCLUSION</w:t>
      </w:r>
      <w:bookmarkEnd w:id="4"/>
    </w:p>
    <w:p w:rsidR="00AA2AE3" w:rsidRPr="00CA6FEF" w:rsidRDefault="00EC4E0E" w:rsidP="008E58FB">
      <w:pPr>
        <w:spacing w:before="30" w:after="30" w:line="360" w:lineRule="auto"/>
        <w:jc w:val="both"/>
      </w:pPr>
      <w:r>
        <w:rPr>
          <w:sz w:val="24"/>
          <w:szCs w:val="24"/>
        </w:rPr>
        <w:t>Management of the strategies and its proper implementation allows the organization</w:t>
      </w:r>
      <w:r w:rsidR="00057380">
        <w:rPr>
          <w:sz w:val="24"/>
          <w:szCs w:val="24"/>
        </w:rPr>
        <w:t xml:space="preserve"> </w:t>
      </w:r>
      <w:r>
        <w:rPr>
          <w:sz w:val="24"/>
          <w:szCs w:val="24"/>
        </w:rPr>
        <w:t>to grow and prosper on the long run.</w:t>
      </w:r>
      <w:r w:rsidR="00057380">
        <w:rPr>
          <w:sz w:val="24"/>
          <w:szCs w:val="24"/>
        </w:rPr>
        <w:t xml:space="preserve"> </w:t>
      </w:r>
      <w:r w:rsidR="00DC1B86">
        <w:rPr>
          <w:sz w:val="24"/>
          <w:szCs w:val="24"/>
        </w:rPr>
        <w:t>Small and medium-sized industry increases the economies of scale and allows the consu</w:t>
      </w:r>
      <w:r w:rsidR="002E7067">
        <w:rPr>
          <w:sz w:val="24"/>
          <w:szCs w:val="24"/>
        </w:rPr>
        <w:t>m</w:t>
      </w:r>
      <w:r w:rsidR="00DC1B86">
        <w:rPr>
          <w:sz w:val="24"/>
          <w:szCs w:val="24"/>
        </w:rPr>
        <w:t>er to avail new and innovative products effectively.</w:t>
      </w:r>
      <w:r w:rsidR="002E7067">
        <w:rPr>
          <w:sz w:val="24"/>
          <w:szCs w:val="24"/>
        </w:rPr>
        <w:t xml:space="preserve"> </w:t>
      </w:r>
      <w:r w:rsidR="00D707DB">
        <w:rPr>
          <w:sz w:val="24"/>
          <w:szCs w:val="24"/>
        </w:rPr>
        <w:t>Ella's Kitchen has made maximum use of various strategies and techniques in its operations which have helped them in increasing their sales and making the targeted consumer about the brand.</w:t>
      </w:r>
      <w:r w:rsidR="000367D7">
        <w:rPr>
          <w:sz w:val="24"/>
          <w:szCs w:val="24"/>
        </w:rPr>
        <w:t xml:space="preserve"> From the above discussion, it can be said that strategic management plays a crucial role in the organization's gro</w:t>
      </w:r>
      <w:r w:rsidR="0087072E">
        <w:rPr>
          <w:sz w:val="24"/>
          <w:szCs w:val="24"/>
        </w:rPr>
        <w:t>w</w:t>
      </w:r>
      <w:r w:rsidR="000367D7">
        <w:rPr>
          <w:sz w:val="24"/>
          <w:szCs w:val="24"/>
        </w:rPr>
        <w:t>th and progress within the mar</w:t>
      </w:r>
      <w:r w:rsidR="00063EE3">
        <w:rPr>
          <w:sz w:val="24"/>
          <w:szCs w:val="24"/>
        </w:rPr>
        <w:t>ket.</w:t>
      </w:r>
      <w:r w:rsidR="00DC1B86">
        <w:rPr>
          <w:sz w:val="24"/>
          <w:szCs w:val="24"/>
        </w:rPr>
        <w:t xml:space="preserve"> </w:t>
      </w:r>
      <w:r w:rsidR="0087072E">
        <w:rPr>
          <w:sz w:val="24"/>
          <w:szCs w:val="24"/>
        </w:rPr>
        <w:t xml:space="preserve">Various internal, as well as external strategies, are undertaken by Ella's Kitchen such as stakeholder's matrix, STP, Porter's generic and five forces, SWOT analysis, PESTEL, etc which all the more helps the organization to attain sustainable growth and development in the market among </w:t>
      </w:r>
      <w:r w:rsidR="00773892">
        <w:rPr>
          <w:sz w:val="24"/>
          <w:szCs w:val="24"/>
        </w:rPr>
        <w:t>c</w:t>
      </w:r>
      <w:r w:rsidR="0087072E">
        <w:rPr>
          <w:sz w:val="24"/>
          <w:szCs w:val="24"/>
        </w:rPr>
        <w:t>ompetitors.</w:t>
      </w:r>
      <w:r w:rsidR="006A526B">
        <w:rPr>
          <w:sz w:val="24"/>
          <w:szCs w:val="24"/>
        </w:rPr>
        <w:t xml:space="preserve"> The importance of resources available in the market is also </w:t>
      </w:r>
      <w:r w:rsidR="00B4607D">
        <w:rPr>
          <w:sz w:val="24"/>
          <w:szCs w:val="24"/>
        </w:rPr>
        <w:t>kept in mind by the management working at Ella’s Kitchen so that they could be used maximum and help the organization in gaining profit.</w:t>
      </w:r>
      <w:r w:rsidR="008E58FB">
        <w:rPr>
          <w:sz w:val="24"/>
          <w:szCs w:val="24"/>
        </w:rPr>
        <w:t xml:space="preserve"> </w:t>
      </w:r>
      <w:r w:rsidR="00773892">
        <w:rPr>
          <w:sz w:val="24"/>
          <w:szCs w:val="24"/>
        </w:rPr>
        <w:t xml:space="preserve"> </w:t>
      </w:r>
      <w:r w:rsidR="0087072E">
        <w:rPr>
          <w:sz w:val="24"/>
          <w:szCs w:val="24"/>
        </w:rPr>
        <w:t xml:space="preserve"> </w:t>
      </w:r>
      <w:r w:rsidRPr="00CA6FEF">
        <w:br w:type="page"/>
      </w:r>
    </w:p>
    <w:p w:rsidR="00635D85" w:rsidRPr="007A11E8" w:rsidRDefault="00EC4E0E" w:rsidP="007A11E8">
      <w:pPr>
        <w:pStyle w:val="Heading1"/>
        <w:spacing w:before="30" w:after="30" w:line="360" w:lineRule="auto"/>
      </w:pPr>
      <w:bookmarkStart w:id="5" w:name="_Toc25335158"/>
      <w:r>
        <w:lastRenderedPageBreak/>
        <w:t>REFERENCES</w:t>
      </w:r>
      <w:bookmarkEnd w:id="5"/>
    </w:p>
    <w:p w:rsidR="00635D85" w:rsidRPr="00635D85" w:rsidRDefault="00EC4E0E" w:rsidP="00A15050">
      <w:pPr>
        <w:pStyle w:val="ListParagraph"/>
        <w:numPr>
          <w:ilvl w:val="0"/>
          <w:numId w:val="11"/>
        </w:numPr>
        <w:tabs>
          <w:tab w:val="left" w:pos="1455"/>
        </w:tabs>
        <w:spacing w:before="30" w:after="30" w:line="360" w:lineRule="auto"/>
        <w:jc w:val="both"/>
        <w:rPr>
          <w:rFonts w:cstheme="minorHAnsi"/>
          <w:sz w:val="24"/>
          <w:szCs w:val="24"/>
        </w:rPr>
      </w:pPr>
      <w:r w:rsidRPr="00635D85">
        <w:rPr>
          <w:rFonts w:cstheme="minorHAnsi"/>
          <w:sz w:val="24"/>
          <w:szCs w:val="24"/>
        </w:rPr>
        <w:t xml:space="preserve">Bacon, 2017. Ella's Kitchen founder on why ethical brands will endure (Online) Available at </w:t>
      </w:r>
      <w:hyperlink r:id="rId13" w:history="1">
        <w:r w:rsidRPr="00635D85">
          <w:rPr>
            <w:rStyle w:val="Hyperlink"/>
            <w:rFonts w:cstheme="minorHAnsi"/>
            <w:sz w:val="24"/>
            <w:szCs w:val="24"/>
          </w:rPr>
          <w:t>https://www.marketingweek.com/ellas-kitchen-paul-lindley-ethical-brands-endure/</w:t>
        </w:r>
      </w:hyperlink>
      <w:r w:rsidRPr="00635D85">
        <w:rPr>
          <w:rFonts w:cstheme="minorHAnsi"/>
          <w:sz w:val="24"/>
          <w:szCs w:val="24"/>
        </w:rPr>
        <w:t xml:space="preserve"> (Accessed on 16</w:t>
      </w:r>
      <w:r w:rsidRPr="00635D85">
        <w:rPr>
          <w:rFonts w:cstheme="minorHAnsi"/>
          <w:sz w:val="24"/>
          <w:szCs w:val="24"/>
          <w:vertAlign w:val="superscript"/>
        </w:rPr>
        <w:t>th</w:t>
      </w:r>
      <w:r w:rsidRPr="00635D85">
        <w:rPr>
          <w:rFonts w:cstheme="minorHAnsi"/>
          <w:sz w:val="24"/>
          <w:szCs w:val="24"/>
        </w:rPr>
        <w:t xml:space="preserve"> Oct 2019).</w:t>
      </w:r>
    </w:p>
    <w:p w:rsidR="00635D85" w:rsidRPr="00635D85" w:rsidRDefault="00EC4E0E" w:rsidP="00A15050">
      <w:pPr>
        <w:pStyle w:val="ListParagraph"/>
        <w:numPr>
          <w:ilvl w:val="0"/>
          <w:numId w:val="11"/>
        </w:numPr>
        <w:tabs>
          <w:tab w:val="left" w:pos="1455"/>
        </w:tabs>
        <w:spacing w:before="30" w:after="30" w:line="360" w:lineRule="auto"/>
        <w:jc w:val="both"/>
        <w:rPr>
          <w:sz w:val="24"/>
          <w:szCs w:val="24"/>
        </w:rPr>
      </w:pPr>
      <w:r w:rsidRPr="00635D85">
        <w:rPr>
          <w:sz w:val="24"/>
          <w:szCs w:val="24"/>
        </w:rPr>
        <w:t xml:space="preserve">Bernie, 2019. 3 Types of stakeholder matrix (Online) Available at </w:t>
      </w:r>
      <w:hyperlink r:id="rId14" w:history="1">
        <w:r w:rsidRPr="00635D85">
          <w:rPr>
            <w:rStyle w:val="Hyperlink"/>
            <w:sz w:val="24"/>
            <w:szCs w:val="24"/>
          </w:rPr>
          <w:t>https://www.projectengineer.net/3-types-of-stakeholder-matrix/</w:t>
        </w:r>
      </w:hyperlink>
    </w:p>
    <w:p w:rsidR="00635D85" w:rsidRPr="00635D85" w:rsidRDefault="00EC4E0E" w:rsidP="00A15050">
      <w:pPr>
        <w:pStyle w:val="ListParagraph"/>
        <w:numPr>
          <w:ilvl w:val="0"/>
          <w:numId w:val="11"/>
        </w:numPr>
        <w:spacing w:before="30" w:after="30" w:line="360" w:lineRule="auto"/>
        <w:rPr>
          <w:sz w:val="24"/>
          <w:szCs w:val="24"/>
        </w:rPr>
      </w:pPr>
      <w:r w:rsidRPr="00635D85">
        <w:rPr>
          <w:sz w:val="24"/>
          <w:szCs w:val="24"/>
        </w:rPr>
        <w:t>Burns, P. and Dewhurst, J. eds., 2016. </w:t>
      </w:r>
      <w:r w:rsidRPr="00635D85">
        <w:rPr>
          <w:iCs/>
          <w:sz w:val="24"/>
          <w:szCs w:val="24"/>
        </w:rPr>
        <w:t>Small business and entrepreneurship</w:t>
      </w:r>
      <w:r w:rsidRPr="00635D85">
        <w:rPr>
          <w:sz w:val="24"/>
          <w:szCs w:val="24"/>
        </w:rPr>
        <w:t>. Macmillan International Higher Education.</w:t>
      </w:r>
    </w:p>
    <w:p w:rsidR="00635D85" w:rsidRPr="00635D85" w:rsidRDefault="00EC4E0E" w:rsidP="00A15050">
      <w:pPr>
        <w:pStyle w:val="ListParagraph"/>
        <w:numPr>
          <w:ilvl w:val="0"/>
          <w:numId w:val="11"/>
        </w:numPr>
        <w:tabs>
          <w:tab w:val="left" w:pos="1455"/>
        </w:tabs>
        <w:spacing w:before="30" w:after="30" w:line="360" w:lineRule="auto"/>
        <w:jc w:val="both"/>
        <w:rPr>
          <w:rFonts w:cstheme="minorHAnsi"/>
          <w:b/>
          <w:color w:val="222222"/>
          <w:sz w:val="24"/>
          <w:szCs w:val="24"/>
          <w:shd w:val="clear" w:color="auto" w:fill="FFFFFF"/>
        </w:rPr>
      </w:pPr>
      <w:r w:rsidRPr="00635D85">
        <w:rPr>
          <w:rFonts w:cstheme="minorHAnsi"/>
          <w:color w:val="222222"/>
          <w:sz w:val="24"/>
          <w:szCs w:val="24"/>
          <w:shd w:val="clear" w:color="auto" w:fill="FFFFFF"/>
        </w:rPr>
        <w:t xml:space="preserve">Camilleri, M.A., 2018. Market segmentation, targeting, and positioning. In </w:t>
      </w:r>
      <w:r w:rsidRPr="00635D85">
        <w:rPr>
          <w:rFonts w:cstheme="minorHAnsi"/>
          <w:iCs/>
          <w:color w:val="222222"/>
          <w:sz w:val="24"/>
          <w:szCs w:val="24"/>
          <w:shd w:val="clear" w:color="auto" w:fill="FFFFFF"/>
        </w:rPr>
        <w:t>Travel Marketing, tourism economics and the airline product</w:t>
      </w:r>
      <w:r w:rsidRPr="00635D85">
        <w:rPr>
          <w:rFonts w:cstheme="minorHAnsi"/>
          <w:color w:val="222222"/>
          <w:sz w:val="24"/>
          <w:szCs w:val="24"/>
          <w:shd w:val="clear" w:color="auto" w:fill="FFFFFF"/>
        </w:rPr>
        <w:t> (pp. 69-83). Springer, Cham</w:t>
      </w:r>
      <w:r w:rsidRPr="00635D85">
        <w:rPr>
          <w:rFonts w:cstheme="minorHAnsi"/>
          <w:b/>
          <w:color w:val="222222"/>
          <w:sz w:val="24"/>
          <w:szCs w:val="24"/>
          <w:shd w:val="clear" w:color="auto" w:fill="FFFFFF"/>
        </w:rPr>
        <w:t>.</w:t>
      </w:r>
    </w:p>
    <w:p w:rsidR="00635D85" w:rsidRPr="00635D85" w:rsidRDefault="00EC4E0E" w:rsidP="00A15050">
      <w:pPr>
        <w:pStyle w:val="ListParagraph"/>
        <w:numPr>
          <w:ilvl w:val="0"/>
          <w:numId w:val="11"/>
        </w:numPr>
        <w:tabs>
          <w:tab w:val="left" w:pos="1455"/>
        </w:tabs>
        <w:spacing w:before="30" w:after="30" w:line="360" w:lineRule="auto"/>
        <w:jc w:val="both"/>
        <w:rPr>
          <w:rFonts w:cstheme="minorHAnsi"/>
          <w:color w:val="222222"/>
          <w:sz w:val="24"/>
          <w:szCs w:val="24"/>
          <w:shd w:val="clear" w:color="auto" w:fill="FFFFFF"/>
        </w:rPr>
      </w:pPr>
      <w:r w:rsidRPr="00635D85">
        <w:rPr>
          <w:rFonts w:cstheme="minorHAnsi"/>
          <w:color w:val="222222"/>
          <w:sz w:val="24"/>
          <w:szCs w:val="24"/>
          <w:shd w:val="clear" w:color="auto" w:fill="FFFFFF"/>
        </w:rPr>
        <w:t>Cardeal, N. and Antonio, N.S., 2012. Valuable, rare, inimitable resources and organization (VRIO) resources or valuable, rare, inimitable resources (VRI) capabilities: What leads to competitive advantage?. </w:t>
      </w:r>
      <w:r w:rsidRPr="00635D85">
        <w:rPr>
          <w:rFonts w:cstheme="minorHAnsi"/>
          <w:iCs/>
          <w:color w:val="222222"/>
          <w:sz w:val="24"/>
          <w:szCs w:val="24"/>
          <w:shd w:val="clear" w:color="auto" w:fill="FFFFFF"/>
        </w:rPr>
        <w:t>Cardeal, N., António</w:t>
      </w:r>
      <w:r w:rsidRPr="00635D85">
        <w:rPr>
          <w:rFonts w:cstheme="minorHAnsi"/>
          <w:color w:val="222222"/>
          <w:sz w:val="24"/>
          <w:szCs w:val="24"/>
          <w:shd w:val="clear" w:color="auto" w:fill="FFFFFF"/>
        </w:rPr>
        <w:t>, (2012), pp.10159-10170.</w:t>
      </w:r>
    </w:p>
    <w:p w:rsidR="00635D85" w:rsidRPr="00635D85" w:rsidRDefault="00EC4E0E" w:rsidP="00A15050">
      <w:pPr>
        <w:pStyle w:val="ListParagraph"/>
        <w:numPr>
          <w:ilvl w:val="0"/>
          <w:numId w:val="11"/>
        </w:numPr>
        <w:tabs>
          <w:tab w:val="left" w:pos="1455"/>
        </w:tabs>
        <w:spacing w:before="30" w:after="30" w:line="360" w:lineRule="auto"/>
        <w:jc w:val="both"/>
        <w:rPr>
          <w:rFonts w:cstheme="minorHAnsi"/>
          <w:b/>
          <w:sz w:val="24"/>
          <w:szCs w:val="24"/>
        </w:rPr>
      </w:pPr>
      <w:r w:rsidRPr="00635D85">
        <w:rPr>
          <w:rFonts w:cstheme="minorHAnsi"/>
          <w:color w:val="222222"/>
          <w:sz w:val="24"/>
          <w:szCs w:val="24"/>
          <w:shd w:val="clear" w:color="auto" w:fill="FFFFFF"/>
        </w:rPr>
        <w:t>Castrogiovanni, G.J., Urbano, D. and Loras, J., 2011. Linking corporate entrepreneurship and human resource management in SMEs. </w:t>
      </w:r>
      <w:r w:rsidRPr="00635D85">
        <w:rPr>
          <w:rFonts w:cstheme="minorHAnsi"/>
          <w:iCs/>
          <w:color w:val="222222"/>
          <w:sz w:val="24"/>
          <w:szCs w:val="24"/>
          <w:shd w:val="clear" w:color="auto" w:fill="FFFFFF"/>
        </w:rPr>
        <w:t>International Journal of Manpower</w:t>
      </w:r>
      <w:r w:rsidRPr="00635D85">
        <w:rPr>
          <w:rFonts w:cstheme="minorHAnsi"/>
          <w:color w:val="222222"/>
          <w:sz w:val="24"/>
          <w:szCs w:val="24"/>
          <w:shd w:val="clear" w:color="auto" w:fill="FFFFFF"/>
        </w:rPr>
        <w:t>, </w:t>
      </w:r>
      <w:r w:rsidRPr="00635D85">
        <w:rPr>
          <w:rFonts w:cstheme="minorHAnsi"/>
          <w:iCs/>
          <w:color w:val="222222"/>
          <w:sz w:val="24"/>
          <w:szCs w:val="24"/>
          <w:shd w:val="clear" w:color="auto" w:fill="FFFFFF"/>
        </w:rPr>
        <w:t>32</w:t>
      </w:r>
      <w:r w:rsidRPr="00635D85">
        <w:rPr>
          <w:rFonts w:cstheme="minorHAnsi"/>
          <w:color w:val="222222"/>
          <w:sz w:val="24"/>
          <w:szCs w:val="24"/>
          <w:shd w:val="clear" w:color="auto" w:fill="FFFFFF"/>
        </w:rPr>
        <w:t>(1), pp.34-47.</w:t>
      </w:r>
    </w:p>
    <w:p w:rsidR="00635D85" w:rsidRPr="00635D85" w:rsidRDefault="00EC4E0E" w:rsidP="00A15050">
      <w:pPr>
        <w:pStyle w:val="ListParagraph"/>
        <w:numPr>
          <w:ilvl w:val="0"/>
          <w:numId w:val="11"/>
        </w:numPr>
        <w:tabs>
          <w:tab w:val="left" w:pos="1455"/>
        </w:tabs>
        <w:spacing w:before="30" w:after="30" w:line="360" w:lineRule="auto"/>
        <w:jc w:val="both"/>
        <w:rPr>
          <w:rFonts w:cstheme="minorHAnsi"/>
          <w:noProof/>
          <w:sz w:val="24"/>
          <w:szCs w:val="24"/>
          <w:lang w:val="en-GB" w:eastAsia="en-GB"/>
        </w:rPr>
      </w:pPr>
      <w:r w:rsidRPr="00635D85">
        <w:rPr>
          <w:rFonts w:cstheme="minorHAnsi"/>
          <w:sz w:val="24"/>
          <w:szCs w:val="24"/>
        </w:rPr>
        <w:t xml:space="preserve">CRAM, 2019. Marketing Ella’s Kitchen (Online) Available at </w:t>
      </w:r>
      <w:hyperlink r:id="rId15" w:history="1">
        <w:r w:rsidRPr="00635D85">
          <w:rPr>
            <w:rStyle w:val="Hyperlink"/>
            <w:rFonts w:cstheme="minorHAnsi"/>
            <w:sz w:val="24"/>
            <w:szCs w:val="24"/>
          </w:rPr>
          <w:t>https://www.cram.com/essay/Marketing-Ellas-Kitchen/PKC5NCRK5J</w:t>
        </w:r>
      </w:hyperlink>
    </w:p>
    <w:p w:rsidR="00635D85" w:rsidRPr="00635D85" w:rsidRDefault="00EC4E0E" w:rsidP="00A15050">
      <w:pPr>
        <w:pStyle w:val="ListParagraph"/>
        <w:numPr>
          <w:ilvl w:val="0"/>
          <w:numId w:val="11"/>
        </w:numPr>
        <w:spacing w:before="30" w:after="30" w:line="360" w:lineRule="auto"/>
        <w:rPr>
          <w:sz w:val="24"/>
          <w:szCs w:val="24"/>
        </w:rPr>
      </w:pPr>
      <w:r w:rsidRPr="00635D85">
        <w:rPr>
          <w:sz w:val="24"/>
          <w:szCs w:val="24"/>
        </w:rPr>
        <w:t>Dawes, J., 2018. The Ansoff Matrix: A Legendary Tool, But with Two Logical Problems. </w:t>
      </w:r>
      <w:r w:rsidRPr="00635D85">
        <w:rPr>
          <w:iCs/>
          <w:sz w:val="24"/>
          <w:szCs w:val="24"/>
        </w:rPr>
        <w:t>But with Two Logical Problems (February 27, 2018)</w:t>
      </w:r>
      <w:r w:rsidRPr="00635D85">
        <w:rPr>
          <w:sz w:val="24"/>
          <w:szCs w:val="24"/>
        </w:rPr>
        <w:t>.</w:t>
      </w:r>
    </w:p>
    <w:p w:rsidR="00635D85" w:rsidRPr="00635D85" w:rsidRDefault="00EC4E0E" w:rsidP="00A15050">
      <w:pPr>
        <w:pStyle w:val="ListParagraph"/>
        <w:numPr>
          <w:ilvl w:val="0"/>
          <w:numId w:val="11"/>
        </w:numPr>
        <w:spacing w:before="30" w:after="30" w:line="360" w:lineRule="auto"/>
        <w:rPr>
          <w:sz w:val="24"/>
          <w:szCs w:val="24"/>
        </w:rPr>
      </w:pPr>
      <w:r w:rsidRPr="00635D85">
        <w:rPr>
          <w:sz w:val="24"/>
          <w:szCs w:val="24"/>
        </w:rPr>
        <w:t xml:space="preserve">Ella’s Kitchen 2019. About Ella’s Kitchen (Online) Available at </w:t>
      </w:r>
      <w:hyperlink r:id="rId16" w:history="1">
        <w:r w:rsidRPr="00635D85">
          <w:rPr>
            <w:rStyle w:val="Hyperlink"/>
            <w:sz w:val="24"/>
            <w:szCs w:val="24"/>
          </w:rPr>
          <w:t>http://www.ellaskitchen.com/</w:t>
        </w:r>
      </w:hyperlink>
      <w:r w:rsidRPr="00635D85">
        <w:rPr>
          <w:sz w:val="24"/>
          <w:szCs w:val="24"/>
        </w:rPr>
        <w:t xml:space="preserve"> (Accessed on 18</w:t>
      </w:r>
      <w:r w:rsidRPr="00635D85">
        <w:rPr>
          <w:sz w:val="24"/>
          <w:szCs w:val="24"/>
          <w:vertAlign w:val="superscript"/>
        </w:rPr>
        <w:t>th</w:t>
      </w:r>
      <w:r w:rsidRPr="00635D85">
        <w:rPr>
          <w:sz w:val="24"/>
          <w:szCs w:val="24"/>
        </w:rPr>
        <w:t xml:space="preserve"> Oct 2019).</w:t>
      </w:r>
    </w:p>
    <w:p w:rsidR="00635D85" w:rsidRPr="00635D85" w:rsidRDefault="00EC4E0E" w:rsidP="00A15050">
      <w:pPr>
        <w:pStyle w:val="ListParagraph"/>
        <w:numPr>
          <w:ilvl w:val="0"/>
          <w:numId w:val="11"/>
        </w:numPr>
        <w:tabs>
          <w:tab w:val="left" w:pos="1455"/>
        </w:tabs>
        <w:spacing w:before="30" w:after="30" w:line="360" w:lineRule="auto"/>
        <w:jc w:val="both"/>
        <w:rPr>
          <w:rFonts w:cstheme="minorHAnsi"/>
          <w:sz w:val="24"/>
          <w:szCs w:val="24"/>
        </w:rPr>
      </w:pPr>
      <w:r w:rsidRPr="00635D85">
        <w:rPr>
          <w:rFonts w:cstheme="minorHAnsi"/>
          <w:color w:val="222222"/>
          <w:sz w:val="24"/>
          <w:szCs w:val="24"/>
          <w:shd w:val="clear" w:color="auto" w:fill="FFFFFF"/>
        </w:rPr>
        <w:t xml:space="preserve">Helms, M.M., and Nixon, J., 2010. Exploring SWOT analysis–where are we now? A review of academic research from the last decade. </w:t>
      </w:r>
      <w:r w:rsidRPr="00635D85">
        <w:rPr>
          <w:rFonts w:cstheme="minorHAnsi"/>
          <w:iCs/>
          <w:color w:val="222222"/>
          <w:sz w:val="24"/>
          <w:szCs w:val="24"/>
          <w:shd w:val="clear" w:color="auto" w:fill="FFFFFF"/>
        </w:rPr>
        <w:t>Journal of strategy and management</w:t>
      </w:r>
      <w:r w:rsidRPr="00635D85">
        <w:rPr>
          <w:rFonts w:cstheme="minorHAnsi"/>
          <w:color w:val="222222"/>
          <w:sz w:val="24"/>
          <w:szCs w:val="24"/>
          <w:shd w:val="clear" w:color="auto" w:fill="FFFFFF"/>
        </w:rPr>
        <w:t>, </w:t>
      </w:r>
      <w:r w:rsidRPr="00635D85">
        <w:rPr>
          <w:rFonts w:cstheme="minorHAnsi"/>
          <w:iCs/>
          <w:color w:val="222222"/>
          <w:sz w:val="24"/>
          <w:szCs w:val="24"/>
          <w:shd w:val="clear" w:color="auto" w:fill="FFFFFF"/>
        </w:rPr>
        <w:t>3</w:t>
      </w:r>
      <w:r w:rsidRPr="00635D85">
        <w:rPr>
          <w:rFonts w:cstheme="minorHAnsi"/>
          <w:color w:val="222222"/>
          <w:sz w:val="24"/>
          <w:szCs w:val="24"/>
          <w:shd w:val="clear" w:color="auto" w:fill="FFFFFF"/>
        </w:rPr>
        <w:t>(3), pp.215-251.</w:t>
      </w:r>
    </w:p>
    <w:p w:rsidR="00635D85" w:rsidRPr="00635D85" w:rsidRDefault="00EC4E0E" w:rsidP="00A15050">
      <w:pPr>
        <w:pStyle w:val="ListParagraph"/>
        <w:numPr>
          <w:ilvl w:val="0"/>
          <w:numId w:val="11"/>
        </w:numPr>
        <w:tabs>
          <w:tab w:val="left" w:pos="1455"/>
        </w:tabs>
        <w:spacing w:before="30" w:after="30" w:line="360" w:lineRule="auto"/>
        <w:jc w:val="both"/>
        <w:rPr>
          <w:rFonts w:cstheme="minorHAnsi"/>
          <w:sz w:val="24"/>
          <w:szCs w:val="24"/>
        </w:rPr>
      </w:pPr>
      <w:r w:rsidRPr="00635D85">
        <w:rPr>
          <w:rFonts w:cstheme="minorHAnsi"/>
          <w:noProof/>
          <w:sz w:val="24"/>
          <w:szCs w:val="24"/>
          <w:lang w:val="en-GB" w:eastAsia="en-GB"/>
        </w:rPr>
        <w:t xml:space="preserve">Hitesh, 2019. What is the VRIO analysis? (Online) Available at </w:t>
      </w:r>
      <w:hyperlink r:id="rId17" w:history="1">
        <w:r w:rsidRPr="00635D85">
          <w:rPr>
            <w:rStyle w:val="Hyperlink"/>
            <w:rFonts w:cstheme="minorHAnsi"/>
            <w:sz w:val="24"/>
            <w:szCs w:val="24"/>
          </w:rPr>
          <w:t>https://www.marketing91.com/vrio-analysis-and-vrio-framework/</w:t>
        </w:r>
      </w:hyperlink>
      <w:r w:rsidRPr="00635D85">
        <w:rPr>
          <w:rFonts w:cstheme="minorHAnsi"/>
          <w:sz w:val="24"/>
          <w:szCs w:val="24"/>
        </w:rPr>
        <w:t xml:space="preserve"> (Accessed on 12</w:t>
      </w:r>
      <w:r w:rsidRPr="00635D85">
        <w:rPr>
          <w:rFonts w:cstheme="minorHAnsi"/>
          <w:sz w:val="24"/>
          <w:szCs w:val="24"/>
          <w:vertAlign w:val="superscript"/>
        </w:rPr>
        <w:t>th</w:t>
      </w:r>
      <w:r w:rsidRPr="00635D85">
        <w:rPr>
          <w:rFonts w:cstheme="minorHAnsi"/>
          <w:sz w:val="24"/>
          <w:szCs w:val="24"/>
        </w:rPr>
        <w:t xml:space="preserve"> Oct 2019).</w:t>
      </w:r>
    </w:p>
    <w:p w:rsidR="00635D85" w:rsidRPr="00635D85" w:rsidRDefault="00EC4E0E" w:rsidP="004644D6">
      <w:pPr>
        <w:pStyle w:val="ListParagraph"/>
        <w:numPr>
          <w:ilvl w:val="0"/>
          <w:numId w:val="11"/>
        </w:numPr>
        <w:tabs>
          <w:tab w:val="left" w:pos="1455"/>
        </w:tabs>
        <w:spacing w:before="30" w:after="30" w:line="360" w:lineRule="auto"/>
        <w:jc w:val="both"/>
        <w:rPr>
          <w:rFonts w:cstheme="minorHAnsi"/>
          <w:color w:val="0563C1" w:themeColor="hyperlink"/>
          <w:sz w:val="24"/>
          <w:szCs w:val="24"/>
          <w:u w:val="single"/>
        </w:rPr>
      </w:pPr>
      <w:r w:rsidRPr="00635D85">
        <w:rPr>
          <w:rFonts w:cstheme="minorHAnsi"/>
          <w:sz w:val="24"/>
          <w:szCs w:val="24"/>
        </w:rPr>
        <w:lastRenderedPageBreak/>
        <w:t xml:space="preserve">IFM, 2019. Porter’s generic competitive strategies (Online) Available at </w:t>
      </w:r>
      <w:hyperlink r:id="rId18" w:history="1">
        <w:r w:rsidRPr="00635D85">
          <w:rPr>
            <w:rStyle w:val="Hyperlink"/>
            <w:rFonts w:cstheme="minorHAnsi"/>
            <w:sz w:val="24"/>
            <w:szCs w:val="24"/>
          </w:rPr>
          <w:t>https://www.ifm.eng.cam.ac.uk/research/dstools/porters-generic-competitive-strategies/</w:t>
        </w:r>
      </w:hyperlink>
      <w:r w:rsidRPr="00635D85">
        <w:rPr>
          <w:rFonts w:cstheme="minorHAnsi"/>
          <w:sz w:val="24"/>
          <w:szCs w:val="24"/>
        </w:rPr>
        <w:t xml:space="preserve"> (Accessed on 17</w:t>
      </w:r>
      <w:r w:rsidRPr="00635D85">
        <w:rPr>
          <w:rFonts w:cstheme="minorHAnsi"/>
          <w:sz w:val="24"/>
          <w:szCs w:val="24"/>
          <w:vertAlign w:val="superscript"/>
        </w:rPr>
        <w:t>th</w:t>
      </w:r>
      <w:r w:rsidRPr="00635D85">
        <w:rPr>
          <w:rFonts w:cstheme="minorHAnsi"/>
          <w:sz w:val="24"/>
          <w:szCs w:val="24"/>
        </w:rPr>
        <w:t xml:space="preserve"> Oct 2019).</w:t>
      </w:r>
    </w:p>
    <w:p w:rsidR="00635D85" w:rsidRPr="00635D85" w:rsidRDefault="00EC4E0E" w:rsidP="004644D6">
      <w:pPr>
        <w:pStyle w:val="ListParagraph"/>
        <w:numPr>
          <w:ilvl w:val="0"/>
          <w:numId w:val="11"/>
        </w:numPr>
        <w:tabs>
          <w:tab w:val="left" w:pos="1455"/>
        </w:tabs>
        <w:spacing w:before="30" w:after="30" w:line="360" w:lineRule="auto"/>
        <w:jc w:val="both"/>
        <w:rPr>
          <w:rFonts w:cstheme="minorHAnsi"/>
          <w:color w:val="0563C1" w:themeColor="hyperlink"/>
          <w:sz w:val="24"/>
          <w:szCs w:val="24"/>
          <w:u w:val="single"/>
        </w:rPr>
      </w:pPr>
      <w:r w:rsidRPr="00635D85">
        <w:rPr>
          <w:rFonts w:cstheme="minorHAnsi"/>
          <w:sz w:val="24"/>
          <w:szCs w:val="24"/>
        </w:rPr>
        <w:t xml:space="preserve">KTC, 2019. Kno9wledge transfer partnership (Online) Available at </w:t>
      </w:r>
      <w:hyperlink r:id="rId19" w:history="1">
        <w:r w:rsidRPr="00635D85">
          <w:rPr>
            <w:rStyle w:val="Hyperlink"/>
            <w:rFonts w:cstheme="minorHAnsi"/>
            <w:sz w:val="24"/>
            <w:szCs w:val="24"/>
          </w:rPr>
          <w:t>https://www.reading.ac.uk/ktc/KnowledgeTransferPartnership/KnowledgeTransferCentre-EllasKitchen.aspx</w:t>
        </w:r>
      </w:hyperlink>
      <w:r w:rsidRPr="00635D85">
        <w:rPr>
          <w:rStyle w:val="Hyperlink"/>
          <w:rFonts w:cstheme="minorHAnsi"/>
          <w:sz w:val="24"/>
          <w:szCs w:val="24"/>
        </w:rPr>
        <w:t xml:space="preserve"> </w:t>
      </w:r>
      <w:r w:rsidRPr="00635D85">
        <w:rPr>
          <w:rFonts w:cstheme="minorHAnsi"/>
          <w:sz w:val="24"/>
          <w:szCs w:val="24"/>
        </w:rPr>
        <w:t>(Accessed on 13</w:t>
      </w:r>
      <w:r w:rsidRPr="00635D85">
        <w:rPr>
          <w:rFonts w:cstheme="minorHAnsi"/>
          <w:sz w:val="24"/>
          <w:szCs w:val="24"/>
          <w:vertAlign w:val="superscript"/>
        </w:rPr>
        <w:t>th</w:t>
      </w:r>
      <w:r w:rsidRPr="00635D85">
        <w:rPr>
          <w:rFonts w:cstheme="minorHAnsi"/>
          <w:sz w:val="24"/>
          <w:szCs w:val="24"/>
        </w:rPr>
        <w:t xml:space="preserve"> Oct 2019).</w:t>
      </w:r>
    </w:p>
    <w:p w:rsidR="00635D85" w:rsidRPr="00635D85" w:rsidRDefault="00EC4E0E" w:rsidP="00A15050">
      <w:pPr>
        <w:pStyle w:val="ListParagraph"/>
        <w:numPr>
          <w:ilvl w:val="0"/>
          <w:numId w:val="11"/>
        </w:numPr>
        <w:spacing w:before="30" w:after="30" w:line="360" w:lineRule="auto"/>
        <w:rPr>
          <w:sz w:val="24"/>
          <w:szCs w:val="24"/>
        </w:rPr>
      </w:pPr>
      <w:r w:rsidRPr="00635D85">
        <w:rPr>
          <w:sz w:val="24"/>
          <w:szCs w:val="24"/>
        </w:rPr>
        <w:t xml:space="preserve">Mathooko, F.M., and Ogutu, M., 2015. Porter's five competitive forces framework and other factors that influence the choice of response strategies adopted by public universities in Kenya. </w:t>
      </w:r>
      <w:r w:rsidRPr="00635D85">
        <w:rPr>
          <w:iCs/>
          <w:sz w:val="24"/>
          <w:szCs w:val="24"/>
        </w:rPr>
        <w:t>International Journal of Educational Management</w:t>
      </w:r>
      <w:r w:rsidRPr="00635D85">
        <w:rPr>
          <w:sz w:val="24"/>
          <w:szCs w:val="24"/>
        </w:rPr>
        <w:t>, </w:t>
      </w:r>
      <w:r w:rsidRPr="00635D85">
        <w:rPr>
          <w:iCs/>
          <w:sz w:val="24"/>
          <w:szCs w:val="24"/>
        </w:rPr>
        <w:t>29</w:t>
      </w:r>
      <w:r w:rsidRPr="00635D85">
        <w:rPr>
          <w:sz w:val="24"/>
          <w:szCs w:val="24"/>
        </w:rPr>
        <w:t>(3), pp.334-354.</w:t>
      </w:r>
    </w:p>
    <w:p w:rsidR="00635D85" w:rsidRPr="00635D85" w:rsidRDefault="00EC4E0E" w:rsidP="00A15050">
      <w:pPr>
        <w:pStyle w:val="ListParagraph"/>
        <w:numPr>
          <w:ilvl w:val="0"/>
          <w:numId w:val="11"/>
        </w:numPr>
        <w:tabs>
          <w:tab w:val="left" w:pos="1455"/>
        </w:tabs>
        <w:spacing w:before="30" w:after="30" w:line="360" w:lineRule="auto"/>
        <w:jc w:val="both"/>
        <w:rPr>
          <w:rFonts w:cstheme="minorHAnsi"/>
          <w:sz w:val="24"/>
          <w:szCs w:val="24"/>
        </w:rPr>
      </w:pPr>
      <w:r w:rsidRPr="00635D85">
        <w:rPr>
          <w:rFonts w:cstheme="minorHAnsi"/>
          <w:sz w:val="24"/>
          <w:szCs w:val="24"/>
        </w:rPr>
        <w:t xml:space="preserve">MM, 2019. Vrio analysis (Online) Available at </w:t>
      </w:r>
      <w:hyperlink r:id="rId20" w:history="1">
        <w:r w:rsidRPr="00635D85">
          <w:rPr>
            <w:rStyle w:val="Hyperlink"/>
            <w:rFonts w:cstheme="minorHAnsi"/>
            <w:sz w:val="24"/>
            <w:szCs w:val="24"/>
          </w:rPr>
          <w:t>https://managementmania.com/en/vrio-analysis</w:t>
        </w:r>
      </w:hyperlink>
      <w:r w:rsidRPr="00635D85">
        <w:rPr>
          <w:rFonts w:cstheme="minorHAnsi"/>
          <w:sz w:val="24"/>
          <w:szCs w:val="24"/>
        </w:rPr>
        <w:t xml:space="preserve"> (Accessed on 16th Oct 2019).</w:t>
      </w:r>
    </w:p>
    <w:p w:rsidR="00635D85" w:rsidRPr="00635D85" w:rsidRDefault="00EC4E0E" w:rsidP="00A15050">
      <w:pPr>
        <w:pStyle w:val="ListParagraph"/>
        <w:numPr>
          <w:ilvl w:val="0"/>
          <w:numId w:val="11"/>
        </w:numPr>
        <w:tabs>
          <w:tab w:val="left" w:pos="1455"/>
        </w:tabs>
        <w:spacing w:before="30" w:after="30" w:line="360" w:lineRule="auto"/>
        <w:jc w:val="both"/>
        <w:rPr>
          <w:rFonts w:cstheme="minorHAnsi"/>
          <w:sz w:val="24"/>
          <w:szCs w:val="24"/>
        </w:rPr>
      </w:pPr>
      <w:r w:rsidRPr="00635D85">
        <w:rPr>
          <w:rFonts w:cstheme="minorHAnsi"/>
          <w:sz w:val="24"/>
          <w:szCs w:val="24"/>
        </w:rPr>
        <w:t xml:space="preserve">Paul, 2014, How Ella’s Kitchen won friends and started to influence people (Online) Available at </w:t>
      </w:r>
      <w:hyperlink r:id="rId21" w:history="1">
        <w:r w:rsidRPr="00635D85">
          <w:rPr>
            <w:rStyle w:val="Hyperlink"/>
            <w:rFonts w:cstheme="minorHAnsi"/>
            <w:sz w:val="24"/>
            <w:szCs w:val="24"/>
          </w:rPr>
          <w:t>https://www.theguardian.com/media-network/media-network-blog/2014/mar/13/ellas-kitchen-baby-marketing-brand</w:t>
        </w:r>
      </w:hyperlink>
    </w:p>
    <w:p w:rsidR="00635D85" w:rsidRPr="00635D85" w:rsidRDefault="00EC4E0E" w:rsidP="00A15050">
      <w:pPr>
        <w:pStyle w:val="ListParagraph"/>
        <w:numPr>
          <w:ilvl w:val="0"/>
          <w:numId w:val="11"/>
        </w:numPr>
        <w:tabs>
          <w:tab w:val="left" w:pos="1455"/>
        </w:tabs>
        <w:spacing w:before="30" w:after="30" w:line="360" w:lineRule="auto"/>
        <w:jc w:val="both"/>
        <w:rPr>
          <w:rFonts w:cstheme="minorHAnsi"/>
          <w:color w:val="222222"/>
          <w:sz w:val="24"/>
          <w:szCs w:val="24"/>
          <w:shd w:val="clear" w:color="auto" w:fill="FFFFFF"/>
        </w:rPr>
      </w:pPr>
      <w:r w:rsidRPr="00635D85">
        <w:rPr>
          <w:rFonts w:cstheme="minorHAnsi"/>
          <w:color w:val="222222"/>
          <w:sz w:val="24"/>
          <w:szCs w:val="24"/>
          <w:shd w:val="clear" w:color="auto" w:fill="FFFFFF"/>
        </w:rPr>
        <w:t>Rothaermel, F.T., 2017. </w:t>
      </w:r>
      <w:r w:rsidRPr="00635D85">
        <w:rPr>
          <w:rFonts w:cstheme="minorHAnsi"/>
          <w:iCs/>
          <w:color w:val="222222"/>
          <w:sz w:val="24"/>
          <w:szCs w:val="24"/>
          <w:shd w:val="clear" w:color="auto" w:fill="FFFFFF"/>
        </w:rPr>
        <w:t>Strategic management</w:t>
      </w:r>
      <w:r w:rsidRPr="00635D85">
        <w:rPr>
          <w:rFonts w:cstheme="minorHAnsi"/>
          <w:color w:val="222222"/>
          <w:sz w:val="24"/>
          <w:szCs w:val="24"/>
          <w:shd w:val="clear" w:color="auto" w:fill="FFFFFF"/>
        </w:rPr>
        <w:t>. New York, NY: McGraw-Hill Education.</w:t>
      </w:r>
    </w:p>
    <w:p w:rsidR="00635D85" w:rsidRPr="00635D85" w:rsidRDefault="00EC4E0E" w:rsidP="00A15050">
      <w:pPr>
        <w:pStyle w:val="ListParagraph"/>
        <w:numPr>
          <w:ilvl w:val="0"/>
          <w:numId w:val="11"/>
        </w:numPr>
        <w:spacing w:before="30" w:after="30" w:line="360" w:lineRule="auto"/>
        <w:rPr>
          <w:sz w:val="24"/>
          <w:szCs w:val="24"/>
        </w:rPr>
      </w:pPr>
      <w:r w:rsidRPr="00635D85">
        <w:rPr>
          <w:sz w:val="24"/>
          <w:szCs w:val="24"/>
        </w:rPr>
        <w:t>Schawel, C. and Billing, F., 2018. Ansoff-Matrix. In </w:t>
      </w:r>
      <w:r w:rsidRPr="00635D85">
        <w:rPr>
          <w:iCs/>
          <w:sz w:val="24"/>
          <w:szCs w:val="24"/>
        </w:rPr>
        <w:t>Top 100 Management Tools</w:t>
      </w:r>
      <w:r w:rsidRPr="00635D85">
        <w:rPr>
          <w:sz w:val="24"/>
          <w:szCs w:val="24"/>
        </w:rPr>
        <w:t> (pp. 31-33). Springer Gabler, Wiesbaden.</w:t>
      </w:r>
    </w:p>
    <w:p w:rsidR="00635D85" w:rsidRPr="00635D85" w:rsidRDefault="00EC4E0E" w:rsidP="00A15050">
      <w:pPr>
        <w:pStyle w:val="ListParagraph"/>
        <w:numPr>
          <w:ilvl w:val="0"/>
          <w:numId w:val="11"/>
        </w:numPr>
        <w:tabs>
          <w:tab w:val="left" w:pos="1455"/>
        </w:tabs>
        <w:spacing w:before="30" w:after="30" w:line="360" w:lineRule="auto"/>
        <w:jc w:val="both"/>
        <w:rPr>
          <w:rFonts w:cstheme="minorHAnsi"/>
          <w:sz w:val="24"/>
          <w:szCs w:val="24"/>
        </w:rPr>
      </w:pPr>
      <w:r w:rsidRPr="00635D85">
        <w:rPr>
          <w:rFonts w:cstheme="minorHAnsi"/>
          <w:sz w:val="24"/>
          <w:szCs w:val="24"/>
        </w:rPr>
        <w:t xml:space="preserve">Smith, 2019. Explaining the VRIO framework (Online) Available at </w:t>
      </w:r>
      <w:hyperlink r:id="rId22" w:history="1">
        <w:r w:rsidRPr="00635D85">
          <w:rPr>
            <w:rStyle w:val="Hyperlink"/>
            <w:rFonts w:cstheme="minorHAnsi"/>
            <w:sz w:val="24"/>
            <w:szCs w:val="24"/>
          </w:rPr>
          <w:t>https://www.clearpointstrategy.com/vrio-framework/</w:t>
        </w:r>
      </w:hyperlink>
      <w:r w:rsidRPr="00635D85">
        <w:rPr>
          <w:rFonts w:cstheme="minorHAnsi"/>
          <w:sz w:val="24"/>
          <w:szCs w:val="24"/>
        </w:rPr>
        <w:t xml:space="preserve"> (Accessed on 14</w:t>
      </w:r>
      <w:r w:rsidRPr="00635D85">
        <w:rPr>
          <w:rFonts w:cstheme="minorHAnsi"/>
          <w:sz w:val="24"/>
          <w:szCs w:val="24"/>
          <w:vertAlign w:val="superscript"/>
        </w:rPr>
        <w:t>th</w:t>
      </w:r>
      <w:r w:rsidRPr="00635D85">
        <w:rPr>
          <w:rFonts w:cstheme="minorHAnsi"/>
          <w:sz w:val="24"/>
          <w:szCs w:val="24"/>
        </w:rPr>
        <w:t xml:space="preserve"> Oct 2019).</w:t>
      </w:r>
    </w:p>
    <w:p w:rsidR="00635D85" w:rsidRPr="00635D85" w:rsidRDefault="00EC4E0E" w:rsidP="00A15050">
      <w:pPr>
        <w:pStyle w:val="ListParagraph"/>
        <w:numPr>
          <w:ilvl w:val="0"/>
          <w:numId w:val="11"/>
        </w:numPr>
        <w:tabs>
          <w:tab w:val="left" w:pos="1455"/>
        </w:tabs>
        <w:spacing w:before="30" w:after="30" w:line="360" w:lineRule="auto"/>
        <w:jc w:val="both"/>
        <w:rPr>
          <w:rFonts w:cstheme="minorHAnsi"/>
          <w:color w:val="222222"/>
          <w:sz w:val="24"/>
          <w:szCs w:val="24"/>
          <w:shd w:val="clear" w:color="auto" w:fill="FFFFFF"/>
        </w:rPr>
      </w:pPr>
      <w:r w:rsidRPr="00635D85">
        <w:rPr>
          <w:rFonts w:cstheme="minorHAnsi"/>
          <w:color w:val="222222"/>
          <w:sz w:val="24"/>
          <w:szCs w:val="24"/>
          <w:shd w:val="clear" w:color="auto" w:fill="FFFFFF"/>
        </w:rPr>
        <w:t>Tanwar, R., 2013. Porter’s generic competitive strategies. </w:t>
      </w:r>
      <w:r w:rsidRPr="00635D85">
        <w:rPr>
          <w:rFonts w:cstheme="minorHAnsi"/>
          <w:iCs/>
          <w:color w:val="222222"/>
          <w:sz w:val="24"/>
          <w:szCs w:val="24"/>
          <w:shd w:val="clear" w:color="auto" w:fill="FFFFFF"/>
        </w:rPr>
        <w:t>Journal of business and management</w:t>
      </w:r>
      <w:r w:rsidRPr="00635D85">
        <w:rPr>
          <w:rFonts w:cstheme="minorHAnsi"/>
          <w:color w:val="222222"/>
          <w:sz w:val="24"/>
          <w:szCs w:val="24"/>
          <w:shd w:val="clear" w:color="auto" w:fill="FFFFFF"/>
        </w:rPr>
        <w:t>, </w:t>
      </w:r>
      <w:r w:rsidRPr="00635D85">
        <w:rPr>
          <w:rFonts w:cstheme="minorHAnsi"/>
          <w:iCs/>
          <w:color w:val="222222"/>
          <w:sz w:val="24"/>
          <w:szCs w:val="24"/>
          <w:shd w:val="clear" w:color="auto" w:fill="FFFFFF"/>
        </w:rPr>
        <w:t>15</w:t>
      </w:r>
      <w:r w:rsidRPr="00635D85">
        <w:rPr>
          <w:rFonts w:cstheme="minorHAnsi"/>
          <w:color w:val="222222"/>
          <w:sz w:val="24"/>
          <w:szCs w:val="24"/>
          <w:shd w:val="clear" w:color="auto" w:fill="FFFFFF"/>
        </w:rPr>
        <w:t>(1), pp.11-17.</w:t>
      </w:r>
    </w:p>
    <w:p w:rsidR="00635D85" w:rsidRPr="00635D85" w:rsidRDefault="00EC4E0E" w:rsidP="00A15050">
      <w:pPr>
        <w:pStyle w:val="ListParagraph"/>
        <w:numPr>
          <w:ilvl w:val="0"/>
          <w:numId w:val="11"/>
        </w:numPr>
        <w:tabs>
          <w:tab w:val="left" w:pos="1455"/>
        </w:tabs>
        <w:spacing w:before="30" w:after="30" w:line="360" w:lineRule="auto"/>
        <w:jc w:val="both"/>
        <w:rPr>
          <w:rFonts w:cstheme="minorHAnsi"/>
          <w:sz w:val="24"/>
          <w:szCs w:val="24"/>
        </w:rPr>
      </w:pPr>
      <w:r w:rsidRPr="00635D85">
        <w:rPr>
          <w:rFonts w:cstheme="minorHAnsi"/>
          <w:color w:val="222222"/>
          <w:sz w:val="24"/>
          <w:szCs w:val="24"/>
          <w:shd w:val="clear" w:color="auto" w:fill="FFFFFF"/>
        </w:rPr>
        <w:t xml:space="preserve">TU, 2019. Porter’s model of generic strategy (Online) Available at </w:t>
      </w:r>
      <w:hyperlink r:id="rId23" w:history="1">
        <w:r w:rsidRPr="00635D85">
          <w:rPr>
            <w:rStyle w:val="Hyperlink"/>
            <w:rFonts w:cstheme="minorHAnsi"/>
            <w:sz w:val="24"/>
            <w:szCs w:val="24"/>
          </w:rPr>
          <w:t>https://www.tutor2u.net/business/reference/porters-generic-strategies-for-competitive-advantage</w:t>
        </w:r>
      </w:hyperlink>
      <w:r w:rsidRPr="00635D85">
        <w:rPr>
          <w:rFonts w:cstheme="minorHAnsi"/>
          <w:sz w:val="24"/>
          <w:szCs w:val="24"/>
        </w:rPr>
        <w:t xml:space="preserve"> (Accessed on 16th Oct 2019).</w:t>
      </w:r>
    </w:p>
    <w:sectPr w:rsidR="00635D85" w:rsidRPr="00635D85" w:rsidSect="00B207A1">
      <w:footerReference w:type="defaul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013BC" w:rsidRDefault="00F013BC">
      <w:pPr>
        <w:spacing w:after="0" w:line="240" w:lineRule="auto"/>
      </w:pPr>
      <w:r>
        <w:separator/>
      </w:r>
    </w:p>
  </w:endnote>
  <w:endnote w:type="continuationSeparator" w:id="0">
    <w:p w:rsidR="00F013BC" w:rsidRDefault="00F013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8424264"/>
      <w:docPartObj>
        <w:docPartGallery w:val="Page Numbers (Bottom of Page)"/>
        <w:docPartUnique/>
      </w:docPartObj>
    </w:sdtPr>
    <w:sdtEndPr>
      <w:rPr>
        <w:noProof/>
      </w:rPr>
    </w:sdtEndPr>
    <w:sdtContent>
      <w:p w:rsidR="00CF563C" w:rsidRDefault="00EC4E0E">
        <w:pPr>
          <w:pStyle w:val="Footer"/>
          <w:jc w:val="center"/>
        </w:pPr>
        <w:r>
          <w:fldChar w:fldCharType="begin"/>
        </w:r>
        <w:r>
          <w:instrText xml:space="preserve"> PAGE   \* MERGEFORMAT </w:instrText>
        </w:r>
        <w:r>
          <w:fldChar w:fldCharType="separate"/>
        </w:r>
        <w:r w:rsidR="007A11E8">
          <w:rPr>
            <w:noProof/>
          </w:rPr>
          <w:t>21</w:t>
        </w:r>
        <w:r>
          <w:rPr>
            <w:noProof/>
          </w:rPr>
          <w:fldChar w:fldCharType="end"/>
        </w:r>
      </w:p>
    </w:sdtContent>
  </w:sdt>
  <w:p w:rsidR="00CF563C" w:rsidRDefault="00CF56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013BC" w:rsidRDefault="00F013BC">
      <w:pPr>
        <w:spacing w:after="0" w:line="240" w:lineRule="auto"/>
      </w:pPr>
      <w:r>
        <w:separator/>
      </w:r>
    </w:p>
  </w:footnote>
  <w:footnote w:type="continuationSeparator" w:id="0">
    <w:p w:rsidR="00F013BC" w:rsidRDefault="00F013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E0BD6"/>
    <w:multiLevelType w:val="hybridMultilevel"/>
    <w:tmpl w:val="682A7494"/>
    <w:lvl w:ilvl="0" w:tplc="D4E88A8A">
      <w:start w:val="1"/>
      <w:numFmt w:val="bullet"/>
      <w:lvlText w:val=""/>
      <w:lvlJc w:val="left"/>
      <w:pPr>
        <w:ind w:left="720" w:hanging="360"/>
      </w:pPr>
      <w:rPr>
        <w:rFonts w:ascii="Symbol" w:hAnsi="Symbol" w:hint="default"/>
      </w:rPr>
    </w:lvl>
    <w:lvl w:ilvl="1" w:tplc="3EF21B56" w:tentative="1">
      <w:start w:val="1"/>
      <w:numFmt w:val="bullet"/>
      <w:lvlText w:val="o"/>
      <w:lvlJc w:val="left"/>
      <w:pPr>
        <w:ind w:left="1440" w:hanging="360"/>
      </w:pPr>
      <w:rPr>
        <w:rFonts w:ascii="Courier New" w:hAnsi="Courier New" w:cs="Courier New" w:hint="default"/>
      </w:rPr>
    </w:lvl>
    <w:lvl w:ilvl="2" w:tplc="0E9232B0" w:tentative="1">
      <w:start w:val="1"/>
      <w:numFmt w:val="bullet"/>
      <w:lvlText w:val=""/>
      <w:lvlJc w:val="left"/>
      <w:pPr>
        <w:ind w:left="2160" w:hanging="360"/>
      </w:pPr>
      <w:rPr>
        <w:rFonts w:ascii="Wingdings" w:hAnsi="Wingdings" w:hint="default"/>
      </w:rPr>
    </w:lvl>
    <w:lvl w:ilvl="3" w:tplc="E2044ABC" w:tentative="1">
      <w:start w:val="1"/>
      <w:numFmt w:val="bullet"/>
      <w:lvlText w:val=""/>
      <w:lvlJc w:val="left"/>
      <w:pPr>
        <w:ind w:left="2880" w:hanging="360"/>
      </w:pPr>
      <w:rPr>
        <w:rFonts w:ascii="Symbol" w:hAnsi="Symbol" w:hint="default"/>
      </w:rPr>
    </w:lvl>
    <w:lvl w:ilvl="4" w:tplc="96B87EF6" w:tentative="1">
      <w:start w:val="1"/>
      <w:numFmt w:val="bullet"/>
      <w:lvlText w:val="o"/>
      <w:lvlJc w:val="left"/>
      <w:pPr>
        <w:ind w:left="3600" w:hanging="360"/>
      </w:pPr>
      <w:rPr>
        <w:rFonts w:ascii="Courier New" w:hAnsi="Courier New" w:cs="Courier New" w:hint="default"/>
      </w:rPr>
    </w:lvl>
    <w:lvl w:ilvl="5" w:tplc="3C70E78E" w:tentative="1">
      <w:start w:val="1"/>
      <w:numFmt w:val="bullet"/>
      <w:lvlText w:val=""/>
      <w:lvlJc w:val="left"/>
      <w:pPr>
        <w:ind w:left="4320" w:hanging="360"/>
      </w:pPr>
      <w:rPr>
        <w:rFonts w:ascii="Wingdings" w:hAnsi="Wingdings" w:hint="default"/>
      </w:rPr>
    </w:lvl>
    <w:lvl w:ilvl="6" w:tplc="E022F642" w:tentative="1">
      <w:start w:val="1"/>
      <w:numFmt w:val="bullet"/>
      <w:lvlText w:val=""/>
      <w:lvlJc w:val="left"/>
      <w:pPr>
        <w:ind w:left="5040" w:hanging="360"/>
      </w:pPr>
      <w:rPr>
        <w:rFonts w:ascii="Symbol" w:hAnsi="Symbol" w:hint="default"/>
      </w:rPr>
    </w:lvl>
    <w:lvl w:ilvl="7" w:tplc="EB90810A" w:tentative="1">
      <w:start w:val="1"/>
      <w:numFmt w:val="bullet"/>
      <w:lvlText w:val="o"/>
      <w:lvlJc w:val="left"/>
      <w:pPr>
        <w:ind w:left="5760" w:hanging="360"/>
      </w:pPr>
      <w:rPr>
        <w:rFonts w:ascii="Courier New" w:hAnsi="Courier New" w:cs="Courier New" w:hint="default"/>
      </w:rPr>
    </w:lvl>
    <w:lvl w:ilvl="8" w:tplc="F1061AB6" w:tentative="1">
      <w:start w:val="1"/>
      <w:numFmt w:val="bullet"/>
      <w:lvlText w:val=""/>
      <w:lvlJc w:val="left"/>
      <w:pPr>
        <w:ind w:left="6480" w:hanging="360"/>
      </w:pPr>
      <w:rPr>
        <w:rFonts w:ascii="Wingdings" w:hAnsi="Wingdings" w:hint="default"/>
      </w:rPr>
    </w:lvl>
  </w:abstractNum>
  <w:abstractNum w:abstractNumId="1" w15:restartNumberingAfterBreak="0">
    <w:nsid w:val="0DA764D0"/>
    <w:multiLevelType w:val="hybridMultilevel"/>
    <w:tmpl w:val="9E30394E"/>
    <w:lvl w:ilvl="0" w:tplc="9258B1E8">
      <w:start w:val="1"/>
      <w:numFmt w:val="bullet"/>
      <w:lvlText w:val=""/>
      <w:lvlJc w:val="left"/>
      <w:pPr>
        <w:ind w:left="720" w:hanging="360"/>
      </w:pPr>
      <w:rPr>
        <w:rFonts w:ascii="Symbol" w:hAnsi="Symbol" w:hint="default"/>
      </w:rPr>
    </w:lvl>
    <w:lvl w:ilvl="1" w:tplc="AA7E0D56" w:tentative="1">
      <w:start w:val="1"/>
      <w:numFmt w:val="bullet"/>
      <w:lvlText w:val="o"/>
      <w:lvlJc w:val="left"/>
      <w:pPr>
        <w:ind w:left="1440" w:hanging="360"/>
      </w:pPr>
      <w:rPr>
        <w:rFonts w:ascii="Courier New" w:hAnsi="Courier New" w:cs="Courier New" w:hint="default"/>
      </w:rPr>
    </w:lvl>
    <w:lvl w:ilvl="2" w:tplc="ED768D8C" w:tentative="1">
      <w:start w:val="1"/>
      <w:numFmt w:val="bullet"/>
      <w:lvlText w:val=""/>
      <w:lvlJc w:val="left"/>
      <w:pPr>
        <w:ind w:left="2160" w:hanging="360"/>
      </w:pPr>
      <w:rPr>
        <w:rFonts w:ascii="Wingdings" w:hAnsi="Wingdings" w:hint="default"/>
      </w:rPr>
    </w:lvl>
    <w:lvl w:ilvl="3" w:tplc="BCACA19E" w:tentative="1">
      <w:start w:val="1"/>
      <w:numFmt w:val="bullet"/>
      <w:lvlText w:val=""/>
      <w:lvlJc w:val="left"/>
      <w:pPr>
        <w:ind w:left="2880" w:hanging="360"/>
      </w:pPr>
      <w:rPr>
        <w:rFonts w:ascii="Symbol" w:hAnsi="Symbol" w:hint="default"/>
      </w:rPr>
    </w:lvl>
    <w:lvl w:ilvl="4" w:tplc="99DAB038" w:tentative="1">
      <w:start w:val="1"/>
      <w:numFmt w:val="bullet"/>
      <w:lvlText w:val="o"/>
      <w:lvlJc w:val="left"/>
      <w:pPr>
        <w:ind w:left="3600" w:hanging="360"/>
      </w:pPr>
      <w:rPr>
        <w:rFonts w:ascii="Courier New" w:hAnsi="Courier New" w:cs="Courier New" w:hint="default"/>
      </w:rPr>
    </w:lvl>
    <w:lvl w:ilvl="5" w:tplc="C624F1F0" w:tentative="1">
      <w:start w:val="1"/>
      <w:numFmt w:val="bullet"/>
      <w:lvlText w:val=""/>
      <w:lvlJc w:val="left"/>
      <w:pPr>
        <w:ind w:left="4320" w:hanging="360"/>
      </w:pPr>
      <w:rPr>
        <w:rFonts w:ascii="Wingdings" w:hAnsi="Wingdings" w:hint="default"/>
      </w:rPr>
    </w:lvl>
    <w:lvl w:ilvl="6" w:tplc="3ADC9DF2" w:tentative="1">
      <w:start w:val="1"/>
      <w:numFmt w:val="bullet"/>
      <w:lvlText w:val=""/>
      <w:lvlJc w:val="left"/>
      <w:pPr>
        <w:ind w:left="5040" w:hanging="360"/>
      </w:pPr>
      <w:rPr>
        <w:rFonts w:ascii="Symbol" w:hAnsi="Symbol" w:hint="default"/>
      </w:rPr>
    </w:lvl>
    <w:lvl w:ilvl="7" w:tplc="E662E3D6" w:tentative="1">
      <w:start w:val="1"/>
      <w:numFmt w:val="bullet"/>
      <w:lvlText w:val="o"/>
      <w:lvlJc w:val="left"/>
      <w:pPr>
        <w:ind w:left="5760" w:hanging="360"/>
      </w:pPr>
      <w:rPr>
        <w:rFonts w:ascii="Courier New" w:hAnsi="Courier New" w:cs="Courier New" w:hint="default"/>
      </w:rPr>
    </w:lvl>
    <w:lvl w:ilvl="8" w:tplc="477602C0" w:tentative="1">
      <w:start w:val="1"/>
      <w:numFmt w:val="bullet"/>
      <w:lvlText w:val=""/>
      <w:lvlJc w:val="left"/>
      <w:pPr>
        <w:ind w:left="6480" w:hanging="360"/>
      </w:pPr>
      <w:rPr>
        <w:rFonts w:ascii="Wingdings" w:hAnsi="Wingdings" w:hint="default"/>
      </w:rPr>
    </w:lvl>
  </w:abstractNum>
  <w:abstractNum w:abstractNumId="2" w15:restartNumberingAfterBreak="0">
    <w:nsid w:val="28E92ED5"/>
    <w:multiLevelType w:val="hybridMultilevel"/>
    <w:tmpl w:val="A852F558"/>
    <w:lvl w:ilvl="0" w:tplc="9C0CE3F2">
      <w:start w:val="1"/>
      <w:numFmt w:val="bullet"/>
      <w:lvlText w:val=""/>
      <w:lvlJc w:val="left"/>
      <w:pPr>
        <w:ind w:left="720" w:hanging="360"/>
      </w:pPr>
      <w:rPr>
        <w:rFonts w:ascii="Symbol" w:hAnsi="Symbol" w:hint="default"/>
      </w:rPr>
    </w:lvl>
    <w:lvl w:ilvl="1" w:tplc="6E38F0E6" w:tentative="1">
      <w:start w:val="1"/>
      <w:numFmt w:val="bullet"/>
      <w:lvlText w:val="o"/>
      <w:lvlJc w:val="left"/>
      <w:pPr>
        <w:ind w:left="1440" w:hanging="360"/>
      </w:pPr>
      <w:rPr>
        <w:rFonts w:ascii="Courier New" w:hAnsi="Courier New" w:cs="Courier New" w:hint="default"/>
      </w:rPr>
    </w:lvl>
    <w:lvl w:ilvl="2" w:tplc="487ABF18" w:tentative="1">
      <w:start w:val="1"/>
      <w:numFmt w:val="bullet"/>
      <w:lvlText w:val=""/>
      <w:lvlJc w:val="left"/>
      <w:pPr>
        <w:ind w:left="2160" w:hanging="360"/>
      </w:pPr>
      <w:rPr>
        <w:rFonts w:ascii="Wingdings" w:hAnsi="Wingdings" w:hint="default"/>
      </w:rPr>
    </w:lvl>
    <w:lvl w:ilvl="3" w:tplc="9D207E3C" w:tentative="1">
      <w:start w:val="1"/>
      <w:numFmt w:val="bullet"/>
      <w:lvlText w:val=""/>
      <w:lvlJc w:val="left"/>
      <w:pPr>
        <w:ind w:left="2880" w:hanging="360"/>
      </w:pPr>
      <w:rPr>
        <w:rFonts w:ascii="Symbol" w:hAnsi="Symbol" w:hint="default"/>
      </w:rPr>
    </w:lvl>
    <w:lvl w:ilvl="4" w:tplc="4DCE3E9E" w:tentative="1">
      <w:start w:val="1"/>
      <w:numFmt w:val="bullet"/>
      <w:lvlText w:val="o"/>
      <w:lvlJc w:val="left"/>
      <w:pPr>
        <w:ind w:left="3600" w:hanging="360"/>
      </w:pPr>
      <w:rPr>
        <w:rFonts w:ascii="Courier New" w:hAnsi="Courier New" w:cs="Courier New" w:hint="default"/>
      </w:rPr>
    </w:lvl>
    <w:lvl w:ilvl="5" w:tplc="9F6ED2DE" w:tentative="1">
      <w:start w:val="1"/>
      <w:numFmt w:val="bullet"/>
      <w:lvlText w:val=""/>
      <w:lvlJc w:val="left"/>
      <w:pPr>
        <w:ind w:left="4320" w:hanging="360"/>
      </w:pPr>
      <w:rPr>
        <w:rFonts w:ascii="Wingdings" w:hAnsi="Wingdings" w:hint="default"/>
      </w:rPr>
    </w:lvl>
    <w:lvl w:ilvl="6" w:tplc="17C0A142" w:tentative="1">
      <w:start w:val="1"/>
      <w:numFmt w:val="bullet"/>
      <w:lvlText w:val=""/>
      <w:lvlJc w:val="left"/>
      <w:pPr>
        <w:ind w:left="5040" w:hanging="360"/>
      </w:pPr>
      <w:rPr>
        <w:rFonts w:ascii="Symbol" w:hAnsi="Symbol" w:hint="default"/>
      </w:rPr>
    </w:lvl>
    <w:lvl w:ilvl="7" w:tplc="D77EBBC2" w:tentative="1">
      <w:start w:val="1"/>
      <w:numFmt w:val="bullet"/>
      <w:lvlText w:val="o"/>
      <w:lvlJc w:val="left"/>
      <w:pPr>
        <w:ind w:left="5760" w:hanging="360"/>
      </w:pPr>
      <w:rPr>
        <w:rFonts w:ascii="Courier New" w:hAnsi="Courier New" w:cs="Courier New" w:hint="default"/>
      </w:rPr>
    </w:lvl>
    <w:lvl w:ilvl="8" w:tplc="9D648126" w:tentative="1">
      <w:start w:val="1"/>
      <w:numFmt w:val="bullet"/>
      <w:lvlText w:val=""/>
      <w:lvlJc w:val="left"/>
      <w:pPr>
        <w:ind w:left="6480" w:hanging="360"/>
      </w:pPr>
      <w:rPr>
        <w:rFonts w:ascii="Wingdings" w:hAnsi="Wingdings" w:hint="default"/>
      </w:rPr>
    </w:lvl>
  </w:abstractNum>
  <w:abstractNum w:abstractNumId="3" w15:restartNumberingAfterBreak="0">
    <w:nsid w:val="3CF825F7"/>
    <w:multiLevelType w:val="hybridMultilevel"/>
    <w:tmpl w:val="3B3E242E"/>
    <w:lvl w:ilvl="0" w:tplc="96C6C420">
      <w:start w:val="1"/>
      <w:numFmt w:val="bullet"/>
      <w:lvlText w:val=""/>
      <w:lvlJc w:val="left"/>
      <w:pPr>
        <w:ind w:left="720" w:hanging="360"/>
      </w:pPr>
      <w:rPr>
        <w:rFonts w:ascii="Symbol" w:hAnsi="Symbol" w:hint="default"/>
      </w:rPr>
    </w:lvl>
    <w:lvl w:ilvl="1" w:tplc="AE346CBE" w:tentative="1">
      <w:start w:val="1"/>
      <w:numFmt w:val="bullet"/>
      <w:lvlText w:val="o"/>
      <w:lvlJc w:val="left"/>
      <w:pPr>
        <w:ind w:left="1440" w:hanging="360"/>
      </w:pPr>
      <w:rPr>
        <w:rFonts w:ascii="Courier New" w:hAnsi="Courier New" w:cs="Courier New" w:hint="default"/>
      </w:rPr>
    </w:lvl>
    <w:lvl w:ilvl="2" w:tplc="21342812" w:tentative="1">
      <w:start w:val="1"/>
      <w:numFmt w:val="bullet"/>
      <w:lvlText w:val=""/>
      <w:lvlJc w:val="left"/>
      <w:pPr>
        <w:ind w:left="2160" w:hanging="360"/>
      </w:pPr>
      <w:rPr>
        <w:rFonts w:ascii="Wingdings" w:hAnsi="Wingdings" w:hint="default"/>
      </w:rPr>
    </w:lvl>
    <w:lvl w:ilvl="3" w:tplc="B9A47282" w:tentative="1">
      <w:start w:val="1"/>
      <w:numFmt w:val="bullet"/>
      <w:lvlText w:val=""/>
      <w:lvlJc w:val="left"/>
      <w:pPr>
        <w:ind w:left="2880" w:hanging="360"/>
      </w:pPr>
      <w:rPr>
        <w:rFonts w:ascii="Symbol" w:hAnsi="Symbol" w:hint="default"/>
      </w:rPr>
    </w:lvl>
    <w:lvl w:ilvl="4" w:tplc="4FA6E2AA" w:tentative="1">
      <w:start w:val="1"/>
      <w:numFmt w:val="bullet"/>
      <w:lvlText w:val="o"/>
      <w:lvlJc w:val="left"/>
      <w:pPr>
        <w:ind w:left="3600" w:hanging="360"/>
      </w:pPr>
      <w:rPr>
        <w:rFonts w:ascii="Courier New" w:hAnsi="Courier New" w:cs="Courier New" w:hint="default"/>
      </w:rPr>
    </w:lvl>
    <w:lvl w:ilvl="5" w:tplc="244E2F04" w:tentative="1">
      <w:start w:val="1"/>
      <w:numFmt w:val="bullet"/>
      <w:lvlText w:val=""/>
      <w:lvlJc w:val="left"/>
      <w:pPr>
        <w:ind w:left="4320" w:hanging="360"/>
      </w:pPr>
      <w:rPr>
        <w:rFonts w:ascii="Wingdings" w:hAnsi="Wingdings" w:hint="default"/>
      </w:rPr>
    </w:lvl>
    <w:lvl w:ilvl="6" w:tplc="05A29118" w:tentative="1">
      <w:start w:val="1"/>
      <w:numFmt w:val="bullet"/>
      <w:lvlText w:val=""/>
      <w:lvlJc w:val="left"/>
      <w:pPr>
        <w:ind w:left="5040" w:hanging="360"/>
      </w:pPr>
      <w:rPr>
        <w:rFonts w:ascii="Symbol" w:hAnsi="Symbol" w:hint="default"/>
      </w:rPr>
    </w:lvl>
    <w:lvl w:ilvl="7" w:tplc="C92E8CA8" w:tentative="1">
      <w:start w:val="1"/>
      <w:numFmt w:val="bullet"/>
      <w:lvlText w:val="o"/>
      <w:lvlJc w:val="left"/>
      <w:pPr>
        <w:ind w:left="5760" w:hanging="360"/>
      </w:pPr>
      <w:rPr>
        <w:rFonts w:ascii="Courier New" w:hAnsi="Courier New" w:cs="Courier New" w:hint="default"/>
      </w:rPr>
    </w:lvl>
    <w:lvl w:ilvl="8" w:tplc="7E5032B0" w:tentative="1">
      <w:start w:val="1"/>
      <w:numFmt w:val="bullet"/>
      <w:lvlText w:val=""/>
      <w:lvlJc w:val="left"/>
      <w:pPr>
        <w:ind w:left="6480" w:hanging="360"/>
      </w:pPr>
      <w:rPr>
        <w:rFonts w:ascii="Wingdings" w:hAnsi="Wingdings" w:hint="default"/>
      </w:rPr>
    </w:lvl>
  </w:abstractNum>
  <w:abstractNum w:abstractNumId="4" w15:restartNumberingAfterBreak="0">
    <w:nsid w:val="468C1922"/>
    <w:multiLevelType w:val="hybridMultilevel"/>
    <w:tmpl w:val="CE703FB6"/>
    <w:lvl w:ilvl="0" w:tplc="287EADF4">
      <w:start w:val="1"/>
      <w:numFmt w:val="decimal"/>
      <w:lvlText w:val="%1."/>
      <w:lvlJc w:val="left"/>
      <w:pPr>
        <w:ind w:left="720" w:hanging="360"/>
      </w:pPr>
    </w:lvl>
    <w:lvl w:ilvl="1" w:tplc="1F10226E" w:tentative="1">
      <w:start w:val="1"/>
      <w:numFmt w:val="lowerLetter"/>
      <w:lvlText w:val="%2."/>
      <w:lvlJc w:val="left"/>
      <w:pPr>
        <w:ind w:left="1440" w:hanging="360"/>
      </w:pPr>
    </w:lvl>
    <w:lvl w:ilvl="2" w:tplc="5C7C7A70" w:tentative="1">
      <w:start w:val="1"/>
      <w:numFmt w:val="lowerRoman"/>
      <w:lvlText w:val="%3."/>
      <w:lvlJc w:val="right"/>
      <w:pPr>
        <w:ind w:left="2160" w:hanging="180"/>
      </w:pPr>
    </w:lvl>
    <w:lvl w:ilvl="3" w:tplc="99EC69A8" w:tentative="1">
      <w:start w:val="1"/>
      <w:numFmt w:val="decimal"/>
      <w:lvlText w:val="%4."/>
      <w:lvlJc w:val="left"/>
      <w:pPr>
        <w:ind w:left="2880" w:hanging="360"/>
      </w:pPr>
    </w:lvl>
    <w:lvl w:ilvl="4" w:tplc="DD78FFCA" w:tentative="1">
      <w:start w:val="1"/>
      <w:numFmt w:val="lowerLetter"/>
      <w:lvlText w:val="%5."/>
      <w:lvlJc w:val="left"/>
      <w:pPr>
        <w:ind w:left="3600" w:hanging="360"/>
      </w:pPr>
    </w:lvl>
    <w:lvl w:ilvl="5" w:tplc="83E6768A" w:tentative="1">
      <w:start w:val="1"/>
      <w:numFmt w:val="lowerRoman"/>
      <w:lvlText w:val="%6."/>
      <w:lvlJc w:val="right"/>
      <w:pPr>
        <w:ind w:left="4320" w:hanging="180"/>
      </w:pPr>
    </w:lvl>
    <w:lvl w:ilvl="6" w:tplc="031EFFA2" w:tentative="1">
      <w:start w:val="1"/>
      <w:numFmt w:val="decimal"/>
      <w:lvlText w:val="%7."/>
      <w:lvlJc w:val="left"/>
      <w:pPr>
        <w:ind w:left="5040" w:hanging="360"/>
      </w:pPr>
    </w:lvl>
    <w:lvl w:ilvl="7" w:tplc="A13ACBDC" w:tentative="1">
      <w:start w:val="1"/>
      <w:numFmt w:val="lowerLetter"/>
      <w:lvlText w:val="%8."/>
      <w:lvlJc w:val="left"/>
      <w:pPr>
        <w:ind w:left="5760" w:hanging="360"/>
      </w:pPr>
    </w:lvl>
    <w:lvl w:ilvl="8" w:tplc="6C0EB8DC" w:tentative="1">
      <w:start w:val="1"/>
      <w:numFmt w:val="lowerRoman"/>
      <w:lvlText w:val="%9."/>
      <w:lvlJc w:val="right"/>
      <w:pPr>
        <w:ind w:left="6480" w:hanging="180"/>
      </w:pPr>
    </w:lvl>
  </w:abstractNum>
  <w:abstractNum w:abstractNumId="5" w15:restartNumberingAfterBreak="0">
    <w:nsid w:val="488D1F2A"/>
    <w:multiLevelType w:val="hybridMultilevel"/>
    <w:tmpl w:val="74F2CCD2"/>
    <w:lvl w:ilvl="0" w:tplc="1EB219B4">
      <w:start w:val="1"/>
      <w:numFmt w:val="bullet"/>
      <w:lvlText w:val=""/>
      <w:lvlJc w:val="left"/>
      <w:pPr>
        <w:ind w:left="720" w:hanging="360"/>
      </w:pPr>
      <w:rPr>
        <w:rFonts w:ascii="Symbol" w:hAnsi="Symbol" w:hint="default"/>
      </w:rPr>
    </w:lvl>
    <w:lvl w:ilvl="1" w:tplc="4C48CC4A" w:tentative="1">
      <w:start w:val="1"/>
      <w:numFmt w:val="bullet"/>
      <w:lvlText w:val="o"/>
      <w:lvlJc w:val="left"/>
      <w:pPr>
        <w:ind w:left="1440" w:hanging="360"/>
      </w:pPr>
      <w:rPr>
        <w:rFonts w:ascii="Courier New" w:hAnsi="Courier New" w:cs="Courier New" w:hint="default"/>
      </w:rPr>
    </w:lvl>
    <w:lvl w:ilvl="2" w:tplc="A96C1698" w:tentative="1">
      <w:start w:val="1"/>
      <w:numFmt w:val="bullet"/>
      <w:lvlText w:val=""/>
      <w:lvlJc w:val="left"/>
      <w:pPr>
        <w:ind w:left="2160" w:hanging="360"/>
      </w:pPr>
      <w:rPr>
        <w:rFonts w:ascii="Wingdings" w:hAnsi="Wingdings" w:hint="default"/>
      </w:rPr>
    </w:lvl>
    <w:lvl w:ilvl="3" w:tplc="35DA63F4" w:tentative="1">
      <w:start w:val="1"/>
      <w:numFmt w:val="bullet"/>
      <w:lvlText w:val=""/>
      <w:lvlJc w:val="left"/>
      <w:pPr>
        <w:ind w:left="2880" w:hanging="360"/>
      </w:pPr>
      <w:rPr>
        <w:rFonts w:ascii="Symbol" w:hAnsi="Symbol" w:hint="default"/>
      </w:rPr>
    </w:lvl>
    <w:lvl w:ilvl="4" w:tplc="EC12F5A6" w:tentative="1">
      <w:start w:val="1"/>
      <w:numFmt w:val="bullet"/>
      <w:lvlText w:val="o"/>
      <w:lvlJc w:val="left"/>
      <w:pPr>
        <w:ind w:left="3600" w:hanging="360"/>
      </w:pPr>
      <w:rPr>
        <w:rFonts w:ascii="Courier New" w:hAnsi="Courier New" w:cs="Courier New" w:hint="default"/>
      </w:rPr>
    </w:lvl>
    <w:lvl w:ilvl="5" w:tplc="652473FE" w:tentative="1">
      <w:start w:val="1"/>
      <w:numFmt w:val="bullet"/>
      <w:lvlText w:val=""/>
      <w:lvlJc w:val="left"/>
      <w:pPr>
        <w:ind w:left="4320" w:hanging="360"/>
      </w:pPr>
      <w:rPr>
        <w:rFonts w:ascii="Wingdings" w:hAnsi="Wingdings" w:hint="default"/>
      </w:rPr>
    </w:lvl>
    <w:lvl w:ilvl="6" w:tplc="5F023430" w:tentative="1">
      <w:start w:val="1"/>
      <w:numFmt w:val="bullet"/>
      <w:lvlText w:val=""/>
      <w:lvlJc w:val="left"/>
      <w:pPr>
        <w:ind w:left="5040" w:hanging="360"/>
      </w:pPr>
      <w:rPr>
        <w:rFonts w:ascii="Symbol" w:hAnsi="Symbol" w:hint="default"/>
      </w:rPr>
    </w:lvl>
    <w:lvl w:ilvl="7" w:tplc="86981CB8" w:tentative="1">
      <w:start w:val="1"/>
      <w:numFmt w:val="bullet"/>
      <w:lvlText w:val="o"/>
      <w:lvlJc w:val="left"/>
      <w:pPr>
        <w:ind w:left="5760" w:hanging="360"/>
      </w:pPr>
      <w:rPr>
        <w:rFonts w:ascii="Courier New" w:hAnsi="Courier New" w:cs="Courier New" w:hint="default"/>
      </w:rPr>
    </w:lvl>
    <w:lvl w:ilvl="8" w:tplc="FF8C4B0C" w:tentative="1">
      <w:start w:val="1"/>
      <w:numFmt w:val="bullet"/>
      <w:lvlText w:val=""/>
      <w:lvlJc w:val="left"/>
      <w:pPr>
        <w:ind w:left="6480" w:hanging="360"/>
      </w:pPr>
      <w:rPr>
        <w:rFonts w:ascii="Wingdings" w:hAnsi="Wingdings" w:hint="default"/>
      </w:rPr>
    </w:lvl>
  </w:abstractNum>
  <w:abstractNum w:abstractNumId="6" w15:restartNumberingAfterBreak="0">
    <w:nsid w:val="497C4B9B"/>
    <w:multiLevelType w:val="hybridMultilevel"/>
    <w:tmpl w:val="66CCF560"/>
    <w:lvl w:ilvl="0" w:tplc="16F88E3A">
      <w:start w:val="1"/>
      <w:numFmt w:val="bullet"/>
      <w:lvlText w:val=""/>
      <w:lvlJc w:val="left"/>
      <w:pPr>
        <w:ind w:left="720" w:hanging="360"/>
      </w:pPr>
      <w:rPr>
        <w:rFonts w:ascii="Symbol" w:hAnsi="Symbol" w:hint="default"/>
      </w:rPr>
    </w:lvl>
    <w:lvl w:ilvl="1" w:tplc="D206AC14" w:tentative="1">
      <w:start w:val="1"/>
      <w:numFmt w:val="bullet"/>
      <w:lvlText w:val="o"/>
      <w:lvlJc w:val="left"/>
      <w:pPr>
        <w:ind w:left="1440" w:hanging="360"/>
      </w:pPr>
      <w:rPr>
        <w:rFonts w:ascii="Courier New" w:hAnsi="Courier New" w:cs="Courier New" w:hint="default"/>
      </w:rPr>
    </w:lvl>
    <w:lvl w:ilvl="2" w:tplc="EB7A5B1C" w:tentative="1">
      <w:start w:val="1"/>
      <w:numFmt w:val="bullet"/>
      <w:lvlText w:val=""/>
      <w:lvlJc w:val="left"/>
      <w:pPr>
        <w:ind w:left="2160" w:hanging="360"/>
      </w:pPr>
      <w:rPr>
        <w:rFonts w:ascii="Wingdings" w:hAnsi="Wingdings" w:hint="default"/>
      </w:rPr>
    </w:lvl>
    <w:lvl w:ilvl="3" w:tplc="DD78F772" w:tentative="1">
      <w:start w:val="1"/>
      <w:numFmt w:val="bullet"/>
      <w:lvlText w:val=""/>
      <w:lvlJc w:val="left"/>
      <w:pPr>
        <w:ind w:left="2880" w:hanging="360"/>
      </w:pPr>
      <w:rPr>
        <w:rFonts w:ascii="Symbol" w:hAnsi="Symbol" w:hint="default"/>
      </w:rPr>
    </w:lvl>
    <w:lvl w:ilvl="4" w:tplc="6B26EFA0" w:tentative="1">
      <w:start w:val="1"/>
      <w:numFmt w:val="bullet"/>
      <w:lvlText w:val="o"/>
      <w:lvlJc w:val="left"/>
      <w:pPr>
        <w:ind w:left="3600" w:hanging="360"/>
      </w:pPr>
      <w:rPr>
        <w:rFonts w:ascii="Courier New" w:hAnsi="Courier New" w:cs="Courier New" w:hint="default"/>
      </w:rPr>
    </w:lvl>
    <w:lvl w:ilvl="5" w:tplc="5B8EEBAC" w:tentative="1">
      <w:start w:val="1"/>
      <w:numFmt w:val="bullet"/>
      <w:lvlText w:val=""/>
      <w:lvlJc w:val="left"/>
      <w:pPr>
        <w:ind w:left="4320" w:hanging="360"/>
      </w:pPr>
      <w:rPr>
        <w:rFonts w:ascii="Wingdings" w:hAnsi="Wingdings" w:hint="default"/>
      </w:rPr>
    </w:lvl>
    <w:lvl w:ilvl="6" w:tplc="CE80B764" w:tentative="1">
      <w:start w:val="1"/>
      <w:numFmt w:val="bullet"/>
      <w:lvlText w:val=""/>
      <w:lvlJc w:val="left"/>
      <w:pPr>
        <w:ind w:left="5040" w:hanging="360"/>
      </w:pPr>
      <w:rPr>
        <w:rFonts w:ascii="Symbol" w:hAnsi="Symbol" w:hint="default"/>
      </w:rPr>
    </w:lvl>
    <w:lvl w:ilvl="7" w:tplc="FB54718C" w:tentative="1">
      <w:start w:val="1"/>
      <w:numFmt w:val="bullet"/>
      <w:lvlText w:val="o"/>
      <w:lvlJc w:val="left"/>
      <w:pPr>
        <w:ind w:left="5760" w:hanging="360"/>
      </w:pPr>
      <w:rPr>
        <w:rFonts w:ascii="Courier New" w:hAnsi="Courier New" w:cs="Courier New" w:hint="default"/>
      </w:rPr>
    </w:lvl>
    <w:lvl w:ilvl="8" w:tplc="728E49EE" w:tentative="1">
      <w:start w:val="1"/>
      <w:numFmt w:val="bullet"/>
      <w:lvlText w:val=""/>
      <w:lvlJc w:val="left"/>
      <w:pPr>
        <w:ind w:left="6480" w:hanging="360"/>
      </w:pPr>
      <w:rPr>
        <w:rFonts w:ascii="Wingdings" w:hAnsi="Wingdings" w:hint="default"/>
      </w:rPr>
    </w:lvl>
  </w:abstractNum>
  <w:abstractNum w:abstractNumId="7" w15:restartNumberingAfterBreak="0">
    <w:nsid w:val="5EC441CA"/>
    <w:multiLevelType w:val="hybridMultilevel"/>
    <w:tmpl w:val="2E14280C"/>
    <w:lvl w:ilvl="0" w:tplc="17F45CD2">
      <w:start w:val="1"/>
      <w:numFmt w:val="bullet"/>
      <w:lvlText w:val=""/>
      <w:lvlJc w:val="left"/>
      <w:pPr>
        <w:ind w:left="720" w:hanging="360"/>
      </w:pPr>
      <w:rPr>
        <w:rFonts w:ascii="Symbol" w:hAnsi="Symbol" w:hint="default"/>
      </w:rPr>
    </w:lvl>
    <w:lvl w:ilvl="1" w:tplc="7DA46E68" w:tentative="1">
      <w:start w:val="1"/>
      <w:numFmt w:val="bullet"/>
      <w:lvlText w:val="o"/>
      <w:lvlJc w:val="left"/>
      <w:pPr>
        <w:ind w:left="1440" w:hanging="360"/>
      </w:pPr>
      <w:rPr>
        <w:rFonts w:ascii="Courier New" w:hAnsi="Courier New" w:cs="Courier New" w:hint="default"/>
      </w:rPr>
    </w:lvl>
    <w:lvl w:ilvl="2" w:tplc="F97A538C" w:tentative="1">
      <w:start w:val="1"/>
      <w:numFmt w:val="bullet"/>
      <w:lvlText w:val=""/>
      <w:lvlJc w:val="left"/>
      <w:pPr>
        <w:ind w:left="2160" w:hanging="360"/>
      </w:pPr>
      <w:rPr>
        <w:rFonts w:ascii="Wingdings" w:hAnsi="Wingdings" w:hint="default"/>
      </w:rPr>
    </w:lvl>
    <w:lvl w:ilvl="3" w:tplc="7FAEB508" w:tentative="1">
      <w:start w:val="1"/>
      <w:numFmt w:val="bullet"/>
      <w:lvlText w:val=""/>
      <w:lvlJc w:val="left"/>
      <w:pPr>
        <w:ind w:left="2880" w:hanging="360"/>
      </w:pPr>
      <w:rPr>
        <w:rFonts w:ascii="Symbol" w:hAnsi="Symbol" w:hint="default"/>
      </w:rPr>
    </w:lvl>
    <w:lvl w:ilvl="4" w:tplc="78026150" w:tentative="1">
      <w:start w:val="1"/>
      <w:numFmt w:val="bullet"/>
      <w:lvlText w:val="o"/>
      <w:lvlJc w:val="left"/>
      <w:pPr>
        <w:ind w:left="3600" w:hanging="360"/>
      </w:pPr>
      <w:rPr>
        <w:rFonts w:ascii="Courier New" w:hAnsi="Courier New" w:cs="Courier New" w:hint="default"/>
      </w:rPr>
    </w:lvl>
    <w:lvl w:ilvl="5" w:tplc="91EA57C0" w:tentative="1">
      <w:start w:val="1"/>
      <w:numFmt w:val="bullet"/>
      <w:lvlText w:val=""/>
      <w:lvlJc w:val="left"/>
      <w:pPr>
        <w:ind w:left="4320" w:hanging="360"/>
      </w:pPr>
      <w:rPr>
        <w:rFonts w:ascii="Wingdings" w:hAnsi="Wingdings" w:hint="default"/>
      </w:rPr>
    </w:lvl>
    <w:lvl w:ilvl="6" w:tplc="C2B2C8B8" w:tentative="1">
      <w:start w:val="1"/>
      <w:numFmt w:val="bullet"/>
      <w:lvlText w:val=""/>
      <w:lvlJc w:val="left"/>
      <w:pPr>
        <w:ind w:left="5040" w:hanging="360"/>
      </w:pPr>
      <w:rPr>
        <w:rFonts w:ascii="Symbol" w:hAnsi="Symbol" w:hint="default"/>
      </w:rPr>
    </w:lvl>
    <w:lvl w:ilvl="7" w:tplc="C90ED6CA" w:tentative="1">
      <w:start w:val="1"/>
      <w:numFmt w:val="bullet"/>
      <w:lvlText w:val="o"/>
      <w:lvlJc w:val="left"/>
      <w:pPr>
        <w:ind w:left="5760" w:hanging="360"/>
      </w:pPr>
      <w:rPr>
        <w:rFonts w:ascii="Courier New" w:hAnsi="Courier New" w:cs="Courier New" w:hint="default"/>
      </w:rPr>
    </w:lvl>
    <w:lvl w:ilvl="8" w:tplc="7E808850" w:tentative="1">
      <w:start w:val="1"/>
      <w:numFmt w:val="bullet"/>
      <w:lvlText w:val=""/>
      <w:lvlJc w:val="left"/>
      <w:pPr>
        <w:ind w:left="6480" w:hanging="360"/>
      </w:pPr>
      <w:rPr>
        <w:rFonts w:ascii="Wingdings" w:hAnsi="Wingdings" w:hint="default"/>
      </w:rPr>
    </w:lvl>
  </w:abstractNum>
  <w:abstractNum w:abstractNumId="8" w15:restartNumberingAfterBreak="0">
    <w:nsid w:val="75B561C7"/>
    <w:multiLevelType w:val="hybridMultilevel"/>
    <w:tmpl w:val="A9F6E554"/>
    <w:lvl w:ilvl="0" w:tplc="1298B3EC">
      <w:start w:val="1"/>
      <w:numFmt w:val="bullet"/>
      <w:lvlText w:val=""/>
      <w:lvlJc w:val="left"/>
      <w:pPr>
        <w:ind w:left="720" w:hanging="360"/>
      </w:pPr>
      <w:rPr>
        <w:rFonts w:ascii="Symbol" w:hAnsi="Symbol" w:hint="default"/>
      </w:rPr>
    </w:lvl>
    <w:lvl w:ilvl="1" w:tplc="102232EE" w:tentative="1">
      <w:start w:val="1"/>
      <w:numFmt w:val="bullet"/>
      <w:lvlText w:val="o"/>
      <w:lvlJc w:val="left"/>
      <w:pPr>
        <w:ind w:left="1440" w:hanging="360"/>
      </w:pPr>
      <w:rPr>
        <w:rFonts w:ascii="Courier New" w:hAnsi="Courier New" w:cs="Courier New" w:hint="default"/>
      </w:rPr>
    </w:lvl>
    <w:lvl w:ilvl="2" w:tplc="3F0033EA" w:tentative="1">
      <w:start w:val="1"/>
      <w:numFmt w:val="bullet"/>
      <w:lvlText w:val=""/>
      <w:lvlJc w:val="left"/>
      <w:pPr>
        <w:ind w:left="2160" w:hanging="360"/>
      </w:pPr>
      <w:rPr>
        <w:rFonts w:ascii="Wingdings" w:hAnsi="Wingdings" w:hint="default"/>
      </w:rPr>
    </w:lvl>
    <w:lvl w:ilvl="3" w:tplc="F4C602DA" w:tentative="1">
      <w:start w:val="1"/>
      <w:numFmt w:val="bullet"/>
      <w:lvlText w:val=""/>
      <w:lvlJc w:val="left"/>
      <w:pPr>
        <w:ind w:left="2880" w:hanging="360"/>
      </w:pPr>
      <w:rPr>
        <w:rFonts w:ascii="Symbol" w:hAnsi="Symbol" w:hint="default"/>
      </w:rPr>
    </w:lvl>
    <w:lvl w:ilvl="4" w:tplc="E668A27A" w:tentative="1">
      <w:start w:val="1"/>
      <w:numFmt w:val="bullet"/>
      <w:lvlText w:val="o"/>
      <w:lvlJc w:val="left"/>
      <w:pPr>
        <w:ind w:left="3600" w:hanging="360"/>
      </w:pPr>
      <w:rPr>
        <w:rFonts w:ascii="Courier New" w:hAnsi="Courier New" w:cs="Courier New" w:hint="default"/>
      </w:rPr>
    </w:lvl>
    <w:lvl w:ilvl="5" w:tplc="A5F66B46" w:tentative="1">
      <w:start w:val="1"/>
      <w:numFmt w:val="bullet"/>
      <w:lvlText w:val=""/>
      <w:lvlJc w:val="left"/>
      <w:pPr>
        <w:ind w:left="4320" w:hanging="360"/>
      </w:pPr>
      <w:rPr>
        <w:rFonts w:ascii="Wingdings" w:hAnsi="Wingdings" w:hint="default"/>
      </w:rPr>
    </w:lvl>
    <w:lvl w:ilvl="6" w:tplc="E2D22CD6" w:tentative="1">
      <w:start w:val="1"/>
      <w:numFmt w:val="bullet"/>
      <w:lvlText w:val=""/>
      <w:lvlJc w:val="left"/>
      <w:pPr>
        <w:ind w:left="5040" w:hanging="360"/>
      </w:pPr>
      <w:rPr>
        <w:rFonts w:ascii="Symbol" w:hAnsi="Symbol" w:hint="default"/>
      </w:rPr>
    </w:lvl>
    <w:lvl w:ilvl="7" w:tplc="5AD041A4" w:tentative="1">
      <w:start w:val="1"/>
      <w:numFmt w:val="bullet"/>
      <w:lvlText w:val="o"/>
      <w:lvlJc w:val="left"/>
      <w:pPr>
        <w:ind w:left="5760" w:hanging="360"/>
      </w:pPr>
      <w:rPr>
        <w:rFonts w:ascii="Courier New" w:hAnsi="Courier New" w:cs="Courier New" w:hint="default"/>
      </w:rPr>
    </w:lvl>
    <w:lvl w:ilvl="8" w:tplc="ABE61568" w:tentative="1">
      <w:start w:val="1"/>
      <w:numFmt w:val="bullet"/>
      <w:lvlText w:val=""/>
      <w:lvlJc w:val="left"/>
      <w:pPr>
        <w:ind w:left="6480" w:hanging="360"/>
      </w:pPr>
      <w:rPr>
        <w:rFonts w:ascii="Wingdings" w:hAnsi="Wingdings" w:hint="default"/>
      </w:rPr>
    </w:lvl>
  </w:abstractNum>
  <w:abstractNum w:abstractNumId="9" w15:restartNumberingAfterBreak="0">
    <w:nsid w:val="76D75FB4"/>
    <w:multiLevelType w:val="hybridMultilevel"/>
    <w:tmpl w:val="8A80BD94"/>
    <w:lvl w:ilvl="0" w:tplc="BA062522">
      <w:start w:val="1"/>
      <w:numFmt w:val="bullet"/>
      <w:lvlText w:val=""/>
      <w:lvlJc w:val="left"/>
      <w:pPr>
        <w:ind w:left="1440" w:hanging="360"/>
      </w:pPr>
      <w:rPr>
        <w:rFonts w:ascii="Symbol" w:hAnsi="Symbol" w:hint="default"/>
      </w:rPr>
    </w:lvl>
    <w:lvl w:ilvl="1" w:tplc="D22A21AC" w:tentative="1">
      <w:start w:val="1"/>
      <w:numFmt w:val="bullet"/>
      <w:lvlText w:val="o"/>
      <w:lvlJc w:val="left"/>
      <w:pPr>
        <w:ind w:left="2160" w:hanging="360"/>
      </w:pPr>
      <w:rPr>
        <w:rFonts w:ascii="Courier New" w:hAnsi="Courier New" w:cs="Courier New" w:hint="default"/>
      </w:rPr>
    </w:lvl>
    <w:lvl w:ilvl="2" w:tplc="492A6846" w:tentative="1">
      <w:start w:val="1"/>
      <w:numFmt w:val="bullet"/>
      <w:lvlText w:val=""/>
      <w:lvlJc w:val="left"/>
      <w:pPr>
        <w:ind w:left="2880" w:hanging="360"/>
      </w:pPr>
      <w:rPr>
        <w:rFonts w:ascii="Wingdings" w:hAnsi="Wingdings" w:hint="default"/>
      </w:rPr>
    </w:lvl>
    <w:lvl w:ilvl="3" w:tplc="DF0443C0" w:tentative="1">
      <w:start w:val="1"/>
      <w:numFmt w:val="bullet"/>
      <w:lvlText w:val=""/>
      <w:lvlJc w:val="left"/>
      <w:pPr>
        <w:ind w:left="3600" w:hanging="360"/>
      </w:pPr>
      <w:rPr>
        <w:rFonts w:ascii="Symbol" w:hAnsi="Symbol" w:hint="default"/>
      </w:rPr>
    </w:lvl>
    <w:lvl w:ilvl="4" w:tplc="955EB3E0" w:tentative="1">
      <w:start w:val="1"/>
      <w:numFmt w:val="bullet"/>
      <w:lvlText w:val="o"/>
      <w:lvlJc w:val="left"/>
      <w:pPr>
        <w:ind w:left="4320" w:hanging="360"/>
      </w:pPr>
      <w:rPr>
        <w:rFonts w:ascii="Courier New" w:hAnsi="Courier New" w:cs="Courier New" w:hint="default"/>
      </w:rPr>
    </w:lvl>
    <w:lvl w:ilvl="5" w:tplc="26B2D78C" w:tentative="1">
      <w:start w:val="1"/>
      <w:numFmt w:val="bullet"/>
      <w:lvlText w:val=""/>
      <w:lvlJc w:val="left"/>
      <w:pPr>
        <w:ind w:left="5040" w:hanging="360"/>
      </w:pPr>
      <w:rPr>
        <w:rFonts w:ascii="Wingdings" w:hAnsi="Wingdings" w:hint="default"/>
      </w:rPr>
    </w:lvl>
    <w:lvl w:ilvl="6" w:tplc="D624BC08" w:tentative="1">
      <w:start w:val="1"/>
      <w:numFmt w:val="bullet"/>
      <w:lvlText w:val=""/>
      <w:lvlJc w:val="left"/>
      <w:pPr>
        <w:ind w:left="5760" w:hanging="360"/>
      </w:pPr>
      <w:rPr>
        <w:rFonts w:ascii="Symbol" w:hAnsi="Symbol" w:hint="default"/>
      </w:rPr>
    </w:lvl>
    <w:lvl w:ilvl="7" w:tplc="2508F2E2" w:tentative="1">
      <w:start w:val="1"/>
      <w:numFmt w:val="bullet"/>
      <w:lvlText w:val="o"/>
      <w:lvlJc w:val="left"/>
      <w:pPr>
        <w:ind w:left="6480" w:hanging="360"/>
      </w:pPr>
      <w:rPr>
        <w:rFonts w:ascii="Courier New" w:hAnsi="Courier New" w:cs="Courier New" w:hint="default"/>
      </w:rPr>
    </w:lvl>
    <w:lvl w:ilvl="8" w:tplc="84F08BC0" w:tentative="1">
      <w:start w:val="1"/>
      <w:numFmt w:val="bullet"/>
      <w:lvlText w:val=""/>
      <w:lvlJc w:val="left"/>
      <w:pPr>
        <w:ind w:left="7200" w:hanging="360"/>
      </w:pPr>
      <w:rPr>
        <w:rFonts w:ascii="Wingdings" w:hAnsi="Wingdings" w:hint="default"/>
      </w:rPr>
    </w:lvl>
  </w:abstractNum>
  <w:abstractNum w:abstractNumId="10" w15:restartNumberingAfterBreak="0">
    <w:nsid w:val="7B6053E7"/>
    <w:multiLevelType w:val="hybridMultilevel"/>
    <w:tmpl w:val="330E12F6"/>
    <w:lvl w:ilvl="0" w:tplc="68C01EA8">
      <w:start w:val="1"/>
      <w:numFmt w:val="bullet"/>
      <w:lvlText w:val=""/>
      <w:lvlJc w:val="left"/>
      <w:pPr>
        <w:ind w:left="720" w:hanging="360"/>
      </w:pPr>
      <w:rPr>
        <w:rFonts w:ascii="Symbol" w:hAnsi="Symbol" w:hint="default"/>
      </w:rPr>
    </w:lvl>
    <w:lvl w:ilvl="1" w:tplc="8CB8DC78" w:tentative="1">
      <w:start w:val="1"/>
      <w:numFmt w:val="bullet"/>
      <w:lvlText w:val="o"/>
      <w:lvlJc w:val="left"/>
      <w:pPr>
        <w:ind w:left="1440" w:hanging="360"/>
      </w:pPr>
      <w:rPr>
        <w:rFonts w:ascii="Courier New" w:hAnsi="Courier New" w:cs="Courier New" w:hint="default"/>
      </w:rPr>
    </w:lvl>
    <w:lvl w:ilvl="2" w:tplc="A61C2AE8" w:tentative="1">
      <w:start w:val="1"/>
      <w:numFmt w:val="bullet"/>
      <w:lvlText w:val=""/>
      <w:lvlJc w:val="left"/>
      <w:pPr>
        <w:ind w:left="2160" w:hanging="360"/>
      </w:pPr>
      <w:rPr>
        <w:rFonts w:ascii="Wingdings" w:hAnsi="Wingdings" w:hint="default"/>
      </w:rPr>
    </w:lvl>
    <w:lvl w:ilvl="3" w:tplc="9376C090" w:tentative="1">
      <w:start w:val="1"/>
      <w:numFmt w:val="bullet"/>
      <w:lvlText w:val=""/>
      <w:lvlJc w:val="left"/>
      <w:pPr>
        <w:ind w:left="2880" w:hanging="360"/>
      </w:pPr>
      <w:rPr>
        <w:rFonts w:ascii="Symbol" w:hAnsi="Symbol" w:hint="default"/>
      </w:rPr>
    </w:lvl>
    <w:lvl w:ilvl="4" w:tplc="D11483B8" w:tentative="1">
      <w:start w:val="1"/>
      <w:numFmt w:val="bullet"/>
      <w:lvlText w:val="o"/>
      <w:lvlJc w:val="left"/>
      <w:pPr>
        <w:ind w:left="3600" w:hanging="360"/>
      </w:pPr>
      <w:rPr>
        <w:rFonts w:ascii="Courier New" w:hAnsi="Courier New" w:cs="Courier New" w:hint="default"/>
      </w:rPr>
    </w:lvl>
    <w:lvl w:ilvl="5" w:tplc="CCE4DF74" w:tentative="1">
      <w:start w:val="1"/>
      <w:numFmt w:val="bullet"/>
      <w:lvlText w:val=""/>
      <w:lvlJc w:val="left"/>
      <w:pPr>
        <w:ind w:left="4320" w:hanging="360"/>
      </w:pPr>
      <w:rPr>
        <w:rFonts w:ascii="Wingdings" w:hAnsi="Wingdings" w:hint="default"/>
      </w:rPr>
    </w:lvl>
    <w:lvl w:ilvl="6" w:tplc="22C8B1F0" w:tentative="1">
      <w:start w:val="1"/>
      <w:numFmt w:val="bullet"/>
      <w:lvlText w:val=""/>
      <w:lvlJc w:val="left"/>
      <w:pPr>
        <w:ind w:left="5040" w:hanging="360"/>
      </w:pPr>
      <w:rPr>
        <w:rFonts w:ascii="Symbol" w:hAnsi="Symbol" w:hint="default"/>
      </w:rPr>
    </w:lvl>
    <w:lvl w:ilvl="7" w:tplc="EECA6626" w:tentative="1">
      <w:start w:val="1"/>
      <w:numFmt w:val="bullet"/>
      <w:lvlText w:val="o"/>
      <w:lvlJc w:val="left"/>
      <w:pPr>
        <w:ind w:left="5760" w:hanging="360"/>
      </w:pPr>
      <w:rPr>
        <w:rFonts w:ascii="Courier New" w:hAnsi="Courier New" w:cs="Courier New" w:hint="default"/>
      </w:rPr>
    </w:lvl>
    <w:lvl w:ilvl="8" w:tplc="34E82406" w:tentative="1">
      <w:start w:val="1"/>
      <w:numFmt w:val="bullet"/>
      <w:lvlText w:val=""/>
      <w:lvlJc w:val="left"/>
      <w:pPr>
        <w:ind w:left="6480" w:hanging="360"/>
      </w:pPr>
      <w:rPr>
        <w:rFonts w:ascii="Wingdings" w:hAnsi="Wingdings" w:hint="default"/>
      </w:rPr>
    </w:lvl>
  </w:abstractNum>
  <w:abstractNum w:abstractNumId="11" w15:restartNumberingAfterBreak="0">
    <w:nsid w:val="7C4541AC"/>
    <w:multiLevelType w:val="hybridMultilevel"/>
    <w:tmpl w:val="4EE29332"/>
    <w:lvl w:ilvl="0" w:tplc="C0B21E34">
      <w:start w:val="1"/>
      <w:numFmt w:val="bullet"/>
      <w:lvlText w:val=""/>
      <w:lvlJc w:val="left"/>
      <w:pPr>
        <w:ind w:left="720" w:hanging="360"/>
      </w:pPr>
      <w:rPr>
        <w:rFonts w:ascii="Symbol" w:hAnsi="Symbol" w:hint="default"/>
      </w:rPr>
    </w:lvl>
    <w:lvl w:ilvl="1" w:tplc="F0B0294A" w:tentative="1">
      <w:start w:val="1"/>
      <w:numFmt w:val="bullet"/>
      <w:lvlText w:val="o"/>
      <w:lvlJc w:val="left"/>
      <w:pPr>
        <w:ind w:left="1440" w:hanging="360"/>
      </w:pPr>
      <w:rPr>
        <w:rFonts w:ascii="Courier New" w:hAnsi="Courier New" w:cs="Courier New" w:hint="default"/>
      </w:rPr>
    </w:lvl>
    <w:lvl w:ilvl="2" w:tplc="3F063126" w:tentative="1">
      <w:start w:val="1"/>
      <w:numFmt w:val="bullet"/>
      <w:lvlText w:val=""/>
      <w:lvlJc w:val="left"/>
      <w:pPr>
        <w:ind w:left="2160" w:hanging="360"/>
      </w:pPr>
      <w:rPr>
        <w:rFonts w:ascii="Wingdings" w:hAnsi="Wingdings" w:hint="default"/>
      </w:rPr>
    </w:lvl>
    <w:lvl w:ilvl="3" w:tplc="CC4AC3CA" w:tentative="1">
      <w:start w:val="1"/>
      <w:numFmt w:val="bullet"/>
      <w:lvlText w:val=""/>
      <w:lvlJc w:val="left"/>
      <w:pPr>
        <w:ind w:left="2880" w:hanging="360"/>
      </w:pPr>
      <w:rPr>
        <w:rFonts w:ascii="Symbol" w:hAnsi="Symbol" w:hint="default"/>
      </w:rPr>
    </w:lvl>
    <w:lvl w:ilvl="4" w:tplc="98C40030" w:tentative="1">
      <w:start w:val="1"/>
      <w:numFmt w:val="bullet"/>
      <w:lvlText w:val="o"/>
      <w:lvlJc w:val="left"/>
      <w:pPr>
        <w:ind w:left="3600" w:hanging="360"/>
      </w:pPr>
      <w:rPr>
        <w:rFonts w:ascii="Courier New" w:hAnsi="Courier New" w:cs="Courier New" w:hint="default"/>
      </w:rPr>
    </w:lvl>
    <w:lvl w:ilvl="5" w:tplc="8752E074" w:tentative="1">
      <w:start w:val="1"/>
      <w:numFmt w:val="bullet"/>
      <w:lvlText w:val=""/>
      <w:lvlJc w:val="left"/>
      <w:pPr>
        <w:ind w:left="4320" w:hanging="360"/>
      </w:pPr>
      <w:rPr>
        <w:rFonts w:ascii="Wingdings" w:hAnsi="Wingdings" w:hint="default"/>
      </w:rPr>
    </w:lvl>
    <w:lvl w:ilvl="6" w:tplc="4BCA0BE0" w:tentative="1">
      <w:start w:val="1"/>
      <w:numFmt w:val="bullet"/>
      <w:lvlText w:val=""/>
      <w:lvlJc w:val="left"/>
      <w:pPr>
        <w:ind w:left="5040" w:hanging="360"/>
      </w:pPr>
      <w:rPr>
        <w:rFonts w:ascii="Symbol" w:hAnsi="Symbol" w:hint="default"/>
      </w:rPr>
    </w:lvl>
    <w:lvl w:ilvl="7" w:tplc="FF1C6500" w:tentative="1">
      <w:start w:val="1"/>
      <w:numFmt w:val="bullet"/>
      <w:lvlText w:val="o"/>
      <w:lvlJc w:val="left"/>
      <w:pPr>
        <w:ind w:left="5760" w:hanging="360"/>
      </w:pPr>
      <w:rPr>
        <w:rFonts w:ascii="Courier New" w:hAnsi="Courier New" w:cs="Courier New" w:hint="default"/>
      </w:rPr>
    </w:lvl>
    <w:lvl w:ilvl="8" w:tplc="1F0EA910"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2"/>
  </w:num>
  <w:num w:numId="4">
    <w:abstractNumId w:val="9"/>
  </w:num>
  <w:num w:numId="5">
    <w:abstractNumId w:val="5"/>
  </w:num>
  <w:num w:numId="6">
    <w:abstractNumId w:val="10"/>
  </w:num>
  <w:num w:numId="7">
    <w:abstractNumId w:val="1"/>
  </w:num>
  <w:num w:numId="8">
    <w:abstractNumId w:val="11"/>
  </w:num>
  <w:num w:numId="9">
    <w:abstractNumId w:val="7"/>
  </w:num>
  <w:num w:numId="10">
    <w:abstractNumId w:val="0"/>
  </w:num>
  <w:num w:numId="11">
    <w:abstractNumId w:val="4"/>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228FF56E"/>
    <w:rsid w:val="00032217"/>
    <w:rsid w:val="000367D7"/>
    <w:rsid w:val="000427F6"/>
    <w:rsid w:val="00050B15"/>
    <w:rsid w:val="00053996"/>
    <w:rsid w:val="00057380"/>
    <w:rsid w:val="000608F3"/>
    <w:rsid w:val="00063EE3"/>
    <w:rsid w:val="00064112"/>
    <w:rsid w:val="00067125"/>
    <w:rsid w:val="0007106B"/>
    <w:rsid w:val="00072C5E"/>
    <w:rsid w:val="00077F22"/>
    <w:rsid w:val="0008106A"/>
    <w:rsid w:val="00095920"/>
    <w:rsid w:val="000961E9"/>
    <w:rsid w:val="000A1E61"/>
    <w:rsid w:val="000B5C39"/>
    <w:rsid w:val="000C661F"/>
    <w:rsid w:val="000C7B7D"/>
    <w:rsid w:val="000D0EAE"/>
    <w:rsid w:val="000D42CD"/>
    <w:rsid w:val="000E6CC8"/>
    <w:rsid w:val="000F1553"/>
    <w:rsid w:val="000F5AC0"/>
    <w:rsid w:val="00102C6E"/>
    <w:rsid w:val="00106149"/>
    <w:rsid w:val="00115263"/>
    <w:rsid w:val="00127C9D"/>
    <w:rsid w:val="00133017"/>
    <w:rsid w:val="0014031A"/>
    <w:rsid w:val="001407EC"/>
    <w:rsid w:val="001451D7"/>
    <w:rsid w:val="00145EAA"/>
    <w:rsid w:val="00155E1D"/>
    <w:rsid w:val="001653A1"/>
    <w:rsid w:val="0016577F"/>
    <w:rsid w:val="001721CB"/>
    <w:rsid w:val="00173B3E"/>
    <w:rsid w:val="0017649E"/>
    <w:rsid w:val="001A1A2A"/>
    <w:rsid w:val="001A2DA7"/>
    <w:rsid w:val="001A5D0A"/>
    <w:rsid w:val="001A63B0"/>
    <w:rsid w:val="001B6709"/>
    <w:rsid w:val="001D2161"/>
    <w:rsid w:val="001E003B"/>
    <w:rsid w:val="001E0EDB"/>
    <w:rsid w:val="001E1041"/>
    <w:rsid w:val="001E3BD8"/>
    <w:rsid w:val="001F2B39"/>
    <w:rsid w:val="001F332D"/>
    <w:rsid w:val="001F5CD9"/>
    <w:rsid w:val="002106CD"/>
    <w:rsid w:val="00211379"/>
    <w:rsid w:val="002155E3"/>
    <w:rsid w:val="002167FA"/>
    <w:rsid w:val="002467AA"/>
    <w:rsid w:val="00246CDD"/>
    <w:rsid w:val="00254420"/>
    <w:rsid w:val="002552F4"/>
    <w:rsid w:val="00256A09"/>
    <w:rsid w:val="0028274F"/>
    <w:rsid w:val="00290ABA"/>
    <w:rsid w:val="002956B0"/>
    <w:rsid w:val="002A5439"/>
    <w:rsid w:val="002A6CAA"/>
    <w:rsid w:val="002D7BA0"/>
    <w:rsid w:val="002E16AE"/>
    <w:rsid w:val="002E7067"/>
    <w:rsid w:val="002F10C5"/>
    <w:rsid w:val="002F6802"/>
    <w:rsid w:val="0030718A"/>
    <w:rsid w:val="00311AB0"/>
    <w:rsid w:val="003127D8"/>
    <w:rsid w:val="00314A72"/>
    <w:rsid w:val="00317B77"/>
    <w:rsid w:val="0035366D"/>
    <w:rsid w:val="00377A52"/>
    <w:rsid w:val="003833ED"/>
    <w:rsid w:val="00383601"/>
    <w:rsid w:val="00387EA3"/>
    <w:rsid w:val="00390E7E"/>
    <w:rsid w:val="003B23C6"/>
    <w:rsid w:val="003C2984"/>
    <w:rsid w:val="003E0D4D"/>
    <w:rsid w:val="003E67FC"/>
    <w:rsid w:val="003E779D"/>
    <w:rsid w:val="003F2E26"/>
    <w:rsid w:val="004019D5"/>
    <w:rsid w:val="0040232A"/>
    <w:rsid w:val="00414C98"/>
    <w:rsid w:val="00430E77"/>
    <w:rsid w:val="00446897"/>
    <w:rsid w:val="004632E4"/>
    <w:rsid w:val="00463D1F"/>
    <w:rsid w:val="004644D6"/>
    <w:rsid w:val="004742FA"/>
    <w:rsid w:val="004943A4"/>
    <w:rsid w:val="004B1499"/>
    <w:rsid w:val="004C3BCB"/>
    <w:rsid w:val="004C5308"/>
    <w:rsid w:val="004C58F3"/>
    <w:rsid w:val="00500C7E"/>
    <w:rsid w:val="00512F75"/>
    <w:rsid w:val="00533275"/>
    <w:rsid w:val="00537A4B"/>
    <w:rsid w:val="005567A4"/>
    <w:rsid w:val="00563E0C"/>
    <w:rsid w:val="0059335A"/>
    <w:rsid w:val="005A6427"/>
    <w:rsid w:val="005B357B"/>
    <w:rsid w:val="005B4821"/>
    <w:rsid w:val="005B6A62"/>
    <w:rsid w:val="005B7418"/>
    <w:rsid w:val="005C43DB"/>
    <w:rsid w:val="005C6311"/>
    <w:rsid w:val="005D1541"/>
    <w:rsid w:val="005D33AA"/>
    <w:rsid w:val="00607557"/>
    <w:rsid w:val="00607719"/>
    <w:rsid w:val="00617E4D"/>
    <w:rsid w:val="00631D39"/>
    <w:rsid w:val="006321F6"/>
    <w:rsid w:val="006334F8"/>
    <w:rsid w:val="00635D85"/>
    <w:rsid w:val="006421AD"/>
    <w:rsid w:val="00653637"/>
    <w:rsid w:val="006626FC"/>
    <w:rsid w:val="00662ECF"/>
    <w:rsid w:val="00663DA3"/>
    <w:rsid w:val="00673723"/>
    <w:rsid w:val="00682644"/>
    <w:rsid w:val="006A2BEE"/>
    <w:rsid w:val="006A526B"/>
    <w:rsid w:val="006C1059"/>
    <w:rsid w:val="006D22F2"/>
    <w:rsid w:val="006D33F8"/>
    <w:rsid w:val="006D5D99"/>
    <w:rsid w:val="006E3DF8"/>
    <w:rsid w:val="006E5C92"/>
    <w:rsid w:val="006F18E6"/>
    <w:rsid w:val="006F29D5"/>
    <w:rsid w:val="006F7383"/>
    <w:rsid w:val="007017E3"/>
    <w:rsid w:val="007073ED"/>
    <w:rsid w:val="00710EA9"/>
    <w:rsid w:val="0072702E"/>
    <w:rsid w:val="007279B2"/>
    <w:rsid w:val="007373C3"/>
    <w:rsid w:val="007427EA"/>
    <w:rsid w:val="00754EC9"/>
    <w:rsid w:val="00755269"/>
    <w:rsid w:val="0075757C"/>
    <w:rsid w:val="00760144"/>
    <w:rsid w:val="00763148"/>
    <w:rsid w:val="00771923"/>
    <w:rsid w:val="00773892"/>
    <w:rsid w:val="00777D6D"/>
    <w:rsid w:val="007810C7"/>
    <w:rsid w:val="00785407"/>
    <w:rsid w:val="007A11E8"/>
    <w:rsid w:val="007C0C13"/>
    <w:rsid w:val="007C1792"/>
    <w:rsid w:val="007D1916"/>
    <w:rsid w:val="007D29CB"/>
    <w:rsid w:val="007E70EE"/>
    <w:rsid w:val="007F000A"/>
    <w:rsid w:val="007F1C25"/>
    <w:rsid w:val="008005FD"/>
    <w:rsid w:val="008157AE"/>
    <w:rsid w:val="0082355B"/>
    <w:rsid w:val="00831A7A"/>
    <w:rsid w:val="00834299"/>
    <w:rsid w:val="00834647"/>
    <w:rsid w:val="00856B4D"/>
    <w:rsid w:val="0087072E"/>
    <w:rsid w:val="0087180D"/>
    <w:rsid w:val="00876AAA"/>
    <w:rsid w:val="00891318"/>
    <w:rsid w:val="00891AA9"/>
    <w:rsid w:val="0089556F"/>
    <w:rsid w:val="008A24C7"/>
    <w:rsid w:val="008A4109"/>
    <w:rsid w:val="008B11DF"/>
    <w:rsid w:val="008B1AAA"/>
    <w:rsid w:val="008C1994"/>
    <w:rsid w:val="008C27E8"/>
    <w:rsid w:val="008C6B64"/>
    <w:rsid w:val="008C7257"/>
    <w:rsid w:val="008D1128"/>
    <w:rsid w:val="008D3764"/>
    <w:rsid w:val="008E58FB"/>
    <w:rsid w:val="008F0ABD"/>
    <w:rsid w:val="008F0BF9"/>
    <w:rsid w:val="009043E8"/>
    <w:rsid w:val="00904BBB"/>
    <w:rsid w:val="00917E55"/>
    <w:rsid w:val="00921F5D"/>
    <w:rsid w:val="00925790"/>
    <w:rsid w:val="00925CBB"/>
    <w:rsid w:val="00927207"/>
    <w:rsid w:val="009337EA"/>
    <w:rsid w:val="00951CF3"/>
    <w:rsid w:val="0095715B"/>
    <w:rsid w:val="00962F71"/>
    <w:rsid w:val="00963105"/>
    <w:rsid w:val="00963884"/>
    <w:rsid w:val="0096713B"/>
    <w:rsid w:val="00973210"/>
    <w:rsid w:val="009776C2"/>
    <w:rsid w:val="00985140"/>
    <w:rsid w:val="009866FA"/>
    <w:rsid w:val="009878C2"/>
    <w:rsid w:val="0099646D"/>
    <w:rsid w:val="00997C24"/>
    <w:rsid w:val="009A4487"/>
    <w:rsid w:val="009B4532"/>
    <w:rsid w:val="009C1228"/>
    <w:rsid w:val="009C5651"/>
    <w:rsid w:val="009D2E2E"/>
    <w:rsid w:val="009D39F9"/>
    <w:rsid w:val="009E24B9"/>
    <w:rsid w:val="009E394F"/>
    <w:rsid w:val="00A00A18"/>
    <w:rsid w:val="00A15050"/>
    <w:rsid w:val="00A22F4E"/>
    <w:rsid w:val="00A41869"/>
    <w:rsid w:val="00A429BF"/>
    <w:rsid w:val="00A4404A"/>
    <w:rsid w:val="00A501E7"/>
    <w:rsid w:val="00A52786"/>
    <w:rsid w:val="00A5388D"/>
    <w:rsid w:val="00A57182"/>
    <w:rsid w:val="00A66D34"/>
    <w:rsid w:val="00A86C8A"/>
    <w:rsid w:val="00A86E5E"/>
    <w:rsid w:val="00A9169C"/>
    <w:rsid w:val="00A93D7D"/>
    <w:rsid w:val="00A9637C"/>
    <w:rsid w:val="00AA2AE3"/>
    <w:rsid w:val="00AA62BB"/>
    <w:rsid w:val="00AC1CB4"/>
    <w:rsid w:val="00AC2BE7"/>
    <w:rsid w:val="00AC53B0"/>
    <w:rsid w:val="00AE60F1"/>
    <w:rsid w:val="00AF068B"/>
    <w:rsid w:val="00B02636"/>
    <w:rsid w:val="00B10A87"/>
    <w:rsid w:val="00B11401"/>
    <w:rsid w:val="00B207A1"/>
    <w:rsid w:val="00B22F65"/>
    <w:rsid w:val="00B2434B"/>
    <w:rsid w:val="00B24769"/>
    <w:rsid w:val="00B249E9"/>
    <w:rsid w:val="00B27A90"/>
    <w:rsid w:val="00B3208F"/>
    <w:rsid w:val="00B4607D"/>
    <w:rsid w:val="00B52596"/>
    <w:rsid w:val="00B64AB6"/>
    <w:rsid w:val="00B737BD"/>
    <w:rsid w:val="00B763D5"/>
    <w:rsid w:val="00B766B5"/>
    <w:rsid w:val="00B80FDE"/>
    <w:rsid w:val="00B8252A"/>
    <w:rsid w:val="00B92359"/>
    <w:rsid w:val="00BA3CF8"/>
    <w:rsid w:val="00BA7855"/>
    <w:rsid w:val="00BB1860"/>
    <w:rsid w:val="00BC3FC7"/>
    <w:rsid w:val="00BD0D24"/>
    <w:rsid w:val="00BD6F36"/>
    <w:rsid w:val="00BD70CF"/>
    <w:rsid w:val="00BF03B4"/>
    <w:rsid w:val="00BF1B09"/>
    <w:rsid w:val="00BF4675"/>
    <w:rsid w:val="00BF4686"/>
    <w:rsid w:val="00BF4F31"/>
    <w:rsid w:val="00BF6479"/>
    <w:rsid w:val="00C04225"/>
    <w:rsid w:val="00C15090"/>
    <w:rsid w:val="00C170A9"/>
    <w:rsid w:val="00C21433"/>
    <w:rsid w:val="00C22365"/>
    <w:rsid w:val="00C270DE"/>
    <w:rsid w:val="00C272D1"/>
    <w:rsid w:val="00C3794F"/>
    <w:rsid w:val="00C463CA"/>
    <w:rsid w:val="00C5587F"/>
    <w:rsid w:val="00C631D2"/>
    <w:rsid w:val="00C6715E"/>
    <w:rsid w:val="00C6759B"/>
    <w:rsid w:val="00C707DA"/>
    <w:rsid w:val="00C7693B"/>
    <w:rsid w:val="00C846C7"/>
    <w:rsid w:val="00C87A7E"/>
    <w:rsid w:val="00CA0A2D"/>
    <w:rsid w:val="00CA18BD"/>
    <w:rsid w:val="00CA6FEF"/>
    <w:rsid w:val="00CB454B"/>
    <w:rsid w:val="00CB60CE"/>
    <w:rsid w:val="00CC286A"/>
    <w:rsid w:val="00CC4611"/>
    <w:rsid w:val="00CD1B8B"/>
    <w:rsid w:val="00CD58D4"/>
    <w:rsid w:val="00CD7594"/>
    <w:rsid w:val="00CE4679"/>
    <w:rsid w:val="00CE5D36"/>
    <w:rsid w:val="00CF563C"/>
    <w:rsid w:val="00CF5AC7"/>
    <w:rsid w:val="00D0753C"/>
    <w:rsid w:val="00D07690"/>
    <w:rsid w:val="00D07976"/>
    <w:rsid w:val="00D1177D"/>
    <w:rsid w:val="00D11BF9"/>
    <w:rsid w:val="00D15FCE"/>
    <w:rsid w:val="00D20074"/>
    <w:rsid w:val="00D23C89"/>
    <w:rsid w:val="00D4621D"/>
    <w:rsid w:val="00D57459"/>
    <w:rsid w:val="00D60D2C"/>
    <w:rsid w:val="00D707DB"/>
    <w:rsid w:val="00D856C9"/>
    <w:rsid w:val="00D915A0"/>
    <w:rsid w:val="00D94959"/>
    <w:rsid w:val="00DA0C39"/>
    <w:rsid w:val="00DB4E8A"/>
    <w:rsid w:val="00DC02AA"/>
    <w:rsid w:val="00DC1B86"/>
    <w:rsid w:val="00DC6B40"/>
    <w:rsid w:val="00DD4812"/>
    <w:rsid w:val="00DD4BA6"/>
    <w:rsid w:val="00DD5AB8"/>
    <w:rsid w:val="00DE150D"/>
    <w:rsid w:val="00DE3611"/>
    <w:rsid w:val="00DE3951"/>
    <w:rsid w:val="00DF1908"/>
    <w:rsid w:val="00DF2DA5"/>
    <w:rsid w:val="00DF3F7D"/>
    <w:rsid w:val="00DF5D0C"/>
    <w:rsid w:val="00DF7C8D"/>
    <w:rsid w:val="00E070C2"/>
    <w:rsid w:val="00E0723D"/>
    <w:rsid w:val="00E07E14"/>
    <w:rsid w:val="00E26371"/>
    <w:rsid w:val="00E27403"/>
    <w:rsid w:val="00E31995"/>
    <w:rsid w:val="00E43914"/>
    <w:rsid w:val="00E443DB"/>
    <w:rsid w:val="00E474DA"/>
    <w:rsid w:val="00E5037D"/>
    <w:rsid w:val="00E81C5A"/>
    <w:rsid w:val="00E84AC1"/>
    <w:rsid w:val="00E90565"/>
    <w:rsid w:val="00EA21A8"/>
    <w:rsid w:val="00EA46DF"/>
    <w:rsid w:val="00EB0E82"/>
    <w:rsid w:val="00EC2156"/>
    <w:rsid w:val="00EC4E0E"/>
    <w:rsid w:val="00ED1CFC"/>
    <w:rsid w:val="00EE46E1"/>
    <w:rsid w:val="00EE599D"/>
    <w:rsid w:val="00EF6D1E"/>
    <w:rsid w:val="00F013BC"/>
    <w:rsid w:val="00F014AC"/>
    <w:rsid w:val="00F02DF1"/>
    <w:rsid w:val="00F118BF"/>
    <w:rsid w:val="00F44675"/>
    <w:rsid w:val="00F5394D"/>
    <w:rsid w:val="00F55816"/>
    <w:rsid w:val="00F61689"/>
    <w:rsid w:val="00F62387"/>
    <w:rsid w:val="00F70E64"/>
    <w:rsid w:val="00F7273E"/>
    <w:rsid w:val="00F7311C"/>
    <w:rsid w:val="00F74D64"/>
    <w:rsid w:val="00F74EEA"/>
    <w:rsid w:val="00F831FF"/>
    <w:rsid w:val="00F8686B"/>
    <w:rsid w:val="00F9170B"/>
    <w:rsid w:val="00F94AC0"/>
    <w:rsid w:val="00FA3A85"/>
    <w:rsid w:val="00FA50DA"/>
    <w:rsid w:val="00FA7B8A"/>
    <w:rsid w:val="00FB0C41"/>
    <w:rsid w:val="00FD1942"/>
    <w:rsid w:val="00FD1A11"/>
    <w:rsid w:val="00FD50FB"/>
    <w:rsid w:val="00FE2E22"/>
    <w:rsid w:val="00FE4E6A"/>
    <w:rsid w:val="00FE7DFC"/>
    <w:rsid w:val="00FF23F9"/>
    <w:rsid w:val="00FF3F6C"/>
    <w:rsid w:val="00FF65F4"/>
    <w:rsid w:val="228FF56E"/>
    <w:rsid w:val="2FA29FB0"/>
    <w:rsid w:val="45EDFB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860CB"/>
  <w15:docId w15:val="{52A12337-6D13-7349-890B-54894246C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6149"/>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9B45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4532"/>
    <w:rPr>
      <w:rFonts w:ascii="Tahoma" w:hAnsi="Tahoma" w:cs="Tahoma"/>
      <w:sz w:val="16"/>
      <w:szCs w:val="16"/>
    </w:rPr>
  </w:style>
  <w:style w:type="paragraph" w:styleId="Caption">
    <w:name w:val="caption"/>
    <w:basedOn w:val="Normal"/>
    <w:next w:val="Normal"/>
    <w:uiPriority w:val="35"/>
    <w:unhideWhenUsed/>
    <w:qFormat/>
    <w:rsid w:val="009B4532"/>
    <w:pPr>
      <w:spacing w:after="200" w:line="240" w:lineRule="auto"/>
    </w:pPr>
    <w:rPr>
      <w:b/>
      <w:bCs/>
      <w:color w:val="4472C4" w:themeColor="accent1"/>
      <w:sz w:val="18"/>
      <w:szCs w:val="18"/>
    </w:rPr>
  </w:style>
  <w:style w:type="paragraph" w:styleId="Header">
    <w:name w:val="header"/>
    <w:basedOn w:val="Normal"/>
    <w:link w:val="HeaderChar"/>
    <w:uiPriority w:val="99"/>
    <w:unhideWhenUsed/>
    <w:rsid w:val="00D200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0074"/>
  </w:style>
  <w:style w:type="paragraph" w:styleId="Footer">
    <w:name w:val="footer"/>
    <w:basedOn w:val="Normal"/>
    <w:link w:val="FooterChar"/>
    <w:uiPriority w:val="99"/>
    <w:unhideWhenUsed/>
    <w:rsid w:val="00D200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0074"/>
  </w:style>
  <w:style w:type="paragraph" w:styleId="TOCHeading">
    <w:name w:val="TOC Heading"/>
    <w:basedOn w:val="Heading1"/>
    <w:next w:val="Normal"/>
    <w:uiPriority w:val="39"/>
    <w:semiHidden/>
    <w:unhideWhenUsed/>
    <w:qFormat/>
    <w:rsid w:val="00AE60F1"/>
    <w:pPr>
      <w:spacing w:before="480" w:line="276" w:lineRule="auto"/>
      <w:outlineLvl w:val="9"/>
    </w:pPr>
    <w:rPr>
      <w:b/>
      <w:bCs/>
      <w:sz w:val="28"/>
      <w:szCs w:val="28"/>
      <w:lang w:eastAsia="ja-JP"/>
    </w:rPr>
  </w:style>
  <w:style w:type="paragraph" w:styleId="TOC1">
    <w:name w:val="toc 1"/>
    <w:basedOn w:val="Normal"/>
    <w:next w:val="Normal"/>
    <w:autoRedefine/>
    <w:uiPriority w:val="39"/>
    <w:unhideWhenUsed/>
    <w:rsid w:val="00AE60F1"/>
    <w:pPr>
      <w:spacing w:after="100"/>
    </w:pPr>
  </w:style>
  <w:style w:type="character" w:styleId="Hyperlink">
    <w:name w:val="Hyperlink"/>
    <w:basedOn w:val="DefaultParagraphFont"/>
    <w:uiPriority w:val="99"/>
    <w:unhideWhenUsed/>
    <w:rsid w:val="00AE60F1"/>
    <w:rPr>
      <w:color w:val="0563C1" w:themeColor="hyperlink"/>
      <w:u w:val="single"/>
    </w:rPr>
  </w:style>
  <w:style w:type="character" w:customStyle="1" w:styleId="Heading2Char">
    <w:name w:val="Heading 2 Char"/>
    <w:basedOn w:val="DefaultParagraphFont"/>
    <w:link w:val="Heading2"/>
    <w:uiPriority w:val="9"/>
    <w:rsid w:val="00106149"/>
    <w:rPr>
      <w:rFonts w:asciiTheme="majorHAnsi" w:eastAsiaTheme="majorEastAsia" w:hAnsiTheme="majorHAnsi" w:cstheme="majorBidi"/>
      <w:b/>
      <w:bCs/>
      <w:color w:val="4472C4" w:themeColor="accent1"/>
      <w:sz w:val="26"/>
      <w:szCs w:val="26"/>
    </w:rPr>
  </w:style>
  <w:style w:type="paragraph" w:styleId="ListParagraph">
    <w:name w:val="List Paragraph"/>
    <w:basedOn w:val="Normal"/>
    <w:uiPriority w:val="34"/>
    <w:qFormat/>
    <w:rsid w:val="00985140"/>
    <w:pPr>
      <w:ind w:left="720"/>
      <w:contextualSpacing/>
    </w:pPr>
  </w:style>
  <w:style w:type="table" w:styleId="TableGrid">
    <w:name w:val="Table Grid"/>
    <w:basedOn w:val="TableNormal"/>
    <w:uiPriority w:val="39"/>
    <w:rsid w:val="008D11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A9637C"/>
    <w:pPr>
      <w:spacing w:after="0"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paragraph" w:styleId="NoSpacing">
    <w:name w:val="No Spacing"/>
    <w:link w:val="NoSpacingChar"/>
    <w:uiPriority w:val="1"/>
    <w:qFormat/>
    <w:rsid w:val="00B207A1"/>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B207A1"/>
    <w:rPr>
      <w:rFonts w:eastAsiaTheme="minorEastAsia"/>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arketingweek.com/ellas-kitchen-paul-lindley-ethical-brands-endure/" TargetMode="External"/><Relationship Id="rId18" Type="http://schemas.openxmlformats.org/officeDocument/2006/relationships/hyperlink" Target="https://www.ifm.eng.cam.ac.uk/research/dstools/porters-generic-competitive-strategie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eguardian.com/media-network/media-network-blog/2014/mar/13/ellas-kitchen-baby-marketing-brand"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marketing91.com/vrio-analysis-and-vrio-framewor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ellaskitchen.com/" TargetMode="External"/><Relationship Id="rId20" Type="http://schemas.openxmlformats.org/officeDocument/2006/relationships/hyperlink" Target="https://managementmania.com/en/vrio-analy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ram.com/essay/Marketing-Ellas-Kitchen/PKC5NCRK5J" TargetMode="External"/><Relationship Id="rId23" Type="http://schemas.openxmlformats.org/officeDocument/2006/relationships/hyperlink" Target="https://www.tutor2u.net/business/reference/porters-generic-strategies-for-competitive-advantage" TargetMode="External"/><Relationship Id="rId10" Type="http://schemas.openxmlformats.org/officeDocument/2006/relationships/image" Target="media/image3.jpeg"/><Relationship Id="rId19" Type="http://schemas.openxmlformats.org/officeDocument/2006/relationships/hyperlink" Target="https://www.reading.ac.uk/ktc/KnowledgeTransferPartnership/KnowledgeTransferCentre-EllasKitchen.asp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ojectengineer.net/3-types-of-stakeholder-matrix/" TargetMode="External"/><Relationship Id="rId22" Type="http://schemas.openxmlformats.org/officeDocument/2006/relationships/hyperlink" Target="https://www.clearpointstrategy.com/vrio-fram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CD7682-811F-324D-AA1A-D5682AE12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23</Pages>
  <Words>5191</Words>
  <Characters>29595</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STRATEGIC MANAGEMENT FOR SME’S</vt:lpstr>
    </vt:vector>
  </TitlesOfParts>
  <Company/>
  <LinksUpToDate>false</LinksUpToDate>
  <CharactersWithSpaces>34717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Ella’s Kitchen</dc:title>
  <dc:subject>Strategic Management of SMEs (BMSK6004_LON)</dc:subject>
  <dc:creator>Student: Marius Ionut Saiz 1605685</dc:creator>
  <cp:lastModifiedBy>MARIUS IONUT SAIZ</cp:lastModifiedBy>
  <cp:revision>2</cp:revision>
  <dcterms:created xsi:type="dcterms:W3CDTF">2019-12-10T23:40:00Z</dcterms:created>
  <dcterms:modified xsi:type="dcterms:W3CDTF">2019-12-10T23:40:00Z</dcterms:modified>
</cp:coreProperties>
</file>