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D3FFDA2" w:rsidR="00375F2D" w:rsidRDefault="003C550D">
      <w:pPr>
        <w:rPr>
          <w:rFonts w:eastAsia="Arial" w:cs="Arial"/>
          <w:szCs w:val="24"/>
        </w:rPr>
      </w:pPr>
      <w:r>
        <w:rPr>
          <w:rFonts w:eastAsia="Arial" w:cs="Arial"/>
          <w:szCs w:val="24"/>
        </w:rPr>
        <w:t xml:space="preserve">Word Count: </w:t>
      </w:r>
      <w:r w:rsidR="00627FDB">
        <w:rPr>
          <w:rFonts w:eastAsia="Arial" w:cs="Arial"/>
          <w:szCs w:val="24"/>
        </w:rPr>
        <w:t>1800</w:t>
      </w:r>
    </w:p>
    <w:p w14:paraId="00000002" w14:textId="77777777" w:rsidR="00375F2D" w:rsidRDefault="00375F2D">
      <w:pPr>
        <w:rPr>
          <w:rFonts w:eastAsia="Arial" w:cs="Arial"/>
        </w:rPr>
      </w:pPr>
    </w:p>
    <w:p w14:paraId="00000003" w14:textId="77777777" w:rsidR="00375F2D" w:rsidRDefault="00375F2D">
      <w:pPr>
        <w:rPr>
          <w:rFonts w:eastAsia="Arial" w:cs="Arial"/>
        </w:rPr>
      </w:pPr>
    </w:p>
    <w:p w14:paraId="00000004" w14:textId="77777777" w:rsidR="00375F2D" w:rsidRDefault="00375F2D">
      <w:pPr>
        <w:rPr>
          <w:rFonts w:eastAsia="Arial" w:cs="Arial"/>
        </w:rPr>
      </w:pPr>
    </w:p>
    <w:p w14:paraId="00000005" w14:textId="77777777" w:rsidR="00375F2D" w:rsidRDefault="00375F2D">
      <w:pPr>
        <w:rPr>
          <w:rFonts w:eastAsia="Arial" w:cs="Arial"/>
        </w:rPr>
      </w:pPr>
    </w:p>
    <w:p w14:paraId="00000006" w14:textId="77777777" w:rsidR="00375F2D" w:rsidRDefault="00375F2D">
      <w:pPr>
        <w:rPr>
          <w:rFonts w:eastAsia="Arial" w:cs="Arial"/>
        </w:rPr>
      </w:pPr>
    </w:p>
    <w:p w14:paraId="00000007" w14:textId="77777777" w:rsidR="00375F2D" w:rsidRDefault="00375F2D">
      <w:pPr>
        <w:rPr>
          <w:rFonts w:eastAsia="Arial" w:cs="Arial"/>
        </w:rPr>
      </w:pPr>
    </w:p>
    <w:p w14:paraId="00000008" w14:textId="77777777" w:rsidR="00375F2D" w:rsidRDefault="00375F2D">
      <w:pPr>
        <w:rPr>
          <w:rFonts w:eastAsia="Arial" w:cs="Arial"/>
        </w:rPr>
      </w:pPr>
    </w:p>
    <w:p w14:paraId="20C08F01" w14:textId="17CC5ACF" w:rsidR="00AB02E9" w:rsidRDefault="00AB02E9" w:rsidP="00AB02E9">
      <w:pPr>
        <w:jc w:val="center"/>
        <w:rPr>
          <w:rFonts w:eastAsia="Arial" w:cs="Arial"/>
          <w:b/>
          <w:sz w:val="36"/>
          <w:szCs w:val="36"/>
        </w:rPr>
      </w:pPr>
      <w:r w:rsidRPr="00AB02E9">
        <w:rPr>
          <w:rFonts w:eastAsia="Arial" w:cs="Arial"/>
          <w:b/>
          <w:sz w:val="36"/>
          <w:szCs w:val="36"/>
        </w:rPr>
        <w:t>Sustainable Hospitality &amp;</w:t>
      </w:r>
      <w:r>
        <w:rPr>
          <w:rFonts w:eastAsia="Arial" w:cs="Arial"/>
          <w:b/>
          <w:sz w:val="36"/>
          <w:szCs w:val="36"/>
        </w:rPr>
        <w:t xml:space="preserve"> </w:t>
      </w:r>
      <w:r w:rsidRPr="00AB02E9">
        <w:rPr>
          <w:rFonts w:eastAsia="Arial" w:cs="Arial"/>
          <w:b/>
          <w:sz w:val="36"/>
          <w:szCs w:val="36"/>
        </w:rPr>
        <w:t>Tourism</w:t>
      </w:r>
      <w:r>
        <w:rPr>
          <w:rFonts w:eastAsia="Arial" w:cs="Arial"/>
          <w:b/>
          <w:sz w:val="36"/>
          <w:szCs w:val="36"/>
        </w:rPr>
        <w:t xml:space="preserve"> </w:t>
      </w:r>
      <w:r w:rsidRPr="00AB02E9">
        <w:rPr>
          <w:rFonts w:eastAsia="Arial" w:cs="Arial"/>
          <w:b/>
          <w:sz w:val="36"/>
          <w:szCs w:val="36"/>
        </w:rPr>
        <w:t>Management</w:t>
      </w:r>
    </w:p>
    <w:p w14:paraId="00000009" w14:textId="74BA0E39" w:rsidR="00375F2D" w:rsidRPr="005B204B" w:rsidRDefault="005B204B" w:rsidP="00AB02E9">
      <w:pPr>
        <w:jc w:val="center"/>
        <w:rPr>
          <w:rFonts w:eastAsia="Arial" w:cs="Arial"/>
          <w:b/>
          <w:sz w:val="36"/>
          <w:szCs w:val="36"/>
        </w:rPr>
      </w:pPr>
      <w:r w:rsidRPr="005B204B">
        <w:rPr>
          <w:rFonts w:eastAsia="Arial" w:cs="Arial"/>
          <w:b/>
          <w:sz w:val="36"/>
          <w:szCs w:val="36"/>
        </w:rPr>
        <w:t xml:space="preserve">Essay </w:t>
      </w:r>
    </w:p>
    <w:p w14:paraId="0000000C" w14:textId="77777777" w:rsidR="00375F2D" w:rsidRDefault="003C550D">
      <w:pPr>
        <w:rPr>
          <w:rFonts w:eastAsia="Arial" w:cs="Arial"/>
          <w:szCs w:val="24"/>
        </w:rPr>
      </w:pPr>
      <w:r>
        <w:rPr>
          <w:rFonts w:eastAsia="Arial" w:cs="Arial"/>
          <w:szCs w:val="24"/>
        </w:rPr>
        <w:t xml:space="preserve">Student ID: </w:t>
      </w:r>
    </w:p>
    <w:p w14:paraId="0000000D" w14:textId="77777777" w:rsidR="00375F2D" w:rsidRDefault="003C550D">
      <w:pPr>
        <w:rPr>
          <w:rFonts w:eastAsia="Arial" w:cs="Arial"/>
          <w:szCs w:val="24"/>
        </w:rPr>
      </w:pPr>
      <w:r>
        <w:rPr>
          <w:rFonts w:eastAsia="Arial" w:cs="Arial"/>
          <w:szCs w:val="24"/>
        </w:rPr>
        <w:t>Student Name:</w:t>
      </w:r>
    </w:p>
    <w:p w14:paraId="0000000E" w14:textId="77777777" w:rsidR="00375F2D" w:rsidRDefault="00375F2D">
      <w:pPr>
        <w:rPr>
          <w:rFonts w:eastAsia="Arial" w:cs="Arial"/>
          <w:szCs w:val="24"/>
        </w:rPr>
      </w:pPr>
    </w:p>
    <w:p w14:paraId="0000000F" w14:textId="77777777" w:rsidR="00375F2D" w:rsidRDefault="00375F2D">
      <w:pPr>
        <w:rPr>
          <w:rFonts w:eastAsia="Arial" w:cs="Arial"/>
          <w:szCs w:val="24"/>
        </w:rPr>
      </w:pPr>
    </w:p>
    <w:p w14:paraId="00000010" w14:textId="77777777" w:rsidR="00375F2D" w:rsidRDefault="00375F2D">
      <w:pPr>
        <w:rPr>
          <w:rFonts w:eastAsia="Arial" w:cs="Arial"/>
          <w:szCs w:val="24"/>
        </w:rPr>
      </w:pPr>
    </w:p>
    <w:p w14:paraId="00000011" w14:textId="77777777" w:rsidR="00375F2D" w:rsidRDefault="00375F2D">
      <w:pPr>
        <w:rPr>
          <w:rFonts w:eastAsia="Arial" w:cs="Arial"/>
          <w:szCs w:val="24"/>
        </w:rPr>
      </w:pPr>
    </w:p>
    <w:p w14:paraId="00000012" w14:textId="77777777" w:rsidR="00375F2D" w:rsidRDefault="00375F2D">
      <w:pPr>
        <w:rPr>
          <w:rFonts w:eastAsia="Arial" w:cs="Arial"/>
          <w:szCs w:val="24"/>
        </w:rPr>
      </w:pPr>
    </w:p>
    <w:p w14:paraId="00000013" w14:textId="77777777" w:rsidR="00375F2D" w:rsidRDefault="00375F2D">
      <w:pPr>
        <w:rPr>
          <w:rFonts w:eastAsia="Arial" w:cs="Arial"/>
          <w:szCs w:val="24"/>
        </w:rPr>
      </w:pPr>
    </w:p>
    <w:p w14:paraId="00000014" w14:textId="77777777" w:rsidR="00375F2D" w:rsidRDefault="00375F2D">
      <w:pPr>
        <w:rPr>
          <w:rFonts w:eastAsia="Arial" w:cs="Arial"/>
          <w:szCs w:val="24"/>
        </w:rPr>
      </w:pPr>
    </w:p>
    <w:p w14:paraId="00000015" w14:textId="77777777" w:rsidR="00375F2D" w:rsidRDefault="00375F2D">
      <w:pPr>
        <w:rPr>
          <w:rFonts w:eastAsia="Arial" w:cs="Arial"/>
          <w:szCs w:val="24"/>
        </w:rPr>
      </w:pPr>
    </w:p>
    <w:p w14:paraId="00000016" w14:textId="77777777" w:rsidR="00375F2D" w:rsidRDefault="00375F2D">
      <w:pPr>
        <w:rPr>
          <w:rFonts w:eastAsia="Arial" w:cs="Arial"/>
          <w:szCs w:val="24"/>
        </w:rPr>
      </w:pPr>
    </w:p>
    <w:p w14:paraId="00000017" w14:textId="77777777" w:rsidR="00375F2D" w:rsidRDefault="00375F2D">
      <w:pPr>
        <w:rPr>
          <w:rFonts w:eastAsia="Arial" w:cs="Arial"/>
          <w:szCs w:val="24"/>
        </w:rPr>
      </w:pPr>
    </w:p>
    <w:p w14:paraId="00000018" w14:textId="77777777" w:rsidR="00375F2D" w:rsidRDefault="00375F2D">
      <w:pPr>
        <w:rPr>
          <w:rFonts w:eastAsia="Arial" w:cs="Arial"/>
          <w:szCs w:val="24"/>
        </w:rPr>
      </w:pPr>
    </w:p>
    <w:p w14:paraId="7C5672AD" w14:textId="77777777" w:rsidR="005B204B" w:rsidRDefault="005B204B" w:rsidP="005B204B">
      <w:pPr>
        <w:pStyle w:val="Heading1"/>
        <w:rPr>
          <w:rFonts w:eastAsia="Arial"/>
        </w:rPr>
      </w:pPr>
      <w:bookmarkStart w:id="0" w:name="_heading=h.gjdgxs" w:colFirst="0" w:colLast="0"/>
      <w:bookmarkEnd w:id="0"/>
      <w:r>
        <w:rPr>
          <w:rFonts w:eastAsia="Arial"/>
        </w:rPr>
        <w:t>A Vision of Change: Sustainability in the Hotel Industry</w:t>
      </w:r>
    </w:p>
    <w:p w14:paraId="00000033" w14:textId="75C4297B" w:rsidR="00375F2D" w:rsidRDefault="003C550D">
      <w:pPr>
        <w:rPr>
          <w:rFonts w:eastAsia="Arial" w:cs="Arial"/>
          <w:szCs w:val="24"/>
        </w:rPr>
      </w:pPr>
      <w:r>
        <w:rPr>
          <w:rFonts w:eastAsia="Arial" w:cs="Arial"/>
          <w:szCs w:val="24"/>
        </w:rPr>
        <w:t xml:space="preserve">The ultimate goal of sustainability is for humans to coexist peacefully on Earth perpetually. There is no universally accepted definition of sustainability because the concept has taken on new meanings in various settings and over time (Purvis, Mao and Robinson, 2019). Incorporating eco-friendly procedures into hotel operations </w:t>
      </w:r>
      <w:r w:rsidR="000C3F2E">
        <w:rPr>
          <w:rFonts w:eastAsia="Arial" w:cs="Arial"/>
          <w:szCs w:val="24"/>
        </w:rPr>
        <w:t>can</w:t>
      </w:r>
      <w:r>
        <w:rPr>
          <w:rFonts w:eastAsia="Arial" w:cs="Arial"/>
          <w:szCs w:val="24"/>
        </w:rPr>
        <w:t xml:space="preserve"> </w:t>
      </w:r>
      <w:r w:rsidR="000C3F2E">
        <w:rPr>
          <w:rFonts w:eastAsia="Arial" w:cs="Arial"/>
          <w:szCs w:val="24"/>
        </w:rPr>
        <w:t>significan</w:t>
      </w:r>
      <w:r>
        <w:rPr>
          <w:rFonts w:eastAsia="Arial" w:cs="Arial"/>
          <w:szCs w:val="24"/>
        </w:rPr>
        <w:t xml:space="preserve">tly increase the number of repeat visitors and the level of happiness they feel with their stay. More eco-friendly methods </w:t>
      </w:r>
      <w:r w:rsidR="000C3F2E">
        <w:rPr>
          <w:rFonts w:eastAsia="Arial" w:cs="Arial"/>
          <w:szCs w:val="24"/>
        </w:rPr>
        <w:t>increase</w:t>
      </w:r>
      <w:r>
        <w:rPr>
          <w:rFonts w:eastAsia="Arial" w:cs="Arial"/>
          <w:szCs w:val="24"/>
        </w:rPr>
        <w:t xml:space="preserve"> brand loyalty, consumer happiness, and positive word of mouth (Kim et al</w:t>
      </w:r>
      <w:r w:rsidR="000C3F2E">
        <w:rPr>
          <w:rFonts w:eastAsia="Arial" w:cs="Arial"/>
          <w:szCs w:val="24"/>
        </w:rPr>
        <w:t>.</w:t>
      </w:r>
      <w:r>
        <w:rPr>
          <w:rFonts w:eastAsia="Arial" w:cs="Arial"/>
          <w:szCs w:val="24"/>
        </w:rPr>
        <w:t xml:space="preserve">, 2019). Markets in which product reuse is valued more than disposal or new resource exploitation are part of a circular economy. The </w:t>
      </w:r>
      <w:r w:rsidR="000C3F2E">
        <w:rPr>
          <w:rFonts w:eastAsia="Arial" w:cs="Arial"/>
          <w:szCs w:val="24"/>
        </w:rPr>
        <w:t>subject of this article is the present and past of the hospitality industry's relationship with sustainability</w:t>
      </w:r>
      <w:r>
        <w:rPr>
          <w:rFonts w:eastAsia="Arial" w:cs="Arial"/>
          <w:szCs w:val="24"/>
        </w:rPr>
        <w:t>.</w:t>
      </w:r>
    </w:p>
    <w:p w14:paraId="1F417704" w14:textId="77777777" w:rsidR="005B204B" w:rsidRDefault="005B204B">
      <w:pPr>
        <w:spacing w:line="259" w:lineRule="auto"/>
        <w:jc w:val="left"/>
        <w:rPr>
          <w:rFonts w:eastAsia="Arial" w:cs="Arial"/>
          <w:b/>
          <w:color w:val="000000"/>
          <w:sz w:val="28"/>
          <w:szCs w:val="32"/>
        </w:rPr>
      </w:pPr>
      <w:bookmarkStart w:id="1" w:name="_heading=h.30j0zll" w:colFirst="0" w:colLast="0"/>
      <w:bookmarkEnd w:id="1"/>
      <w:r>
        <w:rPr>
          <w:rFonts w:eastAsia="Arial" w:cs="Arial"/>
          <w:color w:val="000000"/>
        </w:rPr>
        <w:br w:type="page"/>
      </w:r>
    </w:p>
    <w:p w14:paraId="7D8219D1" w14:textId="77777777" w:rsidR="00627FDB" w:rsidRDefault="003C550D">
      <w:pPr>
        <w:rPr>
          <w:rFonts w:eastAsia="Arial" w:cs="Arial"/>
          <w:szCs w:val="24"/>
        </w:rPr>
      </w:pPr>
      <w:r>
        <w:rPr>
          <w:rFonts w:eastAsia="Arial" w:cs="Arial"/>
          <w:szCs w:val="24"/>
        </w:rPr>
        <w:lastRenderedPageBreak/>
        <w:t xml:space="preserve">The term "sustainable" is occasionally used to describe projects, initiatives, and actions </w:t>
      </w:r>
      <w:r w:rsidR="000C3F2E">
        <w:rPr>
          <w:rFonts w:eastAsia="Arial" w:cs="Arial"/>
          <w:szCs w:val="24"/>
        </w:rPr>
        <w:t>undertaken to protect</w:t>
      </w:r>
      <w:r>
        <w:rPr>
          <w:rFonts w:eastAsia="Arial" w:cs="Arial"/>
          <w:szCs w:val="24"/>
        </w:rPr>
        <w:t xml:space="preserve"> a resource. This idiom speaks to the four pillars of sustainability: people, society, the economy, and the environment.</w:t>
      </w:r>
      <w:r w:rsidR="005B204B">
        <w:rPr>
          <w:rFonts w:eastAsia="Arial" w:cs="Arial"/>
          <w:szCs w:val="24"/>
        </w:rPr>
        <w:t xml:space="preserve"> </w:t>
      </w:r>
      <w:r>
        <w:rPr>
          <w:rFonts w:eastAsia="Arial" w:cs="Arial"/>
          <w:szCs w:val="24"/>
        </w:rPr>
        <w:t>Human sustainability seeks to pr</w:t>
      </w:r>
      <w:r w:rsidR="000C3F2E">
        <w:rPr>
          <w:rFonts w:eastAsia="Arial" w:cs="Arial"/>
          <w:szCs w:val="24"/>
        </w:rPr>
        <w:t>eserve</w:t>
      </w:r>
      <w:r>
        <w:rPr>
          <w:rFonts w:eastAsia="Arial" w:cs="Arial"/>
          <w:szCs w:val="24"/>
        </w:rPr>
        <w:t xml:space="preserve"> and expand a society's pool of talented individuals (</w:t>
      </w:r>
      <w:proofErr w:type="spellStart"/>
      <w:r>
        <w:rPr>
          <w:rFonts w:eastAsia="Arial" w:cs="Arial"/>
          <w:szCs w:val="24"/>
        </w:rPr>
        <w:t>Asadi</w:t>
      </w:r>
      <w:proofErr w:type="spellEnd"/>
      <w:r>
        <w:rPr>
          <w:rFonts w:eastAsia="Arial" w:cs="Arial"/>
          <w:szCs w:val="24"/>
        </w:rPr>
        <w:t xml:space="preserve"> et al</w:t>
      </w:r>
      <w:r w:rsidR="000C3F2E">
        <w:rPr>
          <w:rFonts w:eastAsia="Arial" w:cs="Arial"/>
          <w:szCs w:val="24"/>
        </w:rPr>
        <w:t>.</w:t>
      </w:r>
      <w:r>
        <w:rPr>
          <w:rFonts w:eastAsia="Arial" w:cs="Arial"/>
          <w:szCs w:val="24"/>
        </w:rPr>
        <w:t>, 2020).</w:t>
      </w:r>
      <w:r w:rsidR="000C3F2E">
        <w:rPr>
          <w:rFonts w:eastAsia="Arial" w:cs="Arial"/>
          <w:szCs w:val="24"/>
        </w:rPr>
        <w:t xml:space="preserve"> H</w:t>
      </w:r>
      <w:r>
        <w:rPr>
          <w:rFonts w:eastAsia="Arial" w:cs="Arial"/>
          <w:szCs w:val="24"/>
        </w:rPr>
        <w:t>uman</w:t>
      </w:r>
      <w:r w:rsidR="000C3F2E">
        <w:rPr>
          <w:rFonts w:eastAsia="Arial" w:cs="Arial"/>
          <w:szCs w:val="24"/>
        </w:rPr>
        <w:t xml:space="preserve"> </w:t>
      </w:r>
      <w:r>
        <w:rPr>
          <w:rFonts w:eastAsia="Arial" w:cs="Arial"/>
          <w:szCs w:val="24"/>
        </w:rPr>
        <w:t>sustainability efforts prioritize funding for hospitals and classrooms</w:t>
      </w:r>
      <w:r w:rsidR="000C3F2E">
        <w:rPr>
          <w:rFonts w:eastAsia="Arial" w:cs="Arial"/>
          <w:szCs w:val="24"/>
        </w:rPr>
        <w:t xml:space="preserve"> t</w:t>
      </w:r>
      <w:r w:rsidR="000C3F2E">
        <w:rPr>
          <w:rFonts w:eastAsia="Arial" w:cs="Arial"/>
          <w:szCs w:val="24"/>
        </w:rPr>
        <w:t>o ensure that all people have access to adequate medical care, education, nutrition, and knowledge</w:t>
      </w:r>
      <w:r>
        <w:rPr>
          <w:rFonts w:eastAsia="Arial" w:cs="Arial"/>
          <w:szCs w:val="24"/>
        </w:rPr>
        <w:t xml:space="preserve">. </w:t>
      </w:r>
      <w:r w:rsidR="000C3F2E">
        <w:rPr>
          <w:rFonts w:eastAsia="Arial" w:cs="Arial"/>
          <w:szCs w:val="24"/>
        </w:rPr>
        <w:t>Investing in and enhancing existing social infrastructure is essential t</w:t>
      </w:r>
      <w:r w:rsidR="000C3F2E">
        <w:rPr>
          <w:rFonts w:eastAsia="Arial" w:cs="Arial"/>
          <w:szCs w:val="24"/>
        </w:rPr>
        <w:t>o ensure the long-term viability of social capital</w:t>
      </w:r>
      <w:r>
        <w:rPr>
          <w:rFonts w:eastAsia="Arial" w:cs="Arial"/>
          <w:szCs w:val="24"/>
        </w:rPr>
        <w:t>. As a result of this idea, we can now comprehend globalization, its effects, and local communities on a far higher level.</w:t>
      </w:r>
      <w:r w:rsidR="005B204B">
        <w:rPr>
          <w:rFonts w:eastAsia="Arial" w:cs="Arial"/>
          <w:szCs w:val="24"/>
        </w:rPr>
        <w:t xml:space="preserve"> </w:t>
      </w:r>
      <w:r>
        <w:rPr>
          <w:rFonts w:eastAsia="Arial" w:cs="Arial"/>
          <w:szCs w:val="24"/>
        </w:rPr>
        <w:t>Capital preservation is the key to a sustainable economy (</w:t>
      </w:r>
      <w:proofErr w:type="spellStart"/>
      <w:r>
        <w:rPr>
          <w:rFonts w:eastAsia="Arial" w:cs="Arial"/>
          <w:szCs w:val="24"/>
        </w:rPr>
        <w:t>Cozzio</w:t>
      </w:r>
      <w:proofErr w:type="spellEnd"/>
      <w:r>
        <w:rPr>
          <w:rFonts w:eastAsia="Arial" w:cs="Arial"/>
          <w:szCs w:val="24"/>
        </w:rPr>
        <w:t>, 2019).</w:t>
      </w:r>
    </w:p>
    <w:p w14:paraId="0000003C" w14:textId="208EA49F" w:rsidR="00375F2D" w:rsidRDefault="003C550D">
      <w:pPr>
        <w:rPr>
          <w:rFonts w:eastAsia="Arial" w:cs="Arial"/>
          <w:szCs w:val="24"/>
        </w:rPr>
      </w:pPr>
      <w:r>
        <w:rPr>
          <w:rFonts w:eastAsia="Arial" w:cs="Arial"/>
          <w:szCs w:val="24"/>
        </w:rPr>
        <w:t>In contrast to economic sustainability, which seeks to raise people's standard of living, social sustainability tries to enhance people's access to necessities.</w:t>
      </w:r>
      <w:r w:rsidR="005B204B">
        <w:rPr>
          <w:rFonts w:eastAsia="Arial" w:cs="Arial"/>
          <w:szCs w:val="24"/>
        </w:rPr>
        <w:t xml:space="preserve"> </w:t>
      </w:r>
      <w:r>
        <w:rPr>
          <w:rFonts w:eastAsia="Arial" w:cs="Arial"/>
          <w:szCs w:val="24"/>
        </w:rPr>
        <w:t>Sustainable development aims to preserve ecological systems while simultaneously improving people's quality of life (e.g.</w:t>
      </w:r>
      <w:r w:rsidR="00627FDB">
        <w:rPr>
          <w:rFonts w:eastAsia="Arial" w:cs="Arial"/>
          <w:szCs w:val="24"/>
        </w:rPr>
        <w:t>,</w:t>
      </w:r>
      <w:r>
        <w:rPr>
          <w:rFonts w:eastAsia="Arial" w:cs="Arial"/>
          <w:szCs w:val="24"/>
        </w:rPr>
        <w:t xml:space="preserve"> land, air, water, minerals etc.). W</w:t>
      </w:r>
      <w:r w:rsidR="00627FDB">
        <w:rPr>
          <w:rFonts w:eastAsia="Arial" w:cs="Arial"/>
          <w:szCs w:val="24"/>
        </w:rPr>
        <w:t>e have achieved ecological sustainability when the present needs are met without sacrificing those of future generations</w:t>
      </w:r>
      <w:r>
        <w:rPr>
          <w:rFonts w:eastAsia="Arial" w:cs="Arial"/>
          <w:szCs w:val="24"/>
        </w:rPr>
        <w:t>.</w:t>
      </w:r>
      <w:r w:rsidR="00627FDB">
        <w:rPr>
          <w:rFonts w:eastAsia="Arial" w:cs="Arial"/>
          <w:szCs w:val="24"/>
        </w:rPr>
        <w:t xml:space="preserve"> </w:t>
      </w:r>
      <w:bookmarkStart w:id="2" w:name="_heading=h.1fob9te" w:colFirst="0" w:colLast="0"/>
      <w:bookmarkEnd w:id="2"/>
      <w:r>
        <w:rPr>
          <w:rFonts w:eastAsia="Arial" w:cs="Arial"/>
          <w:szCs w:val="24"/>
        </w:rPr>
        <w:t>Sustainable tourism development, in terms of the World Tourism Organization (UNWTO), meets the needs of today's tourists without negatively impacting the ability of future generations to enjoy the same experiences (</w:t>
      </w:r>
      <w:r>
        <w:rPr>
          <w:rFonts w:eastAsia="Arial" w:cs="Arial"/>
          <w:szCs w:val="24"/>
          <w:highlight w:val="white"/>
        </w:rPr>
        <w:t>Dani, Tiwari and Negi, 2022)</w:t>
      </w:r>
      <w:r>
        <w:rPr>
          <w:rFonts w:eastAsia="Arial" w:cs="Arial"/>
          <w:szCs w:val="24"/>
        </w:rPr>
        <w:t xml:space="preserve">. Economic, social, and aesthetic goals must be balanced with </w:t>
      </w:r>
      <w:r w:rsidR="00627FDB">
        <w:rPr>
          <w:rFonts w:eastAsia="Arial" w:cs="Arial"/>
          <w:szCs w:val="24"/>
        </w:rPr>
        <w:t>preserving cultural traditions, vital ecological processes, biological diversity, and maintaining</w:t>
      </w:r>
      <w:r>
        <w:rPr>
          <w:rFonts w:eastAsia="Arial" w:cs="Arial"/>
          <w:szCs w:val="24"/>
        </w:rPr>
        <w:t xml:space="preserve"> livable ecosystems.</w:t>
      </w:r>
    </w:p>
    <w:p w14:paraId="237F8AE5" w14:textId="0FE84632" w:rsidR="00627FDB" w:rsidRDefault="003C550D">
      <w:pPr>
        <w:rPr>
          <w:rFonts w:eastAsia="Arial" w:cs="Arial"/>
          <w:szCs w:val="24"/>
        </w:rPr>
      </w:pPr>
      <w:bookmarkStart w:id="3" w:name="_heading=h.3znysh7" w:colFirst="0" w:colLast="0"/>
      <w:bookmarkEnd w:id="3"/>
      <w:r>
        <w:rPr>
          <w:rFonts w:eastAsia="Arial" w:cs="Arial"/>
          <w:szCs w:val="24"/>
        </w:rPr>
        <w:t>The hospitality industry is becoming a prominent illustration of the significance of sustainable business practices to long-term development (</w:t>
      </w:r>
      <w:proofErr w:type="spellStart"/>
      <w:r>
        <w:rPr>
          <w:rFonts w:eastAsia="Arial" w:cs="Arial"/>
          <w:szCs w:val="24"/>
        </w:rPr>
        <w:t>Stefanowski</w:t>
      </w:r>
      <w:proofErr w:type="spellEnd"/>
      <w:r>
        <w:rPr>
          <w:rFonts w:eastAsia="Arial" w:cs="Arial"/>
          <w:szCs w:val="24"/>
        </w:rPr>
        <w:t xml:space="preserve">, 2019). The public is becoming increasingly conscious of the urgent need to establish and implement more effective environmental protection measures </w:t>
      </w:r>
      <w:r w:rsidR="00627FDB">
        <w:rPr>
          <w:rFonts w:eastAsia="Arial" w:cs="Arial"/>
          <w:szCs w:val="24"/>
        </w:rPr>
        <w:t>due to</w:t>
      </w:r>
      <w:r>
        <w:rPr>
          <w:rFonts w:eastAsia="Arial" w:cs="Arial"/>
          <w:szCs w:val="24"/>
        </w:rPr>
        <w:t xml:space="preserve"> the escalating e</w:t>
      </w:r>
      <w:r w:rsidR="00627FDB">
        <w:rPr>
          <w:rFonts w:eastAsia="Arial" w:cs="Arial"/>
          <w:szCs w:val="24"/>
        </w:rPr>
        <w:t>cologic</w:t>
      </w:r>
      <w:r>
        <w:rPr>
          <w:rFonts w:eastAsia="Arial" w:cs="Arial"/>
          <w:szCs w:val="24"/>
        </w:rPr>
        <w:t>al degradation (</w:t>
      </w:r>
      <w:proofErr w:type="spellStart"/>
      <w:r>
        <w:rPr>
          <w:rFonts w:eastAsia="Arial" w:cs="Arial"/>
          <w:szCs w:val="24"/>
        </w:rPr>
        <w:t>Cozzio</w:t>
      </w:r>
      <w:proofErr w:type="spellEnd"/>
      <w:r>
        <w:rPr>
          <w:rFonts w:eastAsia="Arial" w:cs="Arial"/>
          <w:szCs w:val="24"/>
        </w:rPr>
        <w:t xml:space="preserve">, 2019). Consequently, the most </w:t>
      </w:r>
      <w:r w:rsidR="00627FDB">
        <w:rPr>
          <w:rFonts w:eastAsia="Arial" w:cs="Arial"/>
          <w:szCs w:val="24"/>
        </w:rPr>
        <w:t>crucial</w:t>
      </w:r>
      <w:r>
        <w:rPr>
          <w:rFonts w:eastAsia="Arial" w:cs="Arial"/>
          <w:szCs w:val="24"/>
        </w:rPr>
        <w:t xml:space="preserve"> </w:t>
      </w:r>
      <w:r w:rsidR="00627FDB">
        <w:rPr>
          <w:rFonts w:eastAsia="Arial" w:cs="Arial"/>
          <w:szCs w:val="24"/>
        </w:rPr>
        <w:t>and significan</w:t>
      </w:r>
      <w:r>
        <w:rPr>
          <w:rFonts w:eastAsia="Arial" w:cs="Arial"/>
          <w:szCs w:val="24"/>
        </w:rPr>
        <w:t xml:space="preserve">t challenge of our time is sustainable development, which requires </w:t>
      </w:r>
      <w:r w:rsidR="00627FDB">
        <w:rPr>
          <w:rFonts w:eastAsia="Arial" w:cs="Arial"/>
          <w:szCs w:val="24"/>
        </w:rPr>
        <w:t>constructing</w:t>
      </w:r>
      <w:r>
        <w:rPr>
          <w:rFonts w:eastAsia="Arial" w:cs="Arial"/>
          <w:szCs w:val="24"/>
        </w:rPr>
        <w:t xml:space="preserve"> a more sustainable built environment. According to research, the hospitality industry </w:t>
      </w:r>
      <w:r w:rsidR="00627FDB">
        <w:rPr>
          <w:rFonts w:eastAsia="Arial" w:cs="Arial"/>
          <w:szCs w:val="24"/>
        </w:rPr>
        <w:t>significantly impacts</w:t>
      </w:r>
      <w:r>
        <w:rPr>
          <w:rFonts w:eastAsia="Arial" w:cs="Arial"/>
          <w:szCs w:val="24"/>
        </w:rPr>
        <w:t xml:space="preserve"> this procedure (Al-</w:t>
      </w:r>
      <w:proofErr w:type="spellStart"/>
      <w:r>
        <w:rPr>
          <w:rFonts w:eastAsia="Arial" w:cs="Arial"/>
          <w:szCs w:val="24"/>
        </w:rPr>
        <w:t>Wattar</w:t>
      </w:r>
      <w:proofErr w:type="spellEnd"/>
      <w:r>
        <w:rPr>
          <w:rFonts w:eastAsia="Arial" w:cs="Arial"/>
          <w:szCs w:val="24"/>
        </w:rPr>
        <w:t xml:space="preserve">, </w:t>
      </w:r>
      <w:proofErr w:type="spellStart"/>
      <w:r>
        <w:rPr>
          <w:rFonts w:eastAsia="Arial" w:cs="Arial"/>
          <w:szCs w:val="24"/>
        </w:rPr>
        <w:t>Almagtome</w:t>
      </w:r>
      <w:proofErr w:type="spellEnd"/>
      <w:r>
        <w:rPr>
          <w:rFonts w:eastAsia="Arial" w:cs="Arial"/>
          <w:szCs w:val="24"/>
        </w:rPr>
        <w:t xml:space="preserve"> and Al-</w:t>
      </w:r>
      <w:proofErr w:type="spellStart"/>
      <w:r>
        <w:rPr>
          <w:rFonts w:eastAsia="Arial" w:cs="Arial"/>
          <w:szCs w:val="24"/>
        </w:rPr>
        <w:t>Shafeay</w:t>
      </w:r>
      <w:proofErr w:type="spellEnd"/>
      <w:r>
        <w:rPr>
          <w:rFonts w:eastAsia="Arial" w:cs="Arial"/>
          <w:szCs w:val="24"/>
        </w:rPr>
        <w:t xml:space="preserve">, 2019). </w:t>
      </w:r>
    </w:p>
    <w:p w14:paraId="0000003F" w14:textId="218FA900" w:rsidR="00375F2D" w:rsidRDefault="003C550D">
      <w:pPr>
        <w:rPr>
          <w:rFonts w:eastAsia="Arial" w:cs="Arial"/>
          <w:szCs w:val="24"/>
        </w:rPr>
      </w:pPr>
      <w:r>
        <w:rPr>
          <w:rFonts w:eastAsia="Arial" w:cs="Arial"/>
          <w:szCs w:val="24"/>
        </w:rPr>
        <w:lastRenderedPageBreak/>
        <w:t xml:space="preserve">Numerous hotels </w:t>
      </w:r>
      <w:r w:rsidR="00627FDB">
        <w:rPr>
          <w:rFonts w:eastAsia="Arial" w:cs="Arial"/>
          <w:szCs w:val="24"/>
        </w:rPr>
        <w:t>worldwide</w:t>
      </w:r>
      <w:r>
        <w:rPr>
          <w:rFonts w:eastAsia="Arial" w:cs="Arial"/>
          <w:szCs w:val="24"/>
        </w:rPr>
        <w:t xml:space="preserve"> constitute one of the most important subsectors of the tourism business. In addition to housing their visitors, hotels provide </w:t>
      </w:r>
      <w:r w:rsidR="00627FDB">
        <w:rPr>
          <w:rFonts w:eastAsia="Arial" w:cs="Arial"/>
          <w:szCs w:val="24"/>
        </w:rPr>
        <w:t>substantial</w:t>
      </w:r>
      <w:r>
        <w:rPr>
          <w:rFonts w:eastAsia="Arial" w:cs="Arial"/>
          <w:szCs w:val="24"/>
        </w:rPr>
        <w:t xml:space="preserve"> utilities, supplies, and food for their operations. Therefore, the environmental impact of hotels is frequently </w:t>
      </w:r>
      <w:r w:rsidR="00627FDB">
        <w:rPr>
          <w:rFonts w:eastAsia="Arial" w:cs="Arial"/>
          <w:szCs w:val="24"/>
        </w:rPr>
        <w:t>more remarkable</w:t>
      </w:r>
      <w:r>
        <w:rPr>
          <w:rFonts w:eastAsia="Arial" w:cs="Arial"/>
          <w:szCs w:val="24"/>
        </w:rPr>
        <w:t xml:space="preserve"> than that of other types of establishments of comparable size (Guruge, 2022). A recent study indicated that hotels accounted for a significant share of total consumer spending and that the hotel industry's trash production was one of its most obvious environmental impacts.</w:t>
      </w:r>
      <w:r w:rsidR="005B204B">
        <w:rPr>
          <w:rFonts w:eastAsia="Arial" w:cs="Arial"/>
          <w:szCs w:val="24"/>
        </w:rPr>
        <w:t xml:space="preserve"> </w:t>
      </w:r>
      <w:r>
        <w:rPr>
          <w:rFonts w:eastAsia="Arial" w:cs="Arial"/>
          <w:szCs w:val="24"/>
        </w:rPr>
        <w:t xml:space="preserve">As environmental awareness has increased, so has the trend of "green consumption." </w:t>
      </w:r>
      <w:r w:rsidR="00627FDB">
        <w:rPr>
          <w:rFonts w:eastAsia="Arial" w:cs="Arial"/>
          <w:szCs w:val="24"/>
        </w:rPr>
        <w:t>Once the focus of only a few eco-conscious businesses, environmental responsibility</w:t>
      </w:r>
      <w:r>
        <w:rPr>
          <w:rFonts w:eastAsia="Arial" w:cs="Arial"/>
          <w:szCs w:val="24"/>
        </w:rPr>
        <w:t xml:space="preserve"> is rapidly becoming a mainstream business need.</w:t>
      </w:r>
    </w:p>
    <w:p w14:paraId="00000043" w14:textId="1B678CC7" w:rsidR="00375F2D" w:rsidRDefault="003C550D">
      <w:pPr>
        <w:rPr>
          <w:rFonts w:eastAsia="Arial" w:cs="Arial"/>
          <w:szCs w:val="24"/>
        </w:rPr>
      </w:pPr>
      <w:bookmarkStart w:id="4" w:name="_heading=h.2et92p0" w:colFirst="0" w:colLast="0"/>
      <w:bookmarkEnd w:id="4"/>
      <w:r>
        <w:rPr>
          <w:rFonts w:eastAsia="Arial" w:cs="Arial"/>
          <w:szCs w:val="24"/>
        </w:rPr>
        <w:t>Green business techniques distinguish the hotel industry. Today's diners, hotel guests, and consumers are environmentally sensitive. Customers are more inclined to conduct business with a firm if they believe it is committed to ethical business practices in ecolog</w:t>
      </w:r>
      <w:r w:rsidR="00627FDB">
        <w:rPr>
          <w:rFonts w:eastAsia="Arial" w:cs="Arial"/>
          <w:szCs w:val="24"/>
        </w:rPr>
        <w:t>y</w:t>
      </w:r>
      <w:r>
        <w:rPr>
          <w:rFonts w:eastAsia="Arial" w:cs="Arial"/>
          <w:szCs w:val="24"/>
        </w:rPr>
        <w:t>, community, and culture (</w:t>
      </w:r>
      <w:proofErr w:type="spellStart"/>
      <w:r>
        <w:rPr>
          <w:rFonts w:eastAsia="Arial" w:cs="Arial"/>
          <w:szCs w:val="24"/>
        </w:rPr>
        <w:t>Olya</w:t>
      </w:r>
      <w:proofErr w:type="spellEnd"/>
      <w:r>
        <w:rPr>
          <w:rFonts w:eastAsia="Arial" w:cs="Arial"/>
          <w:szCs w:val="24"/>
        </w:rPr>
        <w:t xml:space="preserve"> et al</w:t>
      </w:r>
      <w:r w:rsidR="00627FDB">
        <w:rPr>
          <w:rFonts w:eastAsia="Arial" w:cs="Arial"/>
          <w:szCs w:val="24"/>
        </w:rPr>
        <w:t>.</w:t>
      </w:r>
      <w:r>
        <w:rPr>
          <w:rFonts w:eastAsia="Arial" w:cs="Arial"/>
          <w:szCs w:val="24"/>
        </w:rPr>
        <w:t>, 2021). Millennials and members of Generation Z are more likely to pay a premium for goods and services that do not hurt the environment, deplete natural resources, or have a detrimental influence on the lives of humans or animals. With the correct leadership, sustainable business practices may be applied in the hospitality industry (</w:t>
      </w:r>
      <w:proofErr w:type="spellStart"/>
      <w:r>
        <w:rPr>
          <w:rFonts w:eastAsia="Arial" w:cs="Arial"/>
          <w:szCs w:val="24"/>
        </w:rPr>
        <w:t>Kuo</w:t>
      </w:r>
      <w:proofErr w:type="spellEnd"/>
      <w:r>
        <w:rPr>
          <w:rFonts w:eastAsia="Arial" w:cs="Arial"/>
          <w:szCs w:val="24"/>
        </w:rPr>
        <w:t>, Fang and LePage, 2022). Leaders in the hospitality industry who prioritize environmental sustainability can boost productivity and attract more customers.</w:t>
      </w:r>
      <w:r w:rsidR="005B204B">
        <w:rPr>
          <w:rFonts w:eastAsia="Arial" w:cs="Arial"/>
          <w:szCs w:val="24"/>
        </w:rPr>
        <w:t xml:space="preserve"> </w:t>
      </w:r>
      <w:r>
        <w:rPr>
          <w:rFonts w:eastAsia="Arial" w:cs="Arial"/>
          <w:szCs w:val="24"/>
        </w:rPr>
        <w:t>Governments are intensifying the pressure by, among other measures, raising taxes and establishing new regulations (</w:t>
      </w:r>
      <w:proofErr w:type="spellStart"/>
      <w:r>
        <w:rPr>
          <w:rFonts w:eastAsia="Arial" w:cs="Arial"/>
          <w:szCs w:val="24"/>
        </w:rPr>
        <w:t>Trii</w:t>
      </w:r>
      <w:proofErr w:type="spellEnd"/>
      <w:r>
        <w:rPr>
          <w:rFonts w:eastAsia="Arial" w:cs="Arial"/>
          <w:szCs w:val="24"/>
        </w:rPr>
        <w:t xml:space="preserve"> et al</w:t>
      </w:r>
      <w:r w:rsidR="00627FDB">
        <w:rPr>
          <w:rFonts w:eastAsia="Arial" w:cs="Arial"/>
          <w:szCs w:val="24"/>
        </w:rPr>
        <w:t>.</w:t>
      </w:r>
      <w:r>
        <w:rPr>
          <w:rFonts w:eastAsia="Arial" w:cs="Arial"/>
          <w:szCs w:val="24"/>
        </w:rPr>
        <w:t>, 2021). In 2021, for instance, the European Union will prohibit its member states from using single-use plastic stirrers, straws, and cutlery. Numerous regions around the United States have enacted regulations with very identical wording. In over 45 nations, carbon price regimes that extend beyond plastics have been implemented (</w:t>
      </w:r>
      <w:proofErr w:type="spellStart"/>
      <w:r>
        <w:rPr>
          <w:rFonts w:eastAsia="Arial" w:cs="Arial"/>
          <w:szCs w:val="24"/>
        </w:rPr>
        <w:t>Scarpellini</w:t>
      </w:r>
      <w:proofErr w:type="spellEnd"/>
      <w:r>
        <w:rPr>
          <w:rFonts w:eastAsia="Arial" w:cs="Arial"/>
          <w:szCs w:val="24"/>
        </w:rPr>
        <w:t xml:space="preserve"> et al</w:t>
      </w:r>
      <w:r w:rsidR="00627FDB">
        <w:rPr>
          <w:rFonts w:eastAsia="Arial" w:cs="Arial"/>
          <w:szCs w:val="24"/>
        </w:rPr>
        <w:t>.</w:t>
      </w:r>
      <w:r>
        <w:rPr>
          <w:rFonts w:eastAsia="Arial" w:cs="Arial"/>
          <w:szCs w:val="24"/>
        </w:rPr>
        <w:t>, 2020). After 2020, all new construction must be nearly zero-energy buildings (NZEB); by 2050, this criterion will apply to all existing structures.</w:t>
      </w:r>
    </w:p>
    <w:p w14:paraId="4306B696" w14:textId="77777777" w:rsidR="005B204B" w:rsidRDefault="005B204B">
      <w:pPr>
        <w:spacing w:line="259" w:lineRule="auto"/>
        <w:jc w:val="left"/>
        <w:rPr>
          <w:rFonts w:eastAsia="Arial" w:cs="Arial"/>
          <w:b/>
          <w:color w:val="000000"/>
          <w:sz w:val="28"/>
          <w:szCs w:val="32"/>
        </w:rPr>
      </w:pPr>
      <w:bookmarkStart w:id="5" w:name="_heading=h.tyjcwt" w:colFirst="0" w:colLast="0"/>
      <w:bookmarkEnd w:id="5"/>
      <w:r>
        <w:rPr>
          <w:rFonts w:eastAsia="Arial" w:cs="Arial"/>
          <w:color w:val="000000"/>
        </w:rPr>
        <w:br w:type="page"/>
      </w:r>
    </w:p>
    <w:p w14:paraId="00000046" w14:textId="7597EF38" w:rsidR="00375F2D" w:rsidRDefault="003C550D">
      <w:pPr>
        <w:rPr>
          <w:rFonts w:eastAsia="Arial" w:cs="Arial"/>
          <w:szCs w:val="24"/>
        </w:rPr>
      </w:pPr>
      <w:r>
        <w:rPr>
          <w:rFonts w:eastAsia="Arial" w:cs="Arial"/>
          <w:szCs w:val="24"/>
        </w:rPr>
        <w:lastRenderedPageBreak/>
        <w:t xml:space="preserve">The hotel industry unquestionably has a </w:t>
      </w:r>
      <w:r w:rsidR="00627FDB">
        <w:rPr>
          <w:rFonts w:eastAsia="Arial" w:cs="Arial"/>
          <w:szCs w:val="24"/>
        </w:rPr>
        <w:t>more significant</w:t>
      </w:r>
      <w:r>
        <w:rPr>
          <w:rFonts w:eastAsia="Arial" w:cs="Arial"/>
          <w:szCs w:val="24"/>
        </w:rPr>
        <w:t xml:space="preserve"> influence on the planet's natural resources. Nonetheless, the same pristine environments—including sandy beaches, blue oceans, glaciers, waterfalls, coral reefs, and fresh air—are essential to the </w:t>
      </w:r>
      <w:r w:rsidR="00627FDB">
        <w:rPr>
          <w:rFonts w:eastAsia="Arial" w:cs="Arial"/>
          <w:szCs w:val="24"/>
        </w:rPr>
        <w:t>enterprise's success</w:t>
      </w:r>
      <w:r>
        <w:rPr>
          <w:rFonts w:eastAsia="Arial" w:cs="Arial"/>
          <w:szCs w:val="24"/>
        </w:rPr>
        <w:t xml:space="preserve"> (Baum et al</w:t>
      </w:r>
      <w:r w:rsidR="00627FDB">
        <w:rPr>
          <w:rFonts w:eastAsia="Arial" w:cs="Arial"/>
          <w:szCs w:val="24"/>
        </w:rPr>
        <w:t>.</w:t>
      </w:r>
      <w:r>
        <w:rPr>
          <w:rFonts w:eastAsia="Arial" w:cs="Arial"/>
          <w:szCs w:val="24"/>
        </w:rPr>
        <w:t>, 2016). The combination of these natural attractions is sure to please vacationers. As a result, there is a risk that people will undermine the basis of hospitality.</w:t>
      </w:r>
      <w:r w:rsidR="005B204B">
        <w:rPr>
          <w:rFonts w:eastAsia="Arial" w:cs="Arial"/>
          <w:szCs w:val="24"/>
        </w:rPr>
        <w:t xml:space="preserve"> </w:t>
      </w:r>
      <w:r>
        <w:rPr>
          <w:rFonts w:eastAsia="Arial" w:cs="Arial"/>
          <w:szCs w:val="24"/>
        </w:rPr>
        <w:t>Cost increases</w:t>
      </w:r>
      <w:r w:rsidR="00627FDB">
        <w:rPr>
          <w:rFonts w:eastAsia="Arial" w:cs="Arial"/>
          <w:szCs w:val="24"/>
        </w:rPr>
        <w:t>,</w:t>
      </w:r>
      <w:r>
        <w:rPr>
          <w:rFonts w:eastAsia="Arial" w:cs="Arial"/>
          <w:szCs w:val="24"/>
        </w:rPr>
        <w:t xml:space="preserve"> regulatory restraints and competitive behavior are just some of the other economic difficulties that have pushed hotels to embrace and emphasize sustainability (</w:t>
      </w:r>
      <w:proofErr w:type="spellStart"/>
      <w:r>
        <w:rPr>
          <w:rFonts w:eastAsia="Arial" w:cs="Arial"/>
          <w:szCs w:val="24"/>
        </w:rPr>
        <w:t>Malheiro</w:t>
      </w:r>
      <w:proofErr w:type="spellEnd"/>
      <w:r>
        <w:rPr>
          <w:rFonts w:eastAsia="Arial" w:cs="Arial"/>
          <w:szCs w:val="24"/>
        </w:rPr>
        <w:t xml:space="preserve"> et al</w:t>
      </w:r>
      <w:r w:rsidR="00627FDB">
        <w:rPr>
          <w:rFonts w:eastAsia="Arial" w:cs="Arial"/>
          <w:szCs w:val="24"/>
        </w:rPr>
        <w:t>.</w:t>
      </w:r>
      <w:r>
        <w:rPr>
          <w:rFonts w:eastAsia="Arial" w:cs="Arial"/>
          <w:szCs w:val="24"/>
        </w:rPr>
        <w:t>, 2020). Tourists are becoming increasingly aware of the sustainability challenge and expect hotels to take action and make changes.</w:t>
      </w:r>
    </w:p>
    <w:p w14:paraId="0000004B" w14:textId="39334CAD" w:rsidR="00375F2D" w:rsidRDefault="003C550D">
      <w:pPr>
        <w:rPr>
          <w:rFonts w:eastAsia="Arial" w:cs="Arial"/>
          <w:szCs w:val="24"/>
        </w:rPr>
      </w:pPr>
      <w:r>
        <w:rPr>
          <w:rFonts w:eastAsia="Arial" w:cs="Arial"/>
          <w:szCs w:val="24"/>
        </w:rPr>
        <w:t>The hotel business says that it is constructing energy-efficient accommodations, utilizing renewable energy whenever possible, and seeking innovative ways to cut waste and greenhouse gas emissions. By 2025, the company intends to use at least 30 percent renewable energy, cut waste by 45 percent, and reduce water consumption by 15 percent.</w:t>
      </w:r>
      <w:r w:rsidR="005B204B">
        <w:rPr>
          <w:rFonts w:eastAsia="Arial" w:cs="Arial"/>
          <w:szCs w:val="24"/>
        </w:rPr>
        <w:t xml:space="preserve"> </w:t>
      </w:r>
      <w:r>
        <w:rPr>
          <w:rFonts w:eastAsia="Arial" w:cs="Arial"/>
          <w:szCs w:val="24"/>
        </w:rPr>
        <w:t>As a significant source of carbon emissions, researchers have determined that the hotel business must reduce its emissions by 90 percent by 2050 and 66 percent by 2030. Hilton's properties are committed to reaching the Paris Climate Agreement's carbon reduction goals (</w:t>
      </w:r>
      <w:proofErr w:type="spellStart"/>
      <w:r>
        <w:rPr>
          <w:rFonts w:eastAsia="Arial" w:cs="Arial"/>
          <w:szCs w:val="24"/>
          <w:highlight w:val="white"/>
        </w:rPr>
        <w:t>Melissen</w:t>
      </w:r>
      <w:proofErr w:type="spellEnd"/>
      <w:r>
        <w:rPr>
          <w:rFonts w:eastAsia="Arial" w:cs="Arial"/>
          <w:szCs w:val="24"/>
          <w:highlight w:val="white"/>
        </w:rPr>
        <w:t xml:space="preserve"> and Sauer, 2018)</w:t>
      </w:r>
      <w:r>
        <w:rPr>
          <w:rFonts w:eastAsia="Arial" w:cs="Arial"/>
          <w:szCs w:val="24"/>
        </w:rPr>
        <w:t>. The Hilton plans to minimize its global environmental impact by 50 percent by 2030 and claims to have cut carbon emissions by 30 percent over the past decade. The Radisson Hotel Group is reducing its carbon footprint across the board by decreasing its reliance on CO2-intensive energy sources and boosting its use of renewable energy sources.</w:t>
      </w:r>
      <w:r w:rsidR="005B204B">
        <w:rPr>
          <w:rFonts w:eastAsia="Arial" w:cs="Arial"/>
          <w:szCs w:val="24"/>
        </w:rPr>
        <w:t xml:space="preserve"> </w:t>
      </w:r>
      <w:r>
        <w:rPr>
          <w:rFonts w:eastAsia="Arial" w:cs="Arial"/>
          <w:szCs w:val="24"/>
        </w:rPr>
        <w:t xml:space="preserve">One-third of all food produced globally is wasted, </w:t>
      </w:r>
      <w:r w:rsidR="00627FDB">
        <w:rPr>
          <w:rFonts w:eastAsia="Arial" w:cs="Arial"/>
          <w:szCs w:val="24"/>
        </w:rPr>
        <w:t>even though</w:t>
      </w:r>
      <w:r>
        <w:rPr>
          <w:rFonts w:eastAsia="Arial" w:cs="Arial"/>
          <w:szCs w:val="24"/>
        </w:rPr>
        <w:t xml:space="preserve"> 800 million people are food insecure. According to experts, food waste is one of the most prevalent types in the hospitality business (</w:t>
      </w:r>
      <w:proofErr w:type="spellStart"/>
      <w:r>
        <w:rPr>
          <w:rFonts w:eastAsia="Arial" w:cs="Arial"/>
          <w:szCs w:val="24"/>
          <w:highlight w:val="white"/>
        </w:rPr>
        <w:t>Tasci</w:t>
      </w:r>
      <w:proofErr w:type="spellEnd"/>
      <w:r>
        <w:rPr>
          <w:rFonts w:eastAsia="Arial" w:cs="Arial"/>
          <w:szCs w:val="24"/>
          <w:highlight w:val="white"/>
        </w:rPr>
        <w:t>, 2017)</w:t>
      </w:r>
      <w:r>
        <w:rPr>
          <w:rFonts w:eastAsia="Arial" w:cs="Arial"/>
          <w:szCs w:val="24"/>
        </w:rPr>
        <w:t>. IHG and Winnow Vision have teamed up to minimize hotel food waste by 30% over the next three years.</w:t>
      </w:r>
    </w:p>
    <w:p w14:paraId="00BF9AE8" w14:textId="77777777" w:rsidR="005B204B" w:rsidRDefault="005B204B">
      <w:pPr>
        <w:spacing w:line="259" w:lineRule="auto"/>
        <w:jc w:val="left"/>
        <w:rPr>
          <w:rFonts w:eastAsia="Arial" w:cs="Arial"/>
          <w:b/>
          <w:color w:val="000000"/>
          <w:sz w:val="28"/>
          <w:szCs w:val="32"/>
        </w:rPr>
      </w:pPr>
      <w:bookmarkStart w:id="6" w:name="_heading=h.1t3h5sf" w:colFirst="0" w:colLast="0"/>
      <w:bookmarkEnd w:id="6"/>
      <w:r>
        <w:rPr>
          <w:rFonts w:eastAsia="Arial" w:cs="Arial"/>
          <w:color w:val="000000"/>
        </w:rPr>
        <w:br w:type="page"/>
      </w:r>
    </w:p>
    <w:p w14:paraId="00000051" w14:textId="08948130" w:rsidR="00375F2D" w:rsidRDefault="00627FDB">
      <w:pPr>
        <w:rPr>
          <w:rFonts w:eastAsia="Arial" w:cs="Arial"/>
          <w:szCs w:val="24"/>
        </w:rPr>
      </w:pPr>
      <w:r>
        <w:rPr>
          <w:rFonts w:eastAsia="Arial" w:cs="Arial"/>
          <w:szCs w:val="24"/>
        </w:rPr>
        <w:lastRenderedPageBreak/>
        <w:t>The CSR pillars provide the definition and completion of the new sustainable economic approach</w:t>
      </w:r>
      <w:r w:rsidR="003C550D">
        <w:rPr>
          <w:rFonts w:eastAsia="Arial" w:cs="Arial"/>
          <w:szCs w:val="24"/>
        </w:rPr>
        <w:t xml:space="preserve"> and discussion of the shared principles of innovation, safety, and trust (Kim et al</w:t>
      </w:r>
      <w:r>
        <w:rPr>
          <w:rFonts w:eastAsia="Arial" w:cs="Arial"/>
          <w:szCs w:val="24"/>
        </w:rPr>
        <w:t>.</w:t>
      </w:r>
      <w:r w:rsidR="003C550D">
        <w:rPr>
          <w:rFonts w:eastAsia="Arial" w:cs="Arial"/>
          <w:szCs w:val="24"/>
        </w:rPr>
        <w:t xml:space="preserve">, 2019). Investors today recognize the importance of social, environmental, and economic issues; therefore, a company that places a higher priority on CSR will attract more investors and see improved financial returns as a result (Aragon-Correa, Martin-Tapia and de la Torre-Ruiz, 2015). </w:t>
      </w:r>
      <w:r>
        <w:rPr>
          <w:rFonts w:eastAsia="Arial" w:cs="Arial"/>
          <w:szCs w:val="24"/>
        </w:rPr>
        <w:t>The circular economy offers a more sustainable production and consumption model that dramatically reduces waste by keeping raw materials in the manufacturing cycle for longer and allowing them to be reused several times</w:t>
      </w:r>
      <w:r w:rsidR="003C550D">
        <w:rPr>
          <w:rFonts w:eastAsia="Arial" w:cs="Arial"/>
          <w:szCs w:val="24"/>
        </w:rPr>
        <w:t>.</w:t>
      </w:r>
      <w:r w:rsidR="005B204B">
        <w:rPr>
          <w:rFonts w:eastAsia="Arial" w:cs="Arial"/>
          <w:szCs w:val="24"/>
        </w:rPr>
        <w:t xml:space="preserve"> </w:t>
      </w:r>
      <w:r w:rsidR="003C550D">
        <w:rPr>
          <w:rFonts w:eastAsia="Arial" w:cs="Arial"/>
          <w:szCs w:val="24"/>
        </w:rPr>
        <w:t xml:space="preserve">As a result, visionary leaders may use the three pillars of sustainability—social, environmental, and economic—to steer their companies and guarantee that future visitors </w:t>
      </w:r>
      <w:r>
        <w:rPr>
          <w:rFonts w:eastAsia="Arial" w:cs="Arial"/>
          <w:szCs w:val="24"/>
        </w:rPr>
        <w:t>can</w:t>
      </w:r>
      <w:r w:rsidR="003C550D">
        <w:rPr>
          <w:rFonts w:eastAsia="Arial" w:cs="Arial"/>
          <w:szCs w:val="24"/>
        </w:rPr>
        <w:t xml:space="preserve"> enjoy the area's rich cultural and natural heritage.</w:t>
      </w:r>
      <w:r w:rsidR="005B204B">
        <w:rPr>
          <w:rFonts w:eastAsia="Arial" w:cs="Arial"/>
          <w:szCs w:val="24"/>
        </w:rPr>
        <w:t xml:space="preserve"> </w:t>
      </w:r>
      <w:r w:rsidR="003C550D">
        <w:rPr>
          <w:rFonts w:eastAsia="Arial" w:cs="Arial"/>
          <w:szCs w:val="24"/>
        </w:rPr>
        <w:t xml:space="preserve">Sustainability is becoming increasingly </w:t>
      </w:r>
      <w:r>
        <w:rPr>
          <w:rFonts w:eastAsia="Arial" w:cs="Arial"/>
          <w:szCs w:val="24"/>
        </w:rPr>
        <w:t>crucial</w:t>
      </w:r>
      <w:r w:rsidR="003C550D">
        <w:rPr>
          <w:rFonts w:eastAsia="Arial" w:cs="Arial"/>
          <w:szCs w:val="24"/>
        </w:rPr>
        <w:t xml:space="preserve"> in </w:t>
      </w:r>
      <w:r>
        <w:rPr>
          <w:rFonts w:eastAsia="Arial" w:cs="Arial"/>
          <w:szCs w:val="24"/>
        </w:rPr>
        <w:t>hospitality</w:t>
      </w:r>
      <w:r w:rsidR="003C550D">
        <w:rPr>
          <w:rFonts w:eastAsia="Arial" w:cs="Arial"/>
          <w:szCs w:val="24"/>
        </w:rPr>
        <w:t xml:space="preserve"> (</w:t>
      </w:r>
      <w:proofErr w:type="spellStart"/>
      <w:r w:rsidR="003C550D">
        <w:rPr>
          <w:rFonts w:eastAsia="Arial" w:cs="Arial"/>
          <w:szCs w:val="24"/>
        </w:rPr>
        <w:t>Asadi</w:t>
      </w:r>
      <w:proofErr w:type="spellEnd"/>
      <w:r w:rsidR="003C550D">
        <w:rPr>
          <w:rFonts w:eastAsia="Arial" w:cs="Arial"/>
          <w:szCs w:val="24"/>
        </w:rPr>
        <w:t xml:space="preserve"> et al</w:t>
      </w:r>
      <w:r>
        <w:rPr>
          <w:rFonts w:eastAsia="Arial" w:cs="Arial"/>
          <w:szCs w:val="24"/>
        </w:rPr>
        <w:t>.</w:t>
      </w:r>
      <w:r w:rsidR="003C550D">
        <w:rPr>
          <w:rFonts w:eastAsia="Arial" w:cs="Arial"/>
          <w:szCs w:val="24"/>
        </w:rPr>
        <w:t>, 2020). CEOs in the hospitality industry today are expected to promote sustainability initiatives and foster an organization-wide culture of social, environmental, and monetary accountability.</w:t>
      </w:r>
      <w:r w:rsidR="005B204B">
        <w:rPr>
          <w:rFonts w:eastAsia="Arial" w:cs="Arial"/>
          <w:szCs w:val="24"/>
        </w:rPr>
        <w:t xml:space="preserve"> </w:t>
      </w:r>
      <w:r w:rsidR="003C550D">
        <w:rPr>
          <w:rFonts w:eastAsia="Arial" w:cs="Arial"/>
          <w:szCs w:val="24"/>
        </w:rPr>
        <w:t>Adapting to sustainability and addressing broader economic concerns related to the sustainability pillars are two goals that CSR initiatives serve to accomplish for businesses.</w:t>
      </w:r>
      <w:r w:rsidR="005B204B">
        <w:rPr>
          <w:rFonts w:eastAsia="Arial" w:cs="Arial"/>
          <w:szCs w:val="24"/>
        </w:rPr>
        <w:t xml:space="preserve"> </w:t>
      </w:r>
      <w:r w:rsidR="003C550D">
        <w:rPr>
          <w:rFonts w:eastAsia="Arial" w:cs="Arial"/>
          <w:szCs w:val="24"/>
        </w:rPr>
        <w:t xml:space="preserve">It all begins with the internal community and company culture. Businesses that foster this environment provide their employees with opportunities for growth and success. Diversity and HR training are just part of a </w:t>
      </w:r>
      <w:r>
        <w:rPr>
          <w:rFonts w:eastAsia="Arial" w:cs="Arial"/>
          <w:szCs w:val="24"/>
        </w:rPr>
        <w:t>more considerable</w:t>
      </w:r>
      <w:r w:rsidR="003C550D">
        <w:rPr>
          <w:rFonts w:eastAsia="Arial" w:cs="Arial"/>
          <w:szCs w:val="24"/>
        </w:rPr>
        <w:t>, ongoing corporate social responsibility (CSR) strategy that companies should use to foster a positive work environment.</w:t>
      </w:r>
    </w:p>
    <w:p w14:paraId="5568DEC7" w14:textId="1E08566A" w:rsidR="00627FDB" w:rsidRDefault="003C550D">
      <w:pPr>
        <w:rPr>
          <w:rFonts w:eastAsia="Arial" w:cs="Arial"/>
          <w:szCs w:val="24"/>
        </w:rPr>
      </w:pPr>
      <w:r>
        <w:rPr>
          <w:rFonts w:eastAsia="Arial" w:cs="Arial"/>
          <w:szCs w:val="24"/>
        </w:rPr>
        <w:t>Companies that care about their communities set goals that they can achieve. When a company has measurable goals, management and outsiders may evaluate its performance and hold it accountable. Goals set by CSR leaders are influenced by a wide range of factors (</w:t>
      </w:r>
      <w:proofErr w:type="spellStart"/>
      <w:r>
        <w:rPr>
          <w:rFonts w:eastAsia="Arial" w:cs="Arial"/>
          <w:szCs w:val="24"/>
        </w:rPr>
        <w:t>Hamrouni</w:t>
      </w:r>
      <w:proofErr w:type="spellEnd"/>
      <w:r>
        <w:rPr>
          <w:rFonts w:eastAsia="Arial" w:cs="Arial"/>
          <w:szCs w:val="24"/>
        </w:rPr>
        <w:t xml:space="preserve"> et al</w:t>
      </w:r>
      <w:r w:rsidR="00627FDB">
        <w:rPr>
          <w:rFonts w:eastAsia="Arial" w:cs="Arial"/>
          <w:szCs w:val="24"/>
        </w:rPr>
        <w:t>.</w:t>
      </w:r>
      <w:r>
        <w:rPr>
          <w:rFonts w:eastAsia="Arial" w:cs="Arial"/>
          <w:szCs w:val="24"/>
        </w:rPr>
        <w:t>, 2021). The impact on the local community, the policies of the company, the scope of the advertising campaign, and the state of the relationship between the company and the public all factor into this equation.</w:t>
      </w:r>
      <w:r w:rsidR="005B204B">
        <w:rPr>
          <w:rFonts w:eastAsia="Arial" w:cs="Arial"/>
          <w:szCs w:val="24"/>
        </w:rPr>
        <w:t xml:space="preserve"> </w:t>
      </w:r>
      <w:r>
        <w:rPr>
          <w:rFonts w:eastAsia="Arial" w:cs="Arial"/>
          <w:szCs w:val="24"/>
        </w:rPr>
        <w:t xml:space="preserve">Companies with morals choose </w:t>
      </w:r>
      <w:r w:rsidR="00627FDB">
        <w:rPr>
          <w:rFonts w:eastAsia="Arial" w:cs="Arial"/>
          <w:szCs w:val="24"/>
        </w:rPr>
        <w:t>movement</w:t>
      </w:r>
      <w:r>
        <w:rPr>
          <w:rFonts w:eastAsia="Arial" w:cs="Arial"/>
          <w:szCs w:val="24"/>
        </w:rPr>
        <w:t xml:space="preserve">s that reflect their values and those of their staff and customers. After identifying problems, these groups implement </w:t>
      </w:r>
      <w:r w:rsidR="00627FDB">
        <w:rPr>
          <w:rFonts w:eastAsia="Arial" w:cs="Arial"/>
          <w:szCs w:val="24"/>
        </w:rPr>
        <w:t>existing</w:t>
      </w:r>
      <w:r>
        <w:rPr>
          <w:rFonts w:eastAsia="Arial" w:cs="Arial"/>
          <w:szCs w:val="24"/>
        </w:rPr>
        <w:t xml:space="preserve"> and significant solutions. Businesses should evaluate not only their financial strategies but also their social impact goals. There should be consistency between these goals and </w:t>
      </w:r>
      <w:r w:rsidR="00627FDB">
        <w:rPr>
          <w:rFonts w:eastAsia="Arial" w:cs="Arial"/>
          <w:szCs w:val="24"/>
        </w:rPr>
        <w:t xml:space="preserve">how things are done on which the </w:t>
      </w:r>
      <w:r w:rsidR="00627FDB">
        <w:rPr>
          <w:rFonts w:eastAsia="Arial" w:cs="Arial"/>
          <w:szCs w:val="24"/>
        </w:rPr>
        <w:t>executives should work</w:t>
      </w:r>
      <w:r>
        <w:rPr>
          <w:rFonts w:eastAsia="Arial" w:cs="Arial"/>
          <w:szCs w:val="24"/>
        </w:rPr>
        <w:t>.</w:t>
      </w:r>
      <w:r w:rsidR="005B204B">
        <w:rPr>
          <w:rFonts w:eastAsia="Arial" w:cs="Arial"/>
          <w:szCs w:val="24"/>
        </w:rPr>
        <w:t xml:space="preserve"> </w:t>
      </w:r>
    </w:p>
    <w:p w14:paraId="00000058" w14:textId="72C51A5A" w:rsidR="00375F2D" w:rsidRDefault="003C550D">
      <w:pPr>
        <w:rPr>
          <w:rFonts w:eastAsia="Arial" w:cs="Arial"/>
          <w:szCs w:val="24"/>
        </w:rPr>
      </w:pPr>
      <w:r>
        <w:rPr>
          <w:rFonts w:eastAsia="Arial" w:cs="Arial"/>
          <w:szCs w:val="24"/>
        </w:rPr>
        <w:lastRenderedPageBreak/>
        <w:t xml:space="preserve">Authenticity is displayed by businesses that make the most of their strengths. </w:t>
      </w:r>
      <w:r w:rsidR="00627FDB">
        <w:rPr>
          <w:rFonts w:eastAsia="Arial" w:cs="Arial"/>
          <w:szCs w:val="24"/>
        </w:rPr>
        <w:t>Compani</w:t>
      </w:r>
      <w:r>
        <w:rPr>
          <w:rFonts w:eastAsia="Arial" w:cs="Arial"/>
          <w:szCs w:val="24"/>
        </w:rPr>
        <w:t>es that care deeply about the world around them invest in their most important resources.</w:t>
      </w:r>
      <w:r w:rsidR="00627FDB">
        <w:rPr>
          <w:rFonts w:eastAsia="Arial" w:cs="Arial"/>
          <w:szCs w:val="24"/>
        </w:rPr>
        <w:t xml:space="preserve"> </w:t>
      </w:r>
      <w:bookmarkStart w:id="7" w:name="_heading=h.4d34og8" w:colFirst="0" w:colLast="0"/>
      <w:bookmarkEnd w:id="7"/>
      <w:r>
        <w:rPr>
          <w:rFonts w:eastAsia="Arial" w:cs="Arial"/>
          <w:szCs w:val="24"/>
        </w:rPr>
        <w:t xml:space="preserve">Sustainable development </w:t>
      </w:r>
      <w:r w:rsidR="00627FDB">
        <w:rPr>
          <w:rFonts w:eastAsia="Arial" w:cs="Arial"/>
          <w:szCs w:val="24"/>
        </w:rPr>
        <w:t>includes</w:t>
      </w:r>
      <w:r>
        <w:rPr>
          <w:rFonts w:eastAsia="Arial" w:cs="Arial"/>
          <w:szCs w:val="24"/>
        </w:rPr>
        <w:t xml:space="preserve"> more than simply environmental management; it also includes social and economic progress. The sustainability </w:t>
      </w:r>
      <w:r w:rsidR="00627FDB">
        <w:rPr>
          <w:rFonts w:eastAsia="Arial" w:cs="Arial"/>
          <w:szCs w:val="24"/>
        </w:rPr>
        <w:t>plan</w:t>
      </w:r>
      <w:r>
        <w:rPr>
          <w:rFonts w:eastAsia="Arial" w:cs="Arial"/>
          <w:szCs w:val="24"/>
        </w:rPr>
        <w:t xml:space="preserve"> includes encouraging a work-life balance, improving the health and well-being of employees, patronizing local businesses, and cultivating an entrepreneurial spirit.</w:t>
      </w:r>
      <w:r w:rsidR="005B204B">
        <w:rPr>
          <w:rFonts w:eastAsia="Arial" w:cs="Arial"/>
          <w:szCs w:val="24"/>
        </w:rPr>
        <w:t xml:space="preserve"> </w:t>
      </w:r>
      <w:r>
        <w:rPr>
          <w:rFonts w:eastAsia="Arial" w:cs="Arial"/>
          <w:szCs w:val="24"/>
        </w:rPr>
        <w:t xml:space="preserve">In the business world, sustainability is shorthand meaning prudent action that pays out monetarily. </w:t>
      </w:r>
      <w:r w:rsidR="00627FDB">
        <w:rPr>
          <w:rFonts w:eastAsia="Arial" w:cs="Arial"/>
          <w:szCs w:val="24"/>
        </w:rPr>
        <w:t>According to the research, consumers are more likely to buy from sustainable companies</w:t>
      </w:r>
      <w:r>
        <w:rPr>
          <w:rFonts w:eastAsia="Arial" w:cs="Arial"/>
          <w:szCs w:val="24"/>
        </w:rPr>
        <w:t xml:space="preserve"> (Purvis, Mao and Robinson, 2019). Several national and international governments and organizations (such as the European Union) provide financial incentives and tax advantages. Evidence suggests that </w:t>
      </w:r>
      <w:r w:rsidR="00627FDB">
        <w:rPr>
          <w:rFonts w:eastAsia="Arial" w:cs="Arial"/>
          <w:szCs w:val="24"/>
        </w:rPr>
        <w:t>pride in one's work can boost</w:t>
      </w:r>
      <w:r>
        <w:rPr>
          <w:rFonts w:eastAsia="Arial" w:cs="Arial"/>
          <w:szCs w:val="24"/>
        </w:rPr>
        <w:t xml:space="preserve"> motivation and output (</w:t>
      </w:r>
      <w:proofErr w:type="spellStart"/>
      <w:r>
        <w:rPr>
          <w:rFonts w:eastAsia="Arial" w:cs="Arial"/>
          <w:szCs w:val="24"/>
        </w:rPr>
        <w:t>Malheiro</w:t>
      </w:r>
      <w:proofErr w:type="spellEnd"/>
      <w:r>
        <w:rPr>
          <w:rFonts w:eastAsia="Arial" w:cs="Arial"/>
          <w:szCs w:val="24"/>
        </w:rPr>
        <w:t xml:space="preserve"> et al</w:t>
      </w:r>
      <w:r w:rsidR="00627FDB">
        <w:rPr>
          <w:rFonts w:eastAsia="Arial" w:cs="Arial"/>
          <w:szCs w:val="24"/>
        </w:rPr>
        <w:t>.</w:t>
      </w:r>
      <w:r>
        <w:rPr>
          <w:rFonts w:eastAsia="Arial" w:cs="Arial"/>
          <w:szCs w:val="24"/>
        </w:rPr>
        <w:t xml:space="preserve">, 2020). There's no denying that improving guests' experiences is the </w:t>
      </w:r>
      <w:r w:rsidR="00627FDB">
        <w:rPr>
          <w:rFonts w:eastAsia="Arial" w:cs="Arial"/>
          <w:szCs w:val="24"/>
        </w:rPr>
        <w:t>hotel business's main priority, but these efforts must</w:t>
      </w:r>
      <w:r>
        <w:rPr>
          <w:rFonts w:eastAsia="Arial" w:cs="Arial"/>
          <w:szCs w:val="24"/>
        </w:rPr>
        <w:t xml:space="preserve"> adhere to sustainable practices.</w:t>
      </w:r>
      <w:r w:rsidR="005B204B">
        <w:rPr>
          <w:rFonts w:eastAsia="Arial" w:cs="Arial"/>
          <w:szCs w:val="24"/>
        </w:rPr>
        <w:t xml:space="preserve"> </w:t>
      </w:r>
      <w:r>
        <w:rPr>
          <w:rFonts w:eastAsia="Arial" w:cs="Arial"/>
          <w:szCs w:val="24"/>
        </w:rPr>
        <w:t>Human flourishing, environmental protection, and conserving the planet's limited resources are the three pillars of sustainable development (Baum et al</w:t>
      </w:r>
      <w:r w:rsidR="00627FDB">
        <w:rPr>
          <w:rFonts w:eastAsia="Arial" w:cs="Arial"/>
          <w:szCs w:val="24"/>
        </w:rPr>
        <w:t>.</w:t>
      </w:r>
      <w:r>
        <w:rPr>
          <w:rFonts w:eastAsia="Arial" w:cs="Arial"/>
          <w:szCs w:val="24"/>
        </w:rPr>
        <w:t>, 2016). A company's operation, from customer service to manufacturing to shipping, can benefit from adopting sustainable methods.</w:t>
      </w:r>
    </w:p>
    <w:p w14:paraId="0BFB4406" w14:textId="77777777" w:rsidR="005B204B" w:rsidRDefault="005B204B">
      <w:pPr>
        <w:spacing w:line="259" w:lineRule="auto"/>
        <w:jc w:val="left"/>
        <w:rPr>
          <w:rFonts w:eastAsia="Arial" w:cs="Arial"/>
          <w:b/>
          <w:color w:val="000000"/>
          <w:sz w:val="28"/>
          <w:szCs w:val="32"/>
        </w:rPr>
      </w:pPr>
      <w:bookmarkStart w:id="8" w:name="_heading=h.r91377ygk6rx" w:colFirst="0" w:colLast="0"/>
      <w:bookmarkEnd w:id="8"/>
      <w:r>
        <w:rPr>
          <w:rFonts w:eastAsia="Arial" w:cs="Arial"/>
          <w:color w:val="000000"/>
        </w:rPr>
        <w:br w:type="page"/>
      </w:r>
    </w:p>
    <w:p w14:paraId="0000005B" w14:textId="2A5E08F6" w:rsidR="00375F2D" w:rsidRDefault="003C550D">
      <w:pPr>
        <w:rPr>
          <w:rFonts w:eastAsia="Arial" w:cs="Arial"/>
          <w:szCs w:val="24"/>
        </w:rPr>
      </w:pPr>
      <w:r>
        <w:rPr>
          <w:rFonts w:eastAsia="Arial" w:cs="Arial"/>
          <w:szCs w:val="24"/>
        </w:rPr>
        <w:lastRenderedPageBreak/>
        <w:t xml:space="preserve">Increases in sustainability result in higher levels of consumer satisfaction, brand loyalty, and </w:t>
      </w:r>
      <w:r w:rsidR="00627FDB">
        <w:rPr>
          <w:rFonts w:eastAsia="Arial" w:cs="Arial"/>
          <w:szCs w:val="24"/>
        </w:rPr>
        <w:t>good</w:t>
      </w:r>
      <w:r>
        <w:rPr>
          <w:rFonts w:eastAsia="Arial" w:cs="Arial"/>
          <w:szCs w:val="24"/>
        </w:rPr>
        <w:t xml:space="preserve"> word-of-mouth marketing. Those in positions of leadership in the hotel industry </w:t>
      </w:r>
      <w:r w:rsidR="00627FDB">
        <w:rPr>
          <w:rFonts w:eastAsia="Arial" w:cs="Arial"/>
          <w:szCs w:val="24"/>
        </w:rPr>
        <w:t>concerned about the environment's health</w:t>
      </w:r>
      <w:r>
        <w:rPr>
          <w:rFonts w:eastAsia="Arial" w:cs="Arial"/>
          <w:szCs w:val="24"/>
        </w:rPr>
        <w:t xml:space="preserve"> can boost productivity and attract new customers. </w:t>
      </w:r>
      <w:r w:rsidR="00627FDB">
        <w:rPr>
          <w:rFonts w:eastAsia="Arial" w:cs="Arial"/>
          <w:szCs w:val="24"/>
        </w:rPr>
        <w:t>Controlling</w:t>
      </w:r>
      <w:r>
        <w:rPr>
          <w:rFonts w:eastAsia="Arial" w:cs="Arial"/>
          <w:szCs w:val="24"/>
        </w:rPr>
        <w:t xml:space="preserve"> the environment is only one component of sustainability; </w:t>
      </w:r>
      <w:r w:rsidR="00627FDB">
        <w:rPr>
          <w:rFonts w:eastAsia="Arial" w:cs="Arial"/>
          <w:szCs w:val="24"/>
        </w:rPr>
        <w:t>expanding</w:t>
      </w:r>
      <w:r>
        <w:rPr>
          <w:rFonts w:eastAsia="Arial" w:cs="Arial"/>
          <w:szCs w:val="24"/>
        </w:rPr>
        <w:t xml:space="preserve"> the social and economic sectors </w:t>
      </w:r>
      <w:r w:rsidR="00627FDB">
        <w:rPr>
          <w:rFonts w:eastAsia="Arial" w:cs="Arial"/>
          <w:szCs w:val="24"/>
        </w:rPr>
        <w:t>is</w:t>
      </w:r>
      <w:r>
        <w:rPr>
          <w:rFonts w:eastAsia="Arial" w:cs="Arial"/>
          <w:szCs w:val="24"/>
        </w:rPr>
        <w:t xml:space="preserve"> also included. Customers are prepared to show gratitude to businesses by purchasing their goods and services if the company </w:t>
      </w:r>
      <w:r w:rsidR="00627FDB">
        <w:rPr>
          <w:rFonts w:eastAsia="Arial" w:cs="Arial"/>
          <w:szCs w:val="24"/>
        </w:rPr>
        <w:t>is</w:t>
      </w:r>
      <w:r>
        <w:rPr>
          <w:rFonts w:eastAsia="Arial" w:cs="Arial"/>
          <w:szCs w:val="24"/>
        </w:rPr>
        <w:t xml:space="preserve"> environmentally responsible. The visitor experience is undeniably </w:t>
      </w:r>
      <w:r w:rsidR="00627FDB">
        <w:rPr>
          <w:rFonts w:eastAsia="Arial" w:cs="Arial"/>
          <w:szCs w:val="24"/>
        </w:rPr>
        <w:t>essential in</w:t>
      </w:r>
      <w:r>
        <w:rPr>
          <w:rFonts w:eastAsia="Arial" w:cs="Arial"/>
          <w:szCs w:val="24"/>
        </w:rPr>
        <w:t xml:space="preserve"> the hospitality sector</w:t>
      </w:r>
      <w:r w:rsidR="00627FDB">
        <w:rPr>
          <w:rFonts w:eastAsia="Arial" w:cs="Arial"/>
          <w:szCs w:val="24"/>
        </w:rPr>
        <w:t>,</w:t>
      </w:r>
      <w:r>
        <w:rPr>
          <w:rFonts w:eastAsia="Arial" w:cs="Arial"/>
          <w:szCs w:val="24"/>
        </w:rPr>
        <w:t xml:space="preserve"> yet, it </w:t>
      </w:r>
      <w:r w:rsidR="00627FDB">
        <w:rPr>
          <w:rFonts w:eastAsia="Arial" w:cs="Arial"/>
          <w:szCs w:val="24"/>
        </w:rPr>
        <w:t>mus</w:t>
      </w:r>
      <w:r>
        <w:rPr>
          <w:rFonts w:eastAsia="Arial" w:cs="Arial"/>
          <w:szCs w:val="24"/>
        </w:rPr>
        <w:t>t be built on environmentally responsible principles. The practice of sustainable development benefits the preservation of natural resources, the health of the human population, and the natural environment. In the business world, sustainability is closely linked to a company's holistic strategy, which considers every area of the company, from delivering exceptional customer service to producing high-quality items and coordinating their distribution.</w:t>
      </w:r>
    </w:p>
    <w:p w14:paraId="17718CEA" w14:textId="77777777" w:rsidR="005B204B" w:rsidRDefault="005B204B">
      <w:pPr>
        <w:spacing w:line="259" w:lineRule="auto"/>
        <w:jc w:val="left"/>
        <w:rPr>
          <w:rFonts w:eastAsia="Arial" w:cs="Arial"/>
          <w:b/>
          <w:color w:val="000000"/>
          <w:sz w:val="28"/>
          <w:szCs w:val="32"/>
        </w:rPr>
      </w:pPr>
      <w:bookmarkStart w:id="9" w:name="_heading=h.4qp6pvpxvmkd" w:colFirst="0" w:colLast="0"/>
      <w:bookmarkEnd w:id="9"/>
      <w:r>
        <w:rPr>
          <w:rFonts w:eastAsia="Arial" w:cs="Arial"/>
          <w:color w:val="000000"/>
        </w:rPr>
        <w:br w:type="page"/>
      </w:r>
    </w:p>
    <w:p w14:paraId="0000005E" w14:textId="416D415E" w:rsidR="00375F2D" w:rsidRDefault="003C550D" w:rsidP="005B204B">
      <w:pPr>
        <w:pStyle w:val="Heading1"/>
        <w:rPr>
          <w:rFonts w:eastAsia="Arial"/>
        </w:rPr>
      </w:pPr>
      <w:r>
        <w:rPr>
          <w:rFonts w:eastAsia="Arial"/>
        </w:rPr>
        <w:lastRenderedPageBreak/>
        <w:t>References</w:t>
      </w:r>
    </w:p>
    <w:p w14:paraId="00000060" w14:textId="61B1FFC6"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Al-</w:t>
      </w:r>
      <w:proofErr w:type="spellStart"/>
      <w:r w:rsidRPr="00B31C49">
        <w:rPr>
          <w:rFonts w:eastAsiaTheme="minorHAnsi" w:cs="Arial"/>
          <w:lang w:eastAsia="en-US" w:bidi="ar-SA"/>
        </w:rPr>
        <w:t>Wattar</w:t>
      </w:r>
      <w:proofErr w:type="spellEnd"/>
      <w:r w:rsidRPr="00B31C49">
        <w:rPr>
          <w:rFonts w:eastAsiaTheme="minorHAnsi" w:cs="Arial"/>
          <w:lang w:eastAsia="en-US" w:bidi="ar-SA"/>
        </w:rPr>
        <w:t xml:space="preserve">, Y., </w:t>
      </w:r>
      <w:proofErr w:type="spellStart"/>
      <w:r w:rsidRPr="00B31C49">
        <w:rPr>
          <w:rFonts w:eastAsiaTheme="minorHAnsi" w:cs="Arial"/>
          <w:lang w:eastAsia="en-US" w:bidi="ar-SA"/>
        </w:rPr>
        <w:t>Almagtome</w:t>
      </w:r>
      <w:proofErr w:type="spellEnd"/>
      <w:r w:rsidRPr="00B31C49">
        <w:rPr>
          <w:rFonts w:eastAsiaTheme="minorHAnsi" w:cs="Arial"/>
          <w:lang w:eastAsia="en-US" w:bidi="ar-SA"/>
        </w:rPr>
        <w:t>, A. and Al-</w:t>
      </w:r>
      <w:proofErr w:type="spellStart"/>
      <w:r w:rsidRPr="00B31C49">
        <w:rPr>
          <w:rFonts w:eastAsiaTheme="minorHAnsi" w:cs="Arial"/>
          <w:lang w:eastAsia="en-US" w:bidi="ar-SA"/>
        </w:rPr>
        <w:t>Shafeay</w:t>
      </w:r>
      <w:proofErr w:type="spellEnd"/>
      <w:r w:rsidRPr="00B31C49">
        <w:rPr>
          <w:rFonts w:eastAsiaTheme="minorHAnsi" w:cs="Arial"/>
          <w:lang w:eastAsia="en-US" w:bidi="ar-SA"/>
        </w:rPr>
        <w:t>, K., 2019. The role of integrating hotel sustainability reporting practices into an Accounting Information System to enhance Hotel Financial Performance: Evidence from Iraq. African Journal of Hospitality, Tourism and Leisure, 8(5), pp.1-16.</w:t>
      </w:r>
    </w:p>
    <w:p w14:paraId="00000061" w14:textId="2ACBC34E"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Aragon-Correa, J., Martin-Tapia, I. and de la Torre-Ruiz, J., 2015. Sustainability issues and hospitality and tourism firms’ strategies: Analytical review and future directions. International Journal of Contemporary Hospitality Management.</w:t>
      </w:r>
    </w:p>
    <w:p w14:paraId="00000062" w14:textId="25D034D9"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Asadi</w:t>
      </w:r>
      <w:proofErr w:type="spellEnd"/>
      <w:r w:rsidRPr="00B31C49">
        <w:rPr>
          <w:rFonts w:eastAsiaTheme="minorHAnsi" w:cs="Arial"/>
          <w:lang w:eastAsia="en-US" w:bidi="ar-SA"/>
        </w:rPr>
        <w:t xml:space="preserve">, S., </w:t>
      </w:r>
      <w:proofErr w:type="spellStart"/>
      <w:r w:rsidRPr="00B31C49">
        <w:rPr>
          <w:rFonts w:eastAsiaTheme="minorHAnsi" w:cs="Arial"/>
          <w:lang w:eastAsia="en-US" w:bidi="ar-SA"/>
        </w:rPr>
        <w:t>Pourhashemi</w:t>
      </w:r>
      <w:proofErr w:type="spellEnd"/>
      <w:r w:rsidRPr="00B31C49">
        <w:rPr>
          <w:rFonts w:eastAsiaTheme="minorHAnsi" w:cs="Arial"/>
          <w:lang w:eastAsia="en-US" w:bidi="ar-SA"/>
        </w:rPr>
        <w:t xml:space="preserve">, S. </w:t>
      </w:r>
      <w:proofErr w:type="spellStart"/>
      <w:r w:rsidRPr="00B31C49">
        <w:rPr>
          <w:rFonts w:eastAsiaTheme="minorHAnsi" w:cs="Arial"/>
          <w:lang w:eastAsia="en-US" w:bidi="ar-SA"/>
        </w:rPr>
        <w:t>Aljojo</w:t>
      </w:r>
      <w:proofErr w:type="spellEnd"/>
      <w:r w:rsidRPr="00B31C49">
        <w:rPr>
          <w:rFonts w:eastAsiaTheme="minorHAnsi" w:cs="Arial"/>
          <w:lang w:eastAsia="en-US" w:bidi="ar-SA"/>
        </w:rPr>
        <w:t>, N. and Razali, N., 2020. Investigating influence of green innovation on sustainability performance: A case on Malaysian hotel industry. Journal of cleaner production, 258, p.120860.</w:t>
      </w:r>
    </w:p>
    <w:p w14:paraId="00000063" w14:textId="5208BB8E"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 xml:space="preserve">Baum, T., Cheung, C. </w:t>
      </w:r>
      <w:proofErr w:type="spellStart"/>
      <w:r w:rsidRPr="00B31C49">
        <w:rPr>
          <w:rFonts w:eastAsiaTheme="minorHAnsi" w:cs="Arial"/>
          <w:lang w:eastAsia="en-US" w:bidi="ar-SA"/>
        </w:rPr>
        <w:t>Dropulić</w:t>
      </w:r>
      <w:proofErr w:type="spellEnd"/>
      <w:r w:rsidRPr="00B31C49">
        <w:rPr>
          <w:rFonts w:eastAsiaTheme="minorHAnsi" w:cs="Arial"/>
          <w:lang w:eastAsia="en-US" w:bidi="ar-SA"/>
        </w:rPr>
        <w:t xml:space="preserve"> </w:t>
      </w:r>
      <w:proofErr w:type="spellStart"/>
      <w:r w:rsidRPr="00B31C49">
        <w:rPr>
          <w:rFonts w:eastAsiaTheme="minorHAnsi" w:cs="Arial"/>
          <w:lang w:eastAsia="en-US" w:bidi="ar-SA"/>
        </w:rPr>
        <w:t>Ružić</w:t>
      </w:r>
      <w:proofErr w:type="spellEnd"/>
      <w:r w:rsidRPr="00B31C49">
        <w:rPr>
          <w:rFonts w:eastAsiaTheme="minorHAnsi" w:cs="Arial"/>
          <w:lang w:eastAsia="en-US" w:bidi="ar-SA"/>
        </w:rPr>
        <w:t xml:space="preserve">, M. and </w:t>
      </w:r>
      <w:proofErr w:type="spellStart"/>
      <w:r w:rsidRPr="00B31C49">
        <w:rPr>
          <w:rFonts w:eastAsiaTheme="minorHAnsi" w:cs="Arial"/>
          <w:lang w:eastAsia="en-US" w:bidi="ar-SA"/>
        </w:rPr>
        <w:t>Siow</w:t>
      </w:r>
      <w:proofErr w:type="spellEnd"/>
      <w:r w:rsidRPr="00B31C49">
        <w:rPr>
          <w:rFonts w:eastAsiaTheme="minorHAnsi" w:cs="Arial"/>
          <w:lang w:eastAsia="en-US" w:bidi="ar-SA"/>
        </w:rPr>
        <w:t>, M., 2016. Sustainability and the tourism and hospitality workforce: A thematic analysis. Sustainability, 8(8), p.809.</w:t>
      </w:r>
    </w:p>
    <w:p w14:paraId="00000064" w14:textId="77777777"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Cozzio</w:t>
      </w:r>
      <w:proofErr w:type="spellEnd"/>
      <w:r w:rsidRPr="00B31C49">
        <w:rPr>
          <w:rFonts w:eastAsiaTheme="minorHAnsi" w:cs="Arial"/>
          <w:lang w:eastAsia="en-US" w:bidi="ar-SA"/>
        </w:rPr>
        <w:t>, C., 2019. The concept of sustainability in hotel industry: current dominant orientations and future issues. International Journal of Sustainable Development, 22(1-2), pp.61-87.</w:t>
      </w:r>
    </w:p>
    <w:p w14:paraId="00000065" w14:textId="77777777"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Dani, R., Tiwari, K. and Negi, P., 2021. Ecological approach towards sustainability in hotel industry. Materials Today: Proceedings, 46, pp.10439-10442.</w:t>
      </w:r>
    </w:p>
    <w:p w14:paraId="00000066" w14:textId="690DA35A"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Guruge, D., 2022. Environmental sustainability practices in the hotel industry in New Zealand. Management of Environmental Quality: An International Journal.</w:t>
      </w:r>
    </w:p>
    <w:p w14:paraId="00000067" w14:textId="10EF2184"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Hamrouni</w:t>
      </w:r>
      <w:proofErr w:type="spellEnd"/>
      <w:r w:rsidRPr="00B31C49">
        <w:rPr>
          <w:rFonts w:eastAsiaTheme="minorHAnsi" w:cs="Arial"/>
          <w:lang w:eastAsia="en-US" w:bidi="ar-SA"/>
        </w:rPr>
        <w:t xml:space="preserve">, A., </w:t>
      </w:r>
      <w:proofErr w:type="spellStart"/>
      <w:r w:rsidRPr="00B31C49">
        <w:rPr>
          <w:rFonts w:eastAsiaTheme="minorHAnsi" w:cs="Arial"/>
          <w:lang w:eastAsia="en-US" w:bidi="ar-SA"/>
        </w:rPr>
        <w:t>Karaman</w:t>
      </w:r>
      <w:proofErr w:type="spellEnd"/>
      <w:r w:rsidRPr="00B31C49">
        <w:rPr>
          <w:rFonts w:eastAsiaTheme="minorHAnsi" w:cs="Arial"/>
          <w:lang w:eastAsia="en-US" w:bidi="ar-SA"/>
        </w:rPr>
        <w:t xml:space="preserve">, A. and </w:t>
      </w:r>
      <w:proofErr w:type="spellStart"/>
      <w:r w:rsidRPr="00B31C49">
        <w:rPr>
          <w:rFonts w:eastAsiaTheme="minorHAnsi" w:cs="Arial"/>
          <w:lang w:eastAsia="en-US" w:bidi="ar-SA"/>
        </w:rPr>
        <w:t>Uyar</w:t>
      </w:r>
      <w:proofErr w:type="spellEnd"/>
      <w:r w:rsidRPr="00B31C49">
        <w:rPr>
          <w:rFonts w:eastAsiaTheme="minorHAnsi" w:cs="Arial"/>
          <w:lang w:eastAsia="en-US" w:bidi="ar-SA"/>
        </w:rPr>
        <w:t>, A., 2021. Ethical environment, accountability, and sustainability reporting: What is the connection in the hospitality and tourism industry?. Tourism Economics, p.13548166211062649.</w:t>
      </w:r>
    </w:p>
    <w:p w14:paraId="00000068" w14:textId="4AC84DD7"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Kim, Y., Barber, N. and Kim, D., 2019. Sustainability research in the hotel industry: Past, present, and future. Journal of Hospitality Marketing &amp; Management, 28(5), pp.576-620.</w:t>
      </w:r>
    </w:p>
    <w:p w14:paraId="00000069" w14:textId="0C8454DD"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lastRenderedPageBreak/>
        <w:t>Kuo</w:t>
      </w:r>
      <w:proofErr w:type="spellEnd"/>
      <w:r w:rsidRPr="00B31C49">
        <w:rPr>
          <w:rFonts w:eastAsiaTheme="minorHAnsi" w:cs="Arial"/>
          <w:lang w:eastAsia="en-US" w:bidi="ar-SA"/>
        </w:rPr>
        <w:t>, F., Fang, W. and LePage, B., 2022. Proactive environmental strategies in the hotel industry: eco-innovation, green competitive advantage, and green core competence. Journal of Sustainable Tourism, 30(6), pp.1240-1261.</w:t>
      </w:r>
    </w:p>
    <w:p w14:paraId="0000006A" w14:textId="4A1C5A02"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Malheiro</w:t>
      </w:r>
      <w:proofErr w:type="spellEnd"/>
      <w:r w:rsidRPr="00B31C49">
        <w:rPr>
          <w:rFonts w:eastAsiaTheme="minorHAnsi" w:cs="Arial"/>
          <w:lang w:eastAsia="en-US" w:bidi="ar-SA"/>
        </w:rPr>
        <w:t xml:space="preserve">, A., Sousa, B. and </w:t>
      </w:r>
      <w:proofErr w:type="spellStart"/>
      <w:r w:rsidRPr="00B31C49">
        <w:rPr>
          <w:rFonts w:eastAsiaTheme="minorHAnsi" w:cs="Arial"/>
          <w:lang w:eastAsia="en-US" w:bidi="ar-SA"/>
        </w:rPr>
        <w:t>Liberato</w:t>
      </w:r>
      <w:proofErr w:type="spellEnd"/>
      <w:r w:rsidRPr="00B31C49">
        <w:rPr>
          <w:rFonts w:eastAsiaTheme="minorHAnsi" w:cs="Arial"/>
          <w:lang w:eastAsia="en-US" w:bidi="ar-SA"/>
        </w:rPr>
        <w:t>, P., 2020, April. Sustainability in tourism and hospitality: Trends and challenges. In Proceedings of the 35th International Business Information Management Association Conference, IBIMA (pp. 15545-15555).</w:t>
      </w:r>
    </w:p>
    <w:p w14:paraId="0000006B" w14:textId="77777777"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Melissen</w:t>
      </w:r>
      <w:proofErr w:type="spellEnd"/>
      <w:r w:rsidRPr="00B31C49">
        <w:rPr>
          <w:rFonts w:eastAsiaTheme="minorHAnsi" w:cs="Arial"/>
          <w:lang w:eastAsia="en-US" w:bidi="ar-SA"/>
        </w:rPr>
        <w:t>, F. and Sauer, L., 2018. Improving sustainability in the hospitality industry. Routledge.</w:t>
      </w:r>
    </w:p>
    <w:p w14:paraId="0000006C" w14:textId="3CB5CA2E"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Olya</w:t>
      </w:r>
      <w:proofErr w:type="spellEnd"/>
      <w:r w:rsidRPr="00B31C49">
        <w:rPr>
          <w:rFonts w:eastAsiaTheme="minorHAnsi" w:cs="Arial"/>
          <w:lang w:eastAsia="en-US" w:bidi="ar-SA"/>
        </w:rPr>
        <w:t xml:space="preserve">, H., </w:t>
      </w:r>
      <w:proofErr w:type="spellStart"/>
      <w:r w:rsidRPr="00B31C49">
        <w:rPr>
          <w:rFonts w:eastAsiaTheme="minorHAnsi" w:cs="Arial"/>
          <w:lang w:eastAsia="en-US" w:bidi="ar-SA"/>
        </w:rPr>
        <w:t>Altinay</w:t>
      </w:r>
      <w:proofErr w:type="spellEnd"/>
      <w:r w:rsidRPr="00B31C49">
        <w:rPr>
          <w:rFonts w:eastAsiaTheme="minorHAnsi" w:cs="Arial"/>
          <w:lang w:eastAsia="en-US" w:bidi="ar-SA"/>
        </w:rPr>
        <w:t xml:space="preserve">, L. and </w:t>
      </w:r>
      <w:proofErr w:type="spellStart"/>
      <w:r w:rsidRPr="00B31C49">
        <w:rPr>
          <w:rFonts w:eastAsiaTheme="minorHAnsi" w:cs="Arial"/>
          <w:lang w:eastAsia="en-US" w:bidi="ar-SA"/>
        </w:rPr>
        <w:t>Gursoy</w:t>
      </w:r>
      <w:proofErr w:type="spellEnd"/>
      <w:r w:rsidRPr="00B31C49">
        <w:rPr>
          <w:rFonts w:eastAsiaTheme="minorHAnsi" w:cs="Arial"/>
          <w:lang w:eastAsia="en-US" w:bidi="ar-SA"/>
        </w:rPr>
        <w:t xml:space="preserve">, D., 2021. Hotels’ sustainability practices and guests’ familiarity, attitudes and </w:t>
      </w:r>
      <w:proofErr w:type="spellStart"/>
      <w:r w:rsidRPr="00B31C49">
        <w:rPr>
          <w:rFonts w:eastAsiaTheme="minorHAnsi" w:cs="Arial"/>
          <w:lang w:eastAsia="en-US" w:bidi="ar-SA"/>
        </w:rPr>
        <w:t>behaviours</w:t>
      </w:r>
      <w:proofErr w:type="spellEnd"/>
      <w:r w:rsidRPr="00B31C49">
        <w:rPr>
          <w:rFonts w:eastAsiaTheme="minorHAnsi" w:cs="Arial"/>
          <w:lang w:eastAsia="en-US" w:bidi="ar-SA"/>
        </w:rPr>
        <w:t>. Journal of Sustainable Tourism, 29(7), pp.1063-1081.</w:t>
      </w:r>
    </w:p>
    <w:p w14:paraId="0000006D" w14:textId="77777777" w:rsidR="00375F2D" w:rsidRPr="00B31C49" w:rsidRDefault="003C550D" w:rsidP="0078145E">
      <w:pPr>
        <w:ind w:left="720" w:hanging="720"/>
        <w:rPr>
          <w:rFonts w:eastAsiaTheme="minorHAnsi" w:cs="Arial"/>
          <w:lang w:eastAsia="en-US" w:bidi="ar-SA"/>
        </w:rPr>
      </w:pPr>
      <w:r w:rsidRPr="00B31C49">
        <w:rPr>
          <w:rFonts w:eastAsiaTheme="minorHAnsi" w:cs="Arial"/>
          <w:lang w:eastAsia="en-US" w:bidi="ar-SA"/>
        </w:rPr>
        <w:t>Purvis, B., Mao, Y. and Robinson, D., 2019. Three pillars of sustainability: in search of conceptual     origins. Sustainability science, 14(3), pp.681-695.</w:t>
      </w:r>
    </w:p>
    <w:p w14:paraId="0000006E" w14:textId="69329780"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Scarpellini</w:t>
      </w:r>
      <w:proofErr w:type="spellEnd"/>
      <w:r w:rsidRPr="00B31C49">
        <w:rPr>
          <w:rFonts w:eastAsiaTheme="minorHAnsi" w:cs="Arial"/>
          <w:lang w:eastAsia="en-US" w:bidi="ar-SA"/>
        </w:rPr>
        <w:t>, S., Marín-</w:t>
      </w:r>
      <w:proofErr w:type="spellStart"/>
      <w:r w:rsidRPr="00B31C49">
        <w:rPr>
          <w:rFonts w:eastAsiaTheme="minorHAnsi" w:cs="Arial"/>
          <w:lang w:eastAsia="en-US" w:bidi="ar-SA"/>
        </w:rPr>
        <w:t>Vinuesa</w:t>
      </w:r>
      <w:proofErr w:type="spellEnd"/>
      <w:r w:rsidRPr="00B31C49">
        <w:rPr>
          <w:rFonts w:eastAsiaTheme="minorHAnsi" w:cs="Arial"/>
          <w:lang w:eastAsia="en-US" w:bidi="ar-SA"/>
        </w:rPr>
        <w:t>, L. and Portillo-Tarragona, P., 2020. Dynamic capabilities and environmental accounting for the circular economy in businesses. Sustainability Accounting, Management and Policy Journal, 11(7), pp.1129-1158.</w:t>
      </w:r>
    </w:p>
    <w:p w14:paraId="0000006F" w14:textId="539BC135"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Stefanowski</w:t>
      </w:r>
      <w:proofErr w:type="spellEnd"/>
      <w:r w:rsidRPr="00B31C49">
        <w:rPr>
          <w:rFonts w:eastAsiaTheme="minorHAnsi" w:cs="Arial"/>
          <w:lang w:eastAsia="en-US" w:bidi="ar-SA"/>
        </w:rPr>
        <w:t>, S., 2019. An Overview of Sustainability in the Hotel Industry: How the World’s Largest Brands are Practicing Sustainability.</w:t>
      </w:r>
    </w:p>
    <w:p w14:paraId="00000070" w14:textId="286DFF11"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Tasci</w:t>
      </w:r>
      <w:proofErr w:type="spellEnd"/>
      <w:r w:rsidRPr="00B31C49">
        <w:rPr>
          <w:rFonts w:eastAsiaTheme="minorHAnsi" w:cs="Arial"/>
          <w:lang w:eastAsia="en-US" w:bidi="ar-SA"/>
        </w:rPr>
        <w:t>, A., 2017. Consumer demand for sustainability benchmarks in tourism and hospitality. Tourism Review.</w:t>
      </w:r>
    </w:p>
    <w:p w14:paraId="00000071" w14:textId="1EDEF66F" w:rsidR="00375F2D" w:rsidRPr="00B31C49" w:rsidRDefault="003C550D" w:rsidP="0078145E">
      <w:pPr>
        <w:ind w:left="720" w:hanging="720"/>
        <w:rPr>
          <w:rFonts w:eastAsiaTheme="minorHAnsi" w:cs="Arial"/>
          <w:lang w:eastAsia="en-US" w:bidi="ar-SA"/>
        </w:rPr>
      </w:pPr>
      <w:proofErr w:type="spellStart"/>
      <w:r w:rsidRPr="00B31C49">
        <w:rPr>
          <w:rFonts w:eastAsiaTheme="minorHAnsi" w:cs="Arial"/>
          <w:lang w:eastAsia="en-US" w:bidi="ar-SA"/>
        </w:rPr>
        <w:t>Trišić</w:t>
      </w:r>
      <w:proofErr w:type="spellEnd"/>
      <w:r w:rsidRPr="00B31C49">
        <w:rPr>
          <w:rFonts w:eastAsiaTheme="minorHAnsi" w:cs="Arial"/>
          <w:lang w:eastAsia="en-US" w:bidi="ar-SA"/>
        </w:rPr>
        <w:t xml:space="preserve">, I., </w:t>
      </w:r>
      <w:proofErr w:type="spellStart"/>
      <w:r w:rsidRPr="00B31C49">
        <w:rPr>
          <w:rFonts w:eastAsiaTheme="minorHAnsi" w:cs="Arial"/>
          <w:lang w:eastAsia="en-US" w:bidi="ar-SA"/>
        </w:rPr>
        <w:t>Štetić</w:t>
      </w:r>
      <w:proofErr w:type="spellEnd"/>
      <w:r w:rsidRPr="00B31C49">
        <w:rPr>
          <w:rFonts w:eastAsiaTheme="minorHAnsi" w:cs="Arial"/>
          <w:lang w:eastAsia="en-US" w:bidi="ar-SA"/>
        </w:rPr>
        <w:t xml:space="preserve">, S. and </w:t>
      </w:r>
      <w:proofErr w:type="spellStart"/>
      <w:r w:rsidRPr="00B31C49">
        <w:rPr>
          <w:rFonts w:eastAsiaTheme="minorHAnsi" w:cs="Arial"/>
          <w:lang w:eastAsia="en-US" w:bidi="ar-SA"/>
        </w:rPr>
        <w:t>Kalinić</w:t>
      </w:r>
      <w:proofErr w:type="spellEnd"/>
      <w:r w:rsidRPr="00B31C49">
        <w:rPr>
          <w:rFonts w:eastAsiaTheme="minorHAnsi" w:cs="Arial"/>
          <w:lang w:eastAsia="en-US" w:bidi="ar-SA"/>
        </w:rPr>
        <w:t>, M., 2021. Perspectives on Sustainable Tourism Development in the Hotel Industry—A Case Study from Southern Europe. Sustainability, 13(10), p.5563.</w:t>
      </w:r>
    </w:p>
    <w:p w14:paraId="00000072" w14:textId="77777777" w:rsidR="00375F2D" w:rsidRDefault="00375F2D">
      <w:pPr>
        <w:widowControl w:val="0"/>
        <w:spacing w:after="0" w:line="276" w:lineRule="auto"/>
        <w:rPr>
          <w:rFonts w:ascii="Times New Roman" w:eastAsia="Times New Roman" w:hAnsi="Times New Roman" w:cs="Times New Roman"/>
          <w:szCs w:val="24"/>
          <w:highlight w:val="white"/>
        </w:rPr>
      </w:pPr>
    </w:p>
    <w:p w14:paraId="00000073" w14:textId="77777777" w:rsidR="00375F2D" w:rsidRDefault="00375F2D">
      <w:pPr>
        <w:pBdr>
          <w:top w:val="nil"/>
          <w:left w:val="nil"/>
          <w:bottom w:val="nil"/>
          <w:right w:val="nil"/>
          <w:between w:val="nil"/>
        </w:pBdr>
        <w:ind w:left="720" w:hanging="720"/>
        <w:rPr>
          <w:rFonts w:eastAsia="Arial" w:cs="Arial"/>
          <w:szCs w:val="24"/>
          <w:highlight w:val="white"/>
        </w:rPr>
      </w:pPr>
    </w:p>
    <w:sectPr w:rsidR="00375F2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7581C" w14:textId="77777777" w:rsidR="00E47A05" w:rsidRDefault="00E47A05">
      <w:pPr>
        <w:spacing w:after="0" w:line="240" w:lineRule="auto"/>
      </w:pPr>
      <w:r>
        <w:separator/>
      </w:r>
    </w:p>
  </w:endnote>
  <w:endnote w:type="continuationSeparator" w:id="0">
    <w:p w14:paraId="750FEDB1" w14:textId="77777777" w:rsidR="00E47A05" w:rsidRDefault="00E47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6704E" w14:textId="77777777" w:rsidR="00E47A05" w:rsidRDefault="00E47A05">
      <w:pPr>
        <w:spacing w:after="0" w:line="240" w:lineRule="auto"/>
      </w:pPr>
      <w:r>
        <w:separator/>
      </w:r>
    </w:p>
  </w:footnote>
  <w:footnote w:type="continuationSeparator" w:id="0">
    <w:p w14:paraId="65CB08BF" w14:textId="77777777" w:rsidR="00E47A05" w:rsidRDefault="00E47A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yNDO0NDYxMzWxMDFW0lEKTi0uzszPAykwrAUAESRBlCwAAAA="/>
  </w:docVars>
  <w:rsids>
    <w:rsidRoot w:val="00375F2D"/>
    <w:rsid w:val="000C3F2E"/>
    <w:rsid w:val="003431B7"/>
    <w:rsid w:val="00375F2D"/>
    <w:rsid w:val="003C550D"/>
    <w:rsid w:val="005B204B"/>
    <w:rsid w:val="00627FDB"/>
    <w:rsid w:val="007256C4"/>
    <w:rsid w:val="0078145E"/>
    <w:rsid w:val="0087128B"/>
    <w:rsid w:val="008916A8"/>
    <w:rsid w:val="00AB02E9"/>
    <w:rsid w:val="00B31C49"/>
    <w:rsid w:val="00D70DDA"/>
    <w:rsid w:val="00E47A05"/>
    <w:rsid w:val="00E533F4"/>
    <w:rsid w:val="00E7362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9A3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04B"/>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B204B"/>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ED0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B204B"/>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ED01E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05229"/>
    <w:pPr>
      <w:ind w:left="720"/>
      <w:contextualSpacing/>
    </w:pPr>
  </w:style>
  <w:style w:type="paragraph" w:styleId="TOCHeading">
    <w:name w:val="TOC Heading"/>
    <w:basedOn w:val="Heading1"/>
    <w:next w:val="Normal"/>
    <w:uiPriority w:val="39"/>
    <w:unhideWhenUsed/>
    <w:qFormat/>
    <w:rsid w:val="00D1615E"/>
    <w:pPr>
      <w:outlineLvl w:val="9"/>
    </w:pPr>
  </w:style>
  <w:style w:type="paragraph" w:styleId="TOC1">
    <w:name w:val="toc 1"/>
    <w:basedOn w:val="Normal"/>
    <w:next w:val="Normal"/>
    <w:autoRedefine/>
    <w:uiPriority w:val="39"/>
    <w:unhideWhenUsed/>
    <w:rsid w:val="00D1615E"/>
    <w:pPr>
      <w:spacing w:after="100"/>
    </w:pPr>
  </w:style>
  <w:style w:type="character" w:styleId="Hyperlink">
    <w:name w:val="Hyperlink"/>
    <w:basedOn w:val="DefaultParagraphFont"/>
    <w:uiPriority w:val="99"/>
    <w:unhideWhenUsed/>
    <w:rsid w:val="00D1615E"/>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5B204B"/>
    <w:pPr>
      <w:spacing w:after="0" w:line="240" w:lineRule="auto"/>
      <w:jc w:val="both"/>
    </w:pPr>
    <w:rPr>
      <w:rFonts w:ascii="Arial" w:hAnsi="Arial"/>
      <w:sz w:val="24"/>
    </w:rPr>
  </w:style>
  <w:style w:type="paragraph" w:styleId="Header">
    <w:name w:val="header"/>
    <w:basedOn w:val="Normal"/>
    <w:link w:val="HeaderChar"/>
    <w:uiPriority w:val="99"/>
    <w:unhideWhenUsed/>
    <w:rsid w:val="00E736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624"/>
    <w:rPr>
      <w:rFonts w:ascii="Arial" w:hAnsi="Arial"/>
      <w:sz w:val="24"/>
    </w:rPr>
  </w:style>
  <w:style w:type="paragraph" w:styleId="Footer">
    <w:name w:val="footer"/>
    <w:basedOn w:val="Normal"/>
    <w:link w:val="FooterChar"/>
    <w:uiPriority w:val="99"/>
    <w:unhideWhenUsed/>
    <w:rsid w:val="00E736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62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2399</Words>
  <Characters>13678</Characters>
  <Application>Microsoft Office Word</Application>
  <DocSecurity>0</DocSecurity>
  <Lines>113</Lines>
  <Paragraphs>32</Paragraphs>
  <ScaleCrop>false</ScaleCrop>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2022-10-14T18:03:00Z</dcterms:created>
  <dcterms:modified xsi:type="dcterms:W3CDTF">2022-10-15T08:35:00Z</dcterms:modified>
</cp:coreProperties>
</file>