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95550" w14:textId="096B0027" w:rsidR="00376A58" w:rsidRDefault="00376A58">
      <w:pPr>
        <w:rPr>
          <w:b/>
          <w:bCs/>
          <w:sz w:val="24"/>
          <w:szCs w:val="24"/>
          <w:lang w:val="hu-HU"/>
        </w:rPr>
      </w:pPr>
      <w:r>
        <w:rPr>
          <w:b/>
          <w:bCs/>
          <w:sz w:val="24"/>
          <w:szCs w:val="24"/>
          <w:lang w:val="hu-HU"/>
        </w:rPr>
        <w:t>Introduction</w:t>
      </w:r>
      <w:r w:rsidR="000D506D">
        <w:rPr>
          <w:b/>
          <w:bCs/>
          <w:sz w:val="24"/>
          <w:szCs w:val="24"/>
          <w:lang w:val="hu-HU"/>
        </w:rPr>
        <w:t>:</w:t>
      </w:r>
    </w:p>
    <w:p w14:paraId="056EBAB1" w14:textId="385659F2" w:rsidR="00EF14BC" w:rsidRDefault="00D32921" w:rsidP="00EF14BC">
      <w:pPr>
        <w:rPr>
          <w:lang w:val="hu-HU"/>
        </w:rPr>
      </w:pPr>
      <w:r w:rsidRPr="00304F98">
        <w:rPr>
          <w:lang w:val="hu-HU"/>
        </w:rPr>
        <w:t xml:space="preserve">Christine Holgate, Group CEO and MD of </w:t>
      </w:r>
      <w:r w:rsidR="00304F98" w:rsidRPr="00304F98">
        <w:rPr>
          <w:lang w:val="hu-HU"/>
        </w:rPr>
        <w:t>Australia Post stated</w:t>
      </w:r>
      <w:r w:rsidR="00A9296E">
        <w:rPr>
          <w:lang w:val="hu-HU"/>
        </w:rPr>
        <w:t xml:space="preserve"> in the Accenture/United Nations</w:t>
      </w:r>
      <w:r w:rsidR="00A20854">
        <w:rPr>
          <w:lang w:val="hu-HU"/>
        </w:rPr>
        <w:t xml:space="preserve"> </w:t>
      </w:r>
      <w:r w:rsidR="00A9296E">
        <w:rPr>
          <w:lang w:val="hu-HU"/>
        </w:rPr>
        <w:t>CEO report</w:t>
      </w:r>
      <w:r w:rsidR="00A20854">
        <w:rPr>
          <w:lang w:val="hu-HU"/>
        </w:rPr>
        <w:t xml:space="preserve">  </w:t>
      </w:r>
      <w:r w:rsidR="00304F98" w:rsidRPr="00A24AE5">
        <w:rPr>
          <w:lang w:val="hu-HU"/>
        </w:rPr>
        <w:t xml:space="preserve"> </w:t>
      </w:r>
      <w:r w:rsidR="00EF14BC" w:rsidRPr="00A24AE5">
        <w:rPr>
          <w:lang w:val="hu-HU"/>
        </w:rPr>
        <w:t xml:space="preserve">“ </w:t>
      </w:r>
      <w:r w:rsidR="00EF14BC" w:rsidRPr="00A24AE5">
        <w:rPr>
          <w:i/>
          <w:iCs/>
          <w:lang w:val="hu-HU"/>
        </w:rPr>
        <w:t>Driving change and advancing the SDGs is not about spending more money — rather, changing how we spend money and shifting how we earn it</w:t>
      </w:r>
      <w:r w:rsidR="00EF14BC" w:rsidRPr="00A24AE5">
        <w:rPr>
          <w:lang w:val="hu-HU"/>
        </w:rPr>
        <w:t>.”</w:t>
      </w:r>
      <w:r w:rsidR="0089176D" w:rsidRPr="0089176D">
        <w:rPr>
          <w:lang w:val="hu-HU"/>
        </w:rPr>
        <w:t xml:space="preserve"> </w:t>
      </w:r>
      <w:r w:rsidR="0089176D">
        <w:rPr>
          <w:lang w:val="hu-HU"/>
        </w:rPr>
        <w:t>(2019).</w:t>
      </w:r>
    </w:p>
    <w:p w14:paraId="2AADF44D" w14:textId="38D6A793" w:rsidR="00031456" w:rsidRDefault="00980246">
      <w:pPr>
        <w:rPr>
          <w:lang w:val="hu-HU"/>
        </w:rPr>
      </w:pPr>
      <w:r>
        <w:rPr>
          <w:lang w:val="hu-HU"/>
        </w:rPr>
        <w:t xml:space="preserve">Is </w:t>
      </w:r>
      <w:r w:rsidR="00095B25">
        <w:rPr>
          <w:lang w:val="hu-HU"/>
        </w:rPr>
        <w:t>the</w:t>
      </w:r>
      <w:r w:rsidR="009A6DEF">
        <w:rPr>
          <w:lang w:val="hu-HU"/>
        </w:rPr>
        <w:t xml:space="preserve"> mere</w:t>
      </w:r>
      <w:r w:rsidR="00095B25">
        <w:rPr>
          <w:lang w:val="hu-HU"/>
        </w:rPr>
        <w:t xml:space="preserve"> existence of a sustainability</w:t>
      </w:r>
      <w:r>
        <w:rPr>
          <w:lang w:val="hu-HU"/>
        </w:rPr>
        <w:t xml:space="preserve"> strategy</w:t>
      </w:r>
      <w:r w:rsidR="009A6DEF">
        <w:rPr>
          <w:lang w:val="hu-HU"/>
        </w:rPr>
        <w:t xml:space="preserve"> within our business</w:t>
      </w:r>
      <w:r>
        <w:rPr>
          <w:lang w:val="hu-HU"/>
        </w:rPr>
        <w:t xml:space="preserve"> enough to dictate succes</w:t>
      </w:r>
      <w:r w:rsidR="00095B25">
        <w:rPr>
          <w:lang w:val="hu-HU"/>
        </w:rPr>
        <w:t xml:space="preserve">s, </w:t>
      </w:r>
      <w:r w:rsidR="009A6DEF">
        <w:rPr>
          <w:lang w:val="hu-HU"/>
        </w:rPr>
        <w:t>and at what cost to our business</w:t>
      </w:r>
      <w:r w:rsidR="00095B25">
        <w:rPr>
          <w:lang w:val="hu-HU"/>
        </w:rPr>
        <w:t xml:space="preserve">? </w:t>
      </w:r>
      <w:r w:rsidR="00191D59" w:rsidRPr="00C8358A">
        <w:rPr>
          <w:lang w:val="hu-HU"/>
        </w:rPr>
        <w:t>The aim of this report is</w:t>
      </w:r>
      <w:r w:rsidR="00902CAD">
        <w:rPr>
          <w:lang w:val="hu-HU"/>
        </w:rPr>
        <w:t xml:space="preserve"> firstly</w:t>
      </w:r>
      <w:r w:rsidR="00191D59" w:rsidRPr="00C8358A">
        <w:rPr>
          <w:lang w:val="hu-HU"/>
        </w:rPr>
        <w:t xml:space="preserve"> to</w:t>
      </w:r>
      <w:r w:rsidR="00C8358A">
        <w:rPr>
          <w:lang w:val="hu-HU"/>
        </w:rPr>
        <w:t xml:space="preserve"> </w:t>
      </w:r>
      <w:r w:rsidR="007736E6">
        <w:rPr>
          <w:lang w:val="hu-HU"/>
        </w:rPr>
        <w:t>examine our current</w:t>
      </w:r>
      <w:r w:rsidR="00EB19F3">
        <w:rPr>
          <w:lang w:val="hu-HU"/>
        </w:rPr>
        <w:t xml:space="preserve"> sustainability strategy</w:t>
      </w:r>
      <w:r w:rsidR="00902CAD">
        <w:rPr>
          <w:lang w:val="hu-HU"/>
        </w:rPr>
        <w:t>. This will be done</w:t>
      </w:r>
      <w:r w:rsidR="00B13B6F">
        <w:rPr>
          <w:lang w:val="hu-HU"/>
        </w:rPr>
        <w:t xml:space="preserve"> by </w:t>
      </w:r>
      <w:r w:rsidR="00DF6AE6">
        <w:rPr>
          <w:lang w:val="hu-HU"/>
        </w:rPr>
        <w:t>analyzing our existing trajectory against the 4 prin</w:t>
      </w:r>
      <w:r w:rsidR="006A074F">
        <w:rPr>
          <w:lang w:val="hu-HU"/>
        </w:rPr>
        <w:t>ciples of sustainability</w:t>
      </w:r>
      <w:r w:rsidR="00F122FE">
        <w:rPr>
          <w:lang w:val="hu-HU"/>
        </w:rPr>
        <w:t xml:space="preserve"> to as</w:t>
      </w:r>
      <w:r w:rsidR="00DA6E82">
        <w:rPr>
          <w:lang w:val="hu-HU"/>
        </w:rPr>
        <w:t>c</w:t>
      </w:r>
      <w:r w:rsidR="00F122FE">
        <w:rPr>
          <w:lang w:val="hu-HU"/>
        </w:rPr>
        <w:t>ertain if this strategy is</w:t>
      </w:r>
      <w:r w:rsidR="00EC174D">
        <w:rPr>
          <w:lang w:val="hu-HU"/>
        </w:rPr>
        <w:t xml:space="preserve"> leading us in the right direction. </w:t>
      </w:r>
      <w:r w:rsidR="00031456">
        <w:rPr>
          <w:lang w:val="hu-HU"/>
        </w:rPr>
        <w:t>Once this has been as</w:t>
      </w:r>
      <w:r w:rsidR="00DA6E82">
        <w:rPr>
          <w:lang w:val="hu-HU"/>
        </w:rPr>
        <w:t>c</w:t>
      </w:r>
      <w:r w:rsidR="00031456">
        <w:rPr>
          <w:lang w:val="hu-HU"/>
        </w:rPr>
        <w:t xml:space="preserve">ertained, </w:t>
      </w:r>
      <w:r w:rsidR="007743CC">
        <w:rPr>
          <w:lang w:val="hu-HU"/>
        </w:rPr>
        <w:t xml:space="preserve">we will then assess if </w:t>
      </w:r>
      <w:r w:rsidR="006D4418">
        <w:rPr>
          <w:lang w:val="hu-HU"/>
        </w:rPr>
        <w:t>our</w:t>
      </w:r>
      <w:r w:rsidR="005647A5">
        <w:rPr>
          <w:lang w:val="hu-HU"/>
        </w:rPr>
        <w:t xml:space="preserve"> company may </w:t>
      </w:r>
      <w:r w:rsidR="006D4418">
        <w:rPr>
          <w:lang w:val="hu-HU"/>
        </w:rPr>
        <w:t>generate</w:t>
      </w:r>
      <w:r w:rsidR="00481A4C" w:rsidRPr="00481A4C">
        <w:rPr>
          <w:lang w:val="hu-HU"/>
        </w:rPr>
        <w:t xml:space="preserve"> greater </w:t>
      </w:r>
      <w:r w:rsidR="00CB585E">
        <w:rPr>
          <w:lang w:val="hu-HU"/>
        </w:rPr>
        <w:t xml:space="preserve">impact </w:t>
      </w:r>
      <w:r w:rsidR="009232D6">
        <w:rPr>
          <w:lang w:val="hu-HU"/>
        </w:rPr>
        <w:t>in terms of sustainability</w:t>
      </w:r>
      <w:r w:rsidR="00481A4C" w:rsidRPr="00481A4C">
        <w:rPr>
          <w:lang w:val="hu-HU"/>
        </w:rPr>
        <w:t xml:space="preserve"> through</w:t>
      </w:r>
      <w:r w:rsidR="00A20854">
        <w:rPr>
          <w:lang w:val="hu-HU"/>
        </w:rPr>
        <w:t xml:space="preserve"> </w:t>
      </w:r>
      <w:r w:rsidR="005B3124">
        <w:rPr>
          <w:lang w:val="hu-HU"/>
        </w:rPr>
        <w:t xml:space="preserve">appropriate </w:t>
      </w:r>
      <w:r w:rsidR="00A20854">
        <w:rPr>
          <w:lang w:val="hu-HU"/>
        </w:rPr>
        <w:t>adaptation of the existing strategy and</w:t>
      </w:r>
      <w:r w:rsidR="00481A4C" w:rsidRPr="00481A4C">
        <w:rPr>
          <w:lang w:val="hu-HU"/>
        </w:rPr>
        <w:t xml:space="preserve"> </w:t>
      </w:r>
      <w:r w:rsidR="00533E79">
        <w:rPr>
          <w:lang w:val="hu-HU"/>
        </w:rPr>
        <w:t>increased coordination</w:t>
      </w:r>
      <w:r w:rsidR="00481A4C" w:rsidRPr="00481A4C">
        <w:rPr>
          <w:lang w:val="hu-HU"/>
        </w:rPr>
        <w:t xml:space="preserve"> of </w:t>
      </w:r>
      <w:r w:rsidR="00481A4C">
        <w:rPr>
          <w:lang w:val="hu-HU"/>
        </w:rPr>
        <w:t>our</w:t>
      </w:r>
      <w:r w:rsidR="00481A4C" w:rsidRPr="00481A4C">
        <w:rPr>
          <w:lang w:val="hu-HU"/>
        </w:rPr>
        <w:t xml:space="preserve"> resources</w:t>
      </w:r>
      <w:r w:rsidR="005026F8">
        <w:rPr>
          <w:lang w:val="hu-HU"/>
        </w:rPr>
        <w:t>. This will be done by means of:</w:t>
      </w:r>
    </w:p>
    <w:p w14:paraId="68F18187" w14:textId="2E333B3F" w:rsidR="00191D59" w:rsidRDefault="005026F8" w:rsidP="00031456">
      <w:pPr>
        <w:pStyle w:val="ListParagraph"/>
        <w:numPr>
          <w:ilvl w:val="0"/>
          <w:numId w:val="13"/>
        </w:numPr>
        <w:rPr>
          <w:lang w:val="hu-HU"/>
        </w:rPr>
      </w:pPr>
      <w:r>
        <w:rPr>
          <w:lang w:val="hu-HU"/>
        </w:rPr>
        <w:t>SWOT analysis</w:t>
      </w:r>
    </w:p>
    <w:p w14:paraId="7E74A8DD" w14:textId="36730805" w:rsidR="00EC5B38" w:rsidRDefault="00EC5B38" w:rsidP="00031456">
      <w:pPr>
        <w:pStyle w:val="ListParagraph"/>
        <w:numPr>
          <w:ilvl w:val="0"/>
          <w:numId w:val="13"/>
        </w:numPr>
        <w:rPr>
          <w:lang w:val="hu-HU"/>
        </w:rPr>
      </w:pPr>
      <w:r>
        <w:rPr>
          <w:lang w:val="hu-HU"/>
        </w:rPr>
        <w:t xml:space="preserve">Positioning the company through its strengths and weaknesses to </w:t>
      </w:r>
      <w:r w:rsidR="000F3CC2">
        <w:rPr>
          <w:lang w:val="hu-HU"/>
        </w:rPr>
        <w:t>meet</w:t>
      </w:r>
      <w:r>
        <w:rPr>
          <w:lang w:val="hu-HU"/>
        </w:rPr>
        <w:t xml:space="preserve"> any challenges</w:t>
      </w:r>
      <w:r w:rsidR="00BD5D69">
        <w:rPr>
          <w:lang w:val="hu-HU"/>
        </w:rPr>
        <w:t xml:space="preserve"> it may be facing</w:t>
      </w:r>
    </w:p>
    <w:p w14:paraId="37FC2853" w14:textId="1A02B740" w:rsidR="00BD5D69" w:rsidRDefault="00EF5B96" w:rsidP="00031456">
      <w:pPr>
        <w:pStyle w:val="ListParagraph"/>
        <w:numPr>
          <w:ilvl w:val="0"/>
          <w:numId w:val="13"/>
        </w:numPr>
        <w:rPr>
          <w:lang w:val="hu-HU"/>
        </w:rPr>
      </w:pPr>
      <w:r>
        <w:rPr>
          <w:lang w:val="hu-HU"/>
        </w:rPr>
        <w:t>Investigating the business case for sustainability and</w:t>
      </w:r>
      <w:r w:rsidR="00EE18A3">
        <w:rPr>
          <w:lang w:val="hu-HU"/>
        </w:rPr>
        <w:t xml:space="preserve"> </w:t>
      </w:r>
      <w:r w:rsidR="00512AD4">
        <w:rPr>
          <w:lang w:val="hu-HU"/>
        </w:rPr>
        <w:t>propositions</w:t>
      </w:r>
      <w:r w:rsidR="002D2E22">
        <w:rPr>
          <w:lang w:val="hu-HU"/>
        </w:rPr>
        <w:t xml:space="preserve"> for </w:t>
      </w:r>
      <w:r w:rsidR="000F3CC2">
        <w:rPr>
          <w:lang w:val="hu-HU"/>
        </w:rPr>
        <w:t>creating</w:t>
      </w:r>
      <w:r w:rsidR="002D2E22">
        <w:rPr>
          <w:lang w:val="hu-HU"/>
        </w:rPr>
        <w:t xml:space="preserve"> shared value</w:t>
      </w:r>
    </w:p>
    <w:p w14:paraId="0AB60A37" w14:textId="478F14FA" w:rsidR="002D3EEE" w:rsidRDefault="002D3EEE" w:rsidP="005C74CA">
      <w:pPr>
        <w:pStyle w:val="ListParagraph"/>
        <w:numPr>
          <w:ilvl w:val="0"/>
          <w:numId w:val="13"/>
        </w:numPr>
        <w:rPr>
          <w:lang w:val="hu-HU"/>
        </w:rPr>
      </w:pPr>
      <w:r>
        <w:rPr>
          <w:lang w:val="hu-HU"/>
        </w:rPr>
        <w:t xml:space="preserve">Stakeholder </w:t>
      </w:r>
      <w:r w:rsidR="001917F0">
        <w:rPr>
          <w:lang w:val="hu-HU"/>
        </w:rPr>
        <w:t>strategy mapping</w:t>
      </w:r>
    </w:p>
    <w:p w14:paraId="38F0D4DD" w14:textId="0BDD5A1D" w:rsidR="00376A58" w:rsidRPr="00430E80" w:rsidRDefault="00985198">
      <w:pPr>
        <w:rPr>
          <w:lang w:val="hu-HU"/>
        </w:rPr>
      </w:pPr>
      <w:r>
        <w:rPr>
          <w:lang w:val="hu-HU"/>
        </w:rPr>
        <w:t>The outcomes from this report should provide us</w:t>
      </w:r>
      <w:r w:rsidR="00132113">
        <w:rPr>
          <w:lang w:val="hu-HU"/>
        </w:rPr>
        <w:t xml:space="preserve"> with a solid base for </w:t>
      </w:r>
      <w:r w:rsidR="002A648A">
        <w:rPr>
          <w:lang w:val="hu-HU"/>
        </w:rPr>
        <w:t>realigning our</w:t>
      </w:r>
      <w:r w:rsidR="00885E03">
        <w:rPr>
          <w:lang w:val="hu-HU"/>
        </w:rPr>
        <w:t xml:space="preserve"> </w:t>
      </w:r>
      <w:r w:rsidR="00426D1F">
        <w:rPr>
          <w:lang w:val="hu-HU"/>
        </w:rPr>
        <w:t xml:space="preserve">company </w:t>
      </w:r>
      <w:r w:rsidR="00885E03">
        <w:rPr>
          <w:lang w:val="hu-HU"/>
        </w:rPr>
        <w:t xml:space="preserve">with a sustainable business strategy </w:t>
      </w:r>
      <w:r w:rsidR="00DE218A">
        <w:rPr>
          <w:lang w:val="hu-HU"/>
        </w:rPr>
        <w:t>that</w:t>
      </w:r>
      <w:r w:rsidR="00426D1F">
        <w:rPr>
          <w:lang w:val="hu-HU"/>
        </w:rPr>
        <w:t xml:space="preserve"> centers on the 3 Ps – Profit, People</w:t>
      </w:r>
      <w:r w:rsidR="00DE218A">
        <w:rPr>
          <w:lang w:val="hu-HU"/>
        </w:rPr>
        <w:t>,</w:t>
      </w:r>
      <w:r w:rsidR="00426D1F">
        <w:rPr>
          <w:lang w:val="hu-HU"/>
        </w:rPr>
        <w:t xml:space="preserve"> and Planet.</w:t>
      </w:r>
    </w:p>
    <w:p w14:paraId="5CA2EF21" w14:textId="571AC47D" w:rsidR="00A969C6" w:rsidRDefault="00A969C6">
      <w:pPr>
        <w:rPr>
          <w:b/>
          <w:bCs/>
          <w:sz w:val="24"/>
          <w:szCs w:val="24"/>
          <w:lang w:val="hu-HU"/>
        </w:rPr>
      </w:pPr>
      <w:r w:rsidRPr="00CF7B00">
        <w:rPr>
          <w:b/>
          <w:bCs/>
          <w:sz w:val="24"/>
          <w:szCs w:val="24"/>
          <w:lang w:val="hu-HU"/>
        </w:rPr>
        <w:t xml:space="preserve">The </w:t>
      </w:r>
      <w:r>
        <w:rPr>
          <w:b/>
          <w:bCs/>
          <w:sz w:val="24"/>
          <w:szCs w:val="24"/>
          <w:lang w:val="hu-HU"/>
        </w:rPr>
        <w:t>Conditions of Success for Sustainability:</w:t>
      </w:r>
    </w:p>
    <w:p w14:paraId="698D4EB8" w14:textId="5A775717" w:rsidR="00841567" w:rsidRDefault="00C0298B">
      <w:pPr>
        <w:rPr>
          <w:lang w:val="hu-HU"/>
        </w:rPr>
      </w:pPr>
      <w:r>
        <w:rPr>
          <w:noProof/>
          <w:lang w:val="hu-HU"/>
        </w:rPr>
        <w:drawing>
          <wp:anchor distT="0" distB="0" distL="114300" distR="114300" simplePos="0" relativeHeight="251658240" behindDoc="0" locked="0" layoutInCell="1" allowOverlap="1" wp14:anchorId="46C6AC9A" wp14:editId="016C1F07">
            <wp:simplePos x="0" y="0"/>
            <wp:positionH relativeFrom="margin">
              <wp:align>center</wp:align>
            </wp:positionH>
            <wp:positionV relativeFrom="paragraph">
              <wp:posOffset>455930</wp:posOffset>
            </wp:positionV>
            <wp:extent cx="6339205" cy="922020"/>
            <wp:effectExtent l="0" t="0" r="4445"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agram 1.PNG"/>
                    <pic:cNvPicPr/>
                  </pic:nvPicPr>
                  <pic:blipFill rotWithShape="1">
                    <a:blip r:embed="rId10">
                      <a:extLst>
                        <a:ext uri="{28A0092B-C50C-407E-A947-70E740481C1C}">
                          <a14:useLocalDpi xmlns:a14="http://schemas.microsoft.com/office/drawing/2010/main" val="0"/>
                        </a:ext>
                      </a:extLst>
                    </a:blip>
                    <a:srcRect b="17124"/>
                    <a:stretch/>
                  </pic:blipFill>
                  <pic:spPr bwMode="auto">
                    <a:xfrm>
                      <a:off x="0" y="0"/>
                      <a:ext cx="6339205" cy="9220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41567">
        <w:rPr>
          <w:lang w:val="hu-HU"/>
        </w:rPr>
        <w:t>TTC</w:t>
      </w:r>
      <w:r w:rsidR="00044044">
        <w:rPr>
          <w:lang w:val="hu-HU"/>
        </w:rPr>
        <w:t>, and subsequently each of its brands,</w:t>
      </w:r>
      <w:r w:rsidR="00841567">
        <w:rPr>
          <w:lang w:val="hu-HU"/>
        </w:rPr>
        <w:t xml:space="preserve"> has</w:t>
      </w:r>
      <w:r w:rsidR="00417670">
        <w:rPr>
          <w:lang w:val="hu-HU"/>
        </w:rPr>
        <w:t xml:space="preserve"> </w:t>
      </w:r>
      <w:r w:rsidR="00B32BA5">
        <w:rPr>
          <w:lang w:val="hu-HU"/>
        </w:rPr>
        <w:t>targeted</w:t>
      </w:r>
      <w:r w:rsidR="00187656">
        <w:rPr>
          <w:lang w:val="hu-HU"/>
        </w:rPr>
        <w:t xml:space="preserve"> 9</w:t>
      </w:r>
      <w:r w:rsidR="004045C8">
        <w:rPr>
          <w:lang w:val="hu-HU"/>
        </w:rPr>
        <w:t xml:space="preserve"> of the </w:t>
      </w:r>
      <w:r w:rsidR="00A21829">
        <w:rPr>
          <w:lang w:val="hu-HU"/>
        </w:rPr>
        <w:t>1</w:t>
      </w:r>
      <w:r w:rsidR="004045C8">
        <w:rPr>
          <w:lang w:val="hu-HU"/>
        </w:rPr>
        <w:t>7</w:t>
      </w:r>
      <w:r w:rsidR="00187656">
        <w:rPr>
          <w:lang w:val="hu-HU"/>
        </w:rPr>
        <w:t xml:space="preserve"> Sustainable Development Goals</w:t>
      </w:r>
      <w:r w:rsidR="00AD6E1D">
        <w:rPr>
          <w:lang w:val="hu-HU"/>
        </w:rPr>
        <w:t xml:space="preserve"> (SDGs)</w:t>
      </w:r>
      <w:r w:rsidR="00417670">
        <w:rPr>
          <w:lang w:val="hu-HU"/>
        </w:rPr>
        <w:t xml:space="preserve"> </w:t>
      </w:r>
      <w:sdt>
        <w:sdtPr>
          <w:rPr>
            <w:lang w:val="hu-HU"/>
          </w:rPr>
          <w:tag w:val="doc:5e9b25cce4b05c2621c07926;body"/>
          <w:id w:val="-1529875687"/>
          <w:placeholder>
            <w:docPart w:val="BBDE066D355246389BB1A8655F0816D2"/>
          </w:placeholder>
          <w15:webExtensionLinked/>
        </w:sdtPr>
        <w:sdtEndPr/>
        <w:sdtContent>
          <w:r w:rsidR="002E26D3">
            <w:rPr>
              <w:rFonts w:eastAsia="Times New Roman"/>
            </w:rPr>
            <w:t>(TTC 2020)</w:t>
          </w:r>
        </w:sdtContent>
      </w:sdt>
      <w:r w:rsidR="002E26D3">
        <w:rPr>
          <w:lang w:val="hu-HU"/>
        </w:rPr>
        <w:t xml:space="preserve"> </w:t>
      </w:r>
      <w:r w:rsidR="00C44E45">
        <w:rPr>
          <w:lang w:val="hu-HU"/>
        </w:rPr>
        <w:t xml:space="preserve"> within its strategy</w:t>
      </w:r>
      <w:r w:rsidR="005B2BBC">
        <w:rPr>
          <w:lang w:val="hu-HU"/>
        </w:rPr>
        <w:t>.</w:t>
      </w:r>
    </w:p>
    <w:p w14:paraId="41A0AC7F" w14:textId="74AABA44" w:rsidR="00FF205B" w:rsidRPr="00FF205B" w:rsidRDefault="00FF205B">
      <w:pPr>
        <w:rPr>
          <w:b/>
          <w:bCs/>
          <w:lang w:val="hu-HU"/>
        </w:rPr>
      </w:pPr>
      <w:r w:rsidRPr="00FF205B">
        <w:rPr>
          <w:b/>
          <w:bCs/>
          <w:lang w:val="hu-HU"/>
        </w:rPr>
        <w:t>Diagram 1</w:t>
      </w:r>
    </w:p>
    <w:p w14:paraId="26875BCA" w14:textId="6DC757F8" w:rsidR="00A428F8" w:rsidRDefault="000270E8">
      <w:pPr>
        <w:rPr>
          <w:lang w:val="hu-HU"/>
        </w:rPr>
      </w:pPr>
      <w:r>
        <w:rPr>
          <w:lang w:val="hu-HU"/>
        </w:rPr>
        <w:t>T</w:t>
      </w:r>
      <w:r w:rsidR="007B1769">
        <w:rPr>
          <w:lang w:val="hu-HU"/>
        </w:rPr>
        <w:t>o assess</w:t>
      </w:r>
      <w:r w:rsidR="002578B6">
        <w:rPr>
          <w:lang w:val="hu-HU"/>
        </w:rPr>
        <w:t xml:space="preserve"> </w:t>
      </w:r>
      <w:r w:rsidR="007B1769">
        <w:rPr>
          <w:lang w:val="hu-HU"/>
        </w:rPr>
        <w:t>whether</w:t>
      </w:r>
      <w:r w:rsidR="000E1262">
        <w:rPr>
          <w:lang w:val="hu-HU"/>
        </w:rPr>
        <w:t xml:space="preserve"> </w:t>
      </w:r>
      <w:r w:rsidR="007B1769">
        <w:rPr>
          <w:lang w:val="hu-HU"/>
        </w:rPr>
        <w:t xml:space="preserve">we </w:t>
      </w:r>
      <w:r w:rsidR="00AF3085">
        <w:rPr>
          <w:lang w:val="hu-HU"/>
        </w:rPr>
        <w:t xml:space="preserve">have a strategy in place </w:t>
      </w:r>
      <w:r>
        <w:rPr>
          <w:lang w:val="hu-HU"/>
        </w:rPr>
        <w:t>that</w:t>
      </w:r>
      <w:r w:rsidR="00AF3085">
        <w:rPr>
          <w:lang w:val="hu-HU"/>
        </w:rPr>
        <w:t xml:space="preserve"> enables us to operate as a </w:t>
      </w:r>
      <w:r w:rsidR="002578B6">
        <w:rPr>
          <w:lang w:val="hu-HU"/>
        </w:rPr>
        <w:t>s</w:t>
      </w:r>
      <w:r w:rsidR="00AF3085">
        <w:rPr>
          <w:lang w:val="hu-HU"/>
        </w:rPr>
        <w:t xml:space="preserve">ustainable </w:t>
      </w:r>
      <w:r w:rsidR="00EF5481">
        <w:rPr>
          <w:lang w:val="hu-HU"/>
        </w:rPr>
        <w:t xml:space="preserve">company, we will </w:t>
      </w:r>
      <w:r w:rsidR="00F8429B">
        <w:rPr>
          <w:lang w:val="hu-HU"/>
        </w:rPr>
        <w:t xml:space="preserve">briefly </w:t>
      </w:r>
      <w:r w:rsidR="00EF5481">
        <w:rPr>
          <w:lang w:val="hu-HU"/>
        </w:rPr>
        <w:t xml:space="preserve">analyze our </w:t>
      </w:r>
      <w:r w:rsidR="00B92D71">
        <w:rPr>
          <w:lang w:val="hu-HU"/>
        </w:rPr>
        <w:t xml:space="preserve">existing </w:t>
      </w:r>
      <w:r w:rsidR="00EF5481">
        <w:rPr>
          <w:lang w:val="hu-HU"/>
        </w:rPr>
        <w:t xml:space="preserve">strategies in </w:t>
      </w:r>
      <w:r w:rsidR="00B92D71">
        <w:rPr>
          <w:lang w:val="hu-HU"/>
        </w:rPr>
        <w:t>a</w:t>
      </w:r>
      <w:r w:rsidR="00EF5481">
        <w:rPr>
          <w:lang w:val="hu-HU"/>
        </w:rPr>
        <w:t>chieving these SDGs against</w:t>
      </w:r>
      <w:r w:rsidR="00B92D71">
        <w:rPr>
          <w:lang w:val="hu-HU"/>
        </w:rPr>
        <w:t xml:space="preserve"> the</w:t>
      </w:r>
      <w:r w:rsidR="006D3616">
        <w:rPr>
          <w:lang w:val="hu-HU"/>
        </w:rPr>
        <w:t xml:space="preserve"> below listed</w:t>
      </w:r>
      <w:r w:rsidR="00E12E25">
        <w:rPr>
          <w:lang w:val="hu-HU"/>
        </w:rPr>
        <w:t xml:space="preserve"> and reworked</w:t>
      </w:r>
      <w:r w:rsidR="00B92D71">
        <w:rPr>
          <w:lang w:val="hu-HU"/>
        </w:rPr>
        <w:t xml:space="preserve"> 4 </w:t>
      </w:r>
      <w:r w:rsidR="002D5E4F">
        <w:rPr>
          <w:lang w:val="hu-HU"/>
        </w:rPr>
        <w:t>principles</w:t>
      </w:r>
      <w:r w:rsidR="00E500DF">
        <w:rPr>
          <w:lang w:val="hu-HU"/>
        </w:rPr>
        <w:t xml:space="preserve"> </w:t>
      </w:r>
      <w:r w:rsidR="00DF63C4">
        <w:rPr>
          <w:lang w:val="hu-HU"/>
        </w:rPr>
        <w:t>for</w:t>
      </w:r>
      <w:r w:rsidR="00C77A85">
        <w:rPr>
          <w:lang w:val="hu-HU"/>
        </w:rPr>
        <w:t xml:space="preserve"> Sustainability</w:t>
      </w:r>
      <w:r w:rsidR="00E12E25">
        <w:rPr>
          <w:lang w:val="hu-HU"/>
        </w:rPr>
        <w:t xml:space="preserve"> </w:t>
      </w:r>
      <w:sdt>
        <w:sdtPr>
          <w:rPr>
            <w:lang w:val="hu-HU"/>
          </w:rPr>
          <w:tag w:val="doc:5e9b218ae4b05c2621c07877;body"/>
          <w:id w:val="-455788738"/>
          <w:placeholder>
            <w:docPart w:val="8C0D0A702FF74B44BB9AA2EF6F9D862B"/>
          </w:placeholder>
          <w15:webExtensionLinked/>
        </w:sdtPr>
        <w:sdtEndPr/>
        <w:sdtContent>
          <w:r w:rsidR="00E12E25">
            <w:rPr>
              <w:rFonts w:eastAsia="Times New Roman"/>
            </w:rPr>
            <w:t>(Broman, Holmberg</w:t>
          </w:r>
          <w:r>
            <w:rPr>
              <w:rFonts w:eastAsia="Times New Roman"/>
            </w:rPr>
            <w:t>,</w:t>
          </w:r>
          <w:r w:rsidR="00E12E25">
            <w:rPr>
              <w:rFonts w:eastAsia="Times New Roman"/>
            </w:rPr>
            <w:t xml:space="preserve"> et al. 2000)</w:t>
          </w:r>
        </w:sdtContent>
      </w:sdt>
      <w:r w:rsidR="00C77A85">
        <w:rPr>
          <w:lang w:val="hu-HU"/>
        </w:rPr>
        <w:t>.</w:t>
      </w:r>
    </w:p>
    <w:p w14:paraId="3C9622AE" w14:textId="7C6126E9" w:rsidR="00A428F8" w:rsidRPr="00E500DF" w:rsidRDefault="00A428F8">
      <w:pPr>
        <w:rPr>
          <w:b/>
          <w:bCs/>
          <w:lang w:val="hu-HU"/>
        </w:rPr>
      </w:pPr>
      <w:r w:rsidRPr="00E500DF">
        <w:rPr>
          <w:b/>
          <w:bCs/>
          <w:lang w:val="hu-HU"/>
        </w:rPr>
        <w:t xml:space="preserve">Within </w:t>
      </w:r>
      <w:r w:rsidR="00CA3EAC" w:rsidRPr="00E500DF">
        <w:rPr>
          <w:b/>
          <w:bCs/>
          <w:lang w:val="hu-HU"/>
        </w:rPr>
        <w:t>our</w:t>
      </w:r>
      <w:r w:rsidRPr="00E500DF">
        <w:rPr>
          <w:b/>
          <w:bCs/>
          <w:lang w:val="hu-HU"/>
        </w:rPr>
        <w:t xml:space="preserve"> strategy we are ensuring that</w:t>
      </w:r>
      <w:r w:rsidR="00762730" w:rsidRPr="00E500DF">
        <w:rPr>
          <w:b/>
          <w:bCs/>
          <w:lang w:val="hu-HU"/>
        </w:rPr>
        <w:t>...</w:t>
      </w:r>
      <w:r w:rsidRPr="00E500DF">
        <w:rPr>
          <w:b/>
          <w:bCs/>
          <w:lang w:val="hu-HU"/>
        </w:rPr>
        <w:t>:</w:t>
      </w:r>
    </w:p>
    <w:p w14:paraId="6408D3CE" w14:textId="24DB8EF6" w:rsidR="001B42DA" w:rsidRPr="006269DC" w:rsidRDefault="00D76174" w:rsidP="00581426">
      <w:pPr>
        <w:pStyle w:val="ListParagraph"/>
        <w:numPr>
          <w:ilvl w:val="0"/>
          <w:numId w:val="6"/>
        </w:numPr>
        <w:ind w:left="0"/>
        <w:rPr>
          <w:b/>
          <w:bCs/>
          <w:i/>
          <w:iCs/>
          <w:lang w:val="hu-HU"/>
        </w:rPr>
      </w:pPr>
      <w:r w:rsidRPr="006269DC">
        <w:rPr>
          <w:b/>
          <w:bCs/>
          <w:i/>
          <w:iCs/>
          <w:lang w:val="hu-HU"/>
        </w:rPr>
        <w:t>..</w:t>
      </w:r>
      <w:r w:rsidR="00762730" w:rsidRPr="006269DC">
        <w:rPr>
          <w:b/>
          <w:bCs/>
          <w:i/>
          <w:iCs/>
          <w:lang w:val="hu-HU"/>
        </w:rPr>
        <w:t>.</w:t>
      </w:r>
      <w:r w:rsidR="00511225" w:rsidRPr="006269DC">
        <w:rPr>
          <w:b/>
          <w:bCs/>
          <w:i/>
          <w:iCs/>
          <w:lang w:val="hu-HU"/>
        </w:rPr>
        <w:t>w</w:t>
      </w:r>
      <w:r w:rsidR="00B46503" w:rsidRPr="006269DC">
        <w:rPr>
          <w:b/>
          <w:bCs/>
          <w:i/>
          <w:iCs/>
          <w:lang w:val="hu-HU"/>
        </w:rPr>
        <w:t xml:space="preserve">e do not </w:t>
      </w:r>
      <w:r w:rsidR="001B42DA" w:rsidRPr="006269DC">
        <w:rPr>
          <w:b/>
          <w:bCs/>
          <w:i/>
          <w:iCs/>
          <w:lang w:val="hu-HU"/>
        </w:rPr>
        <w:t>systematically</w:t>
      </w:r>
      <w:r w:rsidR="00F5158C" w:rsidRPr="006269DC">
        <w:rPr>
          <w:b/>
          <w:bCs/>
          <w:i/>
          <w:iCs/>
          <w:lang w:val="hu-HU"/>
        </w:rPr>
        <w:t xml:space="preserve"> subject nature</w:t>
      </w:r>
      <w:r w:rsidR="00511225" w:rsidRPr="006269DC">
        <w:rPr>
          <w:b/>
          <w:bCs/>
          <w:i/>
          <w:iCs/>
          <w:lang w:val="hu-HU"/>
        </w:rPr>
        <w:t xml:space="preserve"> to</w:t>
      </w:r>
      <w:r w:rsidR="001B42DA" w:rsidRPr="006269DC">
        <w:rPr>
          <w:b/>
          <w:bCs/>
          <w:i/>
          <w:iCs/>
          <w:lang w:val="hu-HU"/>
        </w:rPr>
        <w:t xml:space="preserve"> increasing concentrations of substances extracted from the earth</w:t>
      </w:r>
      <w:r w:rsidR="000270E8">
        <w:rPr>
          <w:b/>
          <w:bCs/>
          <w:i/>
          <w:iCs/>
          <w:lang w:val="hu-HU"/>
        </w:rPr>
        <w:t>'</w:t>
      </w:r>
      <w:r w:rsidR="001B42DA" w:rsidRPr="006269DC">
        <w:rPr>
          <w:b/>
          <w:bCs/>
          <w:i/>
          <w:iCs/>
          <w:lang w:val="hu-HU"/>
        </w:rPr>
        <w:t>s crust</w:t>
      </w:r>
      <w:r w:rsidR="00763A9D" w:rsidRPr="006269DC">
        <w:rPr>
          <w:b/>
          <w:bCs/>
          <w:i/>
          <w:iCs/>
          <w:lang w:val="hu-HU"/>
        </w:rPr>
        <w:t>.</w:t>
      </w:r>
    </w:p>
    <w:p w14:paraId="1A4AC5A0" w14:textId="0D682071" w:rsidR="00F01A43" w:rsidRPr="00F73477" w:rsidRDefault="00B87C29" w:rsidP="00DA0316">
      <w:pPr>
        <w:pStyle w:val="ListParagraph"/>
        <w:ind w:left="1080" w:hanging="1080"/>
        <w:rPr>
          <w:lang w:val="hu-HU"/>
        </w:rPr>
      </w:pPr>
      <w:bookmarkStart w:id="0" w:name="_Hlk38188487"/>
      <w:r w:rsidRPr="00F73477">
        <w:rPr>
          <w:lang w:val="hu-HU"/>
        </w:rPr>
        <w:t>Contributing targeted SDGs: 7, 12</w:t>
      </w:r>
    </w:p>
    <w:p w14:paraId="667806C2" w14:textId="77777777" w:rsidR="00F47F2B" w:rsidRPr="00F73477" w:rsidRDefault="00F34BAD" w:rsidP="00613D45">
      <w:pPr>
        <w:pStyle w:val="ListParagraph"/>
        <w:ind w:left="0"/>
        <w:rPr>
          <w:lang w:val="hu-HU"/>
        </w:rPr>
      </w:pPr>
      <w:bookmarkStart w:id="1" w:name="_Hlk38186224"/>
      <w:bookmarkStart w:id="2" w:name="_Hlk38186658"/>
      <w:bookmarkStart w:id="3" w:name="_Hlk38188082"/>
      <w:bookmarkEnd w:id="0"/>
      <w:r w:rsidRPr="00F73477">
        <w:rPr>
          <w:lang w:val="hu-HU"/>
        </w:rPr>
        <w:t>Existing</w:t>
      </w:r>
      <w:r w:rsidR="00F47F2B" w:rsidRPr="00F73477">
        <w:rPr>
          <w:lang w:val="hu-HU"/>
        </w:rPr>
        <w:t xml:space="preserve"> Implementations:</w:t>
      </w:r>
    </w:p>
    <w:bookmarkEnd w:id="1"/>
    <w:p w14:paraId="05EBB0C9" w14:textId="03801A82" w:rsidR="00F47F2B" w:rsidRPr="00F73477" w:rsidRDefault="0074434B" w:rsidP="005C2F16">
      <w:pPr>
        <w:pStyle w:val="ListParagraph"/>
        <w:numPr>
          <w:ilvl w:val="0"/>
          <w:numId w:val="7"/>
        </w:numPr>
        <w:rPr>
          <w:lang w:val="hu-HU"/>
        </w:rPr>
      </w:pPr>
      <w:r w:rsidRPr="00F73477">
        <w:rPr>
          <w:lang w:val="hu-HU"/>
        </w:rPr>
        <w:t>A</w:t>
      </w:r>
      <w:r w:rsidR="002E051E" w:rsidRPr="00F73477">
        <w:rPr>
          <w:lang w:val="hu-HU"/>
        </w:rPr>
        <w:t>djust</w:t>
      </w:r>
      <w:r w:rsidRPr="00F73477">
        <w:rPr>
          <w:lang w:val="hu-HU"/>
        </w:rPr>
        <w:t xml:space="preserve">ment of </w:t>
      </w:r>
      <w:r w:rsidR="002E051E" w:rsidRPr="00F73477">
        <w:rPr>
          <w:lang w:val="hu-HU"/>
        </w:rPr>
        <w:t xml:space="preserve">sailing </w:t>
      </w:r>
      <w:bookmarkEnd w:id="2"/>
      <w:r w:rsidR="002E051E" w:rsidRPr="00F73477">
        <w:rPr>
          <w:lang w:val="hu-HU"/>
        </w:rPr>
        <w:t>schedules</w:t>
      </w:r>
      <w:r w:rsidR="009B3AB6" w:rsidRPr="00F73477">
        <w:rPr>
          <w:lang w:val="hu-HU"/>
        </w:rPr>
        <w:t xml:space="preserve"> </w:t>
      </w:r>
      <w:bookmarkEnd w:id="3"/>
      <w:r w:rsidR="009B3AB6" w:rsidRPr="00F73477">
        <w:rPr>
          <w:lang w:val="hu-HU"/>
        </w:rPr>
        <w:t>to minimize fuel consumption</w:t>
      </w:r>
      <w:r w:rsidRPr="00F73477">
        <w:rPr>
          <w:lang w:val="hu-HU"/>
        </w:rPr>
        <w:t>.</w:t>
      </w:r>
      <w:r w:rsidR="00BD0948" w:rsidRPr="00F73477">
        <w:rPr>
          <w:lang w:val="hu-HU"/>
        </w:rPr>
        <w:t xml:space="preserve"> </w:t>
      </w:r>
    </w:p>
    <w:p w14:paraId="49A3ED28" w14:textId="3C218D13" w:rsidR="00F47F2B" w:rsidRPr="00F73477" w:rsidRDefault="00234DA8" w:rsidP="005C2F16">
      <w:pPr>
        <w:pStyle w:val="ListParagraph"/>
        <w:numPr>
          <w:ilvl w:val="0"/>
          <w:numId w:val="7"/>
        </w:numPr>
        <w:rPr>
          <w:lang w:val="hu-HU"/>
        </w:rPr>
      </w:pPr>
      <w:r w:rsidRPr="00F73477">
        <w:rPr>
          <w:lang w:val="hu-HU"/>
        </w:rPr>
        <w:t>Renewable source of shore power used where possible.</w:t>
      </w:r>
    </w:p>
    <w:p w14:paraId="45EFD006" w14:textId="16083A7A" w:rsidR="002F4229" w:rsidRPr="00F73477" w:rsidRDefault="00765C2C" w:rsidP="005C2F16">
      <w:pPr>
        <w:pStyle w:val="ListParagraph"/>
        <w:numPr>
          <w:ilvl w:val="0"/>
          <w:numId w:val="7"/>
        </w:numPr>
        <w:rPr>
          <w:lang w:val="hu-HU"/>
        </w:rPr>
      </w:pPr>
      <w:r w:rsidRPr="00F73477">
        <w:rPr>
          <w:lang w:val="hu-HU"/>
        </w:rPr>
        <w:t>M</w:t>
      </w:r>
      <w:r w:rsidR="002B180D" w:rsidRPr="00F73477">
        <w:rPr>
          <w:lang w:val="hu-HU"/>
        </w:rPr>
        <w:t>aximising amount of people traveling within any given vehicle</w:t>
      </w:r>
      <w:r w:rsidRPr="00F73477">
        <w:rPr>
          <w:lang w:val="hu-HU"/>
        </w:rPr>
        <w:t>.</w:t>
      </w:r>
    </w:p>
    <w:p w14:paraId="31A7E3F3" w14:textId="3DF63B4A" w:rsidR="00687283" w:rsidRPr="00F73477" w:rsidRDefault="00687283" w:rsidP="00687283">
      <w:pPr>
        <w:pStyle w:val="ListParagraph"/>
        <w:ind w:left="0"/>
        <w:rPr>
          <w:lang w:val="hu-HU"/>
        </w:rPr>
      </w:pPr>
      <w:bookmarkStart w:id="4" w:name="_Hlk38187497"/>
      <w:r w:rsidRPr="00F73477">
        <w:rPr>
          <w:lang w:val="hu-HU"/>
        </w:rPr>
        <w:t>Challenges/ lack of implementation:</w:t>
      </w:r>
    </w:p>
    <w:p w14:paraId="6EB14705" w14:textId="3620E3D2" w:rsidR="0076784A" w:rsidRPr="00F73477" w:rsidRDefault="000A1364" w:rsidP="00487AE8">
      <w:pPr>
        <w:pStyle w:val="ListParagraph"/>
        <w:numPr>
          <w:ilvl w:val="0"/>
          <w:numId w:val="8"/>
        </w:numPr>
        <w:rPr>
          <w:lang w:val="hu-HU"/>
        </w:rPr>
      </w:pPr>
      <w:r w:rsidRPr="00F73477">
        <w:rPr>
          <w:lang w:val="hu-HU"/>
        </w:rPr>
        <w:t xml:space="preserve">BioFuel or electric vehicles </w:t>
      </w:r>
      <w:bookmarkEnd w:id="4"/>
      <w:r w:rsidRPr="00F73477">
        <w:rPr>
          <w:lang w:val="hu-HU"/>
        </w:rPr>
        <w:t>are not in use</w:t>
      </w:r>
      <w:r w:rsidR="003A3B89" w:rsidRPr="00F73477">
        <w:rPr>
          <w:lang w:val="hu-HU"/>
        </w:rPr>
        <w:t xml:space="preserve"> but under consideration.</w:t>
      </w:r>
    </w:p>
    <w:p w14:paraId="41F7A033" w14:textId="668732F0" w:rsidR="000217E0" w:rsidRPr="00F73477" w:rsidRDefault="00274AEF" w:rsidP="00487AE8">
      <w:pPr>
        <w:pStyle w:val="ListParagraph"/>
        <w:numPr>
          <w:ilvl w:val="0"/>
          <w:numId w:val="8"/>
        </w:numPr>
        <w:rPr>
          <w:lang w:val="hu-HU"/>
        </w:rPr>
      </w:pPr>
      <w:r w:rsidRPr="00F73477">
        <w:rPr>
          <w:lang w:val="hu-HU"/>
        </w:rPr>
        <w:t>Renewable shore power does not exist in all locations we operate.</w:t>
      </w:r>
    </w:p>
    <w:p w14:paraId="41C99596" w14:textId="26D0D2F2" w:rsidR="00B86325" w:rsidRPr="00F73477" w:rsidRDefault="005C2F16" w:rsidP="00B86325">
      <w:pPr>
        <w:pStyle w:val="ListParagraph"/>
        <w:numPr>
          <w:ilvl w:val="0"/>
          <w:numId w:val="8"/>
        </w:numPr>
        <w:rPr>
          <w:lang w:val="hu-HU"/>
        </w:rPr>
      </w:pPr>
      <w:r w:rsidRPr="00F73477">
        <w:rPr>
          <w:lang w:val="hu-HU"/>
        </w:rPr>
        <w:t xml:space="preserve">2020 </w:t>
      </w:r>
      <w:r w:rsidR="009A6C18" w:rsidRPr="00F73477">
        <w:rPr>
          <w:lang w:val="hu-HU"/>
        </w:rPr>
        <w:t>implementation of</w:t>
      </w:r>
      <w:r w:rsidRPr="00F73477">
        <w:rPr>
          <w:lang w:val="hu-HU"/>
        </w:rPr>
        <w:t xml:space="preserve"> sustainability</w:t>
      </w:r>
      <w:r w:rsidR="00487AE8" w:rsidRPr="00F73477">
        <w:rPr>
          <w:lang w:val="hu-HU"/>
        </w:rPr>
        <w:t xml:space="preserve"> reporting software for data collection, analysis</w:t>
      </w:r>
      <w:r w:rsidR="000270E8">
        <w:rPr>
          <w:lang w:val="hu-HU"/>
        </w:rPr>
        <w:t>,</w:t>
      </w:r>
      <w:r w:rsidR="00487AE8" w:rsidRPr="00F73477">
        <w:rPr>
          <w:lang w:val="hu-HU"/>
        </w:rPr>
        <w:t xml:space="preserve"> and target setting.</w:t>
      </w:r>
    </w:p>
    <w:p w14:paraId="1749DC78" w14:textId="77777777" w:rsidR="00B87C29" w:rsidRPr="00762730" w:rsidRDefault="00B87C29" w:rsidP="00F01A43">
      <w:pPr>
        <w:pStyle w:val="ListParagraph"/>
        <w:ind w:left="1080"/>
        <w:rPr>
          <w:lang w:val="hu-HU"/>
        </w:rPr>
      </w:pPr>
    </w:p>
    <w:p w14:paraId="4020704D" w14:textId="49388F7E" w:rsidR="005E7D7B" w:rsidRPr="006269DC" w:rsidRDefault="00762730" w:rsidP="00581426">
      <w:pPr>
        <w:pStyle w:val="ListParagraph"/>
        <w:numPr>
          <w:ilvl w:val="0"/>
          <w:numId w:val="6"/>
        </w:numPr>
        <w:ind w:left="0"/>
        <w:rPr>
          <w:b/>
          <w:bCs/>
          <w:i/>
          <w:iCs/>
          <w:lang w:val="hu-HU"/>
        </w:rPr>
      </w:pPr>
      <w:r w:rsidRPr="006269DC">
        <w:rPr>
          <w:b/>
          <w:bCs/>
          <w:i/>
          <w:iCs/>
          <w:lang w:val="hu-HU"/>
        </w:rPr>
        <w:lastRenderedPageBreak/>
        <w:t>...</w:t>
      </w:r>
      <w:r w:rsidR="00511225" w:rsidRPr="006269DC">
        <w:rPr>
          <w:b/>
          <w:bCs/>
          <w:i/>
          <w:iCs/>
          <w:lang w:val="hu-HU"/>
        </w:rPr>
        <w:t>we do</w:t>
      </w:r>
      <w:r w:rsidR="00A44F6E" w:rsidRPr="006269DC">
        <w:rPr>
          <w:b/>
          <w:bCs/>
          <w:i/>
          <w:iCs/>
          <w:lang w:val="hu-HU"/>
        </w:rPr>
        <w:t xml:space="preserve"> not</w:t>
      </w:r>
      <w:r w:rsidR="005E7D7B" w:rsidRPr="006269DC">
        <w:rPr>
          <w:b/>
          <w:bCs/>
          <w:i/>
          <w:iCs/>
          <w:lang w:val="hu-HU"/>
        </w:rPr>
        <w:t xml:space="preserve"> systematically</w:t>
      </w:r>
      <w:r w:rsidR="00A44F6E" w:rsidRPr="006269DC">
        <w:rPr>
          <w:b/>
          <w:bCs/>
          <w:i/>
          <w:iCs/>
          <w:lang w:val="hu-HU"/>
        </w:rPr>
        <w:t xml:space="preserve"> subject nature to</w:t>
      </w:r>
      <w:r w:rsidR="005E7D7B" w:rsidRPr="006269DC">
        <w:rPr>
          <w:b/>
          <w:bCs/>
          <w:i/>
          <w:iCs/>
          <w:lang w:val="hu-HU"/>
        </w:rPr>
        <w:t xml:space="preserve"> increasing concentrations of substances produced by </w:t>
      </w:r>
      <w:r w:rsidR="00A44F6E" w:rsidRPr="006269DC">
        <w:rPr>
          <w:b/>
          <w:bCs/>
          <w:i/>
          <w:iCs/>
          <w:lang w:val="hu-HU"/>
        </w:rPr>
        <w:t>our extended operations</w:t>
      </w:r>
    </w:p>
    <w:p w14:paraId="5AB81FD5" w14:textId="09BB02BD" w:rsidR="00980852" w:rsidRPr="00F73477" w:rsidRDefault="009C7F0C" w:rsidP="00DA0316">
      <w:pPr>
        <w:pStyle w:val="ListParagraph"/>
        <w:ind w:left="1080" w:hanging="1080"/>
        <w:rPr>
          <w:lang w:val="hu-HU"/>
        </w:rPr>
      </w:pPr>
      <w:r w:rsidRPr="00F73477">
        <w:rPr>
          <w:lang w:val="hu-HU"/>
        </w:rPr>
        <w:t>Contributing targeted SDGs: 6,7,11,12,13,14</w:t>
      </w:r>
    </w:p>
    <w:p w14:paraId="2B66E0FD" w14:textId="77777777" w:rsidR="00A46200" w:rsidRPr="00F73477" w:rsidRDefault="00A46200" w:rsidP="00A46200">
      <w:pPr>
        <w:pStyle w:val="ListParagraph"/>
        <w:ind w:left="0"/>
        <w:rPr>
          <w:lang w:val="hu-HU"/>
        </w:rPr>
      </w:pPr>
      <w:r w:rsidRPr="00F73477">
        <w:rPr>
          <w:lang w:val="hu-HU"/>
        </w:rPr>
        <w:t>Existing Implementations:</w:t>
      </w:r>
    </w:p>
    <w:p w14:paraId="6664CFB8" w14:textId="2AA9C827" w:rsidR="00A46200" w:rsidRPr="00F73477" w:rsidRDefault="004F3057" w:rsidP="00274AEF">
      <w:pPr>
        <w:pStyle w:val="ListParagraph"/>
        <w:numPr>
          <w:ilvl w:val="0"/>
          <w:numId w:val="9"/>
        </w:numPr>
        <w:rPr>
          <w:lang w:val="hu-HU"/>
        </w:rPr>
      </w:pPr>
      <w:r w:rsidRPr="00F73477">
        <w:rPr>
          <w:lang w:val="hu-HU"/>
        </w:rPr>
        <w:t xml:space="preserve">Contractual requirement of EURO </w:t>
      </w:r>
      <w:r w:rsidR="00D976B2" w:rsidRPr="00F73477">
        <w:rPr>
          <w:lang w:val="hu-HU"/>
        </w:rPr>
        <w:t>6</w:t>
      </w:r>
      <w:r w:rsidR="0091522E" w:rsidRPr="00F73477">
        <w:rPr>
          <w:lang w:val="hu-HU"/>
        </w:rPr>
        <w:t xml:space="preserve"> rating</w:t>
      </w:r>
      <w:r w:rsidR="00D976B2" w:rsidRPr="00F73477">
        <w:rPr>
          <w:lang w:val="hu-HU"/>
        </w:rPr>
        <w:t xml:space="preserve"> for all vehicles used by our partners and vendors</w:t>
      </w:r>
      <w:r w:rsidR="002F4157" w:rsidRPr="00F73477">
        <w:rPr>
          <w:lang w:val="hu-HU"/>
        </w:rPr>
        <w:t>.</w:t>
      </w:r>
    </w:p>
    <w:p w14:paraId="5D198EF2" w14:textId="019729D8" w:rsidR="002F4157" w:rsidRPr="00F73477" w:rsidRDefault="002F4157" w:rsidP="00274AEF">
      <w:pPr>
        <w:pStyle w:val="ListParagraph"/>
        <w:numPr>
          <w:ilvl w:val="0"/>
          <w:numId w:val="9"/>
        </w:numPr>
        <w:rPr>
          <w:lang w:val="hu-HU"/>
        </w:rPr>
      </w:pPr>
      <w:r w:rsidRPr="00F73477">
        <w:rPr>
          <w:lang w:val="hu-HU"/>
        </w:rPr>
        <w:t>High standard of maintenance and technology onboard ships.</w:t>
      </w:r>
    </w:p>
    <w:p w14:paraId="1F2CF29A" w14:textId="5E10D831" w:rsidR="007D5AC8" w:rsidRPr="00F73477" w:rsidRDefault="00E93176" w:rsidP="00274AEF">
      <w:pPr>
        <w:pStyle w:val="ListParagraph"/>
        <w:numPr>
          <w:ilvl w:val="0"/>
          <w:numId w:val="9"/>
        </w:numPr>
        <w:rPr>
          <w:lang w:val="hu-HU"/>
        </w:rPr>
      </w:pPr>
      <w:r w:rsidRPr="00F73477">
        <w:rPr>
          <w:lang w:val="hu-HU"/>
        </w:rPr>
        <w:t xml:space="preserve">TTC </w:t>
      </w:r>
      <w:r w:rsidR="00293B88" w:rsidRPr="00F73477">
        <w:rPr>
          <w:lang w:val="hu-HU"/>
        </w:rPr>
        <w:t>ha</w:t>
      </w:r>
      <w:r w:rsidR="002D4435">
        <w:rPr>
          <w:lang w:val="hu-HU"/>
        </w:rPr>
        <w:t>s</w:t>
      </w:r>
      <w:r w:rsidR="00293B88" w:rsidRPr="00F73477">
        <w:rPr>
          <w:lang w:val="hu-HU"/>
        </w:rPr>
        <w:t xml:space="preserve"> committed to being carbon neutral by 2050</w:t>
      </w:r>
      <w:r w:rsidR="0091522E" w:rsidRPr="00F73477">
        <w:rPr>
          <w:lang w:val="hu-HU"/>
        </w:rPr>
        <w:t>.</w:t>
      </w:r>
    </w:p>
    <w:p w14:paraId="4D0717EA" w14:textId="4742B494" w:rsidR="008053F4" w:rsidRPr="00F73477" w:rsidRDefault="003B25C0" w:rsidP="00274AEF">
      <w:pPr>
        <w:pStyle w:val="ListParagraph"/>
        <w:numPr>
          <w:ilvl w:val="0"/>
          <w:numId w:val="9"/>
        </w:numPr>
        <w:rPr>
          <w:lang w:val="hu-HU"/>
        </w:rPr>
      </w:pPr>
      <w:r w:rsidRPr="00F73477">
        <w:rPr>
          <w:lang w:val="hu-HU"/>
        </w:rPr>
        <w:t>Tech</w:t>
      </w:r>
      <w:r w:rsidR="002D4435">
        <w:rPr>
          <w:lang w:val="hu-HU"/>
        </w:rPr>
        <w:t>n</w:t>
      </w:r>
      <w:r w:rsidRPr="00F73477">
        <w:rPr>
          <w:lang w:val="hu-HU"/>
        </w:rPr>
        <w:t>ological upgrades on all ships that no waste released into rivers.</w:t>
      </w:r>
    </w:p>
    <w:p w14:paraId="078E01D1" w14:textId="0A0BCE9A" w:rsidR="008C483C" w:rsidRPr="00F73477" w:rsidRDefault="008C483C" w:rsidP="008C483C">
      <w:pPr>
        <w:pStyle w:val="ListParagraph"/>
        <w:ind w:hanging="720"/>
        <w:rPr>
          <w:lang w:val="hu-HU"/>
        </w:rPr>
      </w:pPr>
      <w:bookmarkStart w:id="5" w:name="_Hlk38188531"/>
      <w:r w:rsidRPr="00F73477">
        <w:rPr>
          <w:lang w:val="hu-HU"/>
        </w:rPr>
        <w:t>Challenges/ lack of implementation:</w:t>
      </w:r>
    </w:p>
    <w:p w14:paraId="020195B5" w14:textId="65FD3FC8" w:rsidR="008C483C" w:rsidRPr="00F73477" w:rsidRDefault="00F57657" w:rsidP="008C483C">
      <w:pPr>
        <w:pStyle w:val="ListParagraph"/>
        <w:numPr>
          <w:ilvl w:val="0"/>
          <w:numId w:val="9"/>
        </w:numPr>
        <w:rPr>
          <w:lang w:val="hu-HU"/>
        </w:rPr>
      </w:pPr>
      <w:r w:rsidRPr="00F73477">
        <w:rPr>
          <w:lang w:val="hu-HU"/>
        </w:rPr>
        <w:t>Relian</w:t>
      </w:r>
      <w:r w:rsidR="00332D29" w:rsidRPr="00F73477">
        <w:rPr>
          <w:lang w:val="hu-HU"/>
        </w:rPr>
        <w:t>ce</w:t>
      </w:r>
      <w:r w:rsidRPr="00F73477">
        <w:rPr>
          <w:lang w:val="hu-HU"/>
        </w:rPr>
        <w:t xml:space="preserve"> on supply chain </w:t>
      </w:r>
      <w:bookmarkEnd w:id="5"/>
      <w:r w:rsidRPr="00F73477">
        <w:rPr>
          <w:lang w:val="hu-HU"/>
        </w:rPr>
        <w:t>cooper</w:t>
      </w:r>
      <w:r w:rsidR="00332D29" w:rsidRPr="00F73477">
        <w:rPr>
          <w:lang w:val="hu-HU"/>
        </w:rPr>
        <w:t>ation</w:t>
      </w:r>
      <w:r w:rsidR="003D7901" w:rsidRPr="00F73477">
        <w:rPr>
          <w:lang w:val="hu-HU"/>
        </w:rPr>
        <w:t>.</w:t>
      </w:r>
    </w:p>
    <w:p w14:paraId="456499C0" w14:textId="2016227F" w:rsidR="002F4AA5" w:rsidRPr="00F73477" w:rsidRDefault="002F4AA5" w:rsidP="008C483C">
      <w:pPr>
        <w:pStyle w:val="ListParagraph"/>
        <w:numPr>
          <w:ilvl w:val="0"/>
          <w:numId w:val="9"/>
        </w:numPr>
        <w:rPr>
          <w:lang w:val="hu-HU"/>
        </w:rPr>
      </w:pPr>
      <w:r w:rsidRPr="00F73477">
        <w:rPr>
          <w:lang w:val="hu-HU"/>
        </w:rPr>
        <w:t>Lack of accurate measurement and target setting</w:t>
      </w:r>
      <w:r w:rsidR="003D7901" w:rsidRPr="00F73477">
        <w:rPr>
          <w:lang w:val="hu-HU"/>
        </w:rPr>
        <w:t>.</w:t>
      </w:r>
    </w:p>
    <w:p w14:paraId="3DBA019A" w14:textId="29C3D7A6" w:rsidR="001C1F90" w:rsidRPr="00F73477" w:rsidRDefault="001C1F90" w:rsidP="00100F5E">
      <w:pPr>
        <w:pStyle w:val="ListParagraph"/>
        <w:numPr>
          <w:ilvl w:val="0"/>
          <w:numId w:val="9"/>
        </w:numPr>
        <w:spacing w:after="0"/>
        <w:rPr>
          <w:lang w:val="hu-HU"/>
        </w:rPr>
      </w:pPr>
      <w:r w:rsidRPr="00F73477">
        <w:rPr>
          <w:lang w:val="hu-HU"/>
        </w:rPr>
        <w:t>Existing technology in all locations</w:t>
      </w:r>
      <w:r w:rsidR="003D7901" w:rsidRPr="00F73477">
        <w:rPr>
          <w:lang w:val="hu-HU"/>
        </w:rPr>
        <w:t>.</w:t>
      </w:r>
    </w:p>
    <w:p w14:paraId="0F41ADB5" w14:textId="77777777" w:rsidR="009D44EA" w:rsidRPr="009D44EA" w:rsidRDefault="009D44EA" w:rsidP="009D44EA">
      <w:pPr>
        <w:spacing w:after="0"/>
        <w:rPr>
          <w:lang w:val="hu-HU"/>
        </w:rPr>
      </w:pPr>
    </w:p>
    <w:p w14:paraId="6130C15D" w14:textId="0A966FEB" w:rsidR="00215506" w:rsidRPr="006269DC" w:rsidRDefault="00762730" w:rsidP="008577A8">
      <w:pPr>
        <w:pStyle w:val="ListParagraph"/>
        <w:numPr>
          <w:ilvl w:val="0"/>
          <w:numId w:val="6"/>
        </w:numPr>
        <w:spacing w:after="0"/>
        <w:ind w:left="0" w:hanging="426"/>
        <w:rPr>
          <w:b/>
          <w:bCs/>
          <w:i/>
          <w:iCs/>
          <w:lang w:val="hu-HU"/>
        </w:rPr>
      </w:pPr>
      <w:r w:rsidRPr="006269DC">
        <w:rPr>
          <w:b/>
          <w:bCs/>
          <w:i/>
          <w:iCs/>
          <w:lang w:val="hu-HU"/>
        </w:rPr>
        <w:t>...</w:t>
      </w:r>
      <w:r w:rsidR="00204764" w:rsidRPr="006269DC">
        <w:rPr>
          <w:b/>
          <w:bCs/>
          <w:i/>
          <w:iCs/>
          <w:lang w:val="hu-HU"/>
        </w:rPr>
        <w:t>we do not</w:t>
      </w:r>
      <w:r w:rsidR="00215506" w:rsidRPr="006269DC">
        <w:rPr>
          <w:b/>
          <w:bCs/>
          <w:i/>
          <w:iCs/>
          <w:lang w:val="hu-HU"/>
        </w:rPr>
        <w:t xml:space="preserve"> systematically</w:t>
      </w:r>
      <w:r w:rsidR="00876DA2" w:rsidRPr="006269DC">
        <w:rPr>
          <w:b/>
          <w:bCs/>
          <w:i/>
          <w:iCs/>
          <w:lang w:val="hu-HU"/>
        </w:rPr>
        <w:t xml:space="preserve"> subject nature</w:t>
      </w:r>
      <w:r w:rsidR="00966FB6" w:rsidRPr="006269DC">
        <w:rPr>
          <w:b/>
          <w:bCs/>
          <w:i/>
          <w:iCs/>
          <w:lang w:val="hu-HU"/>
        </w:rPr>
        <w:t xml:space="preserve"> to</w:t>
      </w:r>
      <w:r w:rsidR="00215506" w:rsidRPr="006269DC">
        <w:rPr>
          <w:b/>
          <w:bCs/>
          <w:i/>
          <w:iCs/>
          <w:lang w:val="hu-HU"/>
        </w:rPr>
        <w:t xml:space="preserve"> increasing degradation by physical means</w:t>
      </w:r>
    </w:p>
    <w:p w14:paraId="48504138" w14:textId="21412F69" w:rsidR="00432A57" w:rsidRPr="00F73477" w:rsidRDefault="00432A57" w:rsidP="00432A57">
      <w:pPr>
        <w:pStyle w:val="ListParagraph"/>
        <w:spacing w:after="0"/>
        <w:ind w:left="0"/>
        <w:rPr>
          <w:lang w:val="hu-HU"/>
        </w:rPr>
      </w:pPr>
      <w:bookmarkStart w:id="6" w:name="_Hlk38188913"/>
      <w:r w:rsidRPr="00F73477">
        <w:rPr>
          <w:lang w:val="hu-HU"/>
        </w:rPr>
        <w:t>Contributing targeted SDGs: 6,11,12,14,15</w:t>
      </w:r>
    </w:p>
    <w:p w14:paraId="6CBF2794" w14:textId="77777777" w:rsidR="008577A8" w:rsidRPr="00F73477" w:rsidRDefault="008577A8" w:rsidP="008577A8">
      <w:pPr>
        <w:spacing w:after="0"/>
        <w:rPr>
          <w:lang w:val="hu-HU"/>
        </w:rPr>
      </w:pPr>
      <w:bookmarkStart w:id="7" w:name="_Hlk38189166"/>
      <w:bookmarkEnd w:id="6"/>
      <w:r w:rsidRPr="00F73477">
        <w:rPr>
          <w:lang w:val="hu-HU"/>
        </w:rPr>
        <w:t>Existing Implementations:</w:t>
      </w:r>
    </w:p>
    <w:p w14:paraId="2D7D4706" w14:textId="06719A2D" w:rsidR="008577A8" w:rsidRPr="00F73477" w:rsidRDefault="00315938" w:rsidP="00315938">
      <w:pPr>
        <w:pStyle w:val="ListParagraph"/>
        <w:numPr>
          <w:ilvl w:val="0"/>
          <w:numId w:val="10"/>
        </w:numPr>
        <w:spacing w:after="0"/>
        <w:rPr>
          <w:lang w:val="hu-HU"/>
        </w:rPr>
      </w:pPr>
      <w:r w:rsidRPr="00F73477">
        <w:rPr>
          <w:lang w:val="hu-HU"/>
        </w:rPr>
        <w:t xml:space="preserve">Complete removal </w:t>
      </w:r>
      <w:bookmarkEnd w:id="7"/>
      <w:r w:rsidRPr="00F73477">
        <w:rPr>
          <w:lang w:val="hu-HU"/>
        </w:rPr>
        <w:t>of plastic water bottles</w:t>
      </w:r>
      <w:r w:rsidR="003B6CF5" w:rsidRPr="00F73477">
        <w:rPr>
          <w:lang w:val="hu-HU"/>
        </w:rPr>
        <w:t>, straws</w:t>
      </w:r>
      <w:r w:rsidR="002D4435">
        <w:rPr>
          <w:lang w:val="hu-HU"/>
        </w:rPr>
        <w:t>,</w:t>
      </w:r>
      <w:r w:rsidR="003B6CF5" w:rsidRPr="00F73477">
        <w:rPr>
          <w:lang w:val="hu-HU"/>
        </w:rPr>
        <w:t xml:space="preserve"> and plastic single</w:t>
      </w:r>
      <w:r w:rsidR="002D4435">
        <w:rPr>
          <w:lang w:val="hu-HU"/>
        </w:rPr>
        <w:t>-</w:t>
      </w:r>
      <w:r w:rsidR="003B6CF5" w:rsidRPr="00F73477">
        <w:rPr>
          <w:lang w:val="hu-HU"/>
        </w:rPr>
        <w:t>use</w:t>
      </w:r>
      <w:r w:rsidR="00207EF7" w:rsidRPr="00F73477">
        <w:rPr>
          <w:lang w:val="hu-HU"/>
        </w:rPr>
        <w:t xml:space="preserve"> room</w:t>
      </w:r>
      <w:r w:rsidR="003B6CF5" w:rsidRPr="00F73477">
        <w:rPr>
          <w:lang w:val="hu-HU"/>
        </w:rPr>
        <w:t xml:space="preserve"> amenities across </w:t>
      </w:r>
      <w:r w:rsidR="002D4435">
        <w:rPr>
          <w:lang w:val="hu-HU"/>
        </w:rPr>
        <w:t xml:space="preserve">the </w:t>
      </w:r>
      <w:r w:rsidR="003B6CF5" w:rsidRPr="00F73477">
        <w:rPr>
          <w:lang w:val="hu-HU"/>
        </w:rPr>
        <w:t>operation</w:t>
      </w:r>
      <w:r w:rsidR="003D7901" w:rsidRPr="00F73477">
        <w:rPr>
          <w:lang w:val="hu-HU"/>
        </w:rPr>
        <w:t>.</w:t>
      </w:r>
    </w:p>
    <w:p w14:paraId="3F1D4573" w14:textId="29B252A2" w:rsidR="003B6CF5" w:rsidRPr="00F73477" w:rsidRDefault="00C02289" w:rsidP="00315938">
      <w:pPr>
        <w:pStyle w:val="ListParagraph"/>
        <w:numPr>
          <w:ilvl w:val="0"/>
          <w:numId w:val="10"/>
        </w:numPr>
        <w:spacing w:after="0"/>
        <w:rPr>
          <w:lang w:val="hu-HU"/>
        </w:rPr>
      </w:pPr>
      <w:r w:rsidRPr="00F73477">
        <w:rPr>
          <w:lang w:val="hu-HU"/>
        </w:rPr>
        <w:t>Remaining Single</w:t>
      </w:r>
      <w:r w:rsidR="002D4435">
        <w:rPr>
          <w:lang w:val="hu-HU"/>
        </w:rPr>
        <w:t>-</w:t>
      </w:r>
      <w:r w:rsidRPr="00F73477">
        <w:rPr>
          <w:lang w:val="hu-HU"/>
        </w:rPr>
        <w:t>use items assessment in progress</w:t>
      </w:r>
      <w:r w:rsidR="003D7901" w:rsidRPr="00F73477">
        <w:rPr>
          <w:lang w:val="hu-HU"/>
        </w:rPr>
        <w:t>.</w:t>
      </w:r>
    </w:p>
    <w:p w14:paraId="70703451" w14:textId="19CA88AF" w:rsidR="00724358" w:rsidRPr="00F73477" w:rsidRDefault="00724358" w:rsidP="00315938">
      <w:pPr>
        <w:pStyle w:val="ListParagraph"/>
        <w:numPr>
          <w:ilvl w:val="0"/>
          <w:numId w:val="10"/>
        </w:numPr>
        <w:spacing w:after="0"/>
        <w:rPr>
          <w:lang w:val="hu-HU"/>
        </w:rPr>
      </w:pPr>
      <w:r w:rsidRPr="00F73477">
        <w:rPr>
          <w:lang w:val="hu-HU"/>
        </w:rPr>
        <w:t>2020 paperless</w:t>
      </w:r>
      <w:r w:rsidR="009E1EDA" w:rsidRPr="00F73477">
        <w:rPr>
          <w:lang w:val="hu-HU"/>
        </w:rPr>
        <w:t xml:space="preserve"> system</w:t>
      </w:r>
      <w:r w:rsidRPr="00F73477">
        <w:rPr>
          <w:lang w:val="hu-HU"/>
        </w:rPr>
        <w:t xml:space="preserve"> implementation across ships.</w:t>
      </w:r>
    </w:p>
    <w:p w14:paraId="36E9147C" w14:textId="3918E30C" w:rsidR="00C02289" w:rsidRPr="00F73477" w:rsidRDefault="003D7901" w:rsidP="00315938">
      <w:pPr>
        <w:pStyle w:val="ListParagraph"/>
        <w:numPr>
          <w:ilvl w:val="0"/>
          <w:numId w:val="10"/>
        </w:numPr>
        <w:spacing w:after="0"/>
        <w:rPr>
          <w:lang w:val="hu-HU"/>
        </w:rPr>
      </w:pPr>
      <w:r w:rsidRPr="00F73477">
        <w:rPr>
          <w:lang w:val="hu-HU"/>
        </w:rPr>
        <w:t>For each guest that</w:t>
      </w:r>
      <w:r w:rsidR="002826F2" w:rsidRPr="00F73477">
        <w:rPr>
          <w:lang w:val="hu-HU"/>
        </w:rPr>
        <w:t xml:space="preserve"> select</w:t>
      </w:r>
      <w:r w:rsidR="002D4435">
        <w:rPr>
          <w:lang w:val="hu-HU"/>
        </w:rPr>
        <w:t>s</w:t>
      </w:r>
      <w:r w:rsidR="002826F2" w:rsidRPr="00F73477">
        <w:rPr>
          <w:lang w:val="hu-HU"/>
        </w:rPr>
        <w:t xml:space="preserve"> e-documents</w:t>
      </w:r>
      <w:r w:rsidRPr="00F73477">
        <w:rPr>
          <w:lang w:val="hu-HU"/>
        </w:rPr>
        <w:t>, one tree is planted.</w:t>
      </w:r>
    </w:p>
    <w:p w14:paraId="49DE57AA" w14:textId="2EAA4E00" w:rsidR="002502D0" w:rsidRPr="00F73477" w:rsidRDefault="002502D0" w:rsidP="00315938">
      <w:pPr>
        <w:pStyle w:val="ListParagraph"/>
        <w:numPr>
          <w:ilvl w:val="0"/>
          <w:numId w:val="10"/>
        </w:numPr>
        <w:spacing w:after="0"/>
        <w:rPr>
          <w:lang w:val="hu-HU"/>
        </w:rPr>
      </w:pPr>
      <w:r w:rsidRPr="00F73477">
        <w:rPr>
          <w:lang w:val="hu-HU"/>
        </w:rPr>
        <w:t>Sustainabl</w:t>
      </w:r>
      <w:r w:rsidR="002D4435">
        <w:rPr>
          <w:lang w:val="hu-HU"/>
        </w:rPr>
        <w:t>y</w:t>
      </w:r>
      <w:r w:rsidR="00D639F7" w:rsidRPr="00F73477">
        <w:rPr>
          <w:lang w:val="hu-HU"/>
        </w:rPr>
        <w:t xml:space="preserve"> </w:t>
      </w:r>
      <w:r w:rsidR="0070779B" w:rsidRPr="00F73477">
        <w:rPr>
          <w:lang w:val="hu-HU"/>
        </w:rPr>
        <w:t>sourced fish is purchased.</w:t>
      </w:r>
    </w:p>
    <w:p w14:paraId="1DCD903C" w14:textId="567F2460" w:rsidR="00D639F7" w:rsidRPr="00F73477" w:rsidRDefault="008E03D0" w:rsidP="00315938">
      <w:pPr>
        <w:pStyle w:val="ListParagraph"/>
        <w:numPr>
          <w:ilvl w:val="0"/>
          <w:numId w:val="10"/>
        </w:numPr>
        <w:spacing w:after="0"/>
        <w:rPr>
          <w:lang w:val="hu-HU"/>
        </w:rPr>
      </w:pPr>
      <w:r w:rsidRPr="00F73477">
        <w:rPr>
          <w:lang w:val="hu-HU"/>
        </w:rPr>
        <w:t xml:space="preserve">Appropriate Recycling implemented across </w:t>
      </w:r>
      <w:r w:rsidR="002D4435">
        <w:rPr>
          <w:lang w:val="hu-HU"/>
        </w:rPr>
        <w:t xml:space="preserve">the </w:t>
      </w:r>
      <w:r w:rsidRPr="00F73477">
        <w:rPr>
          <w:lang w:val="hu-HU"/>
        </w:rPr>
        <w:t>fleet.</w:t>
      </w:r>
    </w:p>
    <w:p w14:paraId="1EB787B3" w14:textId="137FEE8B" w:rsidR="002F4C38" w:rsidRPr="00F73477" w:rsidRDefault="002F4C38" w:rsidP="00315938">
      <w:pPr>
        <w:pStyle w:val="ListParagraph"/>
        <w:numPr>
          <w:ilvl w:val="0"/>
          <w:numId w:val="10"/>
        </w:numPr>
        <w:spacing w:after="0"/>
        <w:rPr>
          <w:lang w:val="hu-HU"/>
        </w:rPr>
      </w:pPr>
      <w:r w:rsidRPr="00F73477">
        <w:rPr>
          <w:lang w:val="hu-HU"/>
        </w:rPr>
        <w:t xml:space="preserve">Respectful implementation of </w:t>
      </w:r>
      <w:r w:rsidR="007D613D" w:rsidRPr="00F73477">
        <w:rPr>
          <w:lang w:val="hu-HU"/>
        </w:rPr>
        <w:t>world heritage sites within itineraries</w:t>
      </w:r>
    </w:p>
    <w:p w14:paraId="2DEF174D" w14:textId="1395C8BC" w:rsidR="007D613D" w:rsidRPr="00F73477" w:rsidRDefault="007D613D" w:rsidP="00315938">
      <w:pPr>
        <w:pStyle w:val="ListParagraph"/>
        <w:numPr>
          <w:ilvl w:val="0"/>
          <w:numId w:val="10"/>
        </w:numPr>
        <w:spacing w:after="0"/>
        <w:rPr>
          <w:lang w:val="hu-HU"/>
        </w:rPr>
      </w:pPr>
      <w:r w:rsidRPr="00F73477">
        <w:rPr>
          <w:lang w:val="hu-HU"/>
        </w:rPr>
        <w:t>Removal of unethical animal interactions.</w:t>
      </w:r>
    </w:p>
    <w:p w14:paraId="5FAAE400" w14:textId="77777777" w:rsidR="004236D1" w:rsidRPr="00F73477" w:rsidRDefault="004236D1" w:rsidP="004236D1">
      <w:pPr>
        <w:spacing w:after="0"/>
        <w:rPr>
          <w:lang w:val="hu-HU"/>
        </w:rPr>
      </w:pPr>
      <w:bookmarkStart w:id="8" w:name="_Hlk38190299"/>
      <w:r w:rsidRPr="00F73477">
        <w:rPr>
          <w:lang w:val="hu-HU"/>
        </w:rPr>
        <w:t>Challenges/ lack of implementation:</w:t>
      </w:r>
    </w:p>
    <w:p w14:paraId="33D5C76D" w14:textId="77777777" w:rsidR="00B92F95" w:rsidRPr="00F73477" w:rsidRDefault="00B92F95" w:rsidP="00B92F95">
      <w:pPr>
        <w:pStyle w:val="ListParagraph"/>
        <w:numPr>
          <w:ilvl w:val="0"/>
          <w:numId w:val="9"/>
        </w:numPr>
        <w:rPr>
          <w:lang w:val="hu-HU"/>
        </w:rPr>
      </w:pPr>
      <w:r w:rsidRPr="00F73477">
        <w:rPr>
          <w:lang w:val="hu-HU"/>
        </w:rPr>
        <w:t xml:space="preserve">Lack of accurate </w:t>
      </w:r>
      <w:bookmarkEnd w:id="8"/>
      <w:r w:rsidRPr="00F73477">
        <w:rPr>
          <w:lang w:val="hu-HU"/>
        </w:rPr>
        <w:t>measurement and target setting.</w:t>
      </w:r>
    </w:p>
    <w:p w14:paraId="2FD58560" w14:textId="77FD9E99" w:rsidR="004236D1" w:rsidRPr="00F73477" w:rsidRDefault="00B92F95" w:rsidP="00E12943">
      <w:pPr>
        <w:pStyle w:val="ListParagraph"/>
        <w:numPr>
          <w:ilvl w:val="0"/>
          <w:numId w:val="9"/>
        </w:numPr>
        <w:spacing w:after="0"/>
        <w:rPr>
          <w:lang w:val="hu-HU"/>
        </w:rPr>
      </w:pPr>
      <w:r w:rsidRPr="00F73477">
        <w:rPr>
          <w:lang w:val="hu-HU"/>
        </w:rPr>
        <w:t>Recycling facilities not available in all locations</w:t>
      </w:r>
      <w:r w:rsidR="0070779B" w:rsidRPr="00F73477">
        <w:rPr>
          <w:lang w:val="hu-HU"/>
        </w:rPr>
        <w:t>.</w:t>
      </w:r>
    </w:p>
    <w:p w14:paraId="7761BA7C" w14:textId="77777777" w:rsidR="00E12943" w:rsidRPr="00F73477" w:rsidRDefault="00E12943" w:rsidP="00E12943">
      <w:pPr>
        <w:spacing w:after="0"/>
        <w:rPr>
          <w:lang w:val="hu-HU"/>
        </w:rPr>
      </w:pPr>
    </w:p>
    <w:p w14:paraId="55804444" w14:textId="00F01BAF" w:rsidR="00155E7F" w:rsidRPr="006269DC" w:rsidRDefault="00762730" w:rsidP="00DA0316">
      <w:pPr>
        <w:pStyle w:val="ListParagraph"/>
        <w:numPr>
          <w:ilvl w:val="0"/>
          <w:numId w:val="6"/>
        </w:numPr>
        <w:ind w:left="0" w:hanging="426"/>
        <w:rPr>
          <w:b/>
          <w:bCs/>
          <w:i/>
          <w:iCs/>
          <w:lang w:val="hu-HU"/>
        </w:rPr>
      </w:pPr>
      <w:r w:rsidRPr="006269DC">
        <w:rPr>
          <w:b/>
          <w:bCs/>
          <w:i/>
          <w:iCs/>
          <w:lang w:val="hu-HU"/>
        </w:rPr>
        <w:t>...</w:t>
      </w:r>
      <w:r w:rsidR="004C16EB" w:rsidRPr="006269DC">
        <w:rPr>
          <w:b/>
          <w:bCs/>
          <w:i/>
          <w:iCs/>
          <w:lang w:val="hu-HU"/>
        </w:rPr>
        <w:t>we do</w:t>
      </w:r>
      <w:r w:rsidR="00B42757" w:rsidRPr="006269DC">
        <w:rPr>
          <w:b/>
          <w:bCs/>
          <w:i/>
          <w:iCs/>
          <w:lang w:val="hu-HU"/>
        </w:rPr>
        <w:t xml:space="preserve"> not subject </w:t>
      </w:r>
      <w:r w:rsidR="00155E7F" w:rsidRPr="006269DC">
        <w:rPr>
          <w:b/>
          <w:bCs/>
          <w:i/>
          <w:iCs/>
          <w:lang w:val="hu-HU"/>
        </w:rPr>
        <w:t>people to conditions t</w:t>
      </w:r>
      <w:r w:rsidR="004C75AC" w:rsidRPr="006269DC">
        <w:rPr>
          <w:b/>
          <w:bCs/>
          <w:i/>
          <w:iCs/>
          <w:lang w:val="hu-HU"/>
        </w:rPr>
        <w:t>ha</w:t>
      </w:r>
      <w:r w:rsidR="00155E7F" w:rsidRPr="006269DC">
        <w:rPr>
          <w:b/>
          <w:bCs/>
          <w:i/>
          <w:iCs/>
          <w:lang w:val="hu-HU"/>
        </w:rPr>
        <w:t>t systematically undermine their capacity to meet their needs</w:t>
      </w:r>
    </w:p>
    <w:p w14:paraId="1662B22A" w14:textId="630AA2DD" w:rsidR="009D1B89" w:rsidRPr="00F73477" w:rsidRDefault="009D1B89" w:rsidP="00420F52">
      <w:pPr>
        <w:pStyle w:val="ListParagraph"/>
        <w:spacing w:after="0"/>
        <w:ind w:left="0"/>
        <w:rPr>
          <w:lang w:val="hu-HU"/>
        </w:rPr>
      </w:pPr>
      <w:r w:rsidRPr="00F73477">
        <w:rPr>
          <w:lang w:val="hu-HU"/>
        </w:rPr>
        <w:t>Contributing targeted SDGs:</w:t>
      </w:r>
      <w:r w:rsidRPr="00F73477">
        <w:rPr>
          <w:i/>
          <w:iCs/>
          <w:lang w:val="hu-HU"/>
        </w:rPr>
        <w:t xml:space="preserve"> </w:t>
      </w:r>
      <w:r w:rsidR="009E1EDA" w:rsidRPr="00F73477">
        <w:rPr>
          <w:lang w:val="hu-HU"/>
        </w:rPr>
        <w:t>5,6,10,11,12,13</w:t>
      </w:r>
    </w:p>
    <w:p w14:paraId="43DBD74E" w14:textId="77777777" w:rsidR="00E145C8" w:rsidRPr="00F73477" w:rsidRDefault="00E145C8" w:rsidP="00420F52">
      <w:pPr>
        <w:spacing w:after="0"/>
        <w:rPr>
          <w:lang w:val="hu-HU"/>
        </w:rPr>
      </w:pPr>
      <w:r w:rsidRPr="00F73477">
        <w:rPr>
          <w:lang w:val="hu-HU"/>
        </w:rPr>
        <w:t>Existing Implementations:</w:t>
      </w:r>
    </w:p>
    <w:p w14:paraId="2A16E648" w14:textId="026F8260" w:rsidR="00E145C8" w:rsidRPr="00F73477" w:rsidRDefault="00026733" w:rsidP="00E145C8">
      <w:pPr>
        <w:pStyle w:val="ListParagraph"/>
        <w:numPr>
          <w:ilvl w:val="0"/>
          <w:numId w:val="11"/>
        </w:numPr>
        <w:rPr>
          <w:i/>
          <w:iCs/>
          <w:lang w:val="hu-HU"/>
        </w:rPr>
      </w:pPr>
      <w:r w:rsidRPr="00F73477">
        <w:rPr>
          <w:lang w:val="hu-HU"/>
        </w:rPr>
        <w:t>Increased sustainability educational opportunities for guests and employees</w:t>
      </w:r>
      <w:r w:rsidR="00D31266" w:rsidRPr="00F73477">
        <w:rPr>
          <w:lang w:val="hu-HU"/>
        </w:rPr>
        <w:t>.</w:t>
      </w:r>
    </w:p>
    <w:p w14:paraId="652D95FA" w14:textId="22568E6A" w:rsidR="00721DF1" w:rsidRPr="00F73477" w:rsidRDefault="009D2F26" w:rsidP="00E145C8">
      <w:pPr>
        <w:pStyle w:val="ListParagraph"/>
        <w:numPr>
          <w:ilvl w:val="0"/>
          <w:numId w:val="11"/>
        </w:numPr>
        <w:rPr>
          <w:i/>
          <w:iCs/>
          <w:lang w:val="hu-HU"/>
        </w:rPr>
      </w:pPr>
      <w:r w:rsidRPr="00F73477">
        <w:rPr>
          <w:lang w:val="hu-HU"/>
        </w:rPr>
        <w:t>Balance of gender ratio across mid</w:t>
      </w:r>
      <w:r w:rsidR="002D4435">
        <w:rPr>
          <w:lang w:val="hu-HU"/>
        </w:rPr>
        <w:t>-</w:t>
      </w:r>
      <w:r w:rsidRPr="00F73477">
        <w:rPr>
          <w:lang w:val="hu-HU"/>
        </w:rPr>
        <w:t>level managers</w:t>
      </w:r>
      <w:r w:rsidR="00D31266" w:rsidRPr="00F73477">
        <w:rPr>
          <w:lang w:val="hu-HU"/>
        </w:rPr>
        <w:t>.</w:t>
      </w:r>
    </w:p>
    <w:p w14:paraId="33776CF9" w14:textId="02A926C6" w:rsidR="00D31266" w:rsidRPr="00F73477" w:rsidRDefault="00D31266" w:rsidP="00E145C8">
      <w:pPr>
        <w:pStyle w:val="ListParagraph"/>
        <w:numPr>
          <w:ilvl w:val="0"/>
          <w:numId w:val="11"/>
        </w:numPr>
        <w:rPr>
          <w:i/>
          <w:iCs/>
          <w:lang w:val="hu-HU"/>
        </w:rPr>
      </w:pPr>
      <w:r w:rsidRPr="00F73477">
        <w:rPr>
          <w:lang w:val="hu-HU"/>
        </w:rPr>
        <w:t>Fair pay across company</w:t>
      </w:r>
      <w:r w:rsidR="002D4435">
        <w:rPr>
          <w:lang w:val="hu-HU"/>
        </w:rPr>
        <w:t>-</w:t>
      </w:r>
      <w:r w:rsidRPr="00F73477">
        <w:rPr>
          <w:lang w:val="hu-HU"/>
        </w:rPr>
        <w:t>owned operations.</w:t>
      </w:r>
    </w:p>
    <w:p w14:paraId="64AC1470" w14:textId="114C1DE8" w:rsidR="002B7913" w:rsidRPr="00F73477" w:rsidRDefault="002B7913" w:rsidP="00E145C8">
      <w:pPr>
        <w:pStyle w:val="ListParagraph"/>
        <w:numPr>
          <w:ilvl w:val="0"/>
          <w:numId w:val="11"/>
        </w:numPr>
        <w:rPr>
          <w:i/>
          <w:iCs/>
          <w:lang w:val="hu-HU"/>
        </w:rPr>
      </w:pPr>
      <w:r w:rsidRPr="00F73477">
        <w:rPr>
          <w:lang w:val="hu-HU"/>
        </w:rPr>
        <w:t>Support</w:t>
      </w:r>
      <w:r w:rsidR="00135958" w:rsidRPr="00F73477">
        <w:rPr>
          <w:lang w:val="hu-HU"/>
        </w:rPr>
        <w:t xml:space="preserve"> and funding of organizations promoting </w:t>
      </w:r>
      <w:r w:rsidR="00BE4351" w:rsidRPr="00F73477">
        <w:rPr>
          <w:lang w:val="hu-HU"/>
        </w:rPr>
        <w:t>equal opportunit</w:t>
      </w:r>
      <w:r w:rsidR="00455B67" w:rsidRPr="00F73477">
        <w:rPr>
          <w:lang w:val="hu-HU"/>
        </w:rPr>
        <w:t>y</w:t>
      </w:r>
      <w:r w:rsidR="00BE4351" w:rsidRPr="00F73477">
        <w:rPr>
          <w:lang w:val="hu-HU"/>
        </w:rPr>
        <w:t xml:space="preserve"> and fair work conditions</w:t>
      </w:r>
      <w:r w:rsidR="00455B67" w:rsidRPr="00F73477">
        <w:rPr>
          <w:lang w:val="hu-HU"/>
        </w:rPr>
        <w:t>.</w:t>
      </w:r>
    </w:p>
    <w:p w14:paraId="090CB81E" w14:textId="486017A9" w:rsidR="00802DB4" w:rsidRPr="00F73477" w:rsidRDefault="00802DB4" w:rsidP="00E145C8">
      <w:pPr>
        <w:pStyle w:val="ListParagraph"/>
        <w:numPr>
          <w:ilvl w:val="0"/>
          <w:numId w:val="11"/>
        </w:numPr>
        <w:rPr>
          <w:i/>
          <w:iCs/>
          <w:lang w:val="hu-HU"/>
        </w:rPr>
      </w:pPr>
      <w:r w:rsidRPr="00F73477">
        <w:rPr>
          <w:lang w:val="hu-HU"/>
        </w:rPr>
        <w:t>Widening network of itineraries to lesser</w:t>
      </w:r>
      <w:r w:rsidR="00BA56CE">
        <w:rPr>
          <w:lang w:val="hu-HU"/>
        </w:rPr>
        <w:t>-</w:t>
      </w:r>
      <w:r w:rsidRPr="00F73477">
        <w:rPr>
          <w:lang w:val="hu-HU"/>
        </w:rPr>
        <w:t>explored locations</w:t>
      </w:r>
      <w:r w:rsidR="00455B67" w:rsidRPr="00F73477">
        <w:rPr>
          <w:lang w:val="hu-HU"/>
        </w:rPr>
        <w:t>.</w:t>
      </w:r>
    </w:p>
    <w:p w14:paraId="01637638" w14:textId="3023FE83" w:rsidR="0028361A" w:rsidRPr="00F73477" w:rsidRDefault="0028361A" w:rsidP="007D0B50">
      <w:pPr>
        <w:pStyle w:val="ListParagraph"/>
        <w:numPr>
          <w:ilvl w:val="0"/>
          <w:numId w:val="11"/>
        </w:numPr>
        <w:spacing w:after="0"/>
        <w:rPr>
          <w:i/>
          <w:iCs/>
          <w:lang w:val="hu-HU"/>
        </w:rPr>
      </w:pPr>
      <w:r w:rsidRPr="00F73477">
        <w:rPr>
          <w:lang w:val="hu-HU"/>
        </w:rPr>
        <w:t xml:space="preserve">Widening network of </w:t>
      </w:r>
      <w:r w:rsidR="00A4579F" w:rsidRPr="00F73477">
        <w:rPr>
          <w:lang w:val="hu-HU"/>
        </w:rPr>
        <w:t>local community support</w:t>
      </w:r>
      <w:r w:rsidR="00455B67" w:rsidRPr="00F73477">
        <w:rPr>
          <w:lang w:val="hu-HU"/>
        </w:rPr>
        <w:t>.</w:t>
      </w:r>
    </w:p>
    <w:p w14:paraId="6AC2B5D4" w14:textId="77777777" w:rsidR="007D0B50" w:rsidRPr="00F73477" w:rsidRDefault="007D0B50" w:rsidP="007D0B50">
      <w:pPr>
        <w:spacing w:after="0"/>
        <w:rPr>
          <w:lang w:val="hu-HU"/>
        </w:rPr>
      </w:pPr>
      <w:r w:rsidRPr="00F73477">
        <w:rPr>
          <w:lang w:val="hu-HU"/>
        </w:rPr>
        <w:t>Challenges/ lack of implementation:</w:t>
      </w:r>
    </w:p>
    <w:p w14:paraId="656A2C17" w14:textId="13FA8FE7" w:rsidR="00A4579F" w:rsidRPr="00F73477" w:rsidRDefault="007D0B50" w:rsidP="007D0B50">
      <w:pPr>
        <w:pStyle w:val="ListParagraph"/>
        <w:numPr>
          <w:ilvl w:val="0"/>
          <w:numId w:val="12"/>
        </w:numPr>
        <w:spacing w:after="0"/>
        <w:rPr>
          <w:i/>
          <w:iCs/>
          <w:lang w:val="hu-HU"/>
        </w:rPr>
      </w:pPr>
      <w:r w:rsidRPr="00F73477">
        <w:rPr>
          <w:lang w:val="hu-HU"/>
        </w:rPr>
        <w:t>Unfair pay</w:t>
      </w:r>
      <w:r w:rsidR="00252E92" w:rsidRPr="00F73477">
        <w:rPr>
          <w:lang w:val="hu-HU"/>
        </w:rPr>
        <w:t>/conditions through certain chartered partner companies</w:t>
      </w:r>
    </w:p>
    <w:p w14:paraId="0E6F3C9B" w14:textId="0F4040C9" w:rsidR="00252E92" w:rsidRPr="00F73477" w:rsidRDefault="009552EF" w:rsidP="007D0B50">
      <w:pPr>
        <w:pStyle w:val="ListParagraph"/>
        <w:numPr>
          <w:ilvl w:val="0"/>
          <w:numId w:val="12"/>
        </w:numPr>
        <w:spacing w:after="0"/>
        <w:rPr>
          <w:i/>
          <w:iCs/>
          <w:lang w:val="hu-HU"/>
        </w:rPr>
      </w:pPr>
      <w:r w:rsidRPr="00F73477">
        <w:rPr>
          <w:lang w:val="hu-HU"/>
        </w:rPr>
        <w:t>Low balance of gender equality in upper</w:t>
      </w:r>
      <w:r w:rsidR="00BA56CE">
        <w:rPr>
          <w:lang w:val="hu-HU"/>
        </w:rPr>
        <w:t>-</w:t>
      </w:r>
      <w:r w:rsidRPr="00F73477">
        <w:rPr>
          <w:lang w:val="hu-HU"/>
        </w:rPr>
        <w:t>level management</w:t>
      </w:r>
    </w:p>
    <w:p w14:paraId="0C4B710D" w14:textId="2F0207DB" w:rsidR="00F6571E" w:rsidRPr="00F73477" w:rsidRDefault="00F6571E" w:rsidP="007D0B50">
      <w:pPr>
        <w:pStyle w:val="ListParagraph"/>
        <w:numPr>
          <w:ilvl w:val="0"/>
          <w:numId w:val="12"/>
        </w:numPr>
        <w:spacing w:after="0"/>
        <w:rPr>
          <w:i/>
          <w:iCs/>
          <w:lang w:val="hu-HU"/>
        </w:rPr>
      </w:pPr>
      <w:r w:rsidRPr="00F73477">
        <w:rPr>
          <w:lang w:val="hu-HU"/>
        </w:rPr>
        <w:t xml:space="preserve">Limited knowledge of </w:t>
      </w:r>
      <w:r w:rsidR="00BA56CE">
        <w:rPr>
          <w:lang w:val="hu-HU"/>
        </w:rPr>
        <w:t xml:space="preserve">the </w:t>
      </w:r>
      <w:r w:rsidRPr="00F73477">
        <w:rPr>
          <w:lang w:val="hu-HU"/>
        </w:rPr>
        <w:t>entire supply chain</w:t>
      </w:r>
    </w:p>
    <w:p w14:paraId="17A6A128" w14:textId="6E814483" w:rsidR="00357FEA" w:rsidRPr="00F73477" w:rsidRDefault="00357FEA" w:rsidP="009552EF">
      <w:pPr>
        <w:spacing w:after="0"/>
        <w:rPr>
          <w:lang w:val="hu-HU"/>
        </w:rPr>
      </w:pPr>
    </w:p>
    <w:p w14:paraId="702E4348" w14:textId="62CF191D" w:rsidR="00357FEA" w:rsidRDefault="002A526A" w:rsidP="009552EF">
      <w:pPr>
        <w:spacing w:after="0"/>
        <w:rPr>
          <w:lang w:val="hu-HU"/>
        </w:rPr>
      </w:pPr>
      <w:r>
        <w:rPr>
          <w:lang w:val="hu-HU"/>
        </w:rPr>
        <w:t>I</w:t>
      </w:r>
      <w:r w:rsidR="00357FEA" w:rsidRPr="00F73477">
        <w:rPr>
          <w:lang w:val="hu-HU"/>
        </w:rPr>
        <w:t xml:space="preserve">t </w:t>
      </w:r>
      <w:r>
        <w:rPr>
          <w:lang w:val="hu-HU"/>
        </w:rPr>
        <w:t>may</w:t>
      </w:r>
      <w:r w:rsidR="00357FEA" w:rsidRPr="00F73477">
        <w:rPr>
          <w:lang w:val="hu-HU"/>
        </w:rPr>
        <w:t xml:space="preserve"> be said that as</w:t>
      </w:r>
      <w:r w:rsidR="00357FEA">
        <w:rPr>
          <w:lang w:val="hu-HU"/>
        </w:rPr>
        <w:t xml:space="preserve"> we are </w:t>
      </w:r>
      <w:r w:rsidR="00BA56CE">
        <w:rPr>
          <w:lang w:val="hu-HU"/>
        </w:rPr>
        <w:t>at</w:t>
      </w:r>
      <w:r w:rsidR="00357FEA">
        <w:rPr>
          <w:lang w:val="hu-HU"/>
        </w:rPr>
        <w:t xml:space="preserve"> th</w:t>
      </w:r>
      <w:r w:rsidR="00986CB7">
        <w:rPr>
          <w:lang w:val="hu-HU"/>
        </w:rPr>
        <w:t>e beginning of this journey, we have made noticeable progress towards becoming a sustainable organization.</w:t>
      </w:r>
      <w:r w:rsidR="0065339C">
        <w:rPr>
          <w:lang w:val="hu-HU"/>
        </w:rPr>
        <w:t xml:space="preserve"> </w:t>
      </w:r>
      <w:r w:rsidR="008313FC">
        <w:rPr>
          <w:lang w:val="hu-HU"/>
        </w:rPr>
        <w:t xml:space="preserve">We have </w:t>
      </w:r>
      <w:r>
        <w:rPr>
          <w:lang w:val="hu-HU"/>
        </w:rPr>
        <w:t>compar</w:t>
      </w:r>
      <w:r w:rsidR="00761173">
        <w:rPr>
          <w:lang w:val="hu-HU"/>
        </w:rPr>
        <w:t xml:space="preserve">ably </w:t>
      </w:r>
      <w:r w:rsidR="008313FC">
        <w:rPr>
          <w:lang w:val="hu-HU"/>
        </w:rPr>
        <w:t xml:space="preserve">made </w:t>
      </w:r>
      <w:r w:rsidR="004F7816">
        <w:rPr>
          <w:lang w:val="hu-HU"/>
        </w:rPr>
        <w:t>further</w:t>
      </w:r>
      <w:r w:rsidR="008313FC">
        <w:rPr>
          <w:lang w:val="hu-HU"/>
        </w:rPr>
        <w:t xml:space="preserve"> progress in princi</w:t>
      </w:r>
      <w:r w:rsidR="004529CE">
        <w:rPr>
          <w:lang w:val="hu-HU"/>
        </w:rPr>
        <w:t xml:space="preserve">ples 3 and 4, </w:t>
      </w:r>
      <w:r w:rsidR="00F437A6">
        <w:rPr>
          <w:lang w:val="hu-HU"/>
        </w:rPr>
        <w:t>than in</w:t>
      </w:r>
      <w:r w:rsidR="004529CE">
        <w:rPr>
          <w:lang w:val="hu-HU"/>
        </w:rPr>
        <w:t xml:space="preserve"> principles 1 and 2</w:t>
      </w:r>
      <w:r w:rsidR="00F73D78">
        <w:rPr>
          <w:lang w:val="hu-HU"/>
        </w:rPr>
        <w:t>, where it becomes evident that our business is highly reliant on existent and future technologies and infrastructures</w:t>
      </w:r>
      <w:r w:rsidR="00657BB9">
        <w:rPr>
          <w:lang w:val="hu-HU"/>
        </w:rPr>
        <w:t xml:space="preserve">. </w:t>
      </w:r>
      <w:r w:rsidR="004F7816">
        <w:rPr>
          <w:lang w:val="hu-HU"/>
        </w:rPr>
        <w:t>Our</w:t>
      </w:r>
      <w:r w:rsidR="0065339C">
        <w:rPr>
          <w:lang w:val="hu-HU"/>
        </w:rPr>
        <w:t xml:space="preserve"> largest barrier</w:t>
      </w:r>
      <w:r w:rsidR="004F7816">
        <w:rPr>
          <w:lang w:val="hu-HU"/>
        </w:rPr>
        <w:t>s</w:t>
      </w:r>
      <w:r w:rsidR="00CA2A3E">
        <w:rPr>
          <w:lang w:val="hu-HU"/>
        </w:rPr>
        <w:t xml:space="preserve"> </w:t>
      </w:r>
      <w:r w:rsidR="00741348">
        <w:rPr>
          <w:lang w:val="hu-HU"/>
        </w:rPr>
        <w:t>faced</w:t>
      </w:r>
      <w:r w:rsidR="0065339C">
        <w:rPr>
          <w:lang w:val="hu-HU"/>
        </w:rPr>
        <w:t xml:space="preserve"> would be lack of </w:t>
      </w:r>
      <w:r w:rsidR="00CA2A3E">
        <w:rPr>
          <w:lang w:val="hu-HU"/>
        </w:rPr>
        <w:t xml:space="preserve">reporting, which will enable us </w:t>
      </w:r>
      <w:r w:rsidR="00CA2A3E">
        <w:rPr>
          <w:lang w:val="hu-HU"/>
        </w:rPr>
        <w:lastRenderedPageBreak/>
        <w:t xml:space="preserve">to </w:t>
      </w:r>
      <w:r w:rsidR="00946E96">
        <w:rPr>
          <w:lang w:val="hu-HU"/>
        </w:rPr>
        <w:t>be more accurate in</w:t>
      </w:r>
      <w:r w:rsidR="000223E6">
        <w:rPr>
          <w:lang w:val="hu-HU"/>
        </w:rPr>
        <w:t xml:space="preserve"> understanding our current footprint across our organization</w:t>
      </w:r>
      <w:r w:rsidR="00300E46">
        <w:rPr>
          <w:lang w:val="hu-HU"/>
        </w:rPr>
        <w:t xml:space="preserve">, </w:t>
      </w:r>
      <w:r w:rsidR="000C403E">
        <w:rPr>
          <w:lang w:val="hu-HU"/>
        </w:rPr>
        <w:t xml:space="preserve">as well as setting realistic timeframes </w:t>
      </w:r>
      <w:r w:rsidR="00451238">
        <w:rPr>
          <w:lang w:val="hu-HU"/>
        </w:rPr>
        <w:t>and monitoring progress made</w:t>
      </w:r>
      <w:r w:rsidR="003A1F10">
        <w:rPr>
          <w:lang w:val="hu-HU"/>
        </w:rPr>
        <w:t>, thereby creating an efficient enabling strategy to reach our set goals.</w:t>
      </w:r>
      <w:r w:rsidR="00EB2175">
        <w:rPr>
          <w:lang w:val="hu-HU"/>
        </w:rPr>
        <w:t xml:space="preserve"> </w:t>
      </w:r>
    </w:p>
    <w:p w14:paraId="55DC8BD3" w14:textId="77777777" w:rsidR="003A1F10" w:rsidRPr="009552EF" w:rsidRDefault="003A1F10" w:rsidP="009552EF">
      <w:pPr>
        <w:spacing w:after="0"/>
        <w:rPr>
          <w:b/>
          <w:bCs/>
          <w:lang w:val="hu-HU"/>
        </w:rPr>
      </w:pPr>
    </w:p>
    <w:p w14:paraId="2031994D" w14:textId="2E739BA1" w:rsidR="005D1A73" w:rsidRDefault="00354854" w:rsidP="00857A27">
      <w:pPr>
        <w:rPr>
          <w:b/>
          <w:bCs/>
          <w:sz w:val="24"/>
          <w:szCs w:val="24"/>
          <w:lang w:val="hu-HU"/>
        </w:rPr>
      </w:pPr>
      <w:r w:rsidRPr="00A73B51">
        <w:rPr>
          <w:b/>
          <w:bCs/>
          <w:sz w:val="24"/>
          <w:szCs w:val="24"/>
          <w:lang w:val="hu-HU"/>
        </w:rPr>
        <w:t>A Deeper Analysis</w:t>
      </w:r>
      <w:r w:rsidR="00A73B51">
        <w:rPr>
          <w:b/>
          <w:bCs/>
          <w:sz w:val="24"/>
          <w:szCs w:val="24"/>
          <w:lang w:val="hu-HU"/>
        </w:rPr>
        <w:t>:</w:t>
      </w:r>
    </w:p>
    <w:p w14:paraId="17453978" w14:textId="20A1EADB" w:rsidR="00AB6F5B" w:rsidRDefault="00BA56CE" w:rsidP="00857A27">
      <w:pPr>
        <w:rPr>
          <w:lang w:val="hu-HU"/>
        </w:rPr>
      </w:pPr>
      <w:r>
        <w:rPr>
          <w:lang w:val="hu-HU"/>
        </w:rPr>
        <w:t>T</w:t>
      </w:r>
      <w:r w:rsidR="00AB6F5B" w:rsidRPr="00AB6F5B">
        <w:rPr>
          <w:lang w:val="hu-HU"/>
        </w:rPr>
        <w:t>o have a deeper understanding</w:t>
      </w:r>
      <w:r w:rsidR="00AE7538">
        <w:rPr>
          <w:lang w:val="hu-HU"/>
        </w:rPr>
        <w:t xml:space="preserve"> of our current strengths and weaknesses, </w:t>
      </w:r>
      <w:r w:rsidR="004F2ACA">
        <w:rPr>
          <w:lang w:val="hu-HU"/>
        </w:rPr>
        <w:t>as well as opportunities and threats, a SWOT analysis has been conducted</w:t>
      </w:r>
      <w:r w:rsidR="00E146D5">
        <w:rPr>
          <w:lang w:val="hu-HU"/>
        </w:rPr>
        <w:t>, and outcomes may be seen below</w:t>
      </w:r>
      <w:r w:rsidR="004F2ACA">
        <w:rPr>
          <w:lang w:val="hu-HU"/>
        </w:rPr>
        <w:t xml:space="preserve"> (</w:t>
      </w:r>
      <w:r w:rsidR="004F2ACA" w:rsidRPr="004F2ACA">
        <w:rPr>
          <w:b/>
          <w:bCs/>
          <w:lang w:val="hu-HU"/>
        </w:rPr>
        <w:t>Diagram 2</w:t>
      </w:r>
      <w:r w:rsidR="004F2ACA">
        <w:rPr>
          <w:lang w:val="hu-HU"/>
        </w:rPr>
        <w:t>)</w:t>
      </w:r>
      <w:r w:rsidR="00932763">
        <w:rPr>
          <w:lang w:val="hu-HU"/>
        </w:rPr>
        <w:t>.</w:t>
      </w:r>
      <w:r w:rsidR="002F6F45">
        <w:rPr>
          <w:lang w:val="hu-HU"/>
        </w:rPr>
        <w:t xml:space="preserve"> </w:t>
      </w:r>
    </w:p>
    <w:p w14:paraId="2F36BA40" w14:textId="01D8D541" w:rsidR="00E132A6" w:rsidRDefault="00E132A6">
      <w:pPr>
        <w:rPr>
          <w:b/>
          <w:bCs/>
          <w:lang w:val="hu-HU"/>
        </w:rPr>
      </w:pPr>
    </w:p>
    <w:p w14:paraId="02DAA27A" w14:textId="7B76948B" w:rsidR="00E132A6" w:rsidRDefault="007A2460">
      <w:pPr>
        <w:rPr>
          <w:b/>
          <w:bCs/>
          <w:lang w:val="hu-HU"/>
        </w:rPr>
      </w:pPr>
      <w:r>
        <w:rPr>
          <w:noProof/>
          <w:lang w:val="hu-HU"/>
        </w:rPr>
        <w:drawing>
          <wp:anchor distT="0" distB="0" distL="114300" distR="114300" simplePos="0" relativeHeight="251659264" behindDoc="0" locked="0" layoutInCell="1" allowOverlap="1" wp14:anchorId="777A0829" wp14:editId="4A441B1C">
            <wp:simplePos x="0" y="0"/>
            <wp:positionH relativeFrom="margin">
              <wp:posOffset>137160</wp:posOffset>
            </wp:positionH>
            <wp:positionV relativeFrom="paragraph">
              <wp:posOffset>41910</wp:posOffset>
            </wp:positionV>
            <wp:extent cx="5716270" cy="51873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agram 2.PNG"/>
                    <pic:cNvPicPr/>
                  </pic:nvPicPr>
                  <pic:blipFill rotWithShape="1">
                    <a:blip r:embed="rId11">
                      <a:extLst>
                        <a:ext uri="{28A0092B-C50C-407E-A947-70E740481C1C}">
                          <a14:useLocalDpi xmlns:a14="http://schemas.microsoft.com/office/drawing/2010/main" val="0"/>
                        </a:ext>
                      </a:extLst>
                    </a:blip>
                    <a:srcRect l="1275" t="5286" r="1275" b="3381"/>
                    <a:stretch/>
                  </pic:blipFill>
                  <pic:spPr bwMode="auto">
                    <a:xfrm>
                      <a:off x="0" y="0"/>
                      <a:ext cx="5716270" cy="51873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B10FBB1" w14:textId="77777777" w:rsidR="00C6650D" w:rsidRDefault="00C6650D">
      <w:pPr>
        <w:rPr>
          <w:b/>
          <w:bCs/>
          <w:lang w:val="hu-HU"/>
        </w:rPr>
      </w:pPr>
    </w:p>
    <w:p w14:paraId="542D7B42" w14:textId="77777777" w:rsidR="00642505" w:rsidRDefault="00ED675D">
      <w:pPr>
        <w:rPr>
          <w:b/>
          <w:bCs/>
          <w:lang w:val="hu-HU"/>
        </w:rPr>
      </w:pPr>
      <w:bookmarkStart w:id="9" w:name="_Hlk38214980"/>
      <w:r w:rsidRPr="00E146D5">
        <w:rPr>
          <w:b/>
          <w:bCs/>
          <w:lang w:val="hu-HU"/>
        </w:rPr>
        <w:t>Diagram 2</w:t>
      </w:r>
    </w:p>
    <w:bookmarkEnd w:id="9"/>
    <w:p w14:paraId="0734DE47" w14:textId="45712B1E" w:rsidR="00732016" w:rsidRDefault="00C015AD">
      <w:pPr>
        <w:rPr>
          <w:b/>
          <w:bCs/>
          <w:lang w:val="hu-HU"/>
        </w:rPr>
      </w:pPr>
      <w:r w:rsidRPr="00C015AD">
        <w:rPr>
          <w:b/>
          <w:bCs/>
          <w:lang w:val="hu-HU"/>
        </w:rPr>
        <w:t xml:space="preserve">Positioning the organisation through </w:t>
      </w:r>
      <w:r w:rsidR="009E464D">
        <w:rPr>
          <w:b/>
          <w:bCs/>
          <w:lang w:val="hu-HU"/>
        </w:rPr>
        <w:t>its</w:t>
      </w:r>
      <w:r w:rsidRPr="00C015AD">
        <w:rPr>
          <w:b/>
          <w:bCs/>
          <w:lang w:val="hu-HU"/>
        </w:rPr>
        <w:t xml:space="preserve"> strengths and weaknesses to meet these challenges</w:t>
      </w:r>
    </w:p>
    <w:p w14:paraId="0EBBB5A4" w14:textId="21900407" w:rsidR="003316BD" w:rsidRDefault="009D5390">
      <w:pPr>
        <w:rPr>
          <w:lang w:val="hu-HU"/>
        </w:rPr>
      </w:pPr>
      <w:r>
        <w:rPr>
          <w:lang w:val="hu-HU"/>
        </w:rPr>
        <w:t>Based on this,</w:t>
      </w:r>
      <w:r w:rsidR="003316BD" w:rsidRPr="003316BD">
        <w:rPr>
          <w:lang w:val="hu-HU"/>
        </w:rPr>
        <w:t xml:space="preserve"> below in Table 1</w:t>
      </w:r>
      <w:r w:rsidR="007A4661">
        <w:rPr>
          <w:lang w:val="hu-HU"/>
        </w:rPr>
        <w:t xml:space="preserve"> </w:t>
      </w:r>
      <w:r>
        <w:rPr>
          <w:lang w:val="hu-HU"/>
        </w:rPr>
        <w:t xml:space="preserve">are </w:t>
      </w:r>
      <w:r w:rsidR="008F600D">
        <w:rPr>
          <w:lang w:val="hu-HU"/>
        </w:rPr>
        <w:t xml:space="preserve">some recommendations </w:t>
      </w:r>
      <w:r w:rsidR="005C093A">
        <w:rPr>
          <w:lang w:val="hu-HU"/>
        </w:rPr>
        <w:t xml:space="preserve">for each opportunity and threat listed in </w:t>
      </w:r>
      <w:r w:rsidR="009E464D">
        <w:rPr>
          <w:lang w:val="hu-HU"/>
        </w:rPr>
        <w:t xml:space="preserve">the </w:t>
      </w:r>
      <w:r w:rsidR="005C093A">
        <w:rPr>
          <w:lang w:val="hu-HU"/>
        </w:rPr>
        <w:t>above SWOT ana</w:t>
      </w:r>
      <w:r w:rsidR="00CE7B40">
        <w:rPr>
          <w:lang w:val="hu-HU"/>
        </w:rPr>
        <w:t>lysis and how we may meet these challenges according to our</w:t>
      </w:r>
      <w:r w:rsidR="00E73926">
        <w:rPr>
          <w:lang w:val="hu-HU"/>
        </w:rPr>
        <w:t xml:space="preserve"> strengths and weaknesses.</w:t>
      </w:r>
      <w:r w:rsidR="007A4661">
        <w:rPr>
          <w:lang w:val="hu-HU"/>
        </w:rPr>
        <w:t xml:space="preserve"> </w:t>
      </w:r>
    </w:p>
    <w:p w14:paraId="028B9FB9" w14:textId="4EDCD572" w:rsidR="00457ABC" w:rsidRPr="00457ABC" w:rsidRDefault="00457ABC">
      <w:pPr>
        <w:rPr>
          <w:b/>
          <w:bCs/>
          <w:lang w:val="hu-HU"/>
        </w:rPr>
      </w:pPr>
      <w:bookmarkStart w:id="10" w:name="_Hlk38206487"/>
    </w:p>
    <w:tbl>
      <w:tblPr>
        <w:tblStyle w:val="TableGrid"/>
        <w:tblW w:w="9493" w:type="dxa"/>
        <w:tblLook w:val="04A0" w:firstRow="1" w:lastRow="0" w:firstColumn="1" w:lastColumn="0" w:noHBand="0" w:noVBand="1"/>
      </w:tblPr>
      <w:tblGrid>
        <w:gridCol w:w="2405"/>
        <w:gridCol w:w="142"/>
        <w:gridCol w:w="3544"/>
        <w:gridCol w:w="3402"/>
      </w:tblGrid>
      <w:tr w:rsidR="006823E3" w14:paraId="68840556" w14:textId="77777777" w:rsidTr="00F324E2">
        <w:tc>
          <w:tcPr>
            <w:tcW w:w="2405" w:type="dxa"/>
            <w:tcBorders>
              <w:top w:val="single" w:sz="8" w:space="0" w:color="auto"/>
              <w:left w:val="single" w:sz="4" w:space="0" w:color="auto"/>
              <w:bottom w:val="single" w:sz="4" w:space="0" w:color="auto"/>
              <w:right w:val="single" w:sz="4" w:space="0" w:color="auto"/>
            </w:tcBorders>
            <w:shd w:val="clear" w:color="000000" w:fill="000000"/>
            <w:vAlign w:val="center"/>
          </w:tcPr>
          <w:bookmarkEnd w:id="10"/>
          <w:p w14:paraId="37780B08" w14:textId="71BF431D" w:rsidR="006823E3" w:rsidRPr="005C1DE4" w:rsidRDefault="006823E3" w:rsidP="0069682E">
            <w:pPr>
              <w:rPr>
                <w:b/>
                <w:bCs/>
                <w:sz w:val="18"/>
                <w:szCs w:val="18"/>
                <w:lang w:val="hu-HU"/>
              </w:rPr>
            </w:pPr>
            <w:r w:rsidRPr="005C1DE4">
              <w:rPr>
                <w:rFonts w:ascii="Calibri" w:hAnsi="Calibri" w:cs="Calibri"/>
                <w:b/>
                <w:bCs/>
                <w:color w:val="FFFFFF"/>
                <w:sz w:val="18"/>
                <w:szCs w:val="18"/>
              </w:rPr>
              <w:lastRenderedPageBreak/>
              <w:t>Opportunity Challenge:</w:t>
            </w:r>
          </w:p>
        </w:tc>
        <w:tc>
          <w:tcPr>
            <w:tcW w:w="3686" w:type="dxa"/>
            <w:gridSpan w:val="2"/>
            <w:tcBorders>
              <w:top w:val="single" w:sz="8" w:space="0" w:color="auto"/>
              <w:left w:val="nil"/>
              <w:bottom w:val="single" w:sz="4" w:space="0" w:color="auto"/>
              <w:right w:val="single" w:sz="4" w:space="0" w:color="auto"/>
            </w:tcBorders>
            <w:shd w:val="clear" w:color="auto" w:fill="000000" w:themeFill="text1"/>
            <w:vAlign w:val="center"/>
          </w:tcPr>
          <w:p w14:paraId="134C0E25" w14:textId="6DFCABEC" w:rsidR="006823E3" w:rsidRPr="005C1DE4" w:rsidRDefault="006823E3" w:rsidP="0069682E">
            <w:pPr>
              <w:rPr>
                <w:b/>
                <w:bCs/>
                <w:sz w:val="18"/>
                <w:szCs w:val="18"/>
                <w:lang w:val="hu-HU"/>
              </w:rPr>
            </w:pPr>
            <w:r w:rsidRPr="005C1DE4">
              <w:rPr>
                <w:rFonts w:ascii="Calibri" w:hAnsi="Calibri" w:cs="Calibri"/>
                <w:b/>
                <w:bCs/>
                <w:sz w:val="18"/>
                <w:szCs w:val="18"/>
              </w:rPr>
              <w:t>S O Strategy:</w:t>
            </w:r>
          </w:p>
        </w:tc>
        <w:tc>
          <w:tcPr>
            <w:tcW w:w="3402" w:type="dxa"/>
            <w:tcBorders>
              <w:top w:val="single" w:sz="8" w:space="0" w:color="auto"/>
              <w:left w:val="nil"/>
              <w:bottom w:val="single" w:sz="4" w:space="0" w:color="auto"/>
              <w:right w:val="single" w:sz="8" w:space="0" w:color="auto"/>
            </w:tcBorders>
            <w:shd w:val="clear" w:color="auto" w:fill="000000" w:themeFill="text1"/>
            <w:vAlign w:val="bottom"/>
          </w:tcPr>
          <w:p w14:paraId="67C76BEB" w14:textId="1BD71B36" w:rsidR="006823E3" w:rsidRPr="005C1DE4" w:rsidRDefault="006823E3" w:rsidP="0069682E">
            <w:pPr>
              <w:rPr>
                <w:b/>
                <w:bCs/>
                <w:sz w:val="18"/>
                <w:szCs w:val="18"/>
                <w:lang w:val="hu-HU"/>
              </w:rPr>
            </w:pPr>
            <w:r w:rsidRPr="005C1DE4">
              <w:rPr>
                <w:rFonts w:ascii="Calibri" w:hAnsi="Calibri" w:cs="Calibri"/>
                <w:b/>
                <w:bCs/>
                <w:sz w:val="18"/>
                <w:szCs w:val="18"/>
              </w:rPr>
              <w:t>W O Strategy:</w:t>
            </w:r>
          </w:p>
        </w:tc>
      </w:tr>
      <w:tr w:rsidR="006823E3" w14:paraId="3F42B29D" w14:textId="77777777" w:rsidTr="00F324E2">
        <w:tc>
          <w:tcPr>
            <w:tcW w:w="2547" w:type="dxa"/>
            <w:gridSpan w:val="2"/>
          </w:tcPr>
          <w:p w14:paraId="0D9EAA71" w14:textId="7CE03464" w:rsidR="006823E3" w:rsidRPr="004B2807" w:rsidRDefault="006823E3" w:rsidP="0069682E">
            <w:pPr>
              <w:rPr>
                <w:sz w:val="18"/>
                <w:szCs w:val="18"/>
                <w:lang w:val="hu-HU"/>
              </w:rPr>
            </w:pPr>
            <w:r w:rsidRPr="004B2807">
              <w:rPr>
                <w:sz w:val="18"/>
                <w:szCs w:val="18"/>
                <w:lang w:val="hu-HU"/>
              </w:rPr>
              <w:t>Increased demand for sustainability in the travel sector.</w:t>
            </w:r>
          </w:p>
        </w:tc>
        <w:tc>
          <w:tcPr>
            <w:tcW w:w="3544" w:type="dxa"/>
          </w:tcPr>
          <w:p w14:paraId="1AFD75D6" w14:textId="1E726A71" w:rsidR="006823E3" w:rsidRPr="004B2807" w:rsidRDefault="008D176E" w:rsidP="0069682E">
            <w:pPr>
              <w:rPr>
                <w:sz w:val="18"/>
                <w:szCs w:val="18"/>
                <w:lang w:val="hu-HU"/>
              </w:rPr>
            </w:pPr>
            <w:r>
              <w:rPr>
                <w:sz w:val="18"/>
                <w:szCs w:val="18"/>
                <w:lang w:val="hu-HU"/>
              </w:rPr>
              <w:t>Using</w:t>
            </w:r>
            <w:r w:rsidR="006823E3" w:rsidRPr="004B2807">
              <w:rPr>
                <w:sz w:val="18"/>
                <w:szCs w:val="18"/>
                <w:lang w:val="hu-HU"/>
              </w:rPr>
              <w:t xml:space="preserve"> existing expertise to further expand sustainable tour options.</w:t>
            </w:r>
          </w:p>
        </w:tc>
        <w:tc>
          <w:tcPr>
            <w:tcW w:w="3402" w:type="dxa"/>
          </w:tcPr>
          <w:p w14:paraId="089E62D8" w14:textId="266A2CD8" w:rsidR="006823E3" w:rsidRPr="004B2807" w:rsidRDefault="006823E3" w:rsidP="0069682E">
            <w:pPr>
              <w:rPr>
                <w:sz w:val="18"/>
                <w:szCs w:val="18"/>
                <w:lang w:val="hu-HU"/>
              </w:rPr>
            </w:pPr>
            <w:r w:rsidRPr="004B2807">
              <w:rPr>
                <w:sz w:val="18"/>
                <w:szCs w:val="18"/>
                <w:lang w:val="hu-HU"/>
              </w:rPr>
              <w:t>Implementation of reporting software enables progress monitoring and realistic timeframes. A CSR specific budget needs to be finalized to meet this expanding demand.</w:t>
            </w:r>
          </w:p>
        </w:tc>
      </w:tr>
      <w:tr w:rsidR="006823E3" w14:paraId="3CF0F280" w14:textId="77777777" w:rsidTr="00F324E2">
        <w:tc>
          <w:tcPr>
            <w:tcW w:w="2547" w:type="dxa"/>
            <w:gridSpan w:val="2"/>
          </w:tcPr>
          <w:p w14:paraId="14280827" w14:textId="6F9B10C4" w:rsidR="006823E3" w:rsidRPr="004B2807" w:rsidRDefault="006823E3" w:rsidP="0069682E">
            <w:pPr>
              <w:rPr>
                <w:sz w:val="18"/>
                <w:szCs w:val="18"/>
                <w:lang w:val="hu-HU"/>
              </w:rPr>
            </w:pPr>
            <w:r w:rsidRPr="004B2807">
              <w:rPr>
                <w:sz w:val="18"/>
                <w:szCs w:val="18"/>
                <w:lang w:val="hu-HU"/>
              </w:rPr>
              <w:t>Communication - consumers and media.</w:t>
            </w:r>
          </w:p>
        </w:tc>
        <w:tc>
          <w:tcPr>
            <w:tcW w:w="3544" w:type="dxa"/>
          </w:tcPr>
          <w:p w14:paraId="5ECD8985" w14:textId="1F5F1213" w:rsidR="006823E3" w:rsidRPr="004B2807" w:rsidRDefault="006823E3" w:rsidP="0069682E">
            <w:pPr>
              <w:rPr>
                <w:sz w:val="18"/>
                <w:szCs w:val="18"/>
                <w:lang w:val="hu-HU"/>
              </w:rPr>
            </w:pPr>
            <w:r w:rsidRPr="004B2807">
              <w:rPr>
                <w:sz w:val="18"/>
                <w:szCs w:val="18"/>
                <w:lang w:val="hu-HU"/>
              </w:rPr>
              <w:t>Maximize use of motivated employees to promote initiatives in place and u</w:t>
            </w:r>
            <w:r w:rsidR="00A03AE7">
              <w:rPr>
                <w:sz w:val="18"/>
                <w:szCs w:val="18"/>
                <w:lang w:val="hu-HU"/>
              </w:rPr>
              <w:t>tilize</w:t>
            </w:r>
            <w:r w:rsidRPr="004B2807">
              <w:rPr>
                <w:sz w:val="18"/>
                <w:szCs w:val="18"/>
                <w:lang w:val="hu-HU"/>
              </w:rPr>
              <w:t xml:space="preserve"> expertise in Luxury </w:t>
            </w:r>
            <w:r w:rsidR="00A03AE7">
              <w:rPr>
                <w:sz w:val="18"/>
                <w:szCs w:val="18"/>
                <w:lang w:val="hu-HU"/>
              </w:rPr>
              <w:t>travel</w:t>
            </w:r>
            <w:r w:rsidRPr="004B2807">
              <w:rPr>
                <w:sz w:val="18"/>
                <w:szCs w:val="18"/>
                <w:lang w:val="hu-HU"/>
              </w:rPr>
              <w:t xml:space="preserve"> to "redefine" sustainable luxury through these channels.</w:t>
            </w:r>
          </w:p>
        </w:tc>
        <w:tc>
          <w:tcPr>
            <w:tcW w:w="3402" w:type="dxa"/>
          </w:tcPr>
          <w:p w14:paraId="0E21ACDA" w14:textId="7EF3F358" w:rsidR="006823E3" w:rsidRPr="004B2807" w:rsidRDefault="006823E3" w:rsidP="0069682E">
            <w:pPr>
              <w:rPr>
                <w:sz w:val="18"/>
                <w:szCs w:val="18"/>
                <w:lang w:val="hu-HU"/>
              </w:rPr>
            </w:pPr>
            <w:r w:rsidRPr="004B2807">
              <w:rPr>
                <w:sz w:val="18"/>
                <w:szCs w:val="18"/>
                <w:lang w:val="hu-HU"/>
              </w:rPr>
              <w:t>Integrate our sustainability measures into our recruitment</w:t>
            </w:r>
            <w:r w:rsidR="00A03AE7">
              <w:rPr>
                <w:sz w:val="18"/>
                <w:szCs w:val="18"/>
                <w:lang w:val="hu-HU"/>
              </w:rPr>
              <w:t>/</w:t>
            </w:r>
            <w:r w:rsidRPr="004B2807">
              <w:rPr>
                <w:sz w:val="18"/>
                <w:szCs w:val="18"/>
                <w:lang w:val="hu-HU"/>
              </w:rPr>
              <w:t xml:space="preserve"> employee strategy to meet requirements of future employee pools.</w:t>
            </w:r>
          </w:p>
        </w:tc>
      </w:tr>
      <w:tr w:rsidR="006823E3" w14:paraId="68512AA7" w14:textId="77777777" w:rsidTr="00F324E2">
        <w:tc>
          <w:tcPr>
            <w:tcW w:w="2547" w:type="dxa"/>
            <w:gridSpan w:val="2"/>
          </w:tcPr>
          <w:p w14:paraId="7E2CC326" w14:textId="532D6350" w:rsidR="006823E3" w:rsidRPr="004B2807" w:rsidRDefault="006823E3" w:rsidP="0069682E">
            <w:pPr>
              <w:rPr>
                <w:sz w:val="18"/>
                <w:szCs w:val="18"/>
                <w:lang w:val="hu-HU"/>
              </w:rPr>
            </w:pPr>
            <w:r w:rsidRPr="004B2807">
              <w:rPr>
                <w:sz w:val="18"/>
                <w:szCs w:val="18"/>
                <w:lang w:val="hu-HU"/>
              </w:rPr>
              <w:t>Digital age has increased rapidly in hospitality technology.</w:t>
            </w:r>
          </w:p>
        </w:tc>
        <w:tc>
          <w:tcPr>
            <w:tcW w:w="3544" w:type="dxa"/>
          </w:tcPr>
          <w:p w14:paraId="16478172" w14:textId="2A884578" w:rsidR="006823E3" w:rsidRPr="004B2807" w:rsidRDefault="006823E3" w:rsidP="0069682E">
            <w:pPr>
              <w:rPr>
                <w:sz w:val="18"/>
                <w:szCs w:val="18"/>
                <w:lang w:val="hu-HU"/>
              </w:rPr>
            </w:pPr>
            <w:r w:rsidRPr="004B2807">
              <w:rPr>
                <w:sz w:val="18"/>
                <w:szCs w:val="18"/>
                <w:lang w:val="hu-HU"/>
              </w:rPr>
              <w:t>Investing in digital CSR training for employees to increase impact.</w:t>
            </w:r>
          </w:p>
        </w:tc>
        <w:tc>
          <w:tcPr>
            <w:tcW w:w="3402" w:type="dxa"/>
          </w:tcPr>
          <w:p w14:paraId="503DA78A" w14:textId="752FE71B" w:rsidR="006823E3" w:rsidRPr="004B2807" w:rsidRDefault="006823E3" w:rsidP="0069682E">
            <w:pPr>
              <w:rPr>
                <w:sz w:val="18"/>
                <w:szCs w:val="18"/>
                <w:lang w:val="hu-HU"/>
              </w:rPr>
            </w:pPr>
            <w:r w:rsidRPr="004B2807">
              <w:rPr>
                <w:sz w:val="18"/>
                <w:szCs w:val="18"/>
                <w:lang w:val="hu-HU"/>
              </w:rPr>
              <w:t xml:space="preserve">Investment in digital Food waste measurement system will </w:t>
            </w:r>
            <w:r w:rsidR="00F324E2">
              <w:rPr>
                <w:sz w:val="18"/>
                <w:szCs w:val="18"/>
                <w:lang w:val="hu-HU"/>
              </w:rPr>
              <w:t>boost</w:t>
            </w:r>
            <w:r w:rsidRPr="004B2807">
              <w:rPr>
                <w:sz w:val="18"/>
                <w:szCs w:val="18"/>
                <w:lang w:val="hu-HU"/>
              </w:rPr>
              <w:t xml:space="preserve"> lack of reporting and monitoring.</w:t>
            </w:r>
          </w:p>
        </w:tc>
      </w:tr>
      <w:tr w:rsidR="006823E3" w14:paraId="0BDDFEEA" w14:textId="77777777" w:rsidTr="00F324E2">
        <w:tc>
          <w:tcPr>
            <w:tcW w:w="2547" w:type="dxa"/>
            <w:gridSpan w:val="2"/>
          </w:tcPr>
          <w:p w14:paraId="44767D84" w14:textId="692B5F09" w:rsidR="006823E3" w:rsidRPr="004B2807" w:rsidRDefault="006823E3" w:rsidP="0069682E">
            <w:pPr>
              <w:rPr>
                <w:sz w:val="18"/>
                <w:szCs w:val="18"/>
                <w:lang w:val="hu-HU"/>
              </w:rPr>
            </w:pPr>
            <w:r w:rsidRPr="004B2807">
              <w:rPr>
                <w:sz w:val="18"/>
                <w:szCs w:val="18"/>
                <w:lang w:val="hu-HU"/>
              </w:rPr>
              <w:t>Sustainable docking locations/ports.</w:t>
            </w:r>
          </w:p>
        </w:tc>
        <w:tc>
          <w:tcPr>
            <w:tcW w:w="3544" w:type="dxa"/>
          </w:tcPr>
          <w:p w14:paraId="10B9FBF6" w14:textId="67E2BAFD" w:rsidR="006823E3" w:rsidRPr="004B2807" w:rsidRDefault="002E4B4C" w:rsidP="0069682E">
            <w:pPr>
              <w:rPr>
                <w:sz w:val="18"/>
                <w:szCs w:val="18"/>
                <w:lang w:val="hu-HU"/>
              </w:rPr>
            </w:pPr>
            <w:r>
              <w:rPr>
                <w:sz w:val="18"/>
                <w:szCs w:val="18"/>
                <w:lang w:val="hu-HU"/>
              </w:rPr>
              <w:t>Private company investment</w:t>
            </w:r>
            <w:r w:rsidR="00D77E4C">
              <w:rPr>
                <w:sz w:val="18"/>
                <w:szCs w:val="18"/>
                <w:lang w:val="hu-HU"/>
              </w:rPr>
              <w:t xml:space="preserve"> in</w:t>
            </w:r>
            <w:r w:rsidR="006823E3" w:rsidRPr="004B2807">
              <w:rPr>
                <w:sz w:val="18"/>
                <w:szCs w:val="18"/>
                <w:lang w:val="hu-HU"/>
              </w:rPr>
              <w:t xml:space="preserve"> infrastructure can generate income from competitors.</w:t>
            </w:r>
          </w:p>
        </w:tc>
        <w:tc>
          <w:tcPr>
            <w:tcW w:w="3402" w:type="dxa"/>
          </w:tcPr>
          <w:p w14:paraId="4A03B906" w14:textId="002C6C62" w:rsidR="006823E3" w:rsidRPr="004B2807" w:rsidRDefault="006823E3" w:rsidP="0069682E">
            <w:pPr>
              <w:rPr>
                <w:sz w:val="18"/>
                <w:szCs w:val="18"/>
                <w:lang w:val="hu-HU"/>
              </w:rPr>
            </w:pPr>
            <w:r w:rsidRPr="004B2807">
              <w:rPr>
                <w:sz w:val="18"/>
                <w:szCs w:val="18"/>
                <w:lang w:val="hu-HU"/>
              </w:rPr>
              <w:t>Green energy access while docked decreases our fuel usage and emissions.</w:t>
            </w:r>
          </w:p>
        </w:tc>
      </w:tr>
      <w:tr w:rsidR="006823E3" w14:paraId="7CE7F648" w14:textId="77777777" w:rsidTr="00F324E2">
        <w:tc>
          <w:tcPr>
            <w:tcW w:w="2547" w:type="dxa"/>
            <w:gridSpan w:val="2"/>
          </w:tcPr>
          <w:p w14:paraId="4908385E" w14:textId="5056F657" w:rsidR="006823E3" w:rsidRPr="004B2807" w:rsidRDefault="006823E3" w:rsidP="0069682E">
            <w:pPr>
              <w:rPr>
                <w:sz w:val="18"/>
                <w:szCs w:val="18"/>
                <w:lang w:val="hu-HU"/>
              </w:rPr>
            </w:pPr>
            <w:r w:rsidRPr="004B2807">
              <w:rPr>
                <w:sz w:val="18"/>
                <w:szCs w:val="18"/>
                <w:lang w:val="hu-HU"/>
              </w:rPr>
              <w:t>Future alliance with competitors and local communities.</w:t>
            </w:r>
          </w:p>
        </w:tc>
        <w:tc>
          <w:tcPr>
            <w:tcW w:w="3544" w:type="dxa"/>
          </w:tcPr>
          <w:p w14:paraId="5B674776" w14:textId="0C4FF74F" w:rsidR="006823E3" w:rsidRPr="004B2807" w:rsidRDefault="00D77E4C" w:rsidP="0069682E">
            <w:pPr>
              <w:rPr>
                <w:sz w:val="18"/>
                <w:szCs w:val="18"/>
                <w:lang w:val="hu-HU"/>
              </w:rPr>
            </w:pPr>
            <w:r>
              <w:rPr>
                <w:sz w:val="18"/>
                <w:szCs w:val="18"/>
                <w:lang w:val="hu-HU"/>
              </w:rPr>
              <w:t>Strong</w:t>
            </w:r>
            <w:r w:rsidR="006823E3" w:rsidRPr="004B2807">
              <w:rPr>
                <w:sz w:val="18"/>
                <w:szCs w:val="18"/>
                <w:lang w:val="hu-HU"/>
              </w:rPr>
              <w:t xml:space="preserve"> reputation in the industry and compliance with legislation gives us optimum positioning to initiate this alliance to maximise industry contribution.</w:t>
            </w:r>
          </w:p>
        </w:tc>
        <w:tc>
          <w:tcPr>
            <w:tcW w:w="3402" w:type="dxa"/>
          </w:tcPr>
          <w:p w14:paraId="242D677D" w14:textId="5EB24E08" w:rsidR="006823E3" w:rsidRPr="004B2807" w:rsidRDefault="00D77E4C" w:rsidP="0069682E">
            <w:pPr>
              <w:rPr>
                <w:sz w:val="18"/>
                <w:szCs w:val="18"/>
                <w:lang w:val="hu-HU"/>
              </w:rPr>
            </w:pPr>
            <w:r>
              <w:rPr>
                <w:sz w:val="18"/>
                <w:szCs w:val="18"/>
                <w:lang w:val="hu-HU"/>
              </w:rPr>
              <w:t>Would</w:t>
            </w:r>
            <w:r w:rsidR="006823E3" w:rsidRPr="004B2807">
              <w:rPr>
                <w:sz w:val="18"/>
                <w:szCs w:val="18"/>
                <w:lang w:val="hu-HU"/>
              </w:rPr>
              <w:t xml:space="preserve"> create </w:t>
            </w:r>
            <w:r w:rsidR="00596D4D">
              <w:rPr>
                <w:sz w:val="18"/>
                <w:szCs w:val="18"/>
                <w:lang w:val="hu-HU"/>
              </w:rPr>
              <w:t>increased</w:t>
            </w:r>
            <w:r w:rsidR="006823E3" w:rsidRPr="004B2807">
              <w:rPr>
                <w:sz w:val="18"/>
                <w:szCs w:val="18"/>
                <w:lang w:val="hu-HU"/>
              </w:rPr>
              <w:t xml:space="preserve"> pressure to influence and lobby for better infrastructure in all locations.</w:t>
            </w:r>
          </w:p>
        </w:tc>
      </w:tr>
      <w:tr w:rsidR="006823E3" w14:paraId="31FEBDE7" w14:textId="77777777" w:rsidTr="00F324E2">
        <w:tc>
          <w:tcPr>
            <w:tcW w:w="2547" w:type="dxa"/>
            <w:gridSpan w:val="2"/>
          </w:tcPr>
          <w:p w14:paraId="5556FBBD" w14:textId="017E77BB" w:rsidR="006823E3" w:rsidRPr="004B2807" w:rsidRDefault="006823E3" w:rsidP="0069682E">
            <w:pPr>
              <w:rPr>
                <w:sz w:val="18"/>
                <w:szCs w:val="18"/>
                <w:lang w:val="hu-HU"/>
              </w:rPr>
            </w:pPr>
            <w:r w:rsidRPr="004B2807">
              <w:rPr>
                <w:sz w:val="18"/>
                <w:szCs w:val="18"/>
                <w:lang w:val="hu-HU"/>
              </w:rPr>
              <w:t>Untapped future employee pool in locations we operate.</w:t>
            </w:r>
          </w:p>
        </w:tc>
        <w:tc>
          <w:tcPr>
            <w:tcW w:w="3544" w:type="dxa"/>
          </w:tcPr>
          <w:p w14:paraId="050471C2" w14:textId="401CCD70" w:rsidR="006823E3" w:rsidRPr="004B2807" w:rsidRDefault="00596D4D" w:rsidP="0069682E">
            <w:pPr>
              <w:rPr>
                <w:sz w:val="18"/>
                <w:szCs w:val="18"/>
                <w:lang w:val="hu-HU"/>
              </w:rPr>
            </w:pPr>
            <w:r>
              <w:rPr>
                <w:sz w:val="18"/>
                <w:szCs w:val="18"/>
                <w:lang w:val="hu-HU"/>
              </w:rPr>
              <w:t>E</w:t>
            </w:r>
            <w:r w:rsidR="006823E3" w:rsidRPr="004B2807">
              <w:rPr>
                <w:sz w:val="18"/>
                <w:szCs w:val="18"/>
                <w:lang w:val="hu-HU"/>
              </w:rPr>
              <w:t>xpanding our investments in training outside of existing employees by initiating Internship programs in hospitality and sailing.</w:t>
            </w:r>
          </w:p>
        </w:tc>
        <w:tc>
          <w:tcPr>
            <w:tcW w:w="3402" w:type="dxa"/>
          </w:tcPr>
          <w:p w14:paraId="168CC8C4" w14:textId="0751BBE9" w:rsidR="006823E3" w:rsidRPr="004B2807" w:rsidRDefault="006823E3" w:rsidP="0069682E">
            <w:pPr>
              <w:rPr>
                <w:sz w:val="18"/>
                <w:szCs w:val="18"/>
                <w:lang w:val="hu-HU"/>
              </w:rPr>
            </w:pPr>
            <w:r w:rsidRPr="004B2807">
              <w:rPr>
                <w:sz w:val="18"/>
                <w:szCs w:val="18"/>
                <w:lang w:val="hu-HU"/>
              </w:rPr>
              <w:t xml:space="preserve">Through an internship program this would allow us to shape and train future employees and alleviate the lack of </w:t>
            </w:r>
            <w:r w:rsidR="00133BAF">
              <w:rPr>
                <w:sz w:val="18"/>
                <w:szCs w:val="18"/>
                <w:lang w:val="hu-HU"/>
              </w:rPr>
              <w:t xml:space="preserve">qualified </w:t>
            </w:r>
            <w:r w:rsidRPr="004B2807">
              <w:rPr>
                <w:sz w:val="18"/>
                <w:szCs w:val="18"/>
                <w:lang w:val="hu-HU"/>
              </w:rPr>
              <w:t>employees.</w:t>
            </w:r>
          </w:p>
        </w:tc>
      </w:tr>
      <w:tr w:rsidR="006823E3" w14:paraId="70B7CD11" w14:textId="77777777" w:rsidTr="00F324E2">
        <w:tc>
          <w:tcPr>
            <w:tcW w:w="2547" w:type="dxa"/>
            <w:gridSpan w:val="2"/>
            <w:tcBorders>
              <w:top w:val="single" w:sz="4" w:space="0" w:color="auto"/>
              <w:left w:val="single" w:sz="4" w:space="0" w:color="auto"/>
              <w:bottom w:val="single" w:sz="4" w:space="0" w:color="auto"/>
              <w:right w:val="single" w:sz="4" w:space="0" w:color="auto"/>
            </w:tcBorders>
            <w:shd w:val="clear" w:color="000000" w:fill="000000"/>
            <w:vAlign w:val="center"/>
          </w:tcPr>
          <w:p w14:paraId="5A4D5ECA" w14:textId="4E765F09" w:rsidR="006823E3" w:rsidRPr="005C1DE4" w:rsidRDefault="006823E3" w:rsidP="00AB4F01">
            <w:pPr>
              <w:rPr>
                <w:b/>
                <w:bCs/>
                <w:sz w:val="18"/>
                <w:szCs w:val="18"/>
                <w:lang w:val="hu-HU"/>
              </w:rPr>
            </w:pPr>
            <w:bookmarkStart w:id="11" w:name="_Hlk38206460"/>
            <w:r w:rsidRPr="005C1DE4">
              <w:rPr>
                <w:rFonts w:ascii="Calibri" w:hAnsi="Calibri" w:cs="Calibri"/>
                <w:b/>
                <w:bCs/>
                <w:color w:val="FFFFFF"/>
                <w:sz w:val="18"/>
                <w:szCs w:val="18"/>
              </w:rPr>
              <w:t>Threat Challenge:</w:t>
            </w:r>
          </w:p>
        </w:tc>
        <w:tc>
          <w:tcPr>
            <w:tcW w:w="3544" w:type="dxa"/>
            <w:tcBorders>
              <w:top w:val="single" w:sz="4" w:space="0" w:color="auto"/>
              <w:left w:val="nil"/>
              <w:bottom w:val="single" w:sz="4" w:space="0" w:color="auto"/>
              <w:right w:val="single" w:sz="4" w:space="0" w:color="auto"/>
            </w:tcBorders>
            <w:shd w:val="clear" w:color="auto" w:fill="000000" w:themeFill="text1"/>
            <w:vAlign w:val="center"/>
          </w:tcPr>
          <w:p w14:paraId="653A49B7" w14:textId="6BB02B1D" w:rsidR="006823E3" w:rsidRPr="005C1DE4" w:rsidRDefault="006823E3" w:rsidP="00AB4F01">
            <w:pPr>
              <w:rPr>
                <w:b/>
                <w:bCs/>
                <w:color w:val="FFFFFF" w:themeColor="background1"/>
                <w:sz w:val="18"/>
                <w:szCs w:val="18"/>
                <w:lang w:val="hu-HU"/>
              </w:rPr>
            </w:pPr>
            <w:r w:rsidRPr="005C1DE4">
              <w:rPr>
                <w:rFonts w:ascii="Calibri" w:hAnsi="Calibri" w:cs="Calibri"/>
                <w:b/>
                <w:bCs/>
                <w:color w:val="FFFFFF" w:themeColor="background1"/>
                <w:sz w:val="18"/>
                <w:szCs w:val="18"/>
              </w:rPr>
              <w:t>S T Strategy:</w:t>
            </w:r>
          </w:p>
        </w:tc>
        <w:tc>
          <w:tcPr>
            <w:tcW w:w="3402" w:type="dxa"/>
            <w:tcBorders>
              <w:top w:val="single" w:sz="4" w:space="0" w:color="auto"/>
              <w:left w:val="nil"/>
              <w:bottom w:val="single" w:sz="4" w:space="0" w:color="auto"/>
              <w:right w:val="single" w:sz="8" w:space="0" w:color="auto"/>
            </w:tcBorders>
            <w:shd w:val="clear" w:color="auto" w:fill="000000" w:themeFill="text1"/>
            <w:vAlign w:val="center"/>
          </w:tcPr>
          <w:p w14:paraId="082AE5A0" w14:textId="6072F410" w:rsidR="006823E3" w:rsidRPr="005C1DE4" w:rsidRDefault="006823E3" w:rsidP="00AB4F01">
            <w:pPr>
              <w:rPr>
                <w:b/>
                <w:bCs/>
                <w:color w:val="FFFFFF" w:themeColor="background1"/>
                <w:sz w:val="18"/>
                <w:szCs w:val="18"/>
                <w:lang w:val="hu-HU"/>
              </w:rPr>
            </w:pPr>
            <w:r w:rsidRPr="005C1DE4">
              <w:rPr>
                <w:rFonts w:ascii="Calibri" w:hAnsi="Calibri" w:cs="Calibri"/>
                <w:b/>
                <w:bCs/>
                <w:color w:val="FFFFFF" w:themeColor="background1"/>
                <w:sz w:val="18"/>
                <w:szCs w:val="18"/>
              </w:rPr>
              <w:t>W T Strategy:</w:t>
            </w:r>
          </w:p>
        </w:tc>
      </w:tr>
      <w:bookmarkEnd w:id="11"/>
      <w:tr w:rsidR="006823E3" w14:paraId="3B187A8E" w14:textId="77777777" w:rsidTr="00F324E2">
        <w:tc>
          <w:tcPr>
            <w:tcW w:w="2547" w:type="dxa"/>
            <w:gridSpan w:val="2"/>
          </w:tcPr>
          <w:p w14:paraId="068F73B1" w14:textId="2CF74A20" w:rsidR="006823E3" w:rsidRPr="004B2807" w:rsidRDefault="006823E3" w:rsidP="00AB4F01">
            <w:pPr>
              <w:rPr>
                <w:sz w:val="18"/>
                <w:szCs w:val="18"/>
                <w:lang w:val="hu-HU"/>
              </w:rPr>
            </w:pPr>
            <w:r w:rsidRPr="004B2807">
              <w:rPr>
                <w:sz w:val="18"/>
                <w:szCs w:val="18"/>
                <w:lang w:val="hu-HU"/>
              </w:rPr>
              <w:t>Constantly changing and varying legislation across countries of operations.</w:t>
            </w:r>
          </w:p>
        </w:tc>
        <w:tc>
          <w:tcPr>
            <w:tcW w:w="3544" w:type="dxa"/>
          </w:tcPr>
          <w:p w14:paraId="4855F6E3" w14:textId="25E36F57" w:rsidR="006823E3" w:rsidRPr="004B2807" w:rsidRDefault="006823E3" w:rsidP="00AB4F01">
            <w:pPr>
              <w:rPr>
                <w:sz w:val="18"/>
                <w:szCs w:val="18"/>
                <w:lang w:val="hu-HU"/>
              </w:rPr>
            </w:pPr>
            <w:r w:rsidRPr="004B2807">
              <w:rPr>
                <w:sz w:val="18"/>
                <w:szCs w:val="18"/>
                <w:lang w:val="hu-HU"/>
              </w:rPr>
              <w:t xml:space="preserve">Enforcing </w:t>
            </w:r>
            <w:r w:rsidR="00133BAF">
              <w:rPr>
                <w:sz w:val="18"/>
                <w:szCs w:val="18"/>
                <w:lang w:val="hu-HU"/>
              </w:rPr>
              <w:t>„</w:t>
            </w:r>
            <w:r w:rsidRPr="004B2807">
              <w:rPr>
                <w:sz w:val="18"/>
                <w:szCs w:val="18"/>
                <w:lang w:val="hu-HU"/>
              </w:rPr>
              <w:t>strictest</w:t>
            </w:r>
            <w:r w:rsidR="00133BAF">
              <w:rPr>
                <w:sz w:val="18"/>
                <w:szCs w:val="18"/>
                <w:lang w:val="hu-HU"/>
              </w:rPr>
              <w:t>”</w:t>
            </w:r>
            <w:r w:rsidRPr="004B2807">
              <w:rPr>
                <w:sz w:val="18"/>
                <w:szCs w:val="18"/>
                <w:lang w:val="hu-HU"/>
              </w:rPr>
              <w:t xml:space="preserve"> legislations across all areas of operation by using our strong knowledge of existing legislation throughout.</w:t>
            </w:r>
          </w:p>
        </w:tc>
        <w:tc>
          <w:tcPr>
            <w:tcW w:w="3402" w:type="dxa"/>
          </w:tcPr>
          <w:p w14:paraId="24ED350A" w14:textId="0CFE527A" w:rsidR="006823E3" w:rsidRPr="004B2807" w:rsidRDefault="006823E3" w:rsidP="00AB4F01">
            <w:pPr>
              <w:rPr>
                <w:sz w:val="18"/>
                <w:szCs w:val="18"/>
                <w:lang w:val="hu-HU"/>
              </w:rPr>
            </w:pPr>
            <w:r w:rsidRPr="004B2807">
              <w:rPr>
                <w:sz w:val="18"/>
                <w:szCs w:val="18"/>
                <w:lang w:val="hu-HU"/>
              </w:rPr>
              <w:t xml:space="preserve">Implementation of CSR roles will monitor changing legislations and </w:t>
            </w:r>
            <w:r w:rsidR="00133BAF">
              <w:rPr>
                <w:sz w:val="18"/>
                <w:szCs w:val="18"/>
                <w:lang w:val="hu-HU"/>
              </w:rPr>
              <w:t xml:space="preserve">react </w:t>
            </w:r>
            <w:r w:rsidRPr="004B2807">
              <w:rPr>
                <w:sz w:val="18"/>
                <w:szCs w:val="18"/>
                <w:lang w:val="hu-HU"/>
              </w:rPr>
              <w:t>accordingly.</w:t>
            </w:r>
          </w:p>
        </w:tc>
      </w:tr>
      <w:tr w:rsidR="006823E3" w14:paraId="61A693E2" w14:textId="77777777" w:rsidTr="00F324E2">
        <w:tc>
          <w:tcPr>
            <w:tcW w:w="2547" w:type="dxa"/>
            <w:gridSpan w:val="2"/>
          </w:tcPr>
          <w:p w14:paraId="024BF576" w14:textId="4DBCFF68" w:rsidR="006823E3" w:rsidRPr="004B2807" w:rsidRDefault="006823E3" w:rsidP="00AB4F01">
            <w:pPr>
              <w:rPr>
                <w:sz w:val="18"/>
                <w:szCs w:val="18"/>
                <w:lang w:val="hu-HU"/>
              </w:rPr>
            </w:pPr>
            <w:r w:rsidRPr="004B2807">
              <w:rPr>
                <w:sz w:val="18"/>
                <w:szCs w:val="18"/>
                <w:lang w:val="hu-HU"/>
              </w:rPr>
              <w:t>Customer Expectations.</w:t>
            </w:r>
          </w:p>
        </w:tc>
        <w:tc>
          <w:tcPr>
            <w:tcW w:w="3544" w:type="dxa"/>
          </w:tcPr>
          <w:p w14:paraId="37145196" w14:textId="3421D4B4" w:rsidR="006823E3" w:rsidRPr="004B2807" w:rsidRDefault="0001462D" w:rsidP="00AB4F01">
            <w:pPr>
              <w:rPr>
                <w:sz w:val="18"/>
                <w:szCs w:val="18"/>
                <w:lang w:val="hu-HU"/>
              </w:rPr>
            </w:pPr>
            <w:r>
              <w:rPr>
                <w:sz w:val="18"/>
                <w:szCs w:val="18"/>
                <w:lang w:val="hu-HU"/>
              </w:rPr>
              <w:t>Further investment</w:t>
            </w:r>
            <w:r w:rsidR="006823E3" w:rsidRPr="004B2807">
              <w:rPr>
                <w:sz w:val="18"/>
                <w:szCs w:val="18"/>
                <w:lang w:val="hu-HU"/>
              </w:rPr>
              <w:t xml:space="preserve"> in employee development </w:t>
            </w:r>
            <w:r>
              <w:rPr>
                <w:sz w:val="18"/>
                <w:szCs w:val="18"/>
                <w:lang w:val="hu-HU"/>
              </w:rPr>
              <w:t>increases</w:t>
            </w:r>
            <w:r w:rsidR="006823E3" w:rsidRPr="004B2807">
              <w:rPr>
                <w:sz w:val="18"/>
                <w:szCs w:val="18"/>
                <w:lang w:val="hu-HU"/>
              </w:rPr>
              <w:t xml:space="preserve"> quality of product and sustainability output to meet expectations.</w:t>
            </w:r>
          </w:p>
        </w:tc>
        <w:tc>
          <w:tcPr>
            <w:tcW w:w="3402" w:type="dxa"/>
          </w:tcPr>
          <w:p w14:paraId="218AB74C" w14:textId="4ECF488C" w:rsidR="006823E3" w:rsidRPr="004B2807" w:rsidRDefault="0001462D" w:rsidP="00AB4F01">
            <w:pPr>
              <w:rPr>
                <w:sz w:val="18"/>
                <w:szCs w:val="18"/>
                <w:lang w:val="hu-HU"/>
              </w:rPr>
            </w:pPr>
            <w:r>
              <w:rPr>
                <w:sz w:val="18"/>
                <w:szCs w:val="18"/>
                <w:lang w:val="hu-HU"/>
              </w:rPr>
              <w:t>Allocating</w:t>
            </w:r>
            <w:r w:rsidR="006823E3" w:rsidRPr="004B2807">
              <w:rPr>
                <w:sz w:val="18"/>
                <w:szCs w:val="18"/>
                <w:lang w:val="hu-HU"/>
              </w:rPr>
              <w:t xml:space="preserve"> a budget to sustainable implementations and having a dedicated CSR task force to analyze data collected, company can become transparent with CSR initiatives and meet customer expectation.</w:t>
            </w:r>
          </w:p>
        </w:tc>
      </w:tr>
      <w:tr w:rsidR="006823E3" w14:paraId="4263A120" w14:textId="77777777" w:rsidTr="00F324E2">
        <w:tc>
          <w:tcPr>
            <w:tcW w:w="2547" w:type="dxa"/>
            <w:gridSpan w:val="2"/>
          </w:tcPr>
          <w:p w14:paraId="3E7B6B86" w14:textId="69B16360" w:rsidR="006823E3" w:rsidRPr="004B2807" w:rsidRDefault="006823E3" w:rsidP="00AB4F01">
            <w:pPr>
              <w:rPr>
                <w:sz w:val="18"/>
                <w:szCs w:val="18"/>
                <w:lang w:val="hu-HU"/>
              </w:rPr>
            </w:pPr>
            <w:r w:rsidRPr="004B2807">
              <w:rPr>
                <w:sz w:val="18"/>
                <w:szCs w:val="18"/>
                <w:lang w:val="hu-HU"/>
              </w:rPr>
              <w:t>Social Media and reputation.</w:t>
            </w:r>
          </w:p>
        </w:tc>
        <w:tc>
          <w:tcPr>
            <w:tcW w:w="3544" w:type="dxa"/>
          </w:tcPr>
          <w:p w14:paraId="1FD8CAE6" w14:textId="6A8BF7A2" w:rsidR="006823E3" w:rsidRPr="004B2807" w:rsidRDefault="006823E3" w:rsidP="00AB4F01">
            <w:pPr>
              <w:rPr>
                <w:sz w:val="18"/>
                <w:szCs w:val="18"/>
                <w:lang w:val="hu-HU"/>
              </w:rPr>
            </w:pPr>
            <w:r w:rsidRPr="004B2807">
              <w:rPr>
                <w:sz w:val="18"/>
                <w:szCs w:val="18"/>
                <w:lang w:val="hu-HU"/>
              </w:rPr>
              <w:t>Harnessing our CEO</w:t>
            </w:r>
            <w:r w:rsidR="009E464D">
              <w:rPr>
                <w:sz w:val="18"/>
                <w:szCs w:val="18"/>
                <w:lang w:val="hu-HU"/>
              </w:rPr>
              <w:t>'</w:t>
            </w:r>
            <w:r w:rsidRPr="004B2807">
              <w:rPr>
                <w:sz w:val="18"/>
                <w:szCs w:val="18"/>
                <w:lang w:val="hu-HU"/>
              </w:rPr>
              <w:t>s CSR commitment in external communications of our challenges faced to encourage input</w:t>
            </w:r>
            <w:r w:rsidR="00F81F5E">
              <w:rPr>
                <w:sz w:val="18"/>
                <w:szCs w:val="18"/>
                <w:lang w:val="hu-HU"/>
              </w:rPr>
              <w:t xml:space="preserve">/build trust </w:t>
            </w:r>
            <w:r w:rsidRPr="004B2807">
              <w:rPr>
                <w:sz w:val="18"/>
                <w:szCs w:val="18"/>
                <w:lang w:val="hu-HU"/>
              </w:rPr>
              <w:t>via social media.</w:t>
            </w:r>
          </w:p>
        </w:tc>
        <w:tc>
          <w:tcPr>
            <w:tcW w:w="3402" w:type="dxa"/>
          </w:tcPr>
          <w:p w14:paraId="5AEC9D83" w14:textId="2FCCE7FD" w:rsidR="006823E3" w:rsidRPr="004B2807" w:rsidRDefault="006823E3" w:rsidP="00AB4F01">
            <w:pPr>
              <w:rPr>
                <w:sz w:val="18"/>
                <w:szCs w:val="18"/>
                <w:lang w:val="hu-HU"/>
              </w:rPr>
            </w:pPr>
            <w:r w:rsidRPr="004B2807">
              <w:rPr>
                <w:sz w:val="18"/>
                <w:szCs w:val="18"/>
                <w:lang w:val="hu-HU"/>
              </w:rPr>
              <w:t>By ensuring accurate reporting we decrease risk potential.</w:t>
            </w:r>
          </w:p>
        </w:tc>
      </w:tr>
      <w:tr w:rsidR="006823E3" w14:paraId="2DF2E84E" w14:textId="77777777" w:rsidTr="00F324E2">
        <w:tc>
          <w:tcPr>
            <w:tcW w:w="2547" w:type="dxa"/>
            <w:gridSpan w:val="2"/>
          </w:tcPr>
          <w:p w14:paraId="5E27295D" w14:textId="170CF4F3" w:rsidR="006823E3" w:rsidRPr="004B2807" w:rsidRDefault="006823E3" w:rsidP="00AB4F01">
            <w:pPr>
              <w:rPr>
                <w:sz w:val="18"/>
                <w:szCs w:val="18"/>
                <w:lang w:val="hu-HU"/>
              </w:rPr>
            </w:pPr>
            <w:r w:rsidRPr="004B2807">
              <w:rPr>
                <w:sz w:val="18"/>
                <w:szCs w:val="18"/>
                <w:lang w:val="hu-HU"/>
              </w:rPr>
              <w:t>Highly reliant on environmental conditions.</w:t>
            </w:r>
          </w:p>
        </w:tc>
        <w:tc>
          <w:tcPr>
            <w:tcW w:w="3544" w:type="dxa"/>
          </w:tcPr>
          <w:p w14:paraId="1F6ABF6A" w14:textId="41BD9A4D" w:rsidR="006823E3" w:rsidRPr="004B2807" w:rsidRDefault="006823E3" w:rsidP="00AB4F01">
            <w:pPr>
              <w:rPr>
                <w:sz w:val="18"/>
                <w:szCs w:val="18"/>
                <w:lang w:val="hu-HU"/>
              </w:rPr>
            </w:pPr>
            <w:r w:rsidRPr="004B2807">
              <w:rPr>
                <w:sz w:val="18"/>
                <w:szCs w:val="18"/>
                <w:lang w:val="hu-HU"/>
              </w:rPr>
              <w:t>Using our company reputation to influence supply chain towards same 2050 carbon</w:t>
            </w:r>
            <w:r w:rsidR="009E464D">
              <w:rPr>
                <w:sz w:val="18"/>
                <w:szCs w:val="18"/>
                <w:lang w:val="hu-HU"/>
              </w:rPr>
              <w:t>-</w:t>
            </w:r>
            <w:r w:rsidRPr="004B2807">
              <w:rPr>
                <w:sz w:val="18"/>
                <w:szCs w:val="18"/>
                <w:lang w:val="hu-HU"/>
              </w:rPr>
              <w:t>neutral goal.</w:t>
            </w:r>
          </w:p>
        </w:tc>
        <w:tc>
          <w:tcPr>
            <w:tcW w:w="3402" w:type="dxa"/>
          </w:tcPr>
          <w:p w14:paraId="5D3DFBD4" w14:textId="010D2BC2" w:rsidR="006823E3" w:rsidRPr="004B2807" w:rsidRDefault="006823E3" w:rsidP="00AB4F01">
            <w:pPr>
              <w:rPr>
                <w:sz w:val="18"/>
                <w:szCs w:val="18"/>
                <w:lang w:val="hu-HU"/>
              </w:rPr>
            </w:pPr>
            <w:r w:rsidRPr="004B2807">
              <w:rPr>
                <w:sz w:val="18"/>
                <w:szCs w:val="18"/>
                <w:lang w:val="hu-HU"/>
              </w:rPr>
              <w:t>Minimizing our impact on Climate Change and ensuring continuous growth in CSR imple</w:t>
            </w:r>
            <w:r w:rsidR="00A859C8">
              <w:rPr>
                <w:sz w:val="18"/>
                <w:szCs w:val="18"/>
                <w:lang w:val="hu-HU"/>
              </w:rPr>
              <w:t>men</w:t>
            </w:r>
            <w:r w:rsidRPr="004B2807">
              <w:rPr>
                <w:sz w:val="18"/>
                <w:szCs w:val="18"/>
                <w:lang w:val="hu-HU"/>
              </w:rPr>
              <w:t>tations we contribute towards minimizing extreme conditions.</w:t>
            </w:r>
          </w:p>
        </w:tc>
      </w:tr>
      <w:tr w:rsidR="006823E3" w14:paraId="112D9EBA" w14:textId="77777777" w:rsidTr="00F324E2">
        <w:tc>
          <w:tcPr>
            <w:tcW w:w="2547" w:type="dxa"/>
            <w:gridSpan w:val="2"/>
          </w:tcPr>
          <w:p w14:paraId="17EFE03B" w14:textId="3904BBA8" w:rsidR="006823E3" w:rsidRPr="004B2807" w:rsidRDefault="006823E3" w:rsidP="00AB4F01">
            <w:pPr>
              <w:rPr>
                <w:sz w:val="18"/>
                <w:szCs w:val="18"/>
                <w:lang w:val="hu-HU"/>
              </w:rPr>
            </w:pPr>
            <w:r w:rsidRPr="004B2807">
              <w:rPr>
                <w:sz w:val="18"/>
                <w:szCs w:val="18"/>
                <w:lang w:val="hu-HU"/>
              </w:rPr>
              <w:t>Staff commuting and business travel.</w:t>
            </w:r>
          </w:p>
        </w:tc>
        <w:tc>
          <w:tcPr>
            <w:tcW w:w="3544" w:type="dxa"/>
          </w:tcPr>
          <w:p w14:paraId="6879F074" w14:textId="5CD43EDB" w:rsidR="006823E3" w:rsidRPr="004B2807" w:rsidRDefault="006823E3" w:rsidP="00AB4F01">
            <w:pPr>
              <w:rPr>
                <w:sz w:val="18"/>
                <w:szCs w:val="18"/>
                <w:lang w:val="hu-HU"/>
              </w:rPr>
            </w:pPr>
            <w:r w:rsidRPr="004B2807">
              <w:rPr>
                <w:sz w:val="18"/>
                <w:szCs w:val="18"/>
                <w:lang w:val="hu-HU"/>
              </w:rPr>
              <w:t>Through increased awareness/training of travel impact, highly motivated employees will consider environmental risk of chosen travel method.</w:t>
            </w:r>
          </w:p>
        </w:tc>
        <w:tc>
          <w:tcPr>
            <w:tcW w:w="3402" w:type="dxa"/>
          </w:tcPr>
          <w:p w14:paraId="290A74BF" w14:textId="08423565" w:rsidR="006823E3" w:rsidRPr="004B2807" w:rsidRDefault="006823E3" w:rsidP="00AB4F01">
            <w:pPr>
              <w:rPr>
                <w:sz w:val="18"/>
                <w:szCs w:val="18"/>
                <w:lang w:val="hu-HU"/>
              </w:rPr>
            </w:pPr>
            <w:r w:rsidRPr="004B2807">
              <w:rPr>
                <w:sz w:val="18"/>
                <w:szCs w:val="18"/>
                <w:lang w:val="hu-HU"/>
              </w:rPr>
              <w:t xml:space="preserve">Dedicated CSR team can integrate </w:t>
            </w:r>
            <w:r w:rsidR="00065223">
              <w:rPr>
                <w:sz w:val="18"/>
                <w:szCs w:val="18"/>
                <w:lang w:val="hu-HU"/>
              </w:rPr>
              <w:t>sustainable travel policy for all employees</w:t>
            </w:r>
            <w:r w:rsidRPr="004B2807">
              <w:rPr>
                <w:sz w:val="18"/>
                <w:szCs w:val="18"/>
                <w:lang w:val="hu-HU"/>
              </w:rPr>
              <w:t>.</w:t>
            </w:r>
          </w:p>
        </w:tc>
      </w:tr>
      <w:tr w:rsidR="006823E3" w14:paraId="037655D5" w14:textId="77777777" w:rsidTr="00F324E2">
        <w:tc>
          <w:tcPr>
            <w:tcW w:w="2547" w:type="dxa"/>
            <w:gridSpan w:val="2"/>
          </w:tcPr>
          <w:p w14:paraId="0D7F173B" w14:textId="40B49384" w:rsidR="006823E3" w:rsidRPr="004B2807" w:rsidRDefault="006823E3" w:rsidP="00AB4F01">
            <w:pPr>
              <w:rPr>
                <w:sz w:val="18"/>
                <w:szCs w:val="18"/>
                <w:lang w:val="hu-HU"/>
              </w:rPr>
            </w:pPr>
            <w:r w:rsidRPr="004B2807">
              <w:rPr>
                <w:sz w:val="18"/>
                <w:szCs w:val="18"/>
                <w:lang w:val="hu-HU"/>
              </w:rPr>
              <w:t>Retaining employee commitment and consist</w:t>
            </w:r>
            <w:r w:rsidR="009E464D">
              <w:rPr>
                <w:sz w:val="18"/>
                <w:szCs w:val="18"/>
                <w:lang w:val="hu-HU"/>
              </w:rPr>
              <w:t>e</w:t>
            </w:r>
            <w:r w:rsidRPr="004B2807">
              <w:rPr>
                <w:sz w:val="18"/>
                <w:szCs w:val="18"/>
                <w:lang w:val="hu-HU"/>
              </w:rPr>
              <w:t>ncy in implementation.</w:t>
            </w:r>
          </w:p>
        </w:tc>
        <w:tc>
          <w:tcPr>
            <w:tcW w:w="3544" w:type="dxa"/>
          </w:tcPr>
          <w:p w14:paraId="5FAAE1C9" w14:textId="547DA761" w:rsidR="006823E3" w:rsidRPr="004B2807" w:rsidRDefault="006823E3" w:rsidP="00AB4F01">
            <w:pPr>
              <w:rPr>
                <w:sz w:val="18"/>
                <w:szCs w:val="18"/>
                <w:lang w:val="hu-HU"/>
              </w:rPr>
            </w:pPr>
            <w:r w:rsidRPr="004B2807">
              <w:rPr>
                <w:sz w:val="18"/>
                <w:szCs w:val="18"/>
                <w:lang w:val="hu-HU"/>
              </w:rPr>
              <w:t>Harnessing motivated employees to further drive commitment within teams.</w:t>
            </w:r>
          </w:p>
        </w:tc>
        <w:tc>
          <w:tcPr>
            <w:tcW w:w="3402" w:type="dxa"/>
          </w:tcPr>
          <w:p w14:paraId="39A4D46E" w14:textId="5E38F1E0" w:rsidR="006823E3" w:rsidRPr="004B2807" w:rsidRDefault="00253D48" w:rsidP="00AB4F01">
            <w:pPr>
              <w:rPr>
                <w:sz w:val="18"/>
                <w:szCs w:val="18"/>
                <w:lang w:val="hu-HU"/>
              </w:rPr>
            </w:pPr>
            <w:r>
              <w:rPr>
                <w:sz w:val="18"/>
                <w:szCs w:val="18"/>
                <w:lang w:val="hu-HU"/>
              </w:rPr>
              <w:t>H</w:t>
            </w:r>
            <w:r w:rsidR="006823E3" w:rsidRPr="004B2807">
              <w:rPr>
                <w:sz w:val="18"/>
                <w:szCs w:val="18"/>
                <w:lang w:val="hu-HU"/>
              </w:rPr>
              <w:t>iring should be based on value</w:t>
            </w:r>
            <w:r>
              <w:rPr>
                <w:sz w:val="18"/>
                <w:szCs w:val="18"/>
                <w:lang w:val="hu-HU"/>
              </w:rPr>
              <w:t xml:space="preserve">s </w:t>
            </w:r>
            <w:r w:rsidR="006823E3" w:rsidRPr="004B2807">
              <w:rPr>
                <w:sz w:val="18"/>
                <w:szCs w:val="18"/>
                <w:lang w:val="hu-HU"/>
              </w:rPr>
              <w:t>of future employees, including CSR values.</w:t>
            </w:r>
          </w:p>
        </w:tc>
      </w:tr>
      <w:tr w:rsidR="006823E3" w14:paraId="1509C9C0" w14:textId="77777777" w:rsidTr="00F324E2">
        <w:tc>
          <w:tcPr>
            <w:tcW w:w="2547" w:type="dxa"/>
            <w:gridSpan w:val="2"/>
          </w:tcPr>
          <w:p w14:paraId="1A6C7BA1" w14:textId="21D54122" w:rsidR="006823E3" w:rsidRPr="004B2807" w:rsidRDefault="006823E3" w:rsidP="00AB4F01">
            <w:pPr>
              <w:rPr>
                <w:sz w:val="18"/>
                <w:szCs w:val="18"/>
                <w:lang w:val="hu-HU"/>
              </w:rPr>
            </w:pPr>
            <w:r w:rsidRPr="004B2807">
              <w:rPr>
                <w:sz w:val="18"/>
                <w:szCs w:val="18"/>
                <w:lang w:val="hu-HU"/>
              </w:rPr>
              <w:t>Chartered ships don</w:t>
            </w:r>
            <w:r w:rsidR="009E464D">
              <w:rPr>
                <w:sz w:val="18"/>
                <w:szCs w:val="18"/>
                <w:lang w:val="hu-HU"/>
              </w:rPr>
              <w:t>'</w:t>
            </w:r>
            <w:r w:rsidRPr="004B2807">
              <w:rPr>
                <w:sz w:val="18"/>
                <w:szCs w:val="18"/>
                <w:lang w:val="hu-HU"/>
              </w:rPr>
              <w:t>t have same priority in CSR</w:t>
            </w:r>
          </w:p>
        </w:tc>
        <w:tc>
          <w:tcPr>
            <w:tcW w:w="3544" w:type="dxa"/>
          </w:tcPr>
          <w:p w14:paraId="4ECF89DB" w14:textId="2036DF64" w:rsidR="006823E3" w:rsidRPr="004B2807" w:rsidRDefault="006823E3" w:rsidP="00AB4F01">
            <w:pPr>
              <w:rPr>
                <w:sz w:val="18"/>
                <w:szCs w:val="18"/>
                <w:lang w:val="hu-HU"/>
              </w:rPr>
            </w:pPr>
            <w:r w:rsidRPr="004B2807">
              <w:rPr>
                <w:sz w:val="18"/>
                <w:szCs w:val="18"/>
                <w:lang w:val="hu-HU"/>
              </w:rPr>
              <w:t>Implement strong CSR training programs onboard these ships and to partner companies.</w:t>
            </w:r>
          </w:p>
        </w:tc>
        <w:tc>
          <w:tcPr>
            <w:tcW w:w="3402" w:type="dxa"/>
          </w:tcPr>
          <w:p w14:paraId="0AE88382" w14:textId="54C1DEAF" w:rsidR="006823E3" w:rsidRPr="004B2807" w:rsidRDefault="006823E3" w:rsidP="00AB4F01">
            <w:pPr>
              <w:rPr>
                <w:sz w:val="18"/>
                <w:szCs w:val="18"/>
                <w:lang w:val="hu-HU"/>
              </w:rPr>
            </w:pPr>
            <w:r w:rsidRPr="004B2807">
              <w:rPr>
                <w:sz w:val="18"/>
                <w:szCs w:val="18"/>
                <w:lang w:val="hu-HU"/>
              </w:rPr>
              <w:t>Lobby together with Charter Partner owners to influence infrastructure improvement in these locations.</w:t>
            </w:r>
          </w:p>
        </w:tc>
      </w:tr>
    </w:tbl>
    <w:p w14:paraId="41FEC73B" w14:textId="5A74D359" w:rsidR="00AD260C" w:rsidRPr="00AD260C" w:rsidRDefault="00B46C5A" w:rsidP="00AD260C">
      <w:pPr>
        <w:rPr>
          <w:b/>
          <w:bCs/>
          <w:lang w:val="hu-HU"/>
        </w:rPr>
      </w:pPr>
      <w:r w:rsidRPr="00457ABC">
        <w:rPr>
          <w:b/>
          <w:bCs/>
          <w:lang w:val="hu-HU"/>
        </w:rPr>
        <w:t>Table 1</w:t>
      </w:r>
      <w:r>
        <w:rPr>
          <w:b/>
          <w:bCs/>
          <w:lang w:val="hu-HU"/>
        </w:rPr>
        <w:t xml:space="preserve"> </w:t>
      </w:r>
    </w:p>
    <w:p w14:paraId="08B52768" w14:textId="77777777" w:rsidR="00AD260C" w:rsidRPr="00CF7B00" w:rsidRDefault="00AD260C" w:rsidP="00AD260C">
      <w:pPr>
        <w:rPr>
          <w:b/>
          <w:bCs/>
          <w:sz w:val="24"/>
          <w:szCs w:val="24"/>
          <w:lang w:val="hu-HU"/>
        </w:rPr>
      </w:pPr>
      <w:r w:rsidRPr="00CF7B00">
        <w:rPr>
          <w:b/>
          <w:bCs/>
          <w:sz w:val="24"/>
          <w:szCs w:val="24"/>
          <w:lang w:val="hu-HU"/>
        </w:rPr>
        <w:t>The Business Case for Sustainability and creating Shared Value:</w:t>
      </w:r>
    </w:p>
    <w:p w14:paraId="28B58365" w14:textId="0D3081EF" w:rsidR="00AD260C" w:rsidRPr="00F103C5" w:rsidRDefault="00AD260C" w:rsidP="00AD260C">
      <w:pPr>
        <w:jc w:val="both"/>
      </w:pPr>
      <w:r>
        <w:rPr>
          <w:lang w:val="hu-HU"/>
        </w:rPr>
        <w:t xml:space="preserve">According to the Accenture/United Nations CEO Report, where over 1000 Executives across 21 industries and 99 countries were asked to give their input regarding sustainability within </w:t>
      </w:r>
      <w:r w:rsidR="00572353">
        <w:rPr>
          <w:lang w:val="hu-HU"/>
        </w:rPr>
        <w:t>bus</w:t>
      </w:r>
      <w:r w:rsidR="00B073D5">
        <w:rPr>
          <w:lang w:val="hu-HU"/>
        </w:rPr>
        <w:t>iness</w:t>
      </w:r>
      <w:r>
        <w:rPr>
          <w:lang w:val="hu-HU"/>
        </w:rPr>
        <w:t xml:space="preserve">, 55% of these business leaders </w:t>
      </w:r>
      <w:r w:rsidRPr="00E2285E">
        <w:rPr>
          <w:lang w:val="hu-HU"/>
        </w:rPr>
        <w:t xml:space="preserve">say that they are </w:t>
      </w:r>
      <w:r>
        <w:rPr>
          <w:lang w:val="hu-HU"/>
        </w:rPr>
        <w:t>„</w:t>
      </w:r>
      <w:r w:rsidRPr="00E2285E">
        <w:rPr>
          <w:lang w:val="hu-HU"/>
        </w:rPr>
        <w:t>facing a key trade-off: pressure to operate under extreme cost-consciousness versus investing in longer</w:t>
      </w:r>
      <w:r w:rsidR="009E464D">
        <w:rPr>
          <w:lang w:val="hu-HU"/>
        </w:rPr>
        <w:t>-</w:t>
      </w:r>
      <w:r w:rsidRPr="00E2285E">
        <w:rPr>
          <w:lang w:val="hu-HU"/>
        </w:rPr>
        <w:t>term strategic objectives which are at the heart of sustainability</w:t>
      </w:r>
      <w:r>
        <w:rPr>
          <w:lang w:val="hu-HU"/>
        </w:rPr>
        <w:t xml:space="preserve">” (2019). However, the amount of CEOs who listed </w:t>
      </w:r>
      <w:r>
        <w:t xml:space="preserve">“no clear link to business value” as </w:t>
      </w:r>
      <w:r>
        <w:rPr>
          <w:lang w:val="hu-HU"/>
        </w:rPr>
        <w:t xml:space="preserve">a barrier to sustainability </w:t>
      </w:r>
      <w:r>
        <w:t xml:space="preserve">has dropped from 37% in 2013 to 26% now in this latest </w:t>
      </w:r>
      <w:r w:rsidRPr="00AB22C4">
        <w:t xml:space="preserve">report (2019). </w:t>
      </w:r>
      <w:r>
        <w:t xml:space="preserve">This tendency shows a definite increase in the realisation that the implementation of a sustainability strategy does not dictate a loss for companies, but rather the </w:t>
      </w:r>
      <w:r>
        <w:lastRenderedPageBreak/>
        <w:t xml:space="preserve">potential for decreased costs and increased profit when sustainability is successfully embedded </w:t>
      </w:r>
      <w:r w:rsidR="000876DD">
        <w:t>within</w:t>
      </w:r>
      <w:r>
        <w:t xml:space="preserve"> the company strategy.</w:t>
      </w:r>
    </w:p>
    <w:p w14:paraId="567E7F86" w14:textId="3D0AE528" w:rsidR="00AD260C" w:rsidRDefault="000876DD" w:rsidP="00AD260C">
      <w:pPr>
        <w:rPr>
          <w:lang w:val="hu-HU"/>
        </w:rPr>
      </w:pPr>
      <w:r>
        <w:rPr>
          <w:lang w:val="hu-HU"/>
        </w:rPr>
        <w:t>There are</w:t>
      </w:r>
      <w:r w:rsidR="00AD260C">
        <w:rPr>
          <w:lang w:val="hu-HU"/>
        </w:rPr>
        <w:t xml:space="preserve"> intangible benefits </w:t>
      </w:r>
      <w:r w:rsidR="00345B99">
        <w:rPr>
          <w:lang w:val="hu-HU"/>
        </w:rPr>
        <w:t>that</w:t>
      </w:r>
      <w:r w:rsidR="00AD260C">
        <w:rPr>
          <w:lang w:val="hu-HU"/>
        </w:rPr>
        <w:t xml:space="preserve"> often arise when sustainability is integrated within an existing business strategy,</w:t>
      </w:r>
      <w:r>
        <w:rPr>
          <w:lang w:val="hu-HU"/>
        </w:rPr>
        <w:t xml:space="preserve"> and</w:t>
      </w:r>
      <w:r w:rsidR="00AD260C">
        <w:rPr>
          <w:lang w:val="hu-HU"/>
        </w:rPr>
        <w:t xml:space="preserve"> it is often hard to quantify these positive outcomes, in particular when they are not being measured and analyzed </w:t>
      </w:r>
      <w:sdt>
        <w:sdtPr>
          <w:rPr>
            <w:lang w:val="hu-HU"/>
          </w:rPr>
          <w:tag w:val="doc:5e999e6ee4b026ebb6cb6026;body"/>
          <w:id w:val="615871253"/>
          <w:placeholder>
            <w:docPart w:val="74EEEAC2DA1E47E09CB6A12CE4E594D7"/>
          </w:placeholder>
          <w15:webExtensionLinked/>
        </w:sdtPr>
        <w:sdtEndPr/>
        <w:sdtContent>
          <w:r w:rsidR="00AD260C">
            <w:rPr>
              <w:rFonts w:eastAsia="Times New Roman"/>
            </w:rPr>
            <w:t>(Kreiss, Nasr et al. 2016)</w:t>
          </w:r>
        </w:sdtContent>
      </w:sdt>
      <w:r w:rsidR="00AD260C">
        <w:rPr>
          <w:lang w:val="hu-HU"/>
        </w:rPr>
        <w:t>. These intangible benefits should not</w:t>
      </w:r>
      <w:r w:rsidR="00345B99">
        <w:rPr>
          <w:lang w:val="hu-HU"/>
        </w:rPr>
        <w:t>, however,</w:t>
      </w:r>
      <w:r w:rsidR="00AD260C">
        <w:rPr>
          <w:lang w:val="hu-HU"/>
        </w:rPr>
        <w:t xml:space="preserve"> be </w:t>
      </w:r>
      <w:r w:rsidR="00AD260C" w:rsidRPr="00826FAB">
        <w:rPr>
          <w:lang w:val="hu-HU"/>
        </w:rPr>
        <w:t>ignored</w:t>
      </w:r>
      <w:r w:rsidR="00AD260C">
        <w:rPr>
          <w:lang w:val="hu-HU"/>
        </w:rPr>
        <w:t xml:space="preserve">, as evidence points to the fact that these benefits can add more value and significantly outweigh those of tangible benefits </w:t>
      </w:r>
      <w:r w:rsidR="00345B99">
        <w:rPr>
          <w:lang w:val="hu-HU"/>
        </w:rPr>
        <w:t>that</w:t>
      </w:r>
      <w:r w:rsidR="00AD260C">
        <w:rPr>
          <w:lang w:val="hu-HU"/>
        </w:rPr>
        <w:t xml:space="preserve"> we have been able to measure and base our decisions on until now </w:t>
      </w:r>
      <w:sdt>
        <w:sdtPr>
          <w:rPr>
            <w:lang w:val="hu-HU"/>
          </w:rPr>
          <w:tag w:val="doc:5e99a4afe4b01bf0237138ac;body"/>
          <w:id w:val="-1918784210"/>
          <w:placeholder>
            <w:docPart w:val="B2CE4F58D99A44C7953212BF38C0CBBF"/>
          </w:placeholder>
          <w15:webExtensionLinked/>
        </w:sdtPr>
        <w:sdtEndPr/>
        <w:sdtContent>
          <w:r w:rsidR="00AD260C">
            <w:rPr>
              <w:rFonts w:eastAsia="Times New Roman"/>
            </w:rPr>
            <w:t>(Kashmanian, Keenan et al. 2010)</w:t>
          </w:r>
        </w:sdtContent>
      </w:sdt>
      <w:r w:rsidR="00AD260C">
        <w:rPr>
          <w:lang w:val="hu-HU"/>
        </w:rPr>
        <w:t>.</w:t>
      </w:r>
    </w:p>
    <w:p w14:paraId="4DEF1C9C" w14:textId="0E1010CD" w:rsidR="00AD260C" w:rsidRDefault="00AD260C" w:rsidP="00AD260C">
      <w:pPr>
        <w:rPr>
          <w:lang w:val="hu-HU"/>
        </w:rPr>
      </w:pPr>
      <w:r>
        <w:rPr>
          <w:lang w:val="hu-HU"/>
        </w:rPr>
        <w:t xml:space="preserve">Here below are several intangible benefits </w:t>
      </w:r>
      <w:sdt>
        <w:sdtPr>
          <w:rPr>
            <w:lang w:val="hu-HU"/>
          </w:rPr>
          <w:tag w:val="doc:5e99a852e4b026ebb6cb653a;body"/>
          <w:id w:val="-1080368381"/>
          <w:placeholder>
            <w:docPart w:val="39EE403B64034748B23D288F78C5FD1D"/>
          </w:placeholder>
          <w15:webExtensionLinked/>
        </w:sdtPr>
        <w:sdtEndPr/>
        <w:sdtContent>
          <w:r>
            <w:rPr>
              <w:rFonts w:eastAsia="Times New Roman"/>
            </w:rPr>
            <w:t>(Whelan, Fink 2016)</w:t>
          </w:r>
        </w:sdtContent>
      </w:sdt>
      <w:r>
        <w:rPr>
          <w:lang w:val="hu-HU"/>
        </w:rPr>
        <w:t>, which have a positive impact across the three pillars of a sustainable business</w:t>
      </w:r>
      <w:r w:rsidR="008A66AE">
        <w:rPr>
          <w:lang w:val="hu-HU"/>
        </w:rPr>
        <w:t xml:space="preserve">, </w:t>
      </w:r>
      <w:r>
        <w:rPr>
          <w:lang w:val="hu-HU"/>
        </w:rPr>
        <w:t xml:space="preserve">and demonstrate the potential gains in further integrating sustainability as an underlying key factor within our strategy. </w:t>
      </w:r>
    </w:p>
    <w:p w14:paraId="692959D9" w14:textId="77777777" w:rsidR="00AD260C" w:rsidRPr="00996FCD" w:rsidRDefault="00AD260C" w:rsidP="00AD260C">
      <w:pPr>
        <w:rPr>
          <w:b/>
          <w:bCs/>
          <w:lang w:val="hu-HU"/>
        </w:rPr>
      </w:pPr>
      <w:r w:rsidRPr="00996FCD">
        <w:rPr>
          <w:b/>
          <w:bCs/>
          <w:lang w:val="hu-HU"/>
        </w:rPr>
        <w:t>Improved Financial Performance through i</w:t>
      </w:r>
      <w:r>
        <w:rPr>
          <w:b/>
          <w:bCs/>
          <w:lang w:val="hu-HU"/>
        </w:rPr>
        <w:t>ncreased</w:t>
      </w:r>
      <w:r w:rsidRPr="00996FCD">
        <w:rPr>
          <w:b/>
          <w:bCs/>
          <w:lang w:val="hu-HU"/>
        </w:rPr>
        <w:t xml:space="preserve"> operating efficiency:</w:t>
      </w:r>
    </w:p>
    <w:p w14:paraId="7268B71D" w14:textId="19615281" w:rsidR="00AD260C" w:rsidRDefault="00AD260C" w:rsidP="00AD260C">
      <w:pPr>
        <w:rPr>
          <w:lang w:val="hu-HU"/>
        </w:rPr>
      </w:pPr>
      <w:r>
        <w:rPr>
          <w:lang w:val="hu-HU"/>
        </w:rPr>
        <w:t>Through capital investments and innovative partnerships, and by reevaluating our current operations and working processes across our fleet, office</w:t>
      </w:r>
      <w:r w:rsidR="00345B99">
        <w:rPr>
          <w:lang w:val="hu-HU"/>
        </w:rPr>
        <w:t>,</w:t>
      </w:r>
      <w:r>
        <w:rPr>
          <w:lang w:val="hu-HU"/>
        </w:rPr>
        <w:t xml:space="preserve"> and supply chain, we stand to decrease costs significantly in the long run.</w:t>
      </w:r>
    </w:p>
    <w:p w14:paraId="3645D935" w14:textId="02D23F28" w:rsidR="00AD260C" w:rsidRPr="00146506" w:rsidRDefault="00AD260C" w:rsidP="00AD260C">
      <w:pPr>
        <w:pStyle w:val="ListParagraph"/>
        <w:numPr>
          <w:ilvl w:val="0"/>
          <w:numId w:val="2"/>
        </w:numPr>
        <w:rPr>
          <w:lang w:val="hu-HU"/>
        </w:rPr>
      </w:pPr>
      <w:r w:rsidRPr="00146506">
        <w:rPr>
          <w:lang w:val="hu-HU"/>
        </w:rPr>
        <w:t xml:space="preserve">The Sheraton Santa Fe Hotel in Mexico City has managed to reduce its energy usage by 26%, water consumption by 39% and its carbon emissions by 35% between 2008 and 2015. They did this by investing in green technology such as LED lighting, motion sensors, water reducers on their taps, solar panels, recycling soapy water and collecting rainwater for use. Not only are they successful in decreasing their footprint, The Starwood chain </w:t>
      </w:r>
      <w:r w:rsidR="00345B99">
        <w:rPr>
          <w:lang w:val="hu-HU"/>
        </w:rPr>
        <w:t>is</w:t>
      </w:r>
      <w:r w:rsidRPr="00146506">
        <w:rPr>
          <w:lang w:val="hu-HU"/>
        </w:rPr>
        <w:t xml:space="preserve"> projecting a saving of US$1 billion across their hotels within ten years due to initiatives such as these </w:t>
      </w:r>
      <w:sdt>
        <w:sdtPr>
          <w:rPr>
            <w:lang w:val="hu-HU"/>
          </w:rPr>
          <w:tag w:val="doc:5e99ad9ae4b02e3c7f2ef55c;body"/>
          <w:id w:val="1988046648"/>
          <w:placeholder>
            <w:docPart w:val="BD4C2D694EE74819BE09CE363C219254"/>
          </w:placeholder>
          <w15:webExtensionLinked/>
        </w:sdtPr>
        <w:sdtEndPr/>
        <w:sdtContent>
          <w:r w:rsidRPr="00146506">
            <w:rPr>
              <w:rFonts w:eastAsia="Times New Roman"/>
            </w:rPr>
            <w:t>(O'Neill 2015)</w:t>
          </w:r>
        </w:sdtContent>
      </w:sdt>
      <w:r w:rsidRPr="00146506">
        <w:rPr>
          <w:lang w:val="hu-HU"/>
        </w:rPr>
        <w:t>.</w:t>
      </w:r>
    </w:p>
    <w:p w14:paraId="30AAA1E4" w14:textId="77777777" w:rsidR="00AD260C" w:rsidRPr="00146506" w:rsidRDefault="00AD260C" w:rsidP="00AD260C">
      <w:pPr>
        <w:pStyle w:val="ListParagraph"/>
        <w:numPr>
          <w:ilvl w:val="0"/>
          <w:numId w:val="2"/>
        </w:numPr>
        <w:rPr>
          <w:lang w:val="hu-HU"/>
        </w:rPr>
      </w:pPr>
      <w:r w:rsidRPr="00146506">
        <w:rPr>
          <w:lang w:val="hu-HU"/>
        </w:rPr>
        <w:t>In a report conducted on behalf of Champions 12.3  , where they analyzed and collected data on food waste management of 114 restaurants across 12 countries which underwent a food waste reduction program, the following most significant outcomes were compiled</w:t>
      </w:r>
      <w:r w:rsidRPr="00826FAB">
        <w:rPr>
          <w:lang w:val="hu-HU"/>
        </w:rPr>
        <w:t xml:space="preserve"> </w:t>
      </w:r>
      <w:sdt>
        <w:sdtPr>
          <w:rPr>
            <w:lang w:val="hu-HU"/>
          </w:rPr>
          <w:tag w:val="doc:5e99b925e4b026ebb6cb6e7b;body"/>
          <w:id w:val="-225068210"/>
          <w:placeholder>
            <w:docPart w:val="B0A2BE67B6BA439D95FB6FE0A1F4E500"/>
          </w:placeholder>
          <w15:webExtensionLinked/>
        </w:sdtPr>
        <w:sdtEndPr/>
        <w:sdtContent>
          <w:r w:rsidRPr="00146506">
            <w:rPr>
              <w:rFonts w:eastAsia="Times New Roman"/>
            </w:rPr>
            <w:t>(Clowes, Hanson et al. 2019)</w:t>
          </w:r>
        </w:sdtContent>
      </w:sdt>
      <w:r w:rsidRPr="00146506">
        <w:rPr>
          <w:lang w:val="hu-HU"/>
        </w:rPr>
        <w:t>:</w:t>
      </w:r>
    </w:p>
    <w:p w14:paraId="1D11874A" w14:textId="77777777" w:rsidR="00AD260C" w:rsidRPr="00146506" w:rsidRDefault="00AD260C" w:rsidP="00AD260C">
      <w:pPr>
        <w:pStyle w:val="ListParagraph"/>
        <w:numPr>
          <w:ilvl w:val="0"/>
          <w:numId w:val="1"/>
        </w:numPr>
        <w:spacing w:after="0"/>
        <w:rPr>
          <w:lang w:val="hu-HU"/>
        </w:rPr>
      </w:pPr>
      <w:r w:rsidRPr="00146506">
        <w:rPr>
          <w:lang w:val="hu-HU"/>
        </w:rPr>
        <w:t>Within the 3 year study, it was found that the average benefit-cost ratio for food waste reduction was 7:1.</w:t>
      </w:r>
    </w:p>
    <w:p w14:paraId="447FE518" w14:textId="77777777" w:rsidR="00AD260C" w:rsidRDefault="00AD260C" w:rsidP="00AD260C">
      <w:pPr>
        <w:pStyle w:val="ListParagraph"/>
        <w:numPr>
          <w:ilvl w:val="0"/>
          <w:numId w:val="1"/>
        </w:numPr>
        <w:spacing w:after="0"/>
        <w:rPr>
          <w:lang w:val="hu-HU"/>
        </w:rPr>
      </w:pPr>
      <w:r w:rsidRPr="00146506">
        <w:rPr>
          <w:lang w:val="hu-HU"/>
        </w:rPr>
        <w:t>Within the first year of this program being implemented, 76% of these 114 restaurants had already zeroed their initial investment</w:t>
      </w:r>
      <w:r>
        <w:rPr>
          <w:lang w:val="hu-HU"/>
        </w:rPr>
        <w:t>.</w:t>
      </w:r>
    </w:p>
    <w:p w14:paraId="7984A0EF" w14:textId="77777777" w:rsidR="00AD260C" w:rsidRPr="00146506" w:rsidRDefault="00AD260C" w:rsidP="00AD260C">
      <w:pPr>
        <w:pStyle w:val="ListParagraph"/>
        <w:numPr>
          <w:ilvl w:val="0"/>
          <w:numId w:val="1"/>
        </w:numPr>
        <w:spacing w:after="0"/>
        <w:rPr>
          <w:lang w:val="hu-HU"/>
        </w:rPr>
      </w:pPr>
      <w:r>
        <w:rPr>
          <w:lang w:val="hu-HU"/>
        </w:rPr>
        <w:t>The average sight saved 2% of their associated costs during this implementation.</w:t>
      </w:r>
    </w:p>
    <w:p w14:paraId="701EDB25" w14:textId="77777777" w:rsidR="00AD260C" w:rsidRDefault="00AD260C" w:rsidP="00AD260C">
      <w:pPr>
        <w:rPr>
          <w:lang w:val="hu-HU"/>
        </w:rPr>
      </w:pPr>
    </w:p>
    <w:p w14:paraId="6ACA110D" w14:textId="77777777" w:rsidR="00AD260C" w:rsidRDefault="00AD260C" w:rsidP="00AD260C">
      <w:pPr>
        <w:rPr>
          <w:b/>
          <w:bCs/>
          <w:lang w:val="hu-HU"/>
        </w:rPr>
      </w:pPr>
      <w:r>
        <w:rPr>
          <w:b/>
          <w:bCs/>
          <w:lang w:val="hu-HU"/>
        </w:rPr>
        <w:t>In</w:t>
      </w:r>
      <w:bookmarkStart w:id="12" w:name="_Hlk38117002"/>
      <w:r>
        <w:rPr>
          <w:b/>
          <w:bCs/>
          <w:lang w:val="hu-HU"/>
        </w:rPr>
        <w:t xml:space="preserve">creased </w:t>
      </w:r>
      <w:bookmarkEnd w:id="12"/>
      <w:r>
        <w:rPr>
          <w:b/>
          <w:bCs/>
          <w:lang w:val="hu-HU"/>
        </w:rPr>
        <w:t>stakeholder engagement to further drive competitive edge, customer loyalty and Innovation</w:t>
      </w:r>
      <w:r w:rsidRPr="00826FAB">
        <w:rPr>
          <w:b/>
          <w:bCs/>
          <w:lang w:val="hu-HU"/>
        </w:rPr>
        <w:t>:</w:t>
      </w:r>
    </w:p>
    <w:p w14:paraId="64FD0E3D" w14:textId="1838D179" w:rsidR="00AD260C" w:rsidRDefault="00AD260C" w:rsidP="00AD260C">
      <w:pPr>
        <w:rPr>
          <w:lang w:val="hu-HU"/>
        </w:rPr>
      </w:pPr>
      <w:r>
        <w:rPr>
          <w:lang w:val="hu-HU"/>
        </w:rPr>
        <w:t xml:space="preserve">Businesses have been seen to be responsible for their negative impact on the environment and within communities, and companies have been accused of solely focusing on maximising profit at the expense of other stakeholders </w:t>
      </w:r>
      <w:sdt>
        <w:sdtPr>
          <w:rPr>
            <w:lang w:val="hu-HU"/>
          </w:rPr>
          <w:tag w:val="doc:5e99c0c0e4b0f655f5dc8cb1;body"/>
          <w:id w:val="1202904122"/>
          <w:placeholder>
            <w:docPart w:val="37C29E99C3D34C0E849F9088FA70B61B"/>
          </w:placeholder>
          <w15:webExtensionLinked/>
        </w:sdtPr>
        <w:sdtEndPr/>
        <w:sdtContent>
          <w:r>
            <w:rPr>
              <w:rFonts w:eastAsia="Times New Roman"/>
            </w:rPr>
            <w:t>(Porter, Kramer 2006)</w:t>
          </w:r>
        </w:sdtContent>
      </w:sdt>
      <w:r>
        <w:rPr>
          <w:lang w:val="hu-HU"/>
        </w:rPr>
        <w:t xml:space="preserve">. This stems from the tendency of businesses to focus on their short term gains, as opposed to the customer needs and external influences which would lead to their long term success </w:t>
      </w:r>
      <w:sdt>
        <w:sdtPr>
          <w:rPr>
            <w:lang w:val="hu-HU"/>
          </w:rPr>
          <w:tag w:val="doc:5e9adc92e4b06edfe86ef36d;body"/>
          <w:id w:val="-1718656315"/>
          <w:placeholder>
            <w:docPart w:val="8B52F40093FB4306BDC5F2472517B2E9"/>
          </w:placeholder>
          <w15:webExtensionLinked/>
        </w:sdtPr>
        <w:sdtEndPr/>
        <w:sdtContent>
          <w:r>
            <w:rPr>
              <w:rFonts w:eastAsia="Times New Roman"/>
            </w:rPr>
            <w:t>(Porter, Kramer 2019)</w:t>
          </w:r>
        </w:sdtContent>
      </w:sdt>
      <w:r>
        <w:rPr>
          <w:lang w:val="hu-HU"/>
        </w:rPr>
        <w:t xml:space="preserve">. By incorporating shared value for all stakeholders into all aspects of our strategy, we stand to increase innovation and growth by widening our information source and perspective, thereby increasing our company reputation and making us the primary choice of brand for consumers within our industry of river cruising. </w:t>
      </w:r>
    </w:p>
    <w:p w14:paraId="3A2C64A3" w14:textId="0B556E4B" w:rsidR="00CC2D39" w:rsidRDefault="00AD260C" w:rsidP="00AD260C">
      <w:pPr>
        <w:rPr>
          <w:lang w:val="hu-HU"/>
        </w:rPr>
      </w:pPr>
      <w:r>
        <w:rPr>
          <w:lang w:val="hu-HU"/>
        </w:rPr>
        <w:t>When it comes to consumer decision making within the Tourism Industry, sustainability is a primary influencer. According to the 2019 survey conducted by Booking.com, 71% of travelers expect travel companies to offer more choice</w:t>
      </w:r>
      <w:r w:rsidR="003C5EE4">
        <w:rPr>
          <w:lang w:val="hu-HU"/>
        </w:rPr>
        <w:t>s</w:t>
      </w:r>
      <w:r>
        <w:rPr>
          <w:lang w:val="hu-HU"/>
        </w:rPr>
        <w:t xml:space="preserve"> in sustainable travel </w:t>
      </w:r>
      <w:sdt>
        <w:sdtPr>
          <w:rPr>
            <w:lang w:val="hu-HU"/>
          </w:rPr>
          <w:tag w:val="doc:5e9ae48be4b0f5b47200f6e1;body"/>
          <w:id w:val="304128148"/>
          <w:placeholder>
            <w:docPart w:val="CA411BDAAB5A4199BA4DBFBEB46D22D2"/>
          </w:placeholder>
          <w15:webExtensionLinked/>
        </w:sdtPr>
        <w:sdtEndPr/>
        <w:sdtContent>
          <w:r>
            <w:rPr>
              <w:rFonts w:eastAsia="Times New Roman"/>
            </w:rPr>
            <w:t>(Ariel 2019)</w:t>
          </w:r>
        </w:sdtContent>
      </w:sdt>
      <w:r>
        <w:rPr>
          <w:lang w:val="hu-HU"/>
        </w:rPr>
        <w:t xml:space="preserve">.  In a report conducted by </w:t>
      </w:r>
      <w:r w:rsidRPr="00D72C60">
        <w:rPr>
          <w:lang w:val="hu-HU"/>
        </w:rPr>
        <w:t>McKinsey &amp; Company</w:t>
      </w:r>
      <w:r>
        <w:rPr>
          <w:lang w:val="hu-HU"/>
        </w:rPr>
        <w:t xml:space="preserve">, 66% of consumers surveyed stated they were willing to pay more for a sustainable product. </w:t>
      </w:r>
      <w:r>
        <w:rPr>
          <w:lang w:val="hu-HU"/>
        </w:rPr>
        <w:lastRenderedPageBreak/>
        <w:t xml:space="preserve">Interestingly enough, this was more evident across the younger age groups, whereby 73% of </w:t>
      </w:r>
      <w:r w:rsidR="003C5EE4">
        <w:rPr>
          <w:lang w:val="hu-HU"/>
        </w:rPr>
        <w:t>M</w:t>
      </w:r>
      <w:r>
        <w:rPr>
          <w:lang w:val="hu-HU"/>
        </w:rPr>
        <w:t xml:space="preserve">illenials said that they were willing to pay more </w:t>
      </w:r>
      <w:r w:rsidRPr="00AB22C4">
        <w:rPr>
          <w:lang w:val="hu-HU"/>
        </w:rPr>
        <w:t>(CREST 2019).</w:t>
      </w:r>
    </w:p>
    <w:p w14:paraId="5109C634" w14:textId="73223AF7" w:rsidR="00762F7A" w:rsidRPr="00CC2D39" w:rsidRDefault="00AD260C" w:rsidP="00AD260C">
      <w:pPr>
        <w:rPr>
          <w:lang w:val="hu-HU"/>
        </w:rPr>
      </w:pPr>
      <w:r>
        <w:rPr>
          <w:lang w:val="hu-HU"/>
        </w:rPr>
        <w:t xml:space="preserve">These examples of surveys conducted </w:t>
      </w:r>
      <w:r w:rsidR="003C5EE4">
        <w:rPr>
          <w:lang w:val="hu-HU"/>
        </w:rPr>
        <w:t xml:space="preserve">to </w:t>
      </w:r>
      <w:r>
        <w:rPr>
          <w:lang w:val="hu-HU"/>
        </w:rPr>
        <w:t>emphasize the need for us to incorporate all stakeholders needs within our strategy to increase our competitive advantage against other river cruise companies, to grow our customer base and increase profits in the long term, taking into account the shift of changing requirements of the younger generations, who represent our future market.</w:t>
      </w:r>
    </w:p>
    <w:p w14:paraId="60537D44" w14:textId="1BD18C8D" w:rsidR="00AD260C" w:rsidRDefault="00AD260C" w:rsidP="00AD260C">
      <w:pPr>
        <w:rPr>
          <w:b/>
          <w:bCs/>
          <w:lang w:val="hu-HU"/>
        </w:rPr>
      </w:pPr>
      <w:r>
        <w:rPr>
          <w:b/>
          <w:bCs/>
          <w:lang w:val="hu-HU"/>
        </w:rPr>
        <w:t>Improvement of Risk Management</w:t>
      </w:r>
    </w:p>
    <w:p w14:paraId="6795B8DD" w14:textId="634365F8" w:rsidR="00AD260C" w:rsidRDefault="00AD260C" w:rsidP="00871168">
      <w:pPr>
        <w:rPr>
          <w:color w:val="FF0000"/>
          <w:lang w:val="hu-HU"/>
        </w:rPr>
      </w:pPr>
      <w:r>
        <w:rPr>
          <w:lang w:val="hu-HU"/>
        </w:rPr>
        <w:t xml:space="preserve">By further strengthening our Risk management within our strategy to incorporate the potential impact across our business, our employees and customers, as well as the surrounding environments and communities within which we operate, we stand to increase shared value for all of our stakeholders and minimize the possibility of protecting one of these stakeholders at the expense of others, thereby increasing our longevity in the future </w:t>
      </w:r>
      <w:sdt>
        <w:sdtPr>
          <w:rPr>
            <w:lang w:val="hu-HU"/>
          </w:rPr>
          <w:tag w:val="doc:5e9afd25e4b0706d7abae6e6;body"/>
          <w:id w:val="183254299"/>
          <w:placeholder>
            <w:docPart w:val="69BEC587213746B2991B4B31F7E2AE5E"/>
          </w:placeholder>
          <w15:webExtensionLinked/>
        </w:sdtPr>
        <w:sdtEndPr/>
        <w:sdtContent>
          <w:r>
            <w:rPr>
              <w:rFonts w:eastAsia="Times New Roman"/>
            </w:rPr>
            <w:t>(Fatemi, Luft 2002)</w:t>
          </w:r>
        </w:sdtContent>
      </w:sdt>
      <w:r>
        <w:rPr>
          <w:lang w:val="hu-HU"/>
        </w:rPr>
        <w:t xml:space="preserve">. </w:t>
      </w:r>
    </w:p>
    <w:p w14:paraId="75E1D4EB" w14:textId="48034206" w:rsidR="00AD260C" w:rsidRDefault="00AD260C" w:rsidP="00AD260C">
      <w:pPr>
        <w:rPr>
          <w:lang w:val="hu-HU"/>
        </w:rPr>
      </w:pPr>
      <w:r>
        <w:rPr>
          <w:lang w:val="hu-HU"/>
        </w:rPr>
        <w:t>Our</w:t>
      </w:r>
      <w:r w:rsidRPr="00C81FF3">
        <w:rPr>
          <w:lang w:val="hu-HU"/>
        </w:rPr>
        <w:t xml:space="preserve"> industry is highly depend</w:t>
      </w:r>
      <w:r w:rsidR="003C5EE4">
        <w:rPr>
          <w:lang w:val="hu-HU"/>
        </w:rPr>
        <w:t>e</w:t>
      </w:r>
      <w:r w:rsidRPr="00C81FF3">
        <w:rPr>
          <w:lang w:val="hu-HU"/>
        </w:rPr>
        <w:t xml:space="preserve">nt upon weather conditions and the </w:t>
      </w:r>
      <w:r>
        <w:rPr>
          <w:lang w:val="hu-HU"/>
        </w:rPr>
        <w:t xml:space="preserve">impacts of climate change. The sailing season of 2018 is a perfect example of this, where we as a company suffered heavy financial loss due an unprecedented change in expected weather conditions, resulting in an adverse effect on the water levels of the rivers upon which we sail, which rendered us unable to operate over an extended period. It is this very same vulnerability </w:t>
      </w:r>
      <w:r w:rsidR="003C5EE4">
        <w:rPr>
          <w:lang w:val="hu-HU"/>
        </w:rPr>
        <w:t>that</w:t>
      </w:r>
      <w:r>
        <w:rPr>
          <w:lang w:val="hu-HU"/>
        </w:rPr>
        <w:t xml:space="preserve"> we face that needs to become our driving force in our contribution towards combatting climate change </w:t>
      </w:r>
      <w:sdt>
        <w:sdtPr>
          <w:rPr>
            <w:lang w:val="hu-HU"/>
          </w:rPr>
          <w:tag w:val="doc:5e9af1a9e4b0a47c30210c53;body"/>
          <w:id w:val="-1090392569"/>
          <w:placeholder>
            <w:docPart w:val="8F4D159D28E54A61A14BE1F88BA57A8B"/>
          </w:placeholder>
          <w15:webExtensionLinked/>
        </w:sdtPr>
        <w:sdtEndPr/>
        <w:sdtContent>
          <w:r>
            <w:rPr>
              <w:rFonts w:eastAsia="Times New Roman"/>
            </w:rPr>
            <w:t>(Franzoni, Pelizzari 2016)</w:t>
          </w:r>
        </w:sdtContent>
      </w:sdt>
      <w:r>
        <w:rPr>
          <w:lang w:val="hu-HU"/>
        </w:rPr>
        <w:t>. Through minimizing our impact on climate change we are actively contributing towards ensuring continued profit and growth in the long-term, reliable employment for our employees, meeting the sustainability demands required by current and future customers, as well as continued support in the communities in which we sail and minimized impact on the environment where we travel.</w:t>
      </w:r>
    </w:p>
    <w:p w14:paraId="73B22504" w14:textId="77777777" w:rsidR="00AD260C" w:rsidRDefault="00AD260C" w:rsidP="00AD260C">
      <w:pPr>
        <w:rPr>
          <w:b/>
          <w:bCs/>
          <w:lang w:val="hu-HU"/>
        </w:rPr>
      </w:pPr>
      <w:r>
        <w:rPr>
          <w:b/>
          <w:bCs/>
          <w:lang w:val="hu-HU"/>
        </w:rPr>
        <w:t>Employee Engagement, Wellbeing and Retention</w:t>
      </w:r>
    </w:p>
    <w:p w14:paraId="14430F27" w14:textId="13059848" w:rsidR="00AD260C" w:rsidRDefault="00AD260C" w:rsidP="00AD260C">
      <w:pPr>
        <w:rPr>
          <w:lang w:val="hu-HU"/>
        </w:rPr>
      </w:pPr>
      <w:r>
        <w:rPr>
          <w:lang w:val="hu-HU"/>
        </w:rPr>
        <w:t xml:space="preserve">The embedding of sustainability within our organization has many positive aspects when it comes to our employees. </w:t>
      </w:r>
      <w:r w:rsidRPr="004264B4">
        <w:rPr>
          <w:lang w:val="hu-HU"/>
        </w:rPr>
        <w:t xml:space="preserve">According to the 2016 Cone Communications Study, 76% of </w:t>
      </w:r>
      <w:r w:rsidR="00527BE5">
        <w:rPr>
          <w:lang w:val="hu-HU"/>
        </w:rPr>
        <w:t>M</w:t>
      </w:r>
      <w:r w:rsidRPr="004264B4">
        <w:rPr>
          <w:lang w:val="hu-HU"/>
        </w:rPr>
        <w:t>illenials take a company</w:t>
      </w:r>
      <w:r>
        <w:rPr>
          <w:lang w:val="hu-HU"/>
        </w:rPr>
        <w:t>’</w:t>
      </w:r>
      <w:r w:rsidRPr="004264B4">
        <w:rPr>
          <w:lang w:val="hu-HU"/>
        </w:rPr>
        <w:t xml:space="preserve">s environmental and social impact into account before accepting a job offer, and 64% will not accept a job if the company does not demonstrate strong sustainability practices </w:t>
      </w:r>
      <w:sdt>
        <w:sdtPr>
          <w:rPr>
            <w:lang w:val="hu-HU"/>
          </w:rPr>
          <w:tag w:val="doc:5e9b1667e4b02848afc64a7b;body"/>
          <w:id w:val="-1797214312"/>
          <w:placeholder>
            <w:docPart w:val="C2B23D4A6BB14B67916C53199BAE5205"/>
          </w:placeholder>
          <w15:webExtensionLinked/>
        </w:sdtPr>
        <w:sdtEndPr/>
        <w:sdtContent>
          <w:r w:rsidRPr="004264B4">
            <w:rPr>
              <w:rFonts w:eastAsia="Times New Roman"/>
            </w:rPr>
            <w:t>(CONE 2016)</w:t>
          </w:r>
        </w:sdtContent>
      </w:sdt>
      <w:r w:rsidRPr="004264B4">
        <w:rPr>
          <w:lang w:val="hu-HU"/>
        </w:rPr>
        <w:t xml:space="preserve">  This is particularly relevant as Millenials begin to represent our predominant workforce</w:t>
      </w:r>
      <w:r>
        <w:rPr>
          <w:lang w:val="hu-HU"/>
        </w:rPr>
        <w:t>, and if we build our rep</w:t>
      </w:r>
      <w:r w:rsidR="00527BE5">
        <w:rPr>
          <w:lang w:val="hu-HU"/>
        </w:rPr>
        <w:t>u</w:t>
      </w:r>
      <w:r>
        <w:rPr>
          <w:lang w:val="hu-HU"/>
        </w:rPr>
        <w:t>tation as a sustainable company it leads to a greater pool of qualified candidates which we may hire from</w:t>
      </w:r>
      <w:r w:rsidRPr="004264B4">
        <w:rPr>
          <w:lang w:val="hu-HU"/>
        </w:rPr>
        <w:t xml:space="preserve">. </w:t>
      </w:r>
      <w:r>
        <w:rPr>
          <w:lang w:val="hu-HU"/>
        </w:rPr>
        <w:t>For existing employees, the integration of a strong sustainability strategy leads to a significant increase in employee satisfaction, and retention rates increase while sick</w:t>
      </w:r>
      <w:r w:rsidR="00527BE5">
        <w:rPr>
          <w:lang w:val="hu-HU"/>
        </w:rPr>
        <w:t xml:space="preserve"> </w:t>
      </w:r>
      <w:r>
        <w:rPr>
          <w:lang w:val="hu-HU"/>
        </w:rPr>
        <w:t xml:space="preserve">leave decreases, which results in decreased costs for our business </w:t>
      </w:r>
      <w:sdt>
        <w:sdtPr>
          <w:rPr>
            <w:lang w:val="hu-HU"/>
          </w:rPr>
          <w:tag w:val="doc:5e99a852e4b026ebb6cb653a;body"/>
          <w:id w:val="-1022706582"/>
          <w:placeholder>
            <w:docPart w:val="91639099B4F04A0C9CAEDAD89142B3FB"/>
          </w:placeholder>
          <w15:webExtensionLinked/>
        </w:sdtPr>
        <w:sdtEndPr/>
        <w:sdtContent>
          <w:r>
            <w:rPr>
              <w:rFonts w:eastAsia="Times New Roman"/>
            </w:rPr>
            <w:t>(Whelan, Fink 2016)</w:t>
          </w:r>
        </w:sdtContent>
      </w:sdt>
      <w:r>
        <w:rPr>
          <w:lang w:val="hu-HU"/>
        </w:rPr>
        <w:t>.</w:t>
      </w:r>
    </w:p>
    <w:p w14:paraId="7A5BCB62" w14:textId="77777777" w:rsidR="00CC2D39" w:rsidRDefault="00CC2D39" w:rsidP="0025671C">
      <w:pPr>
        <w:rPr>
          <w:b/>
          <w:bCs/>
          <w:sz w:val="24"/>
          <w:szCs w:val="24"/>
          <w:lang w:val="hu-HU"/>
        </w:rPr>
      </w:pPr>
    </w:p>
    <w:p w14:paraId="1FB19DBE" w14:textId="0CF050E3" w:rsidR="00F031D6" w:rsidRDefault="00CB238E" w:rsidP="0025671C">
      <w:pPr>
        <w:rPr>
          <w:b/>
          <w:bCs/>
          <w:sz w:val="24"/>
          <w:szCs w:val="24"/>
          <w:lang w:val="hu-HU"/>
        </w:rPr>
      </w:pPr>
      <w:r w:rsidRPr="005D2087">
        <w:rPr>
          <w:b/>
          <w:bCs/>
          <w:sz w:val="24"/>
          <w:szCs w:val="24"/>
          <w:lang w:val="hu-HU"/>
        </w:rPr>
        <w:t>Stakeholder Consideration</w:t>
      </w:r>
    </w:p>
    <w:p w14:paraId="1B3439A8" w14:textId="05EFE6DC" w:rsidR="00F031D6" w:rsidRPr="00F031D6" w:rsidRDefault="00527BE5" w:rsidP="00F031D6">
      <w:pPr>
        <w:rPr>
          <w:b/>
          <w:bCs/>
          <w:sz w:val="24"/>
          <w:szCs w:val="24"/>
          <w:lang w:val="hu-HU"/>
        </w:rPr>
      </w:pPr>
      <w:r>
        <w:rPr>
          <w:lang w:val="hu-HU"/>
        </w:rPr>
        <w:t>T</w:t>
      </w:r>
      <w:r w:rsidR="00F031D6" w:rsidRPr="00D23937">
        <w:rPr>
          <w:lang w:val="hu-HU"/>
        </w:rPr>
        <w:t xml:space="preserve">o ensure our strategy </w:t>
      </w:r>
      <w:r w:rsidR="00F031D6">
        <w:rPr>
          <w:lang w:val="hu-HU"/>
        </w:rPr>
        <w:t>creates shared value across all stakeholders, and is prioritized according to how we may achieve maxim</w:t>
      </w:r>
      <w:r>
        <w:rPr>
          <w:lang w:val="hu-HU"/>
        </w:rPr>
        <w:t>um</w:t>
      </w:r>
      <w:r w:rsidR="00F031D6">
        <w:rPr>
          <w:lang w:val="hu-HU"/>
        </w:rPr>
        <w:t xml:space="preserve"> impact, Diagram 3 below illustrates our summarized strategy according to each of our stakeholders.</w:t>
      </w:r>
      <w:r w:rsidR="00F031D6" w:rsidRPr="0025671C">
        <w:rPr>
          <w:lang w:val="hu-HU"/>
        </w:rPr>
        <w:t xml:space="preserve"> </w:t>
      </w:r>
    </w:p>
    <w:p w14:paraId="64EF0C3C" w14:textId="245710D1" w:rsidR="0025671C" w:rsidRPr="00EF770A" w:rsidRDefault="00F031D6" w:rsidP="0025671C">
      <w:pPr>
        <w:rPr>
          <w:b/>
          <w:bCs/>
          <w:lang w:val="hu-HU"/>
        </w:rPr>
      </w:pPr>
      <w:r w:rsidRPr="00EF770A">
        <w:rPr>
          <w:noProof/>
          <w:lang w:val="hu-HU"/>
        </w:rPr>
        <w:lastRenderedPageBreak/>
        <w:drawing>
          <wp:anchor distT="0" distB="0" distL="114300" distR="114300" simplePos="0" relativeHeight="251662336" behindDoc="0" locked="0" layoutInCell="1" allowOverlap="1" wp14:anchorId="2A6A69F1" wp14:editId="2842C3B9">
            <wp:simplePos x="0" y="0"/>
            <wp:positionH relativeFrom="margin">
              <wp:posOffset>-386080</wp:posOffset>
            </wp:positionH>
            <wp:positionV relativeFrom="margin">
              <wp:posOffset>373380</wp:posOffset>
            </wp:positionV>
            <wp:extent cx="7136130" cy="7856220"/>
            <wp:effectExtent l="0" t="0" r="7620" b="0"/>
            <wp:wrapSquare wrapText="bothSides"/>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akeholder map.PNG"/>
                    <pic:cNvPicPr/>
                  </pic:nvPicPr>
                  <pic:blipFill rotWithShape="1">
                    <a:blip r:embed="rId12">
                      <a:extLst>
                        <a:ext uri="{28A0092B-C50C-407E-A947-70E740481C1C}">
                          <a14:useLocalDpi xmlns:a14="http://schemas.microsoft.com/office/drawing/2010/main" val="0"/>
                        </a:ext>
                      </a:extLst>
                    </a:blip>
                    <a:srcRect b="3907"/>
                    <a:stretch/>
                  </pic:blipFill>
                  <pic:spPr bwMode="auto">
                    <a:xfrm>
                      <a:off x="0" y="0"/>
                      <a:ext cx="7136130" cy="7856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770A">
        <w:rPr>
          <w:b/>
          <w:bCs/>
          <w:lang w:val="hu-HU"/>
        </w:rPr>
        <w:t>Diagram 3</w:t>
      </w:r>
    </w:p>
    <w:p w14:paraId="4A14ED5D" w14:textId="77777777" w:rsidR="00F031D6" w:rsidRDefault="00F031D6">
      <w:pPr>
        <w:rPr>
          <w:lang w:val="hu-HU"/>
        </w:rPr>
      </w:pPr>
    </w:p>
    <w:p w14:paraId="04EA111F" w14:textId="77777777" w:rsidR="00873B1D" w:rsidRDefault="00873B1D">
      <w:pPr>
        <w:rPr>
          <w:b/>
          <w:bCs/>
          <w:lang w:val="hu-HU"/>
        </w:rPr>
      </w:pPr>
    </w:p>
    <w:p w14:paraId="5B874497" w14:textId="77777777" w:rsidR="00873B1D" w:rsidRDefault="00873B1D">
      <w:pPr>
        <w:rPr>
          <w:b/>
          <w:bCs/>
          <w:lang w:val="hu-HU"/>
        </w:rPr>
      </w:pPr>
    </w:p>
    <w:p w14:paraId="3A4F4963" w14:textId="422A8DD9" w:rsidR="006E6CC6" w:rsidRDefault="006E6CC6" w:rsidP="006E6CC6">
      <w:pPr>
        <w:rPr>
          <w:b/>
          <w:bCs/>
          <w:sz w:val="24"/>
          <w:szCs w:val="24"/>
          <w:lang w:val="hu-HU"/>
        </w:rPr>
      </w:pPr>
      <w:r>
        <w:rPr>
          <w:b/>
          <w:bCs/>
          <w:sz w:val="24"/>
          <w:szCs w:val="24"/>
          <w:lang w:val="hu-HU"/>
        </w:rPr>
        <w:lastRenderedPageBreak/>
        <w:t>Outcome  and Recommendations</w:t>
      </w:r>
    </w:p>
    <w:p w14:paraId="7FC80727" w14:textId="715327B7" w:rsidR="00573A3F" w:rsidRDefault="00573A3F" w:rsidP="00573A3F">
      <w:pPr>
        <w:rPr>
          <w:lang w:val="hu-HU"/>
        </w:rPr>
      </w:pPr>
      <w:r>
        <w:rPr>
          <w:lang w:val="hu-HU"/>
        </w:rPr>
        <w:t>It has been</w:t>
      </w:r>
      <w:r w:rsidRPr="00845A0D">
        <w:rPr>
          <w:lang w:val="hu-HU"/>
        </w:rPr>
        <w:t xml:space="preserve"> determined tha</w:t>
      </w:r>
      <w:r>
        <w:rPr>
          <w:lang w:val="hu-HU"/>
        </w:rPr>
        <w:t>t our existing strategy is aligned with being a sustainable company at present time, and that sustainability in itself can and should increase profit for the business, however at the same time it should add value for all stakeholders, and it should be measured and regularly reassessed.</w:t>
      </w:r>
    </w:p>
    <w:p w14:paraId="37C76AB7" w14:textId="6EE8A0A1" w:rsidR="00573A3F" w:rsidRDefault="00DC0560" w:rsidP="00573A3F">
      <w:pPr>
        <w:rPr>
          <w:lang w:val="hu-HU"/>
        </w:rPr>
      </w:pPr>
      <w:r>
        <w:rPr>
          <w:lang w:val="hu-HU"/>
        </w:rPr>
        <w:t>T</w:t>
      </w:r>
      <w:r w:rsidR="00573A3F">
        <w:rPr>
          <w:lang w:val="hu-HU"/>
        </w:rPr>
        <w:t>o set a new trajectory for our company, I put forward the following recommendation</w:t>
      </w:r>
      <w:r w:rsidR="003A6499">
        <w:rPr>
          <w:lang w:val="hu-HU"/>
        </w:rPr>
        <w:t>s</w:t>
      </w:r>
      <w:r w:rsidR="00573A3F">
        <w:rPr>
          <w:lang w:val="hu-HU"/>
        </w:rPr>
        <w:t xml:space="preserve"> as pictured below in Diagram 4.</w:t>
      </w:r>
      <w:r w:rsidR="00573A3F" w:rsidRPr="00BD1412">
        <w:rPr>
          <w:lang w:val="hu-HU"/>
        </w:rPr>
        <w:t xml:space="preserve"> This diagram is our „strategic management scorecard” and illustrates our stakeholders and strategic goals, the aligned SDGs and Future-Fit goals which are being targeted against the contributing Key Future-Fit Indicators (KFIs), as well as the justification as to how they bring value to our business. Each of these KFIs </w:t>
      </w:r>
      <w:r w:rsidR="00573A3F">
        <w:rPr>
          <w:lang w:val="hu-HU"/>
        </w:rPr>
        <w:t>has</w:t>
      </w:r>
      <w:r w:rsidR="00573A3F" w:rsidRPr="00BD1412">
        <w:rPr>
          <w:lang w:val="hu-HU"/>
        </w:rPr>
        <w:t xml:space="preserve"> </w:t>
      </w:r>
      <w:r w:rsidR="00573A3F">
        <w:rPr>
          <w:lang w:val="hu-HU"/>
        </w:rPr>
        <w:t>been</w:t>
      </w:r>
      <w:r w:rsidR="00573A3F" w:rsidRPr="00BD1412">
        <w:rPr>
          <w:lang w:val="hu-HU"/>
        </w:rPr>
        <w:t xml:space="preserve"> evaluated on a scale of 1 to 3 by </w:t>
      </w:r>
      <w:r w:rsidR="00573A3F">
        <w:rPr>
          <w:lang w:val="hu-HU"/>
        </w:rPr>
        <w:t>nine</w:t>
      </w:r>
      <w:r w:rsidR="00573A3F" w:rsidRPr="00BD1412">
        <w:rPr>
          <w:lang w:val="hu-HU"/>
        </w:rPr>
        <w:t xml:space="preserve"> of our mid to upper</w:t>
      </w:r>
      <w:r>
        <w:rPr>
          <w:lang w:val="hu-HU"/>
        </w:rPr>
        <w:t>-</w:t>
      </w:r>
      <w:r w:rsidR="00573A3F" w:rsidRPr="00BD1412">
        <w:rPr>
          <w:lang w:val="hu-HU"/>
        </w:rPr>
        <w:t xml:space="preserve">level management and averaged out according to our current status quo versus the </w:t>
      </w:r>
      <w:r w:rsidR="00573A3F">
        <w:rPr>
          <w:lang w:val="hu-HU"/>
        </w:rPr>
        <w:t xml:space="preserve">intentioned </w:t>
      </w:r>
      <w:r w:rsidR="00573A3F" w:rsidRPr="00BD1412">
        <w:rPr>
          <w:lang w:val="hu-HU"/>
        </w:rPr>
        <w:t>potential impact, or target state, in the future (Future-Fit Foundation 2019).</w:t>
      </w:r>
      <w:r w:rsidR="00573A3F">
        <w:rPr>
          <w:lang w:val="hu-HU"/>
        </w:rPr>
        <w:t xml:space="preserve"> </w:t>
      </w:r>
    </w:p>
    <w:p w14:paraId="7855B895" w14:textId="2A4F78E6" w:rsidR="00573A3F" w:rsidRDefault="00573A3F" w:rsidP="00573A3F">
      <w:pPr>
        <w:rPr>
          <w:lang w:val="hu-HU"/>
        </w:rPr>
      </w:pPr>
      <w:r>
        <w:rPr>
          <w:lang w:val="hu-HU"/>
        </w:rPr>
        <w:t>I reason that if we work according to this newly balanced strategy, we are ensuring that we remain a brand which is valued by its customers and employees, and the communities where we operate, as well as a brand which does no harm to the environment and maximi</w:t>
      </w:r>
      <w:r w:rsidR="00DC0560">
        <w:rPr>
          <w:lang w:val="hu-HU"/>
        </w:rPr>
        <w:t>z</w:t>
      </w:r>
      <w:r>
        <w:rPr>
          <w:lang w:val="hu-HU"/>
        </w:rPr>
        <w:t>es profit, ensuring the balance of Profit, People and Planet, and the longevity of this company.</w:t>
      </w:r>
    </w:p>
    <w:p w14:paraId="3D347348" w14:textId="4359DDDA" w:rsidR="007A081C" w:rsidRPr="007A081C" w:rsidRDefault="007A081C" w:rsidP="00573A3F">
      <w:pPr>
        <w:rPr>
          <w:b/>
          <w:bCs/>
          <w:lang w:val="hu-HU"/>
        </w:rPr>
      </w:pPr>
      <w:r w:rsidRPr="007A081C">
        <w:rPr>
          <w:b/>
          <w:bCs/>
          <w:noProof/>
          <w:lang w:val="hu-HU"/>
        </w:rPr>
        <w:drawing>
          <wp:anchor distT="0" distB="0" distL="114300" distR="114300" simplePos="0" relativeHeight="251660288" behindDoc="0" locked="0" layoutInCell="1" allowOverlap="1" wp14:anchorId="0213A81E" wp14:editId="2E13E068">
            <wp:simplePos x="0" y="0"/>
            <wp:positionH relativeFrom="margin">
              <wp:posOffset>-250825</wp:posOffset>
            </wp:positionH>
            <wp:positionV relativeFrom="margin">
              <wp:posOffset>3453130</wp:posOffset>
            </wp:positionV>
            <wp:extent cx="6781800" cy="51739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se 1.PNG"/>
                    <pic:cNvPicPr/>
                  </pic:nvPicPr>
                  <pic:blipFill rotWithShape="1">
                    <a:blip r:embed="rId13">
                      <a:extLst>
                        <a:ext uri="{28A0092B-C50C-407E-A947-70E740481C1C}">
                          <a14:useLocalDpi xmlns:a14="http://schemas.microsoft.com/office/drawing/2010/main" val="0"/>
                        </a:ext>
                      </a:extLst>
                    </a:blip>
                    <a:srcRect t="-1" b="38553"/>
                    <a:stretch/>
                  </pic:blipFill>
                  <pic:spPr bwMode="auto">
                    <a:xfrm>
                      <a:off x="0" y="0"/>
                      <a:ext cx="6781800" cy="5173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081C">
        <w:rPr>
          <w:b/>
          <w:bCs/>
          <w:lang w:val="hu-HU"/>
        </w:rPr>
        <w:t>Diagram 4</w:t>
      </w:r>
    </w:p>
    <w:p w14:paraId="63582667" w14:textId="5CA1B998" w:rsidR="007A081C" w:rsidRDefault="007A081C" w:rsidP="00573A3F">
      <w:pPr>
        <w:rPr>
          <w:lang w:val="hu-HU"/>
        </w:rPr>
      </w:pPr>
    </w:p>
    <w:p w14:paraId="0E641AC8" w14:textId="74FA939A" w:rsidR="008D0E8F" w:rsidRDefault="00FD7A85">
      <w:pPr>
        <w:rPr>
          <w:lang w:val="hu-HU"/>
        </w:rPr>
      </w:pPr>
      <w:r>
        <w:rPr>
          <w:b/>
          <w:bCs/>
          <w:noProof/>
          <w:lang w:val="hu-HU"/>
        </w:rPr>
        <w:lastRenderedPageBreak/>
        <w:drawing>
          <wp:anchor distT="0" distB="0" distL="114300" distR="114300" simplePos="0" relativeHeight="251664384" behindDoc="0" locked="0" layoutInCell="1" allowOverlap="1" wp14:anchorId="141C2E28" wp14:editId="57E05188">
            <wp:simplePos x="0" y="0"/>
            <wp:positionH relativeFrom="margin">
              <wp:posOffset>-472440</wp:posOffset>
            </wp:positionH>
            <wp:positionV relativeFrom="margin">
              <wp:posOffset>45720</wp:posOffset>
            </wp:positionV>
            <wp:extent cx="7012305" cy="3368040"/>
            <wp:effectExtent l="0" t="0" r="0" b="3810"/>
            <wp:wrapSquare wrapText="bothSides"/>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se 1.PNG"/>
                    <pic:cNvPicPr/>
                  </pic:nvPicPr>
                  <pic:blipFill rotWithShape="1">
                    <a:blip r:embed="rId13">
                      <a:extLst>
                        <a:ext uri="{28A0092B-C50C-407E-A947-70E740481C1C}">
                          <a14:useLocalDpi xmlns:a14="http://schemas.microsoft.com/office/drawing/2010/main" val="0"/>
                        </a:ext>
                      </a:extLst>
                    </a:blip>
                    <a:srcRect t="61321" b="1"/>
                    <a:stretch/>
                  </pic:blipFill>
                  <pic:spPr bwMode="auto">
                    <a:xfrm>
                      <a:off x="0" y="0"/>
                      <a:ext cx="7012305" cy="3368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2FC2">
        <w:rPr>
          <w:noProof/>
          <w:lang w:val="hu-HU"/>
        </w:rPr>
        <w:drawing>
          <wp:anchor distT="0" distB="0" distL="114300" distR="114300" simplePos="0" relativeHeight="251661312" behindDoc="0" locked="0" layoutInCell="1" allowOverlap="1" wp14:anchorId="20472EE9" wp14:editId="4BFD6A37">
            <wp:simplePos x="0" y="0"/>
            <wp:positionH relativeFrom="margin">
              <wp:posOffset>-434340</wp:posOffset>
            </wp:positionH>
            <wp:positionV relativeFrom="margin">
              <wp:posOffset>3390900</wp:posOffset>
            </wp:positionV>
            <wp:extent cx="6986270" cy="5367020"/>
            <wp:effectExtent l="0" t="0" r="5080" b="5080"/>
            <wp:wrapSquare wrapText="bothSides"/>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se 2.PNG"/>
                    <pic:cNvPicPr/>
                  </pic:nvPicPr>
                  <pic:blipFill rotWithShape="1">
                    <a:blip r:embed="rId14">
                      <a:extLst>
                        <a:ext uri="{28A0092B-C50C-407E-A947-70E740481C1C}">
                          <a14:useLocalDpi xmlns:a14="http://schemas.microsoft.com/office/drawing/2010/main" val="0"/>
                        </a:ext>
                      </a:extLst>
                    </a:blip>
                    <a:srcRect b="39159"/>
                    <a:stretch/>
                  </pic:blipFill>
                  <pic:spPr bwMode="auto">
                    <a:xfrm>
                      <a:off x="0" y="0"/>
                      <a:ext cx="6986270" cy="536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93D11D" w14:textId="2C43CA30" w:rsidR="008D0E8F" w:rsidRDefault="00560D27">
      <w:pPr>
        <w:rPr>
          <w:lang w:val="hu-HU"/>
        </w:rPr>
      </w:pPr>
      <w:r>
        <w:rPr>
          <w:noProof/>
          <w:lang w:val="hu-HU"/>
        </w:rPr>
        <w:lastRenderedPageBreak/>
        <w:drawing>
          <wp:anchor distT="0" distB="0" distL="114300" distR="114300" simplePos="0" relativeHeight="251665408" behindDoc="0" locked="0" layoutInCell="1" allowOverlap="1" wp14:anchorId="07A3A669" wp14:editId="7385465E">
            <wp:simplePos x="0" y="0"/>
            <wp:positionH relativeFrom="margin">
              <wp:align>center</wp:align>
            </wp:positionH>
            <wp:positionV relativeFrom="margin">
              <wp:posOffset>3382645</wp:posOffset>
            </wp:positionV>
            <wp:extent cx="6809740" cy="1777365"/>
            <wp:effectExtent l="0" t="0" r="0" b="0"/>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se 3.PNG"/>
                    <pic:cNvPicPr/>
                  </pic:nvPicPr>
                  <pic:blipFill>
                    <a:blip r:embed="rId15">
                      <a:extLst>
                        <a:ext uri="{28A0092B-C50C-407E-A947-70E740481C1C}">
                          <a14:useLocalDpi xmlns:a14="http://schemas.microsoft.com/office/drawing/2010/main" val="0"/>
                        </a:ext>
                      </a:extLst>
                    </a:blip>
                    <a:stretch>
                      <a:fillRect/>
                    </a:stretch>
                  </pic:blipFill>
                  <pic:spPr>
                    <a:xfrm>
                      <a:off x="0" y="0"/>
                      <a:ext cx="6809740" cy="1777365"/>
                    </a:xfrm>
                    <a:prstGeom prst="rect">
                      <a:avLst/>
                    </a:prstGeom>
                  </pic:spPr>
                </pic:pic>
              </a:graphicData>
            </a:graphic>
            <wp14:sizeRelH relativeFrom="margin">
              <wp14:pctWidth>0</wp14:pctWidth>
            </wp14:sizeRelH>
            <wp14:sizeRelV relativeFrom="margin">
              <wp14:pctHeight>0</wp14:pctHeight>
            </wp14:sizeRelV>
          </wp:anchor>
        </w:drawing>
      </w:r>
      <w:r w:rsidR="007A081C">
        <w:rPr>
          <w:noProof/>
          <w:lang w:val="hu-HU"/>
        </w:rPr>
        <w:drawing>
          <wp:anchor distT="0" distB="0" distL="114300" distR="114300" simplePos="0" relativeHeight="251666432" behindDoc="0" locked="0" layoutInCell="1" allowOverlap="1" wp14:anchorId="4FCB085A" wp14:editId="5F676060">
            <wp:simplePos x="685800" y="914400"/>
            <wp:positionH relativeFrom="margin">
              <wp:align>center</wp:align>
            </wp:positionH>
            <wp:positionV relativeFrom="margin">
              <wp:align>top</wp:align>
            </wp:positionV>
            <wp:extent cx="6836410" cy="3397161"/>
            <wp:effectExtent l="0" t="0" r="2540" b="0"/>
            <wp:wrapSquare wrapText="bothSides"/>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se 2.PNG"/>
                    <pic:cNvPicPr/>
                  </pic:nvPicPr>
                  <pic:blipFill rotWithShape="1">
                    <a:blip r:embed="rId14">
                      <a:extLst>
                        <a:ext uri="{28A0092B-C50C-407E-A947-70E740481C1C}">
                          <a14:useLocalDpi xmlns:a14="http://schemas.microsoft.com/office/drawing/2010/main" val="0"/>
                        </a:ext>
                      </a:extLst>
                    </a:blip>
                    <a:srcRect t="60649"/>
                    <a:stretch/>
                  </pic:blipFill>
                  <pic:spPr bwMode="auto">
                    <a:xfrm>
                      <a:off x="0" y="0"/>
                      <a:ext cx="6836410" cy="3397161"/>
                    </a:xfrm>
                    <a:prstGeom prst="rect">
                      <a:avLst/>
                    </a:prstGeom>
                    <a:ln>
                      <a:noFill/>
                    </a:ln>
                    <a:extLst>
                      <a:ext uri="{53640926-AAD7-44D8-BBD7-CCE9431645EC}">
                        <a14:shadowObscured xmlns:a14="http://schemas.microsoft.com/office/drawing/2010/main"/>
                      </a:ext>
                    </a:extLst>
                  </pic:spPr>
                </pic:pic>
              </a:graphicData>
            </a:graphic>
          </wp:anchor>
        </w:drawing>
      </w:r>
    </w:p>
    <w:p w14:paraId="2C127005" w14:textId="5CA2606B" w:rsidR="00EF770A" w:rsidRDefault="00EF770A">
      <w:pPr>
        <w:rPr>
          <w:lang w:val="hu-HU"/>
        </w:rPr>
      </w:pPr>
    </w:p>
    <w:p w14:paraId="3A91E83B" w14:textId="6A4E3BA4" w:rsidR="00EF770A" w:rsidRDefault="00EF770A">
      <w:pPr>
        <w:rPr>
          <w:lang w:val="hu-HU"/>
        </w:rPr>
      </w:pPr>
    </w:p>
    <w:p w14:paraId="75A2F4C8" w14:textId="6B4A4944" w:rsidR="00EF770A" w:rsidRDefault="00EF770A">
      <w:pPr>
        <w:rPr>
          <w:lang w:val="hu-HU"/>
        </w:rPr>
      </w:pPr>
    </w:p>
    <w:p w14:paraId="6CC78607" w14:textId="34D318F3" w:rsidR="00711324" w:rsidRDefault="00711324">
      <w:pPr>
        <w:rPr>
          <w:lang w:val="hu-HU"/>
        </w:rPr>
      </w:pPr>
    </w:p>
    <w:p w14:paraId="33ED16CB" w14:textId="624E3B9B" w:rsidR="00711324" w:rsidRDefault="00711324">
      <w:pPr>
        <w:rPr>
          <w:lang w:val="hu-HU"/>
        </w:rPr>
      </w:pPr>
    </w:p>
    <w:p w14:paraId="1B9AE467" w14:textId="13E8A622" w:rsidR="00711324" w:rsidRDefault="00711324">
      <w:pPr>
        <w:rPr>
          <w:lang w:val="hu-HU"/>
        </w:rPr>
      </w:pPr>
    </w:p>
    <w:p w14:paraId="47D1396B" w14:textId="63E9F812" w:rsidR="00711324" w:rsidRDefault="00711324">
      <w:pPr>
        <w:rPr>
          <w:lang w:val="hu-HU"/>
        </w:rPr>
      </w:pPr>
    </w:p>
    <w:p w14:paraId="20D783EB" w14:textId="70309444" w:rsidR="00711324" w:rsidRDefault="00711324">
      <w:pPr>
        <w:rPr>
          <w:lang w:val="hu-HU"/>
        </w:rPr>
      </w:pPr>
    </w:p>
    <w:p w14:paraId="3DE46979" w14:textId="5C1DF3D9" w:rsidR="00711324" w:rsidRDefault="00711324">
      <w:pPr>
        <w:rPr>
          <w:lang w:val="hu-HU"/>
        </w:rPr>
      </w:pPr>
    </w:p>
    <w:p w14:paraId="1FFA1EBD" w14:textId="2D8AE4CE" w:rsidR="00711324" w:rsidRDefault="00711324">
      <w:pPr>
        <w:rPr>
          <w:lang w:val="hu-HU"/>
        </w:rPr>
      </w:pPr>
    </w:p>
    <w:p w14:paraId="39FF575D" w14:textId="6C8EE135" w:rsidR="00711324" w:rsidRDefault="00711324">
      <w:pPr>
        <w:rPr>
          <w:lang w:val="hu-HU"/>
        </w:rPr>
      </w:pPr>
    </w:p>
    <w:p w14:paraId="254BF36D" w14:textId="77777777" w:rsidR="00AB2530" w:rsidRDefault="00AB2530" w:rsidP="00AB2530">
      <w:pPr>
        <w:rPr>
          <w:lang w:val="hu-HU"/>
        </w:rPr>
      </w:pPr>
    </w:p>
    <w:p w14:paraId="022B830E" w14:textId="5F5A4668" w:rsidR="00C164FF" w:rsidRPr="00DC6031" w:rsidRDefault="00116506" w:rsidP="00AB2530">
      <w:pPr>
        <w:rPr>
          <w:b/>
          <w:bCs/>
          <w:sz w:val="24"/>
          <w:szCs w:val="24"/>
          <w:lang w:val="hu-HU"/>
        </w:rPr>
      </w:pPr>
      <w:r w:rsidRPr="00DC6031">
        <w:rPr>
          <w:b/>
          <w:bCs/>
          <w:sz w:val="24"/>
          <w:szCs w:val="24"/>
          <w:lang w:val="hu-HU"/>
        </w:rPr>
        <w:lastRenderedPageBreak/>
        <w:t>References</w:t>
      </w:r>
    </w:p>
    <w:sdt>
      <w:sdtPr>
        <w:rPr>
          <w:rFonts w:asciiTheme="minorHAnsi" w:eastAsiaTheme="minorHAnsi" w:hAnsiTheme="minorHAnsi" w:cstheme="minorBidi"/>
          <w:sz w:val="22"/>
          <w:szCs w:val="22"/>
          <w:lang w:val="hu-HU" w:eastAsia="en-US"/>
        </w:rPr>
        <w:id w:val="-62645858"/>
        <w:placeholder>
          <w:docPart w:val="20174EE34DCF4D37AA99C7F54EB2F567"/>
        </w:placeholder>
      </w:sdtPr>
      <w:sdtEndPr/>
      <w:sdtContent>
        <w:p w14:paraId="6A526EB6" w14:textId="6755CF85" w:rsidR="008B2688" w:rsidRDefault="008B2688">
          <w:pPr>
            <w:pStyle w:val="NormalWeb"/>
            <w:divId w:val="1224609444"/>
            <w:rPr>
              <w:lang w:val="hu-HU"/>
            </w:rPr>
          </w:pPr>
          <w:r w:rsidRPr="008B2688">
            <w:rPr>
              <w:rFonts w:ascii="Calibri" w:eastAsia="Calibri" w:hAnsi="Calibri" w:cs="Arial"/>
              <w:sz w:val="22"/>
              <w:szCs w:val="22"/>
              <w:lang w:eastAsia="en-US"/>
            </w:rPr>
            <w:t xml:space="preserve">ACCENTURE, UNITED NATIONS, 2019. The United Nations Global Compact —Accenture Strategy CEO Study on Sustainability 2019. </w:t>
          </w:r>
          <w:r w:rsidRPr="008B2688">
            <w:rPr>
              <w:rFonts w:ascii="Calibri" w:eastAsia="Calibri" w:hAnsi="Calibri" w:cs="Arial"/>
              <w:sz w:val="22"/>
              <w:lang w:eastAsia="en-US"/>
            </w:rPr>
            <w:t>Available:</w:t>
          </w:r>
          <w:r w:rsidRPr="008B2688">
            <w:rPr>
              <w:rFonts w:ascii="Calibri" w:eastAsia="Calibri" w:hAnsi="Calibri" w:cs="Arial"/>
              <w:sz w:val="22"/>
              <w:szCs w:val="22"/>
              <w:lang w:eastAsia="en-US"/>
            </w:rPr>
            <w:t xml:space="preserve"> </w:t>
          </w:r>
          <w:hyperlink r:id="rId16" w:anchor="zoom=40" w:history="1">
            <w:r w:rsidRPr="008B2688">
              <w:rPr>
                <w:rFonts w:ascii="Calibri" w:eastAsia="Calibri" w:hAnsi="Calibri" w:cs="Arial"/>
                <w:color w:val="0000FF"/>
                <w:sz w:val="22"/>
                <w:szCs w:val="22"/>
                <w:u w:val="single"/>
                <w:lang w:eastAsia="en-US"/>
              </w:rPr>
              <w:t>https://www.accenture.com/_acnmedia/PDF-109/Accenture-UNGC-CEO-Study.pdf#zoom=40</w:t>
            </w:r>
          </w:hyperlink>
          <w:r w:rsidRPr="008B2688">
            <w:rPr>
              <w:rFonts w:ascii="Calibri" w:eastAsia="Calibri" w:hAnsi="Calibri" w:cs="Arial"/>
              <w:sz w:val="22"/>
              <w:szCs w:val="22"/>
              <w:lang w:eastAsia="en-US"/>
            </w:rPr>
            <w:t xml:space="preserve"> </w:t>
          </w:r>
          <w:r w:rsidRPr="008B2688">
            <w:rPr>
              <w:rFonts w:ascii="Calibri" w:eastAsia="Calibri" w:hAnsi="Calibri" w:cs="Arial"/>
              <w:sz w:val="22"/>
              <w:lang w:eastAsia="en-US"/>
            </w:rPr>
            <w:t>[Apr 16, 2020].</w:t>
          </w:r>
        </w:p>
        <w:p w14:paraId="051E5B70" w14:textId="5CF62766"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ARIEL, R., -04-25T00:14:56+00:00, 2019-last update, Global Travelers prefer eco-friendly accommodation: Booking.com Sustainable Travel Report 2019. Available: </w:t>
          </w:r>
          <w:hyperlink r:id="rId17" w:tgtFrame="_blank" w:history="1">
            <w:r w:rsidRPr="002E26D3">
              <w:rPr>
                <w:rStyle w:val="Hyperlink"/>
                <w:rFonts w:ascii="Calibri" w:hAnsi="Calibri" w:cs="Calibri"/>
                <w:sz w:val="22"/>
              </w:rPr>
              <w:t>https://www.gstcouncil.org/booking-com-sustainable-travel-report-2019/</w:t>
            </w:r>
          </w:hyperlink>
          <w:r w:rsidRPr="002E26D3">
            <w:rPr>
              <w:rFonts w:ascii="Calibri" w:hAnsi="Calibri" w:cs="Calibri"/>
              <w:sz w:val="22"/>
            </w:rPr>
            <w:t xml:space="preserve"> [Apr 18, 2020].</w:t>
          </w:r>
        </w:p>
        <w:p w14:paraId="78A6791A" w14:textId="2FE0B228"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BROMAN, G., HOLMBERG, J. and ROBÖRT, K., 2000. Simplicity without reduction: Thinking upstream towards the sustainable society. </w:t>
          </w:r>
          <w:r w:rsidRPr="002E26D3">
            <w:rPr>
              <w:rFonts w:ascii="Calibri" w:hAnsi="Calibri" w:cs="Calibri"/>
              <w:i/>
              <w:iCs/>
              <w:sz w:val="22"/>
            </w:rPr>
            <w:t xml:space="preserve">Interfaces, </w:t>
          </w:r>
          <w:r w:rsidRPr="002E26D3">
            <w:rPr>
              <w:rFonts w:ascii="Calibri" w:hAnsi="Calibri" w:cs="Calibri"/>
              <w:b/>
              <w:bCs/>
              <w:sz w:val="22"/>
            </w:rPr>
            <w:t>30</w:t>
          </w:r>
          <w:r w:rsidRPr="002E26D3">
            <w:rPr>
              <w:rFonts w:ascii="Calibri" w:hAnsi="Calibri" w:cs="Calibri"/>
              <w:sz w:val="22"/>
            </w:rPr>
            <w:t>(3), pp. 13-25.</w:t>
          </w:r>
        </w:p>
        <w:p w14:paraId="2580DB19" w14:textId="295E174A"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CLOWES, A., HANSON, C. and SWANNELL, R., 2019. The business case for reducing food loss and waste: restaurants. </w:t>
          </w:r>
          <w:r w:rsidRPr="002E26D3">
            <w:rPr>
              <w:rFonts w:ascii="Calibri" w:hAnsi="Calibri" w:cs="Calibri"/>
              <w:i/>
              <w:iCs/>
              <w:sz w:val="22"/>
            </w:rPr>
            <w:t xml:space="preserve">A report on behalf of Champions, </w:t>
          </w:r>
          <w:r w:rsidRPr="002E26D3">
            <w:rPr>
              <w:rFonts w:ascii="Calibri" w:hAnsi="Calibri" w:cs="Calibri"/>
              <w:b/>
              <w:bCs/>
              <w:sz w:val="22"/>
            </w:rPr>
            <w:t>12</w:t>
          </w:r>
          <w:r w:rsidRPr="002E26D3">
            <w:rPr>
              <w:rFonts w:ascii="Calibri" w:hAnsi="Calibri" w:cs="Calibri"/>
              <w:sz w:val="22"/>
            </w:rPr>
            <w:t>.</w:t>
          </w:r>
        </w:p>
        <w:p w14:paraId="5B622346" w14:textId="4EFAFFCF" w:rsidR="002E26D3" w:rsidRDefault="002E26D3">
          <w:pPr>
            <w:pStyle w:val="NormalWeb"/>
            <w:divId w:val="1224609444"/>
            <w:rPr>
              <w:rFonts w:ascii="Calibri" w:hAnsi="Calibri" w:cs="Calibri"/>
              <w:sz w:val="22"/>
            </w:rPr>
          </w:pPr>
          <w:r w:rsidRPr="002E26D3">
            <w:rPr>
              <w:rFonts w:ascii="Calibri" w:hAnsi="Calibri" w:cs="Calibri"/>
              <w:sz w:val="22"/>
            </w:rPr>
            <w:t xml:space="preserve">CONE, 2016-last update, Research on Consumers, Millenials &amp; CSR | Cone. Available: </w:t>
          </w:r>
          <w:hyperlink r:id="rId18" w:tgtFrame="_blank" w:history="1">
            <w:r w:rsidRPr="002E26D3">
              <w:rPr>
                <w:rStyle w:val="Hyperlink"/>
                <w:rFonts w:ascii="Calibri" w:hAnsi="Calibri" w:cs="Calibri"/>
                <w:sz w:val="22"/>
              </w:rPr>
              <w:t>https://www.conecomm.com/research</w:t>
            </w:r>
          </w:hyperlink>
          <w:r w:rsidRPr="002E26D3">
            <w:rPr>
              <w:rFonts w:ascii="Calibri" w:hAnsi="Calibri" w:cs="Calibri"/>
              <w:sz w:val="22"/>
            </w:rPr>
            <w:t xml:space="preserve"> [Apr 18, 2020].</w:t>
          </w:r>
        </w:p>
        <w:p w14:paraId="0E347B39" w14:textId="00C6547F" w:rsidR="0049099C" w:rsidRPr="0049099C" w:rsidRDefault="0049099C" w:rsidP="0049099C">
          <w:pPr>
            <w:spacing w:before="100" w:beforeAutospacing="1" w:after="100" w:afterAutospacing="1" w:line="240" w:lineRule="auto"/>
            <w:divId w:val="1224609444"/>
            <w:rPr>
              <w:rFonts w:ascii="Calibri" w:eastAsia="Calibri" w:hAnsi="Calibri" w:cs="Calibri"/>
              <w:szCs w:val="24"/>
              <w:lang w:eastAsia="en-GB"/>
            </w:rPr>
          </w:pPr>
          <w:r w:rsidRPr="0049099C">
            <w:rPr>
              <w:rFonts w:ascii="Calibri" w:eastAsia="Calibri" w:hAnsi="Calibri" w:cs="Calibri"/>
              <w:szCs w:val="24"/>
              <w:lang w:eastAsia="en-GB"/>
            </w:rPr>
            <w:t xml:space="preserve">CREST, 2019. The Case for Responsible Travel: Trends &amp; Statistics 2019. Available: </w:t>
          </w:r>
          <w:hyperlink r:id="rId19" w:history="1">
            <w:r w:rsidRPr="0049099C">
              <w:rPr>
                <w:rFonts w:ascii="Calibri" w:eastAsia="Calibri" w:hAnsi="Calibri" w:cs="Calibri"/>
                <w:color w:val="0563C1"/>
                <w:u w:val="single"/>
                <w:lang w:eastAsia="en-GB"/>
              </w:rPr>
              <w:t>https://www.responsibletravel.org/docs/CaseforResponsibleTravel_2019_Web.pdf</w:t>
            </w:r>
          </w:hyperlink>
          <w:r w:rsidRPr="0049099C">
            <w:rPr>
              <w:rFonts w:ascii="Calibri" w:eastAsia="Calibri" w:hAnsi="Calibri" w:cs="Calibri"/>
              <w:lang w:eastAsia="en-GB"/>
            </w:rPr>
            <w:t xml:space="preserve"> </w:t>
          </w:r>
          <w:r w:rsidRPr="0049099C">
            <w:rPr>
              <w:rFonts w:ascii="Calibri" w:eastAsia="Calibri" w:hAnsi="Calibri" w:cs="Calibri"/>
              <w:szCs w:val="24"/>
              <w:lang w:eastAsia="en-GB"/>
            </w:rPr>
            <w:t>[Apr 18, 2020].</w:t>
          </w:r>
        </w:p>
        <w:p w14:paraId="5EF0226C" w14:textId="6698C825"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FATEMI, A. and LUFT, C., 2002. Corporate risk management: costs and benefits. </w:t>
          </w:r>
          <w:r w:rsidRPr="002E26D3">
            <w:rPr>
              <w:rFonts w:ascii="Calibri" w:hAnsi="Calibri" w:cs="Calibri"/>
              <w:i/>
              <w:iCs/>
              <w:sz w:val="22"/>
            </w:rPr>
            <w:t xml:space="preserve">Global Finance Journal, </w:t>
          </w:r>
          <w:r w:rsidRPr="002E26D3">
            <w:rPr>
              <w:rFonts w:ascii="Calibri" w:hAnsi="Calibri" w:cs="Calibri"/>
              <w:b/>
              <w:bCs/>
              <w:sz w:val="22"/>
            </w:rPr>
            <w:t>13</w:t>
          </w:r>
          <w:r w:rsidRPr="002E26D3">
            <w:rPr>
              <w:rFonts w:ascii="Calibri" w:hAnsi="Calibri" w:cs="Calibri"/>
              <w:sz w:val="22"/>
            </w:rPr>
            <w:t>(1), pp. 29-38.</w:t>
          </w:r>
        </w:p>
        <w:p w14:paraId="3D657BF3" w14:textId="6D079038"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FRANZONI, S. and PELIZZARI, C., 2016. Weather risk management in tourism industry. </w:t>
          </w:r>
          <w:r w:rsidRPr="002E26D3">
            <w:rPr>
              <w:rFonts w:ascii="Calibri" w:hAnsi="Calibri" w:cs="Calibri"/>
              <w:i/>
              <w:iCs/>
              <w:sz w:val="22"/>
            </w:rPr>
            <w:t xml:space="preserve">Symphonya.Emerging Issues in Management, </w:t>
          </w:r>
          <w:r w:rsidRPr="002E26D3">
            <w:rPr>
              <w:rFonts w:ascii="Calibri" w:hAnsi="Calibri" w:cs="Calibri"/>
              <w:sz w:val="22"/>
            </w:rPr>
            <w:t>(1), pp. 45-55.</w:t>
          </w:r>
        </w:p>
        <w:p w14:paraId="7950F6A3" w14:textId="0F0EEFE3"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FUTURE-FIT FOUNDATION, 2019. </w:t>
          </w:r>
          <w:r w:rsidRPr="002E26D3">
            <w:rPr>
              <w:rFonts w:ascii="Calibri" w:hAnsi="Calibri" w:cs="Calibri"/>
              <w:i/>
              <w:iCs/>
              <w:sz w:val="22"/>
            </w:rPr>
            <w:t xml:space="preserve">Explore the Benchmark. </w:t>
          </w:r>
          <w:r w:rsidRPr="002E26D3">
            <w:rPr>
              <w:rFonts w:ascii="Calibri" w:hAnsi="Calibri" w:cs="Calibri"/>
              <w:sz w:val="22"/>
            </w:rPr>
            <w:t>Future-Fit Foundation.</w:t>
          </w:r>
        </w:p>
        <w:p w14:paraId="3212B17E" w14:textId="77777777"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KASHMANIAN, R., KEENAN, C. and WELLS, R., 2010. Corporate environmental leadership: Drivers, characteristics, and examples. </w:t>
          </w:r>
          <w:r w:rsidRPr="002E26D3">
            <w:rPr>
              <w:rFonts w:ascii="Calibri" w:hAnsi="Calibri" w:cs="Calibri"/>
              <w:i/>
              <w:iCs/>
              <w:sz w:val="22"/>
            </w:rPr>
            <w:t xml:space="preserve">Environmental Quality Management, </w:t>
          </w:r>
          <w:r w:rsidRPr="002E26D3">
            <w:rPr>
              <w:rFonts w:ascii="Calibri" w:hAnsi="Calibri" w:cs="Calibri"/>
              <w:b/>
              <w:bCs/>
              <w:sz w:val="22"/>
            </w:rPr>
            <w:t>19</w:t>
          </w:r>
          <w:r w:rsidRPr="002E26D3">
            <w:rPr>
              <w:rFonts w:ascii="Calibri" w:hAnsi="Calibri" w:cs="Calibri"/>
              <w:sz w:val="22"/>
            </w:rPr>
            <w:t>(4), pp. 1-20.</w:t>
          </w:r>
        </w:p>
        <w:p w14:paraId="1230065E" w14:textId="7DC321B9"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KREISS, C., NASR, N. and KASHMANIAN, R., 2016. </w:t>
          </w:r>
          <w:r w:rsidRPr="002E26D3">
            <w:rPr>
              <w:rFonts w:ascii="Calibri" w:hAnsi="Calibri" w:cs="Calibri"/>
              <w:i/>
              <w:iCs/>
              <w:sz w:val="22"/>
            </w:rPr>
            <w:t xml:space="preserve">Making the Business Case for Sustainability: How to Account for Intangible Benefits-A Case Study Approach. </w:t>
          </w:r>
          <w:r w:rsidRPr="002E26D3">
            <w:rPr>
              <w:rFonts w:ascii="Calibri" w:hAnsi="Calibri" w:cs="Calibri"/>
              <w:sz w:val="22"/>
            </w:rPr>
            <w:t>John Wiley &amp; Sons, Inc.</w:t>
          </w:r>
        </w:p>
        <w:p w14:paraId="57710496" w14:textId="5ABF7DC7"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O'NEILL, S., 2015. </w:t>
          </w:r>
          <w:r w:rsidRPr="002E26D3">
            <w:rPr>
              <w:rFonts w:ascii="Calibri" w:hAnsi="Calibri" w:cs="Calibri"/>
              <w:i/>
              <w:iCs/>
              <w:sz w:val="22"/>
            </w:rPr>
            <w:t xml:space="preserve">Starwood makes strong progress on sustainability goals | Green Hotelier. </w:t>
          </w:r>
        </w:p>
        <w:p w14:paraId="25C9D06D" w14:textId="77777777"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PORTER, M.E. and KRAMER, M.R., 2019. Creating shared value. </w:t>
          </w:r>
          <w:r w:rsidRPr="002E26D3">
            <w:rPr>
              <w:rFonts w:ascii="Calibri" w:hAnsi="Calibri" w:cs="Calibri"/>
              <w:i/>
              <w:iCs/>
              <w:sz w:val="22"/>
            </w:rPr>
            <w:t xml:space="preserve">Managing sustainable business. </w:t>
          </w:r>
          <w:r w:rsidRPr="002E26D3">
            <w:rPr>
              <w:rFonts w:ascii="Calibri" w:hAnsi="Calibri" w:cs="Calibri"/>
              <w:sz w:val="22"/>
            </w:rPr>
            <w:t>Springer, pp. 323-346.</w:t>
          </w:r>
        </w:p>
        <w:p w14:paraId="4A4DA895" w14:textId="5C93A5DC" w:rsidR="002E26D3" w:rsidRPr="002E26D3" w:rsidRDefault="002E26D3">
          <w:pPr>
            <w:pStyle w:val="NormalWeb"/>
            <w:divId w:val="1224609444"/>
            <w:rPr>
              <w:rFonts w:ascii="Calibri" w:hAnsi="Calibri" w:cs="Calibri"/>
              <w:sz w:val="22"/>
            </w:rPr>
          </w:pPr>
          <w:r w:rsidRPr="002E26D3">
            <w:rPr>
              <w:rFonts w:ascii="Calibri" w:hAnsi="Calibri" w:cs="Calibri"/>
              <w:sz w:val="22"/>
            </w:rPr>
            <w:t xml:space="preserve">PORTER, M.E. and KRAMER, M.R., 2006. The link between competitive advantage and corporate social responsibility. </w:t>
          </w:r>
          <w:r w:rsidRPr="002E26D3">
            <w:rPr>
              <w:rFonts w:ascii="Calibri" w:hAnsi="Calibri" w:cs="Calibri"/>
              <w:i/>
              <w:iCs/>
              <w:sz w:val="22"/>
            </w:rPr>
            <w:t xml:space="preserve">Harvard business review, </w:t>
          </w:r>
          <w:r w:rsidRPr="002E26D3">
            <w:rPr>
              <w:rFonts w:ascii="Calibri" w:hAnsi="Calibri" w:cs="Calibri"/>
              <w:b/>
              <w:bCs/>
              <w:sz w:val="22"/>
            </w:rPr>
            <w:t>84</w:t>
          </w:r>
          <w:r w:rsidRPr="002E26D3">
            <w:rPr>
              <w:rFonts w:ascii="Calibri" w:hAnsi="Calibri" w:cs="Calibri"/>
              <w:sz w:val="22"/>
            </w:rPr>
            <w:t>(12), pp. 78-92.</w:t>
          </w:r>
        </w:p>
        <w:p w14:paraId="204944CE" w14:textId="5E48BB14" w:rsidR="002E26D3" w:rsidRDefault="002E26D3">
          <w:pPr>
            <w:pStyle w:val="NormalWeb"/>
            <w:divId w:val="1224609444"/>
            <w:rPr>
              <w:rFonts w:ascii="Calibri" w:hAnsi="Calibri" w:cs="Calibri"/>
              <w:sz w:val="22"/>
            </w:rPr>
          </w:pPr>
          <w:r w:rsidRPr="002E26D3">
            <w:rPr>
              <w:rFonts w:ascii="Calibri" w:hAnsi="Calibri" w:cs="Calibri"/>
              <w:sz w:val="22"/>
            </w:rPr>
            <w:t xml:space="preserve">TTC, 2020-last update, The Travel Corporation. Available: </w:t>
          </w:r>
          <w:hyperlink r:id="rId20" w:tgtFrame="_blank" w:history="1">
            <w:r w:rsidRPr="002E26D3">
              <w:rPr>
                <w:rStyle w:val="Hyperlink"/>
                <w:rFonts w:ascii="Calibri" w:hAnsi="Calibri" w:cs="Calibri"/>
                <w:sz w:val="22"/>
              </w:rPr>
              <w:t>https://ttc.com/</w:t>
            </w:r>
          </w:hyperlink>
          <w:r w:rsidRPr="002E26D3">
            <w:rPr>
              <w:rFonts w:ascii="Calibri" w:hAnsi="Calibri" w:cs="Calibri"/>
              <w:sz w:val="22"/>
            </w:rPr>
            <w:t xml:space="preserve"> [Apr 18, 2020].</w:t>
          </w:r>
        </w:p>
        <w:p w14:paraId="07A272AB" w14:textId="77777777" w:rsidR="00AB2530" w:rsidRPr="00AB2530" w:rsidRDefault="00AB2530" w:rsidP="00AB2530">
          <w:pPr>
            <w:spacing w:before="100" w:beforeAutospacing="1" w:after="100" w:afterAutospacing="1" w:line="240" w:lineRule="auto"/>
            <w:divId w:val="1224609444"/>
            <w:rPr>
              <w:rFonts w:ascii="Calibri" w:eastAsia="Calibri" w:hAnsi="Calibri" w:cs="Calibri"/>
              <w:szCs w:val="24"/>
              <w:lang w:eastAsia="en-GB"/>
            </w:rPr>
          </w:pPr>
          <w:r w:rsidRPr="00AB2530">
            <w:rPr>
              <w:rFonts w:ascii="Calibri" w:eastAsia="Calibri" w:hAnsi="Calibri" w:cs="Calibri"/>
              <w:lang w:eastAsia="en-GB"/>
            </w:rPr>
            <w:t xml:space="preserve">UNWTO, 2015. Tourism and the sustainable development goals. </w:t>
          </w:r>
          <w:r w:rsidRPr="00AB2530">
            <w:rPr>
              <w:rFonts w:ascii="Calibri" w:eastAsia="Calibri" w:hAnsi="Calibri" w:cs="Calibri"/>
              <w:szCs w:val="24"/>
              <w:lang w:eastAsia="en-GB"/>
            </w:rPr>
            <w:t>Available:</w:t>
          </w:r>
          <w:r w:rsidRPr="00AB2530">
            <w:rPr>
              <w:rFonts w:ascii="Calibri" w:eastAsia="Calibri" w:hAnsi="Calibri" w:cs="Arial"/>
            </w:rPr>
            <w:t xml:space="preserve"> </w:t>
          </w:r>
          <w:hyperlink r:id="rId21" w:history="1">
            <w:r w:rsidRPr="00AB2530">
              <w:rPr>
                <w:rFonts w:ascii="Calibri" w:eastAsia="Calibri" w:hAnsi="Calibri" w:cs="Arial"/>
                <w:color w:val="0000FF"/>
                <w:u w:val="single"/>
              </w:rPr>
              <w:t>https://www.unwto.org/tourism-in-2030-agenda</w:t>
            </w:r>
          </w:hyperlink>
          <w:r w:rsidRPr="00AB2530">
            <w:rPr>
              <w:rFonts w:ascii="Calibri" w:eastAsia="Calibri" w:hAnsi="Calibri" w:cs="Arial"/>
            </w:rPr>
            <w:t xml:space="preserve"> </w:t>
          </w:r>
          <w:r w:rsidRPr="00AB2530">
            <w:rPr>
              <w:rFonts w:ascii="Calibri" w:eastAsia="Calibri" w:hAnsi="Calibri" w:cs="Calibri"/>
              <w:szCs w:val="24"/>
              <w:lang w:eastAsia="en-GB"/>
            </w:rPr>
            <w:t>[Apr 12, 2020].</w:t>
          </w:r>
        </w:p>
        <w:p w14:paraId="273DDEF6" w14:textId="77777777" w:rsidR="00AB2530" w:rsidRPr="002E26D3" w:rsidRDefault="00AB2530">
          <w:pPr>
            <w:pStyle w:val="NormalWeb"/>
            <w:divId w:val="1224609444"/>
            <w:rPr>
              <w:rFonts w:ascii="Calibri" w:hAnsi="Calibri" w:cs="Calibri"/>
              <w:sz w:val="22"/>
            </w:rPr>
          </w:pPr>
        </w:p>
        <w:p w14:paraId="1A49247E" w14:textId="35E16329" w:rsidR="00116506" w:rsidRDefault="002E26D3">
          <w:pPr>
            <w:rPr>
              <w:lang w:val="hu-HU"/>
            </w:rPr>
          </w:pPr>
          <w:r w:rsidRPr="002E26D3">
            <w:rPr>
              <w:rFonts w:ascii="Calibri" w:hAnsi="Calibri" w:cs="Calibri"/>
            </w:rPr>
            <w:lastRenderedPageBreak/>
            <w:t xml:space="preserve">WHELAN, T. and FINK, C., 2016. The comprehensive business case for sustainability. </w:t>
          </w:r>
          <w:r w:rsidRPr="002E26D3">
            <w:rPr>
              <w:rFonts w:ascii="Calibri" w:hAnsi="Calibri" w:cs="Calibri"/>
              <w:i/>
              <w:iCs/>
            </w:rPr>
            <w:t xml:space="preserve">Harvard business review, </w:t>
          </w:r>
          <w:r w:rsidRPr="002E26D3">
            <w:rPr>
              <w:rFonts w:ascii="Calibri" w:hAnsi="Calibri" w:cs="Calibri"/>
              <w:b/>
              <w:bCs/>
            </w:rPr>
            <w:t>21</w:t>
          </w:r>
          <w:r w:rsidRPr="002E26D3">
            <w:rPr>
              <w:rFonts w:ascii="Calibri" w:hAnsi="Calibri" w:cs="Calibri"/>
            </w:rPr>
            <w:t>, pp. 1-12.</w:t>
          </w:r>
        </w:p>
      </w:sdtContent>
    </w:sdt>
    <w:p w14:paraId="7569D582" w14:textId="42790AAB" w:rsidR="00895900" w:rsidRPr="005740B6" w:rsidRDefault="00895900">
      <w:pPr>
        <w:rPr>
          <w:lang w:val="hu-HU"/>
        </w:rPr>
      </w:pPr>
    </w:p>
    <w:sectPr w:rsidR="00895900" w:rsidRPr="005740B6" w:rsidSect="00B234E5">
      <w:footerReference w:type="default" r:id="rId22"/>
      <w:pgSz w:w="11906" w:h="16838"/>
      <w:pgMar w:top="1440" w:right="1080" w:bottom="851"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0AD69" w14:textId="77777777" w:rsidR="00EF14BC" w:rsidRDefault="00EF14BC" w:rsidP="00B46C5A">
      <w:pPr>
        <w:spacing w:after="0" w:line="240" w:lineRule="auto"/>
      </w:pPr>
      <w:r>
        <w:separator/>
      </w:r>
    </w:p>
  </w:endnote>
  <w:endnote w:type="continuationSeparator" w:id="0">
    <w:p w14:paraId="6B38A856" w14:textId="77777777" w:rsidR="00EF14BC" w:rsidRDefault="00EF14BC" w:rsidP="00B46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0455444"/>
      <w:docPartObj>
        <w:docPartGallery w:val="Page Numbers (Bottom of Page)"/>
        <w:docPartUnique/>
      </w:docPartObj>
    </w:sdtPr>
    <w:sdtEndPr>
      <w:rPr>
        <w:noProof/>
      </w:rPr>
    </w:sdtEndPr>
    <w:sdtContent>
      <w:p w14:paraId="301E828F" w14:textId="59F16A3A" w:rsidR="00921E64" w:rsidRDefault="00921E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634DFD" w14:textId="77777777" w:rsidR="00921E64" w:rsidRDefault="00921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0A37C" w14:textId="77777777" w:rsidR="00EF14BC" w:rsidRDefault="00EF14BC" w:rsidP="00B46C5A">
      <w:pPr>
        <w:spacing w:after="0" w:line="240" w:lineRule="auto"/>
      </w:pPr>
      <w:r>
        <w:separator/>
      </w:r>
    </w:p>
  </w:footnote>
  <w:footnote w:type="continuationSeparator" w:id="0">
    <w:p w14:paraId="08312D63" w14:textId="77777777" w:rsidR="00EF14BC" w:rsidRDefault="00EF14BC" w:rsidP="00B46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E7272"/>
    <w:multiLevelType w:val="hybridMultilevel"/>
    <w:tmpl w:val="B18A6F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2905D96"/>
    <w:multiLevelType w:val="hybridMultilevel"/>
    <w:tmpl w:val="35B019CE"/>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26B356FF"/>
    <w:multiLevelType w:val="hybridMultilevel"/>
    <w:tmpl w:val="0C80D0FC"/>
    <w:lvl w:ilvl="0" w:tplc="5C080C5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85D42C8"/>
    <w:multiLevelType w:val="hybridMultilevel"/>
    <w:tmpl w:val="23B097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AD02F2F"/>
    <w:multiLevelType w:val="hybridMultilevel"/>
    <w:tmpl w:val="9474A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02BD6"/>
    <w:multiLevelType w:val="hybridMultilevel"/>
    <w:tmpl w:val="EAB007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4C8118D"/>
    <w:multiLevelType w:val="hybridMultilevel"/>
    <w:tmpl w:val="0FBCEC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7182F1D"/>
    <w:multiLevelType w:val="hybridMultilevel"/>
    <w:tmpl w:val="253E1E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8477B0"/>
    <w:multiLevelType w:val="hybridMultilevel"/>
    <w:tmpl w:val="F76454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9147EB0"/>
    <w:multiLevelType w:val="hybridMultilevel"/>
    <w:tmpl w:val="8BA494C8"/>
    <w:lvl w:ilvl="0" w:tplc="6478ACC6">
      <w:start w:val="1"/>
      <w:numFmt w:val="decimal"/>
      <w:lvlText w:val="%1."/>
      <w:lvlJc w:val="left"/>
      <w:pPr>
        <w:ind w:left="1080" w:hanging="72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810ACC"/>
    <w:multiLevelType w:val="hybridMultilevel"/>
    <w:tmpl w:val="A9EC75DA"/>
    <w:lvl w:ilvl="0" w:tplc="5C080C58">
      <w:start w:val="2"/>
      <w:numFmt w:val="bullet"/>
      <w:lvlText w:val="•"/>
      <w:lvlJc w:val="left"/>
      <w:pPr>
        <w:ind w:left="768" w:hanging="360"/>
      </w:pPr>
      <w:rPr>
        <w:rFonts w:ascii="Calibri" w:eastAsiaTheme="minorHAnsi" w:hAnsi="Calibri" w:cs="Calibr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cs="Wingdings" w:hint="default"/>
      </w:rPr>
    </w:lvl>
    <w:lvl w:ilvl="3" w:tplc="08090001" w:tentative="1">
      <w:start w:val="1"/>
      <w:numFmt w:val="bullet"/>
      <w:lvlText w:val=""/>
      <w:lvlJc w:val="left"/>
      <w:pPr>
        <w:ind w:left="2928" w:hanging="360"/>
      </w:pPr>
      <w:rPr>
        <w:rFonts w:ascii="Symbol" w:hAnsi="Symbol" w:cs="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cs="Wingdings" w:hint="default"/>
      </w:rPr>
    </w:lvl>
    <w:lvl w:ilvl="6" w:tplc="08090001" w:tentative="1">
      <w:start w:val="1"/>
      <w:numFmt w:val="bullet"/>
      <w:lvlText w:val=""/>
      <w:lvlJc w:val="left"/>
      <w:pPr>
        <w:ind w:left="5088" w:hanging="360"/>
      </w:pPr>
      <w:rPr>
        <w:rFonts w:ascii="Symbol" w:hAnsi="Symbol" w:cs="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cs="Wingdings" w:hint="default"/>
      </w:rPr>
    </w:lvl>
  </w:abstractNum>
  <w:abstractNum w:abstractNumId="11" w15:restartNumberingAfterBreak="0">
    <w:nsid w:val="74CA308D"/>
    <w:multiLevelType w:val="hybridMultilevel"/>
    <w:tmpl w:val="826E263C"/>
    <w:lvl w:ilvl="0" w:tplc="936E4A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525752"/>
    <w:multiLevelType w:val="hybridMultilevel"/>
    <w:tmpl w:val="DCEAAA54"/>
    <w:lvl w:ilvl="0" w:tplc="E96801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12"/>
  </w:num>
  <w:num w:numId="4">
    <w:abstractNumId w:val="9"/>
  </w:num>
  <w:num w:numId="5">
    <w:abstractNumId w:val="11"/>
  </w:num>
  <w:num w:numId="6">
    <w:abstractNumId w:val="7"/>
  </w:num>
  <w:num w:numId="7">
    <w:abstractNumId w:val="8"/>
  </w:num>
  <w:num w:numId="8">
    <w:abstractNumId w:val="6"/>
  </w:num>
  <w:num w:numId="9">
    <w:abstractNumId w:val="3"/>
  </w:num>
  <w:num w:numId="10">
    <w:abstractNumId w:val="0"/>
  </w:num>
  <w:num w:numId="11">
    <w:abstractNumId w:val="5"/>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S3tDQwNjU0NDUzMzJT0lEKTi0uzszPAykwrAUA0TzQ0SwAAAA="/>
  </w:docVars>
  <w:rsids>
    <w:rsidRoot w:val="005740B6"/>
    <w:rsid w:val="00000FAB"/>
    <w:rsid w:val="00002D63"/>
    <w:rsid w:val="00011A0C"/>
    <w:rsid w:val="0001462D"/>
    <w:rsid w:val="000217E0"/>
    <w:rsid w:val="000223E6"/>
    <w:rsid w:val="00022D0E"/>
    <w:rsid w:val="00026733"/>
    <w:rsid w:val="000270E8"/>
    <w:rsid w:val="000313FB"/>
    <w:rsid w:val="00031456"/>
    <w:rsid w:val="00032CD5"/>
    <w:rsid w:val="00044044"/>
    <w:rsid w:val="00051C6B"/>
    <w:rsid w:val="000540C4"/>
    <w:rsid w:val="000649D7"/>
    <w:rsid w:val="00065223"/>
    <w:rsid w:val="00071BBF"/>
    <w:rsid w:val="00071E3F"/>
    <w:rsid w:val="0007371E"/>
    <w:rsid w:val="00082406"/>
    <w:rsid w:val="00083963"/>
    <w:rsid w:val="000843E2"/>
    <w:rsid w:val="000876DD"/>
    <w:rsid w:val="00095B25"/>
    <w:rsid w:val="000A0C21"/>
    <w:rsid w:val="000A1364"/>
    <w:rsid w:val="000A170E"/>
    <w:rsid w:val="000A666E"/>
    <w:rsid w:val="000A779E"/>
    <w:rsid w:val="000C1443"/>
    <w:rsid w:val="000C340E"/>
    <w:rsid w:val="000C403E"/>
    <w:rsid w:val="000C6749"/>
    <w:rsid w:val="000D42E9"/>
    <w:rsid w:val="000D506D"/>
    <w:rsid w:val="000E000C"/>
    <w:rsid w:val="000E1262"/>
    <w:rsid w:val="000E355C"/>
    <w:rsid w:val="000F0DC5"/>
    <w:rsid w:val="000F17AF"/>
    <w:rsid w:val="000F3CB6"/>
    <w:rsid w:val="000F3CC2"/>
    <w:rsid w:val="00100459"/>
    <w:rsid w:val="00100F5E"/>
    <w:rsid w:val="0010144E"/>
    <w:rsid w:val="00101692"/>
    <w:rsid w:val="00113112"/>
    <w:rsid w:val="001135E9"/>
    <w:rsid w:val="00116506"/>
    <w:rsid w:val="00122285"/>
    <w:rsid w:val="00132113"/>
    <w:rsid w:val="00133BAF"/>
    <w:rsid w:val="00134952"/>
    <w:rsid w:val="00135958"/>
    <w:rsid w:val="00144670"/>
    <w:rsid w:val="00146506"/>
    <w:rsid w:val="001500EA"/>
    <w:rsid w:val="00150C71"/>
    <w:rsid w:val="00150D9A"/>
    <w:rsid w:val="00155E7F"/>
    <w:rsid w:val="00157EE2"/>
    <w:rsid w:val="001619BE"/>
    <w:rsid w:val="00164396"/>
    <w:rsid w:val="001652EC"/>
    <w:rsid w:val="00173A6F"/>
    <w:rsid w:val="00180102"/>
    <w:rsid w:val="00184246"/>
    <w:rsid w:val="001860D7"/>
    <w:rsid w:val="001861F2"/>
    <w:rsid w:val="00187656"/>
    <w:rsid w:val="001917F0"/>
    <w:rsid w:val="00191D59"/>
    <w:rsid w:val="00192855"/>
    <w:rsid w:val="00192DC9"/>
    <w:rsid w:val="00194195"/>
    <w:rsid w:val="00195CCA"/>
    <w:rsid w:val="001A68FC"/>
    <w:rsid w:val="001A75D3"/>
    <w:rsid w:val="001B42DA"/>
    <w:rsid w:val="001B462E"/>
    <w:rsid w:val="001B4B0D"/>
    <w:rsid w:val="001C1F90"/>
    <w:rsid w:val="001C5D60"/>
    <w:rsid w:val="001C783C"/>
    <w:rsid w:val="001D121C"/>
    <w:rsid w:val="001D37B6"/>
    <w:rsid w:val="001D6422"/>
    <w:rsid w:val="001E2F40"/>
    <w:rsid w:val="001E6317"/>
    <w:rsid w:val="001E7C7D"/>
    <w:rsid w:val="001F29D6"/>
    <w:rsid w:val="001F506A"/>
    <w:rsid w:val="001F69CB"/>
    <w:rsid w:val="00204764"/>
    <w:rsid w:val="00207ED2"/>
    <w:rsid w:val="00207EF7"/>
    <w:rsid w:val="00215506"/>
    <w:rsid w:val="00216238"/>
    <w:rsid w:val="00216373"/>
    <w:rsid w:val="00227690"/>
    <w:rsid w:val="00234DA8"/>
    <w:rsid w:val="00242CEE"/>
    <w:rsid w:val="00244AAA"/>
    <w:rsid w:val="002502D0"/>
    <w:rsid w:val="00251A8F"/>
    <w:rsid w:val="00251EF1"/>
    <w:rsid w:val="00252E92"/>
    <w:rsid w:val="00252F94"/>
    <w:rsid w:val="00253D48"/>
    <w:rsid w:val="002565B4"/>
    <w:rsid w:val="0025671C"/>
    <w:rsid w:val="002578B6"/>
    <w:rsid w:val="002600CC"/>
    <w:rsid w:val="00260F85"/>
    <w:rsid w:val="002611D5"/>
    <w:rsid w:val="0027468E"/>
    <w:rsid w:val="00274AEF"/>
    <w:rsid w:val="002751EC"/>
    <w:rsid w:val="002815CB"/>
    <w:rsid w:val="002826F2"/>
    <w:rsid w:val="0028361A"/>
    <w:rsid w:val="00293B88"/>
    <w:rsid w:val="002A1881"/>
    <w:rsid w:val="002A2261"/>
    <w:rsid w:val="002A4138"/>
    <w:rsid w:val="002A526A"/>
    <w:rsid w:val="002A648A"/>
    <w:rsid w:val="002B0BE7"/>
    <w:rsid w:val="002B180D"/>
    <w:rsid w:val="002B45AE"/>
    <w:rsid w:val="002B4BF6"/>
    <w:rsid w:val="002B7913"/>
    <w:rsid w:val="002C080C"/>
    <w:rsid w:val="002C46BA"/>
    <w:rsid w:val="002D2E22"/>
    <w:rsid w:val="002D3EEE"/>
    <w:rsid w:val="002D4435"/>
    <w:rsid w:val="002D5E4F"/>
    <w:rsid w:val="002D7D88"/>
    <w:rsid w:val="002E051E"/>
    <w:rsid w:val="002E26D3"/>
    <w:rsid w:val="002E3B8F"/>
    <w:rsid w:val="002E4B4C"/>
    <w:rsid w:val="002F2BD1"/>
    <w:rsid w:val="002F32EF"/>
    <w:rsid w:val="002F4157"/>
    <w:rsid w:val="002F4229"/>
    <w:rsid w:val="002F4AA5"/>
    <w:rsid w:val="002F4C38"/>
    <w:rsid w:val="002F4FAD"/>
    <w:rsid w:val="002F6F45"/>
    <w:rsid w:val="00300BEA"/>
    <w:rsid w:val="00300E46"/>
    <w:rsid w:val="00304F98"/>
    <w:rsid w:val="003059C6"/>
    <w:rsid w:val="003060AE"/>
    <w:rsid w:val="003062DA"/>
    <w:rsid w:val="00314452"/>
    <w:rsid w:val="00315938"/>
    <w:rsid w:val="00316BA9"/>
    <w:rsid w:val="00317DE5"/>
    <w:rsid w:val="00322088"/>
    <w:rsid w:val="003232B0"/>
    <w:rsid w:val="003316BD"/>
    <w:rsid w:val="00332D29"/>
    <w:rsid w:val="00334267"/>
    <w:rsid w:val="003351E0"/>
    <w:rsid w:val="003360E4"/>
    <w:rsid w:val="003365D6"/>
    <w:rsid w:val="00344CAB"/>
    <w:rsid w:val="00345B99"/>
    <w:rsid w:val="00354854"/>
    <w:rsid w:val="00357FEA"/>
    <w:rsid w:val="003621B2"/>
    <w:rsid w:val="00376A58"/>
    <w:rsid w:val="00381D34"/>
    <w:rsid w:val="00383BDB"/>
    <w:rsid w:val="00385550"/>
    <w:rsid w:val="003857E0"/>
    <w:rsid w:val="003862F9"/>
    <w:rsid w:val="00390735"/>
    <w:rsid w:val="00391943"/>
    <w:rsid w:val="003A1F10"/>
    <w:rsid w:val="003A3B89"/>
    <w:rsid w:val="003A6499"/>
    <w:rsid w:val="003B25C0"/>
    <w:rsid w:val="003B6CF5"/>
    <w:rsid w:val="003C288F"/>
    <w:rsid w:val="003C2DF4"/>
    <w:rsid w:val="003C344D"/>
    <w:rsid w:val="003C3B91"/>
    <w:rsid w:val="003C5EBE"/>
    <w:rsid w:val="003C5EE4"/>
    <w:rsid w:val="003D2642"/>
    <w:rsid w:val="003D7901"/>
    <w:rsid w:val="003E79C5"/>
    <w:rsid w:val="004045C8"/>
    <w:rsid w:val="00406367"/>
    <w:rsid w:val="00406FAE"/>
    <w:rsid w:val="0041066E"/>
    <w:rsid w:val="00417670"/>
    <w:rsid w:val="00417FC9"/>
    <w:rsid w:val="00420F52"/>
    <w:rsid w:val="004236D1"/>
    <w:rsid w:val="00423E5F"/>
    <w:rsid w:val="004264B4"/>
    <w:rsid w:val="00426D1F"/>
    <w:rsid w:val="0042744C"/>
    <w:rsid w:val="00430E80"/>
    <w:rsid w:val="00432A57"/>
    <w:rsid w:val="0043365C"/>
    <w:rsid w:val="00441BE9"/>
    <w:rsid w:val="00444543"/>
    <w:rsid w:val="004507F9"/>
    <w:rsid w:val="00451238"/>
    <w:rsid w:val="004529CE"/>
    <w:rsid w:val="00455B67"/>
    <w:rsid w:val="00457ABC"/>
    <w:rsid w:val="00473C40"/>
    <w:rsid w:val="00481A4C"/>
    <w:rsid w:val="00487AE8"/>
    <w:rsid w:val="0049099C"/>
    <w:rsid w:val="004947C0"/>
    <w:rsid w:val="0049660A"/>
    <w:rsid w:val="004A00C7"/>
    <w:rsid w:val="004A297B"/>
    <w:rsid w:val="004A2CA6"/>
    <w:rsid w:val="004A3F95"/>
    <w:rsid w:val="004A667B"/>
    <w:rsid w:val="004B0473"/>
    <w:rsid w:val="004B0F75"/>
    <w:rsid w:val="004B2807"/>
    <w:rsid w:val="004C16EB"/>
    <w:rsid w:val="004C6107"/>
    <w:rsid w:val="004C75AC"/>
    <w:rsid w:val="004E0FB2"/>
    <w:rsid w:val="004E16B5"/>
    <w:rsid w:val="004E1F1F"/>
    <w:rsid w:val="004E32D7"/>
    <w:rsid w:val="004F201B"/>
    <w:rsid w:val="004F2ACA"/>
    <w:rsid w:val="004F3057"/>
    <w:rsid w:val="004F7816"/>
    <w:rsid w:val="00500BCF"/>
    <w:rsid w:val="0050169F"/>
    <w:rsid w:val="005026F8"/>
    <w:rsid w:val="00504BB7"/>
    <w:rsid w:val="00511225"/>
    <w:rsid w:val="00511BF8"/>
    <w:rsid w:val="00512AD4"/>
    <w:rsid w:val="00527BB9"/>
    <w:rsid w:val="00527BE5"/>
    <w:rsid w:val="00533E79"/>
    <w:rsid w:val="00536759"/>
    <w:rsid w:val="005369AA"/>
    <w:rsid w:val="00540EE0"/>
    <w:rsid w:val="00542F64"/>
    <w:rsid w:val="0054353F"/>
    <w:rsid w:val="005506B7"/>
    <w:rsid w:val="00550E5B"/>
    <w:rsid w:val="00552F9A"/>
    <w:rsid w:val="00553C96"/>
    <w:rsid w:val="0055533B"/>
    <w:rsid w:val="00560D27"/>
    <w:rsid w:val="0056186C"/>
    <w:rsid w:val="005647A5"/>
    <w:rsid w:val="00564A36"/>
    <w:rsid w:val="00565437"/>
    <w:rsid w:val="00566A7A"/>
    <w:rsid w:val="00572353"/>
    <w:rsid w:val="00573A3F"/>
    <w:rsid w:val="005740B6"/>
    <w:rsid w:val="00574732"/>
    <w:rsid w:val="00576B0D"/>
    <w:rsid w:val="00580129"/>
    <w:rsid w:val="00581177"/>
    <w:rsid w:val="00581426"/>
    <w:rsid w:val="00581F7B"/>
    <w:rsid w:val="00584CD4"/>
    <w:rsid w:val="00585EFA"/>
    <w:rsid w:val="00596D4D"/>
    <w:rsid w:val="005A0722"/>
    <w:rsid w:val="005A10A8"/>
    <w:rsid w:val="005A1956"/>
    <w:rsid w:val="005A4E3F"/>
    <w:rsid w:val="005A6407"/>
    <w:rsid w:val="005B2BBC"/>
    <w:rsid w:val="005B3124"/>
    <w:rsid w:val="005C093A"/>
    <w:rsid w:val="005C099C"/>
    <w:rsid w:val="005C1AEB"/>
    <w:rsid w:val="005C1DE4"/>
    <w:rsid w:val="005C2F16"/>
    <w:rsid w:val="005C557E"/>
    <w:rsid w:val="005C74CA"/>
    <w:rsid w:val="005C7A1F"/>
    <w:rsid w:val="005D1A73"/>
    <w:rsid w:val="005D2087"/>
    <w:rsid w:val="005D2904"/>
    <w:rsid w:val="005D2A18"/>
    <w:rsid w:val="005D5194"/>
    <w:rsid w:val="005D5900"/>
    <w:rsid w:val="005E0BEE"/>
    <w:rsid w:val="005E3B8E"/>
    <w:rsid w:val="005E7072"/>
    <w:rsid w:val="005E7D7B"/>
    <w:rsid w:val="005F0337"/>
    <w:rsid w:val="005F4E01"/>
    <w:rsid w:val="005F5070"/>
    <w:rsid w:val="00602FBE"/>
    <w:rsid w:val="0060379E"/>
    <w:rsid w:val="0060402A"/>
    <w:rsid w:val="00607AA8"/>
    <w:rsid w:val="00613D45"/>
    <w:rsid w:val="00621346"/>
    <w:rsid w:val="00621CAD"/>
    <w:rsid w:val="006263FC"/>
    <w:rsid w:val="006269DC"/>
    <w:rsid w:val="006307C8"/>
    <w:rsid w:val="00630C75"/>
    <w:rsid w:val="006345E8"/>
    <w:rsid w:val="00636553"/>
    <w:rsid w:val="006416E1"/>
    <w:rsid w:val="00642505"/>
    <w:rsid w:val="00650C54"/>
    <w:rsid w:val="0065169D"/>
    <w:rsid w:val="006523DC"/>
    <w:rsid w:val="00653132"/>
    <w:rsid w:val="0065339C"/>
    <w:rsid w:val="00657BB9"/>
    <w:rsid w:val="0066041A"/>
    <w:rsid w:val="0066714E"/>
    <w:rsid w:val="006733C3"/>
    <w:rsid w:val="0067738B"/>
    <w:rsid w:val="00681CCF"/>
    <w:rsid w:val="006823E3"/>
    <w:rsid w:val="00686695"/>
    <w:rsid w:val="00687283"/>
    <w:rsid w:val="006935FD"/>
    <w:rsid w:val="00694EE3"/>
    <w:rsid w:val="0069682E"/>
    <w:rsid w:val="006973CA"/>
    <w:rsid w:val="006A074F"/>
    <w:rsid w:val="006A3E53"/>
    <w:rsid w:val="006B0166"/>
    <w:rsid w:val="006B6563"/>
    <w:rsid w:val="006C1A0F"/>
    <w:rsid w:val="006C47D5"/>
    <w:rsid w:val="006D31DC"/>
    <w:rsid w:val="006D3616"/>
    <w:rsid w:val="006D4418"/>
    <w:rsid w:val="006D718A"/>
    <w:rsid w:val="006D7D9B"/>
    <w:rsid w:val="006E4CD6"/>
    <w:rsid w:val="006E57D2"/>
    <w:rsid w:val="006E6CC6"/>
    <w:rsid w:val="006F15FA"/>
    <w:rsid w:val="006F32F8"/>
    <w:rsid w:val="00702167"/>
    <w:rsid w:val="00703734"/>
    <w:rsid w:val="00705933"/>
    <w:rsid w:val="0070779B"/>
    <w:rsid w:val="00710E6D"/>
    <w:rsid w:val="00711324"/>
    <w:rsid w:val="007175D8"/>
    <w:rsid w:val="007205D0"/>
    <w:rsid w:val="0072095A"/>
    <w:rsid w:val="00721DF1"/>
    <w:rsid w:val="00724358"/>
    <w:rsid w:val="00730F37"/>
    <w:rsid w:val="00732016"/>
    <w:rsid w:val="00736867"/>
    <w:rsid w:val="00736A91"/>
    <w:rsid w:val="00741348"/>
    <w:rsid w:val="00743965"/>
    <w:rsid w:val="0074434B"/>
    <w:rsid w:val="00761173"/>
    <w:rsid w:val="00762730"/>
    <w:rsid w:val="00762F7A"/>
    <w:rsid w:val="00763A9D"/>
    <w:rsid w:val="00765C2C"/>
    <w:rsid w:val="00766E08"/>
    <w:rsid w:val="0076784A"/>
    <w:rsid w:val="0077011C"/>
    <w:rsid w:val="007736E6"/>
    <w:rsid w:val="0077391F"/>
    <w:rsid w:val="007743CC"/>
    <w:rsid w:val="007A081C"/>
    <w:rsid w:val="007A2460"/>
    <w:rsid w:val="007A4661"/>
    <w:rsid w:val="007A5907"/>
    <w:rsid w:val="007B1769"/>
    <w:rsid w:val="007B1D38"/>
    <w:rsid w:val="007B1FAA"/>
    <w:rsid w:val="007B6914"/>
    <w:rsid w:val="007C4F52"/>
    <w:rsid w:val="007D0B50"/>
    <w:rsid w:val="007D5AC8"/>
    <w:rsid w:val="007D613D"/>
    <w:rsid w:val="007D67AA"/>
    <w:rsid w:val="007D7D45"/>
    <w:rsid w:val="007E0933"/>
    <w:rsid w:val="007E2BC4"/>
    <w:rsid w:val="007E2FB9"/>
    <w:rsid w:val="007F1E23"/>
    <w:rsid w:val="007F3618"/>
    <w:rsid w:val="007F5DF9"/>
    <w:rsid w:val="007F6B25"/>
    <w:rsid w:val="007F72E8"/>
    <w:rsid w:val="00802DB4"/>
    <w:rsid w:val="008053F4"/>
    <w:rsid w:val="008207DD"/>
    <w:rsid w:val="008213EE"/>
    <w:rsid w:val="008225C2"/>
    <w:rsid w:val="00824F5C"/>
    <w:rsid w:val="00826FAB"/>
    <w:rsid w:val="008313FC"/>
    <w:rsid w:val="00833003"/>
    <w:rsid w:val="008363BB"/>
    <w:rsid w:val="00841567"/>
    <w:rsid w:val="00845A0D"/>
    <w:rsid w:val="0085140E"/>
    <w:rsid w:val="008577A8"/>
    <w:rsid w:val="00857A27"/>
    <w:rsid w:val="00857FB9"/>
    <w:rsid w:val="00865A62"/>
    <w:rsid w:val="00870275"/>
    <w:rsid w:val="00871168"/>
    <w:rsid w:val="008733B8"/>
    <w:rsid w:val="00873B1D"/>
    <w:rsid w:val="00875957"/>
    <w:rsid w:val="00876DA2"/>
    <w:rsid w:val="00884025"/>
    <w:rsid w:val="00885593"/>
    <w:rsid w:val="00885E03"/>
    <w:rsid w:val="008909A0"/>
    <w:rsid w:val="0089176D"/>
    <w:rsid w:val="00892DC4"/>
    <w:rsid w:val="00895900"/>
    <w:rsid w:val="00897076"/>
    <w:rsid w:val="00897EF3"/>
    <w:rsid w:val="008A3C63"/>
    <w:rsid w:val="008A66AE"/>
    <w:rsid w:val="008A66C1"/>
    <w:rsid w:val="008B2688"/>
    <w:rsid w:val="008B6E73"/>
    <w:rsid w:val="008C483C"/>
    <w:rsid w:val="008C5437"/>
    <w:rsid w:val="008D0E8F"/>
    <w:rsid w:val="008D176E"/>
    <w:rsid w:val="008E03D0"/>
    <w:rsid w:val="008E147E"/>
    <w:rsid w:val="008E69B2"/>
    <w:rsid w:val="008F32DD"/>
    <w:rsid w:val="008F600D"/>
    <w:rsid w:val="00900501"/>
    <w:rsid w:val="009015A8"/>
    <w:rsid w:val="00902CAD"/>
    <w:rsid w:val="00905186"/>
    <w:rsid w:val="0091095E"/>
    <w:rsid w:val="00910ED1"/>
    <w:rsid w:val="0091522E"/>
    <w:rsid w:val="0091557F"/>
    <w:rsid w:val="00921E64"/>
    <w:rsid w:val="00922DB3"/>
    <w:rsid w:val="009232D6"/>
    <w:rsid w:val="00925327"/>
    <w:rsid w:val="009265DE"/>
    <w:rsid w:val="00932763"/>
    <w:rsid w:val="00944E51"/>
    <w:rsid w:val="00946E96"/>
    <w:rsid w:val="0094767B"/>
    <w:rsid w:val="00950386"/>
    <w:rsid w:val="0095103C"/>
    <w:rsid w:val="00953468"/>
    <w:rsid w:val="009552EF"/>
    <w:rsid w:val="009559FB"/>
    <w:rsid w:val="00963533"/>
    <w:rsid w:val="00966FB6"/>
    <w:rsid w:val="00980246"/>
    <w:rsid w:val="00980852"/>
    <w:rsid w:val="0098148F"/>
    <w:rsid w:val="00982E5C"/>
    <w:rsid w:val="00984BB7"/>
    <w:rsid w:val="00985198"/>
    <w:rsid w:val="00985D9B"/>
    <w:rsid w:val="00986CB7"/>
    <w:rsid w:val="00986CE0"/>
    <w:rsid w:val="00986DD7"/>
    <w:rsid w:val="00990FEA"/>
    <w:rsid w:val="00996FCD"/>
    <w:rsid w:val="00997A94"/>
    <w:rsid w:val="009A432F"/>
    <w:rsid w:val="009A5597"/>
    <w:rsid w:val="009A5D74"/>
    <w:rsid w:val="009A6C18"/>
    <w:rsid w:val="009A6DEF"/>
    <w:rsid w:val="009B0EE5"/>
    <w:rsid w:val="009B3AB6"/>
    <w:rsid w:val="009B4BCA"/>
    <w:rsid w:val="009C16D3"/>
    <w:rsid w:val="009C4F2B"/>
    <w:rsid w:val="009C500F"/>
    <w:rsid w:val="009C685C"/>
    <w:rsid w:val="009C7A28"/>
    <w:rsid w:val="009C7F0C"/>
    <w:rsid w:val="009D0B0B"/>
    <w:rsid w:val="009D1B89"/>
    <w:rsid w:val="009D2F26"/>
    <w:rsid w:val="009D44EA"/>
    <w:rsid w:val="009D46E3"/>
    <w:rsid w:val="009D5390"/>
    <w:rsid w:val="009E1EDA"/>
    <w:rsid w:val="009E464D"/>
    <w:rsid w:val="009E4EB0"/>
    <w:rsid w:val="00A03AE7"/>
    <w:rsid w:val="00A162C6"/>
    <w:rsid w:val="00A203F9"/>
    <w:rsid w:val="00A20854"/>
    <w:rsid w:val="00A21829"/>
    <w:rsid w:val="00A24AE5"/>
    <w:rsid w:val="00A26958"/>
    <w:rsid w:val="00A30B74"/>
    <w:rsid w:val="00A345A2"/>
    <w:rsid w:val="00A36D8F"/>
    <w:rsid w:val="00A40399"/>
    <w:rsid w:val="00A403DB"/>
    <w:rsid w:val="00A40C62"/>
    <w:rsid w:val="00A4148D"/>
    <w:rsid w:val="00A420D6"/>
    <w:rsid w:val="00A4287C"/>
    <w:rsid w:val="00A428F8"/>
    <w:rsid w:val="00A44F6E"/>
    <w:rsid w:val="00A4579F"/>
    <w:rsid w:val="00A45D57"/>
    <w:rsid w:val="00A46200"/>
    <w:rsid w:val="00A47277"/>
    <w:rsid w:val="00A5518E"/>
    <w:rsid w:val="00A65B41"/>
    <w:rsid w:val="00A714BF"/>
    <w:rsid w:val="00A73B51"/>
    <w:rsid w:val="00A809C4"/>
    <w:rsid w:val="00A80B5B"/>
    <w:rsid w:val="00A84F4C"/>
    <w:rsid w:val="00A859C8"/>
    <w:rsid w:val="00A9296E"/>
    <w:rsid w:val="00A969C6"/>
    <w:rsid w:val="00AA0070"/>
    <w:rsid w:val="00AB0D6D"/>
    <w:rsid w:val="00AB22C4"/>
    <w:rsid w:val="00AB2530"/>
    <w:rsid w:val="00AB4F01"/>
    <w:rsid w:val="00AB6F5B"/>
    <w:rsid w:val="00AC1585"/>
    <w:rsid w:val="00AD260C"/>
    <w:rsid w:val="00AD3B6B"/>
    <w:rsid w:val="00AD6E1D"/>
    <w:rsid w:val="00AE7538"/>
    <w:rsid w:val="00AF0671"/>
    <w:rsid w:val="00AF3085"/>
    <w:rsid w:val="00AF401C"/>
    <w:rsid w:val="00AF7224"/>
    <w:rsid w:val="00B0498E"/>
    <w:rsid w:val="00B06D2A"/>
    <w:rsid w:val="00B073D5"/>
    <w:rsid w:val="00B0774F"/>
    <w:rsid w:val="00B12237"/>
    <w:rsid w:val="00B13B6F"/>
    <w:rsid w:val="00B16227"/>
    <w:rsid w:val="00B2190A"/>
    <w:rsid w:val="00B234E5"/>
    <w:rsid w:val="00B32BA5"/>
    <w:rsid w:val="00B42588"/>
    <w:rsid w:val="00B42757"/>
    <w:rsid w:val="00B455E1"/>
    <w:rsid w:val="00B46503"/>
    <w:rsid w:val="00B46C5A"/>
    <w:rsid w:val="00B55FA4"/>
    <w:rsid w:val="00B70EFA"/>
    <w:rsid w:val="00B74F67"/>
    <w:rsid w:val="00B86325"/>
    <w:rsid w:val="00B87C29"/>
    <w:rsid w:val="00B92D71"/>
    <w:rsid w:val="00B92F95"/>
    <w:rsid w:val="00B96CCC"/>
    <w:rsid w:val="00BA3D74"/>
    <w:rsid w:val="00BA56CE"/>
    <w:rsid w:val="00BB01DF"/>
    <w:rsid w:val="00BB11BD"/>
    <w:rsid w:val="00BC27BF"/>
    <w:rsid w:val="00BD0948"/>
    <w:rsid w:val="00BD1412"/>
    <w:rsid w:val="00BD1A7E"/>
    <w:rsid w:val="00BD5193"/>
    <w:rsid w:val="00BD5D69"/>
    <w:rsid w:val="00BE2950"/>
    <w:rsid w:val="00BE361E"/>
    <w:rsid w:val="00BE4351"/>
    <w:rsid w:val="00BF34A0"/>
    <w:rsid w:val="00BF39E4"/>
    <w:rsid w:val="00BF7212"/>
    <w:rsid w:val="00C015AD"/>
    <w:rsid w:val="00C01CB7"/>
    <w:rsid w:val="00C02289"/>
    <w:rsid w:val="00C0298B"/>
    <w:rsid w:val="00C149F8"/>
    <w:rsid w:val="00C164FF"/>
    <w:rsid w:val="00C171FC"/>
    <w:rsid w:val="00C25AFB"/>
    <w:rsid w:val="00C323AF"/>
    <w:rsid w:val="00C32B4F"/>
    <w:rsid w:val="00C400D5"/>
    <w:rsid w:val="00C44E45"/>
    <w:rsid w:val="00C46F09"/>
    <w:rsid w:val="00C61244"/>
    <w:rsid w:val="00C652CB"/>
    <w:rsid w:val="00C65658"/>
    <w:rsid w:val="00C6650D"/>
    <w:rsid w:val="00C758B8"/>
    <w:rsid w:val="00C759A5"/>
    <w:rsid w:val="00C77A85"/>
    <w:rsid w:val="00C81FF3"/>
    <w:rsid w:val="00C8358A"/>
    <w:rsid w:val="00CA0F6D"/>
    <w:rsid w:val="00CA2A3E"/>
    <w:rsid w:val="00CA3EAC"/>
    <w:rsid w:val="00CA5AC2"/>
    <w:rsid w:val="00CA6BFC"/>
    <w:rsid w:val="00CB06F5"/>
    <w:rsid w:val="00CB0E3C"/>
    <w:rsid w:val="00CB238E"/>
    <w:rsid w:val="00CB41A3"/>
    <w:rsid w:val="00CB585E"/>
    <w:rsid w:val="00CC2337"/>
    <w:rsid w:val="00CC2D39"/>
    <w:rsid w:val="00CC3EF5"/>
    <w:rsid w:val="00CD39C5"/>
    <w:rsid w:val="00CD4946"/>
    <w:rsid w:val="00CD4C47"/>
    <w:rsid w:val="00CD6C8B"/>
    <w:rsid w:val="00CD7A82"/>
    <w:rsid w:val="00CE1F5D"/>
    <w:rsid w:val="00CE35B1"/>
    <w:rsid w:val="00CE7B40"/>
    <w:rsid w:val="00CF7B00"/>
    <w:rsid w:val="00D023B1"/>
    <w:rsid w:val="00D1168C"/>
    <w:rsid w:val="00D214A1"/>
    <w:rsid w:val="00D23937"/>
    <w:rsid w:val="00D261BF"/>
    <w:rsid w:val="00D31266"/>
    <w:rsid w:val="00D32921"/>
    <w:rsid w:val="00D33E1D"/>
    <w:rsid w:val="00D369D3"/>
    <w:rsid w:val="00D36B5A"/>
    <w:rsid w:val="00D4629A"/>
    <w:rsid w:val="00D46E45"/>
    <w:rsid w:val="00D47FE0"/>
    <w:rsid w:val="00D50A82"/>
    <w:rsid w:val="00D5620D"/>
    <w:rsid w:val="00D639F7"/>
    <w:rsid w:val="00D709AB"/>
    <w:rsid w:val="00D70C66"/>
    <w:rsid w:val="00D72C60"/>
    <w:rsid w:val="00D743BB"/>
    <w:rsid w:val="00D7574B"/>
    <w:rsid w:val="00D76174"/>
    <w:rsid w:val="00D77E4C"/>
    <w:rsid w:val="00D80127"/>
    <w:rsid w:val="00D82FC2"/>
    <w:rsid w:val="00D928CB"/>
    <w:rsid w:val="00D94C67"/>
    <w:rsid w:val="00D96B3C"/>
    <w:rsid w:val="00D976B2"/>
    <w:rsid w:val="00DA0316"/>
    <w:rsid w:val="00DA0AF5"/>
    <w:rsid w:val="00DA123C"/>
    <w:rsid w:val="00DA6E82"/>
    <w:rsid w:val="00DB1781"/>
    <w:rsid w:val="00DB7B2F"/>
    <w:rsid w:val="00DC0560"/>
    <w:rsid w:val="00DC2A56"/>
    <w:rsid w:val="00DC4E93"/>
    <w:rsid w:val="00DC6031"/>
    <w:rsid w:val="00DE044D"/>
    <w:rsid w:val="00DE218A"/>
    <w:rsid w:val="00DE535A"/>
    <w:rsid w:val="00DE7B0D"/>
    <w:rsid w:val="00DF33E5"/>
    <w:rsid w:val="00DF50F2"/>
    <w:rsid w:val="00DF63C4"/>
    <w:rsid w:val="00DF6993"/>
    <w:rsid w:val="00DF6AE6"/>
    <w:rsid w:val="00DF6C41"/>
    <w:rsid w:val="00E04C55"/>
    <w:rsid w:val="00E1222D"/>
    <w:rsid w:val="00E12943"/>
    <w:rsid w:val="00E12E25"/>
    <w:rsid w:val="00E1328B"/>
    <w:rsid w:val="00E132A6"/>
    <w:rsid w:val="00E145C8"/>
    <w:rsid w:val="00E146D5"/>
    <w:rsid w:val="00E2285E"/>
    <w:rsid w:val="00E30304"/>
    <w:rsid w:val="00E33443"/>
    <w:rsid w:val="00E42EA3"/>
    <w:rsid w:val="00E43DB7"/>
    <w:rsid w:val="00E500DF"/>
    <w:rsid w:val="00E526D9"/>
    <w:rsid w:val="00E53FCF"/>
    <w:rsid w:val="00E6040C"/>
    <w:rsid w:val="00E67039"/>
    <w:rsid w:val="00E70F3C"/>
    <w:rsid w:val="00E73926"/>
    <w:rsid w:val="00E8272A"/>
    <w:rsid w:val="00E83FD5"/>
    <w:rsid w:val="00E8559D"/>
    <w:rsid w:val="00E93176"/>
    <w:rsid w:val="00E949CF"/>
    <w:rsid w:val="00E96F0C"/>
    <w:rsid w:val="00EA4636"/>
    <w:rsid w:val="00EB19F3"/>
    <w:rsid w:val="00EB2175"/>
    <w:rsid w:val="00EB5559"/>
    <w:rsid w:val="00EC174D"/>
    <w:rsid w:val="00EC1FC6"/>
    <w:rsid w:val="00EC30DB"/>
    <w:rsid w:val="00EC5B38"/>
    <w:rsid w:val="00EC6DC3"/>
    <w:rsid w:val="00ED675D"/>
    <w:rsid w:val="00EE18A3"/>
    <w:rsid w:val="00EF14BC"/>
    <w:rsid w:val="00EF2A23"/>
    <w:rsid w:val="00EF2F1F"/>
    <w:rsid w:val="00EF5481"/>
    <w:rsid w:val="00EF5B96"/>
    <w:rsid w:val="00EF770A"/>
    <w:rsid w:val="00F01A43"/>
    <w:rsid w:val="00F01C9B"/>
    <w:rsid w:val="00F031D6"/>
    <w:rsid w:val="00F103C5"/>
    <w:rsid w:val="00F1155C"/>
    <w:rsid w:val="00F122FE"/>
    <w:rsid w:val="00F20EF9"/>
    <w:rsid w:val="00F22E9A"/>
    <w:rsid w:val="00F25C22"/>
    <w:rsid w:val="00F324E2"/>
    <w:rsid w:val="00F34BAD"/>
    <w:rsid w:val="00F34FBA"/>
    <w:rsid w:val="00F437A6"/>
    <w:rsid w:val="00F47F2B"/>
    <w:rsid w:val="00F47F4B"/>
    <w:rsid w:val="00F5158C"/>
    <w:rsid w:val="00F5348D"/>
    <w:rsid w:val="00F57246"/>
    <w:rsid w:val="00F57657"/>
    <w:rsid w:val="00F64962"/>
    <w:rsid w:val="00F6571E"/>
    <w:rsid w:val="00F73477"/>
    <w:rsid w:val="00F73D78"/>
    <w:rsid w:val="00F74D1A"/>
    <w:rsid w:val="00F805A4"/>
    <w:rsid w:val="00F81F5E"/>
    <w:rsid w:val="00F8429B"/>
    <w:rsid w:val="00F9605F"/>
    <w:rsid w:val="00FA3727"/>
    <w:rsid w:val="00FB17BD"/>
    <w:rsid w:val="00FB6A0A"/>
    <w:rsid w:val="00FC13E6"/>
    <w:rsid w:val="00FC4969"/>
    <w:rsid w:val="00FD083D"/>
    <w:rsid w:val="00FD7A85"/>
    <w:rsid w:val="00FE35B2"/>
    <w:rsid w:val="00FE4195"/>
    <w:rsid w:val="00FE44D6"/>
    <w:rsid w:val="00FE5F57"/>
    <w:rsid w:val="00FF205B"/>
    <w:rsid w:val="00FF4ED1"/>
    <w:rsid w:val="00FF718D"/>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0C90"/>
  <w15:chartTrackingRefBased/>
  <w15:docId w15:val="{7C9205C2-6719-483E-A33D-62574BA7C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5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6506"/>
    <w:rPr>
      <w:color w:val="808080"/>
    </w:rPr>
  </w:style>
  <w:style w:type="paragraph" w:styleId="NormalWeb">
    <w:name w:val="Normal (Web)"/>
    <w:basedOn w:val="Normal"/>
    <w:uiPriority w:val="99"/>
    <w:unhideWhenUsed/>
    <w:rsid w:val="00C164F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46506"/>
    <w:pPr>
      <w:ind w:left="720"/>
      <w:contextualSpacing/>
    </w:pPr>
  </w:style>
  <w:style w:type="character" w:styleId="Hyperlink">
    <w:name w:val="Hyperlink"/>
    <w:basedOn w:val="DefaultParagraphFont"/>
    <w:uiPriority w:val="99"/>
    <w:semiHidden/>
    <w:unhideWhenUsed/>
    <w:rsid w:val="00071E3F"/>
    <w:rPr>
      <w:color w:val="0000FF"/>
      <w:u w:val="single"/>
    </w:rPr>
  </w:style>
  <w:style w:type="table" w:styleId="TableGrid">
    <w:name w:val="Table Grid"/>
    <w:basedOn w:val="TableNormal"/>
    <w:uiPriority w:val="39"/>
    <w:rsid w:val="00E70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6C5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6C5A"/>
  </w:style>
  <w:style w:type="paragraph" w:styleId="Footer">
    <w:name w:val="footer"/>
    <w:basedOn w:val="Normal"/>
    <w:link w:val="FooterChar"/>
    <w:uiPriority w:val="99"/>
    <w:unhideWhenUsed/>
    <w:rsid w:val="00B46C5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6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70325">
      <w:bodyDiv w:val="1"/>
      <w:marLeft w:val="0"/>
      <w:marRight w:val="0"/>
      <w:marTop w:val="0"/>
      <w:marBottom w:val="0"/>
      <w:divBdr>
        <w:top w:val="none" w:sz="0" w:space="0" w:color="auto"/>
        <w:left w:val="none" w:sz="0" w:space="0" w:color="auto"/>
        <w:bottom w:val="none" w:sz="0" w:space="0" w:color="auto"/>
        <w:right w:val="none" w:sz="0" w:space="0" w:color="auto"/>
      </w:divBdr>
    </w:div>
    <w:div w:id="185213444">
      <w:bodyDiv w:val="1"/>
      <w:marLeft w:val="0"/>
      <w:marRight w:val="0"/>
      <w:marTop w:val="0"/>
      <w:marBottom w:val="0"/>
      <w:divBdr>
        <w:top w:val="none" w:sz="0" w:space="0" w:color="auto"/>
        <w:left w:val="none" w:sz="0" w:space="0" w:color="auto"/>
        <w:bottom w:val="none" w:sz="0" w:space="0" w:color="auto"/>
        <w:right w:val="none" w:sz="0" w:space="0" w:color="auto"/>
      </w:divBdr>
    </w:div>
    <w:div w:id="296880620">
      <w:bodyDiv w:val="1"/>
      <w:marLeft w:val="0"/>
      <w:marRight w:val="0"/>
      <w:marTop w:val="0"/>
      <w:marBottom w:val="0"/>
      <w:divBdr>
        <w:top w:val="none" w:sz="0" w:space="0" w:color="auto"/>
        <w:left w:val="none" w:sz="0" w:space="0" w:color="auto"/>
        <w:bottom w:val="none" w:sz="0" w:space="0" w:color="auto"/>
        <w:right w:val="none" w:sz="0" w:space="0" w:color="auto"/>
      </w:divBdr>
    </w:div>
    <w:div w:id="344021729">
      <w:bodyDiv w:val="1"/>
      <w:marLeft w:val="0"/>
      <w:marRight w:val="0"/>
      <w:marTop w:val="0"/>
      <w:marBottom w:val="0"/>
      <w:divBdr>
        <w:top w:val="none" w:sz="0" w:space="0" w:color="auto"/>
        <w:left w:val="none" w:sz="0" w:space="0" w:color="auto"/>
        <w:bottom w:val="none" w:sz="0" w:space="0" w:color="auto"/>
        <w:right w:val="none" w:sz="0" w:space="0" w:color="auto"/>
      </w:divBdr>
      <w:divsChild>
        <w:div w:id="1908957769">
          <w:marLeft w:val="0"/>
          <w:marRight w:val="0"/>
          <w:marTop w:val="0"/>
          <w:marBottom w:val="0"/>
          <w:divBdr>
            <w:top w:val="none" w:sz="0" w:space="0" w:color="auto"/>
            <w:left w:val="none" w:sz="0" w:space="0" w:color="auto"/>
            <w:bottom w:val="none" w:sz="0" w:space="0" w:color="auto"/>
            <w:right w:val="none" w:sz="0" w:space="0" w:color="auto"/>
          </w:divBdr>
        </w:div>
        <w:div w:id="1015769502">
          <w:marLeft w:val="0"/>
          <w:marRight w:val="0"/>
          <w:marTop w:val="0"/>
          <w:marBottom w:val="0"/>
          <w:divBdr>
            <w:top w:val="none" w:sz="0" w:space="0" w:color="auto"/>
            <w:left w:val="none" w:sz="0" w:space="0" w:color="auto"/>
            <w:bottom w:val="none" w:sz="0" w:space="0" w:color="auto"/>
            <w:right w:val="none" w:sz="0" w:space="0" w:color="auto"/>
          </w:divBdr>
        </w:div>
        <w:div w:id="1686128749">
          <w:marLeft w:val="0"/>
          <w:marRight w:val="0"/>
          <w:marTop w:val="0"/>
          <w:marBottom w:val="0"/>
          <w:divBdr>
            <w:top w:val="none" w:sz="0" w:space="0" w:color="auto"/>
            <w:left w:val="none" w:sz="0" w:space="0" w:color="auto"/>
            <w:bottom w:val="none" w:sz="0" w:space="0" w:color="auto"/>
            <w:right w:val="none" w:sz="0" w:space="0" w:color="auto"/>
          </w:divBdr>
        </w:div>
        <w:div w:id="551815673">
          <w:marLeft w:val="0"/>
          <w:marRight w:val="0"/>
          <w:marTop w:val="0"/>
          <w:marBottom w:val="0"/>
          <w:divBdr>
            <w:top w:val="none" w:sz="0" w:space="0" w:color="auto"/>
            <w:left w:val="none" w:sz="0" w:space="0" w:color="auto"/>
            <w:bottom w:val="none" w:sz="0" w:space="0" w:color="auto"/>
            <w:right w:val="none" w:sz="0" w:space="0" w:color="auto"/>
          </w:divBdr>
        </w:div>
        <w:div w:id="1828011944">
          <w:marLeft w:val="0"/>
          <w:marRight w:val="0"/>
          <w:marTop w:val="0"/>
          <w:marBottom w:val="0"/>
          <w:divBdr>
            <w:top w:val="none" w:sz="0" w:space="0" w:color="auto"/>
            <w:left w:val="none" w:sz="0" w:space="0" w:color="auto"/>
            <w:bottom w:val="none" w:sz="0" w:space="0" w:color="auto"/>
            <w:right w:val="none" w:sz="0" w:space="0" w:color="auto"/>
          </w:divBdr>
        </w:div>
        <w:div w:id="376204120">
          <w:marLeft w:val="0"/>
          <w:marRight w:val="0"/>
          <w:marTop w:val="0"/>
          <w:marBottom w:val="0"/>
          <w:divBdr>
            <w:top w:val="none" w:sz="0" w:space="0" w:color="auto"/>
            <w:left w:val="none" w:sz="0" w:space="0" w:color="auto"/>
            <w:bottom w:val="none" w:sz="0" w:space="0" w:color="auto"/>
            <w:right w:val="none" w:sz="0" w:space="0" w:color="auto"/>
          </w:divBdr>
        </w:div>
        <w:div w:id="1203782787">
          <w:marLeft w:val="0"/>
          <w:marRight w:val="0"/>
          <w:marTop w:val="0"/>
          <w:marBottom w:val="0"/>
          <w:divBdr>
            <w:top w:val="none" w:sz="0" w:space="0" w:color="auto"/>
            <w:left w:val="none" w:sz="0" w:space="0" w:color="auto"/>
            <w:bottom w:val="none" w:sz="0" w:space="0" w:color="auto"/>
            <w:right w:val="none" w:sz="0" w:space="0" w:color="auto"/>
          </w:divBdr>
        </w:div>
        <w:div w:id="1184395251">
          <w:marLeft w:val="0"/>
          <w:marRight w:val="0"/>
          <w:marTop w:val="0"/>
          <w:marBottom w:val="0"/>
          <w:divBdr>
            <w:top w:val="none" w:sz="0" w:space="0" w:color="auto"/>
            <w:left w:val="none" w:sz="0" w:space="0" w:color="auto"/>
            <w:bottom w:val="none" w:sz="0" w:space="0" w:color="auto"/>
            <w:right w:val="none" w:sz="0" w:space="0" w:color="auto"/>
          </w:divBdr>
        </w:div>
        <w:div w:id="1095174777">
          <w:marLeft w:val="0"/>
          <w:marRight w:val="0"/>
          <w:marTop w:val="0"/>
          <w:marBottom w:val="0"/>
          <w:divBdr>
            <w:top w:val="none" w:sz="0" w:space="0" w:color="auto"/>
            <w:left w:val="none" w:sz="0" w:space="0" w:color="auto"/>
            <w:bottom w:val="none" w:sz="0" w:space="0" w:color="auto"/>
            <w:right w:val="none" w:sz="0" w:space="0" w:color="auto"/>
          </w:divBdr>
        </w:div>
        <w:div w:id="46615028">
          <w:marLeft w:val="0"/>
          <w:marRight w:val="0"/>
          <w:marTop w:val="0"/>
          <w:marBottom w:val="0"/>
          <w:divBdr>
            <w:top w:val="none" w:sz="0" w:space="0" w:color="auto"/>
            <w:left w:val="none" w:sz="0" w:space="0" w:color="auto"/>
            <w:bottom w:val="none" w:sz="0" w:space="0" w:color="auto"/>
            <w:right w:val="none" w:sz="0" w:space="0" w:color="auto"/>
          </w:divBdr>
        </w:div>
        <w:div w:id="15347058">
          <w:marLeft w:val="0"/>
          <w:marRight w:val="0"/>
          <w:marTop w:val="0"/>
          <w:marBottom w:val="0"/>
          <w:divBdr>
            <w:top w:val="none" w:sz="0" w:space="0" w:color="auto"/>
            <w:left w:val="none" w:sz="0" w:space="0" w:color="auto"/>
            <w:bottom w:val="none" w:sz="0" w:space="0" w:color="auto"/>
            <w:right w:val="none" w:sz="0" w:space="0" w:color="auto"/>
          </w:divBdr>
        </w:div>
        <w:div w:id="883753420">
          <w:marLeft w:val="0"/>
          <w:marRight w:val="0"/>
          <w:marTop w:val="0"/>
          <w:marBottom w:val="0"/>
          <w:divBdr>
            <w:top w:val="none" w:sz="0" w:space="0" w:color="auto"/>
            <w:left w:val="none" w:sz="0" w:space="0" w:color="auto"/>
            <w:bottom w:val="none" w:sz="0" w:space="0" w:color="auto"/>
            <w:right w:val="none" w:sz="0" w:space="0" w:color="auto"/>
          </w:divBdr>
        </w:div>
        <w:div w:id="1010180039">
          <w:marLeft w:val="0"/>
          <w:marRight w:val="0"/>
          <w:marTop w:val="0"/>
          <w:marBottom w:val="0"/>
          <w:divBdr>
            <w:top w:val="none" w:sz="0" w:space="0" w:color="auto"/>
            <w:left w:val="none" w:sz="0" w:space="0" w:color="auto"/>
            <w:bottom w:val="none" w:sz="0" w:space="0" w:color="auto"/>
            <w:right w:val="none" w:sz="0" w:space="0" w:color="auto"/>
          </w:divBdr>
        </w:div>
      </w:divsChild>
    </w:div>
    <w:div w:id="462890700">
      <w:bodyDiv w:val="1"/>
      <w:marLeft w:val="0"/>
      <w:marRight w:val="0"/>
      <w:marTop w:val="0"/>
      <w:marBottom w:val="0"/>
      <w:divBdr>
        <w:top w:val="none" w:sz="0" w:space="0" w:color="auto"/>
        <w:left w:val="none" w:sz="0" w:space="0" w:color="auto"/>
        <w:bottom w:val="none" w:sz="0" w:space="0" w:color="auto"/>
        <w:right w:val="none" w:sz="0" w:space="0" w:color="auto"/>
      </w:divBdr>
    </w:div>
    <w:div w:id="502015630">
      <w:bodyDiv w:val="1"/>
      <w:marLeft w:val="0"/>
      <w:marRight w:val="0"/>
      <w:marTop w:val="0"/>
      <w:marBottom w:val="0"/>
      <w:divBdr>
        <w:top w:val="none" w:sz="0" w:space="0" w:color="auto"/>
        <w:left w:val="none" w:sz="0" w:space="0" w:color="auto"/>
        <w:bottom w:val="none" w:sz="0" w:space="0" w:color="auto"/>
        <w:right w:val="none" w:sz="0" w:space="0" w:color="auto"/>
      </w:divBdr>
    </w:div>
    <w:div w:id="626854930">
      <w:bodyDiv w:val="1"/>
      <w:marLeft w:val="0"/>
      <w:marRight w:val="0"/>
      <w:marTop w:val="0"/>
      <w:marBottom w:val="0"/>
      <w:divBdr>
        <w:top w:val="none" w:sz="0" w:space="0" w:color="auto"/>
        <w:left w:val="none" w:sz="0" w:space="0" w:color="auto"/>
        <w:bottom w:val="none" w:sz="0" w:space="0" w:color="auto"/>
        <w:right w:val="none" w:sz="0" w:space="0" w:color="auto"/>
      </w:divBdr>
    </w:div>
    <w:div w:id="692464937">
      <w:bodyDiv w:val="1"/>
      <w:marLeft w:val="0"/>
      <w:marRight w:val="0"/>
      <w:marTop w:val="0"/>
      <w:marBottom w:val="0"/>
      <w:divBdr>
        <w:top w:val="none" w:sz="0" w:space="0" w:color="auto"/>
        <w:left w:val="none" w:sz="0" w:space="0" w:color="auto"/>
        <w:bottom w:val="none" w:sz="0" w:space="0" w:color="auto"/>
        <w:right w:val="none" w:sz="0" w:space="0" w:color="auto"/>
      </w:divBdr>
    </w:div>
    <w:div w:id="753474274">
      <w:bodyDiv w:val="1"/>
      <w:marLeft w:val="0"/>
      <w:marRight w:val="0"/>
      <w:marTop w:val="0"/>
      <w:marBottom w:val="0"/>
      <w:divBdr>
        <w:top w:val="none" w:sz="0" w:space="0" w:color="auto"/>
        <w:left w:val="none" w:sz="0" w:space="0" w:color="auto"/>
        <w:bottom w:val="none" w:sz="0" w:space="0" w:color="auto"/>
        <w:right w:val="none" w:sz="0" w:space="0" w:color="auto"/>
      </w:divBdr>
    </w:div>
    <w:div w:id="780495019">
      <w:bodyDiv w:val="1"/>
      <w:marLeft w:val="0"/>
      <w:marRight w:val="0"/>
      <w:marTop w:val="0"/>
      <w:marBottom w:val="0"/>
      <w:divBdr>
        <w:top w:val="none" w:sz="0" w:space="0" w:color="auto"/>
        <w:left w:val="none" w:sz="0" w:space="0" w:color="auto"/>
        <w:bottom w:val="none" w:sz="0" w:space="0" w:color="auto"/>
        <w:right w:val="none" w:sz="0" w:space="0" w:color="auto"/>
      </w:divBdr>
    </w:div>
    <w:div w:id="800155500">
      <w:bodyDiv w:val="1"/>
      <w:marLeft w:val="0"/>
      <w:marRight w:val="0"/>
      <w:marTop w:val="0"/>
      <w:marBottom w:val="0"/>
      <w:divBdr>
        <w:top w:val="none" w:sz="0" w:space="0" w:color="auto"/>
        <w:left w:val="none" w:sz="0" w:space="0" w:color="auto"/>
        <w:bottom w:val="none" w:sz="0" w:space="0" w:color="auto"/>
        <w:right w:val="none" w:sz="0" w:space="0" w:color="auto"/>
      </w:divBdr>
    </w:div>
    <w:div w:id="811290411">
      <w:bodyDiv w:val="1"/>
      <w:marLeft w:val="0"/>
      <w:marRight w:val="0"/>
      <w:marTop w:val="0"/>
      <w:marBottom w:val="0"/>
      <w:divBdr>
        <w:top w:val="none" w:sz="0" w:space="0" w:color="auto"/>
        <w:left w:val="none" w:sz="0" w:space="0" w:color="auto"/>
        <w:bottom w:val="none" w:sz="0" w:space="0" w:color="auto"/>
        <w:right w:val="none" w:sz="0" w:space="0" w:color="auto"/>
      </w:divBdr>
    </w:div>
    <w:div w:id="851382418">
      <w:bodyDiv w:val="1"/>
      <w:marLeft w:val="0"/>
      <w:marRight w:val="0"/>
      <w:marTop w:val="0"/>
      <w:marBottom w:val="0"/>
      <w:divBdr>
        <w:top w:val="none" w:sz="0" w:space="0" w:color="auto"/>
        <w:left w:val="none" w:sz="0" w:space="0" w:color="auto"/>
        <w:bottom w:val="none" w:sz="0" w:space="0" w:color="auto"/>
        <w:right w:val="none" w:sz="0" w:space="0" w:color="auto"/>
      </w:divBdr>
    </w:div>
    <w:div w:id="906309477">
      <w:bodyDiv w:val="1"/>
      <w:marLeft w:val="0"/>
      <w:marRight w:val="0"/>
      <w:marTop w:val="0"/>
      <w:marBottom w:val="0"/>
      <w:divBdr>
        <w:top w:val="none" w:sz="0" w:space="0" w:color="auto"/>
        <w:left w:val="none" w:sz="0" w:space="0" w:color="auto"/>
        <w:bottom w:val="none" w:sz="0" w:space="0" w:color="auto"/>
        <w:right w:val="none" w:sz="0" w:space="0" w:color="auto"/>
      </w:divBdr>
    </w:div>
    <w:div w:id="981348467">
      <w:bodyDiv w:val="1"/>
      <w:marLeft w:val="0"/>
      <w:marRight w:val="0"/>
      <w:marTop w:val="0"/>
      <w:marBottom w:val="0"/>
      <w:divBdr>
        <w:top w:val="none" w:sz="0" w:space="0" w:color="auto"/>
        <w:left w:val="none" w:sz="0" w:space="0" w:color="auto"/>
        <w:bottom w:val="none" w:sz="0" w:space="0" w:color="auto"/>
        <w:right w:val="none" w:sz="0" w:space="0" w:color="auto"/>
      </w:divBdr>
    </w:div>
    <w:div w:id="1145855164">
      <w:bodyDiv w:val="1"/>
      <w:marLeft w:val="0"/>
      <w:marRight w:val="0"/>
      <w:marTop w:val="0"/>
      <w:marBottom w:val="0"/>
      <w:divBdr>
        <w:top w:val="none" w:sz="0" w:space="0" w:color="auto"/>
        <w:left w:val="none" w:sz="0" w:space="0" w:color="auto"/>
        <w:bottom w:val="none" w:sz="0" w:space="0" w:color="auto"/>
        <w:right w:val="none" w:sz="0" w:space="0" w:color="auto"/>
      </w:divBdr>
    </w:div>
    <w:div w:id="1164467013">
      <w:bodyDiv w:val="1"/>
      <w:marLeft w:val="0"/>
      <w:marRight w:val="0"/>
      <w:marTop w:val="0"/>
      <w:marBottom w:val="0"/>
      <w:divBdr>
        <w:top w:val="none" w:sz="0" w:space="0" w:color="auto"/>
        <w:left w:val="none" w:sz="0" w:space="0" w:color="auto"/>
        <w:bottom w:val="none" w:sz="0" w:space="0" w:color="auto"/>
        <w:right w:val="none" w:sz="0" w:space="0" w:color="auto"/>
      </w:divBdr>
    </w:div>
    <w:div w:id="1182742810">
      <w:bodyDiv w:val="1"/>
      <w:marLeft w:val="0"/>
      <w:marRight w:val="0"/>
      <w:marTop w:val="0"/>
      <w:marBottom w:val="0"/>
      <w:divBdr>
        <w:top w:val="none" w:sz="0" w:space="0" w:color="auto"/>
        <w:left w:val="none" w:sz="0" w:space="0" w:color="auto"/>
        <w:bottom w:val="none" w:sz="0" w:space="0" w:color="auto"/>
        <w:right w:val="none" w:sz="0" w:space="0" w:color="auto"/>
      </w:divBdr>
    </w:div>
    <w:div w:id="1186165401">
      <w:bodyDiv w:val="1"/>
      <w:marLeft w:val="0"/>
      <w:marRight w:val="0"/>
      <w:marTop w:val="0"/>
      <w:marBottom w:val="0"/>
      <w:divBdr>
        <w:top w:val="none" w:sz="0" w:space="0" w:color="auto"/>
        <w:left w:val="none" w:sz="0" w:space="0" w:color="auto"/>
        <w:bottom w:val="none" w:sz="0" w:space="0" w:color="auto"/>
        <w:right w:val="none" w:sz="0" w:space="0" w:color="auto"/>
      </w:divBdr>
    </w:div>
    <w:div w:id="1187981009">
      <w:bodyDiv w:val="1"/>
      <w:marLeft w:val="0"/>
      <w:marRight w:val="0"/>
      <w:marTop w:val="0"/>
      <w:marBottom w:val="0"/>
      <w:divBdr>
        <w:top w:val="none" w:sz="0" w:space="0" w:color="auto"/>
        <w:left w:val="none" w:sz="0" w:space="0" w:color="auto"/>
        <w:bottom w:val="none" w:sz="0" w:space="0" w:color="auto"/>
        <w:right w:val="none" w:sz="0" w:space="0" w:color="auto"/>
      </w:divBdr>
    </w:div>
    <w:div w:id="1205829416">
      <w:bodyDiv w:val="1"/>
      <w:marLeft w:val="0"/>
      <w:marRight w:val="0"/>
      <w:marTop w:val="0"/>
      <w:marBottom w:val="0"/>
      <w:divBdr>
        <w:top w:val="none" w:sz="0" w:space="0" w:color="auto"/>
        <w:left w:val="none" w:sz="0" w:space="0" w:color="auto"/>
        <w:bottom w:val="none" w:sz="0" w:space="0" w:color="auto"/>
        <w:right w:val="none" w:sz="0" w:space="0" w:color="auto"/>
      </w:divBdr>
    </w:div>
    <w:div w:id="1208300632">
      <w:bodyDiv w:val="1"/>
      <w:marLeft w:val="0"/>
      <w:marRight w:val="0"/>
      <w:marTop w:val="0"/>
      <w:marBottom w:val="0"/>
      <w:divBdr>
        <w:top w:val="none" w:sz="0" w:space="0" w:color="auto"/>
        <w:left w:val="none" w:sz="0" w:space="0" w:color="auto"/>
        <w:bottom w:val="none" w:sz="0" w:space="0" w:color="auto"/>
        <w:right w:val="none" w:sz="0" w:space="0" w:color="auto"/>
      </w:divBdr>
    </w:div>
    <w:div w:id="1223978848">
      <w:bodyDiv w:val="1"/>
      <w:marLeft w:val="0"/>
      <w:marRight w:val="0"/>
      <w:marTop w:val="0"/>
      <w:marBottom w:val="0"/>
      <w:divBdr>
        <w:top w:val="none" w:sz="0" w:space="0" w:color="auto"/>
        <w:left w:val="none" w:sz="0" w:space="0" w:color="auto"/>
        <w:bottom w:val="none" w:sz="0" w:space="0" w:color="auto"/>
        <w:right w:val="none" w:sz="0" w:space="0" w:color="auto"/>
      </w:divBdr>
    </w:div>
    <w:div w:id="1224609444">
      <w:bodyDiv w:val="1"/>
      <w:marLeft w:val="0"/>
      <w:marRight w:val="0"/>
      <w:marTop w:val="0"/>
      <w:marBottom w:val="0"/>
      <w:divBdr>
        <w:top w:val="none" w:sz="0" w:space="0" w:color="auto"/>
        <w:left w:val="none" w:sz="0" w:space="0" w:color="auto"/>
        <w:bottom w:val="none" w:sz="0" w:space="0" w:color="auto"/>
        <w:right w:val="none" w:sz="0" w:space="0" w:color="auto"/>
      </w:divBdr>
      <w:divsChild>
        <w:div w:id="1010835737">
          <w:marLeft w:val="0"/>
          <w:marRight w:val="0"/>
          <w:marTop w:val="0"/>
          <w:marBottom w:val="0"/>
          <w:divBdr>
            <w:top w:val="none" w:sz="0" w:space="0" w:color="auto"/>
            <w:left w:val="none" w:sz="0" w:space="0" w:color="auto"/>
            <w:bottom w:val="none" w:sz="0" w:space="0" w:color="auto"/>
            <w:right w:val="none" w:sz="0" w:space="0" w:color="auto"/>
          </w:divBdr>
        </w:div>
        <w:div w:id="2139176804">
          <w:marLeft w:val="0"/>
          <w:marRight w:val="0"/>
          <w:marTop w:val="0"/>
          <w:marBottom w:val="0"/>
          <w:divBdr>
            <w:top w:val="none" w:sz="0" w:space="0" w:color="auto"/>
            <w:left w:val="none" w:sz="0" w:space="0" w:color="auto"/>
            <w:bottom w:val="none" w:sz="0" w:space="0" w:color="auto"/>
            <w:right w:val="none" w:sz="0" w:space="0" w:color="auto"/>
          </w:divBdr>
        </w:div>
      </w:divsChild>
    </w:div>
    <w:div w:id="1311708560">
      <w:bodyDiv w:val="1"/>
      <w:marLeft w:val="0"/>
      <w:marRight w:val="0"/>
      <w:marTop w:val="0"/>
      <w:marBottom w:val="0"/>
      <w:divBdr>
        <w:top w:val="none" w:sz="0" w:space="0" w:color="auto"/>
        <w:left w:val="none" w:sz="0" w:space="0" w:color="auto"/>
        <w:bottom w:val="none" w:sz="0" w:space="0" w:color="auto"/>
        <w:right w:val="none" w:sz="0" w:space="0" w:color="auto"/>
      </w:divBdr>
    </w:div>
    <w:div w:id="1319308190">
      <w:bodyDiv w:val="1"/>
      <w:marLeft w:val="0"/>
      <w:marRight w:val="0"/>
      <w:marTop w:val="0"/>
      <w:marBottom w:val="0"/>
      <w:divBdr>
        <w:top w:val="none" w:sz="0" w:space="0" w:color="auto"/>
        <w:left w:val="none" w:sz="0" w:space="0" w:color="auto"/>
        <w:bottom w:val="none" w:sz="0" w:space="0" w:color="auto"/>
        <w:right w:val="none" w:sz="0" w:space="0" w:color="auto"/>
      </w:divBdr>
    </w:div>
    <w:div w:id="1380784551">
      <w:bodyDiv w:val="1"/>
      <w:marLeft w:val="0"/>
      <w:marRight w:val="0"/>
      <w:marTop w:val="0"/>
      <w:marBottom w:val="0"/>
      <w:divBdr>
        <w:top w:val="none" w:sz="0" w:space="0" w:color="auto"/>
        <w:left w:val="none" w:sz="0" w:space="0" w:color="auto"/>
        <w:bottom w:val="none" w:sz="0" w:space="0" w:color="auto"/>
        <w:right w:val="none" w:sz="0" w:space="0" w:color="auto"/>
      </w:divBdr>
    </w:div>
    <w:div w:id="1438866415">
      <w:bodyDiv w:val="1"/>
      <w:marLeft w:val="0"/>
      <w:marRight w:val="0"/>
      <w:marTop w:val="0"/>
      <w:marBottom w:val="0"/>
      <w:divBdr>
        <w:top w:val="none" w:sz="0" w:space="0" w:color="auto"/>
        <w:left w:val="none" w:sz="0" w:space="0" w:color="auto"/>
        <w:bottom w:val="none" w:sz="0" w:space="0" w:color="auto"/>
        <w:right w:val="none" w:sz="0" w:space="0" w:color="auto"/>
      </w:divBdr>
    </w:div>
    <w:div w:id="1515074596">
      <w:bodyDiv w:val="1"/>
      <w:marLeft w:val="0"/>
      <w:marRight w:val="0"/>
      <w:marTop w:val="0"/>
      <w:marBottom w:val="0"/>
      <w:divBdr>
        <w:top w:val="none" w:sz="0" w:space="0" w:color="auto"/>
        <w:left w:val="none" w:sz="0" w:space="0" w:color="auto"/>
        <w:bottom w:val="none" w:sz="0" w:space="0" w:color="auto"/>
        <w:right w:val="none" w:sz="0" w:space="0" w:color="auto"/>
      </w:divBdr>
    </w:div>
    <w:div w:id="1555971421">
      <w:bodyDiv w:val="1"/>
      <w:marLeft w:val="0"/>
      <w:marRight w:val="0"/>
      <w:marTop w:val="0"/>
      <w:marBottom w:val="0"/>
      <w:divBdr>
        <w:top w:val="none" w:sz="0" w:space="0" w:color="auto"/>
        <w:left w:val="none" w:sz="0" w:space="0" w:color="auto"/>
        <w:bottom w:val="none" w:sz="0" w:space="0" w:color="auto"/>
        <w:right w:val="none" w:sz="0" w:space="0" w:color="auto"/>
      </w:divBdr>
    </w:div>
    <w:div w:id="1592084440">
      <w:bodyDiv w:val="1"/>
      <w:marLeft w:val="0"/>
      <w:marRight w:val="0"/>
      <w:marTop w:val="0"/>
      <w:marBottom w:val="0"/>
      <w:divBdr>
        <w:top w:val="none" w:sz="0" w:space="0" w:color="auto"/>
        <w:left w:val="none" w:sz="0" w:space="0" w:color="auto"/>
        <w:bottom w:val="none" w:sz="0" w:space="0" w:color="auto"/>
        <w:right w:val="none" w:sz="0" w:space="0" w:color="auto"/>
      </w:divBdr>
    </w:div>
    <w:div w:id="1597009218">
      <w:bodyDiv w:val="1"/>
      <w:marLeft w:val="0"/>
      <w:marRight w:val="0"/>
      <w:marTop w:val="0"/>
      <w:marBottom w:val="0"/>
      <w:divBdr>
        <w:top w:val="none" w:sz="0" w:space="0" w:color="auto"/>
        <w:left w:val="none" w:sz="0" w:space="0" w:color="auto"/>
        <w:bottom w:val="none" w:sz="0" w:space="0" w:color="auto"/>
        <w:right w:val="none" w:sz="0" w:space="0" w:color="auto"/>
      </w:divBdr>
    </w:div>
    <w:div w:id="1625118609">
      <w:bodyDiv w:val="1"/>
      <w:marLeft w:val="0"/>
      <w:marRight w:val="0"/>
      <w:marTop w:val="0"/>
      <w:marBottom w:val="0"/>
      <w:divBdr>
        <w:top w:val="none" w:sz="0" w:space="0" w:color="auto"/>
        <w:left w:val="none" w:sz="0" w:space="0" w:color="auto"/>
        <w:bottom w:val="none" w:sz="0" w:space="0" w:color="auto"/>
        <w:right w:val="none" w:sz="0" w:space="0" w:color="auto"/>
      </w:divBdr>
    </w:div>
    <w:div w:id="1632662225">
      <w:bodyDiv w:val="1"/>
      <w:marLeft w:val="0"/>
      <w:marRight w:val="0"/>
      <w:marTop w:val="0"/>
      <w:marBottom w:val="0"/>
      <w:divBdr>
        <w:top w:val="none" w:sz="0" w:space="0" w:color="auto"/>
        <w:left w:val="none" w:sz="0" w:space="0" w:color="auto"/>
        <w:bottom w:val="none" w:sz="0" w:space="0" w:color="auto"/>
        <w:right w:val="none" w:sz="0" w:space="0" w:color="auto"/>
      </w:divBdr>
    </w:div>
    <w:div w:id="1799295255">
      <w:bodyDiv w:val="1"/>
      <w:marLeft w:val="0"/>
      <w:marRight w:val="0"/>
      <w:marTop w:val="0"/>
      <w:marBottom w:val="0"/>
      <w:divBdr>
        <w:top w:val="none" w:sz="0" w:space="0" w:color="auto"/>
        <w:left w:val="none" w:sz="0" w:space="0" w:color="auto"/>
        <w:bottom w:val="none" w:sz="0" w:space="0" w:color="auto"/>
        <w:right w:val="none" w:sz="0" w:space="0" w:color="auto"/>
      </w:divBdr>
    </w:div>
    <w:div w:id="1860771582">
      <w:bodyDiv w:val="1"/>
      <w:marLeft w:val="0"/>
      <w:marRight w:val="0"/>
      <w:marTop w:val="0"/>
      <w:marBottom w:val="0"/>
      <w:divBdr>
        <w:top w:val="none" w:sz="0" w:space="0" w:color="auto"/>
        <w:left w:val="none" w:sz="0" w:space="0" w:color="auto"/>
        <w:bottom w:val="none" w:sz="0" w:space="0" w:color="auto"/>
        <w:right w:val="none" w:sz="0" w:space="0" w:color="auto"/>
      </w:divBdr>
    </w:div>
    <w:div w:id="1885865674">
      <w:bodyDiv w:val="1"/>
      <w:marLeft w:val="0"/>
      <w:marRight w:val="0"/>
      <w:marTop w:val="0"/>
      <w:marBottom w:val="0"/>
      <w:divBdr>
        <w:top w:val="none" w:sz="0" w:space="0" w:color="auto"/>
        <w:left w:val="none" w:sz="0" w:space="0" w:color="auto"/>
        <w:bottom w:val="none" w:sz="0" w:space="0" w:color="auto"/>
        <w:right w:val="none" w:sz="0" w:space="0" w:color="auto"/>
      </w:divBdr>
    </w:div>
    <w:div w:id="1900247325">
      <w:bodyDiv w:val="1"/>
      <w:marLeft w:val="0"/>
      <w:marRight w:val="0"/>
      <w:marTop w:val="0"/>
      <w:marBottom w:val="0"/>
      <w:divBdr>
        <w:top w:val="none" w:sz="0" w:space="0" w:color="auto"/>
        <w:left w:val="none" w:sz="0" w:space="0" w:color="auto"/>
        <w:bottom w:val="none" w:sz="0" w:space="0" w:color="auto"/>
        <w:right w:val="none" w:sz="0" w:space="0" w:color="auto"/>
      </w:divBdr>
    </w:div>
    <w:div w:id="1938437173">
      <w:bodyDiv w:val="1"/>
      <w:marLeft w:val="0"/>
      <w:marRight w:val="0"/>
      <w:marTop w:val="0"/>
      <w:marBottom w:val="0"/>
      <w:divBdr>
        <w:top w:val="none" w:sz="0" w:space="0" w:color="auto"/>
        <w:left w:val="none" w:sz="0" w:space="0" w:color="auto"/>
        <w:bottom w:val="none" w:sz="0" w:space="0" w:color="auto"/>
        <w:right w:val="none" w:sz="0" w:space="0" w:color="auto"/>
      </w:divBdr>
    </w:div>
    <w:div w:id="2051808023">
      <w:bodyDiv w:val="1"/>
      <w:marLeft w:val="0"/>
      <w:marRight w:val="0"/>
      <w:marTop w:val="0"/>
      <w:marBottom w:val="0"/>
      <w:divBdr>
        <w:top w:val="none" w:sz="0" w:space="0" w:color="auto"/>
        <w:left w:val="none" w:sz="0" w:space="0" w:color="auto"/>
        <w:bottom w:val="none" w:sz="0" w:space="0" w:color="auto"/>
        <w:right w:val="none" w:sz="0" w:space="0" w:color="auto"/>
      </w:divBdr>
    </w:div>
    <w:div w:id="2061859415">
      <w:bodyDiv w:val="1"/>
      <w:marLeft w:val="0"/>
      <w:marRight w:val="0"/>
      <w:marTop w:val="0"/>
      <w:marBottom w:val="0"/>
      <w:divBdr>
        <w:top w:val="none" w:sz="0" w:space="0" w:color="auto"/>
        <w:left w:val="none" w:sz="0" w:space="0" w:color="auto"/>
        <w:bottom w:val="none" w:sz="0" w:space="0" w:color="auto"/>
        <w:right w:val="none" w:sz="0" w:space="0" w:color="auto"/>
      </w:divBdr>
    </w:div>
    <w:div w:id="2076509176">
      <w:bodyDiv w:val="1"/>
      <w:marLeft w:val="0"/>
      <w:marRight w:val="0"/>
      <w:marTop w:val="0"/>
      <w:marBottom w:val="0"/>
      <w:divBdr>
        <w:top w:val="none" w:sz="0" w:space="0" w:color="auto"/>
        <w:left w:val="none" w:sz="0" w:space="0" w:color="auto"/>
        <w:bottom w:val="none" w:sz="0" w:space="0" w:color="auto"/>
        <w:right w:val="none" w:sz="0" w:space="0" w:color="auto"/>
      </w:divBdr>
    </w:div>
    <w:div w:id="211813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conecomm.com/research" TargetMode="External"/><Relationship Id="rId3" Type="http://schemas.openxmlformats.org/officeDocument/2006/relationships/customXml" Target="../customXml/item3.xml"/><Relationship Id="rId21" Type="http://schemas.openxmlformats.org/officeDocument/2006/relationships/hyperlink" Target="https://www.unwto.org/tourism-in-2030-agenda"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gstcouncil.org/booking-com-sustainable-travel-report-20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ccenture.com/_acnmedia/PDF-109/Accenture-UNGC-CEO-Study.pdf" TargetMode="External"/><Relationship Id="rId20" Type="http://schemas.openxmlformats.org/officeDocument/2006/relationships/hyperlink" Target="https://ttc.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responsibletravel.org/docs/CaseforResponsibleTravel_2019_Web.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0174EE34DCF4D37AA99C7F54EB2F567"/>
        <w:category>
          <w:name w:val="General"/>
          <w:gallery w:val="placeholder"/>
        </w:category>
        <w:types>
          <w:type w:val="bbPlcHdr"/>
        </w:types>
        <w:behaviors>
          <w:behavior w:val="content"/>
        </w:behaviors>
        <w:guid w:val="{B072E63E-E23B-4CCC-A497-32430412895E}"/>
      </w:docPartPr>
      <w:docPartBody>
        <w:p w:rsidR="00644104" w:rsidRDefault="00644104">
          <w:r w:rsidRPr="00FD1A34">
            <w:rPr>
              <w:rStyle w:val="PlaceholderText"/>
            </w:rPr>
            <w:t>Generating bibliography... please wait</w:t>
          </w:r>
        </w:p>
      </w:docPartBody>
    </w:docPart>
    <w:docPart>
      <w:docPartPr>
        <w:name w:val="8C0D0A702FF74B44BB9AA2EF6F9D862B"/>
        <w:category>
          <w:name w:val="General"/>
          <w:gallery w:val="placeholder"/>
        </w:category>
        <w:types>
          <w:type w:val="bbPlcHdr"/>
        </w:types>
        <w:behaviors>
          <w:behavior w:val="content"/>
        </w:behaviors>
        <w:guid w:val="{C7778DC3-9F89-4E86-A238-24CCA0BD8EAA}"/>
      </w:docPartPr>
      <w:docPartBody>
        <w:p w:rsidR="00644104" w:rsidRDefault="00644104">
          <w:r w:rsidRPr="00FD1A34">
            <w:rPr>
              <w:rStyle w:val="PlaceholderText"/>
            </w:rPr>
            <w:t>Formatting... please wait</w:t>
          </w:r>
        </w:p>
      </w:docPartBody>
    </w:docPart>
    <w:docPart>
      <w:docPartPr>
        <w:name w:val="74EEEAC2DA1E47E09CB6A12CE4E594D7"/>
        <w:category>
          <w:name w:val="General"/>
          <w:gallery w:val="placeholder"/>
        </w:category>
        <w:types>
          <w:type w:val="bbPlcHdr"/>
        </w:types>
        <w:behaviors>
          <w:behavior w:val="content"/>
        </w:behaviors>
        <w:guid w:val="{D19824F7-0360-4E06-BFC1-043D44C5BF14}"/>
      </w:docPartPr>
      <w:docPartBody>
        <w:p w:rsidR="00644104" w:rsidRDefault="00644104" w:rsidP="00644104">
          <w:pPr>
            <w:pStyle w:val="74EEEAC2DA1E47E09CB6A12CE4E594D7"/>
          </w:pPr>
          <w:r w:rsidRPr="00FD1A34">
            <w:rPr>
              <w:rStyle w:val="PlaceholderText"/>
            </w:rPr>
            <w:t>Formatting... please wait</w:t>
          </w:r>
        </w:p>
      </w:docPartBody>
    </w:docPart>
    <w:docPart>
      <w:docPartPr>
        <w:name w:val="B2CE4F58D99A44C7953212BF38C0CBBF"/>
        <w:category>
          <w:name w:val="General"/>
          <w:gallery w:val="placeholder"/>
        </w:category>
        <w:types>
          <w:type w:val="bbPlcHdr"/>
        </w:types>
        <w:behaviors>
          <w:behavior w:val="content"/>
        </w:behaviors>
        <w:guid w:val="{68B57CA9-1BFE-4D9E-B740-26FBD39FE39A}"/>
      </w:docPartPr>
      <w:docPartBody>
        <w:p w:rsidR="00644104" w:rsidRDefault="00644104" w:rsidP="00644104">
          <w:pPr>
            <w:pStyle w:val="B2CE4F58D99A44C7953212BF38C0CBBF"/>
          </w:pPr>
          <w:r w:rsidRPr="00FD1A34">
            <w:rPr>
              <w:rStyle w:val="PlaceholderText"/>
            </w:rPr>
            <w:t>Formatting... please wait</w:t>
          </w:r>
        </w:p>
      </w:docPartBody>
    </w:docPart>
    <w:docPart>
      <w:docPartPr>
        <w:name w:val="39EE403B64034748B23D288F78C5FD1D"/>
        <w:category>
          <w:name w:val="General"/>
          <w:gallery w:val="placeholder"/>
        </w:category>
        <w:types>
          <w:type w:val="bbPlcHdr"/>
        </w:types>
        <w:behaviors>
          <w:behavior w:val="content"/>
        </w:behaviors>
        <w:guid w:val="{F220FF03-7C27-410B-A6E6-13387A104B8A}"/>
      </w:docPartPr>
      <w:docPartBody>
        <w:p w:rsidR="00644104" w:rsidRDefault="00644104" w:rsidP="00644104">
          <w:pPr>
            <w:pStyle w:val="39EE403B64034748B23D288F78C5FD1D"/>
          </w:pPr>
          <w:r w:rsidRPr="00FD1A34">
            <w:rPr>
              <w:rStyle w:val="PlaceholderText"/>
            </w:rPr>
            <w:t>Formatting... please wait</w:t>
          </w:r>
        </w:p>
      </w:docPartBody>
    </w:docPart>
    <w:docPart>
      <w:docPartPr>
        <w:name w:val="BD4C2D694EE74819BE09CE363C219254"/>
        <w:category>
          <w:name w:val="General"/>
          <w:gallery w:val="placeholder"/>
        </w:category>
        <w:types>
          <w:type w:val="bbPlcHdr"/>
        </w:types>
        <w:behaviors>
          <w:behavior w:val="content"/>
        </w:behaviors>
        <w:guid w:val="{0443AAC2-5C3F-48CE-AFE4-9E285DA64491}"/>
      </w:docPartPr>
      <w:docPartBody>
        <w:p w:rsidR="00644104" w:rsidRDefault="00644104" w:rsidP="00644104">
          <w:pPr>
            <w:pStyle w:val="BD4C2D694EE74819BE09CE363C219254"/>
          </w:pPr>
          <w:r w:rsidRPr="00FD1A34">
            <w:rPr>
              <w:rStyle w:val="PlaceholderText"/>
            </w:rPr>
            <w:t>Formatting... please wait</w:t>
          </w:r>
        </w:p>
      </w:docPartBody>
    </w:docPart>
    <w:docPart>
      <w:docPartPr>
        <w:name w:val="B0A2BE67B6BA439D95FB6FE0A1F4E500"/>
        <w:category>
          <w:name w:val="General"/>
          <w:gallery w:val="placeholder"/>
        </w:category>
        <w:types>
          <w:type w:val="bbPlcHdr"/>
        </w:types>
        <w:behaviors>
          <w:behavior w:val="content"/>
        </w:behaviors>
        <w:guid w:val="{0B7551D1-FA53-45D1-9924-263A10CC4BD8}"/>
      </w:docPartPr>
      <w:docPartBody>
        <w:p w:rsidR="00644104" w:rsidRDefault="00644104" w:rsidP="00644104">
          <w:pPr>
            <w:pStyle w:val="B0A2BE67B6BA439D95FB6FE0A1F4E500"/>
          </w:pPr>
          <w:r w:rsidRPr="00FD1A34">
            <w:rPr>
              <w:rStyle w:val="PlaceholderText"/>
            </w:rPr>
            <w:t>Formatting... please wait</w:t>
          </w:r>
        </w:p>
      </w:docPartBody>
    </w:docPart>
    <w:docPart>
      <w:docPartPr>
        <w:name w:val="37C29E99C3D34C0E849F9088FA70B61B"/>
        <w:category>
          <w:name w:val="General"/>
          <w:gallery w:val="placeholder"/>
        </w:category>
        <w:types>
          <w:type w:val="bbPlcHdr"/>
        </w:types>
        <w:behaviors>
          <w:behavior w:val="content"/>
        </w:behaviors>
        <w:guid w:val="{6190E2D0-A77B-4F52-9550-CF28B96315F0}"/>
      </w:docPartPr>
      <w:docPartBody>
        <w:p w:rsidR="00644104" w:rsidRDefault="00644104" w:rsidP="00644104">
          <w:pPr>
            <w:pStyle w:val="37C29E99C3D34C0E849F9088FA70B61B"/>
          </w:pPr>
          <w:r w:rsidRPr="00FD1A34">
            <w:rPr>
              <w:rStyle w:val="PlaceholderText"/>
            </w:rPr>
            <w:t>Formatting... please wait</w:t>
          </w:r>
        </w:p>
      </w:docPartBody>
    </w:docPart>
    <w:docPart>
      <w:docPartPr>
        <w:name w:val="8B52F40093FB4306BDC5F2472517B2E9"/>
        <w:category>
          <w:name w:val="General"/>
          <w:gallery w:val="placeholder"/>
        </w:category>
        <w:types>
          <w:type w:val="bbPlcHdr"/>
        </w:types>
        <w:behaviors>
          <w:behavior w:val="content"/>
        </w:behaviors>
        <w:guid w:val="{E2AD5643-B9F5-4B3F-BDFC-A0E76D264A23}"/>
      </w:docPartPr>
      <w:docPartBody>
        <w:p w:rsidR="00644104" w:rsidRDefault="00644104" w:rsidP="00644104">
          <w:pPr>
            <w:pStyle w:val="8B52F40093FB4306BDC5F2472517B2E9"/>
          </w:pPr>
          <w:r w:rsidRPr="00FD1A34">
            <w:rPr>
              <w:rStyle w:val="PlaceholderText"/>
            </w:rPr>
            <w:t>Formatting... please wait</w:t>
          </w:r>
        </w:p>
      </w:docPartBody>
    </w:docPart>
    <w:docPart>
      <w:docPartPr>
        <w:name w:val="CA411BDAAB5A4199BA4DBFBEB46D22D2"/>
        <w:category>
          <w:name w:val="General"/>
          <w:gallery w:val="placeholder"/>
        </w:category>
        <w:types>
          <w:type w:val="bbPlcHdr"/>
        </w:types>
        <w:behaviors>
          <w:behavior w:val="content"/>
        </w:behaviors>
        <w:guid w:val="{CB606E39-7223-41DB-B8F0-D784C6AD50C1}"/>
      </w:docPartPr>
      <w:docPartBody>
        <w:p w:rsidR="00644104" w:rsidRDefault="00644104" w:rsidP="00644104">
          <w:pPr>
            <w:pStyle w:val="CA411BDAAB5A4199BA4DBFBEB46D22D2"/>
          </w:pPr>
          <w:r w:rsidRPr="00FD1A34">
            <w:rPr>
              <w:rStyle w:val="PlaceholderText"/>
            </w:rPr>
            <w:t>Formatting... please wait</w:t>
          </w:r>
        </w:p>
      </w:docPartBody>
    </w:docPart>
    <w:docPart>
      <w:docPartPr>
        <w:name w:val="69BEC587213746B2991B4B31F7E2AE5E"/>
        <w:category>
          <w:name w:val="General"/>
          <w:gallery w:val="placeholder"/>
        </w:category>
        <w:types>
          <w:type w:val="bbPlcHdr"/>
        </w:types>
        <w:behaviors>
          <w:behavior w:val="content"/>
        </w:behaviors>
        <w:guid w:val="{912DDF17-DD12-46FC-B826-E1100F77AB5F}"/>
      </w:docPartPr>
      <w:docPartBody>
        <w:p w:rsidR="00644104" w:rsidRDefault="00644104" w:rsidP="00644104">
          <w:pPr>
            <w:pStyle w:val="69BEC587213746B2991B4B31F7E2AE5E"/>
          </w:pPr>
          <w:r w:rsidRPr="00FD1A34">
            <w:rPr>
              <w:rStyle w:val="PlaceholderText"/>
            </w:rPr>
            <w:t>Formatting... please wait</w:t>
          </w:r>
        </w:p>
      </w:docPartBody>
    </w:docPart>
    <w:docPart>
      <w:docPartPr>
        <w:name w:val="8F4D159D28E54A61A14BE1F88BA57A8B"/>
        <w:category>
          <w:name w:val="General"/>
          <w:gallery w:val="placeholder"/>
        </w:category>
        <w:types>
          <w:type w:val="bbPlcHdr"/>
        </w:types>
        <w:behaviors>
          <w:behavior w:val="content"/>
        </w:behaviors>
        <w:guid w:val="{8A12F084-DAD4-42F2-AF96-486EC4CEF2B2}"/>
      </w:docPartPr>
      <w:docPartBody>
        <w:p w:rsidR="00644104" w:rsidRDefault="00644104" w:rsidP="00644104">
          <w:pPr>
            <w:pStyle w:val="8F4D159D28E54A61A14BE1F88BA57A8B"/>
          </w:pPr>
          <w:r w:rsidRPr="00FD1A34">
            <w:rPr>
              <w:rStyle w:val="PlaceholderText"/>
            </w:rPr>
            <w:t>Formatting... please wait</w:t>
          </w:r>
        </w:p>
      </w:docPartBody>
    </w:docPart>
    <w:docPart>
      <w:docPartPr>
        <w:name w:val="C2B23D4A6BB14B67916C53199BAE5205"/>
        <w:category>
          <w:name w:val="General"/>
          <w:gallery w:val="placeholder"/>
        </w:category>
        <w:types>
          <w:type w:val="bbPlcHdr"/>
        </w:types>
        <w:behaviors>
          <w:behavior w:val="content"/>
        </w:behaviors>
        <w:guid w:val="{A089B7C2-2D74-45EE-B15E-4C03C3F3DCC2}"/>
      </w:docPartPr>
      <w:docPartBody>
        <w:p w:rsidR="00644104" w:rsidRDefault="00644104" w:rsidP="00644104">
          <w:pPr>
            <w:pStyle w:val="C2B23D4A6BB14B67916C53199BAE5205"/>
          </w:pPr>
          <w:r w:rsidRPr="00FD1A34">
            <w:rPr>
              <w:rStyle w:val="PlaceholderText"/>
            </w:rPr>
            <w:t>Formatting... please wait</w:t>
          </w:r>
        </w:p>
      </w:docPartBody>
    </w:docPart>
    <w:docPart>
      <w:docPartPr>
        <w:name w:val="91639099B4F04A0C9CAEDAD89142B3FB"/>
        <w:category>
          <w:name w:val="General"/>
          <w:gallery w:val="placeholder"/>
        </w:category>
        <w:types>
          <w:type w:val="bbPlcHdr"/>
        </w:types>
        <w:behaviors>
          <w:behavior w:val="content"/>
        </w:behaviors>
        <w:guid w:val="{07CC0701-6F54-4321-AB38-9AFD3FA54489}"/>
      </w:docPartPr>
      <w:docPartBody>
        <w:p w:rsidR="00644104" w:rsidRDefault="00644104" w:rsidP="00644104">
          <w:pPr>
            <w:pStyle w:val="91639099B4F04A0C9CAEDAD89142B3FB"/>
          </w:pPr>
          <w:r w:rsidRPr="00FD1A34">
            <w:rPr>
              <w:rStyle w:val="PlaceholderText"/>
            </w:rPr>
            <w:t>Formatting... please wait</w:t>
          </w:r>
        </w:p>
      </w:docPartBody>
    </w:docPart>
    <w:docPart>
      <w:docPartPr>
        <w:name w:val="BBDE066D355246389BB1A8655F0816D2"/>
        <w:category>
          <w:name w:val="General"/>
          <w:gallery w:val="placeholder"/>
        </w:category>
        <w:types>
          <w:type w:val="bbPlcHdr"/>
        </w:types>
        <w:behaviors>
          <w:behavior w:val="content"/>
        </w:behaviors>
        <w:guid w:val="{D208BBA9-D12A-4677-A41E-07F4D94FEE39}"/>
      </w:docPartPr>
      <w:docPartBody>
        <w:p w:rsidR="00C0645E" w:rsidRDefault="00644104">
          <w:r w:rsidRPr="00FD1A34">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104"/>
    <w:rsid w:val="00644104"/>
    <w:rsid w:val="00C06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4104"/>
    <w:rPr>
      <w:color w:val="808080"/>
    </w:rPr>
  </w:style>
  <w:style w:type="paragraph" w:customStyle="1" w:styleId="42E5EE122F054020B8B93DA9476D5702">
    <w:name w:val="42E5EE122F054020B8B93DA9476D5702"/>
    <w:rsid w:val="00644104"/>
  </w:style>
  <w:style w:type="paragraph" w:customStyle="1" w:styleId="D2A7D9B0ABD1489896B03A7C986FC795">
    <w:name w:val="D2A7D9B0ABD1489896B03A7C986FC795"/>
    <w:rsid w:val="00644104"/>
  </w:style>
  <w:style w:type="paragraph" w:customStyle="1" w:styleId="DB2737881ED1488F8B804351AC557883">
    <w:name w:val="DB2737881ED1488F8B804351AC557883"/>
    <w:rsid w:val="00644104"/>
  </w:style>
  <w:style w:type="paragraph" w:customStyle="1" w:styleId="74EEEAC2DA1E47E09CB6A12CE4E594D7">
    <w:name w:val="74EEEAC2DA1E47E09CB6A12CE4E594D7"/>
    <w:rsid w:val="00644104"/>
  </w:style>
  <w:style w:type="paragraph" w:customStyle="1" w:styleId="B2CE4F58D99A44C7953212BF38C0CBBF">
    <w:name w:val="B2CE4F58D99A44C7953212BF38C0CBBF"/>
    <w:rsid w:val="00644104"/>
  </w:style>
  <w:style w:type="paragraph" w:customStyle="1" w:styleId="39EE403B64034748B23D288F78C5FD1D">
    <w:name w:val="39EE403B64034748B23D288F78C5FD1D"/>
    <w:rsid w:val="00644104"/>
  </w:style>
  <w:style w:type="paragraph" w:customStyle="1" w:styleId="BD4C2D694EE74819BE09CE363C219254">
    <w:name w:val="BD4C2D694EE74819BE09CE363C219254"/>
    <w:rsid w:val="00644104"/>
  </w:style>
  <w:style w:type="paragraph" w:customStyle="1" w:styleId="B0A2BE67B6BA439D95FB6FE0A1F4E500">
    <w:name w:val="B0A2BE67B6BA439D95FB6FE0A1F4E500"/>
    <w:rsid w:val="00644104"/>
  </w:style>
  <w:style w:type="paragraph" w:customStyle="1" w:styleId="37C29E99C3D34C0E849F9088FA70B61B">
    <w:name w:val="37C29E99C3D34C0E849F9088FA70B61B"/>
    <w:rsid w:val="00644104"/>
  </w:style>
  <w:style w:type="paragraph" w:customStyle="1" w:styleId="8B52F40093FB4306BDC5F2472517B2E9">
    <w:name w:val="8B52F40093FB4306BDC5F2472517B2E9"/>
    <w:rsid w:val="00644104"/>
  </w:style>
  <w:style w:type="paragraph" w:customStyle="1" w:styleId="CA411BDAAB5A4199BA4DBFBEB46D22D2">
    <w:name w:val="CA411BDAAB5A4199BA4DBFBEB46D22D2"/>
    <w:rsid w:val="00644104"/>
  </w:style>
  <w:style w:type="paragraph" w:customStyle="1" w:styleId="69BEC587213746B2991B4B31F7E2AE5E">
    <w:name w:val="69BEC587213746B2991B4B31F7E2AE5E"/>
    <w:rsid w:val="00644104"/>
  </w:style>
  <w:style w:type="paragraph" w:customStyle="1" w:styleId="8F4D159D28E54A61A14BE1F88BA57A8B">
    <w:name w:val="8F4D159D28E54A61A14BE1F88BA57A8B"/>
    <w:rsid w:val="00644104"/>
  </w:style>
  <w:style w:type="paragraph" w:customStyle="1" w:styleId="C2B23D4A6BB14B67916C53199BAE5205">
    <w:name w:val="C2B23D4A6BB14B67916C53199BAE5205"/>
    <w:rsid w:val="00644104"/>
  </w:style>
  <w:style w:type="paragraph" w:customStyle="1" w:styleId="91639099B4F04A0C9CAEDAD89142B3FB">
    <w:name w:val="91639099B4F04A0C9CAEDAD89142B3FB"/>
    <w:rsid w:val="006441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647017-FFAC-4C54-9312-BAA3F51AB7B4}">
  <we:reference id="wa104380122" version="1.0.0.1" store="en-US" storeType="OMEX"/>
  <we:alternateReferences>
    <we:reference id="wa104380122" version="1.0.0.1" store="wa104380122" storeType="OMEX"/>
  </we:alternateReferences>
  <we:properties>
    <we:property name="contentControlsValues" value="&quot;{\&quot;cit:615871253\&quot;:\&quot;(Kreiss, Nasr et al. 2016)\&quot;,\&quot;cit:_62645858\&quot;:\&quot;&lt;p style='line-height: 1;'&gt;ARIEL, R., -04-25T00:14:56+00:00, 2019-last update, Global Travelers prefer eco-friendly accommodation: Booking.com Sustainable Travel Report 2019. Available: &lt;a href='https://www.gstcouncil.org/booking-com-sustainable-travel-report-2019/' target='_blank'&gt;https://www.gstcouncil.org/booking-com-sustainable-travel-report-2019/&lt;/a&gt; [Apr 18, 2020].&lt;/p&gt;\\n&lt;p style='line-height: 1;'&gt;BROMAN, G., HOLMBERG, J. and ROBÖRT, K., 2000. Simplicity without reduction: Thinking upstream towards the sustainable society. &lt;i&gt;Interfaces, &lt;/i&gt;&lt;b&gt;30&lt;/b&gt;(3), pp. 13-25.&lt;/p&gt;\\n&lt;p style='line-height: 1;'&gt;CLOWES, A., HANSON, C. and SWANNELL, R., 2019. The business case for reducing food loss and waste: restaurants. &lt;i&gt;A report on behalf of Champions, &lt;/i&gt;&lt;b&gt;12&lt;/b&gt;.&lt;/p&gt;\\n&lt;p style='line-height: 1;'&gt;CONE, 2016-last update, Research on Consumers, Millenials &amp;amp; CSR | Cone. Available: &lt;a href='https://www.conecomm.com/research' target='_blank'&gt;https://www.conecomm.com/research&lt;/a&gt; [Apr 18, 2020].&lt;/p&gt;\\n&lt;p style='line-height: 1;'&gt;FATEMI, A. and LUFT, C., 2002. Corporate risk management: costs and benefits. &lt;i&gt;Global Finance Journal, &lt;/i&gt;&lt;b&gt;13&lt;/b&gt;(1), pp. 29-38.&lt;/p&gt;\\n&lt;p style='line-height: 1;'&gt;FRANZONI, S. and PELIZZARI, C., 2016. Weather risk management in tourism industry. &lt;i&gt;Symphonya.Emerging Issues in Management, &lt;/i&gt;(1), pp. 45-55.&lt;/p&gt;\\n&lt;p style='line-height: 1;'&gt;FUTURE-FIT FOUNDATION, 2019. &lt;i&gt;Explore the Benchmark. &lt;/i&gt;Future-Fit Foundation.&lt;/p&gt;\\n&lt;p style='line-height: 1;'&gt;KASHMANIAN, R., KEENAN, C. and WELLS, R., 2010. Corporate environmental leadership: Drivers, characteristics, and examples. &lt;i&gt;Environmental Quality Management, &lt;/i&gt;&lt;b&gt;19&lt;/b&gt;(4), pp. 1-20.&lt;/p&gt;\\n&lt;p style='line-height: 1;'&gt;KREISS, C., NASR, N. and KASHMANIAN, R., 2016. &lt;i&gt;Making the Business Case for Sustainability: How to Account for Intangible Benefits-A Case Study Approach. &lt;/i&gt;John Wiley &amp;amp; Sons, Inc.&lt;/p&gt;\\n&lt;p style='line-height: 1;'&gt;O'NEILL, S., 2015. &lt;i&gt;Starwood makes strong progress on sustainability goals | Green Hotelier. &lt;/i&gt;&lt;/p&gt;\\n&lt;p style='line-height: 1;'&gt;PORTER, M.E. and KRAMER, M.R., 2019. Creating shared value. &lt;i&gt;Managing sustainable business. &lt;/i&gt;Springer, pp. 323-346.&lt;/p&gt;\\n&lt;p style='line-height: 1;'&gt;PORTER, M.E. and KRAMER, M.R., 2006. The link between competitive advantage and corporate social responsibility. &lt;i&gt;Harvard business review, &lt;/i&gt;&lt;b&gt;84&lt;/b&gt;(12), pp. 78-92.&lt;/p&gt;\\n&lt;p style='line-height: 1;'&gt;TTC, 2020-last update, The Travel Corporation. Available: &lt;a href='https://ttc.com/' target='_blank'&gt;https://ttc.com/&lt;/a&gt; [Apr 18, 2020].&lt;/p&gt;\\n&lt;p style='line-height: 1;'&gt;WHELAN, T. and FINK, C., 2016. The comprehensive business case for sustainability. &lt;i&gt;Harvard business review, &lt;/i&gt;&lt;b&gt;21&lt;/b&gt;, pp. 1-12.&lt;/p&gt;\\n\&quot;,\&quot;cit:_1918784210\&quot;:\&quot;(Kashmanian, Keenan et al. 2010)\&quot;,\&quot;cit:1988046648\&quot;:\&quot;(O'Neill 2015)\&quot;,\&quot;cit:_225068210\&quot;:\&quot;(Clowes, Hanson et al. 2019)\&quot;,\&quot;cit:_1080368381\&quot;:\&quot;(Whelan, Fink 2016)\&quot;,\&quot;cit:_1718656315\&quot;:\&quot;(Porter, Kramer 2019)\&quot;,\&quot;cit:304128148\&quot;:\&quot;(Ariel 2019)\&quot;,\&quot;cit:1202904122\&quot;:\&quot;(Porter, Kramer 2006)\&quot;,\&quot;cit:_1090392569\&quot;:\&quot;(Franzoni, Pelizzari 2016)\&quot;,\&quot;cit:183254299\&quot;:\&quot;(Fatemi, Luft 2002)\&quot;,\&quot;cit:1079791136\&quot;:\&quot;(Turban, Cable 2003)\&quot;,\&quot;cit:1261718823\&quot;:\&quot;(, Research on Consumers, Millenials &amp;amp; CSR | Cone)\&quot;,\&quot;cit:_1128232580\&quot;:\&quot;(CONE )\&quot;,\&quot;cit:_1797214312\&quot;:\&quot;(CONE 2016)\&quot;,\&quot;cit:_1022706582\&quot;:\&quot;(Whelan, Fink 2016)\&quot;,\&quot;cit:1023902681\&quot;:\&quot;(TTC )\&quot;,\&quot;cit:_1308615225\&quot;:\&quot;(TTC 2020)\&quot;,\&quot;cit:1089814573\&quot;:\&quot;(TOTAL 2019)\&quot;,\&quot;cit:_455788738\&quot;:\&quot;(Broman, Holmberg et al. 2000)\&quot;,\&quot;cit:1956438030\&quot;:\&quot;(Future-Fit Foundation 2019)\&quot;,\&quot;cit:_1529875687\&quot;:\&quot;(TTC 2020)\&quot;}&quot;"/>
    <we:property name="citationStyle" value="&quot;{\&quot;id\&quot;:\&quot;166\&quot;,\&quot;styleType\&quot;:\&quot;refworks\&quot;,\&quot;name\&quot;:\&quot;Harvard - British Standard\&quot;,\&quot;isInstitutional\&quot;:false,\&quot;citeStyle\&quot;:\&quot;INTEXT_ONLY\&quot;,\&quot;isSorted\&quot;:false,\&quot;usesNumbers\&quot;:false}&quot;"/>
    <we:property name="documentProjectId" value="&quot;\&quot;ap:5db0484be4b0338224529ba7\&quot;&quot;"/>
    <we:property name="biblioId" value="-62645858"/>
    <we:property name="optionsValues" value="&quot;{\&quot;doc:5e999e6ee4b026ebb6cb6026&amp;615871253\&quot;:{\&quot;id\&quot;:\&quot;doc:5e999e6ee4b026ebb6cb6026\&quot;,\&quot;projectId\&quot;:\&quot;ap:5db0484be4b0338224529ba7\&quot;,\&quot;pageReplace\&quot;:\&quot;\&quot;,\&quot;author\&quot;:true,\&quot;year\&quot;:true,\&quot;prefix\&quot;:\&quot;\&quot;,\&quot;suffix\&quot;:\&quot;\&quot;},\&quot;doc:5e99a4afe4b01bf0237138ac&amp;-1918784210\&quot;:{\&quot;id\&quot;:\&quot;doc:5e99a4afe4b01bf0237138ac\&quot;,\&quot;projectId\&quot;:\&quot;ap:5db0484be4b0338224529ba7\&quot;,\&quot;pageReplace\&quot;:\&quot;\&quot;,\&quot;author\&quot;:true,\&quot;year\&quot;:true,\&quot;prefix\&quot;:\&quot;\&quot;,\&quot;suffix\&quot;:\&quot;\&quot;},\&quot;doc:5e99ad9ae4b02e3c7f2ef55c&amp;1988046648\&quot;:{\&quot;id\&quot;:\&quot;doc:5e99ad9ae4b02e3c7f2ef55c\&quot;,\&quot;projectId\&quot;:\&quot;ap:5db0484be4b0338224529ba7\&quot;,\&quot;pageReplace\&quot;:\&quot;\&quot;,\&quot;author\&quot;:true,\&quot;year\&quot;:true,\&quot;prefix\&quot;:\&quot;\&quot;,\&quot;suffix\&quot;:\&quot;\&quot;},\&quot;doc:5e99b925e4b026ebb6cb6e7b&amp;-225068210\&quot;:{\&quot;id\&quot;:\&quot;doc:5e99b925e4b026ebb6cb6e7b\&quot;,\&quot;projectId\&quot;:\&quot;ap:5db0484be4b0338224529ba7\&quot;,\&quot;pageReplace\&quot;:\&quot;\&quot;,\&quot;author\&quot;:true,\&quot;year\&quot;:true,\&quot;prefix\&quot;:\&quot;\&quot;,\&quot;suffix\&quot;:\&quot;\&quot;},\&quot;doc:5e99a852e4b026ebb6cb653a&amp;-1080368381\&quot;:{\&quot;id\&quot;:\&quot;doc:5e99a852e4b026ebb6cb653a\&quot;,\&quot;projectId\&quot;:\&quot;ap:5db0484be4b0338224529ba7\&quot;,\&quot;pageReplace\&quot;:\&quot;\&quot;,\&quot;author\&quot;:true,\&quot;year\&quot;:true,\&quot;prefix\&quot;:\&quot;\&quot;,\&quot;suffix\&quot;:\&quot;\&quot;},\&quot;doc:5e9adc92e4b06edfe86ef36d&amp;-1718656315\&quot;:{\&quot;id\&quot;:\&quot;doc:5e9adc92e4b06edfe86ef36d\&quot;,\&quot;projectId\&quot;:\&quot;ap:5db0484be4b0338224529ba7\&quot;,\&quot;pageReplace\&quot;:\&quot;\&quot;,\&quot;author\&quot;:true,\&quot;year\&quot;:true,\&quot;prefix\&quot;:\&quot;\&quot;,\&quot;suffix\&quot;:\&quot;\&quot;},\&quot;doc:5e9ae48be4b0f5b47200f6e1&amp;304128148\&quot;:{\&quot;id\&quot;:\&quot;doc:5e9ae48be4b0f5b47200f6e1\&quot;,\&quot;projectId\&quot;:\&quot;ap:5db0484be4b0338224529ba7\&quot;,\&quot;pageReplace\&quot;:\&quot;\&quot;,\&quot;author\&quot;:true,\&quot;year\&quot;:true,\&quot;prefix\&quot;:\&quot;\&quot;,\&quot;suffix\&quot;:\&quot;\&quot;},\&quot;doc:5e99c0c0e4b0f655f5dc8cb1&amp;1202904122\&quot;:{\&quot;id\&quot;:\&quot;doc:5e99c0c0e4b0f655f5dc8cb1\&quot;,\&quot;projectId\&quot;:\&quot;ap:5db0484be4b0338224529ba7\&quot;,\&quot;pageReplace\&quot;:\&quot;\&quot;,\&quot;author\&quot;:true,\&quot;year\&quot;:true,\&quot;prefix\&quot;:\&quot;\&quot;,\&quot;suffix\&quot;:\&quot;\&quot;},\&quot;doc:5e9af1a9e4b0a47c30210c53&amp;-1090392569\&quot;:{\&quot;id\&quot;:\&quot;doc:5e9af1a9e4b0a47c30210c53\&quot;,\&quot;projectId\&quot;:\&quot;ap:5db0484be4b0338224529ba7\&quot;,\&quot;pageReplace\&quot;:\&quot;\&quot;,\&quot;author\&quot;:true,\&quot;year\&quot;:true,\&quot;prefix\&quot;:\&quot;\&quot;,\&quot;suffix\&quot;:\&quot;\&quot;},\&quot;doc:5e9afd25e4b0706d7abae6e6&amp;183254299\&quot;:{\&quot;id\&quot;:\&quot;doc:5e9afd25e4b0706d7abae6e6\&quot;,\&quot;projectId\&quot;:\&quot;ap:5db0484be4b0338224529ba7\&quot;,\&quot;pageReplace\&quot;:\&quot;\&quot;,\&quot;author\&quot;:true,\&quot;year\&quot;:true,\&quot;prefix\&quot;:\&quot;\&quot;,\&quot;suffix\&quot;:\&quot;\&quot;},\&quot;doc:5e9b12bae4b026ebb6cbedc5&amp;1079791136\&quot;:{\&quot;id\&quot;:\&quot;doc:5e9b12bae4b026ebb6cbedc5\&quot;,\&quot;projectId\&quot;:\&quot;ap:5db0484be4b0338224529ba7\&quot;,\&quot;pageReplace\&quot;:\&quot;\&quot;,\&quot;author\&quot;:true,\&quot;year\&quot;:true,\&quot;prefix\&quot;:\&quot;\&quot;,\&quot;suffix\&quot;:\&quot;\&quot;},\&quot;doc:5e9b1667e4b02848afc64a7b&amp;1261718823\&quot;:{\&quot;id\&quot;:\&quot;doc:5e9b1667e4b02848afc64a7b\&quot;,\&quot;projectId\&quot;:\&quot;ap:5db0484be4b0338224529ba7\&quot;,\&quot;pageReplace\&quot;:\&quot;\&quot;,\&quot;author\&quot;:true,\&quot;year\&quot;:true,\&quot;prefix\&quot;:\&quot;\&quot;,\&quot;suffix\&quot;:\&quot;\&quot;},\&quot;doc:5e9b1667e4b02848afc64a7b&amp;-1128232580\&quot;:{\&quot;id\&quot;:\&quot;doc:5e9b1667e4b02848afc64a7b\&quot;,\&quot;projectId\&quot;:\&quot;ap:5db0484be4b0338224529ba7\&quot;,\&quot;pageReplace\&quot;:\&quot;\&quot;,\&quot;author\&quot;:true,\&quot;year\&quot;:true,\&quot;prefix\&quot;:\&quot;\&quot;,\&quot;suffix\&quot;:\&quot;\&quot;},\&quot;doc:5e9b1667e4b02848afc64a7b&amp;-1797214312\&quot;:{\&quot;id\&quot;:\&quot;doc:5e9b1667e4b02848afc64a7b\&quot;,\&quot;projectId\&quot;:\&quot;ap:5db0484be4b0338224529ba7\&quot;,\&quot;pageReplace\&quot;:\&quot;\&quot;,\&quot;author\&quot;:true,\&quot;year\&quot;:true,\&quot;prefix\&quot;:\&quot;\&quot;,\&quot;suffix\&quot;:\&quot;\&quot;},\&quot;doc:5e99a852e4b026ebb6cb653a&amp;-1022706582\&quot;:{\&quot;id\&quot;:\&quot;doc:5e99a852e4b026ebb6cb653a\&quot;,\&quot;projectId\&quot;:\&quot;ap:5db0484be4b0338224529ba7\&quot;,\&quot;pageReplace\&quot;:\&quot;\&quot;,\&quot;author\&quot;:true,\&quot;year\&quot;:true,\&quot;prefix\&quot;:\&quot;\&quot;,\&quot;suffix\&quot;:\&quot;\&quot;},\&quot;doc:5e9b25cce4b05c2621c07926&amp;1023902681\&quot;:{\&quot;id\&quot;:\&quot;doc:5e9b25cce4b05c2621c07926\&quot;,\&quot;projectId\&quot;:\&quot;ap:5db0484be4b0338224529ba7\&quot;,\&quot;pageReplace\&quot;:\&quot;\&quot;,\&quot;author\&quot;:true,\&quot;year\&quot;:true,\&quot;prefix\&quot;:\&quot;\&quot;,\&quot;suffix\&quot;:\&quot;\&quot;},\&quot;doc:5e9b25cce4b05c2621c07926&amp;-1308615225\&quot;:{\&quot;id\&quot;:\&quot;doc:5e9b25cce4b05c2621c07926\&quot;,\&quot;projectId\&quot;:\&quot;ap:5db0484be4b0338224529ba7\&quot;,\&quot;pageReplace\&quot;:\&quot;\&quot;,\&quot;author\&quot;:true,\&quot;year\&quot;:true,\&quot;prefix\&quot;:\&quot;\&quot;,\&quot;suffix\&quot;:\&quot;\&quot;},\&quot;doc:5e9c0aede4b06edfe86f0594&amp;1089814573\&quot;:{\&quot;id\&quot;:\&quot;doc:5e9c0aede4b06edfe86f0594\&quot;,\&quot;projectId\&quot;:\&quot;ap:5db0484be4b0338224529ba7\&quot;,\&quot;pageReplace\&quot;:\&quot;\&quot;,\&quot;author\&quot;:true,\&quot;year\&quot;:true,\&quot;prefix\&quot;:\&quot;\&quot;,\&quot;suffix\&quot;:\&quot;\&quot;},\&quot;doc:5e9b218ae4b05c2621c07877&amp;-455788738\&quot;:{\&quot;id\&quot;:\&quot;doc:5e9b218ae4b05c2621c07877\&quot;,\&quot;projectId\&quot;:\&quot;ap:5db0484be4b0338224529ba7\&quot;,\&quot;pageReplace\&quot;:\&quot;\&quot;,\&quot;author\&quot;:true,\&quot;year\&quot;:true,\&quot;prefix\&quot;:\&quot;\&quot;,\&quot;suffix\&quot;:\&quot;\&quot;},\&quot;doc:5e9c9b5ce4b026ebb6cc82c6&amp;1956438030\&quot;:{\&quot;id\&quot;:\&quot;doc:5e9c9b5ce4b026ebb6cc82c6\&quot;,\&quot;projectId\&quot;:\&quot;ap:5db0484be4b0338224529ba7\&quot;,\&quot;pageReplace\&quot;:\&quot;\&quot;,\&quot;author\&quot;:true,\&quot;year\&quot;:true,\&quot;prefix\&quot;:\&quot;\&quot;,\&quot;suffix\&quot;:\&quot;\&quot;},\&quot;doc:5e9b25cce4b05c2621c07926&amp;-1529875687\&quot;:{\&quot;id\&quot;:\&quot;doc:5e9b25cce4b05c2621c07926\&quot;,\&quot;projectId\&quot;:\&quot;ap:5db0484be4b0338224529ba7\&quot;,\&quot;pageReplace\&quot;:\&quot;\&quot;,\&quot;author\&quot;:true,\&quot;year\&quot;:true,\&quot;prefix\&quot;:\&quot;\&quot;,\&quot;suffix\&quot;:\&quot;\&quot;}}&quot;"/>
    <we:property name="cit:615871253" value="&quot;{\&quot;docs\&quot;:[{\&quot;id\&quot;:\&quot;doc:5e999e6ee4b026ebb6cb6026\&quot;,\&quot;projectId\&quot;:\&quot;ap:5db0484be4b0338224529ba7\&quot;,\&quot;pageReplace\&quot;:\&quot;\&quot;,\&quot;author\&quot;:true,\&quot;year\&quot;:true,\&quot;prefix\&quot;:\&quot;\&quot;,\&quot;suffix\&quot;:\&quot;\&quot;}],\&quot;position\&quot;:\&quot;body\&quot;}&quot;"/>
    <we:property name="cit:_1918784210" value="&quot;{\&quot;docs\&quot;:[{\&quot;id\&quot;:\&quot;doc:5e99a4afe4b01bf0237138ac\&quot;,\&quot;projectId\&quot;:\&quot;ap:5db0484be4b0338224529ba7\&quot;,\&quot;pageReplace\&quot;:\&quot;\&quot;,\&quot;author\&quot;:true,\&quot;year\&quot;:true,\&quot;prefix\&quot;:\&quot;\&quot;,\&quot;suffix\&quot;:\&quot;\&quot;}],\&quot;position\&quot;:\&quot;body\&quot;}&quot;"/>
    <we:property name="cit:1988046648" value="&quot;{\&quot;docs\&quot;:[{\&quot;id\&quot;:\&quot;doc:5e99ad9ae4b02e3c7f2ef55c\&quot;,\&quot;projectId\&quot;:\&quot;ap:5db0484be4b0338224529ba7\&quot;,\&quot;pageReplace\&quot;:\&quot;\&quot;,\&quot;author\&quot;:true,\&quot;year\&quot;:true,\&quot;prefix\&quot;:\&quot;\&quot;,\&quot;suffix\&quot;:\&quot;\&quot;}],\&quot;position\&quot;:\&quot;body\&quot;}&quot;"/>
    <we:property name="cit:_225068210" value="&quot;{\&quot;docs\&quot;:[{\&quot;id\&quot;:\&quot;doc:5e99b925e4b026ebb6cb6e7b\&quot;,\&quot;projectId\&quot;:\&quot;ap:5db0484be4b0338224529ba7\&quot;,\&quot;pageReplace\&quot;:\&quot;\&quot;,\&quot;author\&quot;:true,\&quot;year\&quot;:true,\&quot;prefix\&quot;:\&quot;\&quot;,\&quot;suffix\&quot;:\&quot;\&quot;}],\&quot;position\&quot;:\&quot;body\&quot;}&quot;"/>
    <we:property name="cit:_1080368381" value="&quot;{\&quot;docs\&quot;:[{\&quot;id\&quot;:\&quot;doc:5e99a852e4b026ebb6cb653a\&quot;,\&quot;projectId\&quot;:\&quot;ap:5db0484be4b0338224529ba7\&quot;,\&quot;pageReplace\&quot;:\&quot;\&quot;,\&quot;author\&quot;:true,\&quot;year\&quot;:true,\&quot;prefix\&quot;:\&quot;\&quot;,\&quot;suffix\&quot;:\&quot;\&quot;}],\&quot;position\&quot;:\&quot;body\&quot;}&quot;"/>
    <we:property name="cit:_1718656315" value="&quot;{\&quot;docs\&quot;:[{\&quot;id\&quot;:\&quot;doc:5e9adc92e4b06edfe86ef36d\&quot;,\&quot;projectId\&quot;:\&quot;ap:5db0484be4b0338224529ba7\&quot;,\&quot;pageReplace\&quot;:\&quot;\&quot;,\&quot;author\&quot;:true,\&quot;year\&quot;:true,\&quot;prefix\&quot;:\&quot;\&quot;,\&quot;suffix\&quot;:\&quot;\&quot;}],\&quot;position\&quot;:\&quot;body\&quot;}&quot;"/>
    <we:property name="cit:304128148" value="&quot;{\&quot;docs\&quot;:[{\&quot;id\&quot;:\&quot;doc:5e9ae48be4b0f5b47200f6e1\&quot;,\&quot;projectId\&quot;:\&quot;ap:5db0484be4b0338224529ba7\&quot;,\&quot;pageReplace\&quot;:\&quot;\&quot;,\&quot;author\&quot;:true,\&quot;year\&quot;:true,\&quot;prefix\&quot;:\&quot;\&quot;,\&quot;suffix\&quot;:\&quot;\&quot;}],\&quot;position\&quot;:\&quot;body\&quot;}&quot;"/>
    <we:property name="cit:1202904122" value="&quot;{\&quot;docs\&quot;:[{\&quot;id\&quot;:\&quot;doc:5e99c0c0e4b0f655f5dc8cb1\&quot;,\&quot;projectId\&quot;:\&quot;ap:5db0484be4b0338224529ba7\&quot;,\&quot;pageReplace\&quot;:\&quot;\&quot;,\&quot;author\&quot;:true,\&quot;year\&quot;:true,\&quot;prefix\&quot;:\&quot;\&quot;,\&quot;suffix\&quot;:\&quot;\&quot;}],\&quot;position\&quot;:\&quot;body\&quot;}&quot;"/>
    <we:property name="cit:_1090392569" value="&quot;{\&quot;docs\&quot;:[{\&quot;id\&quot;:\&quot;doc:5e9af1a9e4b0a47c30210c53\&quot;,\&quot;projectId\&quot;:\&quot;ap:5db0484be4b0338224529ba7\&quot;,\&quot;pageReplace\&quot;:\&quot;\&quot;,\&quot;author\&quot;:true,\&quot;year\&quot;:true,\&quot;prefix\&quot;:\&quot;\&quot;,\&quot;suffix\&quot;:\&quot;\&quot;}],\&quot;position\&quot;:\&quot;body\&quot;}&quot;"/>
    <we:property name="cit:183254299" value="&quot;{\&quot;docs\&quot;:[{\&quot;id\&quot;:\&quot;doc:5e9afd25e4b0706d7abae6e6\&quot;,\&quot;projectId\&quot;:\&quot;ap:5db0484be4b0338224529ba7\&quot;,\&quot;pageReplace\&quot;:\&quot;\&quot;,\&quot;author\&quot;:true,\&quot;year\&quot;:true,\&quot;prefix\&quot;:\&quot;\&quot;,\&quot;suffix\&quot;:\&quot;\&quot;}],\&quot;position\&quot;:\&quot;body\&quot;}&quot;"/>
    <we:property name="cit:1079791136" value="&quot;{\&quot;docs\&quot;:[{\&quot;id\&quot;:\&quot;doc:5e9b12bae4b026ebb6cbedc5\&quot;,\&quot;projectId\&quot;:\&quot;ap:5db0484be4b0338224529ba7\&quot;,\&quot;pageReplace\&quot;:\&quot;\&quot;,\&quot;author\&quot;:true,\&quot;year\&quot;:true,\&quot;prefix\&quot;:\&quot;\&quot;,\&quot;suffix\&quot;:\&quot;\&quot;}],\&quot;position\&quot;:\&quot;body\&quot;}&quot;"/>
    <we:property name="cit:1261718823" value="&quot;{\&quot;docs\&quot;:[{\&quot;id\&quot;:\&quot;doc:5e9b1667e4b02848afc64a7b\&quot;,\&quot;projectId\&quot;:\&quot;ap:5db0484be4b0338224529ba7\&quot;,\&quot;pageReplace\&quot;:\&quot;\&quot;,\&quot;author\&quot;:true,\&quot;year\&quot;:true,\&quot;prefix\&quot;:\&quot;\&quot;,\&quot;suffix\&quot;:\&quot;\&quot;}],\&quot;position\&quot;:\&quot;body\&quot;}&quot;"/>
    <we:property name="cit:_1128232580" value="&quot;{\&quot;docs\&quot;:[{\&quot;id\&quot;:\&quot;doc:5e9b1667e4b02848afc64a7b\&quot;,\&quot;projectId\&quot;:\&quot;ap:5db0484be4b0338224529ba7\&quot;,\&quot;pageReplace\&quot;:\&quot;\&quot;,\&quot;author\&quot;:true,\&quot;year\&quot;:true,\&quot;prefix\&quot;:\&quot;\&quot;,\&quot;suffix\&quot;:\&quot;\&quot;}],\&quot;position\&quot;:\&quot;body\&quot;}&quot;"/>
    <we:property name="cit:_1797214312" value="&quot;{\&quot;docs\&quot;:[{\&quot;id\&quot;:\&quot;doc:5e9b1667e4b02848afc64a7b\&quot;,\&quot;projectId\&quot;:\&quot;ap:5db0484be4b0338224529ba7\&quot;,\&quot;pageReplace\&quot;:\&quot;\&quot;,\&quot;author\&quot;:true,\&quot;year\&quot;:true,\&quot;prefix\&quot;:\&quot;\&quot;,\&quot;suffix\&quot;:\&quot;\&quot;}],\&quot;position\&quot;:\&quot;body\&quot;}&quot;"/>
    <we:property name="cit:_1022706582" value="&quot;{\&quot;docs\&quot;:[{\&quot;id\&quot;:\&quot;doc:5e99a852e4b026ebb6cb653a\&quot;,\&quot;projectId\&quot;:\&quot;ap:5db0484be4b0338224529ba7\&quot;,\&quot;pageReplace\&quot;:\&quot;\&quot;,\&quot;author\&quot;:true,\&quot;year\&quot;:true,\&quot;prefix\&quot;:\&quot;\&quot;,\&quot;suffix\&quot;:\&quot;\&quot;}],\&quot;position\&quot;:\&quot;body\&quot;}&quot;"/>
    <we:property name="cit:1023902681" value="&quot;{\&quot;docs\&quot;:[{\&quot;id\&quot;:\&quot;doc:5e9b25cce4b05c2621c07926\&quot;,\&quot;projectId\&quot;:\&quot;ap:5db0484be4b0338224529ba7\&quot;,\&quot;pageReplace\&quot;:\&quot;\&quot;,\&quot;author\&quot;:true,\&quot;year\&quot;:true,\&quot;prefix\&quot;:\&quot;\&quot;,\&quot;suffix\&quot;:\&quot;\&quot;}],\&quot;position\&quot;:\&quot;body\&quot;}&quot;"/>
    <we:property name="cit:_1308615225" value="&quot;{\&quot;docs\&quot;:[{\&quot;id\&quot;:\&quot;doc:5e9b25cce4b05c2621c07926\&quot;,\&quot;projectId\&quot;:\&quot;ap:5db0484be4b0338224529ba7\&quot;,\&quot;pageReplace\&quot;:\&quot;\&quot;,\&quot;author\&quot;:true,\&quot;year\&quot;:true,\&quot;prefix\&quot;:\&quot;\&quot;,\&quot;suffix\&quot;:\&quot;\&quot;}],\&quot;position\&quot;:\&quot;body\&quot;}&quot;"/>
    <we:property name="cit:1089814573" value="&quot;{\&quot;docs\&quot;:[{\&quot;id\&quot;:\&quot;doc:5e9c0aede4b06edfe86f0594\&quot;,\&quot;projectId\&quot;:\&quot;ap:5db0484be4b0338224529ba7\&quot;,\&quot;pageReplace\&quot;:\&quot;\&quot;,\&quot;author\&quot;:true,\&quot;year\&quot;:true,\&quot;prefix\&quot;:\&quot;\&quot;,\&quot;suffix\&quot;:\&quot;\&quot;}],\&quot;position\&quot;:\&quot;body\&quot;}&quot;"/>
    <we:property name="cit:_455788738" value="&quot;{\&quot;docs\&quot;:[{\&quot;id\&quot;:\&quot;doc:5e9b218ae4b05c2621c07877\&quot;,\&quot;projectId\&quot;:\&quot;ap:5db0484be4b0338224529ba7\&quot;,\&quot;pageReplace\&quot;:\&quot;\&quot;,\&quot;author\&quot;:true,\&quot;year\&quot;:true,\&quot;prefix\&quot;:\&quot;\&quot;,\&quot;suffix\&quot;:\&quot;\&quot;}],\&quot;position\&quot;:\&quot;body\&quot;}&quot;"/>
    <we:property name="cit:1956438030" value="&quot;{\&quot;docs\&quot;:[{\&quot;id\&quot;:\&quot;doc:5e9c9b5ce4b026ebb6cc82c6\&quot;,\&quot;projectId\&quot;:\&quot;ap:5db0484be4b0338224529ba7\&quot;,\&quot;pageReplace\&quot;:\&quot;\&quot;,\&quot;author\&quot;:true,\&quot;year\&quot;:true,\&quot;prefix\&quot;:\&quot;\&quot;,\&quot;suffix\&quot;:\&quot;\&quot;}],\&quot;position\&quot;:\&quot;body\&quot;}&quot;"/>
    <we:property name="cit:_1529875687" value="&quot;{\&quot;docs\&quot;:[{\&quot;id\&quot;:\&quot;doc:5e9b25cce4b05c2621c07926\&quot;,\&quot;projectId\&quot;:\&quot;ap:5db0484be4b0338224529ba7\&quot;,\&quot;pageReplace\&quot;:\&quot;\&quot;,\&quot;author\&quot;:true,\&quot;year\&quot;:true,\&quot;prefix\&quot;:\&quot;\&quot;,\&quot;suffix\&quot;:\&quot;\&quot;}],\&quot;position\&quot;:\&quot;body\&quot;}&quot;"/>
  </we:properties>
  <we:bindings>
    <we:binding id="615871253" type="text" appref="615871253"/>
    <we:binding id="-1918784210" type="text" appref="2376183086"/>
    <we:binding id="1988046648" type="text" appref="1988046648"/>
    <we:binding id="-225068210" type="text" appref="4069899086"/>
    <we:binding id="-1080368381" type="text" appref="3214598915"/>
    <we:binding id="-1718656315" type="text" appref="2576310981"/>
    <we:binding id="304128148" type="text" appref="304128148"/>
    <we:binding id="1202904122" type="text" appref="1202904122"/>
    <we:binding id="-1090392569" type="text" appref="3204574727"/>
    <we:binding id="183254299" type="text" appref="183254299"/>
    <we:binding id="-1797214312" type="text" appref="2497752984"/>
    <we:binding id="-1022706582" type="text" appref="3272260714"/>
    <we:binding id="-455788738" type="text" appref="3839178558"/>
    <we:binding id="-1529875687" type="text" appref="2765091609"/>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89674b02055a318290be23484fbad128">
  <xsd:schema xmlns:xsd="http://www.w3.org/2001/XMLSchema" xmlns:xs="http://www.w3.org/2001/XMLSchema" xmlns:p="http://schemas.microsoft.com/office/2006/metadata/properties" xmlns:ns3="9d0d5cce-d4dc-4043-8325-c992d2f588cd" targetNamespace="http://schemas.microsoft.com/office/2006/metadata/properties" ma:root="true" ma:fieldsID="8f4487371beacc1f76335eaebe5063f9"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799AF-D50A-407E-B3D7-77DAD03FAE8F}">
  <ds:schemaRefs>
    <ds:schemaRef ds:uri="http://schemas.microsoft.com/sharepoint/v3/contenttype/forms"/>
  </ds:schemaRefs>
</ds:datastoreItem>
</file>

<file path=customXml/itemProps2.xml><?xml version="1.0" encoding="utf-8"?>
<ds:datastoreItem xmlns:ds="http://schemas.openxmlformats.org/officeDocument/2006/customXml" ds:itemID="{B3A6A49B-00AB-492C-BE54-99527A3E0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08E114-6167-40B3-8C2F-75074F7099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2425</TotalTime>
  <Pages>12</Pages>
  <Words>3209</Words>
  <Characters>18295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Julie-Ann</dc:creator>
  <cp:keywords/>
  <dc:description/>
  <cp:lastModifiedBy>Julie-ann Higgins (1907809)</cp:lastModifiedBy>
  <cp:revision>767</cp:revision>
  <dcterms:created xsi:type="dcterms:W3CDTF">2020-04-17T11:50:00Z</dcterms:created>
  <dcterms:modified xsi:type="dcterms:W3CDTF">2020-04-19T19:52:00Z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