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1C873A" w14:textId="77777777" w:rsidR="00A47DD2" w:rsidRDefault="00A47DD2" w:rsidP="00A47DD2">
      <w:pPr>
        <w:jc w:val="center"/>
        <w:rPr>
          <w:b/>
          <w:bCs/>
        </w:rPr>
      </w:pPr>
      <w:r w:rsidRPr="00BA2FEB">
        <w:rPr>
          <w:b/>
          <w:bCs/>
        </w:rPr>
        <w:t>LEADERSHIP,</w:t>
      </w:r>
      <w:r>
        <w:rPr>
          <w:b/>
          <w:bCs/>
        </w:rPr>
        <w:t xml:space="preserve"> TEAMWORK</w:t>
      </w:r>
      <w:r w:rsidRPr="00BA2FEB">
        <w:rPr>
          <w:b/>
          <w:bCs/>
        </w:rPr>
        <w:t>, SYSTEMS AND QUALIT</w:t>
      </w:r>
      <w:r>
        <w:rPr>
          <w:b/>
          <w:bCs/>
        </w:rPr>
        <w:t>Y</w:t>
      </w:r>
    </w:p>
    <w:p w14:paraId="227C9BAF" w14:textId="77777777" w:rsidR="00A47DD2" w:rsidRDefault="00A47DD2" w:rsidP="00A47DD2">
      <w:pPr>
        <w:rPr>
          <w:b/>
          <w:bCs/>
        </w:rPr>
      </w:pPr>
      <w:r w:rsidRPr="00C50557">
        <w:rPr>
          <w:b/>
          <w:bCs/>
        </w:rPr>
        <w:t>Student number 1807526</w:t>
      </w:r>
      <w:r>
        <w:rPr>
          <w:b/>
          <w:bCs/>
        </w:rPr>
        <w:t xml:space="preserve">                                                               </w:t>
      </w:r>
      <w:r w:rsidRPr="00C50557">
        <w:rPr>
          <w:b/>
          <w:bCs/>
        </w:rPr>
        <w:t xml:space="preserve"> </w:t>
      </w:r>
      <w:r>
        <w:rPr>
          <w:b/>
          <w:bCs/>
        </w:rPr>
        <w:t xml:space="preserve">                      </w:t>
      </w:r>
      <w:r w:rsidRPr="00C50557">
        <w:rPr>
          <w:b/>
          <w:bCs/>
        </w:rPr>
        <w:t>Module ECEY 6002</w:t>
      </w:r>
    </w:p>
    <w:p w14:paraId="216D4A5D" w14:textId="77777777" w:rsidR="00A47DD2" w:rsidRPr="00A47DD2" w:rsidRDefault="00A47DD2" w:rsidP="00A47DD2">
      <w:pPr>
        <w:spacing w:line="360" w:lineRule="auto"/>
        <w:jc w:val="both"/>
        <w:rPr>
          <w:b/>
          <w:bCs/>
          <w:sz w:val="24"/>
          <w:szCs w:val="24"/>
        </w:rPr>
      </w:pPr>
      <w:r w:rsidRPr="0015659C">
        <w:rPr>
          <w:b/>
          <w:bCs/>
          <w:sz w:val="24"/>
          <w:szCs w:val="24"/>
        </w:rPr>
        <w:t xml:space="preserve"> </w:t>
      </w:r>
      <w:r w:rsidRPr="00A47DD2">
        <w:rPr>
          <w:sz w:val="24"/>
          <w:szCs w:val="24"/>
        </w:rPr>
        <w:t xml:space="preserve">Good Afternoon, my name is Candice Hall, I am an Early Years Practitioner, specialising in Additional Learning Needs and have been practicing in this sector for 10 years, since joining in 2009. </w:t>
      </w:r>
    </w:p>
    <w:p w14:paraId="78CA97B1" w14:textId="7BBA28B9" w:rsidR="00A47DD2" w:rsidRPr="00A47DD2" w:rsidRDefault="00A47DD2" w:rsidP="00A47DD2">
      <w:pPr>
        <w:spacing w:line="360" w:lineRule="auto"/>
        <w:jc w:val="both"/>
        <w:rPr>
          <w:sz w:val="24"/>
          <w:szCs w:val="24"/>
        </w:rPr>
      </w:pPr>
      <w:r w:rsidRPr="00A47DD2">
        <w:rPr>
          <w:sz w:val="24"/>
          <w:szCs w:val="24"/>
        </w:rPr>
        <w:t>Today I am presenting for the Leadership, Teamwork</w:t>
      </w:r>
      <w:r w:rsidRPr="00A47DD2">
        <w:rPr>
          <w:b/>
          <w:bCs/>
          <w:sz w:val="24"/>
          <w:szCs w:val="24"/>
        </w:rPr>
        <w:t>,</w:t>
      </w:r>
      <w:r w:rsidRPr="00A47DD2">
        <w:rPr>
          <w:sz w:val="24"/>
          <w:szCs w:val="24"/>
        </w:rPr>
        <w:t xml:space="preserve"> Systems and Quality module</w:t>
      </w:r>
      <w:r>
        <w:rPr>
          <w:sz w:val="24"/>
          <w:szCs w:val="24"/>
        </w:rPr>
        <w:t>.</w:t>
      </w:r>
      <w:r w:rsidRPr="00A47DD2">
        <w:rPr>
          <w:sz w:val="24"/>
          <w:szCs w:val="24"/>
        </w:rPr>
        <w:t xml:space="preserve"> </w:t>
      </w:r>
    </w:p>
    <w:p w14:paraId="0F2A4D33" w14:textId="2CFBA513" w:rsidR="00A47DD2" w:rsidRPr="00A47DD2" w:rsidRDefault="00A47DD2" w:rsidP="00A47DD2">
      <w:pPr>
        <w:spacing w:line="360" w:lineRule="auto"/>
        <w:jc w:val="both"/>
        <w:rPr>
          <w:b/>
          <w:bCs/>
          <w:sz w:val="24"/>
          <w:szCs w:val="24"/>
        </w:rPr>
      </w:pPr>
      <w:r w:rsidRPr="00A47DD2">
        <w:rPr>
          <w:sz w:val="24"/>
          <w:szCs w:val="24"/>
        </w:rPr>
        <w:t xml:space="preserve"> In my presentation, I will be discussing the importance of effective leadership in Early Years. I will analyse the philosophy and principles within leadership styles and consider how they may be compared to other organisations. I will also discuss the importance of effective teamwork and how barriers can have a negative impact on the workforce. Finally, I will consider  the importance of Quality Assurance within the Early Years setting and outline  how  professionalism in Early years  has become increasingly  more apparent  in recent years, especially in Wales, since The Foundation Phase Framework (2015) was established</w:t>
      </w:r>
      <w:r w:rsidRPr="00A47DD2">
        <w:rPr>
          <w:b/>
          <w:bCs/>
          <w:sz w:val="24"/>
          <w:szCs w:val="24"/>
        </w:rPr>
        <w:t>.</w:t>
      </w:r>
    </w:p>
    <w:p w14:paraId="64E06695" w14:textId="1D4C0A73" w:rsidR="00A47DD2" w:rsidRPr="00A47DD2" w:rsidRDefault="00A47DD2" w:rsidP="00A47DD2">
      <w:pPr>
        <w:spacing w:line="360" w:lineRule="auto"/>
        <w:jc w:val="both"/>
        <w:rPr>
          <w:sz w:val="24"/>
          <w:szCs w:val="24"/>
        </w:rPr>
      </w:pPr>
      <w:r w:rsidRPr="00A47DD2">
        <w:rPr>
          <w:sz w:val="24"/>
          <w:szCs w:val="24"/>
        </w:rPr>
        <w:t xml:space="preserve">Let us begin by considering what is leadership. We can also ask how it differs from management.   Moyles (2006) points out that authors have expressed different   views on leadership.   For instance, </w:t>
      </w:r>
      <w:proofErr w:type="spellStart"/>
      <w:r w:rsidRPr="00A47DD2">
        <w:rPr>
          <w:sz w:val="24"/>
          <w:szCs w:val="24"/>
        </w:rPr>
        <w:t>Oldroyd</w:t>
      </w:r>
      <w:proofErr w:type="spellEnd"/>
      <w:r w:rsidRPr="00A47DD2">
        <w:rPr>
          <w:sz w:val="24"/>
          <w:szCs w:val="24"/>
        </w:rPr>
        <w:t xml:space="preserve"> et al. (1996 cited in Moyles 2006 p.) deﬁnes a leader as a person who has power, authority and inﬂuence over a workforce.  </w:t>
      </w:r>
    </w:p>
    <w:p w14:paraId="0FCC3FCB" w14:textId="195B6EF6" w:rsidR="00A47DD2" w:rsidRPr="00A47DD2" w:rsidRDefault="00A47DD2" w:rsidP="00A47DD2">
      <w:pPr>
        <w:spacing w:line="360" w:lineRule="auto"/>
        <w:jc w:val="both"/>
        <w:rPr>
          <w:sz w:val="24"/>
          <w:szCs w:val="24"/>
        </w:rPr>
      </w:pPr>
      <w:r w:rsidRPr="00A47DD2">
        <w:rPr>
          <w:sz w:val="24"/>
          <w:szCs w:val="24"/>
        </w:rPr>
        <w:t xml:space="preserve">Alternatively, Horner (2003) and Harris and Lambert (2003 cited in Moyles 2006) describes a leader as someone who can create an environment in which staff are motivated, productive and move in the same direction as the leader. In this view, they are essentially building and maintaining a sense of vision, culture, and interpersonal relationships. </w:t>
      </w:r>
    </w:p>
    <w:p w14:paraId="29B8042C" w14:textId="77777777" w:rsidR="00A47DD2" w:rsidRPr="00A47DD2" w:rsidRDefault="00A47DD2" w:rsidP="00A47DD2">
      <w:pPr>
        <w:spacing w:line="360" w:lineRule="auto"/>
        <w:jc w:val="both"/>
        <w:rPr>
          <w:sz w:val="24"/>
          <w:szCs w:val="24"/>
        </w:rPr>
      </w:pPr>
      <w:r w:rsidRPr="00A47DD2">
        <w:rPr>
          <w:sz w:val="24"/>
          <w:szCs w:val="24"/>
        </w:rPr>
        <w:t>A distinct difference from a manager, as described by Smith and Langston (1999 cited in Moyles 2006 P,5 ) is as someone who is task orientated, who  controls, who accepts current practices, organises structure, who  administrates and motivates their team  through discipline.</w:t>
      </w:r>
    </w:p>
    <w:p w14:paraId="1384D305" w14:textId="4C52A2CD" w:rsidR="00A47DD2" w:rsidRPr="00A47DD2" w:rsidRDefault="00A47DD2" w:rsidP="00A47DD2">
      <w:pPr>
        <w:spacing w:line="360" w:lineRule="auto"/>
        <w:jc w:val="both"/>
        <w:rPr>
          <w:sz w:val="24"/>
          <w:szCs w:val="24"/>
        </w:rPr>
      </w:pPr>
      <w:r w:rsidRPr="00A47DD2">
        <w:rPr>
          <w:sz w:val="24"/>
          <w:szCs w:val="24"/>
        </w:rPr>
        <w:t xml:space="preserve">  </w:t>
      </w:r>
      <w:proofErr w:type="spellStart"/>
      <w:r w:rsidRPr="00A47DD2">
        <w:rPr>
          <w:sz w:val="24"/>
          <w:szCs w:val="24"/>
        </w:rPr>
        <w:t>Keshen</w:t>
      </w:r>
      <w:proofErr w:type="spellEnd"/>
      <w:r w:rsidRPr="00A47DD2">
        <w:rPr>
          <w:sz w:val="24"/>
          <w:szCs w:val="24"/>
        </w:rPr>
        <w:t xml:space="preserve"> (2019) and Smith and Langston (1999 cited in Moyles 2006, p,5) both summarise   a manager as a person who instructs, whereas a leader is a person who inspires.</w:t>
      </w:r>
    </w:p>
    <w:p w14:paraId="69A021C8" w14:textId="62E3EBA4" w:rsidR="00A47DD2" w:rsidRPr="00A47DD2" w:rsidRDefault="00A47DD2" w:rsidP="00A47DD2">
      <w:pPr>
        <w:spacing w:line="360" w:lineRule="auto"/>
        <w:jc w:val="both"/>
        <w:rPr>
          <w:sz w:val="24"/>
          <w:szCs w:val="24"/>
        </w:rPr>
      </w:pPr>
      <w:r w:rsidRPr="00A47DD2">
        <w:rPr>
          <w:sz w:val="24"/>
          <w:szCs w:val="24"/>
        </w:rPr>
        <w:t xml:space="preserve"> Early Years education can be seen as the crucial years of learning for a child </w:t>
      </w:r>
      <w:r w:rsidR="004206C3" w:rsidRPr="00A47DD2">
        <w:rPr>
          <w:sz w:val="24"/>
          <w:szCs w:val="24"/>
        </w:rPr>
        <w:t xml:space="preserve">which </w:t>
      </w:r>
      <w:r w:rsidR="00CE22B1" w:rsidRPr="00A47DD2">
        <w:rPr>
          <w:sz w:val="24"/>
          <w:szCs w:val="24"/>
        </w:rPr>
        <w:t>highlights the</w:t>
      </w:r>
      <w:r w:rsidRPr="00A47DD2">
        <w:rPr>
          <w:sz w:val="24"/>
          <w:szCs w:val="24"/>
        </w:rPr>
        <w:t xml:space="preserve"> importance of </w:t>
      </w:r>
      <w:r w:rsidR="00CF401F" w:rsidRPr="00A47DD2">
        <w:rPr>
          <w:sz w:val="24"/>
          <w:szCs w:val="24"/>
        </w:rPr>
        <w:t>providing high</w:t>
      </w:r>
      <w:r w:rsidRPr="00A47DD2">
        <w:rPr>
          <w:sz w:val="24"/>
          <w:szCs w:val="24"/>
        </w:rPr>
        <w:t xml:space="preserve"> quality experiences which encourage </w:t>
      </w:r>
      <w:proofErr w:type="gramStart"/>
      <w:r w:rsidRPr="00A47DD2">
        <w:rPr>
          <w:sz w:val="24"/>
          <w:szCs w:val="24"/>
        </w:rPr>
        <w:t>a  child’s</w:t>
      </w:r>
      <w:proofErr w:type="gramEnd"/>
      <w:r w:rsidRPr="00A47DD2">
        <w:rPr>
          <w:sz w:val="24"/>
          <w:szCs w:val="24"/>
        </w:rPr>
        <w:t xml:space="preserve"> development.  </w:t>
      </w:r>
      <w:proofErr w:type="spellStart"/>
      <w:r w:rsidRPr="00A47DD2">
        <w:rPr>
          <w:sz w:val="24"/>
          <w:szCs w:val="24"/>
        </w:rPr>
        <w:lastRenderedPageBreak/>
        <w:t>Keshen</w:t>
      </w:r>
      <w:proofErr w:type="spellEnd"/>
      <w:r w:rsidRPr="00A47DD2">
        <w:rPr>
          <w:sz w:val="24"/>
          <w:szCs w:val="24"/>
        </w:rPr>
        <w:t xml:space="preserve"> (2019) suggests that Early Years education is one of the most undervalued sectors, resulting in staff becoming overworked and under paid which consequently leads to a high staff turnover, </w:t>
      </w:r>
    </w:p>
    <w:p w14:paraId="3F3CF3FC" w14:textId="2B5C6CED" w:rsidR="00A47DD2" w:rsidRPr="00A47DD2" w:rsidRDefault="00A47DD2" w:rsidP="00A47DD2">
      <w:pPr>
        <w:spacing w:line="360" w:lineRule="auto"/>
        <w:jc w:val="both"/>
        <w:rPr>
          <w:sz w:val="24"/>
          <w:szCs w:val="24"/>
        </w:rPr>
      </w:pPr>
      <w:r w:rsidRPr="00A47DD2">
        <w:rPr>
          <w:sz w:val="24"/>
          <w:szCs w:val="24"/>
        </w:rPr>
        <w:t xml:space="preserve">Therefore a focus on  Leadership has become more apparent as an effective leader  will display behaviours   that strive to deliver a clear vision for early years provision, and furthermore,  will have  the ability to  motivate their  team members and encourage continuous personal development (CDP). In this way a leader is someone who can initiate change, set objectives, and show empathy ensuring that staff </w:t>
      </w:r>
      <w:r w:rsidR="004206C3" w:rsidRPr="00A47DD2">
        <w:rPr>
          <w:sz w:val="24"/>
          <w:szCs w:val="24"/>
        </w:rPr>
        <w:t>feel valued</w:t>
      </w:r>
      <w:r w:rsidRPr="00A47DD2">
        <w:rPr>
          <w:sz w:val="24"/>
          <w:szCs w:val="24"/>
        </w:rPr>
        <w:t xml:space="preserve"> as team members whose views are listened to and </w:t>
      </w:r>
      <w:r w:rsidR="004206C3" w:rsidRPr="00A47DD2">
        <w:rPr>
          <w:sz w:val="24"/>
          <w:szCs w:val="24"/>
        </w:rPr>
        <w:t>respected.</w:t>
      </w:r>
      <w:r w:rsidRPr="00A47DD2">
        <w:rPr>
          <w:sz w:val="24"/>
          <w:szCs w:val="24"/>
        </w:rPr>
        <w:t xml:space="preserve"> An effective leader will inspire loyalty and be a self-sufﬁcient role model for their team.   </w:t>
      </w:r>
    </w:p>
    <w:p w14:paraId="2068EDD4" w14:textId="29809E46" w:rsidR="00A47DD2" w:rsidRPr="00A47DD2" w:rsidRDefault="00A47DD2" w:rsidP="00A47DD2">
      <w:pPr>
        <w:spacing w:line="360" w:lineRule="auto"/>
        <w:jc w:val="both"/>
        <w:rPr>
          <w:sz w:val="24"/>
          <w:szCs w:val="24"/>
        </w:rPr>
      </w:pPr>
      <w:r w:rsidRPr="00A47DD2">
        <w:rPr>
          <w:sz w:val="24"/>
          <w:szCs w:val="24"/>
        </w:rPr>
        <w:t xml:space="preserve">Section 2 Leadership style  </w:t>
      </w:r>
    </w:p>
    <w:p w14:paraId="7478AB57" w14:textId="26298116" w:rsidR="00A47DD2" w:rsidRPr="00A47DD2" w:rsidRDefault="00A47DD2" w:rsidP="00A47DD2">
      <w:pPr>
        <w:spacing w:line="360" w:lineRule="auto"/>
        <w:jc w:val="both"/>
        <w:rPr>
          <w:sz w:val="24"/>
          <w:szCs w:val="24"/>
        </w:rPr>
      </w:pPr>
      <w:r w:rsidRPr="00A47DD2">
        <w:rPr>
          <w:sz w:val="24"/>
          <w:szCs w:val="24"/>
        </w:rPr>
        <w:t xml:space="preserve">This brings me onto on to leadership Styles. Whilst appreciating   there are a range of leadership styles and that some interlink, for the purpose of the presentation, I will focus on one. </w:t>
      </w:r>
    </w:p>
    <w:p w14:paraId="545213D4" w14:textId="48E9E258" w:rsidR="00A47DD2" w:rsidRPr="00A47DD2" w:rsidRDefault="00A47DD2" w:rsidP="00A47DD2">
      <w:pPr>
        <w:spacing w:line="360" w:lineRule="auto"/>
        <w:jc w:val="both"/>
        <w:rPr>
          <w:sz w:val="24"/>
          <w:szCs w:val="24"/>
        </w:rPr>
      </w:pPr>
      <w:r w:rsidRPr="00A47DD2">
        <w:rPr>
          <w:sz w:val="24"/>
          <w:szCs w:val="24"/>
        </w:rPr>
        <w:t xml:space="preserve">Siraj-Blatchford and Manni (2006 </w:t>
      </w:r>
      <w:r w:rsidR="004206C3" w:rsidRPr="00A47DD2">
        <w:rPr>
          <w:sz w:val="24"/>
          <w:szCs w:val="24"/>
        </w:rPr>
        <w:t>cited in</w:t>
      </w:r>
      <w:r w:rsidRPr="00A47DD2">
        <w:rPr>
          <w:sz w:val="24"/>
          <w:szCs w:val="24"/>
        </w:rPr>
        <w:t xml:space="preserve"> Lyndon and </w:t>
      </w:r>
      <w:proofErr w:type="spellStart"/>
      <w:r w:rsidRPr="00A47DD2">
        <w:rPr>
          <w:sz w:val="24"/>
          <w:szCs w:val="24"/>
        </w:rPr>
        <w:t>Trodd</w:t>
      </w:r>
      <w:proofErr w:type="spellEnd"/>
      <w:r w:rsidRPr="00A47DD2">
        <w:rPr>
          <w:sz w:val="24"/>
          <w:szCs w:val="24"/>
        </w:rPr>
        <w:t xml:space="preserve"> 2016 p.183) highlight   </w:t>
      </w:r>
      <w:r w:rsidR="004206C3" w:rsidRPr="00A47DD2">
        <w:rPr>
          <w:sz w:val="24"/>
          <w:szCs w:val="24"/>
        </w:rPr>
        <w:t>Distributed Leadership</w:t>
      </w:r>
      <w:r w:rsidRPr="00A47DD2">
        <w:rPr>
          <w:sz w:val="24"/>
          <w:szCs w:val="24"/>
        </w:rPr>
        <w:t xml:space="preserve">, as one of the effective leadership practices identified in Early Years settings. They reviewed practitioners who took part in tier studies that emphasised strong connections between the ethos of this type of leadership and child-initiated play and development. In this sense it is a model where the responsibility of leadership rests within formal and informal leaders. This approach looks beyond the overall leadership of one person and the strategies behind this style of leadership focuses on   team participation and decision making where communication is </w:t>
      </w:r>
      <w:r w:rsidR="004249CF" w:rsidRPr="00A47DD2">
        <w:rPr>
          <w:sz w:val="24"/>
          <w:szCs w:val="24"/>
        </w:rPr>
        <w:t>key and</w:t>
      </w:r>
      <w:r w:rsidRPr="00A47DD2">
        <w:rPr>
          <w:sz w:val="24"/>
          <w:szCs w:val="24"/>
        </w:rPr>
        <w:t xml:space="preserve"> involves regular meetings and </w:t>
      </w:r>
      <w:r w:rsidR="004249CF" w:rsidRPr="00A47DD2">
        <w:rPr>
          <w:sz w:val="24"/>
          <w:szCs w:val="24"/>
        </w:rPr>
        <w:t>discussions considering</w:t>
      </w:r>
      <w:r w:rsidRPr="00A47DD2">
        <w:rPr>
          <w:sz w:val="24"/>
          <w:szCs w:val="24"/>
        </w:rPr>
        <w:t xml:space="preserve"> the views and feedback of the practitioners  </w:t>
      </w:r>
    </w:p>
    <w:p w14:paraId="6BCF8328" w14:textId="47B2DFD9" w:rsidR="00A47DD2" w:rsidRPr="00A47DD2" w:rsidRDefault="00A47DD2" w:rsidP="00A47DD2">
      <w:pPr>
        <w:spacing w:line="360" w:lineRule="auto"/>
        <w:jc w:val="both"/>
        <w:rPr>
          <w:sz w:val="24"/>
          <w:szCs w:val="24"/>
        </w:rPr>
      </w:pPr>
      <w:r w:rsidRPr="00A47DD2">
        <w:rPr>
          <w:sz w:val="24"/>
          <w:szCs w:val="24"/>
        </w:rPr>
        <w:t>In general, distributed leadership will encourage new ideas to be shared without judgement creating shared leadership through individual of the team. This is on the basis of their team members</w:t>
      </w:r>
      <w:r w:rsidR="004249CF">
        <w:rPr>
          <w:sz w:val="24"/>
          <w:szCs w:val="24"/>
        </w:rPr>
        <w:t xml:space="preserve"> </w:t>
      </w:r>
      <w:r w:rsidRPr="00A47DD2">
        <w:rPr>
          <w:sz w:val="24"/>
          <w:szCs w:val="24"/>
        </w:rPr>
        <w:t xml:space="preserve">personal   knowledge   </w:t>
      </w:r>
      <w:r w:rsidR="004249CF" w:rsidRPr="00A47DD2">
        <w:rPr>
          <w:sz w:val="24"/>
          <w:szCs w:val="24"/>
        </w:rPr>
        <w:t>and expertise</w:t>
      </w:r>
      <w:r w:rsidRPr="00A47DD2">
        <w:rPr>
          <w:sz w:val="24"/>
          <w:szCs w:val="24"/>
        </w:rPr>
        <w:t xml:space="preserve"> experiences and opinions </w:t>
      </w:r>
      <w:r w:rsidR="004249CF" w:rsidRPr="00A47DD2">
        <w:rPr>
          <w:sz w:val="24"/>
          <w:szCs w:val="24"/>
        </w:rPr>
        <w:t>regarding different</w:t>
      </w:r>
      <w:r w:rsidRPr="00A47DD2">
        <w:rPr>
          <w:sz w:val="24"/>
          <w:szCs w:val="24"/>
        </w:rPr>
        <w:t xml:space="preserve"> situations. In this model of making a decision or finding a solution to a </w:t>
      </w:r>
      <w:r w:rsidR="004249CF" w:rsidRPr="00A47DD2">
        <w:rPr>
          <w:sz w:val="24"/>
          <w:szCs w:val="24"/>
        </w:rPr>
        <w:t>problem based</w:t>
      </w:r>
      <w:r w:rsidRPr="00A47DD2">
        <w:rPr>
          <w:sz w:val="24"/>
          <w:szCs w:val="24"/>
        </w:rPr>
        <w:t xml:space="preserve"> on this team </w:t>
      </w:r>
      <w:r w:rsidR="004249CF" w:rsidRPr="00A47DD2">
        <w:rPr>
          <w:sz w:val="24"/>
          <w:szCs w:val="24"/>
        </w:rPr>
        <w:t xml:space="preserve">feedback, </w:t>
      </w:r>
      <w:r w:rsidR="004206C3" w:rsidRPr="00A47DD2">
        <w:rPr>
          <w:sz w:val="24"/>
          <w:szCs w:val="24"/>
        </w:rPr>
        <w:t xml:space="preserve">individuals </w:t>
      </w:r>
      <w:r w:rsidR="00CE22B1" w:rsidRPr="00A47DD2">
        <w:rPr>
          <w:sz w:val="24"/>
          <w:szCs w:val="24"/>
        </w:rPr>
        <w:t>will feel</w:t>
      </w:r>
      <w:r w:rsidRPr="00A47DD2">
        <w:rPr>
          <w:sz w:val="24"/>
          <w:szCs w:val="24"/>
        </w:rPr>
        <w:t xml:space="preserve"> valued and </w:t>
      </w:r>
      <w:r w:rsidR="00CF401F" w:rsidRPr="00A47DD2">
        <w:rPr>
          <w:sz w:val="24"/>
          <w:szCs w:val="24"/>
        </w:rPr>
        <w:t>appreciated thereby</w:t>
      </w:r>
      <w:r w:rsidRPr="00A47DD2">
        <w:rPr>
          <w:sz w:val="24"/>
          <w:szCs w:val="24"/>
        </w:rPr>
        <w:t xml:space="preserve"> forming a </w:t>
      </w:r>
      <w:proofErr w:type="gramStart"/>
      <w:r w:rsidRPr="00A47DD2">
        <w:rPr>
          <w:sz w:val="24"/>
          <w:szCs w:val="24"/>
        </w:rPr>
        <w:t>stronger  loyal</w:t>
      </w:r>
      <w:proofErr w:type="gramEnd"/>
      <w:r w:rsidRPr="00A47DD2">
        <w:rPr>
          <w:sz w:val="24"/>
          <w:szCs w:val="24"/>
        </w:rPr>
        <w:t xml:space="preserve"> team within  the environment. It will also improve job satisfaction </w:t>
      </w:r>
      <w:r w:rsidR="004249CF" w:rsidRPr="00A47DD2">
        <w:rPr>
          <w:sz w:val="24"/>
          <w:szCs w:val="24"/>
        </w:rPr>
        <w:t>hence improving quality</w:t>
      </w:r>
      <w:r w:rsidRPr="00A47DD2">
        <w:rPr>
          <w:sz w:val="24"/>
          <w:szCs w:val="24"/>
        </w:rPr>
        <w:t xml:space="preserve"> and quantity of work, (Miller, 2020).</w:t>
      </w:r>
    </w:p>
    <w:p w14:paraId="12E778E4" w14:textId="77777777" w:rsidR="00A47DD2" w:rsidRPr="00A47DD2" w:rsidRDefault="00A47DD2" w:rsidP="00A47DD2">
      <w:pPr>
        <w:spacing w:line="360" w:lineRule="auto"/>
        <w:jc w:val="both"/>
        <w:rPr>
          <w:sz w:val="24"/>
          <w:szCs w:val="24"/>
        </w:rPr>
      </w:pPr>
      <w:r w:rsidRPr="004249CF">
        <w:rPr>
          <w:sz w:val="24"/>
          <w:szCs w:val="24"/>
        </w:rPr>
        <w:lastRenderedPageBreak/>
        <w:t>Hodder Education (2013, p.119) Agree Distributed leadership has become the term most used in the Early Years sector.</w:t>
      </w:r>
    </w:p>
    <w:p w14:paraId="551570E8" w14:textId="1C15F8D3" w:rsidR="00A47DD2" w:rsidRPr="00A47DD2" w:rsidRDefault="00A47DD2" w:rsidP="00A47DD2">
      <w:pPr>
        <w:spacing w:line="360" w:lineRule="auto"/>
        <w:jc w:val="both"/>
        <w:rPr>
          <w:rFonts w:cstheme="minorHAnsi"/>
          <w:sz w:val="24"/>
          <w:szCs w:val="24"/>
        </w:rPr>
      </w:pPr>
      <w:r w:rsidRPr="00A47DD2">
        <w:rPr>
          <w:rFonts w:cstheme="minorHAnsi"/>
          <w:sz w:val="24"/>
          <w:szCs w:val="24"/>
        </w:rPr>
        <w:t>However Distributed leadership relates very closely to Goleman (2019</w:t>
      </w:r>
      <w:r w:rsidR="004249CF" w:rsidRPr="00A47DD2">
        <w:rPr>
          <w:rFonts w:cstheme="minorHAnsi"/>
          <w:sz w:val="24"/>
          <w:szCs w:val="24"/>
        </w:rPr>
        <w:t>) democratic</w:t>
      </w:r>
      <w:r w:rsidRPr="00A47DD2">
        <w:rPr>
          <w:rFonts w:cstheme="minorHAnsi"/>
          <w:sz w:val="24"/>
          <w:szCs w:val="24"/>
        </w:rPr>
        <w:t xml:space="preserve"> style of leadership.   Spillane and Sherer 2004 (cited </w:t>
      </w:r>
      <w:r w:rsidR="004249CF" w:rsidRPr="00A47DD2">
        <w:rPr>
          <w:rFonts w:cstheme="minorHAnsi"/>
          <w:sz w:val="24"/>
          <w:szCs w:val="24"/>
        </w:rPr>
        <w:t xml:space="preserve">in </w:t>
      </w:r>
      <w:proofErr w:type="spellStart"/>
      <w:r w:rsidR="004249CF" w:rsidRPr="00A47DD2">
        <w:rPr>
          <w:rFonts w:cstheme="minorHAnsi"/>
          <w:sz w:val="24"/>
          <w:szCs w:val="24"/>
        </w:rPr>
        <w:t>Kilcoglu</w:t>
      </w:r>
      <w:proofErr w:type="spellEnd"/>
      <w:r w:rsidRPr="00A47DD2">
        <w:rPr>
          <w:rFonts w:cstheme="minorHAnsi"/>
          <w:sz w:val="24"/>
          <w:szCs w:val="24"/>
        </w:rPr>
        <w:t xml:space="preserve">, 2018) </w:t>
      </w:r>
      <w:r w:rsidR="004249CF" w:rsidRPr="00A47DD2">
        <w:rPr>
          <w:rFonts w:cstheme="minorHAnsi"/>
          <w:sz w:val="24"/>
          <w:szCs w:val="24"/>
        </w:rPr>
        <w:t>note that</w:t>
      </w:r>
      <w:r w:rsidRPr="00A47DD2">
        <w:rPr>
          <w:rFonts w:cstheme="minorHAnsi"/>
          <w:sz w:val="24"/>
          <w:szCs w:val="24"/>
        </w:rPr>
        <w:t xml:space="preserve"> distributed leadership was the new label for democratic leadership.  </w:t>
      </w:r>
      <w:r w:rsidR="004206C3" w:rsidRPr="00A47DD2">
        <w:rPr>
          <w:rFonts w:cstheme="minorHAnsi"/>
          <w:sz w:val="24"/>
          <w:szCs w:val="24"/>
        </w:rPr>
        <w:t>Moreover, research</w:t>
      </w:r>
      <w:r w:rsidR="004249CF" w:rsidRPr="00A47DD2">
        <w:rPr>
          <w:rFonts w:cstheme="minorHAnsi"/>
          <w:sz w:val="24"/>
          <w:szCs w:val="24"/>
        </w:rPr>
        <w:t xml:space="preserve"> by</w:t>
      </w:r>
      <w:r w:rsidRPr="00A47DD2">
        <w:rPr>
          <w:rFonts w:cstheme="minorHAnsi"/>
          <w:sz w:val="24"/>
          <w:szCs w:val="24"/>
        </w:rPr>
        <w:t xml:space="preserve"> </w:t>
      </w:r>
      <w:proofErr w:type="spellStart"/>
      <w:r w:rsidRPr="00A47DD2">
        <w:rPr>
          <w:rFonts w:cstheme="minorHAnsi"/>
          <w:sz w:val="24"/>
          <w:szCs w:val="24"/>
        </w:rPr>
        <w:t>Kilcoglu</w:t>
      </w:r>
      <w:proofErr w:type="spellEnd"/>
      <w:r w:rsidRPr="00A47DD2">
        <w:rPr>
          <w:rFonts w:cstheme="minorHAnsi"/>
          <w:sz w:val="24"/>
          <w:szCs w:val="24"/>
        </w:rPr>
        <w:t xml:space="preserve"> (2018) found that    democratic leadership, coherent leadership team and distributed leadership are significantly associated in terms </w:t>
      </w:r>
      <w:r w:rsidR="004249CF" w:rsidRPr="00A47DD2">
        <w:rPr>
          <w:rFonts w:cstheme="minorHAnsi"/>
          <w:sz w:val="24"/>
          <w:szCs w:val="24"/>
        </w:rPr>
        <w:t>of distribution</w:t>
      </w:r>
      <w:r w:rsidRPr="00A47DD2">
        <w:rPr>
          <w:rFonts w:cstheme="minorHAnsi"/>
          <w:sz w:val="24"/>
          <w:szCs w:val="24"/>
        </w:rPr>
        <w:t xml:space="preserve">, </w:t>
      </w:r>
      <w:r w:rsidR="004206C3" w:rsidRPr="00A47DD2">
        <w:rPr>
          <w:rFonts w:cstheme="minorHAnsi"/>
          <w:sz w:val="24"/>
          <w:szCs w:val="24"/>
        </w:rPr>
        <w:t>support,</w:t>
      </w:r>
      <w:r w:rsidRPr="00A47DD2">
        <w:rPr>
          <w:rFonts w:cstheme="minorHAnsi"/>
          <w:sz w:val="24"/>
          <w:szCs w:val="24"/>
        </w:rPr>
        <w:t xml:space="preserve"> and supervision of team members.</w:t>
      </w:r>
    </w:p>
    <w:p w14:paraId="2E4D5150" w14:textId="77777777" w:rsidR="004206C3" w:rsidRDefault="00A47DD2" w:rsidP="00A47DD2">
      <w:pPr>
        <w:spacing w:line="360" w:lineRule="auto"/>
        <w:jc w:val="both"/>
        <w:rPr>
          <w:rFonts w:cstheme="minorHAnsi"/>
          <w:sz w:val="24"/>
          <w:szCs w:val="24"/>
        </w:rPr>
      </w:pPr>
      <w:r w:rsidRPr="00A47DD2">
        <w:rPr>
          <w:rFonts w:cstheme="minorHAnsi"/>
          <w:sz w:val="24"/>
          <w:szCs w:val="24"/>
        </w:rPr>
        <w:t xml:space="preserve"> </w:t>
      </w:r>
      <w:r w:rsidR="004249CF" w:rsidRPr="00A47DD2">
        <w:rPr>
          <w:rFonts w:cstheme="minorHAnsi"/>
          <w:sz w:val="24"/>
          <w:szCs w:val="24"/>
        </w:rPr>
        <w:t>Additionally,</w:t>
      </w:r>
      <w:r w:rsidRPr="00A47DD2">
        <w:rPr>
          <w:rFonts w:cstheme="minorHAnsi"/>
          <w:sz w:val="24"/>
          <w:szCs w:val="24"/>
        </w:rPr>
        <w:t xml:space="preserve"> distributed leadership links to the pedagogical approach in encouraging, supporting the practitioner on implementing the curriculum </w:t>
      </w:r>
      <w:r w:rsidR="004249CF" w:rsidRPr="00A47DD2">
        <w:rPr>
          <w:rFonts w:cstheme="minorHAnsi"/>
          <w:sz w:val="24"/>
          <w:szCs w:val="24"/>
        </w:rPr>
        <w:t>is favoured</w:t>
      </w:r>
      <w:r w:rsidRPr="00A47DD2">
        <w:rPr>
          <w:rFonts w:cstheme="minorHAnsi"/>
          <w:sz w:val="24"/>
          <w:szCs w:val="24"/>
        </w:rPr>
        <w:t xml:space="preserve"> practice   in Early </w:t>
      </w:r>
      <w:r w:rsidR="004249CF" w:rsidRPr="00A47DD2">
        <w:rPr>
          <w:rFonts w:cstheme="minorHAnsi"/>
          <w:sz w:val="24"/>
          <w:szCs w:val="24"/>
        </w:rPr>
        <w:t>years settings over</w:t>
      </w:r>
      <w:r w:rsidRPr="00A47DD2">
        <w:rPr>
          <w:rFonts w:cstheme="minorHAnsi"/>
          <w:sz w:val="24"/>
          <w:szCs w:val="24"/>
        </w:rPr>
        <w:t xml:space="preserve"> the past 10 years highlighted </w:t>
      </w:r>
      <w:r w:rsidR="004249CF" w:rsidRPr="00A47DD2">
        <w:rPr>
          <w:rFonts w:cstheme="minorHAnsi"/>
          <w:sz w:val="24"/>
          <w:szCs w:val="24"/>
        </w:rPr>
        <w:t>by Coughlin</w:t>
      </w:r>
      <w:r w:rsidRPr="00A47DD2">
        <w:rPr>
          <w:rFonts w:cstheme="minorHAnsi"/>
          <w:sz w:val="24"/>
          <w:szCs w:val="24"/>
        </w:rPr>
        <w:t xml:space="preserve"> and Baird (2013).</w:t>
      </w:r>
    </w:p>
    <w:p w14:paraId="1CF6B3D0" w14:textId="57DC9E7D" w:rsidR="00A47DD2" w:rsidRDefault="00CE22B1" w:rsidP="00A47DD2">
      <w:pPr>
        <w:spacing w:line="360" w:lineRule="auto"/>
        <w:jc w:val="both"/>
        <w:rPr>
          <w:rFonts w:cstheme="minorHAnsi"/>
          <w:sz w:val="24"/>
          <w:szCs w:val="24"/>
        </w:rPr>
      </w:pPr>
      <w:r>
        <w:rPr>
          <w:rFonts w:cstheme="minorHAnsi"/>
          <w:sz w:val="24"/>
          <w:szCs w:val="24"/>
        </w:rPr>
        <w:t>Therefore,</w:t>
      </w:r>
      <w:r w:rsidR="004206C3">
        <w:rPr>
          <w:rFonts w:cstheme="minorHAnsi"/>
          <w:sz w:val="24"/>
          <w:szCs w:val="24"/>
        </w:rPr>
        <w:t xml:space="preserve"> one ask</w:t>
      </w:r>
      <w:r>
        <w:rPr>
          <w:rFonts w:cstheme="minorHAnsi"/>
          <w:sz w:val="24"/>
          <w:szCs w:val="24"/>
        </w:rPr>
        <w:t xml:space="preserve">s </w:t>
      </w:r>
      <w:r w:rsidR="00A47DD2" w:rsidRPr="00A47DD2">
        <w:rPr>
          <w:rFonts w:cstheme="minorHAnsi"/>
          <w:sz w:val="24"/>
          <w:szCs w:val="24"/>
        </w:rPr>
        <w:t xml:space="preserve">Is leadership different in Early Years compared to other organisations  </w:t>
      </w:r>
    </w:p>
    <w:p w14:paraId="326CE89C" w14:textId="1E3349ED" w:rsidR="004206C3" w:rsidRPr="00A47DD2" w:rsidRDefault="004206C3" w:rsidP="00A47DD2">
      <w:pPr>
        <w:spacing w:line="360" w:lineRule="auto"/>
        <w:jc w:val="both"/>
        <w:rPr>
          <w:rFonts w:cstheme="minorHAnsi"/>
          <w:b/>
          <w:bCs/>
          <w:sz w:val="24"/>
          <w:szCs w:val="24"/>
        </w:rPr>
      </w:pPr>
      <w:r>
        <w:rPr>
          <w:rFonts w:cstheme="minorHAnsi"/>
          <w:sz w:val="24"/>
          <w:szCs w:val="24"/>
        </w:rPr>
        <w:t xml:space="preserve"> Rather than an Autocratic style of individual authority with a do as I say attitude, generally found I highly profitable organisations.</w:t>
      </w:r>
    </w:p>
    <w:p w14:paraId="3F5CF1F4" w14:textId="13BB3099" w:rsidR="00A47DD2" w:rsidRPr="00A47DD2" w:rsidRDefault="004206C3" w:rsidP="00A47DD2">
      <w:pPr>
        <w:spacing w:line="360" w:lineRule="auto"/>
        <w:jc w:val="both"/>
        <w:rPr>
          <w:rFonts w:cstheme="minorHAnsi"/>
          <w:sz w:val="24"/>
          <w:szCs w:val="24"/>
        </w:rPr>
      </w:pPr>
      <w:r w:rsidRPr="00A47DD2">
        <w:rPr>
          <w:rFonts w:cstheme="minorHAnsi"/>
          <w:sz w:val="24"/>
          <w:szCs w:val="24"/>
        </w:rPr>
        <w:t>First</w:t>
      </w:r>
      <w:r>
        <w:rPr>
          <w:rFonts w:cstheme="minorHAnsi"/>
          <w:sz w:val="24"/>
          <w:szCs w:val="24"/>
        </w:rPr>
        <w:t>ly</w:t>
      </w:r>
      <w:r w:rsidR="00A47DD2" w:rsidRPr="00A47DD2">
        <w:rPr>
          <w:rFonts w:cstheme="minorHAnsi"/>
          <w:sz w:val="24"/>
          <w:szCs w:val="24"/>
        </w:rPr>
        <w:t xml:space="preserve"> </w:t>
      </w:r>
      <w:r w:rsidR="004249CF" w:rsidRPr="00A47DD2">
        <w:rPr>
          <w:rFonts w:cstheme="minorHAnsi"/>
          <w:sz w:val="24"/>
          <w:szCs w:val="24"/>
        </w:rPr>
        <w:t>Pound (</w:t>
      </w:r>
      <w:r w:rsidR="00A47DD2" w:rsidRPr="00A47DD2">
        <w:rPr>
          <w:rFonts w:cstheme="minorHAnsi"/>
          <w:sz w:val="24"/>
          <w:szCs w:val="24"/>
        </w:rPr>
        <w:t xml:space="preserve">2012 cited in Miller and </w:t>
      </w:r>
      <w:r w:rsidR="004249CF" w:rsidRPr="00A47DD2">
        <w:rPr>
          <w:rFonts w:cstheme="minorHAnsi"/>
          <w:sz w:val="24"/>
          <w:szCs w:val="24"/>
        </w:rPr>
        <w:t>Cable p</w:t>
      </w:r>
      <w:r w:rsidR="00A47DD2" w:rsidRPr="00A47DD2">
        <w:rPr>
          <w:rFonts w:cstheme="minorHAnsi"/>
          <w:sz w:val="24"/>
          <w:szCs w:val="24"/>
        </w:rPr>
        <w:t xml:space="preserve"> </w:t>
      </w:r>
      <w:r w:rsidR="004249CF" w:rsidRPr="00A47DD2">
        <w:rPr>
          <w:rFonts w:cstheme="minorHAnsi"/>
          <w:sz w:val="24"/>
          <w:szCs w:val="24"/>
        </w:rPr>
        <w:t>75)</w:t>
      </w:r>
      <w:r w:rsidR="00A47DD2" w:rsidRPr="00A47DD2">
        <w:rPr>
          <w:rFonts w:cstheme="minorHAnsi"/>
          <w:sz w:val="24"/>
          <w:szCs w:val="24"/>
        </w:rPr>
        <w:t xml:space="preserve"> </w:t>
      </w:r>
      <w:r w:rsidRPr="00A47DD2">
        <w:rPr>
          <w:rFonts w:cstheme="minorHAnsi"/>
          <w:sz w:val="24"/>
          <w:szCs w:val="24"/>
        </w:rPr>
        <w:t>agrees all</w:t>
      </w:r>
      <w:r w:rsidR="00A47DD2" w:rsidRPr="00A47DD2">
        <w:rPr>
          <w:rFonts w:cstheme="minorHAnsi"/>
          <w:sz w:val="24"/>
          <w:szCs w:val="24"/>
        </w:rPr>
        <w:t xml:space="preserve"> practitioners working with children need to </w:t>
      </w:r>
      <w:r w:rsidR="004249CF" w:rsidRPr="00A47DD2">
        <w:rPr>
          <w:rFonts w:cstheme="minorHAnsi"/>
          <w:sz w:val="24"/>
          <w:szCs w:val="24"/>
        </w:rPr>
        <w:t>demonstrate leadership</w:t>
      </w:r>
      <w:r w:rsidR="00A47DD2" w:rsidRPr="00A47DD2">
        <w:rPr>
          <w:rFonts w:cstheme="minorHAnsi"/>
          <w:sz w:val="24"/>
          <w:szCs w:val="24"/>
        </w:rPr>
        <w:t xml:space="preserve"> characteristics.</w:t>
      </w:r>
      <w:r w:rsidR="004249CF">
        <w:rPr>
          <w:rFonts w:cstheme="minorHAnsi"/>
          <w:sz w:val="24"/>
          <w:szCs w:val="24"/>
        </w:rPr>
        <w:t xml:space="preserve"> </w:t>
      </w:r>
      <w:r w:rsidR="00A47DD2" w:rsidRPr="00A47DD2">
        <w:rPr>
          <w:rFonts w:cstheme="minorHAnsi"/>
          <w:sz w:val="24"/>
          <w:szCs w:val="24"/>
        </w:rPr>
        <w:t xml:space="preserve">They should do this through </w:t>
      </w:r>
      <w:r w:rsidR="004249CF" w:rsidRPr="00A47DD2">
        <w:rPr>
          <w:rFonts w:cstheme="minorHAnsi"/>
          <w:sz w:val="24"/>
          <w:szCs w:val="24"/>
        </w:rPr>
        <w:t>everyday activities</w:t>
      </w:r>
      <w:r w:rsidR="00A47DD2" w:rsidRPr="00A47DD2">
        <w:rPr>
          <w:rFonts w:cstheme="minorHAnsi"/>
          <w:sz w:val="24"/>
          <w:szCs w:val="24"/>
        </w:rPr>
        <w:t xml:space="preserve">, for example, </w:t>
      </w:r>
      <w:r w:rsidR="004249CF" w:rsidRPr="00A47DD2">
        <w:rPr>
          <w:rFonts w:cstheme="minorHAnsi"/>
          <w:sz w:val="24"/>
          <w:szCs w:val="24"/>
        </w:rPr>
        <w:t xml:space="preserve">within </w:t>
      </w:r>
      <w:r w:rsidRPr="00A47DD2">
        <w:rPr>
          <w:rFonts w:cstheme="minorHAnsi"/>
          <w:sz w:val="24"/>
          <w:szCs w:val="24"/>
        </w:rPr>
        <w:t>the tasks</w:t>
      </w:r>
      <w:r w:rsidR="00A47DD2" w:rsidRPr="00A47DD2">
        <w:rPr>
          <w:rFonts w:cstheme="minorHAnsi"/>
          <w:sz w:val="24"/>
          <w:szCs w:val="24"/>
        </w:rPr>
        <w:t xml:space="preserve">, </w:t>
      </w:r>
      <w:r w:rsidRPr="00A47DD2">
        <w:rPr>
          <w:rFonts w:cstheme="minorHAnsi"/>
          <w:sz w:val="24"/>
          <w:szCs w:val="24"/>
        </w:rPr>
        <w:t>roles,</w:t>
      </w:r>
      <w:r w:rsidR="00A47DD2" w:rsidRPr="00A47DD2">
        <w:rPr>
          <w:rFonts w:cstheme="minorHAnsi"/>
          <w:sz w:val="24"/>
          <w:szCs w:val="24"/>
        </w:rPr>
        <w:t xml:space="preserve"> </w:t>
      </w:r>
      <w:r w:rsidRPr="00A47DD2">
        <w:rPr>
          <w:rFonts w:cstheme="minorHAnsi"/>
          <w:sz w:val="24"/>
          <w:szCs w:val="24"/>
        </w:rPr>
        <w:t>responsibilities when</w:t>
      </w:r>
      <w:r w:rsidR="00A47DD2" w:rsidRPr="00A47DD2">
        <w:rPr>
          <w:rFonts w:cstheme="minorHAnsi"/>
          <w:sz w:val="24"/>
          <w:szCs w:val="24"/>
        </w:rPr>
        <w:t xml:space="preserve"> </w:t>
      </w:r>
      <w:r w:rsidRPr="00A47DD2">
        <w:rPr>
          <w:rFonts w:cstheme="minorHAnsi"/>
          <w:sz w:val="24"/>
          <w:szCs w:val="24"/>
        </w:rPr>
        <w:t>making assumptions</w:t>
      </w:r>
      <w:r w:rsidR="00A47DD2" w:rsidRPr="00A47DD2">
        <w:rPr>
          <w:rFonts w:cstheme="minorHAnsi"/>
          <w:sz w:val="24"/>
          <w:szCs w:val="24"/>
        </w:rPr>
        <w:t xml:space="preserve"> and judgments. </w:t>
      </w:r>
      <w:r w:rsidRPr="00A47DD2">
        <w:rPr>
          <w:rFonts w:cstheme="minorHAnsi"/>
          <w:sz w:val="24"/>
          <w:szCs w:val="24"/>
        </w:rPr>
        <w:t>However,</w:t>
      </w:r>
      <w:r w:rsidR="00A47DD2" w:rsidRPr="00A47DD2">
        <w:rPr>
          <w:rFonts w:cstheme="minorHAnsi"/>
          <w:sz w:val="24"/>
          <w:szCs w:val="24"/>
        </w:rPr>
        <w:t xml:space="preserve"> the </w:t>
      </w:r>
      <w:r w:rsidRPr="00A47DD2">
        <w:rPr>
          <w:rFonts w:cstheme="minorHAnsi"/>
          <w:sz w:val="24"/>
          <w:szCs w:val="24"/>
        </w:rPr>
        <w:t>tasks Early</w:t>
      </w:r>
      <w:r w:rsidR="00A47DD2" w:rsidRPr="00A47DD2">
        <w:rPr>
          <w:rFonts w:cstheme="minorHAnsi"/>
          <w:sz w:val="24"/>
          <w:szCs w:val="24"/>
        </w:rPr>
        <w:t xml:space="preserve"> Years Practitioners carry out </w:t>
      </w:r>
      <w:r w:rsidRPr="00A47DD2">
        <w:rPr>
          <w:rFonts w:cstheme="minorHAnsi"/>
          <w:sz w:val="24"/>
          <w:szCs w:val="24"/>
        </w:rPr>
        <w:t>are not</w:t>
      </w:r>
      <w:r w:rsidR="00A47DD2" w:rsidRPr="00A47DD2">
        <w:rPr>
          <w:rFonts w:cstheme="minorHAnsi"/>
          <w:sz w:val="24"/>
          <w:szCs w:val="24"/>
        </w:rPr>
        <w:t xml:space="preserve"> </w:t>
      </w:r>
      <w:r w:rsidRPr="00A47DD2">
        <w:rPr>
          <w:rFonts w:cstheme="minorHAnsi"/>
          <w:sz w:val="24"/>
          <w:szCs w:val="24"/>
        </w:rPr>
        <w:t>considered professional</w:t>
      </w:r>
      <w:r w:rsidR="00A47DD2" w:rsidRPr="00A47DD2">
        <w:rPr>
          <w:rFonts w:cstheme="minorHAnsi"/>
          <w:sz w:val="24"/>
          <w:szCs w:val="24"/>
        </w:rPr>
        <w:t xml:space="preserve"> by </w:t>
      </w:r>
      <w:r w:rsidRPr="00A47DD2">
        <w:rPr>
          <w:rFonts w:cstheme="minorHAnsi"/>
          <w:sz w:val="24"/>
          <w:szCs w:val="24"/>
        </w:rPr>
        <w:t>some,</w:t>
      </w:r>
      <w:r w:rsidR="00A47DD2" w:rsidRPr="00A47DD2">
        <w:rPr>
          <w:rFonts w:cstheme="minorHAnsi"/>
          <w:sz w:val="24"/>
          <w:szCs w:val="24"/>
        </w:rPr>
        <w:t xml:space="preserve"> and generally   professionalism is associated with doctors, or lawyers.    </w:t>
      </w:r>
      <w:r w:rsidRPr="00A47DD2">
        <w:rPr>
          <w:rFonts w:cstheme="minorHAnsi"/>
          <w:sz w:val="24"/>
          <w:szCs w:val="24"/>
        </w:rPr>
        <w:t>However,</w:t>
      </w:r>
      <w:r w:rsidR="00A47DD2" w:rsidRPr="00A47DD2">
        <w:rPr>
          <w:rFonts w:cstheme="minorHAnsi"/>
          <w:sz w:val="24"/>
          <w:szCs w:val="24"/>
        </w:rPr>
        <w:t xml:space="preserve"> Pound</w:t>
      </w:r>
      <w:r>
        <w:rPr>
          <w:rFonts w:cstheme="minorHAnsi"/>
          <w:sz w:val="24"/>
          <w:szCs w:val="24"/>
        </w:rPr>
        <w:t xml:space="preserve"> (</w:t>
      </w:r>
      <w:r w:rsidRPr="00A47DD2">
        <w:rPr>
          <w:rFonts w:cstheme="minorHAnsi"/>
          <w:sz w:val="24"/>
          <w:szCs w:val="24"/>
        </w:rPr>
        <w:t>2012</w:t>
      </w:r>
      <w:r w:rsidR="00A47DD2" w:rsidRPr="00A47DD2">
        <w:rPr>
          <w:rFonts w:cstheme="minorHAnsi"/>
          <w:sz w:val="24"/>
          <w:szCs w:val="24"/>
        </w:rPr>
        <w:t xml:space="preserve">) </w:t>
      </w:r>
      <w:r w:rsidRPr="00A47DD2">
        <w:rPr>
          <w:rFonts w:cstheme="minorHAnsi"/>
          <w:sz w:val="24"/>
          <w:szCs w:val="24"/>
        </w:rPr>
        <w:t>believes</w:t>
      </w:r>
      <w:r>
        <w:rPr>
          <w:rFonts w:cstheme="minorHAnsi"/>
          <w:sz w:val="24"/>
          <w:szCs w:val="24"/>
        </w:rPr>
        <w:t>,</w:t>
      </w:r>
      <w:r w:rsidRPr="00A47DD2">
        <w:rPr>
          <w:rFonts w:cstheme="minorHAnsi"/>
          <w:sz w:val="24"/>
          <w:szCs w:val="24"/>
        </w:rPr>
        <w:t xml:space="preserve"> this</w:t>
      </w:r>
      <w:r w:rsidR="00A47DD2" w:rsidRPr="00A47DD2">
        <w:rPr>
          <w:rFonts w:cstheme="minorHAnsi"/>
          <w:sz w:val="24"/>
          <w:szCs w:val="24"/>
        </w:rPr>
        <w:t xml:space="preserve"> view is changing.</w:t>
      </w:r>
    </w:p>
    <w:p w14:paraId="6BBAF63E" w14:textId="5B81D12D" w:rsidR="00A47DD2" w:rsidRPr="00A47DD2" w:rsidRDefault="00A47DD2" w:rsidP="00A47DD2">
      <w:pPr>
        <w:spacing w:line="360" w:lineRule="auto"/>
        <w:jc w:val="both"/>
        <w:rPr>
          <w:rFonts w:cstheme="minorHAnsi"/>
          <w:sz w:val="24"/>
          <w:szCs w:val="24"/>
        </w:rPr>
      </w:pPr>
      <w:r w:rsidRPr="00A47DD2">
        <w:rPr>
          <w:rFonts w:cstheme="minorHAnsi"/>
          <w:sz w:val="24"/>
          <w:szCs w:val="24"/>
        </w:rPr>
        <w:t xml:space="preserve">Secondly </w:t>
      </w:r>
      <w:r w:rsidR="004206C3" w:rsidRPr="00A47DD2">
        <w:rPr>
          <w:rFonts w:cstheme="minorHAnsi"/>
          <w:sz w:val="24"/>
          <w:szCs w:val="24"/>
        </w:rPr>
        <w:t>one difference</w:t>
      </w:r>
      <w:r w:rsidRPr="00A47DD2">
        <w:rPr>
          <w:rFonts w:cstheme="minorHAnsi"/>
          <w:sz w:val="24"/>
          <w:szCs w:val="24"/>
        </w:rPr>
        <w:t xml:space="preserve"> between Early Years and other sectors is   the fact staff may work in different settings. </w:t>
      </w:r>
      <w:r w:rsidR="00CE22B1" w:rsidRPr="00A47DD2">
        <w:rPr>
          <w:rFonts w:cstheme="minorHAnsi"/>
          <w:sz w:val="24"/>
          <w:szCs w:val="24"/>
        </w:rPr>
        <w:t>Therefore,</w:t>
      </w:r>
      <w:r w:rsidR="004206C3" w:rsidRPr="00A47DD2">
        <w:rPr>
          <w:rFonts w:cstheme="minorHAnsi"/>
          <w:sz w:val="24"/>
          <w:szCs w:val="24"/>
        </w:rPr>
        <w:t xml:space="preserve"> practitioners</w:t>
      </w:r>
      <w:r w:rsidRPr="00A47DD2">
        <w:rPr>
          <w:rFonts w:cstheme="minorHAnsi"/>
          <w:sz w:val="24"/>
          <w:szCs w:val="24"/>
        </w:rPr>
        <w:t xml:space="preserve"> </w:t>
      </w:r>
      <w:r w:rsidR="004206C3" w:rsidRPr="00A47DD2">
        <w:rPr>
          <w:rFonts w:cstheme="minorHAnsi"/>
          <w:sz w:val="24"/>
          <w:szCs w:val="24"/>
        </w:rPr>
        <w:t>may need</w:t>
      </w:r>
      <w:r w:rsidRPr="00A47DD2">
        <w:rPr>
          <w:rFonts w:cstheme="minorHAnsi"/>
          <w:sz w:val="24"/>
          <w:szCs w:val="24"/>
        </w:rPr>
        <w:t xml:space="preserve"> to act as leaders and team members regarding different work patterns </w:t>
      </w:r>
      <w:r w:rsidR="004206C3" w:rsidRPr="00A47DD2">
        <w:rPr>
          <w:rFonts w:cstheme="minorHAnsi"/>
          <w:sz w:val="24"/>
          <w:szCs w:val="24"/>
        </w:rPr>
        <w:t>and settings</w:t>
      </w:r>
      <w:r w:rsidRPr="00A47DD2">
        <w:rPr>
          <w:rFonts w:cstheme="minorHAnsi"/>
          <w:sz w:val="24"/>
          <w:szCs w:val="24"/>
        </w:rPr>
        <w:t>. For instance they may work as a team in one setting and also lead outreach workers in another, described by Pound ( 2012 cited in Miller and Cable p,75).In addition to this, practitioners working with families and other multi agency professionals.</w:t>
      </w:r>
    </w:p>
    <w:p w14:paraId="7E858D86" w14:textId="13DA3239" w:rsidR="00A47DD2" w:rsidRPr="00A47DD2" w:rsidRDefault="004206C3" w:rsidP="00A47DD2">
      <w:pPr>
        <w:spacing w:line="360" w:lineRule="auto"/>
        <w:jc w:val="both"/>
        <w:rPr>
          <w:rFonts w:cstheme="minorHAnsi"/>
          <w:sz w:val="24"/>
          <w:szCs w:val="24"/>
        </w:rPr>
      </w:pPr>
      <w:r w:rsidRPr="00A47DD2">
        <w:rPr>
          <w:rFonts w:cstheme="minorHAnsi"/>
          <w:sz w:val="24"/>
          <w:szCs w:val="24"/>
        </w:rPr>
        <w:t>Pound (</w:t>
      </w:r>
      <w:r w:rsidR="00A47DD2" w:rsidRPr="00A47DD2">
        <w:rPr>
          <w:rFonts w:cstheme="minorHAnsi"/>
          <w:sz w:val="24"/>
          <w:szCs w:val="24"/>
        </w:rPr>
        <w:t>2012 cited in Miller and Cable p,76) goes on to outline how many organisations for children such as care schooling setting and child centres have become increasing complex. Therefore, over recent years the previously overlooked Distributed leadership due to this change has now become increasingly important.</w:t>
      </w:r>
    </w:p>
    <w:p w14:paraId="6493482F" w14:textId="46592506" w:rsidR="00A47DD2" w:rsidRPr="00A47DD2" w:rsidRDefault="00CE22B1" w:rsidP="00A47DD2">
      <w:pPr>
        <w:spacing w:line="360" w:lineRule="auto"/>
        <w:jc w:val="both"/>
        <w:rPr>
          <w:rFonts w:cstheme="minorHAnsi"/>
          <w:sz w:val="24"/>
          <w:szCs w:val="24"/>
        </w:rPr>
      </w:pPr>
      <w:r w:rsidRPr="004206C3">
        <w:rPr>
          <w:rFonts w:cstheme="minorHAnsi"/>
          <w:sz w:val="24"/>
          <w:szCs w:val="24"/>
        </w:rPr>
        <w:lastRenderedPageBreak/>
        <w:t>However,</w:t>
      </w:r>
      <w:r w:rsidR="00A47DD2" w:rsidRPr="004206C3">
        <w:rPr>
          <w:rFonts w:cstheme="minorHAnsi"/>
          <w:sz w:val="24"/>
          <w:szCs w:val="24"/>
        </w:rPr>
        <w:t xml:space="preserve"> Talen</w:t>
      </w:r>
      <w:r>
        <w:rPr>
          <w:rFonts w:cstheme="minorHAnsi"/>
          <w:sz w:val="24"/>
          <w:szCs w:val="24"/>
        </w:rPr>
        <w:t>,</w:t>
      </w:r>
      <w:r w:rsidR="00A47DD2" w:rsidRPr="004206C3">
        <w:rPr>
          <w:rFonts w:cstheme="minorHAnsi"/>
          <w:sz w:val="24"/>
          <w:szCs w:val="24"/>
        </w:rPr>
        <w:t xml:space="preserve"> Bloom and </w:t>
      </w:r>
      <w:r w:rsidR="004206C3" w:rsidRPr="004206C3">
        <w:rPr>
          <w:rFonts w:cstheme="minorHAnsi"/>
          <w:sz w:val="24"/>
          <w:szCs w:val="24"/>
        </w:rPr>
        <w:t>Kelton (2014</w:t>
      </w:r>
      <w:r w:rsidR="00A47DD2" w:rsidRPr="00A47DD2">
        <w:rPr>
          <w:rFonts w:cstheme="minorHAnsi"/>
          <w:b/>
          <w:bCs/>
          <w:sz w:val="24"/>
          <w:szCs w:val="24"/>
        </w:rPr>
        <w:t>)</w:t>
      </w:r>
      <w:r w:rsidR="00A47DD2" w:rsidRPr="00A47DD2">
        <w:rPr>
          <w:rFonts w:cstheme="minorHAnsi"/>
          <w:sz w:val="24"/>
          <w:szCs w:val="24"/>
        </w:rPr>
        <w:t xml:space="preserve"> emphasis that strong leadership is a vital component of any thriving </w:t>
      </w:r>
      <w:r w:rsidR="004206C3" w:rsidRPr="00A47DD2">
        <w:rPr>
          <w:rFonts w:cstheme="minorHAnsi"/>
          <w:sz w:val="24"/>
          <w:szCs w:val="24"/>
        </w:rPr>
        <w:t>organisation and</w:t>
      </w:r>
      <w:r w:rsidR="00A47DD2" w:rsidRPr="00A47DD2">
        <w:rPr>
          <w:rFonts w:cstheme="minorHAnsi"/>
          <w:sz w:val="24"/>
          <w:szCs w:val="24"/>
        </w:rPr>
        <w:t xml:space="preserve"> argue there is limited research on effective models of leadership </w:t>
      </w:r>
      <w:r w:rsidR="004206C3" w:rsidRPr="00A47DD2">
        <w:rPr>
          <w:rFonts w:cstheme="minorHAnsi"/>
          <w:sz w:val="24"/>
          <w:szCs w:val="24"/>
        </w:rPr>
        <w:t>development for</w:t>
      </w:r>
      <w:r w:rsidR="00A47DD2" w:rsidRPr="00A47DD2">
        <w:rPr>
          <w:rFonts w:cstheme="minorHAnsi"/>
          <w:sz w:val="24"/>
          <w:szCs w:val="24"/>
        </w:rPr>
        <w:t xml:space="preserve"> </w:t>
      </w:r>
      <w:r w:rsidRPr="00A47DD2">
        <w:rPr>
          <w:rFonts w:cstheme="minorHAnsi"/>
          <w:sz w:val="24"/>
          <w:szCs w:val="24"/>
        </w:rPr>
        <w:t>childcare</w:t>
      </w:r>
      <w:r w:rsidR="00A47DD2" w:rsidRPr="00A47DD2">
        <w:rPr>
          <w:rFonts w:cstheme="minorHAnsi"/>
          <w:sz w:val="24"/>
          <w:szCs w:val="24"/>
        </w:rPr>
        <w:t xml:space="preserve">. They also raise concerns </w:t>
      </w:r>
      <w:r w:rsidR="004206C3" w:rsidRPr="00A47DD2">
        <w:rPr>
          <w:rFonts w:cstheme="minorHAnsi"/>
          <w:sz w:val="24"/>
          <w:szCs w:val="24"/>
        </w:rPr>
        <w:t>that leadership</w:t>
      </w:r>
      <w:r w:rsidR="00A47DD2" w:rsidRPr="00A47DD2">
        <w:rPr>
          <w:rFonts w:cstheme="minorHAnsi"/>
          <w:sz w:val="24"/>
          <w:szCs w:val="24"/>
        </w:rPr>
        <w:t xml:space="preserve"> positions are given without prior management training</w:t>
      </w:r>
      <w:r w:rsidR="00A47DD2" w:rsidRPr="00A47DD2">
        <w:rPr>
          <w:rFonts w:cstheme="minorHAnsi"/>
          <w:b/>
          <w:bCs/>
          <w:sz w:val="24"/>
          <w:szCs w:val="24"/>
        </w:rPr>
        <w:t>.</w:t>
      </w:r>
    </w:p>
    <w:p w14:paraId="56B5FD80" w14:textId="1EA5AA48" w:rsidR="00A47DD2" w:rsidRPr="00A47DD2" w:rsidRDefault="00A47DD2" w:rsidP="00A47DD2">
      <w:pPr>
        <w:spacing w:line="360" w:lineRule="auto"/>
        <w:jc w:val="both"/>
        <w:rPr>
          <w:rFonts w:cstheme="minorHAnsi"/>
          <w:sz w:val="24"/>
          <w:szCs w:val="24"/>
        </w:rPr>
      </w:pPr>
      <w:r w:rsidRPr="00A47DD2">
        <w:rPr>
          <w:rFonts w:cstheme="minorHAnsi"/>
          <w:sz w:val="24"/>
          <w:szCs w:val="24"/>
        </w:rPr>
        <w:t xml:space="preserve">Although Distributed Leadership has now been recognised as an effective approach In Early Years    it is not possible to be used in every situation. A leader would </w:t>
      </w:r>
      <w:r w:rsidR="004206C3" w:rsidRPr="00A47DD2">
        <w:rPr>
          <w:rFonts w:cstheme="minorHAnsi"/>
          <w:sz w:val="24"/>
          <w:szCs w:val="24"/>
        </w:rPr>
        <w:t>need to change their</w:t>
      </w:r>
      <w:r w:rsidRPr="00A47DD2">
        <w:rPr>
          <w:rFonts w:cstheme="minorHAnsi"/>
          <w:sz w:val="24"/>
          <w:szCs w:val="24"/>
        </w:rPr>
        <w:t xml:space="preserve"> style to suit different circumstance   for example Rodd (2006 cited in Miller and Cable 2012) </w:t>
      </w:r>
      <w:r w:rsidR="004206C3" w:rsidRPr="00A47DD2">
        <w:rPr>
          <w:rFonts w:cstheme="minorHAnsi"/>
          <w:sz w:val="24"/>
          <w:szCs w:val="24"/>
        </w:rPr>
        <w:t>suggest that</w:t>
      </w:r>
      <w:r w:rsidRPr="00A47DD2">
        <w:rPr>
          <w:rFonts w:cstheme="minorHAnsi"/>
          <w:sz w:val="24"/>
          <w:szCs w:val="24"/>
        </w:rPr>
        <w:t xml:space="preserve"> young </w:t>
      </w:r>
      <w:r w:rsidR="004206C3" w:rsidRPr="00A47DD2">
        <w:rPr>
          <w:rFonts w:cstheme="minorHAnsi"/>
          <w:sz w:val="24"/>
          <w:szCs w:val="24"/>
        </w:rPr>
        <w:t>or inexperienced</w:t>
      </w:r>
      <w:r w:rsidRPr="00A47DD2">
        <w:rPr>
          <w:rFonts w:cstheme="minorHAnsi"/>
          <w:sz w:val="24"/>
          <w:szCs w:val="24"/>
        </w:rPr>
        <w:t xml:space="preserve"> teams may benefit from   Goleman’s (2019) directive style of leadership. It may also be needed to ensure a fair distribution of everyday duties are shared equally throughout the team. On the other hand, in a situation where conflict has arisen a more democratic approach may be needed.  </w:t>
      </w:r>
      <w:r w:rsidR="00CE22B1" w:rsidRPr="00A47DD2">
        <w:rPr>
          <w:rFonts w:cstheme="minorHAnsi"/>
          <w:sz w:val="24"/>
          <w:szCs w:val="24"/>
        </w:rPr>
        <w:t>Therefore, distributed</w:t>
      </w:r>
      <w:r w:rsidRPr="00A47DD2">
        <w:rPr>
          <w:rFonts w:cstheme="minorHAnsi"/>
          <w:sz w:val="24"/>
          <w:szCs w:val="24"/>
        </w:rPr>
        <w:t xml:space="preserve"> approach could not </w:t>
      </w:r>
      <w:r w:rsidR="004206C3" w:rsidRPr="00A47DD2">
        <w:rPr>
          <w:rFonts w:cstheme="minorHAnsi"/>
          <w:sz w:val="24"/>
          <w:szCs w:val="24"/>
        </w:rPr>
        <w:t>be effective</w:t>
      </w:r>
      <w:r w:rsidRPr="00A47DD2">
        <w:rPr>
          <w:rFonts w:cstheme="minorHAnsi"/>
          <w:sz w:val="24"/>
          <w:szCs w:val="24"/>
        </w:rPr>
        <w:t xml:space="preserve"> for all situations  </w:t>
      </w:r>
    </w:p>
    <w:p w14:paraId="1ECAEB80" w14:textId="46E86996" w:rsidR="00A47DD2" w:rsidRPr="00A47DD2" w:rsidRDefault="00CE22B1" w:rsidP="00A47DD2">
      <w:pPr>
        <w:spacing w:line="360" w:lineRule="auto"/>
        <w:jc w:val="both"/>
        <w:rPr>
          <w:sz w:val="24"/>
          <w:szCs w:val="24"/>
        </w:rPr>
      </w:pPr>
      <w:r w:rsidRPr="00A47DD2">
        <w:rPr>
          <w:rFonts w:cstheme="minorHAnsi"/>
          <w:sz w:val="24"/>
          <w:szCs w:val="24"/>
        </w:rPr>
        <w:t>Additionally,</w:t>
      </w:r>
      <w:r w:rsidR="00A47DD2" w:rsidRPr="00A47DD2">
        <w:rPr>
          <w:rFonts w:cstheme="minorHAnsi"/>
          <w:sz w:val="24"/>
          <w:szCs w:val="24"/>
        </w:rPr>
        <w:t xml:space="preserve"> </w:t>
      </w:r>
      <w:r w:rsidRPr="00A47DD2">
        <w:rPr>
          <w:rFonts w:cstheme="minorHAnsi"/>
          <w:sz w:val="24"/>
          <w:szCs w:val="24"/>
        </w:rPr>
        <w:t>Torrance (2013</w:t>
      </w:r>
      <w:r w:rsidR="00A47DD2" w:rsidRPr="00A47DD2">
        <w:rPr>
          <w:rFonts w:cstheme="minorHAnsi"/>
          <w:sz w:val="24"/>
          <w:szCs w:val="24"/>
        </w:rPr>
        <w:t xml:space="preserve">, cited in </w:t>
      </w:r>
      <w:proofErr w:type="spellStart"/>
      <w:r w:rsidR="00A47DD2" w:rsidRPr="00A47DD2">
        <w:rPr>
          <w:rFonts w:cstheme="minorHAnsi"/>
          <w:sz w:val="24"/>
          <w:szCs w:val="24"/>
        </w:rPr>
        <w:t>Waniganayake</w:t>
      </w:r>
      <w:proofErr w:type="spellEnd"/>
      <w:r w:rsidR="00A47DD2" w:rsidRPr="00A47DD2">
        <w:rPr>
          <w:rFonts w:cstheme="minorHAnsi"/>
          <w:sz w:val="24"/>
          <w:szCs w:val="24"/>
        </w:rPr>
        <w:t xml:space="preserve"> 2014 p.77) agrees that there </w:t>
      </w:r>
      <w:r w:rsidRPr="00A47DD2">
        <w:rPr>
          <w:rFonts w:cstheme="minorHAnsi"/>
          <w:sz w:val="24"/>
          <w:szCs w:val="24"/>
        </w:rPr>
        <w:t>are challenges</w:t>
      </w:r>
      <w:r w:rsidR="00A47DD2" w:rsidRPr="00A47DD2">
        <w:rPr>
          <w:rFonts w:cstheme="minorHAnsi"/>
          <w:sz w:val="24"/>
          <w:szCs w:val="24"/>
        </w:rPr>
        <w:t xml:space="preserve">   </w:t>
      </w:r>
      <w:r w:rsidRPr="00A47DD2">
        <w:rPr>
          <w:rFonts w:cstheme="minorHAnsi"/>
          <w:sz w:val="24"/>
          <w:szCs w:val="24"/>
        </w:rPr>
        <w:t>firstly on</w:t>
      </w:r>
      <w:r w:rsidR="00A47DD2" w:rsidRPr="00A47DD2">
        <w:rPr>
          <w:rFonts w:cstheme="minorHAnsi"/>
          <w:sz w:val="24"/>
          <w:szCs w:val="24"/>
        </w:rPr>
        <w:t xml:space="preserve"> the assumption that all staff are able to lead </w:t>
      </w:r>
      <w:r w:rsidRPr="00A47DD2">
        <w:rPr>
          <w:rFonts w:cstheme="minorHAnsi"/>
          <w:sz w:val="24"/>
          <w:szCs w:val="24"/>
        </w:rPr>
        <w:t>or want</w:t>
      </w:r>
      <w:r w:rsidR="00A47DD2" w:rsidRPr="00A47DD2">
        <w:rPr>
          <w:rFonts w:cstheme="minorHAnsi"/>
          <w:sz w:val="24"/>
          <w:szCs w:val="24"/>
        </w:rPr>
        <w:t xml:space="preserve"> to lead.   </w:t>
      </w:r>
      <w:r w:rsidRPr="00A47DD2">
        <w:rPr>
          <w:rFonts w:cstheme="minorHAnsi"/>
          <w:sz w:val="24"/>
          <w:szCs w:val="24"/>
        </w:rPr>
        <w:t>Terrance (</w:t>
      </w:r>
      <w:r w:rsidR="00A47DD2" w:rsidRPr="00A47DD2">
        <w:rPr>
          <w:rFonts w:cstheme="minorHAnsi"/>
          <w:sz w:val="24"/>
          <w:szCs w:val="24"/>
        </w:rPr>
        <w:t xml:space="preserve">2013) suggests </w:t>
      </w:r>
      <w:r w:rsidRPr="00A47DD2">
        <w:rPr>
          <w:rFonts w:cstheme="minorHAnsi"/>
          <w:sz w:val="24"/>
          <w:szCs w:val="24"/>
        </w:rPr>
        <w:t>that not</w:t>
      </w:r>
      <w:r w:rsidR="00A47DD2" w:rsidRPr="00A47DD2">
        <w:rPr>
          <w:rFonts w:cstheme="minorHAnsi"/>
          <w:sz w:val="24"/>
          <w:szCs w:val="24"/>
        </w:rPr>
        <w:t xml:space="preserve"> all staff want to lead and that this could be down to competence lack of confidence or down to </w:t>
      </w:r>
      <w:r w:rsidRPr="00A47DD2">
        <w:rPr>
          <w:rFonts w:cstheme="minorHAnsi"/>
          <w:sz w:val="24"/>
          <w:szCs w:val="24"/>
        </w:rPr>
        <w:t>the personality</w:t>
      </w:r>
      <w:r w:rsidR="00A47DD2" w:rsidRPr="00A47DD2">
        <w:rPr>
          <w:rFonts w:cstheme="minorHAnsi"/>
          <w:sz w:val="24"/>
          <w:szCs w:val="24"/>
        </w:rPr>
        <w:t xml:space="preserve"> of the practitioner. </w:t>
      </w:r>
      <w:r w:rsidRPr="00A47DD2">
        <w:rPr>
          <w:rFonts w:cstheme="minorHAnsi"/>
          <w:sz w:val="24"/>
          <w:szCs w:val="24"/>
        </w:rPr>
        <w:t>Secondly it</w:t>
      </w:r>
      <w:r w:rsidR="00A47DD2" w:rsidRPr="00A47DD2">
        <w:rPr>
          <w:rFonts w:cstheme="minorHAnsi"/>
          <w:sz w:val="24"/>
          <w:szCs w:val="24"/>
        </w:rPr>
        <w:t xml:space="preserve"> </w:t>
      </w:r>
      <w:r w:rsidRPr="00A47DD2">
        <w:rPr>
          <w:rFonts w:cstheme="minorHAnsi"/>
          <w:sz w:val="24"/>
          <w:szCs w:val="24"/>
        </w:rPr>
        <w:t>will take</w:t>
      </w:r>
      <w:r w:rsidR="00A47DD2" w:rsidRPr="00A47DD2">
        <w:rPr>
          <w:rFonts w:cstheme="minorHAnsi"/>
          <w:sz w:val="24"/>
          <w:szCs w:val="24"/>
        </w:rPr>
        <w:t xml:space="preserve"> time to plan and organise such </w:t>
      </w:r>
      <w:r w:rsidRPr="00A47DD2">
        <w:rPr>
          <w:rFonts w:cstheme="minorHAnsi"/>
          <w:sz w:val="24"/>
          <w:szCs w:val="24"/>
        </w:rPr>
        <w:t>strategies</w:t>
      </w:r>
      <w:r w:rsidR="00A47DD2" w:rsidRPr="00A47DD2">
        <w:rPr>
          <w:rFonts w:cstheme="minorHAnsi"/>
          <w:sz w:val="24"/>
          <w:szCs w:val="24"/>
        </w:rPr>
        <w:t xml:space="preserve">. </w:t>
      </w:r>
      <w:r w:rsidRPr="00A47DD2">
        <w:rPr>
          <w:rFonts w:cstheme="minorHAnsi"/>
          <w:sz w:val="24"/>
          <w:szCs w:val="24"/>
        </w:rPr>
        <w:t>Finally,</w:t>
      </w:r>
      <w:r w:rsidR="00A47DD2" w:rsidRPr="00A47DD2">
        <w:rPr>
          <w:rFonts w:cstheme="minorHAnsi"/>
          <w:sz w:val="24"/>
          <w:szCs w:val="24"/>
        </w:rPr>
        <w:t xml:space="preserve"> on the assumption this style is unproblematic</w:t>
      </w:r>
      <w:r w:rsidR="00A47DD2" w:rsidRPr="00A47DD2">
        <w:rPr>
          <w:rFonts w:cstheme="minorHAnsi"/>
          <w:sz w:val="24"/>
          <w:szCs w:val="24"/>
        </w:rPr>
        <w:tab/>
        <w:t xml:space="preserve"> tension was   highlighted whe</w:t>
      </w:r>
      <w:r>
        <w:rPr>
          <w:rFonts w:cstheme="minorHAnsi"/>
          <w:sz w:val="24"/>
          <w:szCs w:val="24"/>
        </w:rPr>
        <w:t>n</w:t>
      </w:r>
      <w:r w:rsidR="00A47DD2" w:rsidRPr="00A47DD2">
        <w:rPr>
          <w:sz w:val="24"/>
          <w:szCs w:val="24"/>
        </w:rPr>
        <w:t xml:space="preserve"> defin</w:t>
      </w:r>
      <w:r>
        <w:rPr>
          <w:sz w:val="24"/>
          <w:szCs w:val="24"/>
        </w:rPr>
        <w:t>ing</w:t>
      </w:r>
      <w:r w:rsidRPr="00CE22B1">
        <w:rPr>
          <w:sz w:val="24"/>
          <w:szCs w:val="24"/>
        </w:rPr>
        <w:t xml:space="preserve"> </w:t>
      </w:r>
      <w:r>
        <w:rPr>
          <w:sz w:val="24"/>
          <w:szCs w:val="24"/>
        </w:rPr>
        <w:t xml:space="preserve">between </w:t>
      </w:r>
      <w:r w:rsidR="000835D5" w:rsidRPr="00A47DD2">
        <w:rPr>
          <w:sz w:val="24"/>
          <w:szCs w:val="24"/>
        </w:rPr>
        <w:t>shared</w:t>
      </w:r>
      <w:r w:rsidR="000835D5">
        <w:rPr>
          <w:sz w:val="24"/>
          <w:szCs w:val="24"/>
        </w:rPr>
        <w:t xml:space="preserve"> </w:t>
      </w:r>
      <w:r w:rsidR="000835D5" w:rsidRPr="00A47DD2">
        <w:rPr>
          <w:sz w:val="24"/>
          <w:szCs w:val="24"/>
        </w:rPr>
        <w:t>leadership</w:t>
      </w:r>
      <w:r w:rsidR="00A47DD2" w:rsidRPr="00A47DD2">
        <w:rPr>
          <w:sz w:val="24"/>
          <w:szCs w:val="24"/>
        </w:rPr>
        <w:t xml:space="preserve"> and management</w:t>
      </w:r>
      <w:r>
        <w:rPr>
          <w:sz w:val="24"/>
          <w:szCs w:val="24"/>
        </w:rPr>
        <w:t xml:space="preserve"> and there </w:t>
      </w:r>
      <w:r w:rsidR="000835D5">
        <w:rPr>
          <w:sz w:val="24"/>
          <w:szCs w:val="24"/>
        </w:rPr>
        <w:t xml:space="preserve">was </w:t>
      </w:r>
      <w:r w:rsidR="000835D5" w:rsidRPr="00A47DD2">
        <w:rPr>
          <w:sz w:val="24"/>
          <w:szCs w:val="24"/>
        </w:rPr>
        <w:t>peer</w:t>
      </w:r>
      <w:r w:rsidR="00A47DD2" w:rsidRPr="00A47DD2">
        <w:rPr>
          <w:sz w:val="24"/>
          <w:szCs w:val="24"/>
        </w:rPr>
        <w:t xml:space="preserve"> </w:t>
      </w:r>
      <w:r w:rsidR="000835D5" w:rsidRPr="00A47DD2">
        <w:rPr>
          <w:sz w:val="24"/>
          <w:szCs w:val="24"/>
        </w:rPr>
        <w:t xml:space="preserve">pressure </w:t>
      </w:r>
      <w:r w:rsidR="000835D5">
        <w:rPr>
          <w:sz w:val="24"/>
          <w:szCs w:val="24"/>
        </w:rPr>
        <w:t xml:space="preserve">regarding </w:t>
      </w:r>
      <w:r w:rsidR="000835D5" w:rsidRPr="00A47DD2">
        <w:rPr>
          <w:sz w:val="24"/>
          <w:szCs w:val="24"/>
        </w:rPr>
        <w:t>staff</w:t>
      </w:r>
      <w:r w:rsidR="00A47DD2" w:rsidRPr="00A47DD2">
        <w:rPr>
          <w:sz w:val="24"/>
          <w:szCs w:val="24"/>
        </w:rPr>
        <w:t xml:space="preserve"> levels</w:t>
      </w:r>
      <w:r w:rsidR="000835D5">
        <w:rPr>
          <w:sz w:val="24"/>
          <w:szCs w:val="24"/>
        </w:rPr>
        <w:t xml:space="preserve"> with </w:t>
      </w:r>
      <w:r w:rsidR="000835D5" w:rsidRPr="00A47DD2">
        <w:rPr>
          <w:sz w:val="24"/>
          <w:szCs w:val="24"/>
        </w:rPr>
        <w:t>qualifications</w:t>
      </w:r>
      <w:r w:rsidR="00A47DD2" w:rsidRPr="00A47DD2">
        <w:rPr>
          <w:sz w:val="24"/>
          <w:szCs w:val="24"/>
        </w:rPr>
        <w:t xml:space="preserve"> and experience</w:t>
      </w:r>
    </w:p>
    <w:p w14:paraId="4B115E76" w14:textId="7386FBA3" w:rsidR="00CE22B1" w:rsidRDefault="00CE22B1" w:rsidP="00CE22B1">
      <w:pPr>
        <w:rPr>
          <w:b/>
          <w:bCs/>
        </w:rPr>
      </w:pPr>
      <w:r w:rsidRPr="00683214">
        <w:rPr>
          <w:b/>
          <w:bCs/>
        </w:rPr>
        <w:t xml:space="preserve">Importance of teamwork </w:t>
      </w:r>
      <w:r>
        <w:rPr>
          <w:b/>
          <w:bCs/>
        </w:rPr>
        <w:t>barrier</w:t>
      </w:r>
      <w:r w:rsidR="00B12007">
        <w:rPr>
          <w:b/>
          <w:bCs/>
        </w:rPr>
        <w:t xml:space="preserve"> -</w:t>
      </w:r>
      <w:r>
        <w:rPr>
          <w:b/>
          <w:bCs/>
        </w:rPr>
        <w:t xml:space="preserve"> communication</w:t>
      </w:r>
    </w:p>
    <w:p w14:paraId="7461B7C5" w14:textId="1C844F9A" w:rsidR="00CE22B1" w:rsidRPr="00C87D0F" w:rsidRDefault="00CE22B1" w:rsidP="00CE22B1">
      <w:pPr>
        <w:spacing w:line="360" w:lineRule="auto"/>
        <w:jc w:val="both"/>
        <w:rPr>
          <w:rFonts w:cstheme="minorHAnsi"/>
          <w:sz w:val="24"/>
          <w:szCs w:val="24"/>
        </w:rPr>
      </w:pPr>
      <w:r w:rsidRPr="00C87D0F">
        <w:rPr>
          <w:rFonts w:cstheme="minorHAnsi"/>
          <w:sz w:val="24"/>
          <w:szCs w:val="24"/>
        </w:rPr>
        <w:t xml:space="preserve">As discussed, effective leadership is determined by the style behaviours and personality  a person, however a leader by themselves </w:t>
      </w:r>
      <w:r w:rsidR="00B12007" w:rsidRPr="00C87D0F">
        <w:rPr>
          <w:rFonts w:cstheme="minorHAnsi"/>
          <w:sz w:val="24"/>
          <w:szCs w:val="24"/>
        </w:rPr>
        <w:t>cannot</w:t>
      </w:r>
      <w:r w:rsidRPr="00C87D0F">
        <w:rPr>
          <w:rFonts w:cstheme="minorHAnsi"/>
          <w:sz w:val="24"/>
          <w:szCs w:val="24"/>
        </w:rPr>
        <w:t xml:space="preserve"> run a setting alone, to create a successful and good quality setting a leader will need </w:t>
      </w:r>
      <w:r w:rsidR="00B12007">
        <w:rPr>
          <w:rFonts w:cstheme="minorHAnsi"/>
          <w:sz w:val="24"/>
          <w:szCs w:val="24"/>
        </w:rPr>
        <w:t>their</w:t>
      </w:r>
      <w:r w:rsidRPr="00C87D0F">
        <w:rPr>
          <w:rFonts w:cstheme="minorHAnsi"/>
          <w:sz w:val="24"/>
          <w:szCs w:val="24"/>
        </w:rPr>
        <w:t xml:space="preserve"> team of practitioners to work with them.</w:t>
      </w:r>
    </w:p>
    <w:p w14:paraId="63D3F7C7" w14:textId="76B8A14F" w:rsidR="00CE22B1" w:rsidRPr="00C87D0F" w:rsidRDefault="00B12007" w:rsidP="00CE22B1">
      <w:pPr>
        <w:spacing w:line="360" w:lineRule="auto"/>
        <w:jc w:val="both"/>
        <w:rPr>
          <w:rFonts w:cstheme="minorHAnsi"/>
          <w:sz w:val="24"/>
          <w:szCs w:val="24"/>
        </w:rPr>
      </w:pPr>
      <w:r>
        <w:rPr>
          <w:rFonts w:cstheme="minorHAnsi"/>
          <w:sz w:val="24"/>
          <w:szCs w:val="24"/>
        </w:rPr>
        <w:t>Furthermore, t</w:t>
      </w:r>
      <w:r w:rsidR="00CE22B1" w:rsidRPr="00C87D0F">
        <w:rPr>
          <w:rFonts w:cstheme="minorHAnsi"/>
          <w:sz w:val="24"/>
          <w:szCs w:val="24"/>
        </w:rPr>
        <w:t>he Open University (2020) suggest</w:t>
      </w:r>
      <w:r>
        <w:rPr>
          <w:rFonts w:cstheme="minorHAnsi"/>
          <w:sz w:val="24"/>
          <w:szCs w:val="24"/>
        </w:rPr>
        <w:t>,</w:t>
      </w:r>
      <w:r w:rsidR="00CE22B1" w:rsidRPr="00C87D0F">
        <w:rPr>
          <w:rFonts w:cstheme="minorHAnsi"/>
          <w:sz w:val="24"/>
          <w:szCs w:val="24"/>
        </w:rPr>
        <w:t xml:space="preserve"> due </w:t>
      </w:r>
      <w:r w:rsidRPr="00C87D0F">
        <w:rPr>
          <w:rFonts w:cstheme="minorHAnsi"/>
          <w:sz w:val="24"/>
          <w:szCs w:val="24"/>
        </w:rPr>
        <w:t>to nature</w:t>
      </w:r>
      <w:r w:rsidR="00CE22B1" w:rsidRPr="00C87D0F">
        <w:rPr>
          <w:rFonts w:cstheme="minorHAnsi"/>
          <w:sz w:val="24"/>
          <w:szCs w:val="24"/>
        </w:rPr>
        <w:t xml:space="preserve"> of a practitioner role working in an environment where the  ethos of the </w:t>
      </w:r>
      <w:r>
        <w:rPr>
          <w:rFonts w:cstheme="minorHAnsi"/>
          <w:sz w:val="24"/>
          <w:szCs w:val="24"/>
        </w:rPr>
        <w:t xml:space="preserve">setting </w:t>
      </w:r>
      <w:r w:rsidR="00CE22B1" w:rsidRPr="00C87D0F">
        <w:rPr>
          <w:rFonts w:cstheme="minorHAnsi"/>
          <w:sz w:val="24"/>
          <w:szCs w:val="24"/>
        </w:rPr>
        <w:t xml:space="preserve">focuses on diversity  values relationships interactions emotions  and  </w:t>
      </w:r>
      <w:r>
        <w:rPr>
          <w:rFonts w:cstheme="minorHAnsi"/>
          <w:sz w:val="24"/>
          <w:szCs w:val="24"/>
        </w:rPr>
        <w:t>p</w:t>
      </w:r>
      <w:r w:rsidR="00CE22B1" w:rsidRPr="00C87D0F">
        <w:rPr>
          <w:rFonts w:cstheme="minorHAnsi"/>
          <w:sz w:val="24"/>
          <w:szCs w:val="24"/>
        </w:rPr>
        <w:t>romotes</w:t>
      </w:r>
      <w:r>
        <w:rPr>
          <w:rFonts w:cstheme="minorHAnsi"/>
          <w:sz w:val="24"/>
          <w:szCs w:val="24"/>
        </w:rPr>
        <w:t>,</w:t>
      </w:r>
      <w:r w:rsidR="00CE22B1" w:rsidRPr="00C87D0F">
        <w:rPr>
          <w:rFonts w:cstheme="minorHAnsi"/>
          <w:sz w:val="24"/>
          <w:szCs w:val="24"/>
        </w:rPr>
        <w:t xml:space="preserve">  </w:t>
      </w:r>
      <w:r>
        <w:rPr>
          <w:rFonts w:cstheme="minorHAnsi"/>
          <w:sz w:val="24"/>
          <w:szCs w:val="24"/>
        </w:rPr>
        <w:t>w</w:t>
      </w:r>
      <w:r w:rsidR="00CE22B1" w:rsidRPr="00C87D0F">
        <w:rPr>
          <w:rFonts w:cstheme="minorHAnsi"/>
          <w:sz w:val="24"/>
          <w:szCs w:val="24"/>
        </w:rPr>
        <w:t xml:space="preserve">ellbeing </w:t>
      </w:r>
      <w:r>
        <w:rPr>
          <w:rFonts w:cstheme="minorHAnsi"/>
          <w:sz w:val="24"/>
          <w:szCs w:val="24"/>
        </w:rPr>
        <w:t>,</w:t>
      </w:r>
      <w:r w:rsidR="00CE22B1" w:rsidRPr="00C87D0F">
        <w:rPr>
          <w:rFonts w:cstheme="minorHAnsi"/>
          <w:sz w:val="24"/>
          <w:szCs w:val="24"/>
        </w:rPr>
        <w:t>safeguarding</w:t>
      </w:r>
      <w:r>
        <w:rPr>
          <w:rFonts w:cstheme="minorHAnsi"/>
          <w:sz w:val="24"/>
          <w:szCs w:val="24"/>
        </w:rPr>
        <w:t>,</w:t>
      </w:r>
      <w:r w:rsidR="00CE22B1" w:rsidRPr="00C87D0F">
        <w:rPr>
          <w:rFonts w:cstheme="minorHAnsi"/>
          <w:sz w:val="24"/>
          <w:szCs w:val="24"/>
        </w:rPr>
        <w:t xml:space="preserve"> learning and development of children a practitioner</w:t>
      </w:r>
      <w:r>
        <w:rPr>
          <w:rFonts w:cstheme="minorHAnsi"/>
          <w:sz w:val="24"/>
          <w:szCs w:val="24"/>
        </w:rPr>
        <w:t xml:space="preserve"> teamwork is vital.</w:t>
      </w:r>
    </w:p>
    <w:p w14:paraId="55D566D5" w14:textId="40F7FA37" w:rsidR="00CE22B1" w:rsidRPr="00C87D0F" w:rsidRDefault="00B12007" w:rsidP="00CE22B1">
      <w:pPr>
        <w:spacing w:line="360" w:lineRule="auto"/>
        <w:jc w:val="both"/>
        <w:rPr>
          <w:rFonts w:cstheme="minorHAnsi"/>
          <w:sz w:val="24"/>
          <w:szCs w:val="24"/>
        </w:rPr>
      </w:pPr>
      <w:r>
        <w:rPr>
          <w:rFonts w:cstheme="minorHAnsi"/>
          <w:sz w:val="24"/>
          <w:szCs w:val="24"/>
        </w:rPr>
        <w:t>Not only from the c</w:t>
      </w:r>
      <w:r w:rsidR="00CE22B1" w:rsidRPr="00C87D0F">
        <w:rPr>
          <w:rFonts w:cstheme="minorHAnsi"/>
          <w:sz w:val="24"/>
          <w:szCs w:val="24"/>
        </w:rPr>
        <w:t>ore team of colleges</w:t>
      </w:r>
      <w:r>
        <w:rPr>
          <w:rFonts w:cstheme="minorHAnsi"/>
          <w:sz w:val="24"/>
          <w:szCs w:val="24"/>
        </w:rPr>
        <w:t xml:space="preserve">. </w:t>
      </w:r>
      <w:r w:rsidR="00CE22B1" w:rsidRPr="00C87D0F">
        <w:rPr>
          <w:rFonts w:cstheme="minorHAnsi"/>
          <w:sz w:val="24"/>
          <w:szCs w:val="24"/>
        </w:rPr>
        <w:t xml:space="preserve"> </w:t>
      </w:r>
      <w:r>
        <w:rPr>
          <w:rFonts w:cstheme="minorHAnsi"/>
          <w:sz w:val="24"/>
          <w:szCs w:val="24"/>
        </w:rPr>
        <w:t>T</w:t>
      </w:r>
      <w:r w:rsidRPr="00C87D0F">
        <w:rPr>
          <w:rFonts w:cstheme="minorHAnsi"/>
          <w:sz w:val="24"/>
          <w:szCs w:val="24"/>
        </w:rPr>
        <w:t>hose that</w:t>
      </w:r>
      <w:r w:rsidR="00CE22B1" w:rsidRPr="00C87D0F">
        <w:rPr>
          <w:rFonts w:cstheme="minorHAnsi"/>
          <w:sz w:val="24"/>
          <w:szCs w:val="24"/>
        </w:rPr>
        <w:t xml:space="preserve"> work together on a daily basis within the setting </w:t>
      </w:r>
      <w:r w:rsidR="00147BBF">
        <w:rPr>
          <w:rFonts w:cstheme="minorHAnsi"/>
          <w:sz w:val="24"/>
          <w:szCs w:val="24"/>
        </w:rPr>
        <w:t xml:space="preserve">, in </w:t>
      </w:r>
      <w:r w:rsidR="00CE22B1" w:rsidRPr="00C87D0F">
        <w:rPr>
          <w:rFonts w:cstheme="minorHAnsi"/>
          <w:sz w:val="24"/>
          <w:szCs w:val="24"/>
        </w:rPr>
        <w:t xml:space="preserve"> addition,</w:t>
      </w:r>
      <w:r w:rsidR="00147BBF">
        <w:rPr>
          <w:rFonts w:cstheme="minorHAnsi"/>
          <w:sz w:val="24"/>
          <w:szCs w:val="24"/>
        </w:rPr>
        <w:t xml:space="preserve"> there are </w:t>
      </w:r>
      <w:r w:rsidR="00CE22B1" w:rsidRPr="00C87D0F">
        <w:rPr>
          <w:rFonts w:cstheme="minorHAnsi"/>
          <w:sz w:val="24"/>
          <w:szCs w:val="24"/>
        </w:rPr>
        <w:t xml:space="preserve"> the wider team, </w:t>
      </w:r>
      <w:r w:rsidR="00147BBF">
        <w:rPr>
          <w:rFonts w:cstheme="minorHAnsi"/>
          <w:sz w:val="24"/>
          <w:szCs w:val="24"/>
        </w:rPr>
        <w:t xml:space="preserve">those </w:t>
      </w:r>
      <w:r w:rsidR="00CE22B1" w:rsidRPr="00C87D0F">
        <w:rPr>
          <w:rFonts w:cstheme="minorHAnsi"/>
          <w:sz w:val="24"/>
          <w:szCs w:val="24"/>
        </w:rPr>
        <w:t xml:space="preserve">  working  </w:t>
      </w:r>
      <w:r w:rsidR="00147BBF">
        <w:rPr>
          <w:rFonts w:cstheme="minorHAnsi"/>
          <w:sz w:val="24"/>
          <w:szCs w:val="24"/>
        </w:rPr>
        <w:t>with</w:t>
      </w:r>
      <w:r w:rsidR="00CE22B1" w:rsidRPr="00C87D0F">
        <w:rPr>
          <w:rFonts w:cstheme="minorHAnsi"/>
          <w:sz w:val="24"/>
          <w:szCs w:val="24"/>
        </w:rPr>
        <w:t xml:space="preserve"> multi agency </w:t>
      </w:r>
      <w:r w:rsidR="00CE22B1" w:rsidRPr="00C87D0F">
        <w:rPr>
          <w:rFonts w:cstheme="minorHAnsi"/>
          <w:sz w:val="24"/>
          <w:szCs w:val="24"/>
        </w:rPr>
        <w:lastRenderedPageBreak/>
        <w:t xml:space="preserve">professionals including  speech and language therapist’s </w:t>
      </w:r>
      <w:r w:rsidR="00CE22B1" w:rsidRPr="00C87D0F">
        <w:rPr>
          <w:rFonts w:cstheme="minorHAnsi"/>
          <w:color w:val="333333"/>
          <w:sz w:val="24"/>
          <w:szCs w:val="24"/>
          <w:shd w:val="clear" w:color="auto" w:fill="FFFFFF"/>
        </w:rPr>
        <w:t xml:space="preserve">health visitors, educational psychologist from other agencies or services </w:t>
      </w:r>
      <w:r w:rsidR="00147BBF">
        <w:rPr>
          <w:rFonts w:cstheme="minorHAnsi"/>
          <w:color w:val="333333"/>
          <w:sz w:val="24"/>
          <w:szCs w:val="24"/>
          <w:shd w:val="clear" w:color="auto" w:fill="FFFFFF"/>
        </w:rPr>
        <w:t xml:space="preserve">that may be </w:t>
      </w:r>
      <w:r w:rsidR="00A50C35">
        <w:rPr>
          <w:rFonts w:cstheme="minorHAnsi"/>
          <w:color w:val="333333"/>
          <w:sz w:val="24"/>
          <w:szCs w:val="24"/>
          <w:shd w:val="clear" w:color="auto" w:fill="FFFFFF"/>
        </w:rPr>
        <w:t>involved with the child.</w:t>
      </w:r>
    </w:p>
    <w:p w14:paraId="35190A27" w14:textId="0964D7A9" w:rsidR="00CE22B1" w:rsidRPr="00C87D0F" w:rsidRDefault="00A50C35" w:rsidP="00CE22B1">
      <w:pPr>
        <w:spacing w:line="360" w:lineRule="auto"/>
        <w:jc w:val="both"/>
        <w:rPr>
          <w:rFonts w:cstheme="minorHAnsi"/>
          <w:color w:val="333333"/>
          <w:sz w:val="24"/>
          <w:szCs w:val="24"/>
          <w:shd w:val="clear" w:color="auto" w:fill="FFFFFF"/>
        </w:rPr>
      </w:pPr>
      <w:proofErr w:type="spellStart"/>
      <w:r w:rsidRPr="00C87D0F">
        <w:rPr>
          <w:rFonts w:cstheme="minorHAnsi"/>
          <w:color w:val="333333"/>
          <w:sz w:val="24"/>
          <w:szCs w:val="24"/>
          <w:shd w:val="clear" w:color="auto" w:fill="FFFFFF"/>
        </w:rPr>
        <w:t>whebe</w:t>
      </w:r>
      <w:proofErr w:type="spellEnd"/>
      <w:r w:rsidRPr="00C87D0F">
        <w:rPr>
          <w:rFonts w:cstheme="minorHAnsi"/>
          <w:color w:val="333333"/>
          <w:sz w:val="24"/>
          <w:szCs w:val="24"/>
          <w:shd w:val="clear" w:color="auto" w:fill="FFFFFF"/>
        </w:rPr>
        <w:t xml:space="preserve"> (2017</w:t>
      </w:r>
      <w:r>
        <w:rPr>
          <w:rFonts w:cstheme="minorHAnsi"/>
          <w:color w:val="333333"/>
          <w:sz w:val="24"/>
          <w:szCs w:val="24"/>
          <w:shd w:val="clear" w:color="auto" w:fill="FFFFFF"/>
        </w:rPr>
        <w:t>) suggests, e</w:t>
      </w:r>
      <w:r w:rsidR="00CE22B1" w:rsidRPr="00C87D0F">
        <w:rPr>
          <w:rFonts w:cstheme="minorHAnsi"/>
          <w:color w:val="333333"/>
          <w:sz w:val="24"/>
          <w:szCs w:val="24"/>
          <w:shd w:val="clear" w:color="auto" w:fill="FFFFFF"/>
        </w:rPr>
        <w:t>ffect</w:t>
      </w:r>
      <w:r>
        <w:rPr>
          <w:rFonts w:cstheme="minorHAnsi"/>
          <w:color w:val="333333"/>
          <w:sz w:val="24"/>
          <w:szCs w:val="24"/>
          <w:shd w:val="clear" w:color="auto" w:fill="FFFFFF"/>
        </w:rPr>
        <w:t>ive</w:t>
      </w:r>
      <w:r w:rsidR="00CE22B1" w:rsidRPr="00C87D0F">
        <w:rPr>
          <w:rFonts w:cstheme="minorHAnsi"/>
          <w:color w:val="333333"/>
          <w:sz w:val="24"/>
          <w:szCs w:val="24"/>
          <w:shd w:val="clear" w:color="auto" w:fill="FFFFFF"/>
        </w:rPr>
        <w:t xml:space="preserve"> teamwork in Early Years is vital in order to accomplish quality learning environment for the child</w:t>
      </w:r>
      <w:r>
        <w:rPr>
          <w:rFonts w:cstheme="minorHAnsi"/>
          <w:color w:val="333333"/>
          <w:sz w:val="24"/>
          <w:szCs w:val="24"/>
          <w:shd w:val="clear" w:color="auto" w:fill="FFFFFF"/>
        </w:rPr>
        <w:t>. S</w:t>
      </w:r>
      <w:r w:rsidR="00CE22B1" w:rsidRPr="00C87D0F">
        <w:rPr>
          <w:rFonts w:cstheme="minorHAnsi"/>
          <w:color w:val="333333"/>
          <w:sz w:val="24"/>
          <w:szCs w:val="24"/>
          <w:shd w:val="clear" w:color="auto" w:fill="FFFFFF"/>
        </w:rPr>
        <w:t xml:space="preserve">trong team </w:t>
      </w:r>
      <w:r w:rsidRPr="00C87D0F">
        <w:rPr>
          <w:rFonts w:cstheme="minorHAnsi"/>
          <w:color w:val="333333"/>
          <w:sz w:val="24"/>
          <w:szCs w:val="24"/>
          <w:shd w:val="clear" w:color="auto" w:fill="FFFFFF"/>
        </w:rPr>
        <w:t>dynamics create</w:t>
      </w:r>
      <w:r w:rsidR="00CE22B1" w:rsidRPr="00C87D0F">
        <w:rPr>
          <w:rFonts w:cstheme="minorHAnsi"/>
          <w:color w:val="333333"/>
          <w:sz w:val="24"/>
          <w:szCs w:val="24"/>
          <w:shd w:val="clear" w:color="auto" w:fill="FFFFFF"/>
        </w:rPr>
        <w:t xml:space="preserve"> good communication. unity and loyalty amongst its members it will feel motivated staff will cooperative, support each other, learn for each other knowledge and experience</w:t>
      </w:r>
      <w:r w:rsidR="008870F1">
        <w:rPr>
          <w:rFonts w:cstheme="minorHAnsi"/>
          <w:color w:val="333333"/>
          <w:sz w:val="24"/>
          <w:szCs w:val="24"/>
          <w:shd w:val="clear" w:color="auto" w:fill="FFFFFF"/>
        </w:rPr>
        <w:t>,</w:t>
      </w:r>
      <w:r w:rsidR="00CE22B1" w:rsidRPr="00C87D0F">
        <w:rPr>
          <w:rFonts w:cstheme="minorHAnsi"/>
          <w:color w:val="333333"/>
          <w:sz w:val="24"/>
          <w:szCs w:val="24"/>
          <w:shd w:val="clear" w:color="auto" w:fill="FFFFFF"/>
        </w:rPr>
        <w:t xml:space="preserve"> </w:t>
      </w:r>
      <w:r w:rsidR="008870F1">
        <w:rPr>
          <w:rFonts w:cstheme="minorHAnsi"/>
          <w:color w:val="333333"/>
          <w:sz w:val="24"/>
          <w:szCs w:val="24"/>
          <w:shd w:val="clear" w:color="auto" w:fill="FFFFFF"/>
        </w:rPr>
        <w:t xml:space="preserve">and </w:t>
      </w:r>
      <w:r w:rsidR="00CE22B1" w:rsidRPr="00C87D0F">
        <w:rPr>
          <w:rFonts w:cstheme="minorHAnsi"/>
          <w:color w:val="333333"/>
          <w:sz w:val="24"/>
          <w:szCs w:val="24"/>
          <w:shd w:val="clear" w:color="auto" w:fill="FFFFFF"/>
        </w:rPr>
        <w:t>strive to work towards the same goals rather than individuals compete against each other will be able to brainstorm issues and problem solve together</w:t>
      </w:r>
      <w:r w:rsidR="008870F1">
        <w:rPr>
          <w:rFonts w:cstheme="minorHAnsi"/>
          <w:color w:val="333333"/>
          <w:sz w:val="24"/>
          <w:szCs w:val="24"/>
          <w:shd w:val="clear" w:color="auto" w:fill="FFFFFF"/>
        </w:rPr>
        <w:t>.</w:t>
      </w:r>
    </w:p>
    <w:p w14:paraId="5809FC85" w14:textId="70B4B572" w:rsidR="00CE22B1" w:rsidRPr="00C87D0F" w:rsidRDefault="008870F1" w:rsidP="00CE22B1">
      <w:pPr>
        <w:spacing w:line="360" w:lineRule="auto"/>
        <w:jc w:val="both"/>
        <w:rPr>
          <w:rFonts w:cstheme="minorHAnsi"/>
          <w:sz w:val="24"/>
          <w:szCs w:val="24"/>
        </w:rPr>
      </w:pPr>
      <w:r>
        <w:rPr>
          <w:rFonts w:cstheme="minorHAnsi"/>
          <w:sz w:val="24"/>
          <w:szCs w:val="24"/>
        </w:rPr>
        <w:t xml:space="preserve">Furthermore, </w:t>
      </w:r>
      <w:r w:rsidRPr="00C87D0F">
        <w:rPr>
          <w:rFonts w:cstheme="minorHAnsi"/>
          <w:sz w:val="24"/>
          <w:szCs w:val="24"/>
        </w:rPr>
        <w:t>virtual college (2020).</w:t>
      </w:r>
      <w:r>
        <w:rPr>
          <w:rFonts w:cstheme="minorHAnsi"/>
          <w:sz w:val="24"/>
          <w:szCs w:val="24"/>
        </w:rPr>
        <w:t xml:space="preserve"> Suggest, a</w:t>
      </w:r>
      <w:r w:rsidR="00CE22B1" w:rsidRPr="00C87D0F">
        <w:rPr>
          <w:rFonts w:cstheme="minorHAnsi"/>
          <w:sz w:val="24"/>
          <w:szCs w:val="24"/>
        </w:rPr>
        <w:t xml:space="preserve"> pleasurable atmosphere in the work </w:t>
      </w:r>
      <w:r w:rsidRPr="00C87D0F">
        <w:rPr>
          <w:rFonts w:cstheme="minorHAnsi"/>
          <w:sz w:val="24"/>
          <w:szCs w:val="24"/>
        </w:rPr>
        <w:t>force where</w:t>
      </w:r>
      <w:r w:rsidR="00CE22B1" w:rsidRPr="00C87D0F">
        <w:rPr>
          <w:rFonts w:cstheme="minorHAnsi"/>
          <w:sz w:val="24"/>
          <w:szCs w:val="24"/>
        </w:rPr>
        <w:t xml:space="preserve"> staff feel valued </w:t>
      </w:r>
      <w:r>
        <w:rPr>
          <w:rFonts w:cstheme="minorHAnsi"/>
          <w:sz w:val="24"/>
          <w:szCs w:val="24"/>
        </w:rPr>
        <w:t>will not only</w:t>
      </w:r>
      <w:r w:rsidRPr="00C87D0F">
        <w:rPr>
          <w:rFonts w:cstheme="minorHAnsi"/>
          <w:sz w:val="24"/>
          <w:szCs w:val="24"/>
        </w:rPr>
        <w:t xml:space="preserve"> Increase</w:t>
      </w:r>
      <w:r w:rsidR="00CE22B1" w:rsidRPr="00C87D0F">
        <w:rPr>
          <w:rFonts w:cstheme="minorHAnsi"/>
          <w:sz w:val="24"/>
          <w:szCs w:val="24"/>
        </w:rPr>
        <w:t xml:space="preserve"> staff </w:t>
      </w:r>
      <w:r>
        <w:rPr>
          <w:rFonts w:cstheme="minorHAnsi"/>
          <w:sz w:val="24"/>
          <w:szCs w:val="24"/>
        </w:rPr>
        <w:t>m</w:t>
      </w:r>
      <w:r w:rsidR="00CE22B1" w:rsidRPr="00C87D0F">
        <w:rPr>
          <w:rFonts w:cstheme="minorHAnsi"/>
          <w:sz w:val="24"/>
          <w:szCs w:val="24"/>
        </w:rPr>
        <w:t>orale</w:t>
      </w:r>
      <w:r>
        <w:rPr>
          <w:rFonts w:cstheme="minorHAnsi"/>
          <w:sz w:val="24"/>
          <w:szCs w:val="24"/>
        </w:rPr>
        <w:t xml:space="preserve">, </w:t>
      </w:r>
      <w:r w:rsidR="00160793">
        <w:rPr>
          <w:rFonts w:cstheme="minorHAnsi"/>
          <w:sz w:val="24"/>
          <w:szCs w:val="24"/>
        </w:rPr>
        <w:t>but also</w:t>
      </w:r>
      <w:r>
        <w:rPr>
          <w:rFonts w:cstheme="minorHAnsi"/>
          <w:sz w:val="24"/>
          <w:szCs w:val="24"/>
        </w:rPr>
        <w:t xml:space="preserve"> </w:t>
      </w:r>
      <w:r w:rsidRPr="00C87D0F">
        <w:rPr>
          <w:rFonts w:cstheme="minorHAnsi"/>
          <w:sz w:val="24"/>
          <w:szCs w:val="24"/>
        </w:rPr>
        <w:t>promotes</w:t>
      </w:r>
      <w:r w:rsidR="00CE22B1" w:rsidRPr="00C87D0F">
        <w:rPr>
          <w:rFonts w:cstheme="minorHAnsi"/>
          <w:sz w:val="24"/>
          <w:szCs w:val="24"/>
        </w:rPr>
        <w:t xml:space="preserve"> </w:t>
      </w:r>
      <w:r w:rsidR="00B07987" w:rsidRPr="00C87D0F">
        <w:rPr>
          <w:rFonts w:cstheme="minorHAnsi"/>
          <w:sz w:val="24"/>
          <w:szCs w:val="24"/>
        </w:rPr>
        <w:t>wellbeing and</w:t>
      </w:r>
      <w:r>
        <w:rPr>
          <w:rFonts w:cstheme="minorHAnsi"/>
          <w:sz w:val="24"/>
          <w:szCs w:val="24"/>
        </w:rPr>
        <w:t xml:space="preserve"> </w:t>
      </w:r>
      <w:r w:rsidR="00B07987" w:rsidRPr="00C87D0F">
        <w:rPr>
          <w:rFonts w:cstheme="minorHAnsi"/>
          <w:sz w:val="24"/>
          <w:szCs w:val="24"/>
        </w:rPr>
        <w:t>increase</w:t>
      </w:r>
      <w:r w:rsidR="00B07987">
        <w:rPr>
          <w:rFonts w:cstheme="minorHAnsi"/>
          <w:sz w:val="24"/>
          <w:szCs w:val="24"/>
        </w:rPr>
        <w:t>s</w:t>
      </w:r>
      <w:r w:rsidR="00B07987" w:rsidRPr="00C87D0F">
        <w:rPr>
          <w:rFonts w:cstheme="minorHAnsi"/>
          <w:sz w:val="24"/>
          <w:szCs w:val="24"/>
        </w:rPr>
        <w:t xml:space="preserve"> productivity</w:t>
      </w:r>
      <w:r w:rsidR="00CE22B1" w:rsidRPr="00C87D0F">
        <w:rPr>
          <w:rFonts w:cstheme="minorHAnsi"/>
          <w:sz w:val="24"/>
          <w:szCs w:val="24"/>
        </w:rPr>
        <w:t xml:space="preserve"> and performance</w:t>
      </w:r>
      <w:r>
        <w:rPr>
          <w:rFonts w:cstheme="minorHAnsi"/>
          <w:sz w:val="24"/>
          <w:szCs w:val="24"/>
        </w:rPr>
        <w:t>.</w:t>
      </w:r>
      <w:r w:rsidR="00CE22B1" w:rsidRPr="00C87D0F">
        <w:rPr>
          <w:rFonts w:cstheme="minorHAnsi"/>
          <w:sz w:val="24"/>
          <w:szCs w:val="24"/>
        </w:rPr>
        <w:t xml:space="preserve"> </w:t>
      </w:r>
    </w:p>
    <w:p w14:paraId="5A8226AE" w14:textId="5B9817B3" w:rsidR="00CE22B1" w:rsidRPr="00C87D0F" w:rsidRDefault="00160793" w:rsidP="00CE22B1">
      <w:pPr>
        <w:spacing w:line="360" w:lineRule="auto"/>
        <w:jc w:val="both"/>
        <w:rPr>
          <w:rFonts w:cstheme="minorHAnsi"/>
          <w:sz w:val="24"/>
          <w:szCs w:val="24"/>
        </w:rPr>
      </w:pPr>
      <w:r>
        <w:rPr>
          <w:rFonts w:cstheme="minorHAnsi"/>
          <w:sz w:val="24"/>
          <w:szCs w:val="24"/>
        </w:rPr>
        <w:t xml:space="preserve">A breakdown in the team can cause damaging effect, </w:t>
      </w:r>
      <w:r w:rsidR="002D489D">
        <w:rPr>
          <w:rFonts w:cstheme="minorHAnsi"/>
          <w:sz w:val="24"/>
          <w:szCs w:val="24"/>
        </w:rPr>
        <w:t xml:space="preserve">a </w:t>
      </w:r>
      <w:r w:rsidR="002D489D" w:rsidRPr="00C87D0F">
        <w:rPr>
          <w:rFonts w:cstheme="minorHAnsi"/>
          <w:sz w:val="24"/>
          <w:szCs w:val="24"/>
        </w:rPr>
        <w:t>Communication</w:t>
      </w:r>
      <w:r>
        <w:rPr>
          <w:rFonts w:cstheme="minorHAnsi"/>
          <w:sz w:val="24"/>
          <w:szCs w:val="24"/>
        </w:rPr>
        <w:t xml:space="preserve"> barrier for instance </w:t>
      </w:r>
      <w:r w:rsidR="002D489D">
        <w:rPr>
          <w:rFonts w:cstheme="minorHAnsi"/>
          <w:sz w:val="24"/>
          <w:szCs w:val="24"/>
        </w:rPr>
        <w:t xml:space="preserve">will </w:t>
      </w:r>
      <w:r w:rsidR="002D489D" w:rsidRPr="00C87D0F">
        <w:rPr>
          <w:rFonts w:cstheme="minorHAnsi"/>
          <w:sz w:val="24"/>
          <w:szCs w:val="24"/>
        </w:rPr>
        <w:t>impact</w:t>
      </w:r>
      <w:r w:rsidR="00CE22B1" w:rsidRPr="00C87D0F">
        <w:rPr>
          <w:rFonts w:cstheme="minorHAnsi"/>
          <w:sz w:val="24"/>
          <w:szCs w:val="24"/>
        </w:rPr>
        <w:t xml:space="preserve"> on</w:t>
      </w:r>
      <w:r>
        <w:rPr>
          <w:rFonts w:cstheme="minorHAnsi"/>
          <w:sz w:val="24"/>
          <w:szCs w:val="24"/>
        </w:rPr>
        <w:t xml:space="preserve"> </w:t>
      </w:r>
      <w:r w:rsidR="002D489D">
        <w:rPr>
          <w:rFonts w:cstheme="minorHAnsi"/>
          <w:sz w:val="24"/>
          <w:szCs w:val="24"/>
        </w:rPr>
        <w:t xml:space="preserve">the </w:t>
      </w:r>
      <w:r w:rsidR="002D489D" w:rsidRPr="00C87D0F">
        <w:rPr>
          <w:rFonts w:cstheme="minorHAnsi"/>
          <w:sz w:val="24"/>
          <w:szCs w:val="24"/>
        </w:rPr>
        <w:t>performance</w:t>
      </w:r>
      <w:r w:rsidR="00CE22B1" w:rsidRPr="00C87D0F">
        <w:rPr>
          <w:rFonts w:cstheme="minorHAnsi"/>
          <w:sz w:val="24"/>
          <w:szCs w:val="24"/>
        </w:rPr>
        <w:t xml:space="preserve"> of </w:t>
      </w:r>
      <w:r w:rsidR="002D489D" w:rsidRPr="00C87D0F">
        <w:rPr>
          <w:rFonts w:cstheme="minorHAnsi"/>
          <w:sz w:val="24"/>
          <w:szCs w:val="24"/>
        </w:rPr>
        <w:t>team.</w:t>
      </w:r>
      <w:r w:rsidR="00CE22B1" w:rsidRPr="00C87D0F">
        <w:rPr>
          <w:rFonts w:cstheme="minorHAnsi"/>
          <w:sz w:val="24"/>
          <w:szCs w:val="24"/>
        </w:rPr>
        <w:t xml:space="preserve"> Communication skills are one of the main factors for effective teamwork and good practice </w:t>
      </w:r>
    </w:p>
    <w:p w14:paraId="4E12C1CB" w14:textId="6E2F5E2B" w:rsidR="00CE22B1" w:rsidRPr="00C87D0F" w:rsidRDefault="0016082A" w:rsidP="00CE22B1">
      <w:pPr>
        <w:spacing w:line="360" w:lineRule="auto"/>
        <w:jc w:val="both"/>
        <w:rPr>
          <w:rFonts w:cstheme="minorHAnsi"/>
          <w:sz w:val="24"/>
          <w:szCs w:val="24"/>
        </w:rPr>
      </w:pPr>
      <w:r w:rsidRPr="00C87D0F">
        <w:rPr>
          <w:rFonts w:cstheme="minorHAnsi"/>
          <w:sz w:val="24"/>
          <w:szCs w:val="24"/>
        </w:rPr>
        <w:t>Furthermore,</w:t>
      </w:r>
      <w:r w:rsidR="00CE22B1" w:rsidRPr="00C87D0F">
        <w:rPr>
          <w:rFonts w:cstheme="minorHAnsi"/>
          <w:sz w:val="24"/>
          <w:szCs w:val="24"/>
        </w:rPr>
        <w:t xml:space="preserve"> </w:t>
      </w:r>
      <w:r w:rsidR="002D489D" w:rsidRPr="00C87D0F">
        <w:rPr>
          <w:rFonts w:cstheme="minorHAnsi"/>
          <w:sz w:val="24"/>
          <w:szCs w:val="24"/>
        </w:rPr>
        <w:t>communication is the</w:t>
      </w:r>
      <w:r w:rsidR="00CE22B1" w:rsidRPr="00C87D0F">
        <w:rPr>
          <w:rFonts w:cstheme="minorHAnsi"/>
          <w:sz w:val="24"/>
          <w:szCs w:val="24"/>
        </w:rPr>
        <w:t xml:space="preserve"> key element that underpins </w:t>
      </w:r>
      <w:r w:rsidR="002D489D" w:rsidRPr="00C87D0F">
        <w:rPr>
          <w:rFonts w:cstheme="minorHAnsi"/>
          <w:sz w:val="24"/>
          <w:szCs w:val="24"/>
        </w:rPr>
        <w:t>the professional</w:t>
      </w:r>
      <w:r w:rsidR="00CE22B1" w:rsidRPr="00C87D0F">
        <w:rPr>
          <w:rFonts w:cstheme="minorHAnsi"/>
          <w:sz w:val="24"/>
          <w:szCs w:val="24"/>
        </w:rPr>
        <w:t xml:space="preserve"> expertise in the six areas of the </w:t>
      </w:r>
      <w:r w:rsidR="002D489D" w:rsidRPr="00C87D0F">
        <w:rPr>
          <w:rFonts w:cstheme="minorHAnsi"/>
          <w:sz w:val="24"/>
          <w:szCs w:val="24"/>
        </w:rPr>
        <w:t>common core</w:t>
      </w:r>
      <w:r w:rsidR="00CE22B1" w:rsidRPr="00C87D0F">
        <w:rPr>
          <w:rFonts w:cstheme="minorHAnsi"/>
          <w:sz w:val="24"/>
          <w:szCs w:val="24"/>
        </w:rPr>
        <w:t xml:space="preserve"> standards </w:t>
      </w:r>
      <w:r w:rsidR="002D489D" w:rsidRPr="00C87D0F">
        <w:rPr>
          <w:rFonts w:cstheme="minorHAnsi"/>
          <w:sz w:val="24"/>
          <w:szCs w:val="24"/>
        </w:rPr>
        <w:t>of practice, required</w:t>
      </w:r>
      <w:r w:rsidR="00CE22B1" w:rsidRPr="00C87D0F">
        <w:rPr>
          <w:rFonts w:cstheme="minorHAnsi"/>
          <w:sz w:val="24"/>
          <w:szCs w:val="24"/>
        </w:rPr>
        <w:t xml:space="preserve"> in </w:t>
      </w:r>
      <w:r w:rsidR="002D489D" w:rsidRPr="00C87D0F">
        <w:rPr>
          <w:rFonts w:cstheme="minorHAnsi"/>
          <w:sz w:val="24"/>
          <w:szCs w:val="24"/>
        </w:rPr>
        <w:t xml:space="preserve">a </w:t>
      </w:r>
      <w:r w:rsidR="00CF401F" w:rsidRPr="00C87D0F">
        <w:rPr>
          <w:rFonts w:cstheme="minorHAnsi"/>
          <w:sz w:val="24"/>
          <w:szCs w:val="24"/>
        </w:rPr>
        <w:t>practitioner’s</w:t>
      </w:r>
      <w:r w:rsidRPr="00C87D0F">
        <w:rPr>
          <w:rFonts w:cstheme="minorHAnsi"/>
          <w:sz w:val="24"/>
          <w:szCs w:val="24"/>
        </w:rPr>
        <w:t xml:space="preserve"> job</w:t>
      </w:r>
      <w:r w:rsidR="00CE22B1" w:rsidRPr="00C87D0F">
        <w:rPr>
          <w:rFonts w:cstheme="minorHAnsi"/>
          <w:sz w:val="24"/>
          <w:szCs w:val="24"/>
        </w:rPr>
        <w:t xml:space="preserve"> </w:t>
      </w:r>
      <w:r w:rsidRPr="00C87D0F">
        <w:rPr>
          <w:rFonts w:cstheme="minorHAnsi"/>
          <w:sz w:val="24"/>
          <w:szCs w:val="24"/>
        </w:rPr>
        <w:t>description.</w:t>
      </w:r>
      <w:r w:rsidR="00CE22B1" w:rsidRPr="00C87D0F">
        <w:rPr>
          <w:rFonts w:cstheme="minorHAnsi"/>
          <w:sz w:val="24"/>
          <w:szCs w:val="24"/>
        </w:rPr>
        <w:t xml:space="preserve"> The UK Government (2005) Every Child Matters document for England and Wales  outlines  the common core  areas as , effective communication and engagement, child and young person’s development,  supporting transitions, safe guarding and promoting th</w:t>
      </w:r>
      <w:r w:rsidR="002D489D">
        <w:rPr>
          <w:rFonts w:cstheme="minorHAnsi"/>
          <w:sz w:val="24"/>
          <w:szCs w:val="24"/>
        </w:rPr>
        <w:t>e</w:t>
      </w:r>
      <w:r w:rsidR="00CE22B1" w:rsidRPr="00C87D0F">
        <w:rPr>
          <w:rFonts w:cstheme="minorHAnsi"/>
          <w:sz w:val="24"/>
          <w:szCs w:val="24"/>
        </w:rPr>
        <w:t xml:space="preserve"> welfare of the child,   multi-agency working and information sharing.  all of which   require   collaborative teamwork good and communication skills. </w:t>
      </w:r>
    </w:p>
    <w:p w14:paraId="5B8CF685" w14:textId="7C877A41" w:rsidR="00CE22B1" w:rsidRDefault="0016082A" w:rsidP="00CE22B1">
      <w:pPr>
        <w:spacing w:line="360" w:lineRule="auto"/>
        <w:jc w:val="both"/>
      </w:pPr>
      <w:proofErr w:type="spellStart"/>
      <w:r>
        <w:rPr>
          <w:rFonts w:cstheme="minorHAnsi"/>
          <w:sz w:val="24"/>
          <w:szCs w:val="24"/>
        </w:rPr>
        <w:t>V</w:t>
      </w:r>
      <w:r w:rsidR="00CE22B1" w:rsidRPr="00C87D0F">
        <w:rPr>
          <w:rFonts w:cstheme="minorHAnsi"/>
          <w:sz w:val="24"/>
          <w:szCs w:val="24"/>
        </w:rPr>
        <w:t>dovin</w:t>
      </w:r>
      <w:proofErr w:type="spellEnd"/>
      <w:r w:rsidR="00CE22B1" w:rsidRPr="00C87D0F">
        <w:rPr>
          <w:rFonts w:cstheme="minorHAnsi"/>
          <w:sz w:val="24"/>
          <w:szCs w:val="24"/>
        </w:rPr>
        <w:t xml:space="preserve"> </w:t>
      </w:r>
      <w:r w:rsidR="00CE22B1">
        <w:rPr>
          <w:rFonts w:cstheme="minorHAnsi"/>
          <w:sz w:val="24"/>
          <w:szCs w:val="24"/>
        </w:rPr>
        <w:t>(</w:t>
      </w:r>
      <w:r w:rsidR="00CE22B1" w:rsidRPr="00C87D0F">
        <w:rPr>
          <w:rFonts w:cstheme="minorHAnsi"/>
          <w:sz w:val="24"/>
          <w:szCs w:val="24"/>
        </w:rPr>
        <w:t>2017</w:t>
      </w:r>
      <w:r w:rsidR="00CE22B1">
        <w:rPr>
          <w:rFonts w:cstheme="minorHAnsi"/>
          <w:sz w:val="24"/>
          <w:szCs w:val="24"/>
        </w:rPr>
        <w:t>)</w:t>
      </w:r>
      <w:r w:rsidR="00CE22B1" w:rsidRPr="00C87D0F">
        <w:rPr>
          <w:rFonts w:cstheme="minorHAnsi"/>
          <w:sz w:val="24"/>
          <w:szCs w:val="24"/>
        </w:rPr>
        <w:t xml:space="preserve"> </w:t>
      </w:r>
      <w:r>
        <w:rPr>
          <w:rFonts w:cstheme="minorHAnsi"/>
          <w:sz w:val="24"/>
          <w:szCs w:val="24"/>
        </w:rPr>
        <w:t>agrees, l</w:t>
      </w:r>
      <w:r w:rsidR="00CE22B1" w:rsidRPr="00C87D0F">
        <w:rPr>
          <w:rFonts w:cstheme="minorHAnsi"/>
          <w:sz w:val="24"/>
          <w:szCs w:val="24"/>
        </w:rPr>
        <w:t xml:space="preserve">ack of communication verbal and written </w:t>
      </w:r>
      <w:r w:rsidR="00CE22B1">
        <w:rPr>
          <w:rFonts w:cstheme="minorHAnsi"/>
          <w:sz w:val="24"/>
          <w:szCs w:val="24"/>
        </w:rPr>
        <w:t xml:space="preserve">can cause lack of understanding of job roles </w:t>
      </w:r>
      <w:r w:rsidR="00CE22B1" w:rsidRPr="00C87D0F">
        <w:rPr>
          <w:rFonts w:cstheme="minorHAnsi"/>
          <w:sz w:val="24"/>
          <w:szCs w:val="24"/>
        </w:rPr>
        <w:t xml:space="preserve"> may cause animosity between induvial </w:t>
      </w:r>
      <w:r w:rsidR="00CE22B1" w:rsidRPr="00C87D0F">
        <w:rPr>
          <w:rFonts w:cstheme="minorHAnsi"/>
          <w:color w:val="222222"/>
          <w:spacing w:val="2"/>
          <w:sz w:val="24"/>
          <w:szCs w:val="24"/>
          <w:shd w:val="clear" w:color="auto" w:fill="FCFCFC"/>
        </w:rPr>
        <w:t>breaking down the ability of  team development</w:t>
      </w:r>
      <w:r w:rsidR="00CE22B1" w:rsidRPr="00C87D0F">
        <w:rPr>
          <w:rFonts w:cstheme="minorHAnsi"/>
          <w:sz w:val="24"/>
          <w:szCs w:val="24"/>
        </w:rPr>
        <w:t xml:space="preserve"> </w:t>
      </w:r>
      <w:r>
        <w:rPr>
          <w:rFonts w:cstheme="minorHAnsi"/>
          <w:sz w:val="24"/>
          <w:szCs w:val="24"/>
        </w:rPr>
        <w:t>,</w:t>
      </w:r>
      <w:r w:rsidR="00CE22B1" w:rsidRPr="00C87D0F">
        <w:rPr>
          <w:rFonts w:cstheme="minorHAnsi"/>
          <w:sz w:val="24"/>
          <w:szCs w:val="24"/>
        </w:rPr>
        <w:t xml:space="preserve">  creating a  toxic atmosphere</w:t>
      </w:r>
      <w:r w:rsidR="00CE22B1" w:rsidRPr="00C87D0F">
        <w:rPr>
          <w:rFonts w:cstheme="minorHAnsi"/>
          <w:color w:val="222222"/>
          <w:spacing w:val="2"/>
          <w:sz w:val="24"/>
          <w:szCs w:val="24"/>
          <w:shd w:val="clear" w:color="auto" w:fill="FCFCFC"/>
        </w:rPr>
        <w:t xml:space="preserve"> in the environment</w:t>
      </w:r>
      <w:r w:rsidR="00CE22B1">
        <w:rPr>
          <w:rFonts w:cstheme="minorHAnsi"/>
          <w:color w:val="222222"/>
          <w:spacing w:val="2"/>
          <w:sz w:val="24"/>
          <w:szCs w:val="24"/>
          <w:shd w:val="clear" w:color="auto" w:fill="FCFCFC"/>
        </w:rPr>
        <w:t xml:space="preserve"> and low moral </w:t>
      </w:r>
      <w:r w:rsidR="00CE22B1" w:rsidRPr="00C87D0F">
        <w:rPr>
          <w:rFonts w:cstheme="minorHAnsi"/>
          <w:color w:val="222222"/>
          <w:spacing w:val="2"/>
          <w:sz w:val="24"/>
          <w:szCs w:val="24"/>
          <w:shd w:val="clear" w:color="auto" w:fill="FCFCFC"/>
        </w:rPr>
        <w:t xml:space="preserve">  this could have a damaging effect on not only the </w:t>
      </w:r>
      <w:r w:rsidR="00CE22B1">
        <w:rPr>
          <w:rFonts w:cstheme="minorHAnsi"/>
          <w:color w:val="222222"/>
          <w:spacing w:val="2"/>
          <w:sz w:val="24"/>
          <w:szCs w:val="24"/>
          <w:shd w:val="clear" w:color="auto" w:fill="FCFCFC"/>
        </w:rPr>
        <w:t xml:space="preserve">immediate </w:t>
      </w:r>
      <w:r w:rsidR="00CE22B1" w:rsidRPr="00C87D0F">
        <w:rPr>
          <w:rFonts w:cstheme="minorHAnsi"/>
          <w:color w:val="222222"/>
          <w:spacing w:val="2"/>
          <w:sz w:val="24"/>
          <w:szCs w:val="24"/>
          <w:shd w:val="clear" w:color="auto" w:fill="FCFCFC"/>
        </w:rPr>
        <w:t>team</w:t>
      </w:r>
      <w:r w:rsidR="00CE22B1">
        <w:rPr>
          <w:rFonts w:cstheme="minorHAnsi"/>
          <w:color w:val="222222"/>
          <w:spacing w:val="2"/>
          <w:sz w:val="24"/>
          <w:szCs w:val="24"/>
          <w:shd w:val="clear" w:color="auto" w:fill="FCFCFC"/>
        </w:rPr>
        <w:t>,</w:t>
      </w:r>
      <w:r w:rsidR="00CE22B1" w:rsidRPr="00C87D0F">
        <w:rPr>
          <w:rFonts w:cstheme="minorHAnsi"/>
          <w:color w:val="222222"/>
          <w:spacing w:val="2"/>
          <w:sz w:val="24"/>
          <w:szCs w:val="24"/>
          <w:shd w:val="clear" w:color="auto" w:fill="FCFCFC"/>
        </w:rPr>
        <w:t xml:space="preserve"> but </w:t>
      </w:r>
      <w:r w:rsidR="00CE22B1">
        <w:rPr>
          <w:rFonts w:cstheme="minorHAnsi"/>
          <w:color w:val="222222"/>
          <w:spacing w:val="2"/>
          <w:sz w:val="24"/>
          <w:szCs w:val="24"/>
          <w:shd w:val="clear" w:color="auto" w:fill="FCFCFC"/>
        </w:rPr>
        <w:t xml:space="preserve"> also </w:t>
      </w:r>
      <w:r w:rsidR="00CE22B1" w:rsidRPr="00C87D0F">
        <w:rPr>
          <w:rFonts w:cstheme="minorHAnsi"/>
          <w:color w:val="222222"/>
          <w:spacing w:val="2"/>
          <w:sz w:val="24"/>
          <w:szCs w:val="24"/>
          <w:shd w:val="clear" w:color="auto" w:fill="FCFCFC"/>
        </w:rPr>
        <w:t>the children</w:t>
      </w:r>
      <w:r w:rsidR="00CE22B1" w:rsidRPr="00FF7654">
        <w:rPr>
          <w:rFonts w:cstheme="minorHAnsi"/>
          <w:color w:val="222222"/>
          <w:spacing w:val="2"/>
          <w:sz w:val="24"/>
          <w:szCs w:val="24"/>
          <w:shd w:val="clear" w:color="auto" w:fill="FCFCFC"/>
        </w:rPr>
        <w:t xml:space="preserve"> </w:t>
      </w:r>
      <w:r w:rsidR="00CE22B1" w:rsidRPr="00C87D0F">
        <w:rPr>
          <w:rFonts w:cstheme="minorHAnsi"/>
          <w:color w:val="222222"/>
          <w:spacing w:val="2"/>
          <w:sz w:val="24"/>
          <w:szCs w:val="24"/>
          <w:shd w:val="clear" w:color="auto" w:fill="FCFCFC"/>
        </w:rPr>
        <w:t>involved</w:t>
      </w:r>
      <w:r>
        <w:rPr>
          <w:rFonts w:cstheme="minorHAnsi"/>
          <w:color w:val="222222"/>
          <w:spacing w:val="2"/>
          <w:sz w:val="24"/>
          <w:szCs w:val="24"/>
          <w:shd w:val="clear" w:color="auto" w:fill="FCFCFC"/>
        </w:rPr>
        <w:t>.</w:t>
      </w:r>
      <w:r w:rsidR="00CE22B1" w:rsidRPr="00C87D0F">
        <w:rPr>
          <w:rFonts w:cstheme="minorHAnsi"/>
          <w:sz w:val="24"/>
          <w:szCs w:val="24"/>
        </w:rPr>
        <w:t xml:space="preserve"> </w:t>
      </w:r>
      <w:r>
        <w:t>S</w:t>
      </w:r>
      <w:r w:rsidR="00CE22B1" w:rsidRPr="002313E7">
        <w:t>tacey (</w:t>
      </w:r>
      <w:r w:rsidR="000736A8" w:rsidRPr="002313E7">
        <w:t>20</w:t>
      </w:r>
      <w:r w:rsidR="000736A8">
        <w:t>09)</w:t>
      </w:r>
      <w:r w:rsidR="00CE22B1" w:rsidRPr="002313E7">
        <w:t xml:space="preserve"> </w:t>
      </w:r>
      <w:r w:rsidR="00CE22B1">
        <w:t xml:space="preserve">emphasises that Practitioners are </w:t>
      </w:r>
      <w:r w:rsidR="00CF401F">
        <w:t>role models</w:t>
      </w:r>
      <w:r w:rsidR="00CE22B1">
        <w:t xml:space="preserve"> for children in the way they work and deal with situations children can sense </w:t>
      </w:r>
      <w:r w:rsidR="00CF401F">
        <w:t>a</w:t>
      </w:r>
      <w:r w:rsidR="00CE22B1">
        <w:t xml:space="preserve"> tense atmosphere.</w:t>
      </w:r>
    </w:p>
    <w:p w14:paraId="52B14A49" w14:textId="1DB61400" w:rsidR="00CE22B1" w:rsidRPr="00CC791D" w:rsidRDefault="00CE22B1" w:rsidP="00CF401F">
      <w:pPr>
        <w:spacing w:line="360" w:lineRule="auto"/>
        <w:jc w:val="both"/>
        <w:rPr>
          <w:rFonts w:cstheme="minorHAnsi"/>
          <w:color w:val="222222"/>
          <w:spacing w:val="2"/>
          <w:sz w:val="24"/>
          <w:szCs w:val="24"/>
          <w:shd w:val="clear" w:color="auto" w:fill="FCFCFC"/>
        </w:rPr>
      </w:pPr>
      <w:r w:rsidRPr="00CF401F">
        <w:rPr>
          <w:sz w:val="24"/>
          <w:szCs w:val="24"/>
        </w:rPr>
        <w:t>Additionally tensions and lack of  communication within the team can filter to</w:t>
      </w:r>
      <w:r w:rsidRPr="00CF401F">
        <w:rPr>
          <w:rFonts w:cstheme="minorHAnsi"/>
          <w:color w:val="222222"/>
          <w:spacing w:val="2"/>
          <w:sz w:val="24"/>
          <w:szCs w:val="24"/>
          <w:shd w:val="clear" w:color="auto" w:fill="FCFCFC"/>
        </w:rPr>
        <w:t xml:space="preserve"> parents and the wider team of professionals hence impact on the child’s wellbeing which is as the </w:t>
      </w:r>
      <w:r w:rsidRPr="00CF401F">
        <w:rPr>
          <w:rFonts w:cstheme="minorHAnsi"/>
          <w:color w:val="222222"/>
          <w:spacing w:val="2"/>
          <w:sz w:val="24"/>
          <w:szCs w:val="24"/>
          <w:shd w:val="clear" w:color="auto" w:fill="FCFCFC"/>
        </w:rPr>
        <w:lastRenderedPageBreak/>
        <w:t xml:space="preserve">forefront of Donaldson’s (2015 ) successful futures  new curriculum’s for </w:t>
      </w:r>
      <w:r w:rsidR="0016082A" w:rsidRPr="00CF401F">
        <w:rPr>
          <w:rFonts w:cstheme="minorHAnsi"/>
          <w:color w:val="222222"/>
          <w:spacing w:val="2"/>
          <w:sz w:val="24"/>
          <w:szCs w:val="24"/>
          <w:shd w:val="clear" w:color="auto" w:fill="FCFCFC"/>
        </w:rPr>
        <w:t>W</w:t>
      </w:r>
      <w:r w:rsidRPr="00CF401F">
        <w:rPr>
          <w:rFonts w:cstheme="minorHAnsi"/>
          <w:color w:val="222222"/>
          <w:spacing w:val="2"/>
          <w:sz w:val="24"/>
          <w:szCs w:val="24"/>
          <w:shd w:val="clear" w:color="auto" w:fill="FCFCFC"/>
        </w:rPr>
        <w:t>ales  for instance not passing on valuable information that a parent</w:t>
      </w:r>
      <w:r w:rsidR="0016082A" w:rsidRPr="00CF401F">
        <w:rPr>
          <w:rFonts w:cstheme="minorHAnsi"/>
          <w:color w:val="222222"/>
          <w:spacing w:val="2"/>
          <w:sz w:val="24"/>
          <w:szCs w:val="24"/>
          <w:shd w:val="clear" w:color="auto" w:fill="FCFCFC"/>
        </w:rPr>
        <w:t xml:space="preserve"> or</w:t>
      </w:r>
      <w:r w:rsidRPr="00CF401F">
        <w:rPr>
          <w:rFonts w:cstheme="minorHAnsi"/>
          <w:color w:val="222222"/>
          <w:spacing w:val="2"/>
          <w:sz w:val="24"/>
          <w:szCs w:val="24"/>
          <w:shd w:val="clear" w:color="auto" w:fill="FCFCFC"/>
        </w:rPr>
        <w:t xml:space="preserve"> other professional  has been disclosed regarding </w:t>
      </w:r>
      <w:r w:rsidR="0016082A" w:rsidRPr="00CF401F">
        <w:rPr>
          <w:rFonts w:cstheme="minorHAnsi"/>
          <w:color w:val="222222"/>
          <w:spacing w:val="2"/>
          <w:sz w:val="24"/>
          <w:szCs w:val="24"/>
          <w:shd w:val="clear" w:color="auto" w:fill="FCFCFC"/>
        </w:rPr>
        <w:t>an</w:t>
      </w:r>
      <w:r w:rsidRPr="00CF401F">
        <w:rPr>
          <w:rFonts w:cstheme="minorHAnsi"/>
          <w:color w:val="222222"/>
          <w:spacing w:val="2"/>
          <w:sz w:val="24"/>
          <w:szCs w:val="24"/>
          <w:shd w:val="clear" w:color="auto" w:fill="FCFCFC"/>
        </w:rPr>
        <w:t xml:space="preserve"> experience that may impact on the child’s behaviour</w:t>
      </w:r>
      <w:r w:rsidR="0016082A" w:rsidRPr="00CF401F">
        <w:rPr>
          <w:rFonts w:cstheme="minorHAnsi"/>
          <w:color w:val="222222"/>
          <w:spacing w:val="2"/>
          <w:sz w:val="24"/>
          <w:szCs w:val="24"/>
          <w:shd w:val="clear" w:color="auto" w:fill="FCFCFC"/>
        </w:rPr>
        <w:t xml:space="preserve">, of </w:t>
      </w:r>
      <w:r w:rsidRPr="00CF401F">
        <w:rPr>
          <w:rFonts w:cstheme="minorHAnsi"/>
          <w:color w:val="222222"/>
          <w:spacing w:val="2"/>
          <w:sz w:val="24"/>
          <w:szCs w:val="24"/>
          <w:shd w:val="clear" w:color="auto" w:fill="FCFCFC"/>
        </w:rPr>
        <w:t xml:space="preserve">delay their development accurate observations on a child’s development and lack of communication between professional </w:t>
      </w:r>
      <w:r w:rsidR="000736A8" w:rsidRPr="00CF401F">
        <w:rPr>
          <w:rFonts w:cstheme="minorHAnsi"/>
          <w:color w:val="222222"/>
          <w:spacing w:val="2"/>
          <w:sz w:val="24"/>
          <w:szCs w:val="24"/>
          <w:shd w:val="clear" w:color="auto" w:fill="FCFCFC"/>
        </w:rPr>
        <w:t>resulting in</w:t>
      </w:r>
      <w:r w:rsidRPr="00CF401F">
        <w:rPr>
          <w:rFonts w:cstheme="minorHAnsi"/>
          <w:color w:val="222222"/>
          <w:spacing w:val="2"/>
          <w:sz w:val="24"/>
          <w:szCs w:val="24"/>
          <w:shd w:val="clear" w:color="auto" w:fill="FCFCFC"/>
        </w:rPr>
        <w:t xml:space="preserve"> a difficult transition to school and </w:t>
      </w:r>
      <w:r w:rsidR="000736A8" w:rsidRPr="00CF401F">
        <w:rPr>
          <w:rFonts w:cstheme="minorHAnsi"/>
          <w:color w:val="222222"/>
          <w:spacing w:val="2"/>
          <w:sz w:val="24"/>
          <w:szCs w:val="24"/>
          <w:shd w:val="clear" w:color="auto" w:fill="FCFCFC"/>
        </w:rPr>
        <w:t>possible lack of support</w:t>
      </w:r>
      <w:r w:rsidR="000736A8" w:rsidRPr="00CC791D">
        <w:rPr>
          <w:rFonts w:cstheme="minorHAnsi"/>
          <w:color w:val="222222"/>
          <w:spacing w:val="2"/>
          <w:sz w:val="24"/>
          <w:szCs w:val="24"/>
          <w:shd w:val="clear" w:color="auto" w:fill="FCFCFC"/>
        </w:rPr>
        <w:t xml:space="preserve"> </w:t>
      </w:r>
      <w:r w:rsidRPr="00CC791D">
        <w:rPr>
          <w:rFonts w:cstheme="minorHAnsi"/>
          <w:color w:val="222222"/>
          <w:spacing w:val="2"/>
          <w:sz w:val="24"/>
          <w:szCs w:val="24"/>
          <w:shd w:val="clear" w:color="auto" w:fill="FCFCFC"/>
        </w:rPr>
        <w:t xml:space="preserve">  </w:t>
      </w:r>
    </w:p>
    <w:p w14:paraId="7EA28D97" w14:textId="43CB093B" w:rsidR="008A1F3B" w:rsidRPr="00CC791D" w:rsidRDefault="003D75C8" w:rsidP="00CC791D">
      <w:pPr>
        <w:spacing w:line="360" w:lineRule="auto"/>
        <w:jc w:val="both"/>
        <w:rPr>
          <w:sz w:val="24"/>
          <w:szCs w:val="24"/>
        </w:rPr>
      </w:pPr>
      <w:r w:rsidRPr="00CC791D">
        <w:rPr>
          <w:rFonts w:cstheme="minorHAnsi"/>
          <w:color w:val="222222"/>
          <w:spacing w:val="2"/>
          <w:sz w:val="24"/>
          <w:szCs w:val="24"/>
          <w:shd w:val="clear" w:color="auto" w:fill="FCFCFC"/>
        </w:rPr>
        <w:t xml:space="preserve">Which brings me on to my final discussion </w:t>
      </w:r>
      <w:r w:rsidR="00A62792" w:rsidRPr="00CC791D">
        <w:rPr>
          <w:rFonts w:cstheme="minorHAnsi"/>
          <w:color w:val="222222"/>
          <w:spacing w:val="2"/>
          <w:sz w:val="24"/>
          <w:szCs w:val="24"/>
          <w:shd w:val="clear" w:color="auto" w:fill="FCFCFC"/>
        </w:rPr>
        <w:t>with reference to what makes a good quality setting.</w:t>
      </w:r>
      <w:r w:rsidR="008A1F3B" w:rsidRPr="00CC791D">
        <w:rPr>
          <w:sz w:val="24"/>
          <w:szCs w:val="24"/>
        </w:rPr>
        <w:t xml:space="preserve"> According to </w:t>
      </w:r>
      <w:proofErr w:type="spellStart"/>
      <w:r w:rsidR="008A1F3B" w:rsidRPr="00CC791D">
        <w:rPr>
          <w:sz w:val="24"/>
          <w:szCs w:val="24"/>
        </w:rPr>
        <w:t>Dallimore</w:t>
      </w:r>
      <w:proofErr w:type="spellEnd"/>
      <w:r w:rsidR="008A1F3B" w:rsidRPr="00CC791D">
        <w:rPr>
          <w:sz w:val="24"/>
          <w:szCs w:val="24"/>
        </w:rPr>
        <w:t xml:space="preserve"> (2019) recent research suggests, there are several contributions that </w:t>
      </w:r>
      <w:r w:rsidR="00CF401F" w:rsidRPr="00CC791D">
        <w:rPr>
          <w:sz w:val="24"/>
          <w:szCs w:val="24"/>
        </w:rPr>
        <w:t>make a quality</w:t>
      </w:r>
      <w:r w:rsidR="008A1F3B" w:rsidRPr="00CC791D">
        <w:rPr>
          <w:sz w:val="24"/>
          <w:szCs w:val="24"/>
        </w:rPr>
        <w:t xml:space="preserve"> setting. Structure, </w:t>
      </w:r>
      <w:r w:rsidR="00CF401F">
        <w:rPr>
          <w:sz w:val="24"/>
          <w:szCs w:val="24"/>
        </w:rPr>
        <w:t>p</w:t>
      </w:r>
      <w:r w:rsidR="00CF401F" w:rsidRPr="00CC791D">
        <w:rPr>
          <w:sz w:val="24"/>
          <w:szCs w:val="24"/>
        </w:rPr>
        <w:t>rocess</w:t>
      </w:r>
      <w:r w:rsidR="008A1F3B" w:rsidRPr="00CC791D">
        <w:rPr>
          <w:sz w:val="24"/>
          <w:szCs w:val="24"/>
        </w:rPr>
        <w:t xml:space="preserve"> and outcomes, thus  a secure building, the  environment, and the  resources available to the setting, as well as the current structural quality that is in place  such as the setting   policies, statutory  regulations, compulsory practitioners certificates such as food hygiene, Safeguarding and the disclosure barring service,  staff files  and children’s development profiles outline by  Foundation phase Framework (2015) curriculum and reforms by the welsh Government for Additional needs . Which all need to be available to the statutory inspection frameworks such as Estyn (2019</w:t>
      </w:r>
      <w:r w:rsidR="00CC791D" w:rsidRPr="00CC791D">
        <w:rPr>
          <w:sz w:val="24"/>
          <w:szCs w:val="24"/>
        </w:rPr>
        <w:t>) for</w:t>
      </w:r>
      <w:r w:rsidR="008A1F3B" w:rsidRPr="00CC791D">
        <w:rPr>
          <w:sz w:val="24"/>
          <w:szCs w:val="24"/>
        </w:rPr>
        <w:t xml:space="preserve"> education   in </w:t>
      </w:r>
      <w:r w:rsidR="00CF401F" w:rsidRPr="00CC791D">
        <w:rPr>
          <w:sz w:val="24"/>
          <w:szCs w:val="24"/>
        </w:rPr>
        <w:t>Wales and</w:t>
      </w:r>
      <w:r w:rsidR="008A1F3B" w:rsidRPr="00CC791D">
        <w:rPr>
          <w:sz w:val="24"/>
          <w:szCs w:val="24"/>
        </w:rPr>
        <w:t xml:space="preserve"> Care inspectorate Wales </w:t>
      </w:r>
      <w:r w:rsidR="00CF401F" w:rsidRPr="00CC791D">
        <w:rPr>
          <w:sz w:val="24"/>
          <w:szCs w:val="24"/>
        </w:rPr>
        <w:t>(CIW</w:t>
      </w:r>
      <w:r w:rsidR="008A1F3B" w:rsidRPr="00CC791D">
        <w:rPr>
          <w:sz w:val="24"/>
          <w:szCs w:val="24"/>
        </w:rPr>
        <w:t>)  (2019) for Early Years and care, quality standards in  childcare . A</w:t>
      </w:r>
      <w:r w:rsidR="00CF401F">
        <w:rPr>
          <w:sz w:val="24"/>
          <w:szCs w:val="24"/>
        </w:rPr>
        <w:t>lso,</w:t>
      </w:r>
      <w:r w:rsidR="008A1F3B" w:rsidRPr="00CC791D">
        <w:rPr>
          <w:sz w:val="24"/>
          <w:szCs w:val="24"/>
        </w:rPr>
        <w:t xml:space="preserve"> although not compulsory, registration to one of the quality assurances schemes for instance Early Years Wales (2020) mainly to enhance services.  </w:t>
      </w:r>
    </w:p>
    <w:p w14:paraId="3D1ED57A" w14:textId="77777777" w:rsidR="008A1F3B" w:rsidRPr="00CC791D" w:rsidRDefault="008A1F3B" w:rsidP="00CC791D">
      <w:pPr>
        <w:spacing w:line="360" w:lineRule="auto"/>
        <w:jc w:val="both"/>
        <w:rPr>
          <w:sz w:val="24"/>
          <w:szCs w:val="24"/>
        </w:rPr>
      </w:pPr>
      <w:r w:rsidRPr="00CC791D">
        <w:rPr>
          <w:sz w:val="24"/>
          <w:szCs w:val="24"/>
        </w:rPr>
        <w:t>Additionally, it is important to consider effective leadership and the practitioners’ relations that contribute to the intrinsic aspect of Process quality such relationships and interactions within the setting.</w:t>
      </w:r>
    </w:p>
    <w:p w14:paraId="62F08F25" w14:textId="77777777" w:rsidR="008A1F3B" w:rsidRPr="00CC791D" w:rsidRDefault="008A1F3B" w:rsidP="00CC791D">
      <w:pPr>
        <w:spacing w:line="360" w:lineRule="auto"/>
        <w:jc w:val="both"/>
        <w:rPr>
          <w:sz w:val="24"/>
          <w:szCs w:val="24"/>
        </w:rPr>
      </w:pPr>
      <w:r w:rsidRPr="00CC791D">
        <w:rPr>
          <w:sz w:val="24"/>
          <w:szCs w:val="24"/>
        </w:rPr>
        <w:t xml:space="preserve"> Leader ship plays a central role creating a quality setting however a designated leader cannot succeed alone and relies on a committed  team .Effective leadership and a team in pursuit of common philosophy, and share the same  principles that underpin  effective  team working through mutual respect shared responsibility  creates  a satisfied  workforce thus  a team that feels valued and display good relations between each other will have positive outcomes on the children and improved Relations with families and wider community.</w:t>
      </w:r>
    </w:p>
    <w:p w14:paraId="41B078E0" w14:textId="77777777" w:rsidR="008A1F3B" w:rsidRPr="00CC791D" w:rsidRDefault="008A1F3B" w:rsidP="00CC791D">
      <w:pPr>
        <w:spacing w:line="360" w:lineRule="auto"/>
        <w:jc w:val="both"/>
        <w:rPr>
          <w:sz w:val="24"/>
          <w:szCs w:val="24"/>
        </w:rPr>
      </w:pPr>
      <w:r w:rsidRPr="00CC791D">
        <w:rPr>
          <w:sz w:val="24"/>
          <w:szCs w:val="24"/>
        </w:rPr>
        <w:t xml:space="preserve"> Furthermore. Nutbrown (2012) review for England and Graham (2014) independent review for Wales suggested the current qualifications did not equip practitioners with the knowledge and experience to support their  dedication and  to provide  high quality  experiences for young children and agreed  that a  clear  concise  set of qualifications need to be put in place.   </w:t>
      </w:r>
      <w:r w:rsidRPr="00CC791D">
        <w:rPr>
          <w:sz w:val="24"/>
          <w:szCs w:val="24"/>
        </w:rPr>
        <w:lastRenderedPageBreak/>
        <w:t>Graham (2012) and Nutbrown (2012) through similar findings and suggested a reform in staff qualifications  for instance a  minimum of a level 3 qualification  by 2022, and support to new Practitioners who are now required to complete modules of the Welsh Government (2018) induction framework additionally and  to ensure practitioners have the opportunity to continue to  develop hence measuring continuous professional development (CPD) through regular appraisals  and opportunities for   higher level graduate  practitioners qualifying with Early Years Education degrees.</w:t>
      </w:r>
    </w:p>
    <w:p w14:paraId="41D4F3D8" w14:textId="64639733" w:rsidR="008A1F3B" w:rsidRPr="00CC791D" w:rsidRDefault="008A1F3B" w:rsidP="00CC791D">
      <w:pPr>
        <w:spacing w:line="360" w:lineRule="auto"/>
        <w:jc w:val="both"/>
        <w:rPr>
          <w:sz w:val="24"/>
          <w:szCs w:val="24"/>
        </w:rPr>
      </w:pPr>
      <w:r w:rsidRPr="00CC791D">
        <w:rPr>
          <w:sz w:val="24"/>
          <w:szCs w:val="24"/>
        </w:rPr>
        <w:t>The Welsh Government (2014)  state the changes will combine the commitment of a dedicated workforce with a seamless quality of service upon which to build aspirational standards, strengthen the  workforce strategy and draw together a range of initiatives aimed to offer the very best of Early Childhood</w:t>
      </w:r>
      <w:r w:rsidR="00CC791D">
        <w:rPr>
          <w:sz w:val="24"/>
          <w:szCs w:val="24"/>
        </w:rPr>
        <w:t>.</w:t>
      </w:r>
      <w:r w:rsidRPr="00CC791D">
        <w:rPr>
          <w:sz w:val="24"/>
          <w:szCs w:val="24"/>
        </w:rPr>
        <w:t xml:space="preserve"> </w:t>
      </w:r>
    </w:p>
    <w:p w14:paraId="219B7D36" w14:textId="77777777" w:rsidR="008A1F3B" w:rsidRPr="00CC791D" w:rsidRDefault="008A1F3B" w:rsidP="00CC791D">
      <w:pPr>
        <w:spacing w:line="360" w:lineRule="auto"/>
        <w:jc w:val="both"/>
        <w:rPr>
          <w:sz w:val="24"/>
          <w:szCs w:val="24"/>
        </w:rPr>
      </w:pPr>
      <w:r w:rsidRPr="00CC791D">
        <w:rPr>
          <w:sz w:val="24"/>
          <w:szCs w:val="24"/>
        </w:rPr>
        <w:t xml:space="preserve">Thank you for listening </w:t>
      </w:r>
    </w:p>
    <w:p w14:paraId="651F4EFE" w14:textId="77777777" w:rsidR="008A1F3B" w:rsidRPr="00CC791D" w:rsidRDefault="008A1F3B" w:rsidP="00CC791D">
      <w:pPr>
        <w:spacing w:line="360" w:lineRule="auto"/>
        <w:jc w:val="both"/>
        <w:rPr>
          <w:sz w:val="24"/>
          <w:szCs w:val="24"/>
        </w:rPr>
      </w:pPr>
      <w:proofErr w:type="spellStart"/>
      <w:r w:rsidRPr="00CC791D">
        <w:rPr>
          <w:sz w:val="24"/>
          <w:szCs w:val="24"/>
        </w:rPr>
        <w:t>Diolch</w:t>
      </w:r>
      <w:proofErr w:type="spellEnd"/>
    </w:p>
    <w:p w14:paraId="6D2A06D5" w14:textId="7D263FF6" w:rsidR="003D75C8" w:rsidRDefault="003D75C8" w:rsidP="00CE22B1">
      <w:pPr>
        <w:spacing w:line="360" w:lineRule="auto"/>
        <w:jc w:val="both"/>
        <w:rPr>
          <w:rFonts w:cstheme="minorHAnsi"/>
          <w:color w:val="222222"/>
          <w:spacing w:val="2"/>
          <w:sz w:val="24"/>
          <w:szCs w:val="24"/>
          <w:shd w:val="clear" w:color="auto" w:fill="FCFCFC"/>
        </w:rPr>
      </w:pPr>
    </w:p>
    <w:p w14:paraId="46891C54" w14:textId="77777777" w:rsidR="00CE22B1" w:rsidRPr="00C87D0F" w:rsidRDefault="00CE22B1" w:rsidP="00CE22B1">
      <w:pPr>
        <w:spacing w:line="360" w:lineRule="auto"/>
        <w:jc w:val="both"/>
        <w:rPr>
          <w:rFonts w:cstheme="minorHAnsi"/>
          <w:sz w:val="24"/>
          <w:szCs w:val="24"/>
        </w:rPr>
      </w:pPr>
    </w:p>
    <w:p w14:paraId="1510A75F" w14:textId="77777777" w:rsidR="00CE22B1" w:rsidRPr="00C74099" w:rsidRDefault="00CE22B1" w:rsidP="00CE22B1">
      <w:pPr>
        <w:spacing w:after="150" w:line="360" w:lineRule="auto"/>
        <w:jc w:val="both"/>
        <w:rPr>
          <w:rFonts w:eastAsia="Times New Roman" w:cstheme="minorHAnsi"/>
          <w:color w:val="333333"/>
          <w:sz w:val="24"/>
          <w:szCs w:val="24"/>
          <w:lang w:eastAsia="en-GB"/>
        </w:rPr>
      </w:pPr>
      <w:r w:rsidRPr="00C74099">
        <w:rPr>
          <w:rFonts w:eastAsia="Times New Roman" w:cstheme="minorHAnsi"/>
          <w:color w:val="333333"/>
          <w:sz w:val="24"/>
          <w:szCs w:val="24"/>
          <w:lang w:eastAsia="en-GB"/>
        </w:rPr>
        <w:t> </w:t>
      </w:r>
    </w:p>
    <w:p w14:paraId="3AF1ADB8" w14:textId="77777777" w:rsidR="00CE22B1" w:rsidRPr="002313E7" w:rsidRDefault="00CE22B1" w:rsidP="00CE22B1"/>
    <w:p w14:paraId="64A24D40" w14:textId="77777777" w:rsidR="00CE22B1" w:rsidRDefault="00CE22B1" w:rsidP="00CE22B1"/>
    <w:p w14:paraId="3286F0EE" w14:textId="77777777" w:rsidR="00D407DA" w:rsidRDefault="00D407DA"/>
    <w:sectPr w:rsidR="00D407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7DA"/>
    <w:rsid w:val="000736A8"/>
    <w:rsid w:val="000835D5"/>
    <w:rsid w:val="00147BBF"/>
    <w:rsid w:val="00160793"/>
    <w:rsid w:val="0016082A"/>
    <w:rsid w:val="002D489D"/>
    <w:rsid w:val="003D75C8"/>
    <w:rsid w:val="004206C3"/>
    <w:rsid w:val="004249CF"/>
    <w:rsid w:val="008870F1"/>
    <w:rsid w:val="008A1F3B"/>
    <w:rsid w:val="008E0D85"/>
    <w:rsid w:val="00A47DD2"/>
    <w:rsid w:val="00A50C35"/>
    <w:rsid w:val="00A62792"/>
    <w:rsid w:val="00B07987"/>
    <w:rsid w:val="00B12007"/>
    <w:rsid w:val="00CC791D"/>
    <w:rsid w:val="00CE22B1"/>
    <w:rsid w:val="00CF401F"/>
    <w:rsid w:val="00D40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C4EE3"/>
  <w15:chartTrackingRefBased/>
  <w15:docId w15:val="{A5278D8F-81F3-4FD8-BFCE-D5D7A9370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D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7</Pages>
  <Words>2319</Words>
  <Characters>13220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Candice Hall</dc:creator>
  <cp:keywords/>
  <dc:description/>
  <cp:lastModifiedBy>Candice Hall</cp:lastModifiedBy>
  <cp:revision>6</cp:revision>
  <dcterms:created xsi:type="dcterms:W3CDTF">2020-07-12T17:21:00Z</dcterms:created>
  <dcterms:modified xsi:type="dcterms:W3CDTF">2020-07-12T20:28:00Z</dcterms:modified>
</cp:coreProperties>
</file>