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EC4F5F" w14:textId="77777777" w:rsidR="001D78F3" w:rsidRPr="00F24319" w:rsidRDefault="001D78F3" w:rsidP="001D2AA9">
      <w:pPr>
        <w:spacing w:line="360" w:lineRule="auto"/>
        <w:jc w:val="center"/>
        <w:rPr>
          <w:rFonts w:asciiTheme="majorHAnsi" w:hAnsiTheme="majorHAnsi" w:cstheme="majorHAnsi"/>
          <w:sz w:val="32"/>
          <w:szCs w:val="32"/>
          <w:vertAlign w:val="subscript"/>
        </w:rPr>
      </w:pPr>
    </w:p>
    <w:p w14:paraId="33ADE4ED" w14:textId="77777777" w:rsidR="001D78F3" w:rsidRPr="00F24319" w:rsidRDefault="001D78F3" w:rsidP="001D2AA9">
      <w:pPr>
        <w:spacing w:line="360" w:lineRule="auto"/>
        <w:rPr>
          <w:rFonts w:asciiTheme="majorHAnsi" w:hAnsiTheme="majorHAnsi" w:cstheme="majorHAnsi"/>
        </w:rPr>
      </w:pPr>
      <w:r w:rsidRPr="00F24319">
        <w:rPr>
          <w:rFonts w:asciiTheme="majorHAnsi" w:hAnsiTheme="majorHAnsi" w:cstheme="majorHAnsi"/>
        </w:rPr>
        <w:t xml:space="preserve">Vuthy Hastings </w:t>
      </w:r>
    </w:p>
    <w:p w14:paraId="313423DA" w14:textId="546D7760" w:rsidR="001D78F3" w:rsidRPr="00F24319" w:rsidRDefault="001D78F3" w:rsidP="001D2AA9">
      <w:pPr>
        <w:spacing w:line="360" w:lineRule="auto"/>
        <w:rPr>
          <w:rFonts w:asciiTheme="majorHAnsi" w:hAnsiTheme="majorHAnsi" w:cstheme="majorHAnsi"/>
        </w:rPr>
      </w:pPr>
      <w:r w:rsidRPr="00F24319">
        <w:rPr>
          <w:rFonts w:asciiTheme="majorHAnsi" w:hAnsiTheme="majorHAnsi" w:cstheme="majorHAnsi"/>
        </w:rPr>
        <w:t>HPHP4018</w:t>
      </w:r>
    </w:p>
    <w:p w14:paraId="77082EDD" w14:textId="0BDBA917" w:rsidR="001D78F3" w:rsidRPr="00F24319" w:rsidRDefault="001D7239" w:rsidP="001D2AA9">
      <w:pPr>
        <w:spacing w:line="360" w:lineRule="auto"/>
        <w:rPr>
          <w:rFonts w:asciiTheme="majorHAnsi" w:hAnsiTheme="majorHAnsi" w:cstheme="majorHAnsi"/>
        </w:rPr>
      </w:pPr>
      <w:r w:rsidRPr="00F24319">
        <w:rPr>
          <w:rFonts w:asciiTheme="majorHAnsi" w:hAnsiTheme="majorHAnsi" w:cstheme="majorHAnsi"/>
        </w:rPr>
        <w:t>October 3</w:t>
      </w:r>
      <w:r w:rsidRPr="00F24319">
        <w:rPr>
          <w:rFonts w:asciiTheme="majorHAnsi" w:hAnsiTheme="majorHAnsi" w:cstheme="majorHAnsi"/>
          <w:vertAlign w:val="superscript"/>
        </w:rPr>
        <w:t>rd</w:t>
      </w:r>
      <w:r w:rsidRPr="00F24319">
        <w:rPr>
          <w:rFonts w:asciiTheme="majorHAnsi" w:hAnsiTheme="majorHAnsi" w:cstheme="majorHAnsi"/>
        </w:rPr>
        <w:t>, 2023</w:t>
      </w:r>
    </w:p>
    <w:p w14:paraId="04F29B9E" w14:textId="6A48C214" w:rsidR="002246EB" w:rsidRPr="00F24319" w:rsidRDefault="002246EB" w:rsidP="001D2AA9">
      <w:pPr>
        <w:spacing w:line="360" w:lineRule="auto"/>
        <w:rPr>
          <w:rFonts w:asciiTheme="majorHAnsi" w:hAnsiTheme="majorHAnsi" w:cstheme="majorHAnsi"/>
        </w:rPr>
      </w:pPr>
    </w:p>
    <w:p w14:paraId="044A76A0" w14:textId="77777777" w:rsidR="002246EB" w:rsidRPr="00F24319" w:rsidRDefault="002246EB" w:rsidP="001D2AA9">
      <w:pPr>
        <w:spacing w:line="360" w:lineRule="auto"/>
        <w:rPr>
          <w:rFonts w:asciiTheme="majorHAnsi" w:hAnsiTheme="majorHAnsi" w:cstheme="majorHAnsi"/>
        </w:rPr>
      </w:pPr>
    </w:p>
    <w:p w14:paraId="23EA7A44" w14:textId="492870AB" w:rsidR="001D78F3" w:rsidRPr="00F24319" w:rsidRDefault="001D78F3" w:rsidP="001D2AA9">
      <w:pPr>
        <w:spacing w:line="360" w:lineRule="auto"/>
        <w:rPr>
          <w:rFonts w:asciiTheme="majorHAnsi" w:hAnsiTheme="majorHAnsi" w:cstheme="majorHAnsi"/>
        </w:rPr>
      </w:pPr>
    </w:p>
    <w:p w14:paraId="2F7725EA" w14:textId="08F65B07" w:rsidR="000367BF" w:rsidRPr="00F24319" w:rsidRDefault="000367BF" w:rsidP="001D2AA9">
      <w:pPr>
        <w:spacing w:line="360" w:lineRule="auto"/>
        <w:rPr>
          <w:rFonts w:asciiTheme="majorHAnsi" w:hAnsiTheme="majorHAnsi" w:cstheme="majorHAnsi"/>
        </w:rPr>
      </w:pPr>
    </w:p>
    <w:p w14:paraId="6E0EC6ED" w14:textId="77777777" w:rsidR="000367BF" w:rsidRPr="00F24319" w:rsidRDefault="000367BF" w:rsidP="001D2AA9">
      <w:pPr>
        <w:spacing w:line="360" w:lineRule="auto"/>
        <w:rPr>
          <w:rFonts w:asciiTheme="majorHAnsi" w:hAnsiTheme="majorHAnsi" w:cstheme="majorHAnsi"/>
        </w:rPr>
      </w:pPr>
    </w:p>
    <w:p w14:paraId="485B426F" w14:textId="38A7EAC4" w:rsidR="0063600E" w:rsidRPr="00F24319" w:rsidRDefault="001D78F3" w:rsidP="001D2AA9">
      <w:pPr>
        <w:spacing w:line="360" w:lineRule="auto"/>
        <w:jc w:val="center"/>
        <w:rPr>
          <w:rFonts w:asciiTheme="majorHAnsi" w:hAnsiTheme="majorHAnsi" w:cstheme="majorHAnsi"/>
          <w:b/>
          <w:bCs/>
          <w:sz w:val="32"/>
          <w:szCs w:val="32"/>
        </w:rPr>
      </w:pPr>
      <w:r w:rsidRPr="00F24319">
        <w:rPr>
          <w:rFonts w:asciiTheme="majorHAnsi" w:hAnsiTheme="majorHAnsi" w:cstheme="majorHAnsi"/>
          <w:b/>
          <w:bCs/>
          <w:sz w:val="32"/>
          <w:szCs w:val="32"/>
        </w:rPr>
        <w:t xml:space="preserve">Exploration into the future of philosophy. </w:t>
      </w:r>
    </w:p>
    <w:p w14:paraId="4A0FCC3F" w14:textId="77777777" w:rsidR="002246EB" w:rsidRPr="00F24319" w:rsidRDefault="002246EB" w:rsidP="001D2AA9">
      <w:pPr>
        <w:spacing w:line="360" w:lineRule="auto"/>
        <w:rPr>
          <w:rFonts w:asciiTheme="majorHAnsi" w:hAnsiTheme="majorHAnsi" w:cstheme="majorHAnsi"/>
          <w:b/>
          <w:bCs/>
          <w:sz w:val="32"/>
          <w:szCs w:val="32"/>
        </w:rPr>
      </w:pPr>
    </w:p>
    <w:p w14:paraId="444CA703" w14:textId="63BE4A22" w:rsidR="0063600E" w:rsidRPr="00F24319" w:rsidRDefault="0063600E" w:rsidP="001D2AA9">
      <w:pPr>
        <w:spacing w:line="360" w:lineRule="auto"/>
        <w:jc w:val="center"/>
        <w:rPr>
          <w:rFonts w:asciiTheme="majorHAnsi" w:hAnsiTheme="majorHAnsi" w:cstheme="majorHAnsi"/>
        </w:rPr>
      </w:pPr>
    </w:p>
    <w:p w14:paraId="36AE232C" w14:textId="5A6179CB" w:rsidR="009261CE" w:rsidRPr="00F24319" w:rsidRDefault="009261CE" w:rsidP="001D2AA9">
      <w:pPr>
        <w:spacing w:line="360" w:lineRule="auto"/>
        <w:rPr>
          <w:rFonts w:asciiTheme="majorHAnsi" w:hAnsiTheme="majorHAnsi" w:cstheme="majorHAnsi"/>
        </w:rPr>
      </w:pPr>
      <w:r w:rsidRPr="00F24319">
        <w:rPr>
          <w:rFonts w:asciiTheme="majorHAnsi" w:hAnsiTheme="majorHAnsi" w:cstheme="majorHAnsi"/>
        </w:rPr>
        <w:t>A marvel mystery, the nature of philosophy, d</w:t>
      </w:r>
      <w:r w:rsidR="00E558CA" w:rsidRPr="00F24319">
        <w:rPr>
          <w:rFonts w:asciiTheme="majorHAnsi" w:hAnsiTheme="majorHAnsi" w:cstheme="majorHAnsi"/>
        </w:rPr>
        <w:t xml:space="preserve">educing </w:t>
      </w:r>
      <w:r w:rsidRPr="00F24319">
        <w:rPr>
          <w:rFonts w:asciiTheme="majorHAnsi" w:hAnsiTheme="majorHAnsi" w:cstheme="majorHAnsi"/>
        </w:rPr>
        <w:t xml:space="preserve">it piece by piece </w:t>
      </w:r>
      <w:r w:rsidR="00E558CA" w:rsidRPr="00F24319">
        <w:rPr>
          <w:rFonts w:asciiTheme="majorHAnsi" w:hAnsiTheme="majorHAnsi" w:cstheme="majorHAnsi"/>
        </w:rPr>
        <w:t>using a methodically systematic thought process un</w:t>
      </w:r>
      <w:r w:rsidRPr="00F24319">
        <w:rPr>
          <w:rFonts w:asciiTheme="majorHAnsi" w:hAnsiTheme="majorHAnsi" w:cstheme="majorHAnsi"/>
        </w:rPr>
        <w:t>til</w:t>
      </w:r>
      <w:r w:rsidR="00C4360B" w:rsidRPr="00F24319">
        <w:rPr>
          <w:rFonts w:asciiTheme="majorHAnsi" w:hAnsiTheme="majorHAnsi" w:cstheme="majorHAnsi"/>
        </w:rPr>
        <w:t xml:space="preserve"> the</w:t>
      </w:r>
      <w:r w:rsidRPr="00F24319">
        <w:rPr>
          <w:rFonts w:asciiTheme="majorHAnsi" w:hAnsiTheme="majorHAnsi" w:cstheme="majorHAnsi"/>
        </w:rPr>
        <w:t xml:space="preserve"> </w:t>
      </w:r>
      <w:r w:rsidR="000B15D1" w:rsidRPr="00F24319">
        <w:rPr>
          <w:rFonts w:asciiTheme="majorHAnsi" w:hAnsiTheme="majorHAnsi" w:cstheme="majorHAnsi"/>
        </w:rPr>
        <w:t>nature</w:t>
      </w:r>
      <w:r w:rsidR="00DF07E0" w:rsidRPr="00F24319">
        <w:rPr>
          <w:rFonts w:asciiTheme="majorHAnsi" w:hAnsiTheme="majorHAnsi" w:cstheme="majorHAnsi"/>
        </w:rPr>
        <w:t xml:space="preserve">, </w:t>
      </w:r>
      <w:r w:rsidR="000B15D1" w:rsidRPr="00F24319">
        <w:rPr>
          <w:rFonts w:asciiTheme="majorHAnsi" w:hAnsiTheme="majorHAnsi" w:cstheme="majorHAnsi"/>
        </w:rPr>
        <w:t>leaps forth into the minds of all</w:t>
      </w:r>
      <w:r w:rsidR="000E7233" w:rsidRPr="00F24319">
        <w:rPr>
          <w:rFonts w:asciiTheme="majorHAnsi" w:hAnsiTheme="majorHAnsi" w:cstheme="majorHAnsi"/>
        </w:rPr>
        <w:t xml:space="preserve"> </w:t>
      </w:r>
      <w:r w:rsidR="000B15D1" w:rsidRPr="00F24319">
        <w:rPr>
          <w:rFonts w:asciiTheme="majorHAnsi" w:hAnsiTheme="majorHAnsi" w:cstheme="majorHAnsi"/>
        </w:rPr>
        <w:t xml:space="preserve">who </w:t>
      </w:r>
      <w:r w:rsidR="00E558CA" w:rsidRPr="00F24319">
        <w:rPr>
          <w:rFonts w:asciiTheme="majorHAnsi" w:hAnsiTheme="majorHAnsi" w:cstheme="majorHAnsi"/>
        </w:rPr>
        <w:t xml:space="preserve">come across this paper. </w:t>
      </w:r>
      <w:r w:rsidR="00DA6C8B" w:rsidRPr="00F24319">
        <w:rPr>
          <w:rFonts w:asciiTheme="majorHAnsi" w:hAnsiTheme="majorHAnsi" w:cstheme="majorHAnsi"/>
        </w:rPr>
        <w:t>A quick dive into the sea of human minds may reveal why philosophy has a future, if</w:t>
      </w:r>
      <w:r w:rsidR="000B15D1" w:rsidRPr="00F24319">
        <w:rPr>
          <w:rFonts w:asciiTheme="majorHAnsi" w:hAnsiTheme="majorHAnsi" w:cstheme="majorHAnsi"/>
        </w:rPr>
        <w:t xml:space="preserve"> it will stand </w:t>
      </w:r>
      <w:r w:rsidR="00B12BB0" w:rsidRPr="00F24319">
        <w:rPr>
          <w:rFonts w:asciiTheme="majorHAnsi" w:hAnsiTheme="majorHAnsi" w:cstheme="majorHAnsi"/>
        </w:rPr>
        <w:t xml:space="preserve">amongst its fellow friends as a curriculum to be taught over the next centuries, </w:t>
      </w:r>
      <w:r w:rsidR="002C3D4F" w:rsidRPr="00F24319">
        <w:rPr>
          <w:rFonts w:asciiTheme="majorHAnsi" w:hAnsiTheme="majorHAnsi" w:cstheme="majorHAnsi"/>
        </w:rPr>
        <w:t xml:space="preserve">is </w:t>
      </w:r>
      <w:r w:rsidR="00DB5B85" w:rsidRPr="00F24319">
        <w:rPr>
          <w:rFonts w:asciiTheme="majorHAnsi" w:hAnsiTheme="majorHAnsi" w:cstheme="majorHAnsi"/>
        </w:rPr>
        <w:t xml:space="preserve">another exploration path </w:t>
      </w:r>
      <w:r w:rsidR="00C4360B" w:rsidRPr="00F24319">
        <w:rPr>
          <w:rFonts w:asciiTheme="majorHAnsi" w:hAnsiTheme="majorHAnsi" w:cstheme="majorHAnsi"/>
        </w:rPr>
        <w:t>being</w:t>
      </w:r>
      <w:r w:rsidR="00DB5B85" w:rsidRPr="00F24319">
        <w:rPr>
          <w:rFonts w:asciiTheme="majorHAnsi" w:hAnsiTheme="majorHAnsi" w:cstheme="majorHAnsi"/>
        </w:rPr>
        <w:t xml:space="preserve"> </w:t>
      </w:r>
      <w:r w:rsidR="00B12BB0" w:rsidRPr="00F24319">
        <w:rPr>
          <w:rFonts w:asciiTheme="majorHAnsi" w:hAnsiTheme="majorHAnsi" w:cstheme="majorHAnsi"/>
        </w:rPr>
        <w:t>walk</w:t>
      </w:r>
      <w:r w:rsidR="00C4360B" w:rsidRPr="00F24319">
        <w:rPr>
          <w:rFonts w:asciiTheme="majorHAnsi" w:hAnsiTheme="majorHAnsi" w:cstheme="majorHAnsi"/>
        </w:rPr>
        <w:t>ed</w:t>
      </w:r>
      <w:r w:rsidR="00B12BB0" w:rsidRPr="00F24319">
        <w:rPr>
          <w:rFonts w:asciiTheme="majorHAnsi" w:hAnsiTheme="majorHAnsi" w:cstheme="majorHAnsi"/>
        </w:rPr>
        <w:t xml:space="preserve"> </w:t>
      </w:r>
      <w:r w:rsidR="00783FEA" w:rsidRPr="00F24319">
        <w:rPr>
          <w:rFonts w:asciiTheme="majorHAnsi" w:hAnsiTheme="majorHAnsi" w:cstheme="majorHAnsi"/>
        </w:rPr>
        <w:t>down</w:t>
      </w:r>
      <w:r w:rsidR="00B12BB0" w:rsidRPr="00F24319">
        <w:rPr>
          <w:rFonts w:asciiTheme="majorHAnsi" w:hAnsiTheme="majorHAnsi" w:cstheme="majorHAnsi"/>
        </w:rPr>
        <w:t xml:space="preserve">. </w:t>
      </w:r>
      <w:r w:rsidR="002C3D4F" w:rsidRPr="00F24319">
        <w:rPr>
          <w:rFonts w:asciiTheme="majorHAnsi" w:hAnsiTheme="majorHAnsi" w:cstheme="majorHAnsi"/>
        </w:rPr>
        <w:t xml:space="preserve">The eyes of a philosopher </w:t>
      </w:r>
      <w:r w:rsidR="00E558CA" w:rsidRPr="00F24319">
        <w:rPr>
          <w:rFonts w:asciiTheme="majorHAnsi" w:hAnsiTheme="majorHAnsi" w:cstheme="majorHAnsi"/>
        </w:rPr>
        <w:t xml:space="preserve">are to </w:t>
      </w:r>
      <w:r w:rsidR="002C3D4F" w:rsidRPr="00F24319">
        <w:rPr>
          <w:rFonts w:asciiTheme="majorHAnsi" w:hAnsiTheme="majorHAnsi" w:cstheme="majorHAnsi"/>
        </w:rPr>
        <w:t>be swapped out for my own</w:t>
      </w:r>
      <w:r w:rsidR="007F0568" w:rsidRPr="00F24319">
        <w:rPr>
          <w:rFonts w:asciiTheme="majorHAnsi" w:hAnsiTheme="majorHAnsi" w:cstheme="majorHAnsi"/>
        </w:rPr>
        <w:t xml:space="preserve"> during this essay</w:t>
      </w:r>
      <w:r w:rsidR="002C3D4F" w:rsidRPr="00F24319">
        <w:rPr>
          <w:rFonts w:asciiTheme="majorHAnsi" w:hAnsiTheme="majorHAnsi" w:cstheme="majorHAnsi"/>
        </w:rPr>
        <w:t xml:space="preserve">, </w:t>
      </w:r>
      <w:r w:rsidR="007F0568" w:rsidRPr="00F24319">
        <w:rPr>
          <w:rFonts w:asciiTheme="majorHAnsi" w:hAnsiTheme="majorHAnsi" w:cstheme="majorHAnsi"/>
        </w:rPr>
        <w:t xml:space="preserve">to be </w:t>
      </w:r>
      <w:r w:rsidR="002C3D4F" w:rsidRPr="00F24319">
        <w:rPr>
          <w:rFonts w:asciiTheme="majorHAnsi" w:hAnsiTheme="majorHAnsi" w:cstheme="majorHAnsi"/>
        </w:rPr>
        <w:t>able to pierce through any matter to its core</w:t>
      </w:r>
      <w:r w:rsidR="00E558CA" w:rsidRPr="00F24319">
        <w:rPr>
          <w:rFonts w:asciiTheme="majorHAnsi" w:hAnsiTheme="majorHAnsi" w:cstheme="majorHAnsi"/>
        </w:rPr>
        <w:t xml:space="preserve">, finding its </w:t>
      </w:r>
      <w:r w:rsidR="002C3D4F" w:rsidRPr="00F24319">
        <w:rPr>
          <w:rFonts w:asciiTheme="majorHAnsi" w:hAnsiTheme="majorHAnsi" w:cstheme="majorHAnsi"/>
        </w:rPr>
        <w:t>essence, such as the relationship philosophy has</w:t>
      </w:r>
      <w:r w:rsidR="003E09F6" w:rsidRPr="00F24319">
        <w:rPr>
          <w:rFonts w:asciiTheme="majorHAnsi" w:hAnsiTheme="majorHAnsi" w:cstheme="majorHAnsi"/>
        </w:rPr>
        <w:t xml:space="preserve"> made</w:t>
      </w:r>
      <w:r w:rsidR="002C3D4F" w:rsidRPr="00F24319">
        <w:rPr>
          <w:rFonts w:asciiTheme="majorHAnsi" w:hAnsiTheme="majorHAnsi" w:cstheme="majorHAnsi"/>
        </w:rPr>
        <w:t xml:space="preserve"> with all the other humanities</w:t>
      </w:r>
      <w:r w:rsidR="003E09F6" w:rsidRPr="00F24319">
        <w:rPr>
          <w:rFonts w:asciiTheme="majorHAnsi" w:hAnsiTheme="majorHAnsi" w:cstheme="majorHAnsi"/>
        </w:rPr>
        <w:t>, their connections, overlapping layers and uses in each other’s lives</w:t>
      </w:r>
      <w:r w:rsidR="00DB46C3" w:rsidRPr="00F24319">
        <w:rPr>
          <w:rFonts w:asciiTheme="majorHAnsi" w:hAnsiTheme="majorHAnsi" w:cstheme="majorHAnsi"/>
        </w:rPr>
        <w:t xml:space="preserve">. This data </w:t>
      </w:r>
      <w:r w:rsidR="00783FEA" w:rsidRPr="00F24319">
        <w:rPr>
          <w:rFonts w:asciiTheme="majorHAnsi" w:hAnsiTheme="majorHAnsi" w:cstheme="majorHAnsi"/>
        </w:rPr>
        <w:t>reveals whether philosophy has a hand in other humanities subjects</w:t>
      </w:r>
      <w:r w:rsidR="006F1AE2" w:rsidRPr="00F24319">
        <w:rPr>
          <w:rFonts w:asciiTheme="majorHAnsi" w:hAnsiTheme="majorHAnsi" w:cstheme="majorHAnsi"/>
        </w:rPr>
        <w:t>. Philosophy’s future can be determined to a certain extent through all the individual points</w:t>
      </w:r>
      <w:r w:rsidR="003E7EAB" w:rsidRPr="00F24319">
        <w:rPr>
          <w:rFonts w:asciiTheme="majorHAnsi" w:hAnsiTheme="majorHAnsi" w:cstheme="majorHAnsi"/>
        </w:rPr>
        <w:t xml:space="preserve"> above</w:t>
      </w:r>
      <w:r w:rsidR="006F1AE2" w:rsidRPr="00F24319">
        <w:rPr>
          <w:rFonts w:asciiTheme="majorHAnsi" w:hAnsiTheme="majorHAnsi" w:cstheme="majorHAnsi"/>
        </w:rPr>
        <w:t xml:space="preserve">: its nature, direction in life and connection to the humanities. </w:t>
      </w:r>
    </w:p>
    <w:p w14:paraId="0DE17D12" w14:textId="1E87D6A9" w:rsidR="002246EB" w:rsidRPr="00F24319" w:rsidRDefault="002246EB" w:rsidP="001D2AA9">
      <w:pPr>
        <w:spacing w:line="360" w:lineRule="auto"/>
        <w:rPr>
          <w:rFonts w:asciiTheme="majorHAnsi" w:hAnsiTheme="majorHAnsi" w:cstheme="majorHAnsi"/>
        </w:rPr>
      </w:pPr>
    </w:p>
    <w:p w14:paraId="5C42D0EF" w14:textId="0A563BDE" w:rsidR="002246EB" w:rsidRPr="00F24319" w:rsidRDefault="002246EB" w:rsidP="001D2AA9">
      <w:pPr>
        <w:spacing w:line="360" w:lineRule="auto"/>
        <w:rPr>
          <w:rFonts w:asciiTheme="majorHAnsi" w:hAnsiTheme="majorHAnsi" w:cstheme="majorHAnsi"/>
        </w:rPr>
      </w:pPr>
    </w:p>
    <w:p w14:paraId="29435B5D" w14:textId="1814BC9B" w:rsidR="002246EB" w:rsidRPr="00F24319" w:rsidRDefault="002246EB" w:rsidP="001D2AA9">
      <w:pPr>
        <w:spacing w:line="360" w:lineRule="auto"/>
        <w:rPr>
          <w:rFonts w:asciiTheme="majorHAnsi" w:hAnsiTheme="majorHAnsi" w:cstheme="majorHAnsi"/>
        </w:rPr>
      </w:pPr>
    </w:p>
    <w:p w14:paraId="6E94342A" w14:textId="46A20F64" w:rsidR="002246EB" w:rsidRPr="00F24319" w:rsidRDefault="002246EB" w:rsidP="001D2AA9">
      <w:pPr>
        <w:spacing w:line="360" w:lineRule="auto"/>
        <w:rPr>
          <w:rFonts w:asciiTheme="majorHAnsi" w:hAnsiTheme="majorHAnsi" w:cstheme="majorHAnsi"/>
        </w:rPr>
      </w:pPr>
    </w:p>
    <w:p w14:paraId="52354AF7" w14:textId="6189C530" w:rsidR="002246EB" w:rsidRPr="00F24319" w:rsidRDefault="002246EB" w:rsidP="001D2AA9">
      <w:pPr>
        <w:spacing w:line="360" w:lineRule="auto"/>
        <w:rPr>
          <w:rFonts w:asciiTheme="majorHAnsi" w:hAnsiTheme="majorHAnsi" w:cstheme="majorHAnsi"/>
        </w:rPr>
      </w:pPr>
    </w:p>
    <w:p w14:paraId="566A7035" w14:textId="0D929A08" w:rsidR="00DA6C8B" w:rsidRPr="00F24319" w:rsidRDefault="00DA6C8B" w:rsidP="001D2AA9">
      <w:pPr>
        <w:spacing w:line="360" w:lineRule="auto"/>
        <w:rPr>
          <w:rFonts w:asciiTheme="majorHAnsi" w:hAnsiTheme="majorHAnsi" w:cstheme="majorHAnsi"/>
        </w:rPr>
      </w:pPr>
    </w:p>
    <w:p w14:paraId="4C2BE592" w14:textId="77777777" w:rsidR="00A130CB" w:rsidRPr="00F24319" w:rsidRDefault="00A130CB" w:rsidP="001D2AA9">
      <w:pPr>
        <w:spacing w:line="360" w:lineRule="auto"/>
        <w:rPr>
          <w:rFonts w:asciiTheme="majorHAnsi" w:hAnsiTheme="majorHAnsi" w:cstheme="majorHAnsi"/>
        </w:rPr>
      </w:pPr>
    </w:p>
    <w:p w14:paraId="26744876" w14:textId="77777777" w:rsidR="00775565" w:rsidRPr="00F24319" w:rsidRDefault="00775565" w:rsidP="001D2AA9">
      <w:pPr>
        <w:spacing w:line="360" w:lineRule="auto"/>
        <w:rPr>
          <w:rFonts w:asciiTheme="majorHAnsi" w:hAnsiTheme="majorHAnsi" w:cstheme="majorHAnsi"/>
        </w:rPr>
      </w:pPr>
    </w:p>
    <w:p w14:paraId="37686E10" w14:textId="2C26BD56" w:rsidR="00AC470A" w:rsidRPr="00F24319" w:rsidRDefault="00775565" w:rsidP="001D2AA9">
      <w:pPr>
        <w:spacing w:line="360" w:lineRule="auto"/>
        <w:jc w:val="center"/>
        <w:rPr>
          <w:rFonts w:asciiTheme="majorHAnsi" w:hAnsiTheme="majorHAnsi" w:cstheme="majorHAnsi"/>
        </w:rPr>
      </w:pPr>
      <w:r w:rsidRPr="00F24319">
        <w:rPr>
          <w:rFonts w:asciiTheme="majorHAnsi" w:hAnsiTheme="majorHAnsi" w:cstheme="majorHAnsi"/>
          <w:sz w:val="28"/>
          <w:szCs w:val="28"/>
        </w:rPr>
        <w:lastRenderedPageBreak/>
        <w:t>The nature of philosophy:</w:t>
      </w:r>
    </w:p>
    <w:p w14:paraId="11E09746" w14:textId="77777777" w:rsidR="00775565" w:rsidRPr="00F24319" w:rsidRDefault="00775565" w:rsidP="001D2AA9">
      <w:pPr>
        <w:spacing w:line="360" w:lineRule="auto"/>
        <w:rPr>
          <w:rFonts w:asciiTheme="majorHAnsi" w:hAnsiTheme="majorHAnsi" w:cstheme="majorHAnsi"/>
        </w:rPr>
      </w:pPr>
    </w:p>
    <w:p w14:paraId="24C65749" w14:textId="006C9C16" w:rsidR="00C01104" w:rsidRPr="00F24319" w:rsidRDefault="00C01104" w:rsidP="001D2AA9">
      <w:pPr>
        <w:spacing w:line="360" w:lineRule="auto"/>
        <w:rPr>
          <w:rFonts w:asciiTheme="majorHAnsi" w:hAnsiTheme="majorHAnsi" w:cstheme="majorHAnsi"/>
        </w:rPr>
      </w:pPr>
      <w:r w:rsidRPr="00F24319">
        <w:rPr>
          <w:rFonts w:asciiTheme="majorHAnsi" w:hAnsiTheme="majorHAnsi" w:cstheme="majorHAnsi"/>
        </w:rPr>
        <w:t xml:space="preserve">Before getting down to brass tacks trying to decipher philosophy’s </w:t>
      </w:r>
      <w:r w:rsidRPr="00F24319">
        <w:rPr>
          <w:rStyle w:val="FootnoteReference"/>
          <w:rFonts w:asciiTheme="majorHAnsi" w:hAnsiTheme="majorHAnsi" w:cstheme="majorHAnsi"/>
        </w:rPr>
        <w:footnoteReference w:id="1"/>
      </w:r>
      <w:r w:rsidRPr="00F24319">
        <w:rPr>
          <w:rFonts w:asciiTheme="majorHAnsi" w:hAnsiTheme="majorHAnsi" w:cstheme="majorHAnsi"/>
        </w:rPr>
        <w:t xml:space="preserve">arch reactor, a dissection of the question at hand is garnered for a more precise understanding of, ‘What is the nature of Philosophy?’. Defining the </w:t>
      </w:r>
      <w:r w:rsidRPr="00F24319">
        <w:rPr>
          <w:rStyle w:val="FootnoteReference"/>
          <w:rFonts w:asciiTheme="majorHAnsi" w:hAnsiTheme="majorHAnsi" w:cstheme="majorHAnsi"/>
        </w:rPr>
        <w:footnoteReference w:id="2"/>
      </w:r>
      <w:r w:rsidRPr="00F24319">
        <w:rPr>
          <w:rFonts w:asciiTheme="majorHAnsi" w:hAnsiTheme="majorHAnsi" w:cstheme="majorHAnsi"/>
        </w:rPr>
        <w:t xml:space="preserve">form philosophy will allow readers to take that step closer to the doors of wisdom.  </w:t>
      </w:r>
    </w:p>
    <w:p w14:paraId="680F4F07" w14:textId="77777777" w:rsidR="00C01104" w:rsidRPr="00F24319" w:rsidRDefault="00C01104" w:rsidP="001D2AA9">
      <w:pPr>
        <w:spacing w:line="360" w:lineRule="auto"/>
        <w:rPr>
          <w:rFonts w:asciiTheme="majorHAnsi" w:hAnsiTheme="majorHAnsi" w:cstheme="majorHAnsi"/>
        </w:rPr>
      </w:pPr>
    </w:p>
    <w:p w14:paraId="0D4F1B47" w14:textId="281EEF6E" w:rsidR="008876B4" w:rsidRPr="00F24319" w:rsidRDefault="005B37E1" w:rsidP="001D2AA9">
      <w:pPr>
        <w:spacing w:line="360" w:lineRule="auto"/>
        <w:rPr>
          <w:rFonts w:asciiTheme="majorHAnsi" w:hAnsiTheme="majorHAnsi" w:cstheme="majorHAnsi"/>
          <w:color w:val="000000" w:themeColor="text1"/>
        </w:rPr>
      </w:pPr>
      <w:r w:rsidRPr="00F24319">
        <w:rPr>
          <w:rFonts w:asciiTheme="majorHAnsi" w:hAnsiTheme="majorHAnsi" w:cstheme="majorHAnsi"/>
        </w:rPr>
        <w:t>Thomas Nagel tries to whittle philosophy down to an understandable level for all inquiring into what philosophy is</w:t>
      </w:r>
      <w:r w:rsidR="00633667" w:rsidRPr="00F24319">
        <w:rPr>
          <w:rFonts w:asciiTheme="majorHAnsi" w:hAnsiTheme="majorHAnsi" w:cstheme="majorHAnsi"/>
        </w:rPr>
        <w:t xml:space="preserve"> in</w:t>
      </w:r>
      <w:r w:rsidR="00D27421" w:rsidRPr="00F24319">
        <w:rPr>
          <w:rFonts w:asciiTheme="majorHAnsi" w:hAnsiTheme="majorHAnsi" w:cstheme="majorHAnsi"/>
        </w:rPr>
        <w:t xml:space="preserve"> his book, ‘</w:t>
      </w:r>
      <w:r w:rsidR="00633667" w:rsidRPr="00F24319">
        <w:rPr>
          <w:rFonts w:asciiTheme="majorHAnsi" w:hAnsiTheme="majorHAnsi" w:cstheme="majorHAnsi"/>
        </w:rPr>
        <w:t>What</w:t>
      </w:r>
      <w:r w:rsidR="00D27421" w:rsidRPr="00F24319">
        <w:rPr>
          <w:rFonts w:asciiTheme="majorHAnsi" w:hAnsiTheme="majorHAnsi" w:cstheme="majorHAnsi"/>
        </w:rPr>
        <w:t xml:space="preserve"> does it all mean?’ </w:t>
      </w:r>
      <w:sdt>
        <w:sdtPr>
          <w:rPr>
            <w:rFonts w:asciiTheme="majorHAnsi" w:hAnsiTheme="majorHAnsi" w:cstheme="majorHAnsi"/>
            <w:color w:val="000000" w:themeColor="text1"/>
          </w:rPr>
          <w:id w:val="494992869"/>
          <w:citation/>
        </w:sdtPr>
        <w:sdtEndPr/>
        <w:sdtContent>
          <w:r w:rsidR="00D27421" w:rsidRPr="00F24319">
            <w:rPr>
              <w:rFonts w:asciiTheme="majorHAnsi" w:hAnsiTheme="majorHAnsi" w:cstheme="majorHAnsi"/>
              <w:color w:val="000000" w:themeColor="text1"/>
            </w:rPr>
            <w:fldChar w:fldCharType="begin"/>
          </w:r>
          <w:r w:rsidR="002A39FE" w:rsidRPr="00F24319">
            <w:rPr>
              <w:rFonts w:asciiTheme="majorHAnsi" w:hAnsiTheme="majorHAnsi" w:cstheme="majorHAnsi"/>
              <w:color w:val="000000" w:themeColor="text1"/>
            </w:rPr>
            <w:instrText xml:space="preserve">CITATION Tho87 \p "1 - 30" \l 2057 </w:instrText>
          </w:r>
          <w:r w:rsidR="00D27421" w:rsidRPr="00F24319">
            <w:rPr>
              <w:rFonts w:asciiTheme="majorHAnsi" w:hAnsiTheme="majorHAnsi" w:cstheme="majorHAnsi"/>
              <w:color w:val="000000" w:themeColor="text1"/>
            </w:rPr>
            <w:fldChar w:fldCharType="separate"/>
          </w:r>
          <w:r w:rsidR="00D635C5" w:rsidRPr="00D635C5">
            <w:rPr>
              <w:rFonts w:asciiTheme="majorHAnsi" w:hAnsiTheme="majorHAnsi" w:cstheme="majorHAnsi"/>
              <w:noProof/>
              <w:color w:val="000000" w:themeColor="text1"/>
            </w:rPr>
            <w:t>(Nagel, 1987, pp. 1 - 30)</w:t>
          </w:r>
          <w:r w:rsidR="00D27421" w:rsidRPr="00F24319">
            <w:rPr>
              <w:rFonts w:asciiTheme="majorHAnsi" w:hAnsiTheme="majorHAnsi" w:cstheme="majorHAnsi"/>
              <w:color w:val="000000" w:themeColor="text1"/>
            </w:rPr>
            <w:fldChar w:fldCharType="end"/>
          </w:r>
        </w:sdtContent>
      </w:sdt>
      <w:r w:rsidR="00D27421" w:rsidRPr="00F24319">
        <w:rPr>
          <w:rFonts w:asciiTheme="majorHAnsi" w:hAnsiTheme="majorHAnsi" w:cstheme="majorHAnsi"/>
          <w:color w:val="000000" w:themeColor="text1"/>
        </w:rPr>
        <w:t xml:space="preserve">. He states that ‘Philosophy’s general nature is to question and understand very common ideas that all of us use every day without thinking about them’ </w:t>
      </w:r>
      <w:sdt>
        <w:sdtPr>
          <w:rPr>
            <w:rFonts w:asciiTheme="majorHAnsi" w:hAnsiTheme="majorHAnsi" w:cstheme="majorHAnsi"/>
            <w:color w:val="000000" w:themeColor="text1"/>
          </w:rPr>
          <w:id w:val="-1468582118"/>
          <w:citation/>
        </w:sdtPr>
        <w:sdtEndPr/>
        <w:sdtContent>
          <w:r w:rsidR="00D27421" w:rsidRPr="00F24319">
            <w:rPr>
              <w:rFonts w:asciiTheme="majorHAnsi" w:hAnsiTheme="majorHAnsi" w:cstheme="majorHAnsi"/>
              <w:color w:val="000000" w:themeColor="text1"/>
            </w:rPr>
            <w:fldChar w:fldCharType="begin"/>
          </w:r>
          <w:r w:rsidR="00FA59EB" w:rsidRPr="00F24319">
            <w:rPr>
              <w:rFonts w:asciiTheme="majorHAnsi" w:hAnsiTheme="majorHAnsi" w:cstheme="majorHAnsi"/>
              <w:color w:val="000000" w:themeColor="text1"/>
            </w:rPr>
            <w:instrText xml:space="preserve">CITATION Tho87 \p "1 - 30" \l 2057 </w:instrText>
          </w:r>
          <w:r w:rsidR="00D27421" w:rsidRPr="00F24319">
            <w:rPr>
              <w:rFonts w:asciiTheme="majorHAnsi" w:hAnsiTheme="majorHAnsi" w:cstheme="majorHAnsi"/>
              <w:color w:val="000000" w:themeColor="text1"/>
            </w:rPr>
            <w:fldChar w:fldCharType="separate"/>
          </w:r>
          <w:r w:rsidR="00D635C5" w:rsidRPr="00D635C5">
            <w:rPr>
              <w:rFonts w:asciiTheme="majorHAnsi" w:hAnsiTheme="majorHAnsi" w:cstheme="majorHAnsi"/>
              <w:noProof/>
              <w:color w:val="000000" w:themeColor="text1"/>
            </w:rPr>
            <w:t>(Nagel, 1987, pp. 1 - 30)</w:t>
          </w:r>
          <w:r w:rsidR="00D27421" w:rsidRPr="00F24319">
            <w:rPr>
              <w:rFonts w:asciiTheme="majorHAnsi" w:hAnsiTheme="majorHAnsi" w:cstheme="majorHAnsi"/>
              <w:color w:val="000000" w:themeColor="text1"/>
            </w:rPr>
            <w:fldChar w:fldCharType="end"/>
          </w:r>
        </w:sdtContent>
      </w:sdt>
      <w:r w:rsidR="00D27421" w:rsidRPr="00F24319">
        <w:rPr>
          <w:rFonts w:asciiTheme="majorHAnsi" w:hAnsiTheme="majorHAnsi" w:cstheme="majorHAnsi"/>
          <w:color w:val="000000" w:themeColor="text1"/>
        </w:rPr>
        <w:t>.</w:t>
      </w:r>
      <w:r w:rsidR="00A33E1B" w:rsidRPr="00F24319">
        <w:rPr>
          <w:rFonts w:asciiTheme="majorHAnsi" w:hAnsiTheme="majorHAnsi" w:cstheme="majorHAnsi"/>
          <w:color w:val="000000" w:themeColor="text1"/>
        </w:rPr>
        <w:t xml:space="preserve"> The essence of what Thomas Nagel is defining philosophy as is in sync with Nigel Warburton's idea</w:t>
      </w:r>
      <w:r w:rsidR="008876B4" w:rsidRPr="00F24319">
        <w:rPr>
          <w:rFonts w:asciiTheme="majorHAnsi" w:hAnsiTheme="majorHAnsi" w:cstheme="majorHAnsi"/>
          <w:color w:val="000000" w:themeColor="text1"/>
        </w:rPr>
        <w:t>s</w:t>
      </w:r>
      <w:r w:rsidR="00A33E1B" w:rsidRPr="00F24319">
        <w:rPr>
          <w:rFonts w:asciiTheme="majorHAnsi" w:hAnsiTheme="majorHAnsi" w:cstheme="majorHAnsi"/>
          <w:color w:val="000000" w:themeColor="text1"/>
        </w:rPr>
        <w:t xml:space="preserve"> of the nature of philosophy</w:t>
      </w:r>
      <w:r w:rsidR="008876B4" w:rsidRPr="00F24319">
        <w:rPr>
          <w:rFonts w:asciiTheme="majorHAnsi" w:hAnsiTheme="majorHAnsi" w:cstheme="majorHAnsi"/>
          <w:color w:val="000000" w:themeColor="text1"/>
        </w:rPr>
        <w:t>;</w:t>
      </w:r>
      <w:r w:rsidR="00170787" w:rsidRPr="00F24319">
        <w:rPr>
          <w:rFonts w:asciiTheme="majorHAnsi" w:hAnsiTheme="majorHAnsi" w:cstheme="majorHAnsi"/>
          <w:color w:val="000000" w:themeColor="text1"/>
        </w:rPr>
        <w:t xml:space="preserve"> </w:t>
      </w:r>
    </w:p>
    <w:p w14:paraId="0836693E" w14:textId="77777777" w:rsidR="00FE3B3B" w:rsidRPr="00F24319" w:rsidRDefault="00FE3B3B" w:rsidP="001D2AA9">
      <w:pPr>
        <w:spacing w:line="360" w:lineRule="auto"/>
        <w:rPr>
          <w:rFonts w:asciiTheme="majorHAnsi" w:hAnsiTheme="majorHAnsi" w:cstheme="majorHAnsi"/>
          <w:color w:val="000000" w:themeColor="text1"/>
        </w:rPr>
      </w:pPr>
    </w:p>
    <w:p w14:paraId="763BED5C" w14:textId="0F95B0FB" w:rsidR="00747E0C" w:rsidRPr="00F24319" w:rsidRDefault="008876B4" w:rsidP="001D2AA9">
      <w:pPr>
        <w:spacing w:line="360" w:lineRule="auto"/>
        <w:ind w:left="720"/>
        <w:rPr>
          <w:rFonts w:asciiTheme="majorHAnsi" w:hAnsiTheme="majorHAnsi" w:cstheme="majorHAnsi"/>
          <w:color w:val="000000" w:themeColor="text1"/>
        </w:rPr>
      </w:pPr>
      <w:r w:rsidRPr="00F24319">
        <w:rPr>
          <w:rFonts w:asciiTheme="majorHAnsi" w:hAnsiTheme="majorHAnsi" w:cstheme="majorHAnsi"/>
          <w:color w:val="000000" w:themeColor="text1"/>
        </w:rPr>
        <w:t xml:space="preserve">1). </w:t>
      </w:r>
      <w:r w:rsidR="00747E0C" w:rsidRPr="00F24319">
        <w:rPr>
          <w:rFonts w:asciiTheme="majorHAnsi" w:hAnsiTheme="majorHAnsi" w:cstheme="majorHAnsi"/>
          <w:color w:val="000000" w:themeColor="text1"/>
        </w:rPr>
        <w:t>‘</w:t>
      </w:r>
      <w:r w:rsidRPr="00F24319">
        <w:rPr>
          <w:rFonts w:asciiTheme="majorHAnsi" w:hAnsiTheme="majorHAnsi" w:cstheme="majorHAnsi"/>
          <w:color w:val="000000" w:themeColor="text1"/>
        </w:rPr>
        <w:t>Philosophy is an activity; it is a way of thinking about certain sorts of questions</w:t>
      </w:r>
      <w:r w:rsidR="00747E0C" w:rsidRPr="00F24319">
        <w:rPr>
          <w:rFonts w:asciiTheme="majorHAnsi" w:hAnsiTheme="majorHAnsi" w:cstheme="majorHAnsi"/>
          <w:color w:val="000000" w:themeColor="text1"/>
        </w:rPr>
        <w:t>.’</w:t>
      </w:r>
      <w:r w:rsidR="004B61FF" w:rsidRPr="00F24319">
        <w:rPr>
          <w:rFonts w:asciiTheme="majorHAnsi" w:hAnsiTheme="majorHAnsi" w:cstheme="majorHAnsi"/>
          <w:color w:val="000000" w:themeColor="text1"/>
        </w:rPr>
        <w:t xml:space="preserve"> </w:t>
      </w:r>
      <w:sdt>
        <w:sdtPr>
          <w:rPr>
            <w:rFonts w:asciiTheme="majorHAnsi" w:hAnsiTheme="majorHAnsi" w:cstheme="majorHAnsi"/>
            <w:color w:val="000000" w:themeColor="text1"/>
          </w:rPr>
          <w:id w:val="337736139"/>
          <w:citation/>
        </w:sdtPr>
        <w:sdtEndPr/>
        <w:sdtContent>
          <w:r w:rsidR="00C44B20" w:rsidRPr="00F24319">
            <w:rPr>
              <w:rFonts w:asciiTheme="majorHAnsi" w:hAnsiTheme="majorHAnsi" w:cstheme="majorHAnsi"/>
              <w:color w:val="000000" w:themeColor="text1"/>
            </w:rPr>
            <w:fldChar w:fldCharType="begin"/>
          </w:r>
          <w:r w:rsidR="00B70C4B" w:rsidRPr="00F24319">
            <w:rPr>
              <w:rFonts w:asciiTheme="majorHAnsi" w:hAnsiTheme="majorHAnsi" w:cstheme="majorHAnsi"/>
              <w:color w:val="000000" w:themeColor="text1"/>
            </w:rPr>
            <w:instrText xml:space="preserve">CITATION Nig92 \p "1 - 10" \l 2057 </w:instrText>
          </w:r>
          <w:r w:rsidR="00C44B20" w:rsidRPr="00F24319">
            <w:rPr>
              <w:rFonts w:asciiTheme="majorHAnsi" w:hAnsiTheme="majorHAnsi" w:cstheme="majorHAnsi"/>
              <w:color w:val="000000" w:themeColor="text1"/>
            </w:rPr>
            <w:fldChar w:fldCharType="separate"/>
          </w:r>
          <w:r w:rsidR="00D635C5" w:rsidRPr="00D635C5">
            <w:rPr>
              <w:rFonts w:asciiTheme="majorHAnsi" w:hAnsiTheme="majorHAnsi" w:cstheme="majorHAnsi"/>
              <w:noProof/>
              <w:color w:val="000000" w:themeColor="text1"/>
            </w:rPr>
            <w:t>(Warburton, 1992, pp. 1 - 10)</w:t>
          </w:r>
          <w:r w:rsidR="00C44B20" w:rsidRPr="00F24319">
            <w:rPr>
              <w:rFonts w:asciiTheme="majorHAnsi" w:hAnsiTheme="majorHAnsi" w:cstheme="majorHAnsi"/>
              <w:color w:val="000000" w:themeColor="text1"/>
            </w:rPr>
            <w:fldChar w:fldCharType="end"/>
          </w:r>
        </w:sdtContent>
      </w:sdt>
    </w:p>
    <w:p w14:paraId="694F8147" w14:textId="058CDB43" w:rsidR="008876B4" w:rsidRPr="00F24319" w:rsidRDefault="008876B4" w:rsidP="001D2AA9">
      <w:pPr>
        <w:spacing w:line="360" w:lineRule="auto"/>
        <w:ind w:left="720"/>
        <w:rPr>
          <w:rFonts w:asciiTheme="majorHAnsi" w:hAnsiTheme="majorHAnsi" w:cstheme="majorHAnsi"/>
          <w:color w:val="000000" w:themeColor="text1"/>
        </w:rPr>
      </w:pPr>
      <w:r w:rsidRPr="00F24319">
        <w:rPr>
          <w:rFonts w:asciiTheme="majorHAnsi" w:hAnsiTheme="majorHAnsi" w:cstheme="majorHAnsi"/>
          <w:color w:val="000000" w:themeColor="text1"/>
        </w:rPr>
        <w:t xml:space="preserve">2). </w:t>
      </w:r>
      <w:r w:rsidR="00747E0C" w:rsidRPr="00F24319">
        <w:rPr>
          <w:rFonts w:asciiTheme="majorHAnsi" w:hAnsiTheme="majorHAnsi" w:cstheme="majorHAnsi"/>
          <w:color w:val="000000" w:themeColor="text1"/>
        </w:rPr>
        <w:t>‘</w:t>
      </w:r>
      <w:r w:rsidRPr="00F24319">
        <w:rPr>
          <w:rFonts w:asciiTheme="majorHAnsi" w:hAnsiTheme="majorHAnsi" w:cstheme="majorHAnsi"/>
          <w:color w:val="000000" w:themeColor="text1"/>
        </w:rPr>
        <w:t xml:space="preserve">Philosophers typically deal </w:t>
      </w:r>
      <w:r w:rsidR="00CF5B65" w:rsidRPr="00F24319">
        <w:rPr>
          <w:rFonts w:asciiTheme="majorHAnsi" w:hAnsiTheme="majorHAnsi" w:cstheme="majorHAnsi"/>
          <w:color w:val="000000" w:themeColor="text1"/>
        </w:rPr>
        <w:t>with</w:t>
      </w:r>
      <w:r w:rsidRPr="00F24319">
        <w:rPr>
          <w:rFonts w:asciiTheme="majorHAnsi" w:hAnsiTheme="majorHAnsi" w:cstheme="majorHAnsi"/>
          <w:color w:val="000000" w:themeColor="text1"/>
        </w:rPr>
        <w:t xml:space="preserve"> arguments they either invent them, criticize other people or do both.</w:t>
      </w:r>
      <w:r w:rsidR="00747E0C" w:rsidRPr="00F24319">
        <w:rPr>
          <w:rFonts w:asciiTheme="majorHAnsi" w:hAnsiTheme="majorHAnsi" w:cstheme="majorHAnsi"/>
          <w:color w:val="000000" w:themeColor="text1"/>
        </w:rPr>
        <w:t>’</w:t>
      </w:r>
      <w:r w:rsidR="00C44B20" w:rsidRPr="00F24319">
        <w:rPr>
          <w:rFonts w:asciiTheme="majorHAnsi" w:hAnsiTheme="majorHAnsi" w:cstheme="majorHAnsi"/>
          <w:color w:val="000000" w:themeColor="text1"/>
        </w:rPr>
        <w:t xml:space="preserve"> </w:t>
      </w:r>
      <w:sdt>
        <w:sdtPr>
          <w:rPr>
            <w:rFonts w:asciiTheme="majorHAnsi" w:hAnsiTheme="majorHAnsi" w:cstheme="majorHAnsi"/>
            <w:color w:val="000000" w:themeColor="text1"/>
          </w:rPr>
          <w:id w:val="-1026100412"/>
          <w:citation/>
        </w:sdtPr>
        <w:sdtEndPr/>
        <w:sdtContent>
          <w:r w:rsidR="00C44B20" w:rsidRPr="00F24319">
            <w:rPr>
              <w:rFonts w:asciiTheme="majorHAnsi" w:hAnsiTheme="majorHAnsi" w:cstheme="majorHAnsi"/>
              <w:color w:val="000000" w:themeColor="text1"/>
            </w:rPr>
            <w:fldChar w:fldCharType="begin"/>
          </w:r>
          <w:r w:rsidR="00B70C4B" w:rsidRPr="00F24319">
            <w:rPr>
              <w:rFonts w:asciiTheme="majorHAnsi" w:hAnsiTheme="majorHAnsi" w:cstheme="majorHAnsi"/>
              <w:color w:val="000000" w:themeColor="text1"/>
            </w:rPr>
            <w:instrText xml:space="preserve">CITATION Nig92 \p "1 - 10" \l 2057 </w:instrText>
          </w:r>
          <w:r w:rsidR="00C44B20" w:rsidRPr="00F24319">
            <w:rPr>
              <w:rFonts w:asciiTheme="majorHAnsi" w:hAnsiTheme="majorHAnsi" w:cstheme="majorHAnsi"/>
              <w:color w:val="000000" w:themeColor="text1"/>
            </w:rPr>
            <w:fldChar w:fldCharType="separate"/>
          </w:r>
          <w:r w:rsidR="00D635C5" w:rsidRPr="00D635C5">
            <w:rPr>
              <w:rFonts w:asciiTheme="majorHAnsi" w:hAnsiTheme="majorHAnsi" w:cstheme="majorHAnsi"/>
              <w:noProof/>
              <w:color w:val="000000" w:themeColor="text1"/>
            </w:rPr>
            <w:t>(Warburton, 1992, pp. 1 - 10)</w:t>
          </w:r>
          <w:r w:rsidR="00C44B20" w:rsidRPr="00F24319">
            <w:rPr>
              <w:rFonts w:asciiTheme="majorHAnsi" w:hAnsiTheme="majorHAnsi" w:cstheme="majorHAnsi"/>
              <w:color w:val="000000" w:themeColor="text1"/>
            </w:rPr>
            <w:fldChar w:fldCharType="end"/>
          </w:r>
        </w:sdtContent>
      </w:sdt>
    </w:p>
    <w:p w14:paraId="19D43AE8" w14:textId="61DB4AC3" w:rsidR="00D24184" w:rsidRPr="00F24319" w:rsidRDefault="008876B4" w:rsidP="001D2AA9">
      <w:pPr>
        <w:spacing w:line="360" w:lineRule="auto"/>
        <w:ind w:left="720"/>
        <w:rPr>
          <w:rFonts w:asciiTheme="majorHAnsi" w:hAnsiTheme="majorHAnsi" w:cstheme="majorHAnsi"/>
          <w:color w:val="000000" w:themeColor="text1"/>
        </w:rPr>
      </w:pPr>
      <w:r w:rsidRPr="00F24319">
        <w:rPr>
          <w:rFonts w:asciiTheme="majorHAnsi" w:hAnsiTheme="majorHAnsi" w:cstheme="majorHAnsi"/>
          <w:color w:val="000000" w:themeColor="text1"/>
        </w:rPr>
        <w:t xml:space="preserve">3). </w:t>
      </w:r>
      <w:r w:rsidR="00DA4A76" w:rsidRPr="00F24319">
        <w:rPr>
          <w:rFonts w:asciiTheme="majorHAnsi" w:hAnsiTheme="majorHAnsi" w:cstheme="majorHAnsi"/>
          <w:color w:val="000000" w:themeColor="text1"/>
        </w:rPr>
        <w:t>“</w:t>
      </w:r>
      <w:r w:rsidRPr="00F24319">
        <w:rPr>
          <w:rFonts w:asciiTheme="majorHAnsi" w:hAnsiTheme="majorHAnsi" w:cstheme="majorHAnsi"/>
          <w:color w:val="000000" w:themeColor="text1"/>
        </w:rPr>
        <w:t>They also analyse and clarify concepts; the word philosophy is often used in a much broader sense than this to mean one’s general outlook on life or else to refer to the same form of mysticism.</w:t>
      </w:r>
      <w:r w:rsidR="00DA4A76" w:rsidRPr="00F24319">
        <w:rPr>
          <w:rFonts w:asciiTheme="majorHAnsi" w:hAnsiTheme="majorHAnsi" w:cstheme="majorHAnsi"/>
          <w:color w:val="000000" w:themeColor="text1"/>
        </w:rPr>
        <w:t xml:space="preserve">” </w:t>
      </w:r>
      <w:sdt>
        <w:sdtPr>
          <w:rPr>
            <w:rFonts w:asciiTheme="majorHAnsi" w:hAnsiTheme="majorHAnsi" w:cstheme="majorHAnsi"/>
            <w:color w:val="000000" w:themeColor="text1"/>
          </w:rPr>
          <w:id w:val="1300491404"/>
          <w:citation/>
        </w:sdtPr>
        <w:sdtEndPr/>
        <w:sdtContent>
          <w:r w:rsidR="00C44B20" w:rsidRPr="00F24319">
            <w:rPr>
              <w:rFonts w:asciiTheme="majorHAnsi" w:hAnsiTheme="majorHAnsi" w:cstheme="majorHAnsi"/>
              <w:color w:val="000000" w:themeColor="text1"/>
            </w:rPr>
            <w:fldChar w:fldCharType="begin"/>
          </w:r>
          <w:r w:rsidR="00B70C4B" w:rsidRPr="00F24319">
            <w:rPr>
              <w:rFonts w:asciiTheme="majorHAnsi" w:hAnsiTheme="majorHAnsi" w:cstheme="majorHAnsi"/>
              <w:color w:val="000000" w:themeColor="text1"/>
            </w:rPr>
            <w:instrText xml:space="preserve">CITATION Nig92 \p "1 - 10" \l 2057 </w:instrText>
          </w:r>
          <w:r w:rsidR="00C44B20" w:rsidRPr="00F24319">
            <w:rPr>
              <w:rFonts w:asciiTheme="majorHAnsi" w:hAnsiTheme="majorHAnsi" w:cstheme="majorHAnsi"/>
              <w:color w:val="000000" w:themeColor="text1"/>
            </w:rPr>
            <w:fldChar w:fldCharType="separate"/>
          </w:r>
          <w:r w:rsidR="00D635C5" w:rsidRPr="00D635C5">
            <w:rPr>
              <w:rFonts w:asciiTheme="majorHAnsi" w:hAnsiTheme="majorHAnsi" w:cstheme="majorHAnsi"/>
              <w:noProof/>
              <w:color w:val="000000" w:themeColor="text1"/>
            </w:rPr>
            <w:t>(Warburton, 1992, pp. 1 - 10)</w:t>
          </w:r>
          <w:r w:rsidR="00C44B20" w:rsidRPr="00F24319">
            <w:rPr>
              <w:rFonts w:asciiTheme="majorHAnsi" w:hAnsiTheme="majorHAnsi" w:cstheme="majorHAnsi"/>
              <w:color w:val="000000" w:themeColor="text1"/>
            </w:rPr>
            <w:fldChar w:fldCharType="end"/>
          </w:r>
        </w:sdtContent>
      </w:sdt>
    </w:p>
    <w:p w14:paraId="73AB78E3" w14:textId="77777777" w:rsidR="00076973" w:rsidRPr="00F24319" w:rsidRDefault="00076973" w:rsidP="001D2AA9">
      <w:pPr>
        <w:spacing w:line="360" w:lineRule="auto"/>
        <w:ind w:left="720"/>
        <w:rPr>
          <w:rFonts w:asciiTheme="majorHAnsi" w:hAnsiTheme="majorHAnsi" w:cstheme="majorHAnsi"/>
          <w:color w:val="000000" w:themeColor="text1"/>
        </w:rPr>
      </w:pPr>
    </w:p>
    <w:p w14:paraId="081F9AFF" w14:textId="265739F9" w:rsidR="004B370A" w:rsidRPr="00F24319" w:rsidRDefault="00170787" w:rsidP="001D2AA9">
      <w:pPr>
        <w:spacing w:line="360" w:lineRule="auto"/>
        <w:rPr>
          <w:rFonts w:asciiTheme="majorHAnsi" w:hAnsiTheme="majorHAnsi" w:cstheme="majorHAnsi"/>
        </w:rPr>
      </w:pPr>
      <w:r w:rsidRPr="00F24319">
        <w:rPr>
          <w:rFonts w:asciiTheme="majorHAnsi" w:hAnsiTheme="majorHAnsi" w:cstheme="majorHAnsi"/>
        </w:rPr>
        <w:t xml:space="preserve">Analysing the points made, both authors touch on the actions of a philosopher, to question, analyse, </w:t>
      </w:r>
      <w:r w:rsidR="00C041AA" w:rsidRPr="00F24319">
        <w:rPr>
          <w:rFonts w:asciiTheme="majorHAnsi" w:hAnsiTheme="majorHAnsi" w:cstheme="majorHAnsi"/>
        </w:rPr>
        <w:t>argue</w:t>
      </w:r>
      <w:r w:rsidRPr="00F24319">
        <w:rPr>
          <w:rFonts w:asciiTheme="majorHAnsi" w:hAnsiTheme="majorHAnsi" w:cstheme="majorHAnsi"/>
        </w:rPr>
        <w:t>, and so forth</w:t>
      </w:r>
      <w:r w:rsidR="0034159D" w:rsidRPr="00F24319">
        <w:rPr>
          <w:rFonts w:asciiTheme="majorHAnsi" w:hAnsiTheme="majorHAnsi" w:cstheme="majorHAnsi"/>
        </w:rPr>
        <w:t>.</w:t>
      </w:r>
      <w:r w:rsidR="00C041AA" w:rsidRPr="00F24319">
        <w:rPr>
          <w:rFonts w:asciiTheme="majorHAnsi" w:hAnsiTheme="majorHAnsi" w:cstheme="majorHAnsi"/>
        </w:rPr>
        <w:t xml:space="preserve"> </w:t>
      </w:r>
      <w:r w:rsidR="00267D12" w:rsidRPr="00F24319">
        <w:rPr>
          <w:rFonts w:asciiTheme="majorHAnsi" w:hAnsiTheme="majorHAnsi" w:cstheme="majorHAnsi"/>
        </w:rPr>
        <w:t>According to Britannica</w:t>
      </w:r>
      <w:r w:rsidR="00E41C14" w:rsidRPr="00F24319">
        <w:rPr>
          <w:rFonts w:asciiTheme="majorHAnsi" w:hAnsiTheme="majorHAnsi" w:cstheme="majorHAnsi"/>
        </w:rPr>
        <w:t>,</w:t>
      </w:r>
      <w:r w:rsidR="00C041AA" w:rsidRPr="00F24319">
        <w:rPr>
          <w:rFonts w:asciiTheme="majorHAnsi" w:hAnsiTheme="majorHAnsi" w:cstheme="majorHAnsi"/>
        </w:rPr>
        <w:t xml:space="preserve"> </w:t>
      </w:r>
      <w:r w:rsidR="00267D12" w:rsidRPr="00F24319">
        <w:rPr>
          <w:rFonts w:asciiTheme="majorHAnsi" w:hAnsiTheme="majorHAnsi" w:cstheme="majorHAnsi"/>
        </w:rPr>
        <w:t xml:space="preserve">in the book, </w:t>
      </w:r>
      <w:r w:rsidR="00C041AA" w:rsidRPr="00F24319">
        <w:rPr>
          <w:rFonts w:asciiTheme="majorHAnsi" w:hAnsiTheme="majorHAnsi" w:cstheme="majorHAnsi"/>
        </w:rPr>
        <w:t xml:space="preserve">‘The Protrepticus’, Aristotle states that, ‘Everyone must do philosophy, Aristotle claims because </w:t>
      </w:r>
      <w:r w:rsidR="0034159D" w:rsidRPr="00F24319">
        <w:rPr>
          <w:rFonts w:asciiTheme="majorHAnsi" w:hAnsiTheme="majorHAnsi" w:cstheme="majorHAnsi"/>
        </w:rPr>
        <w:t>even</w:t>
      </w:r>
      <w:r w:rsidR="00C041AA" w:rsidRPr="00F24319">
        <w:rPr>
          <w:rFonts w:asciiTheme="majorHAnsi" w:hAnsiTheme="majorHAnsi" w:cstheme="majorHAnsi"/>
        </w:rPr>
        <w:t xml:space="preserve"> arguing against the practice of philosophy is itself a form of philosophizing’ </w:t>
      </w:r>
      <w:sdt>
        <w:sdtPr>
          <w:rPr>
            <w:rFonts w:asciiTheme="majorHAnsi" w:hAnsiTheme="majorHAnsi" w:cstheme="majorHAnsi"/>
          </w:rPr>
          <w:id w:val="-1732773237"/>
          <w:citation/>
        </w:sdtPr>
        <w:sdtEndPr/>
        <w:sdtContent>
          <w:r w:rsidR="00E41C14" w:rsidRPr="00F24319">
            <w:rPr>
              <w:rFonts w:asciiTheme="majorHAnsi" w:hAnsiTheme="majorHAnsi" w:cstheme="majorHAnsi"/>
            </w:rPr>
            <w:fldChar w:fldCharType="begin"/>
          </w:r>
          <w:r w:rsidR="00E41C14" w:rsidRPr="00F24319">
            <w:rPr>
              <w:rFonts w:asciiTheme="majorHAnsi" w:hAnsiTheme="majorHAnsi" w:cstheme="majorHAnsi"/>
            </w:rPr>
            <w:instrText xml:space="preserve"> CITATION Ant231 \l 2057 </w:instrText>
          </w:r>
          <w:r w:rsidR="00E41C14" w:rsidRPr="00F24319">
            <w:rPr>
              <w:rFonts w:asciiTheme="majorHAnsi" w:hAnsiTheme="majorHAnsi" w:cstheme="majorHAnsi"/>
            </w:rPr>
            <w:fldChar w:fldCharType="separate"/>
          </w:r>
          <w:r w:rsidR="00D635C5" w:rsidRPr="00D635C5">
            <w:rPr>
              <w:rFonts w:asciiTheme="majorHAnsi" w:hAnsiTheme="majorHAnsi" w:cstheme="majorHAnsi"/>
              <w:noProof/>
            </w:rPr>
            <w:t>(Kenny, 2023)</w:t>
          </w:r>
          <w:r w:rsidR="00E41C14" w:rsidRPr="00F24319">
            <w:rPr>
              <w:rFonts w:asciiTheme="majorHAnsi" w:hAnsiTheme="majorHAnsi" w:cstheme="majorHAnsi"/>
            </w:rPr>
            <w:fldChar w:fldCharType="end"/>
          </w:r>
        </w:sdtContent>
      </w:sdt>
      <w:r w:rsidR="00184888" w:rsidRPr="00F24319">
        <w:rPr>
          <w:rFonts w:asciiTheme="majorHAnsi" w:hAnsiTheme="majorHAnsi" w:cstheme="majorHAnsi"/>
        </w:rPr>
        <w:t>.</w:t>
      </w:r>
    </w:p>
    <w:p w14:paraId="263E5CAD" w14:textId="77777777" w:rsidR="004B370A" w:rsidRPr="00F24319" w:rsidRDefault="004B370A" w:rsidP="001D2AA9">
      <w:pPr>
        <w:spacing w:line="360" w:lineRule="auto"/>
        <w:ind w:left="720"/>
        <w:rPr>
          <w:rFonts w:asciiTheme="majorHAnsi" w:hAnsiTheme="majorHAnsi" w:cstheme="majorHAnsi"/>
        </w:rPr>
      </w:pPr>
    </w:p>
    <w:p w14:paraId="2DDFC34F" w14:textId="355B4A36" w:rsidR="00170787" w:rsidRPr="00F24319" w:rsidRDefault="00C63B81" w:rsidP="001D2AA9">
      <w:pPr>
        <w:spacing w:line="360" w:lineRule="auto"/>
        <w:rPr>
          <w:rFonts w:asciiTheme="majorHAnsi" w:hAnsiTheme="majorHAnsi" w:cstheme="majorHAnsi"/>
        </w:rPr>
      </w:pPr>
      <w:r w:rsidRPr="00F24319">
        <w:rPr>
          <w:rFonts w:asciiTheme="majorHAnsi" w:hAnsiTheme="majorHAnsi" w:cstheme="majorHAnsi"/>
        </w:rPr>
        <w:t xml:space="preserve">The question begs, what do people gain from questioning, arguing, </w:t>
      </w:r>
      <w:r w:rsidR="004B370A" w:rsidRPr="00F24319">
        <w:rPr>
          <w:rFonts w:asciiTheme="majorHAnsi" w:hAnsiTheme="majorHAnsi" w:cstheme="majorHAnsi"/>
        </w:rPr>
        <w:t xml:space="preserve">and </w:t>
      </w:r>
      <w:r w:rsidRPr="00F24319">
        <w:rPr>
          <w:rFonts w:asciiTheme="majorHAnsi" w:hAnsiTheme="majorHAnsi" w:cstheme="majorHAnsi"/>
        </w:rPr>
        <w:t xml:space="preserve">analysing? </w:t>
      </w:r>
      <w:r w:rsidR="004B370A" w:rsidRPr="00F24319">
        <w:rPr>
          <w:rFonts w:asciiTheme="majorHAnsi" w:hAnsiTheme="majorHAnsi" w:cstheme="majorHAnsi"/>
        </w:rPr>
        <w:t xml:space="preserve">Why should everyone do philosophy? </w:t>
      </w:r>
    </w:p>
    <w:p w14:paraId="0A3ADBC7" w14:textId="0F0E12D3" w:rsidR="004B370A" w:rsidRPr="00F24319" w:rsidRDefault="004B370A" w:rsidP="001D2AA9">
      <w:pPr>
        <w:spacing w:line="360" w:lineRule="auto"/>
        <w:ind w:left="720"/>
        <w:rPr>
          <w:rFonts w:asciiTheme="majorHAnsi" w:hAnsiTheme="majorHAnsi" w:cstheme="majorHAnsi"/>
        </w:rPr>
      </w:pPr>
    </w:p>
    <w:p w14:paraId="29F4DE9A" w14:textId="7095227C" w:rsidR="004B370A" w:rsidRPr="00F24319" w:rsidRDefault="004B370A" w:rsidP="001D2AA9">
      <w:pPr>
        <w:spacing w:line="360" w:lineRule="auto"/>
        <w:rPr>
          <w:rFonts w:asciiTheme="majorHAnsi" w:hAnsiTheme="majorHAnsi" w:cstheme="majorHAnsi"/>
        </w:rPr>
      </w:pPr>
      <w:r w:rsidRPr="00F24319">
        <w:rPr>
          <w:rFonts w:asciiTheme="majorHAnsi" w:hAnsiTheme="majorHAnsi" w:cstheme="majorHAnsi"/>
        </w:rPr>
        <w:t xml:space="preserve">The essence of philosophy doesn’t lay dormant at the actions of </w:t>
      </w:r>
      <w:r w:rsidR="003E625D" w:rsidRPr="00F24319">
        <w:rPr>
          <w:rFonts w:asciiTheme="majorHAnsi" w:hAnsiTheme="majorHAnsi" w:cstheme="majorHAnsi"/>
        </w:rPr>
        <w:t>an</w:t>
      </w:r>
      <w:r w:rsidRPr="00F24319">
        <w:rPr>
          <w:rFonts w:asciiTheme="majorHAnsi" w:hAnsiTheme="majorHAnsi" w:cstheme="majorHAnsi"/>
        </w:rPr>
        <w:t xml:space="preserve"> inquisitor </w:t>
      </w:r>
      <w:r w:rsidR="003E625D" w:rsidRPr="00F24319">
        <w:rPr>
          <w:rFonts w:asciiTheme="majorHAnsi" w:hAnsiTheme="majorHAnsi" w:cstheme="majorHAnsi"/>
        </w:rPr>
        <w:t xml:space="preserve">but the essence </w:t>
      </w:r>
      <w:r w:rsidR="00CC2FFF" w:rsidRPr="00F24319">
        <w:rPr>
          <w:rFonts w:asciiTheme="majorHAnsi" w:hAnsiTheme="majorHAnsi" w:cstheme="majorHAnsi"/>
        </w:rPr>
        <w:t>of</w:t>
      </w:r>
      <w:r w:rsidR="003E625D" w:rsidRPr="00F24319">
        <w:rPr>
          <w:rFonts w:asciiTheme="majorHAnsi" w:hAnsiTheme="majorHAnsi" w:cstheme="majorHAnsi"/>
        </w:rPr>
        <w:t xml:space="preserve"> what questioning gives you. </w:t>
      </w:r>
      <w:r w:rsidR="005A2C9B" w:rsidRPr="00F24319">
        <w:rPr>
          <w:rFonts w:asciiTheme="majorHAnsi" w:hAnsiTheme="majorHAnsi" w:cstheme="majorHAnsi"/>
        </w:rPr>
        <w:t xml:space="preserve">Questioning allows one to go from a place of understanding less to a place of understanding more by one’s own ability, </w:t>
      </w:r>
      <w:r w:rsidR="00DE0F1D" w:rsidRPr="00F24319">
        <w:rPr>
          <w:rFonts w:asciiTheme="majorHAnsi" w:hAnsiTheme="majorHAnsi" w:cstheme="majorHAnsi"/>
        </w:rPr>
        <w:t xml:space="preserve">in doing so </w:t>
      </w:r>
      <w:r w:rsidR="00355439" w:rsidRPr="00F24319">
        <w:rPr>
          <w:rFonts w:asciiTheme="majorHAnsi" w:hAnsiTheme="majorHAnsi" w:cstheme="majorHAnsi"/>
        </w:rPr>
        <w:t xml:space="preserve">do we not become wiser? </w:t>
      </w:r>
      <w:r w:rsidR="002D5D1B" w:rsidRPr="00F24319">
        <w:rPr>
          <w:rFonts w:asciiTheme="majorHAnsi" w:hAnsiTheme="majorHAnsi" w:cstheme="majorHAnsi"/>
        </w:rPr>
        <w:t>If w</w:t>
      </w:r>
      <w:r w:rsidR="00583E35" w:rsidRPr="00F24319">
        <w:rPr>
          <w:rFonts w:asciiTheme="majorHAnsi" w:hAnsiTheme="majorHAnsi" w:cstheme="majorHAnsi"/>
        </w:rPr>
        <w:t xml:space="preserve">isdom </w:t>
      </w:r>
      <w:r w:rsidR="00D76D62" w:rsidRPr="00F24319">
        <w:rPr>
          <w:rFonts w:asciiTheme="majorHAnsi" w:hAnsiTheme="majorHAnsi" w:cstheme="majorHAnsi"/>
        </w:rPr>
        <w:t>is ‘the quality of having experience, knowledge, and good judgement; the quality of being wise</w:t>
      </w:r>
      <w:r w:rsidR="00CE2610" w:rsidRPr="00F24319">
        <w:rPr>
          <w:rFonts w:asciiTheme="majorHAnsi" w:hAnsiTheme="majorHAnsi" w:cstheme="majorHAnsi"/>
        </w:rPr>
        <w:t xml:space="preserve">’ </w:t>
      </w:r>
      <w:sdt>
        <w:sdtPr>
          <w:rPr>
            <w:rFonts w:asciiTheme="majorHAnsi" w:hAnsiTheme="majorHAnsi" w:cstheme="majorHAnsi"/>
          </w:rPr>
          <w:id w:val="-336927670"/>
          <w:citation/>
        </w:sdtPr>
        <w:sdtEndPr/>
        <w:sdtContent>
          <w:r w:rsidR="00CE2610" w:rsidRPr="00F24319">
            <w:rPr>
              <w:rFonts w:asciiTheme="majorHAnsi" w:hAnsiTheme="majorHAnsi" w:cstheme="majorHAnsi"/>
            </w:rPr>
            <w:fldChar w:fldCharType="begin"/>
          </w:r>
          <w:r w:rsidR="00CE2610" w:rsidRPr="00F24319">
            <w:rPr>
              <w:rFonts w:asciiTheme="majorHAnsi" w:hAnsiTheme="majorHAnsi" w:cstheme="majorHAnsi"/>
            </w:rPr>
            <w:instrText xml:space="preserve"> CITATION Oxf05 \l 2057 </w:instrText>
          </w:r>
          <w:r w:rsidR="00CE2610" w:rsidRPr="00F24319">
            <w:rPr>
              <w:rFonts w:asciiTheme="majorHAnsi" w:hAnsiTheme="majorHAnsi" w:cstheme="majorHAnsi"/>
            </w:rPr>
            <w:fldChar w:fldCharType="separate"/>
          </w:r>
          <w:r w:rsidR="00D635C5" w:rsidRPr="00D635C5">
            <w:rPr>
              <w:rFonts w:asciiTheme="majorHAnsi" w:hAnsiTheme="majorHAnsi" w:cstheme="majorHAnsi"/>
              <w:noProof/>
            </w:rPr>
            <w:t>(press, 2005)</w:t>
          </w:r>
          <w:r w:rsidR="00CE2610" w:rsidRPr="00F24319">
            <w:rPr>
              <w:rFonts w:asciiTheme="majorHAnsi" w:hAnsiTheme="majorHAnsi" w:cstheme="majorHAnsi"/>
            </w:rPr>
            <w:fldChar w:fldCharType="end"/>
          </w:r>
        </w:sdtContent>
      </w:sdt>
      <w:r w:rsidR="00CE2610" w:rsidRPr="00F24319">
        <w:rPr>
          <w:rFonts w:asciiTheme="majorHAnsi" w:hAnsiTheme="majorHAnsi" w:cstheme="majorHAnsi"/>
        </w:rPr>
        <w:t>.</w:t>
      </w:r>
      <w:r w:rsidR="0083491A" w:rsidRPr="00F24319">
        <w:rPr>
          <w:rFonts w:asciiTheme="majorHAnsi" w:hAnsiTheme="majorHAnsi" w:cstheme="majorHAnsi"/>
        </w:rPr>
        <w:t xml:space="preserve"> After having questioned, analysed, and understood by our own means, do we not obtain experience, knowledge and good judgment for the foreseeable future in certain matters? </w:t>
      </w:r>
    </w:p>
    <w:p w14:paraId="139EE9C2" w14:textId="527A796A" w:rsidR="00AB3F73" w:rsidRPr="00F24319" w:rsidRDefault="00AB3F73" w:rsidP="001D2AA9">
      <w:pPr>
        <w:spacing w:line="360" w:lineRule="auto"/>
        <w:ind w:left="720"/>
        <w:rPr>
          <w:rFonts w:asciiTheme="majorHAnsi" w:hAnsiTheme="majorHAnsi" w:cstheme="majorHAnsi"/>
        </w:rPr>
      </w:pPr>
    </w:p>
    <w:p w14:paraId="3F90AB5A" w14:textId="0F447518" w:rsidR="00AB3F73" w:rsidRPr="00F24319" w:rsidRDefault="00AB3F73" w:rsidP="001D2AA9">
      <w:pPr>
        <w:spacing w:line="360" w:lineRule="auto"/>
        <w:rPr>
          <w:rFonts w:asciiTheme="majorHAnsi" w:hAnsiTheme="majorHAnsi" w:cstheme="majorHAnsi"/>
        </w:rPr>
      </w:pPr>
      <w:r w:rsidRPr="00F24319">
        <w:rPr>
          <w:rFonts w:asciiTheme="majorHAnsi" w:hAnsiTheme="majorHAnsi" w:cstheme="majorHAnsi"/>
        </w:rPr>
        <w:t xml:space="preserve">I </w:t>
      </w:r>
      <w:r w:rsidR="002D5D1B" w:rsidRPr="00F24319">
        <w:rPr>
          <w:rFonts w:asciiTheme="majorHAnsi" w:hAnsiTheme="majorHAnsi" w:cstheme="majorHAnsi"/>
        </w:rPr>
        <w:t xml:space="preserve">would like to </w:t>
      </w:r>
      <w:r w:rsidRPr="00F24319">
        <w:rPr>
          <w:rFonts w:asciiTheme="majorHAnsi" w:hAnsiTheme="majorHAnsi" w:cstheme="majorHAnsi"/>
        </w:rPr>
        <w:t xml:space="preserve">link this back to the Greek definition </w:t>
      </w:r>
      <w:r w:rsidR="00840619" w:rsidRPr="00F24319">
        <w:rPr>
          <w:rFonts w:asciiTheme="majorHAnsi" w:hAnsiTheme="majorHAnsi" w:cstheme="majorHAnsi"/>
        </w:rPr>
        <w:t>of</w:t>
      </w:r>
      <w:r w:rsidRPr="00F24319">
        <w:rPr>
          <w:rFonts w:asciiTheme="majorHAnsi" w:hAnsiTheme="majorHAnsi" w:cstheme="majorHAnsi"/>
        </w:rPr>
        <w:t xml:space="preserve"> philosophy, ‘Love of wisdom’ </w:t>
      </w:r>
      <w:sdt>
        <w:sdtPr>
          <w:rPr>
            <w:rFonts w:asciiTheme="majorHAnsi" w:hAnsiTheme="majorHAnsi" w:cstheme="majorHAnsi"/>
          </w:rPr>
          <w:id w:val="-95713408"/>
          <w:citation/>
        </w:sdtPr>
        <w:sdtEndPr/>
        <w:sdtContent>
          <w:r w:rsidR="00D4242B" w:rsidRPr="00F24319">
            <w:rPr>
              <w:rFonts w:asciiTheme="majorHAnsi" w:hAnsiTheme="majorHAnsi" w:cstheme="majorHAnsi"/>
            </w:rPr>
            <w:fldChar w:fldCharType="begin"/>
          </w:r>
          <w:r w:rsidR="00AE712E" w:rsidRPr="00F24319">
            <w:rPr>
              <w:rFonts w:asciiTheme="majorHAnsi" w:hAnsiTheme="majorHAnsi" w:cstheme="majorHAnsi"/>
            </w:rPr>
            <w:instrText xml:space="preserve">CITATION the \l 2057 </w:instrText>
          </w:r>
          <w:r w:rsidR="00D4242B" w:rsidRPr="00F24319">
            <w:rPr>
              <w:rFonts w:asciiTheme="majorHAnsi" w:hAnsiTheme="majorHAnsi" w:cstheme="majorHAnsi"/>
            </w:rPr>
            <w:fldChar w:fldCharType="separate"/>
          </w:r>
          <w:r w:rsidR="00D635C5" w:rsidRPr="00D635C5">
            <w:rPr>
              <w:rFonts w:asciiTheme="majorHAnsi" w:hAnsiTheme="majorHAnsi" w:cstheme="majorHAnsi"/>
              <w:noProof/>
            </w:rPr>
            <w:t>(philosophy, 2023)</w:t>
          </w:r>
          <w:r w:rsidR="00D4242B" w:rsidRPr="00F24319">
            <w:rPr>
              <w:rFonts w:asciiTheme="majorHAnsi" w:hAnsiTheme="majorHAnsi" w:cstheme="majorHAnsi"/>
            </w:rPr>
            <w:fldChar w:fldCharType="end"/>
          </w:r>
        </w:sdtContent>
      </w:sdt>
      <w:r w:rsidR="00840619" w:rsidRPr="00F24319">
        <w:rPr>
          <w:rFonts w:asciiTheme="majorHAnsi" w:hAnsiTheme="majorHAnsi" w:cstheme="majorHAnsi"/>
        </w:rPr>
        <w:t>. That is philosophy’s essence, wisdom</w:t>
      </w:r>
      <w:r w:rsidR="00597425" w:rsidRPr="00F24319">
        <w:rPr>
          <w:rFonts w:asciiTheme="majorHAnsi" w:hAnsiTheme="majorHAnsi" w:cstheme="majorHAnsi"/>
        </w:rPr>
        <w:t xml:space="preserve">, </w:t>
      </w:r>
      <w:r w:rsidR="00B72142" w:rsidRPr="00F24319">
        <w:rPr>
          <w:rFonts w:asciiTheme="majorHAnsi" w:hAnsiTheme="majorHAnsi" w:cstheme="majorHAnsi"/>
        </w:rPr>
        <w:t xml:space="preserve">every time we inquire into a matter hoping to find more about it, there is a hidden love there, the love is for wisdom not for the matter at hand, for if </w:t>
      </w:r>
      <w:r w:rsidR="008A5E45" w:rsidRPr="00F24319">
        <w:rPr>
          <w:rFonts w:asciiTheme="majorHAnsi" w:hAnsiTheme="majorHAnsi" w:cstheme="majorHAnsi"/>
        </w:rPr>
        <w:t xml:space="preserve">we did not love to know then we would not inquire into know, </w:t>
      </w:r>
      <w:r w:rsidR="00B72142" w:rsidRPr="00F24319">
        <w:rPr>
          <w:rFonts w:asciiTheme="majorHAnsi" w:hAnsiTheme="majorHAnsi" w:cstheme="majorHAnsi"/>
        </w:rPr>
        <w:t xml:space="preserve">therefore </w:t>
      </w:r>
      <w:r w:rsidR="00AA7C64" w:rsidRPr="00F24319">
        <w:rPr>
          <w:rFonts w:asciiTheme="majorHAnsi" w:hAnsiTheme="majorHAnsi" w:cstheme="majorHAnsi"/>
        </w:rPr>
        <w:t>I</w:t>
      </w:r>
      <w:r w:rsidR="00B72142" w:rsidRPr="00F24319">
        <w:rPr>
          <w:rFonts w:asciiTheme="majorHAnsi" w:hAnsiTheme="majorHAnsi" w:cstheme="majorHAnsi"/>
        </w:rPr>
        <w:t xml:space="preserve"> </w:t>
      </w:r>
      <w:r w:rsidR="00597425" w:rsidRPr="00F24319">
        <w:rPr>
          <w:rFonts w:asciiTheme="majorHAnsi" w:hAnsiTheme="majorHAnsi" w:cstheme="majorHAnsi"/>
        </w:rPr>
        <w:t xml:space="preserve">would </w:t>
      </w:r>
      <w:r w:rsidR="002D5D1B" w:rsidRPr="00F24319">
        <w:rPr>
          <w:rFonts w:asciiTheme="majorHAnsi" w:hAnsiTheme="majorHAnsi" w:cstheme="majorHAnsi"/>
        </w:rPr>
        <w:t xml:space="preserve">have to agree to </w:t>
      </w:r>
      <w:r w:rsidR="00597425" w:rsidRPr="00F24319">
        <w:rPr>
          <w:rFonts w:asciiTheme="majorHAnsi" w:hAnsiTheme="majorHAnsi" w:cstheme="majorHAnsi"/>
        </w:rPr>
        <w:t>define philosophy then as</w:t>
      </w:r>
      <w:r w:rsidR="000657CE" w:rsidRPr="00F24319">
        <w:rPr>
          <w:rFonts w:asciiTheme="majorHAnsi" w:hAnsiTheme="majorHAnsi" w:cstheme="majorHAnsi"/>
        </w:rPr>
        <w:t xml:space="preserve">, </w:t>
      </w:r>
      <w:r w:rsidR="00597425" w:rsidRPr="00F24319">
        <w:rPr>
          <w:rFonts w:asciiTheme="majorHAnsi" w:hAnsiTheme="majorHAnsi" w:cstheme="majorHAnsi"/>
        </w:rPr>
        <w:t xml:space="preserve">the love of wisdom. </w:t>
      </w:r>
    </w:p>
    <w:p w14:paraId="2251C343" w14:textId="21610DD7" w:rsidR="008505DF" w:rsidRPr="00F24319" w:rsidRDefault="008505DF" w:rsidP="001D2AA9">
      <w:pPr>
        <w:spacing w:line="360" w:lineRule="auto"/>
        <w:rPr>
          <w:rFonts w:asciiTheme="majorHAnsi" w:hAnsiTheme="majorHAnsi" w:cstheme="majorHAnsi"/>
          <w:b/>
          <w:bCs/>
        </w:rPr>
      </w:pPr>
    </w:p>
    <w:p w14:paraId="038C78F5" w14:textId="77777777" w:rsidR="001914E1" w:rsidRPr="00F24319" w:rsidRDefault="001914E1" w:rsidP="001D2AA9">
      <w:pPr>
        <w:spacing w:line="360" w:lineRule="auto"/>
        <w:rPr>
          <w:rFonts w:asciiTheme="majorHAnsi" w:hAnsiTheme="majorHAnsi" w:cstheme="majorHAnsi"/>
          <w:b/>
          <w:bCs/>
        </w:rPr>
      </w:pPr>
    </w:p>
    <w:p w14:paraId="1F833DA4" w14:textId="77777777" w:rsidR="008505DF" w:rsidRPr="00F24319" w:rsidRDefault="008505DF" w:rsidP="001D2AA9">
      <w:pPr>
        <w:spacing w:line="360" w:lineRule="auto"/>
        <w:rPr>
          <w:rFonts w:asciiTheme="majorHAnsi" w:hAnsiTheme="majorHAnsi" w:cstheme="majorHAnsi"/>
          <w:b/>
          <w:bCs/>
        </w:rPr>
      </w:pPr>
    </w:p>
    <w:p w14:paraId="08FD2C93" w14:textId="77777777" w:rsidR="00D03AA8" w:rsidRPr="00F24319" w:rsidRDefault="00D03AA8" w:rsidP="001D2AA9">
      <w:pPr>
        <w:spacing w:line="360" w:lineRule="auto"/>
        <w:jc w:val="center"/>
        <w:rPr>
          <w:rFonts w:asciiTheme="majorHAnsi" w:hAnsiTheme="majorHAnsi" w:cstheme="majorHAnsi"/>
          <w:sz w:val="28"/>
          <w:szCs w:val="28"/>
        </w:rPr>
      </w:pPr>
    </w:p>
    <w:p w14:paraId="6D691ED9" w14:textId="77777777" w:rsidR="00D03AA8" w:rsidRPr="00F24319" w:rsidRDefault="00D03AA8" w:rsidP="001D2AA9">
      <w:pPr>
        <w:spacing w:line="360" w:lineRule="auto"/>
        <w:jc w:val="center"/>
        <w:rPr>
          <w:rFonts w:asciiTheme="majorHAnsi" w:hAnsiTheme="majorHAnsi" w:cstheme="majorHAnsi"/>
          <w:sz w:val="28"/>
          <w:szCs w:val="28"/>
        </w:rPr>
      </w:pPr>
    </w:p>
    <w:p w14:paraId="1C1902AA" w14:textId="77777777" w:rsidR="00D03AA8" w:rsidRPr="00F24319" w:rsidRDefault="00D03AA8" w:rsidP="001D2AA9">
      <w:pPr>
        <w:spacing w:line="360" w:lineRule="auto"/>
        <w:jc w:val="center"/>
        <w:rPr>
          <w:rFonts w:asciiTheme="majorHAnsi" w:hAnsiTheme="majorHAnsi" w:cstheme="majorHAnsi"/>
          <w:sz w:val="28"/>
          <w:szCs w:val="28"/>
        </w:rPr>
      </w:pPr>
    </w:p>
    <w:p w14:paraId="1541AECC" w14:textId="41F945DF" w:rsidR="004B65A4" w:rsidRPr="00F24319" w:rsidRDefault="00B77B79" w:rsidP="001D2AA9">
      <w:pPr>
        <w:spacing w:line="360" w:lineRule="auto"/>
        <w:jc w:val="center"/>
        <w:rPr>
          <w:rFonts w:asciiTheme="majorHAnsi" w:hAnsiTheme="majorHAnsi" w:cstheme="majorHAnsi"/>
          <w:sz w:val="28"/>
          <w:szCs w:val="28"/>
        </w:rPr>
      </w:pPr>
      <w:r w:rsidRPr="00F24319">
        <w:rPr>
          <w:rFonts w:asciiTheme="majorHAnsi" w:hAnsiTheme="majorHAnsi" w:cstheme="majorHAnsi"/>
          <w:sz w:val="28"/>
          <w:szCs w:val="28"/>
        </w:rPr>
        <w:t>Philosophy’s direction:</w:t>
      </w:r>
    </w:p>
    <w:p w14:paraId="538D6250" w14:textId="1BC3D4E3" w:rsidR="00D964DB" w:rsidRPr="00F24319" w:rsidRDefault="00D964DB" w:rsidP="001D2AA9">
      <w:pPr>
        <w:spacing w:line="360" w:lineRule="auto"/>
        <w:rPr>
          <w:rFonts w:asciiTheme="majorHAnsi" w:hAnsiTheme="majorHAnsi" w:cstheme="majorHAnsi"/>
        </w:rPr>
      </w:pPr>
    </w:p>
    <w:p w14:paraId="58E508AF" w14:textId="265BE870" w:rsidR="008C68FE" w:rsidRPr="00F24319" w:rsidRDefault="008C68FE" w:rsidP="001D2AA9">
      <w:pPr>
        <w:spacing w:line="360" w:lineRule="auto"/>
        <w:rPr>
          <w:rFonts w:asciiTheme="majorHAnsi" w:hAnsiTheme="majorHAnsi" w:cstheme="majorHAnsi"/>
        </w:rPr>
      </w:pPr>
      <w:r w:rsidRPr="00F24319">
        <w:rPr>
          <w:rFonts w:asciiTheme="majorHAnsi" w:hAnsiTheme="majorHAnsi" w:cstheme="majorHAnsi"/>
        </w:rPr>
        <w:t xml:space="preserve">Philosophy’s </w:t>
      </w:r>
      <w:r w:rsidR="00822E42" w:rsidRPr="00F24319">
        <w:rPr>
          <w:rFonts w:asciiTheme="majorHAnsi" w:hAnsiTheme="majorHAnsi" w:cstheme="majorHAnsi"/>
        </w:rPr>
        <w:t>future...</w:t>
      </w:r>
      <w:r w:rsidRPr="00F24319">
        <w:rPr>
          <w:rFonts w:asciiTheme="majorHAnsi" w:hAnsiTheme="majorHAnsi" w:cstheme="majorHAnsi"/>
        </w:rPr>
        <w:t xml:space="preserve"> There isn’t a definit</w:t>
      </w:r>
      <w:r w:rsidR="00426D3A" w:rsidRPr="00F24319">
        <w:rPr>
          <w:rFonts w:asciiTheme="majorHAnsi" w:hAnsiTheme="majorHAnsi" w:cstheme="majorHAnsi"/>
        </w:rPr>
        <w:t>ive</w:t>
      </w:r>
      <w:r w:rsidRPr="00F24319">
        <w:rPr>
          <w:rFonts w:asciiTheme="majorHAnsi" w:hAnsiTheme="majorHAnsi" w:cstheme="majorHAnsi"/>
        </w:rPr>
        <w:t xml:space="preserve"> answer I can give to whether philosophy will stand the test of time amongst other curriculums</w:t>
      </w:r>
      <w:r w:rsidR="00822E42" w:rsidRPr="00F24319">
        <w:rPr>
          <w:rFonts w:asciiTheme="majorHAnsi" w:hAnsiTheme="majorHAnsi" w:cstheme="majorHAnsi"/>
        </w:rPr>
        <w:t xml:space="preserve">, sifting through </w:t>
      </w:r>
      <w:r w:rsidR="003C1CAD" w:rsidRPr="00F24319">
        <w:rPr>
          <w:rFonts w:asciiTheme="majorHAnsi" w:hAnsiTheme="majorHAnsi" w:cstheme="majorHAnsi"/>
        </w:rPr>
        <w:t>various organisations that are in support of introducing philosophy to children could detail indications that philosophy may</w:t>
      </w:r>
      <w:r w:rsidR="00426D3A" w:rsidRPr="00F24319">
        <w:rPr>
          <w:rFonts w:asciiTheme="majorHAnsi" w:hAnsiTheme="majorHAnsi" w:cstheme="majorHAnsi"/>
        </w:rPr>
        <w:t>,</w:t>
      </w:r>
      <w:r w:rsidR="003C1CAD" w:rsidRPr="00F24319">
        <w:rPr>
          <w:rFonts w:asciiTheme="majorHAnsi" w:hAnsiTheme="majorHAnsi" w:cstheme="majorHAnsi"/>
        </w:rPr>
        <w:t xml:space="preserve"> hit a </w:t>
      </w:r>
      <w:r w:rsidR="003C1CAD" w:rsidRPr="00F24319">
        <w:rPr>
          <w:rStyle w:val="FootnoteReference"/>
          <w:rFonts w:asciiTheme="majorHAnsi" w:hAnsiTheme="majorHAnsi" w:cstheme="majorHAnsi"/>
        </w:rPr>
        <w:footnoteReference w:id="3"/>
      </w:r>
      <w:r w:rsidR="003C1CAD" w:rsidRPr="00F24319">
        <w:rPr>
          <w:rFonts w:asciiTheme="majorHAnsi" w:hAnsiTheme="majorHAnsi" w:cstheme="majorHAnsi"/>
        </w:rPr>
        <w:t>trend</w:t>
      </w:r>
      <w:r w:rsidR="007151AE" w:rsidRPr="00F24319">
        <w:rPr>
          <w:rFonts w:asciiTheme="majorHAnsi" w:hAnsiTheme="majorHAnsi" w:cstheme="majorHAnsi"/>
        </w:rPr>
        <w:t xml:space="preserve"> and launch</w:t>
      </w:r>
      <w:r w:rsidR="005329D9" w:rsidRPr="00F24319">
        <w:rPr>
          <w:rFonts w:asciiTheme="majorHAnsi" w:hAnsiTheme="majorHAnsi" w:cstheme="majorHAnsi"/>
        </w:rPr>
        <w:t xml:space="preserve"> </w:t>
      </w:r>
      <w:r w:rsidR="007151AE" w:rsidRPr="00F24319">
        <w:rPr>
          <w:rFonts w:asciiTheme="majorHAnsi" w:hAnsiTheme="majorHAnsi" w:cstheme="majorHAnsi"/>
        </w:rPr>
        <w:t>a</w:t>
      </w:r>
      <w:r w:rsidR="005329D9" w:rsidRPr="00F24319">
        <w:rPr>
          <w:rFonts w:asciiTheme="majorHAnsi" w:hAnsiTheme="majorHAnsi" w:cstheme="majorHAnsi"/>
        </w:rPr>
        <w:t xml:space="preserve"> skyrocket </w:t>
      </w:r>
      <w:r w:rsidR="007151AE" w:rsidRPr="00F24319">
        <w:rPr>
          <w:rFonts w:asciiTheme="majorHAnsi" w:hAnsiTheme="majorHAnsi" w:cstheme="majorHAnsi"/>
        </w:rPr>
        <w:t>to t</w:t>
      </w:r>
      <w:r w:rsidR="005329D9" w:rsidRPr="00F24319">
        <w:rPr>
          <w:rFonts w:asciiTheme="majorHAnsi" w:hAnsiTheme="majorHAnsi" w:cstheme="majorHAnsi"/>
        </w:rPr>
        <w:t xml:space="preserve">he number of </w:t>
      </w:r>
      <w:r w:rsidR="007151AE" w:rsidRPr="00F24319">
        <w:rPr>
          <w:rFonts w:asciiTheme="majorHAnsi" w:hAnsiTheme="majorHAnsi" w:cstheme="majorHAnsi"/>
        </w:rPr>
        <w:t xml:space="preserve">emerging </w:t>
      </w:r>
      <w:r w:rsidR="005329D9" w:rsidRPr="00F24319">
        <w:rPr>
          <w:rFonts w:asciiTheme="majorHAnsi" w:hAnsiTheme="majorHAnsi" w:cstheme="majorHAnsi"/>
        </w:rPr>
        <w:t>philosophers</w:t>
      </w:r>
      <w:r w:rsidR="00426D3A" w:rsidRPr="00F24319">
        <w:rPr>
          <w:rFonts w:asciiTheme="majorHAnsi" w:hAnsiTheme="majorHAnsi" w:cstheme="majorHAnsi"/>
        </w:rPr>
        <w:t xml:space="preserve"> in the foreseeable future</w:t>
      </w:r>
      <w:r w:rsidR="00981770" w:rsidRPr="00F24319">
        <w:rPr>
          <w:rFonts w:asciiTheme="majorHAnsi" w:hAnsiTheme="majorHAnsi" w:cstheme="majorHAnsi"/>
        </w:rPr>
        <w:t xml:space="preserve">. </w:t>
      </w:r>
    </w:p>
    <w:p w14:paraId="53EF4CFA" w14:textId="77777777" w:rsidR="00D746DF" w:rsidRPr="00F24319" w:rsidRDefault="00D746DF" w:rsidP="001D2AA9">
      <w:pPr>
        <w:spacing w:line="360" w:lineRule="auto"/>
        <w:rPr>
          <w:rFonts w:asciiTheme="majorHAnsi" w:hAnsiTheme="majorHAnsi" w:cstheme="majorHAnsi"/>
        </w:rPr>
      </w:pPr>
    </w:p>
    <w:p w14:paraId="3E481D5A" w14:textId="4B2FE69E" w:rsidR="00EF5357" w:rsidRPr="00F24319" w:rsidRDefault="00334BA4" w:rsidP="001D2AA9">
      <w:pPr>
        <w:spacing w:line="360" w:lineRule="auto"/>
        <w:rPr>
          <w:rFonts w:asciiTheme="majorHAnsi" w:eastAsia="Times New Roman" w:hAnsiTheme="majorHAnsi" w:cstheme="majorHAnsi"/>
          <w:color w:val="000000" w:themeColor="text1"/>
          <w:shd w:val="clear" w:color="auto" w:fill="FFFFFF"/>
          <w:lang w:eastAsia="en-GB"/>
        </w:rPr>
      </w:pPr>
      <w:r w:rsidRPr="00F24319">
        <w:rPr>
          <w:rFonts w:asciiTheme="majorHAnsi" w:hAnsiTheme="majorHAnsi" w:cstheme="majorHAnsi"/>
          <w:color w:val="000000" w:themeColor="text1"/>
        </w:rPr>
        <w:lastRenderedPageBreak/>
        <w:t xml:space="preserve">Philosophy for Children </w:t>
      </w:r>
      <w:r w:rsidR="00117B10" w:rsidRPr="00F24319">
        <w:rPr>
          <w:rFonts w:asciiTheme="majorHAnsi" w:hAnsiTheme="majorHAnsi" w:cstheme="majorHAnsi"/>
          <w:color w:val="000000" w:themeColor="text1"/>
        </w:rPr>
        <w:t>[</w:t>
      </w:r>
      <w:r w:rsidRPr="00F24319">
        <w:rPr>
          <w:rFonts w:asciiTheme="majorHAnsi" w:hAnsiTheme="majorHAnsi" w:cstheme="majorHAnsi"/>
          <w:color w:val="000000" w:themeColor="text1"/>
        </w:rPr>
        <w:t>P4C</w:t>
      </w:r>
      <w:r w:rsidR="00117B10" w:rsidRPr="00F24319">
        <w:rPr>
          <w:rFonts w:asciiTheme="majorHAnsi" w:hAnsiTheme="majorHAnsi" w:cstheme="majorHAnsi"/>
          <w:color w:val="000000" w:themeColor="text1"/>
        </w:rPr>
        <w:t>]</w:t>
      </w:r>
      <w:r w:rsidR="008C68FE" w:rsidRPr="00F24319">
        <w:rPr>
          <w:rFonts w:asciiTheme="majorHAnsi" w:hAnsiTheme="majorHAnsi" w:cstheme="majorHAnsi"/>
          <w:color w:val="000000" w:themeColor="text1"/>
        </w:rPr>
        <w:t xml:space="preserve"> is a curriculum that professor Matthew Lipman </w:t>
      </w:r>
      <w:r w:rsidR="007A3C55" w:rsidRPr="00F24319">
        <w:rPr>
          <w:rFonts w:asciiTheme="majorHAnsi" w:hAnsiTheme="majorHAnsi" w:cstheme="majorHAnsi"/>
          <w:color w:val="000000" w:themeColor="text1"/>
        </w:rPr>
        <w:t xml:space="preserve">and his colleague Ann Sharp </w:t>
      </w:r>
      <w:r w:rsidR="004D2602" w:rsidRPr="00F24319">
        <w:rPr>
          <w:rFonts w:asciiTheme="majorHAnsi" w:hAnsiTheme="majorHAnsi" w:cstheme="majorHAnsi"/>
          <w:color w:val="000000" w:themeColor="text1"/>
        </w:rPr>
        <w:t xml:space="preserve">carefully curated for teachers. </w:t>
      </w:r>
      <w:r w:rsidR="002F2CD6" w:rsidRPr="00F24319">
        <w:rPr>
          <w:rFonts w:asciiTheme="majorHAnsi" w:hAnsiTheme="majorHAnsi" w:cstheme="majorHAnsi"/>
          <w:color w:val="000000" w:themeColor="text1"/>
        </w:rPr>
        <w:t xml:space="preserve">Matthew Lipman, who founded the ‘Institute for the Advancement of Philosophy for Children at Montclair State University, USA in 1974’ </w:t>
      </w:r>
      <w:sdt>
        <w:sdtPr>
          <w:rPr>
            <w:rFonts w:asciiTheme="majorHAnsi" w:hAnsiTheme="majorHAnsi" w:cstheme="majorHAnsi"/>
            <w:color w:val="000000" w:themeColor="text1"/>
          </w:rPr>
          <w:id w:val="1094970881"/>
          <w:citation/>
        </w:sdtPr>
        <w:sdtEndPr/>
        <w:sdtContent>
          <w:r w:rsidR="002F2CD6" w:rsidRPr="00F24319">
            <w:rPr>
              <w:rFonts w:asciiTheme="majorHAnsi" w:hAnsiTheme="majorHAnsi" w:cstheme="majorHAnsi"/>
              <w:color w:val="000000" w:themeColor="text1"/>
            </w:rPr>
            <w:fldChar w:fldCharType="begin"/>
          </w:r>
          <w:r w:rsidR="002F2CD6" w:rsidRPr="00F24319">
            <w:rPr>
              <w:rFonts w:asciiTheme="majorHAnsi" w:hAnsiTheme="majorHAnsi" w:cstheme="majorHAnsi"/>
              <w:color w:val="000000" w:themeColor="text1"/>
            </w:rPr>
            <w:instrText xml:space="preserve">CITATION Mon \l 2057 </w:instrText>
          </w:r>
          <w:r w:rsidR="002F2CD6" w:rsidRPr="00F24319">
            <w:rPr>
              <w:rFonts w:asciiTheme="majorHAnsi" w:hAnsiTheme="majorHAnsi" w:cstheme="majorHAnsi"/>
              <w:color w:val="000000" w:themeColor="text1"/>
            </w:rPr>
            <w:fldChar w:fldCharType="separate"/>
          </w:r>
          <w:r w:rsidR="00D635C5" w:rsidRPr="00D635C5">
            <w:rPr>
              <w:rFonts w:asciiTheme="majorHAnsi" w:hAnsiTheme="majorHAnsi" w:cstheme="majorHAnsi"/>
              <w:noProof/>
              <w:color w:val="000000" w:themeColor="text1"/>
            </w:rPr>
            <w:t>(university, 1974)</w:t>
          </w:r>
          <w:r w:rsidR="002F2CD6" w:rsidRPr="00F24319">
            <w:rPr>
              <w:rFonts w:asciiTheme="majorHAnsi" w:hAnsiTheme="majorHAnsi" w:cstheme="majorHAnsi"/>
              <w:color w:val="000000" w:themeColor="text1"/>
            </w:rPr>
            <w:fldChar w:fldCharType="end"/>
          </w:r>
        </w:sdtContent>
      </w:sdt>
      <w:r w:rsidR="009914E4" w:rsidRPr="00F24319">
        <w:rPr>
          <w:rFonts w:asciiTheme="majorHAnsi" w:hAnsiTheme="majorHAnsi" w:cstheme="majorHAnsi"/>
          <w:color w:val="000000" w:themeColor="text1"/>
        </w:rPr>
        <w:t xml:space="preserve">, </w:t>
      </w:r>
      <w:r w:rsidR="00D60E8C" w:rsidRPr="00F24319">
        <w:rPr>
          <w:rFonts w:asciiTheme="majorHAnsi" w:hAnsiTheme="majorHAnsi" w:cstheme="majorHAnsi"/>
          <w:color w:val="000000" w:themeColor="text1"/>
        </w:rPr>
        <w:t>aims</w:t>
      </w:r>
      <w:r w:rsidR="009914E4" w:rsidRPr="00F24319">
        <w:rPr>
          <w:rFonts w:asciiTheme="majorHAnsi" w:hAnsiTheme="majorHAnsi" w:cstheme="majorHAnsi"/>
          <w:color w:val="000000" w:themeColor="text1"/>
        </w:rPr>
        <w:t xml:space="preserve"> to serve school children from preschool to high school</w:t>
      </w:r>
      <w:r w:rsidR="00EF5357" w:rsidRPr="00F24319">
        <w:rPr>
          <w:rFonts w:asciiTheme="majorHAnsi" w:hAnsiTheme="majorHAnsi" w:cstheme="majorHAnsi"/>
          <w:color w:val="000000" w:themeColor="text1"/>
        </w:rPr>
        <w:t xml:space="preserve"> as well as working alongside ‘professionals,</w:t>
      </w:r>
      <w:r w:rsidR="00EF5357" w:rsidRPr="00F24319">
        <w:rPr>
          <w:rFonts w:asciiTheme="majorHAnsi" w:hAnsiTheme="majorHAnsi" w:cstheme="majorHAnsi"/>
          <w:color w:val="000000" w:themeColor="text1"/>
          <w:sz w:val="23"/>
          <w:szCs w:val="23"/>
          <w:shd w:val="clear" w:color="auto" w:fill="FFFFFF"/>
        </w:rPr>
        <w:t xml:space="preserve"> </w:t>
      </w:r>
      <w:r w:rsidR="00EF5357" w:rsidRPr="00F24319">
        <w:rPr>
          <w:rFonts w:asciiTheme="majorHAnsi" w:hAnsiTheme="majorHAnsi" w:cstheme="majorHAnsi"/>
          <w:color w:val="000000" w:themeColor="text1"/>
          <w:shd w:val="clear" w:color="auto" w:fill="FFFFFF"/>
        </w:rPr>
        <w:t xml:space="preserve">and </w:t>
      </w:r>
      <w:r w:rsidR="00EF5357" w:rsidRPr="00F24319">
        <w:rPr>
          <w:rFonts w:asciiTheme="majorHAnsi" w:eastAsia="Times New Roman" w:hAnsiTheme="majorHAnsi" w:cstheme="majorHAnsi"/>
          <w:color w:val="000000" w:themeColor="text1"/>
          <w:shd w:val="clear" w:color="auto" w:fill="FFFFFF"/>
          <w:lang w:eastAsia="en-GB"/>
        </w:rPr>
        <w:t>pre-professional educators, educational administrators and policy-makers, and faculty and students of education, philosophy and related disciplines</w:t>
      </w:r>
      <w:r w:rsidR="00C862CB" w:rsidRPr="00F24319">
        <w:rPr>
          <w:rFonts w:asciiTheme="majorHAnsi" w:eastAsia="Times New Roman" w:hAnsiTheme="majorHAnsi" w:cstheme="majorHAnsi"/>
          <w:color w:val="000000" w:themeColor="text1"/>
          <w:shd w:val="clear" w:color="auto" w:fill="FFFFFF"/>
          <w:lang w:eastAsia="en-GB"/>
        </w:rPr>
        <w:t xml:space="preserve">’ </w:t>
      </w:r>
      <w:sdt>
        <w:sdtPr>
          <w:rPr>
            <w:rFonts w:asciiTheme="majorHAnsi" w:eastAsia="Times New Roman" w:hAnsiTheme="majorHAnsi" w:cstheme="majorHAnsi"/>
            <w:color w:val="000000" w:themeColor="text1"/>
            <w:shd w:val="clear" w:color="auto" w:fill="FFFFFF"/>
            <w:lang w:eastAsia="en-GB"/>
          </w:rPr>
          <w:id w:val="119505088"/>
          <w:citation/>
        </w:sdtPr>
        <w:sdtEndPr/>
        <w:sdtContent>
          <w:r w:rsidR="00C862CB" w:rsidRPr="00F24319">
            <w:rPr>
              <w:rFonts w:asciiTheme="majorHAnsi" w:eastAsia="Times New Roman" w:hAnsiTheme="majorHAnsi" w:cstheme="majorHAnsi"/>
              <w:color w:val="000000" w:themeColor="text1"/>
              <w:shd w:val="clear" w:color="auto" w:fill="FFFFFF"/>
              <w:lang w:eastAsia="en-GB"/>
            </w:rPr>
            <w:fldChar w:fldCharType="begin"/>
          </w:r>
          <w:r w:rsidR="00C862CB" w:rsidRPr="00F24319">
            <w:rPr>
              <w:rFonts w:asciiTheme="majorHAnsi" w:eastAsia="Times New Roman" w:hAnsiTheme="majorHAnsi" w:cstheme="majorHAnsi"/>
              <w:color w:val="000000" w:themeColor="text1"/>
              <w:shd w:val="clear" w:color="auto" w:fill="FFFFFF"/>
              <w:lang w:eastAsia="en-GB"/>
            </w:rPr>
            <w:instrText xml:space="preserve"> CITATION Mon \l 2057 </w:instrText>
          </w:r>
          <w:r w:rsidR="00C862CB" w:rsidRPr="00F24319">
            <w:rPr>
              <w:rFonts w:asciiTheme="majorHAnsi" w:eastAsia="Times New Roman" w:hAnsiTheme="majorHAnsi" w:cstheme="majorHAnsi"/>
              <w:color w:val="000000" w:themeColor="text1"/>
              <w:shd w:val="clear" w:color="auto" w:fill="FFFFFF"/>
              <w:lang w:eastAsia="en-GB"/>
            </w:rPr>
            <w:fldChar w:fldCharType="separate"/>
          </w:r>
          <w:r w:rsidR="00D635C5" w:rsidRPr="00D635C5">
            <w:rPr>
              <w:rFonts w:asciiTheme="majorHAnsi" w:eastAsia="Times New Roman" w:hAnsiTheme="majorHAnsi" w:cstheme="majorHAnsi"/>
              <w:noProof/>
              <w:color w:val="000000" w:themeColor="text1"/>
              <w:shd w:val="clear" w:color="auto" w:fill="FFFFFF"/>
              <w:lang w:eastAsia="en-GB"/>
            </w:rPr>
            <w:t>(university, 1974)</w:t>
          </w:r>
          <w:r w:rsidR="00C862CB" w:rsidRPr="00F24319">
            <w:rPr>
              <w:rFonts w:asciiTheme="majorHAnsi" w:eastAsia="Times New Roman" w:hAnsiTheme="majorHAnsi" w:cstheme="majorHAnsi"/>
              <w:color w:val="000000" w:themeColor="text1"/>
              <w:shd w:val="clear" w:color="auto" w:fill="FFFFFF"/>
              <w:lang w:eastAsia="en-GB"/>
            </w:rPr>
            <w:fldChar w:fldCharType="end"/>
          </w:r>
        </w:sdtContent>
      </w:sdt>
      <w:r w:rsidR="00D60E8C" w:rsidRPr="00F24319">
        <w:rPr>
          <w:rFonts w:asciiTheme="majorHAnsi" w:eastAsia="Times New Roman" w:hAnsiTheme="majorHAnsi" w:cstheme="majorHAnsi"/>
          <w:color w:val="000000" w:themeColor="text1"/>
          <w:shd w:val="clear" w:color="auto" w:fill="FFFFFF"/>
          <w:lang w:eastAsia="en-GB"/>
        </w:rPr>
        <w:t xml:space="preserve">. </w:t>
      </w:r>
      <w:r w:rsidR="008C347B" w:rsidRPr="00F24319">
        <w:rPr>
          <w:rFonts w:asciiTheme="majorHAnsi" w:eastAsia="Times New Roman" w:hAnsiTheme="majorHAnsi" w:cstheme="majorHAnsi"/>
          <w:color w:val="000000" w:themeColor="text1"/>
          <w:shd w:val="clear" w:color="auto" w:fill="FFFFFF"/>
          <w:lang w:eastAsia="en-GB"/>
        </w:rPr>
        <w:softHyphen/>
      </w:r>
    </w:p>
    <w:p w14:paraId="527D688F" w14:textId="75FB98C2" w:rsidR="00F927EF" w:rsidRPr="00F24319" w:rsidRDefault="00F927EF" w:rsidP="001D2AA9">
      <w:pPr>
        <w:spacing w:line="360" w:lineRule="auto"/>
        <w:rPr>
          <w:rFonts w:asciiTheme="majorHAnsi" w:eastAsia="Times New Roman" w:hAnsiTheme="majorHAnsi" w:cstheme="majorHAnsi"/>
          <w:color w:val="000000" w:themeColor="text1"/>
          <w:shd w:val="clear" w:color="auto" w:fill="FFFFFF"/>
          <w:lang w:eastAsia="en-GB"/>
        </w:rPr>
      </w:pPr>
    </w:p>
    <w:p w14:paraId="216F10B2" w14:textId="16E8AF6C" w:rsidR="007B2329" w:rsidRPr="00F24319" w:rsidRDefault="00F927EF" w:rsidP="001D2AA9">
      <w:pPr>
        <w:spacing w:line="360" w:lineRule="auto"/>
        <w:rPr>
          <w:rFonts w:asciiTheme="majorHAnsi" w:eastAsia="Times New Roman" w:hAnsiTheme="majorHAnsi" w:cstheme="majorHAnsi"/>
          <w:color w:val="000000" w:themeColor="text1"/>
          <w:shd w:val="clear" w:color="auto" w:fill="FFFFFF"/>
          <w:lang w:eastAsia="en-GB"/>
        </w:rPr>
      </w:pPr>
      <w:r w:rsidRPr="00F24319">
        <w:rPr>
          <w:rFonts w:asciiTheme="majorHAnsi" w:eastAsia="Times New Roman" w:hAnsiTheme="majorHAnsi" w:cstheme="majorHAnsi"/>
          <w:color w:val="000000" w:themeColor="text1"/>
          <w:shd w:val="clear" w:color="auto" w:fill="FFFFFF"/>
          <w:lang w:eastAsia="en-GB"/>
        </w:rPr>
        <w:t xml:space="preserve">Starting at </w:t>
      </w:r>
      <w:r w:rsidR="00C367BC" w:rsidRPr="00F24319">
        <w:rPr>
          <w:rFonts w:asciiTheme="majorHAnsi" w:eastAsia="Times New Roman" w:hAnsiTheme="majorHAnsi" w:cstheme="majorHAnsi"/>
          <w:color w:val="000000" w:themeColor="text1"/>
          <w:shd w:val="clear" w:color="auto" w:fill="FFFFFF"/>
          <w:lang w:eastAsia="en-GB"/>
        </w:rPr>
        <w:t>the younger generations of humanity</w:t>
      </w:r>
      <w:r w:rsidR="00585062" w:rsidRPr="00F24319">
        <w:rPr>
          <w:rFonts w:asciiTheme="majorHAnsi" w:eastAsia="Times New Roman" w:hAnsiTheme="majorHAnsi" w:cstheme="majorHAnsi"/>
          <w:color w:val="000000" w:themeColor="text1"/>
          <w:shd w:val="clear" w:color="auto" w:fill="FFFFFF"/>
          <w:lang w:eastAsia="en-GB"/>
        </w:rPr>
        <w:t xml:space="preserve"> allows for interest to arise from the depths, </w:t>
      </w:r>
      <w:r w:rsidR="0008767B" w:rsidRPr="00F24319">
        <w:rPr>
          <w:rFonts w:asciiTheme="majorHAnsi" w:eastAsia="Times New Roman" w:hAnsiTheme="majorHAnsi" w:cstheme="majorHAnsi"/>
          <w:color w:val="000000" w:themeColor="text1"/>
          <w:shd w:val="clear" w:color="auto" w:fill="FFFFFF"/>
          <w:lang w:eastAsia="en-GB"/>
        </w:rPr>
        <w:t xml:space="preserve">building characters with logic, reasoning, </w:t>
      </w:r>
      <w:r w:rsidR="00303CCA" w:rsidRPr="00F24319">
        <w:rPr>
          <w:rFonts w:asciiTheme="majorHAnsi" w:eastAsia="Times New Roman" w:hAnsiTheme="majorHAnsi" w:cstheme="majorHAnsi"/>
          <w:color w:val="000000" w:themeColor="text1"/>
          <w:shd w:val="clear" w:color="auto" w:fill="FFFFFF"/>
          <w:lang w:eastAsia="en-GB"/>
        </w:rPr>
        <w:t xml:space="preserve">and </w:t>
      </w:r>
      <w:r w:rsidR="0008767B" w:rsidRPr="00F24319">
        <w:rPr>
          <w:rFonts w:asciiTheme="majorHAnsi" w:eastAsia="Times New Roman" w:hAnsiTheme="majorHAnsi" w:cstheme="majorHAnsi"/>
          <w:color w:val="000000" w:themeColor="text1"/>
          <w:shd w:val="clear" w:color="auto" w:fill="FFFFFF"/>
          <w:lang w:eastAsia="en-GB"/>
        </w:rPr>
        <w:t>questioning</w:t>
      </w:r>
      <w:r w:rsidR="00303CCA" w:rsidRPr="00F24319">
        <w:rPr>
          <w:rFonts w:asciiTheme="majorHAnsi" w:eastAsia="Times New Roman" w:hAnsiTheme="majorHAnsi" w:cstheme="majorHAnsi"/>
          <w:color w:val="000000" w:themeColor="text1"/>
          <w:shd w:val="clear" w:color="auto" w:fill="FFFFFF"/>
          <w:lang w:eastAsia="en-GB"/>
        </w:rPr>
        <w:t xml:space="preserve"> </w:t>
      </w:r>
      <w:r w:rsidR="0008767B" w:rsidRPr="00F24319">
        <w:rPr>
          <w:rFonts w:asciiTheme="majorHAnsi" w:eastAsia="Times New Roman" w:hAnsiTheme="majorHAnsi" w:cstheme="majorHAnsi"/>
          <w:color w:val="000000" w:themeColor="text1"/>
          <w:shd w:val="clear" w:color="auto" w:fill="FFFFFF"/>
          <w:lang w:eastAsia="en-GB"/>
        </w:rPr>
        <w:t>attached to them</w:t>
      </w:r>
      <w:r w:rsidR="00303CCA" w:rsidRPr="00F24319">
        <w:rPr>
          <w:rFonts w:asciiTheme="majorHAnsi" w:eastAsia="Times New Roman" w:hAnsiTheme="majorHAnsi" w:cstheme="majorHAnsi"/>
          <w:color w:val="000000" w:themeColor="text1"/>
          <w:shd w:val="clear" w:color="auto" w:fill="FFFFFF"/>
          <w:lang w:eastAsia="en-GB"/>
        </w:rPr>
        <w:t xml:space="preserve"> n</w:t>
      </w:r>
      <w:r w:rsidR="0008767B" w:rsidRPr="00F24319">
        <w:rPr>
          <w:rFonts w:asciiTheme="majorHAnsi" w:eastAsia="Times New Roman" w:hAnsiTheme="majorHAnsi" w:cstheme="majorHAnsi"/>
          <w:color w:val="000000" w:themeColor="text1"/>
          <w:shd w:val="clear" w:color="auto" w:fill="FFFFFF"/>
          <w:lang w:eastAsia="en-GB"/>
        </w:rPr>
        <w:t>ot only</w:t>
      </w:r>
      <w:r w:rsidR="00303CCA" w:rsidRPr="00F24319">
        <w:rPr>
          <w:rFonts w:asciiTheme="majorHAnsi" w:eastAsia="Times New Roman" w:hAnsiTheme="majorHAnsi" w:cstheme="majorHAnsi"/>
          <w:color w:val="000000" w:themeColor="text1"/>
          <w:shd w:val="clear" w:color="auto" w:fill="FFFFFF"/>
          <w:lang w:eastAsia="en-GB"/>
        </w:rPr>
        <w:t xml:space="preserve"> </w:t>
      </w:r>
      <w:r w:rsidR="0008767B" w:rsidRPr="00F24319">
        <w:rPr>
          <w:rFonts w:asciiTheme="majorHAnsi" w:eastAsia="Times New Roman" w:hAnsiTheme="majorHAnsi" w:cstheme="majorHAnsi"/>
          <w:color w:val="000000" w:themeColor="text1"/>
          <w:shd w:val="clear" w:color="auto" w:fill="FFFFFF"/>
          <w:lang w:eastAsia="en-GB"/>
        </w:rPr>
        <w:t>brightens life</w:t>
      </w:r>
      <w:r w:rsidR="00303CCA" w:rsidRPr="00F24319">
        <w:rPr>
          <w:rFonts w:asciiTheme="majorHAnsi" w:eastAsia="Times New Roman" w:hAnsiTheme="majorHAnsi" w:cstheme="majorHAnsi"/>
          <w:color w:val="000000" w:themeColor="text1"/>
          <w:shd w:val="clear" w:color="auto" w:fill="FFFFFF"/>
          <w:lang w:eastAsia="en-GB"/>
        </w:rPr>
        <w:t>,</w:t>
      </w:r>
      <w:r w:rsidR="0008767B" w:rsidRPr="00F24319">
        <w:rPr>
          <w:rFonts w:asciiTheme="majorHAnsi" w:eastAsia="Times New Roman" w:hAnsiTheme="majorHAnsi" w:cstheme="majorHAnsi"/>
          <w:color w:val="000000" w:themeColor="text1"/>
          <w:shd w:val="clear" w:color="auto" w:fill="FFFFFF"/>
          <w:lang w:eastAsia="en-GB"/>
        </w:rPr>
        <w:t xml:space="preserve"> as they</w:t>
      </w:r>
      <w:r w:rsidR="00E621CD" w:rsidRPr="00F24319">
        <w:rPr>
          <w:rFonts w:asciiTheme="majorHAnsi" w:eastAsia="Times New Roman" w:hAnsiTheme="majorHAnsi" w:cstheme="majorHAnsi"/>
          <w:color w:val="000000" w:themeColor="text1"/>
          <w:shd w:val="clear" w:color="auto" w:fill="FFFFFF"/>
          <w:lang w:eastAsia="en-GB"/>
        </w:rPr>
        <w:t xml:space="preserve"> are allowed to</w:t>
      </w:r>
      <w:r w:rsidR="0008767B" w:rsidRPr="00F24319">
        <w:rPr>
          <w:rFonts w:asciiTheme="majorHAnsi" w:eastAsia="Times New Roman" w:hAnsiTheme="majorHAnsi" w:cstheme="majorHAnsi"/>
          <w:color w:val="000000" w:themeColor="text1"/>
          <w:shd w:val="clear" w:color="auto" w:fill="FFFFFF"/>
          <w:lang w:eastAsia="en-GB"/>
        </w:rPr>
        <w:t xml:space="preserve"> defy without dare</w:t>
      </w:r>
      <w:r w:rsidR="00303CCA" w:rsidRPr="00F24319">
        <w:rPr>
          <w:rFonts w:asciiTheme="majorHAnsi" w:eastAsia="Times New Roman" w:hAnsiTheme="majorHAnsi" w:cstheme="majorHAnsi"/>
          <w:color w:val="000000" w:themeColor="text1"/>
          <w:shd w:val="clear" w:color="auto" w:fill="FFFFFF"/>
          <w:lang w:eastAsia="en-GB"/>
        </w:rPr>
        <w:t>, it also sparks creativity, curiosity,</w:t>
      </w:r>
      <w:r w:rsidR="003F07E5" w:rsidRPr="00F24319">
        <w:rPr>
          <w:rFonts w:asciiTheme="majorHAnsi" w:eastAsia="Times New Roman" w:hAnsiTheme="majorHAnsi" w:cstheme="majorHAnsi"/>
          <w:color w:val="000000" w:themeColor="text1"/>
          <w:shd w:val="clear" w:color="auto" w:fill="FFFFFF"/>
          <w:lang w:eastAsia="en-GB"/>
        </w:rPr>
        <w:t xml:space="preserve"> openness,</w:t>
      </w:r>
      <w:r w:rsidR="00303CCA" w:rsidRPr="00F24319">
        <w:rPr>
          <w:rFonts w:asciiTheme="majorHAnsi" w:eastAsia="Times New Roman" w:hAnsiTheme="majorHAnsi" w:cstheme="majorHAnsi"/>
          <w:color w:val="000000" w:themeColor="text1"/>
          <w:shd w:val="clear" w:color="auto" w:fill="FFFFFF"/>
          <w:lang w:eastAsia="en-GB"/>
        </w:rPr>
        <w:t xml:space="preserve"> </w:t>
      </w:r>
      <w:r w:rsidR="007960A6" w:rsidRPr="00F24319">
        <w:rPr>
          <w:rFonts w:asciiTheme="majorHAnsi" w:eastAsia="Times New Roman" w:hAnsiTheme="majorHAnsi" w:cstheme="majorHAnsi"/>
          <w:color w:val="000000" w:themeColor="text1"/>
          <w:shd w:val="clear" w:color="auto" w:fill="FFFFFF"/>
          <w:lang w:eastAsia="en-GB"/>
        </w:rPr>
        <w:t xml:space="preserve">the </w:t>
      </w:r>
      <w:r w:rsidR="00303CCA" w:rsidRPr="00F24319">
        <w:rPr>
          <w:rFonts w:asciiTheme="majorHAnsi" w:eastAsia="Times New Roman" w:hAnsiTheme="majorHAnsi" w:cstheme="majorHAnsi"/>
          <w:color w:val="000000" w:themeColor="text1"/>
          <w:shd w:val="clear" w:color="auto" w:fill="FFFFFF"/>
          <w:lang w:eastAsia="en-GB"/>
        </w:rPr>
        <w:t xml:space="preserve">characteristics of a philosopher. </w:t>
      </w:r>
      <w:r w:rsidR="00964A67" w:rsidRPr="00F24319">
        <w:rPr>
          <w:rFonts w:asciiTheme="majorHAnsi" w:eastAsia="Times New Roman" w:hAnsiTheme="majorHAnsi" w:cstheme="majorHAnsi"/>
          <w:color w:val="000000" w:themeColor="text1"/>
          <w:shd w:val="clear" w:color="auto" w:fill="FFFFFF"/>
          <w:lang w:eastAsia="en-GB"/>
        </w:rPr>
        <w:t>These life lessons should be embedded within us at very young ages, many traditional school systems prioritise handing over information, getting kids to memorise it, testing one’s memory and then sending them out into the world</w:t>
      </w:r>
      <w:r w:rsidR="000E7605" w:rsidRPr="00F24319">
        <w:rPr>
          <w:rFonts w:asciiTheme="majorHAnsi" w:eastAsia="Times New Roman" w:hAnsiTheme="majorHAnsi" w:cstheme="majorHAnsi"/>
          <w:color w:val="000000" w:themeColor="text1"/>
          <w:shd w:val="clear" w:color="auto" w:fill="FFFFFF"/>
          <w:lang w:eastAsia="en-GB"/>
        </w:rPr>
        <w:t xml:space="preserve">. </w:t>
      </w:r>
      <w:r w:rsidR="009E418C" w:rsidRPr="00F24319">
        <w:rPr>
          <w:rFonts w:asciiTheme="majorHAnsi" w:eastAsia="Times New Roman" w:hAnsiTheme="majorHAnsi" w:cstheme="majorHAnsi"/>
          <w:color w:val="000000" w:themeColor="text1"/>
          <w:shd w:val="clear" w:color="auto" w:fill="FFFFFF"/>
          <w:lang w:eastAsia="en-GB"/>
        </w:rPr>
        <w:t>The skills to manoeuvre the outside world would</w:t>
      </w:r>
      <w:r w:rsidR="00FB0DC4" w:rsidRPr="00F24319">
        <w:rPr>
          <w:rFonts w:asciiTheme="majorHAnsi" w:eastAsia="Times New Roman" w:hAnsiTheme="majorHAnsi" w:cstheme="majorHAnsi"/>
          <w:color w:val="000000" w:themeColor="text1"/>
          <w:shd w:val="clear" w:color="auto" w:fill="FFFFFF"/>
          <w:lang w:eastAsia="en-GB"/>
        </w:rPr>
        <w:t xml:space="preserve"> hugely</w:t>
      </w:r>
      <w:r w:rsidR="009E418C" w:rsidRPr="00F24319">
        <w:rPr>
          <w:rFonts w:asciiTheme="majorHAnsi" w:eastAsia="Times New Roman" w:hAnsiTheme="majorHAnsi" w:cstheme="majorHAnsi"/>
          <w:color w:val="000000" w:themeColor="text1"/>
          <w:shd w:val="clear" w:color="auto" w:fill="FFFFFF"/>
          <w:lang w:eastAsia="en-GB"/>
        </w:rPr>
        <w:t xml:space="preserve"> </w:t>
      </w:r>
      <w:r w:rsidR="00A7789B" w:rsidRPr="00F24319">
        <w:rPr>
          <w:rFonts w:asciiTheme="majorHAnsi" w:eastAsia="Times New Roman" w:hAnsiTheme="majorHAnsi" w:cstheme="majorHAnsi"/>
          <w:color w:val="000000" w:themeColor="text1"/>
          <w:shd w:val="clear" w:color="auto" w:fill="FFFFFF"/>
          <w:lang w:eastAsia="en-GB"/>
        </w:rPr>
        <w:t>benefit humans</w:t>
      </w:r>
      <w:r w:rsidR="00BA620E" w:rsidRPr="00F24319">
        <w:rPr>
          <w:rFonts w:asciiTheme="majorHAnsi" w:eastAsia="Times New Roman" w:hAnsiTheme="majorHAnsi" w:cstheme="majorHAnsi"/>
          <w:color w:val="000000" w:themeColor="text1"/>
          <w:shd w:val="clear" w:color="auto" w:fill="FFFFFF"/>
          <w:lang w:eastAsia="en-GB"/>
        </w:rPr>
        <w:t xml:space="preserve"> alongside</w:t>
      </w:r>
      <w:r w:rsidR="00FB0DC4" w:rsidRPr="00F24319">
        <w:rPr>
          <w:rFonts w:asciiTheme="majorHAnsi" w:eastAsia="Times New Roman" w:hAnsiTheme="majorHAnsi" w:cstheme="majorHAnsi"/>
          <w:color w:val="000000" w:themeColor="text1"/>
          <w:shd w:val="clear" w:color="auto" w:fill="FFFFFF"/>
          <w:lang w:eastAsia="en-GB"/>
        </w:rPr>
        <w:t xml:space="preserve"> the</w:t>
      </w:r>
      <w:r w:rsidR="00BA620E" w:rsidRPr="00F24319">
        <w:rPr>
          <w:rFonts w:asciiTheme="majorHAnsi" w:eastAsia="Times New Roman" w:hAnsiTheme="majorHAnsi" w:cstheme="majorHAnsi"/>
          <w:color w:val="000000" w:themeColor="text1"/>
          <w:shd w:val="clear" w:color="auto" w:fill="FFFFFF"/>
          <w:lang w:eastAsia="en-GB"/>
        </w:rPr>
        <w:t xml:space="preserve"> traditional </w:t>
      </w:r>
      <w:r w:rsidR="00FB0DC4" w:rsidRPr="00F24319">
        <w:rPr>
          <w:rFonts w:asciiTheme="majorHAnsi" w:eastAsia="Times New Roman" w:hAnsiTheme="majorHAnsi" w:cstheme="majorHAnsi"/>
          <w:color w:val="000000" w:themeColor="text1"/>
          <w:shd w:val="clear" w:color="auto" w:fill="FFFFFF"/>
          <w:lang w:eastAsia="en-GB"/>
        </w:rPr>
        <w:t xml:space="preserve">handing of </w:t>
      </w:r>
      <w:r w:rsidR="00BA620E" w:rsidRPr="00F24319">
        <w:rPr>
          <w:rFonts w:asciiTheme="majorHAnsi" w:eastAsia="Times New Roman" w:hAnsiTheme="majorHAnsi" w:cstheme="majorHAnsi"/>
          <w:color w:val="000000" w:themeColor="text1"/>
          <w:shd w:val="clear" w:color="auto" w:fill="FFFFFF"/>
          <w:lang w:eastAsia="en-GB"/>
        </w:rPr>
        <w:t>information.</w:t>
      </w:r>
      <w:r w:rsidR="009E418C" w:rsidRPr="00F24319">
        <w:rPr>
          <w:rFonts w:asciiTheme="majorHAnsi" w:eastAsia="Times New Roman" w:hAnsiTheme="majorHAnsi" w:cstheme="majorHAnsi"/>
          <w:color w:val="000000" w:themeColor="text1"/>
          <w:shd w:val="clear" w:color="auto" w:fill="FFFFFF"/>
          <w:lang w:eastAsia="en-GB"/>
        </w:rPr>
        <w:t xml:space="preserve"> </w:t>
      </w:r>
    </w:p>
    <w:p w14:paraId="67E72DA0" w14:textId="6F9AE6F3" w:rsidR="002F2CD6" w:rsidRPr="00F24319" w:rsidRDefault="002F2CD6" w:rsidP="001D2AA9">
      <w:pPr>
        <w:spacing w:line="360" w:lineRule="auto"/>
        <w:rPr>
          <w:rFonts w:asciiTheme="majorHAnsi" w:hAnsiTheme="majorHAnsi" w:cstheme="majorHAnsi"/>
          <w:highlight w:val="yellow"/>
        </w:rPr>
      </w:pPr>
    </w:p>
    <w:p w14:paraId="18BA5EE8" w14:textId="48F87E33" w:rsidR="00571328" w:rsidRPr="00F24319" w:rsidRDefault="006D3A56" w:rsidP="001D2AA9">
      <w:pPr>
        <w:spacing w:line="360" w:lineRule="auto"/>
        <w:rPr>
          <w:rFonts w:asciiTheme="majorHAnsi" w:hAnsiTheme="majorHAnsi" w:cstheme="majorHAnsi"/>
        </w:rPr>
      </w:pPr>
      <w:r w:rsidRPr="00F24319">
        <w:rPr>
          <w:rFonts w:asciiTheme="majorHAnsi" w:hAnsiTheme="majorHAnsi" w:cstheme="majorHAnsi"/>
        </w:rPr>
        <w:t xml:space="preserve">Montclair </w:t>
      </w:r>
      <w:r w:rsidR="00571328" w:rsidRPr="00F24319">
        <w:rPr>
          <w:rFonts w:asciiTheme="majorHAnsi" w:hAnsiTheme="majorHAnsi" w:cstheme="majorHAnsi"/>
        </w:rPr>
        <w:t xml:space="preserve">State University (P4C) Philosophy for Children has had a growing community internationally supporting the implementation of this curriculum; </w:t>
      </w:r>
    </w:p>
    <w:p w14:paraId="40D7A181" w14:textId="77777777" w:rsidR="00571328" w:rsidRPr="00F24319" w:rsidRDefault="00571328" w:rsidP="001D2AA9">
      <w:pPr>
        <w:spacing w:line="360" w:lineRule="auto"/>
        <w:rPr>
          <w:rFonts w:asciiTheme="majorHAnsi" w:hAnsiTheme="majorHAnsi" w:cstheme="majorHAnsi"/>
        </w:rPr>
      </w:pPr>
    </w:p>
    <w:p w14:paraId="35D81AA5" w14:textId="62CCB974" w:rsidR="00203F6A" w:rsidRPr="00F24319" w:rsidRDefault="00571328" w:rsidP="001D2AA9">
      <w:pPr>
        <w:spacing w:line="360" w:lineRule="auto"/>
        <w:rPr>
          <w:rFonts w:asciiTheme="majorHAnsi" w:hAnsiTheme="majorHAnsi" w:cstheme="majorHAnsi"/>
        </w:rPr>
      </w:pPr>
      <w:r w:rsidRPr="00F24319">
        <w:rPr>
          <w:rFonts w:asciiTheme="majorHAnsi" w:hAnsiTheme="majorHAnsi" w:cstheme="majorHAnsi"/>
        </w:rPr>
        <w:tab/>
        <w:t xml:space="preserve">From “Governmental and non-governmental organizations, the American Philosophical Association, the Great Britain and U.S. Philosophy of Education Societies, the International Federation of Philosophical Societies </w:t>
      </w:r>
      <w:r w:rsidR="008E77F7" w:rsidRPr="00F24319">
        <w:rPr>
          <w:rFonts w:asciiTheme="majorHAnsi" w:hAnsiTheme="majorHAnsi" w:cstheme="majorHAnsi"/>
        </w:rPr>
        <w:t>[</w:t>
      </w:r>
      <w:r w:rsidRPr="00F24319">
        <w:rPr>
          <w:rFonts w:asciiTheme="majorHAnsi" w:hAnsiTheme="majorHAnsi" w:cstheme="majorHAnsi"/>
        </w:rPr>
        <w:t>FISP</w:t>
      </w:r>
      <w:r w:rsidR="008E77F7" w:rsidRPr="00F24319">
        <w:rPr>
          <w:rFonts w:asciiTheme="majorHAnsi" w:hAnsiTheme="majorHAnsi" w:cstheme="majorHAnsi"/>
        </w:rPr>
        <w:t>]</w:t>
      </w:r>
      <w:r w:rsidRPr="00F24319">
        <w:rPr>
          <w:rFonts w:asciiTheme="majorHAnsi" w:hAnsiTheme="majorHAnsi" w:cstheme="majorHAnsi"/>
        </w:rPr>
        <w:t>, UNESCO, National regional and international Philosophy for Children</w:t>
      </w:r>
      <w:r w:rsidR="006D57ED" w:rsidRPr="00F24319">
        <w:rPr>
          <w:rFonts w:asciiTheme="majorHAnsi" w:hAnsiTheme="majorHAnsi" w:cstheme="majorHAnsi"/>
        </w:rPr>
        <w:t xml:space="preserve"> organizations.</w:t>
      </w:r>
      <w:r w:rsidR="006D3A56" w:rsidRPr="00F24319">
        <w:rPr>
          <w:rFonts w:asciiTheme="majorHAnsi" w:hAnsiTheme="majorHAnsi" w:cstheme="majorHAnsi"/>
        </w:rPr>
        <w:t xml:space="preserve">” </w:t>
      </w:r>
      <w:sdt>
        <w:sdtPr>
          <w:rPr>
            <w:rFonts w:asciiTheme="majorHAnsi" w:hAnsiTheme="majorHAnsi" w:cstheme="majorHAnsi"/>
          </w:rPr>
          <w:id w:val="999163601"/>
          <w:citation/>
        </w:sdtPr>
        <w:sdtEndPr/>
        <w:sdtContent>
          <w:r w:rsidR="006D3A56" w:rsidRPr="00F24319">
            <w:rPr>
              <w:rFonts w:asciiTheme="majorHAnsi" w:hAnsiTheme="majorHAnsi" w:cstheme="majorHAnsi"/>
            </w:rPr>
            <w:fldChar w:fldCharType="begin"/>
          </w:r>
          <w:r w:rsidR="006D3A56" w:rsidRPr="00F24319">
            <w:rPr>
              <w:rFonts w:asciiTheme="majorHAnsi" w:hAnsiTheme="majorHAnsi" w:cstheme="majorHAnsi"/>
            </w:rPr>
            <w:instrText xml:space="preserve"> CITATION Mon \l 2057 </w:instrText>
          </w:r>
          <w:r w:rsidR="006D3A56" w:rsidRPr="00F24319">
            <w:rPr>
              <w:rFonts w:asciiTheme="majorHAnsi" w:hAnsiTheme="majorHAnsi" w:cstheme="majorHAnsi"/>
            </w:rPr>
            <w:fldChar w:fldCharType="separate"/>
          </w:r>
          <w:r w:rsidR="00D635C5" w:rsidRPr="00D635C5">
            <w:rPr>
              <w:rFonts w:asciiTheme="majorHAnsi" w:hAnsiTheme="majorHAnsi" w:cstheme="majorHAnsi"/>
              <w:noProof/>
            </w:rPr>
            <w:t>(university, 1974)</w:t>
          </w:r>
          <w:r w:rsidR="006D3A56" w:rsidRPr="00F24319">
            <w:rPr>
              <w:rFonts w:asciiTheme="majorHAnsi" w:hAnsiTheme="majorHAnsi" w:cstheme="majorHAnsi"/>
            </w:rPr>
            <w:fldChar w:fldCharType="end"/>
          </w:r>
        </w:sdtContent>
      </w:sdt>
      <w:r w:rsidR="00C720D3" w:rsidRPr="00F24319">
        <w:rPr>
          <w:rFonts w:asciiTheme="majorHAnsi" w:hAnsiTheme="majorHAnsi" w:cstheme="majorHAnsi"/>
        </w:rPr>
        <w:t xml:space="preserve"> </w:t>
      </w:r>
    </w:p>
    <w:p w14:paraId="518FC09C" w14:textId="77777777" w:rsidR="00C720D3" w:rsidRPr="00F24319" w:rsidRDefault="00C720D3" w:rsidP="001D2AA9">
      <w:pPr>
        <w:spacing w:line="360" w:lineRule="auto"/>
        <w:rPr>
          <w:rFonts w:asciiTheme="majorHAnsi" w:hAnsiTheme="majorHAnsi" w:cstheme="majorHAnsi"/>
        </w:rPr>
      </w:pPr>
    </w:p>
    <w:p w14:paraId="22076875" w14:textId="62006E08" w:rsidR="00571328" w:rsidRPr="00F24319" w:rsidRDefault="00A44F37" w:rsidP="001D2AA9">
      <w:pPr>
        <w:spacing w:line="360" w:lineRule="auto"/>
        <w:rPr>
          <w:rFonts w:asciiTheme="majorHAnsi" w:hAnsiTheme="majorHAnsi" w:cstheme="majorHAnsi"/>
        </w:rPr>
      </w:pPr>
      <w:r w:rsidRPr="00F24319">
        <w:rPr>
          <w:rFonts w:asciiTheme="majorHAnsi" w:hAnsiTheme="majorHAnsi" w:cstheme="majorHAnsi"/>
        </w:rPr>
        <w:t>Alongside</w:t>
      </w:r>
      <w:r w:rsidR="00C720D3" w:rsidRPr="00F24319">
        <w:rPr>
          <w:rFonts w:asciiTheme="majorHAnsi" w:hAnsiTheme="majorHAnsi" w:cstheme="majorHAnsi"/>
        </w:rPr>
        <w:t xml:space="preserve"> </w:t>
      </w:r>
      <w:r w:rsidR="00A10D47" w:rsidRPr="00F24319">
        <w:rPr>
          <w:rFonts w:asciiTheme="majorHAnsi" w:hAnsiTheme="majorHAnsi" w:cstheme="majorHAnsi"/>
        </w:rPr>
        <w:t>[</w:t>
      </w:r>
      <w:r w:rsidR="00C720D3" w:rsidRPr="00F24319">
        <w:rPr>
          <w:rFonts w:asciiTheme="majorHAnsi" w:hAnsiTheme="majorHAnsi" w:cstheme="majorHAnsi"/>
        </w:rPr>
        <w:t>P4C</w:t>
      </w:r>
      <w:r w:rsidR="00A10D47" w:rsidRPr="00F24319">
        <w:rPr>
          <w:rFonts w:asciiTheme="majorHAnsi" w:hAnsiTheme="majorHAnsi" w:cstheme="majorHAnsi"/>
        </w:rPr>
        <w:t>]</w:t>
      </w:r>
      <w:r w:rsidR="00C720D3" w:rsidRPr="00F24319">
        <w:rPr>
          <w:rFonts w:asciiTheme="majorHAnsi" w:hAnsiTheme="majorHAnsi" w:cstheme="majorHAnsi"/>
        </w:rPr>
        <w:t xml:space="preserve"> an organisation going by </w:t>
      </w:r>
      <w:r w:rsidR="00571328" w:rsidRPr="00F24319">
        <w:rPr>
          <w:rFonts w:asciiTheme="majorHAnsi" w:hAnsiTheme="majorHAnsi" w:cstheme="majorHAnsi"/>
        </w:rPr>
        <w:t xml:space="preserve">‘SOPHIA’ </w:t>
      </w:r>
      <w:sdt>
        <w:sdtPr>
          <w:rPr>
            <w:rFonts w:asciiTheme="majorHAnsi" w:hAnsiTheme="majorHAnsi" w:cstheme="majorHAnsi"/>
          </w:rPr>
          <w:id w:val="1445191379"/>
          <w:citation/>
        </w:sdtPr>
        <w:sdtContent>
          <w:r w:rsidR="00AE637D" w:rsidRPr="00F24319">
            <w:rPr>
              <w:rFonts w:asciiTheme="majorHAnsi" w:hAnsiTheme="majorHAnsi" w:cstheme="majorHAnsi"/>
            </w:rPr>
            <w:fldChar w:fldCharType="begin"/>
          </w:r>
          <w:r w:rsidR="00AE637D" w:rsidRPr="00F24319">
            <w:rPr>
              <w:rFonts w:asciiTheme="majorHAnsi" w:hAnsiTheme="majorHAnsi" w:cstheme="majorHAnsi"/>
            </w:rPr>
            <w:instrText xml:space="preserve"> CITATION Mar23 \l 2057 </w:instrText>
          </w:r>
          <w:r w:rsidR="00AE637D" w:rsidRPr="00F24319">
            <w:rPr>
              <w:rFonts w:asciiTheme="majorHAnsi" w:hAnsiTheme="majorHAnsi" w:cstheme="majorHAnsi"/>
            </w:rPr>
            <w:fldChar w:fldCharType="separate"/>
          </w:r>
          <w:r w:rsidR="00D635C5" w:rsidRPr="00D635C5">
            <w:rPr>
              <w:rFonts w:asciiTheme="majorHAnsi" w:hAnsiTheme="majorHAnsi" w:cstheme="majorHAnsi"/>
              <w:noProof/>
            </w:rPr>
            <w:t>(Mare.design, 2023)</w:t>
          </w:r>
          <w:r w:rsidR="00AE637D" w:rsidRPr="00F24319">
            <w:rPr>
              <w:rFonts w:asciiTheme="majorHAnsi" w:hAnsiTheme="majorHAnsi" w:cstheme="majorHAnsi"/>
            </w:rPr>
            <w:fldChar w:fldCharType="end"/>
          </w:r>
        </w:sdtContent>
      </w:sdt>
      <w:r w:rsidR="001919DA" w:rsidRPr="00F24319">
        <w:rPr>
          <w:rFonts w:asciiTheme="majorHAnsi" w:hAnsiTheme="majorHAnsi" w:cstheme="majorHAnsi"/>
        </w:rPr>
        <w:t>,</w:t>
      </w:r>
      <w:r w:rsidR="00571328" w:rsidRPr="00F24319">
        <w:rPr>
          <w:rFonts w:asciiTheme="majorHAnsi" w:hAnsiTheme="majorHAnsi" w:cstheme="majorHAnsi"/>
        </w:rPr>
        <w:t xml:space="preserve"> is another community of people </w:t>
      </w:r>
      <w:r w:rsidR="006F544D" w:rsidRPr="00F24319">
        <w:rPr>
          <w:rFonts w:asciiTheme="majorHAnsi" w:hAnsiTheme="majorHAnsi" w:cstheme="majorHAnsi"/>
        </w:rPr>
        <w:t>who seek to</w:t>
      </w:r>
      <w:r w:rsidR="00571328" w:rsidRPr="00F24319">
        <w:rPr>
          <w:rFonts w:asciiTheme="majorHAnsi" w:hAnsiTheme="majorHAnsi" w:cstheme="majorHAnsi"/>
        </w:rPr>
        <w:t xml:space="preserve"> practice the art of philosophy with children </w:t>
      </w:r>
      <w:r w:rsidR="008E77F7" w:rsidRPr="00F24319">
        <w:rPr>
          <w:rFonts w:asciiTheme="majorHAnsi" w:hAnsiTheme="majorHAnsi" w:cstheme="majorHAnsi"/>
        </w:rPr>
        <w:t>[</w:t>
      </w:r>
      <w:r w:rsidR="00571328" w:rsidRPr="00F24319">
        <w:rPr>
          <w:rFonts w:asciiTheme="majorHAnsi" w:hAnsiTheme="majorHAnsi" w:cstheme="majorHAnsi"/>
        </w:rPr>
        <w:t>PWC</w:t>
      </w:r>
      <w:r w:rsidR="008E77F7" w:rsidRPr="00F24319">
        <w:rPr>
          <w:rFonts w:asciiTheme="majorHAnsi" w:hAnsiTheme="majorHAnsi" w:cstheme="majorHAnsi"/>
        </w:rPr>
        <w:t>]</w:t>
      </w:r>
      <w:r w:rsidR="006F544D" w:rsidRPr="00F24319">
        <w:rPr>
          <w:rFonts w:asciiTheme="majorHAnsi" w:hAnsiTheme="majorHAnsi" w:cstheme="majorHAnsi"/>
        </w:rPr>
        <w:t xml:space="preserve"> in Europe. </w:t>
      </w:r>
      <w:r w:rsidR="00762F70" w:rsidRPr="00F24319">
        <w:rPr>
          <w:rFonts w:asciiTheme="majorHAnsi" w:hAnsiTheme="majorHAnsi" w:cstheme="majorHAnsi"/>
        </w:rPr>
        <w:t xml:space="preserve">SOPHIA </w:t>
      </w:r>
      <w:r w:rsidR="00B01307" w:rsidRPr="00F24319">
        <w:rPr>
          <w:rFonts w:asciiTheme="majorHAnsi" w:hAnsiTheme="majorHAnsi" w:cstheme="majorHAnsi"/>
        </w:rPr>
        <w:t xml:space="preserve">in 2004 had members from 28 different countries on the board, networks including ‘Austria, Belgium, Bulgaria, Italy, Latvia, Malta, Wales, Denmark, </w:t>
      </w:r>
      <w:r w:rsidR="00165BB7" w:rsidRPr="00F24319">
        <w:rPr>
          <w:rFonts w:asciiTheme="majorHAnsi" w:hAnsiTheme="majorHAnsi" w:cstheme="majorHAnsi"/>
        </w:rPr>
        <w:t xml:space="preserve">England and France’ </w:t>
      </w:r>
      <w:sdt>
        <w:sdtPr>
          <w:rPr>
            <w:rFonts w:asciiTheme="majorHAnsi" w:hAnsiTheme="majorHAnsi" w:cstheme="majorHAnsi"/>
          </w:rPr>
          <w:id w:val="1406735197"/>
          <w:citation/>
        </w:sdtPr>
        <w:sdtContent>
          <w:r w:rsidR="00AE637D" w:rsidRPr="00F24319">
            <w:rPr>
              <w:rFonts w:asciiTheme="majorHAnsi" w:hAnsiTheme="majorHAnsi" w:cstheme="majorHAnsi"/>
            </w:rPr>
            <w:fldChar w:fldCharType="begin"/>
          </w:r>
          <w:r w:rsidR="00AE637D" w:rsidRPr="00F24319">
            <w:rPr>
              <w:rFonts w:asciiTheme="majorHAnsi" w:hAnsiTheme="majorHAnsi" w:cstheme="majorHAnsi"/>
            </w:rPr>
            <w:instrText xml:space="preserve"> CITATION Mar23 \l 2057 </w:instrText>
          </w:r>
          <w:r w:rsidR="00AE637D" w:rsidRPr="00F24319">
            <w:rPr>
              <w:rFonts w:asciiTheme="majorHAnsi" w:hAnsiTheme="majorHAnsi" w:cstheme="majorHAnsi"/>
            </w:rPr>
            <w:fldChar w:fldCharType="separate"/>
          </w:r>
          <w:r w:rsidR="00D635C5" w:rsidRPr="00D635C5">
            <w:rPr>
              <w:rFonts w:asciiTheme="majorHAnsi" w:hAnsiTheme="majorHAnsi" w:cstheme="majorHAnsi"/>
              <w:noProof/>
            </w:rPr>
            <w:t>(Mare.design, 2023)</w:t>
          </w:r>
          <w:r w:rsidR="00AE637D" w:rsidRPr="00F24319">
            <w:rPr>
              <w:rFonts w:asciiTheme="majorHAnsi" w:hAnsiTheme="majorHAnsi" w:cstheme="majorHAnsi"/>
            </w:rPr>
            <w:fldChar w:fldCharType="end"/>
          </w:r>
        </w:sdtContent>
      </w:sdt>
      <w:r w:rsidR="001919DA" w:rsidRPr="00F24319">
        <w:rPr>
          <w:rFonts w:asciiTheme="majorHAnsi" w:hAnsiTheme="majorHAnsi" w:cstheme="majorHAnsi"/>
        </w:rPr>
        <w:t>.</w:t>
      </w:r>
    </w:p>
    <w:p w14:paraId="2B3C6A3B" w14:textId="47C42CAE" w:rsidR="00963873" w:rsidRPr="00F24319" w:rsidRDefault="00963873" w:rsidP="001D2AA9">
      <w:pPr>
        <w:spacing w:line="360" w:lineRule="auto"/>
        <w:rPr>
          <w:rFonts w:asciiTheme="majorHAnsi" w:hAnsiTheme="majorHAnsi" w:cstheme="majorHAnsi"/>
        </w:rPr>
      </w:pPr>
    </w:p>
    <w:p w14:paraId="4BF2E17B" w14:textId="267579D3" w:rsidR="00963873" w:rsidRPr="00F24319" w:rsidRDefault="00963873" w:rsidP="001D2AA9">
      <w:pPr>
        <w:spacing w:line="360" w:lineRule="auto"/>
        <w:rPr>
          <w:rFonts w:asciiTheme="majorHAnsi" w:hAnsiTheme="majorHAnsi" w:cstheme="majorHAnsi"/>
        </w:rPr>
      </w:pPr>
      <w:r w:rsidRPr="00F24319">
        <w:rPr>
          <w:rFonts w:asciiTheme="majorHAnsi" w:hAnsiTheme="majorHAnsi" w:cstheme="majorHAnsi"/>
        </w:rPr>
        <w:lastRenderedPageBreak/>
        <w:t xml:space="preserve">With more and more of these organisations popping up and with the help of multiple countries </w:t>
      </w:r>
      <w:r w:rsidR="00766EB2" w:rsidRPr="00F24319">
        <w:rPr>
          <w:rFonts w:asciiTheme="majorHAnsi" w:hAnsiTheme="majorHAnsi" w:cstheme="majorHAnsi"/>
        </w:rPr>
        <w:t xml:space="preserve">and associations </w:t>
      </w:r>
      <w:r w:rsidRPr="00F24319">
        <w:rPr>
          <w:rFonts w:asciiTheme="majorHAnsi" w:hAnsiTheme="majorHAnsi" w:cstheme="majorHAnsi"/>
        </w:rPr>
        <w:t>backing up philosophy as a curriculum for secondary and high schoolers, there may</w:t>
      </w:r>
      <w:r w:rsidR="00247A77" w:rsidRPr="00F24319">
        <w:rPr>
          <w:rFonts w:asciiTheme="majorHAnsi" w:hAnsiTheme="majorHAnsi" w:cstheme="majorHAnsi"/>
        </w:rPr>
        <w:t xml:space="preserve"> very well</w:t>
      </w:r>
      <w:r w:rsidRPr="00F24319">
        <w:rPr>
          <w:rFonts w:asciiTheme="majorHAnsi" w:hAnsiTheme="majorHAnsi" w:cstheme="majorHAnsi"/>
        </w:rPr>
        <w:t xml:space="preserve"> be an increase in the number of universities that continue</w:t>
      </w:r>
      <w:r w:rsidR="002E6B1C" w:rsidRPr="00F24319">
        <w:rPr>
          <w:rFonts w:asciiTheme="majorHAnsi" w:hAnsiTheme="majorHAnsi" w:cstheme="majorHAnsi"/>
        </w:rPr>
        <w:t>/</w:t>
      </w:r>
      <w:r w:rsidRPr="00F24319">
        <w:rPr>
          <w:rFonts w:asciiTheme="majorHAnsi" w:hAnsiTheme="majorHAnsi" w:cstheme="majorHAnsi"/>
        </w:rPr>
        <w:t>offer philosophy as a course</w:t>
      </w:r>
      <w:r w:rsidR="00E80EC5" w:rsidRPr="00F24319">
        <w:rPr>
          <w:rFonts w:asciiTheme="majorHAnsi" w:hAnsiTheme="majorHAnsi" w:cstheme="majorHAnsi"/>
        </w:rPr>
        <w:t xml:space="preserve"> globally</w:t>
      </w:r>
      <w:r w:rsidR="003B37EE" w:rsidRPr="00F24319">
        <w:rPr>
          <w:rFonts w:asciiTheme="majorHAnsi" w:hAnsiTheme="majorHAnsi" w:cstheme="majorHAnsi"/>
        </w:rPr>
        <w:t>,</w:t>
      </w:r>
      <w:r w:rsidR="00E80EC5" w:rsidRPr="00F24319">
        <w:rPr>
          <w:rFonts w:asciiTheme="majorHAnsi" w:hAnsiTheme="majorHAnsi" w:cstheme="majorHAnsi"/>
        </w:rPr>
        <w:t xml:space="preserve"> with this in mind</w:t>
      </w:r>
      <w:r w:rsidR="003B37EE" w:rsidRPr="00F24319">
        <w:rPr>
          <w:rFonts w:asciiTheme="majorHAnsi" w:hAnsiTheme="majorHAnsi" w:cstheme="majorHAnsi"/>
        </w:rPr>
        <w:t xml:space="preserve"> philosophy </w:t>
      </w:r>
      <w:r w:rsidR="005A4B22" w:rsidRPr="00F24319">
        <w:rPr>
          <w:rFonts w:asciiTheme="majorHAnsi" w:hAnsiTheme="majorHAnsi" w:cstheme="majorHAnsi"/>
        </w:rPr>
        <w:t>might</w:t>
      </w:r>
      <w:r w:rsidR="00325E3A" w:rsidRPr="00F24319">
        <w:rPr>
          <w:rFonts w:asciiTheme="majorHAnsi" w:hAnsiTheme="majorHAnsi" w:cstheme="majorHAnsi"/>
        </w:rPr>
        <w:t xml:space="preserve"> have a chance to</w:t>
      </w:r>
      <w:r w:rsidR="003B37EE" w:rsidRPr="00F24319">
        <w:rPr>
          <w:rFonts w:asciiTheme="majorHAnsi" w:hAnsiTheme="majorHAnsi" w:cstheme="majorHAnsi"/>
        </w:rPr>
        <w:t xml:space="preserve"> stand side by side it’s fellow curriculum buddies in the future. </w:t>
      </w:r>
    </w:p>
    <w:p w14:paraId="5F5DAF59" w14:textId="281CE1AB" w:rsidR="0060076F" w:rsidRPr="00F24319" w:rsidRDefault="0060076F" w:rsidP="001D2AA9">
      <w:pPr>
        <w:spacing w:line="360" w:lineRule="auto"/>
        <w:rPr>
          <w:rFonts w:asciiTheme="majorHAnsi" w:hAnsiTheme="majorHAnsi" w:cstheme="majorHAnsi"/>
        </w:rPr>
      </w:pPr>
    </w:p>
    <w:p w14:paraId="200FE00B" w14:textId="529BBC71" w:rsidR="004246B9" w:rsidRPr="00F24319" w:rsidRDefault="007758C8" w:rsidP="001D2AA9">
      <w:pPr>
        <w:spacing w:line="360" w:lineRule="auto"/>
        <w:rPr>
          <w:rFonts w:asciiTheme="majorHAnsi" w:hAnsiTheme="majorHAnsi" w:cstheme="majorHAnsi"/>
        </w:rPr>
      </w:pPr>
      <w:r w:rsidRPr="00F24319">
        <w:rPr>
          <w:rFonts w:asciiTheme="majorHAnsi" w:hAnsiTheme="majorHAnsi" w:cstheme="majorHAnsi"/>
        </w:rPr>
        <w:t xml:space="preserve">In a broader sense </w:t>
      </w:r>
      <w:r w:rsidR="00CF6125" w:rsidRPr="00F24319">
        <w:rPr>
          <w:rFonts w:asciiTheme="majorHAnsi" w:hAnsiTheme="majorHAnsi" w:cstheme="majorHAnsi"/>
        </w:rPr>
        <w:t>philosophy,</w:t>
      </w:r>
      <w:r w:rsidR="00A479FC" w:rsidRPr="00F24319">
        <w:rPr>
          <w:rFonts w:asciiTheme="majorHAnsi" w:hAnsiTheme="majorHAnsi" w:cstheme="majorHAnsi"/>
        </w:rPr>
        <w:t xml:space="preserve"> the form, will never cease to exist within the minds of humanity. </w:t>
      </w:r>
    </w:p>
    <w:p w14:paraId="16847B92" w14:textId="77777777" w:rsidR="004246B9" w:rsidRPr="00F24319" w:rsidRDefault="004246B9" w:rsidP="001D2AA9">
      <w:pPr>
        <w:spacing w:line="360" w:lineRule="auto"/>
        <w:rPr>
          <w:rFonts w:asciiTheme="majorHAnsi" w:hAnsiTheme="majorHAnsi" w:cstheme="majorHAnsi"/>
        </w:rPr>
      </w:pPr>
    </w:p>
    <w:p w14:paraId="15A87F81" w14:textId="3C3BBDF8" w:rsidR="002E5735" w:rsidRPr="00F24319" w:rsidRDefault="004246B9" w:rsidP="001D2AA9">
      <w:pPr>
        <w:spacing w:line="360" w:lineRule="auto"/>
        <w:ind w:left="720"/>
        <w:rPr>
          <w:rFonts w:asciiTheme="majorHAnsi" w:hAnsiTheme="majorHAnsi" w:cstheme="majorHAnsi"/>
        </w:rPr>
      </w:pPr>
      <w:r w:rsidRPr="00F24319">
        <w:rPr>
          <w:rFonts w:asciiTheme="majorHAnsi" w:hAnsiTheme="majorHAnsi" w:cstheme="majorHAnsi"/>
        </w:rPr>
        <w:t xml:space="preserve">“Philosophy has entered into every important decision that has ever been made about curriculum and teaching in the past and will to be the basis of every important decision in the future. There is rarely a moment in a school day when a teacher is not confronted with occasions where philosophy is a vital part of action.” </w:t>
      </w:r>
      <w:sdt>
        <w:sdtPr>
          <w:rPr>
            <w:rFonts w:asciiTheme="majorHAnsi" w:hAnsiTheme="majorHAnsi" w:cstheme="majorHAnsi"/>
          </w:rPr>
          <w:id w:val="1024900740"/>
          <w:citation/>
        </w:sdtPr>
        <w:sdtEndPr/>
        <w:sdtContent>
          <w:r w:rsidR="006564A1" w:rsidRPr="00F24319">
            <w:rPr>
              <w:rFonts w:asciiTheme="majorHAnsi" w:hAnsiTheme="majorHAnsi" w:cstheme="majorHAnsi"/>
            </w:rPr>
            <w:fldChar w:fldCharType="begin"/>
          </w:r>
          <w:r w:rsidR="006564A1" w:rsidRPr="00F24319">
            <w:rPr>
              <w:rFonts w:asciiTheme="majorHAnsi" w:hAnsiTheme="majorHAnsi" w:cstheme="majorHAnsi"/>
            </w:rPr>
            <w:instrText xml:space="preserve"> CITATION All92 \l 2057 </w:instrText>
          </w:r>
          <w:r w:rsidR="006564A1" w:rsidRPr="00F24319">
            <w:rPr>
              <w:rFonts w:asciiTheme="majorHAnsi" w:hAnsiTheme="majorHAnsi" w:cstheme="majorHAnsi"/>
            </w:rPr>
            <w:fldChar w:fldCharType="separate"/>
          </w:r>
          <w:r w:rsidR="00D635C5" w:rsidRPr="00D635C5">
            <w:rPr>
              <w:rFonts w:asciiTheme="majorHAnsi" w:hAnsiTheme="majorHAnsi" w:cstheme="majorHAnsi"/>
              <w:noProof/>
            </w:rPr>
            <w:t>(Ornstein, 1990 - 1992)</w:t>
          </w:r>
          <w:r w:rsidR="006564A1" w:rsidRPr="00F24319">
            <w:rPr>
              <w:rFonts w:asciiTheme="majorHAnsi" w:hAnsiTheme="majorHAnsi" w:cstheme="majorHAnsi"/>
            </w:rPr>
            <w:fldChar w:fldCharType="end"/>
          </w:r>
        </w:sdtContent>
      </w:sdt>
    </w:p>
    <w:p w14:paraId="0AA99EB2" w14:textId="77777777" w:rsidR="00B316A7" w:rsidRPr="00F24319" w:rsidRDefault="00B316A7" w:rsidP="001D2AA9">
      <w:pPr>
        <w:spacing w:line="360" w:lineRule="auto"/>
        <w:ind w:left="720"/>
        <w:rPr>
          <w:rFonts w:asciiTheme="majorHAnsi" w:hAnsiTheme="majorHAnsi" w:cstheme="majorHAnsi"/>
        </w:rPr>
      </w:pPr>
    </w:p>
    <w:p w14:paraId="18AD3A82" w14:textId="0F5AAB8C" w:rsidR="008D5A53" w:rsidRPr="00F24319" w:rsidRDefault="00DA4A76" w:rsidP="001D2AA9">
      <w:pPr>
        <w:spacing w:line="360" w:lineRule="auto"/>
        <w:rPr>
          <w:rFonts w:asciiTheme="majorHAnsi" w:hAnsiTheme="majorHAnsi" w:cstheme="majorHAnsi"/>
          <w:color w:val="000000" w:themeColor="text1"/>
        </w:rPr>
      </w:pPr>
      <w:r w:rsidRPr="00F24319">
        <w:rPr>
          <w:rFonts w:asciiTheme="majorHAnsi" w:hAnsiTheme="majorHAnsi" w:cstheme="majorHAnsi"/>
        </w:rPr>
        <w:t xml:space="preserve">I refer back to Nigel </w:t>
      </w:r>
      <w:r w:rsidR="00B316A7" w:rsidRPr="00F24319">
        <w:rPr>
          <w:rFonts w:asciiTheme="majorHAnsi" w:hAnsiTheme="majorHAnsi" w:cstheme="majorHAnsi"/>
        </w:rPr>
        <w:t xml:space="preserve">Warburton where he states philosophy is much broader than questioning and analysing, it’s ‘one’s general outlook on life’ </w:t>
      </w:r>
      <w:sdt>
        <w:sdtPr>
          <w:rPr>
            <w:rFonts w:asciiTheme="majorHAnsi" w:hAnsiTheme="majorHAnsi" w:cstheme="majorHAnsi"/>
            <w:color w:val="000000" w:themeColor="text1"/>
          </w:rPr>
          <w:id w:val="-1079046042"/>
          <w:citation/>
        </w:sdtPr>
        <w:sdtEndPr/>
        <w:sdtContent>
          <w:r w:rsidRPr="00F24319">
            <w:rPr>
              <w:rFonts w:asciiTheme="majorHAnsi" w:hAnsiTheme="majorHAnsi" w:cstheme="majorHAnsi"/>
              <w:color w:val="000000" w:themeColor="text1"/>
            </w:rPr>
            <w:fldChar w:fldCharType="begin"/>
          </w:r>
          <w:r w:rsidR="004441B1" w:rsidRPr="00F24319">
            <w:rPr>
              <w:rFonts w:asciiTheme="majorHAnsi" w:hAnsiTheme="majorHAnsi" w:cstheme="majorHAnsi"/>
              <w:color w:val="000000" w:themeColor="text1"/>
            </w:rPr>
            <w:instrText xml:space="preserve">CITATION Nig92 \p "1 -10" \l 2057 </w:instrText>
          </w:r>
          <w:r w:rsidRPr="00F24319">
            <w:rPr>
              <w:rFonts w:asciiTheme="majorHAnsi" w:hAnsiTheme="majorHAnsi" w:cstheme="majorHAnsi"/>
              <w:color w:val="000000" w:themeColor="text1"/>
            </w:rPr>
            <w:fldChar w:fldCharType="separate"/>
          </w:r>
          <w:r w:rsidR="00D635C5" w:rsidRPr="00D635C5">
            <w:rPr>
              <w:rFonts w:asciiTheme="majorHAnsi" w:hAnsiTheme="majorHAnsi" w:cstheme="majorHAnsi"/>
              <w:noProof/>
              <w:color w:val="000000" w:themeColor="text1"/>
            </w:rPr>
            <w:t>(Warburton, 1992, pp. 1 -10)</w:t>
          </w:r>
          <w:r w:rsidRPr="00F24319">
            <w:rPr>
              <w:rFonts w:asciiTheme="majorHAnsi" w:hAnsiTheme="majorHAnsi" w:cstheme="majorHAnsi"/>
              <w:color w:val="000000" w:themeColor="text1"/>
            </w:rPr>
            <w:fldChar w:fldCharType="end"/>
          </w:r>
        </w:sdtContent>
      </w:sdt>
      <w:r w:rsidR="00287F7B" w:rsidRPr="00F24319">
        <w:rPr>
          <w:rFonts w:asciiTheme="majorHAnsi" w:hAnsiTheme="majorHAnsi" w:cstheme="majorHAnsi"/>
          <w:color w:val="000000" w:themeColor="text1"/>
        </w:rPr>
        <w:t xml:space="preserve">. </w:t>
      </w:r>
      <w:r w:rsidR="008D5A53" w:rsidRPr="00F24319">
        <w:rPr>
          <w:rFonts w:asciiTheme="majorHAnsi" w:hAnsiTheme="majorHAnsi" w:cstheme="majorHAnsi"/>
          <w:color w:val="000000" w:themeColor="text1"/>
        </w:rPr>
        <w:t xml:space="preserve">Allan Ornstein and Nigel Warburton </w:t>
      </w:r>
      <w:r w:rsidR="00B571EA" w:rsidRPr="00F24319">
        <w:rPr>
          <w:rFonts w:asciiTheme="majorHAnsi" w:hAnsiTheme="majorHAnsi" w:cstheme="majorHAnsi"/>
          <w:color w:val="000000" w:themeColor="text1"/>
        </w:rPr>
        <w:t xml:space="preserve">identify that we are all philosophers, we all philosophize whether </w:t>
      </w:r>
      <w:r w:rsidR="005C5AF8" w:rsidRPr="00F24319">
        <w:rPr>
          <w:rFonts w:asciiTheme="majorHAnsi" w:hAnsiTheme="majorHAnsi" w:cstheme="majorHAnsi"/>
          <w:color w:val="000000" w:themeColor="text1"/>
        </w:rPr>
        <w:t>intentionally</w:t>
      </w:r>
      <w:r w:rsidR="00B571EA" w:rsidRPr="00F24319">
        <w:rPr>
          <w:rFonts w:asciiTheme="majorHAnsi" w:hAnsiTheme="majorHAnsi" w:cstheme="majorHAnsi"/>
          <w:color w:val="000000" w:themeColor="text1"/>
        </w:rPr>
        <w:t xml:space="preserve"> or not</w:t>
      </w:r>
      <w:r w:rsidR="00230F75" w:rsidRPr="00F24319">
        <w:rPr>
          <w:rFonts w:asciiTheme="majorHAnsi" w:hAnsiTheme="majorHAnsi" w:cstheme="majorHAnsi"/>
          <w:color w:val="000000" w:themeColor="text1"/>
        </w:rPr>
        <w:t>. E</w:t>
      </w:r>
      <w:r w:rsidR="005C5AF8" w:rsidRPr="00F24319">
        <w:rPr>
          <w:rFonts w:asciiTheme="majorHAnsi" w:hAnsiTheme="majorHAnsi" w:cstheme="majorHAnsi"/>
          <w:color w:val="000000" w:themeColor="text1"/>
        </w:rPr>
        <w:t xml:space="preserve">veryone has a set of beliefs that they are attached to, right or wrong, good or bad, people have formed their own impressions </w:t>
      </w:r>
      <w:r w:rsidR="00230F75" w:rsidRPr="00F24319">
        <w:rPr>
          <w:rFonts w:asciiTheme="majorHAnsi" w:hAnsiTheme="majorHAnsi" w:cstheme="majorHAnsi"/>
          <w:color w:val="000000" w:themeColor="text1"/>
        </w:rPr>
        <w:t>of</w:t>
      </w:r>
      <w:r w:rsidR="005C5AF8" w:rsidRPr="00F24319">
        <w:rPr>
          <w:rFonts w:asciiTheme="majorHAnsi" w:hAnsiTheme="majorHAnsi" w:cstheme="majorHAnsi"/>
          <w:color w:val="000000" w:themeColor="text1"/>
        </w:rPr>
        <w:t xml:space="preserve"> the universe they live in. </w:t>
      </w:r>
      <w:r w:rsidR="00D91043" w:rsidRPr="00F24319">
        <w:rPr>
          <w:rFonts w:asciiTheme="majorHAnsi" w:hAnsiTheme="majorHAnsi" w:cstheme="majorHAnsi"/>
          <w:color w:val="000000" w:themeColor="text1"/>
        </w:rPr>
        <w:t>Every system that is created by mankind is a philosophy in itself</w:t>
      </w:r>
      <w:r w:rsidR="00756029" w:rsidRPr="00F24319">
        <w:rPr>
          <w:rFonts w:asciiTheme="majorHAnsi" w:hAnsiTheme="majorHAnsi" w:cstheme="majorHAnsi"/>
          <w:color w:val="000000" w:themeColor="text1"/>
        </w:rPr>
        <w:t>, e.g. Schools</w:t>
      </w:r>
      <w:r w:rsidR="00935A45" w:rsidRPr="00F24319">
        <w:rPr>
          <w:rFonts w:asciiTheme="majorHAnsi" w:hAnsiTheme="majorHAnsi" w:cstheme="majorHAnsi"/>
          <w:color w:val="000000" w:themeColor="text1"/>
        </w:rPr>
        <w:t xml:space="preserve"> </w:t>
      </w:r>
      <w:r w:rsidR="00756029" w:rsidRPr="00F24319">
        <w:rPr>
          <w:rFonts w:asciiTheme="majorHAnsi" w:hAnsiTheme="majorHAnsi" w:cstheme="majorHAnsi"/>
          <w:color w:val="000000" w:themeColor="text1"/>
        </w:rPr>
        <w:t xml:space="preserve">such as </w:t>
      </w:r>
      <w:r w:rsidR="00241EA6" w:rsidRPr="00F24319">
        <w:rPr>
          <w:rFonts w:asciiTheme="majorHAnsi" w:hAnsiTheme="majorHAnsi" w:cstheme="majorHAnsi"/>
          <w:color w:val="000000" w:themeColor="text1"/>
        </w:rPr>
        <w:t>h</w:t>
      </w:r>
      <w:r w:rsidR="00756029" w:rsidRPr="00F24319">
        <w:rPr>
          <w:rFonts w:asciiTheme="majorHAnsi" w:hAnsiTheme="majorHAnsi" w:cstheme="majorHAnsi"/>
          <w:color w:val="000000" w:themeColor="text1"/>
        </w:rPr>
        <w:t>ome-schooling, Universities,</w:t>
      </w:r>
      <w:r w:rsidR="00241EA6" w:rsidRPr="00F24319">
        <w:rPr>
          <w:rFonts w:asciiTheme="majorHAnsi" w:hAnsiTheme="majorHAnsi" w:cstheme="majorHAnsi"/>
          <w:color w:val="000000" w:themeColor="text1"/>
        </w:rPr>
        <w:t xml:space="preserve"> forest schools,</w:t>
      </w:r>
      <w:r w:rsidR="00756029" w:rsidRPr="00F24319">
        <w:rPr>
          <w:rFonts w:asciiTheme="majorHAnsi" w:hAnsiTheme="majorHAnsi" w:cstheme="majorHAnsi"/>
          <w:color w:val="000000" w:themeColor="text1"/>
        </w:rPr>
        <w:t xml:space="preserve"> </w:t>
      </w:r>
      <w:r w:rsidR="00230F75" w:rsidRPr="00F24319">
        <w:rPr>
          <w:rFonts w:asciiTheme="majorHAnsi" w:hAnsiTheme="majorHAnsi" w:cstheme="majorHAnsi"/>
          <w:color w:val="000000" w:themeColor="text1"/>
        </w:rPr>
        <w:t xml:space="preserve">private schools, special schools, </w:t>
      </w:r>
      <w:r w:rsidR="00093FB6" w:rsidRPr="00F24319">
        <w:rPr>
          <w:rFonts w:asciiTheme="majorHAnsi" w:hAnsiTheme="majorHAnsi" w:cstheme="majorHAnsi"/>
          <w:color w:val="000000" w:themeColor="text1"/>
        </w:rPr>
        <w:t>religious-based</w:t>
      </w:r>
      <w:r w:rsidR="00230F75" w:rsidRPr="00F24319">
        <w:rPr>
          <w:rFonts w:asciiTheme="majorHAnsi" w:hAnsiTheme="majorHAnsi" w:cstheme="majorHAnsi"/>
          <w:color w:val="000000" w:themeColor="text1"/>
        </w:rPr>
        <w:t xml:space="preserve"> schools, etc, </w:t>
      </w:r>
      <w:r w:rsidR="00935A45" w:rsidRPr="00F24319">
        <w:rPr>
          <w:rFonts w:asciiTheme="majorHAnsi" w:hAnsiTheme="majorHAnsi" w:cstheme="majorHAnsi"/>
          <w:color w:val="000000" w:themeColor="text1"/>
        </w:rPr>
        <w:t xml:space="preserve">are all based on </w:t>
      </w:r>
      <w:r w:rsidR="00656D48" w:rsidRPr="00F24319">
        <w:rPr>
          <w:rFonts w:asciiTheme="majorHAnsi" w:hAnsiTheme="majorHAnsi" w:cstheme="majorHAnsi"/>
          <w:color w:val="000000" w:themeColor="text1"/>
        </w:rPr>
        <w:t xml:space="preserve">someone’s </w:t>
      </w:r>
      <w:r w:rsidR="00935A45" w:rsidRPr="00F24319">
        <w:rPr>
          <w:rFonts w:asciiTheme="majorHAnsi" w:hAnsiTheme="majorHAnsi" w:cstheme="majorHAnsi"/>
          <w:color w:val="000000" w:themeColor="text1"/>
        </w:rPr>
        <w:t>philosophy, a system created from beliefs.</w:t>
      </w:r>
      <w:r w:rsidR="00241EA6" w:rsidRPr="00F24319">
        <w:rPr>
          <w:rFonts w:asciiTheme="majorHAnsi" w:hAnsiTheme="majorHAnsi" w:cstheme="majorHAnsi"/>
          <w:color w:val="000000" w:themeColor="text1"/>
        </w:rPr>
        <w:t xml:space="preserve"> </w:t>
      </w:r>
    </w:p>
    <w:p w14:paraId="2BDCF3A8" w14:textId="77777777" w:rsidR="00C33E88" w:rsidRPr="00F24319" w:rsidRDefault="00C33E88" w:rsidP="001D2AA9">
      <w:pPr>
        <w:spacing w:line="360" w:lineRule="auto"/>
        <w:rPr>
          <w:rFonts w:asciiTheme="majorHAnsi" w:hAnsiTheme="majorHAnsi" w:cstheme="majorHAnsi"/>
        </w:rPr>
      </w:pPr>
    </w:p>
    <w:p w14:paraId="7FBE9A1E" w14:textId="7B56DD30" w:rsidR="004B65A4" w:rsidRPr="00F24319" w:rsidRDefault="008A09E4" w:rsidP="001D2AA9">
      <w:pPr>
        <w:spacing w:line="360" w:lineRule="auto"/>
        <w:rPr>
          <w:rFonts w:asciiTheme="majorHAnsi" w:hAnsiTheme="majorHAnsi" w:cstheme="majorHAnsi"/>
        </w:rPr>
      </w:pPr>
      <w:r w:rsidRPr="00F24319">
        <w:rPr>
          <w:rFonts w:asciiTheme="majorHAnsi" w:hAnsiTheme="majorHAnsi" w:cstheme="majorHAnsi"/>
        </w:rPr>
        <w:t>Philosophy</w:t>
      </w:r>
      <w:r w:rsidR="007360C1" w:rsidRPr="00F24319">
        <w:rPr>
          <w:rFonts w:asciiTheme="majorHAnsi" w:hAnsiTheme="majorHAnsi" w:cstheme="majorHAnsi"/>
        </w:rPr>
        <w:t xml:space="preserve"> as a form existing inside of humanity’s mind</w:t>
      </w:r>
      <w:r w:rsidRPr="00F24319">
        <w:rPr>
          <w:rFonts w:asciiTheme="majorHAnsi" w:hAnsiTheme="majorHAnsi" w:cstheme="majorHAnsi"/>
        </w:rPr>
        <w:t xml:space="preserve"> </w:t>
      </w:r>
      <w:r w:rsidR="00670693" w:rsidRPr="00F24319">
        <w:rPr>
          <w:rFonts w:asciiTheme="majorHAnsi" w:hAnsiTheme="majorHAnsi" w:cstheme="majorHAnsi"/>
        </w:rPr>
        <w:t xml:space="preserve">and </w:t>
      </w:r>
      <w:r w:rsidR="00607D22" w:rsidRPr="00F24319">
        <w:rPr>
          <w:rFonts w:asciiTheme="majorHAnsi" w:hAnsiTheme="majorHAnsi" w:cstheme="majorHAnsi"/>
        </w:rPr>
        <w:t>artificial</w:t>
      </w:r>
      <w:r w:rsidR="00670693" w:rsidRPr="00F24319">
        <w:rPr>
          <w:rFonts w:asciiTheme="majorHAnsi" w:hAnsiTheme="majorHAnsi" w:cstheme="majorHAnsi"/>
        </w:rPr>
        <w:t xml:space="preserve"> materials </w:t>
      </w:r>
      <w:r w:rsidRPr="00F24319">
        <w:rPr>
          <w:rFonts w:asciiTheme="majorHAnsi" w:hAnsiTheme="majorHAnsi" w:cstheme="majorHAnsi"/>
        </w:rPr>
        <w:t>separate from discipline</w:t>
      </w:r>
      <w:r w:rsidR="007360C1" w:rsidRPr="00F24319">
        <w:rPr>
          <w:rFonts w:asciiTheme="majorHAnsi" w:hAnsiTheme="majorHAnsi" w:cstheme="majorHAnsi"/>
        </w:rPr>
        <w:t>, s</w:t>
      </w:r>
      <w:r w:rsidRPr="00F24319">
        <w:rPr>
          <w:rFonts w:asciiTheme="majorHAnsi" w:hAnsiTheme="majorHAnsi" w:cstheme="majorHAnsi"/>
        </w:rPr>
        <w:t xml:space="preserve">tands a </w:t>
      </w:r>
      <w:r w:rsidR="00001EC7" w:rsidRPr="00F24319">
        <w:rPr>
          <w:rFonts w:asciiTheme="majorHAnsi" w:hAnsiTheme="majorHAnsi" w:cstheme="majorHAnsi"/>
        </w:rPr>
        <w:t xml:space="preserve">high </w:t>
      </w:r>
      <w:r w:rsidRPr="00F24319">
        <w:rPr>
          <w:rFonts w:asciiTheme="majorHAnsi" w:hAnsiTheme="majorHAnsi" w:cstheme="majorHAnsi"/>
        </w:rPr>
        <w:t xml:space="preserve">chance </w:t>
      </w:r>
      <w:r w:rsidR="007513AA" w:rsidRPr="00F24319">
        <w:rPr>
          <w:rFonts w:asciiTheme="majorHAnsi" w:hAnsiTheme="majorHAnsi" w:cstheme="majorHAnsi"/>
        </w:rPr>
        <w:t>of</w:t>
      </w:r>
      <w:r w:rsidR="007360C1" w:rsidRPr="00F24319">
        <w:rPr>
          <w:rFonts w:asciiTheme="majorHAnsi" w:hAnsiTheme="majorHAnsi" w:cstheme="majorHAnsi"/>
        </w:rPr>
        <w:t xml:space="preserve"> </w:t>
      </w:r>
      <w:r w:rsidR="00523A11" w:rsidRPr="00F24319">
        <w:rPr>
          <w:rFonts w:asciiTheme="majorHAnsi" w:hAnsiTheme="majorHAnsi" w:cstheme="majorHAnsi"/>
        </w:rPr>
        <w:t>never ceasing to exist until the</w:t>
      </w:r>
      <w:r w:rsidR="008E397F" w:rsidRPr="00F24319">
        <w:rPr>
          <w:rFonts w:asciiTheme="majorHAnsi" w:hAnsiTheme="majorHAnsi" w:cstheme="majorHAnsi"/>
        </w:rPr>
        <w:t xml:space="preserve"> </w:t>
      </w:r>
      <w:r w:rsidR="008E397F" w:rsidRPr="00F24319">
        <w:rPr>
          <w:rStyle w:val="FootnoteReference"/>
          <w:rFonts w:asciiTheme="majorHAnsi" w:hAnsiTheme="majorHAnsi" w:cstheme="majorHAnsi"/>
        </w:rPr>
        <w:footnoteReference w:id="4"/>
      </w:r>
      <w:r w:rsidR="00523A11" w:rsidRPr="00F24319">
        <w:rPr>
          <w:rFonts w:asciiTheme="majorHAnsi" w:hAnsiTheme="majorHAnsi" w:cstheme="majorHAnsi"/>
        </w:rPr>
        <w:t>all</w:t>
      </w:r>
      <w:r w:rsidR="008E397F" w:rsidRPr="00F24319">
        <w:rPr>
          <w:rFonts w:asciiTheme="majorHAnsi" w:hAnsiTheme="majorHAnsi" w:cstheme="majorHAnsi"/>
        </w:rPr>
        <w:t xml:space="preserve">, wakes up from </w:t>
      </w:r>
      <w:r w:rsidR="00806D2A" w:rsidRPr="00F24319">
        <w:rPr>
          <w:rFonts w:asciiTheme="majorHAnsi" w:hAnsiTheme="majorHAnsi" w:cstheme="majorHAnsi"/>
        </w:rPr>
        <w:t>its</w:t>
      </w:r>
      <w:r w:rsidR="008E397F" w:rsidRPr="00F24319">
        <w:rPr>
          <w:rFonts w:asciiTheme="majorHAnsi" w:hAnsiTheme="majorHAnsi" w:cstheme="majorHAnsi"/>
        </w:rPr>
        <w:t xml:space="preserve"> dream and the state of becoming no longer can become</w:t>
      </w:r>
      <w:r w:rsidR="00F054AB" w:rsidRPr="00F24319">
        <w:rPr>
          <w:rFonts w:asciiTheme="majorHAnsi" w:hAnsiTheme="majorHAnsi" w:cstheme="majorHAnsi"/>
        </w:rPr>
        <w:t xml:space="preserve">, in this universe. </w:t>
      </w:r>
    </w:p>
    <w:p w14:paraId="21E3F4EB" w14:textId="41378ED7" w:rsidR="00D10319" w:rsidRPr="00F24319" w:rsidRDefault="00D10319" w:rsidP="001D2AA9">
      <w:pPr>
        <w:spacing w:line="360" w:lineRule="auto"/>
        <w:rPr>
          <w:rFonts w:asciiTheme="majorHAnsi" w:hAnsiTheme="majorHAnsi" w:cstheme="majorHAnsi"/>
        </w:rPr>
      </w:pPr>
    </w:p>
    <w:p w14:paraId="0B6FB300" w14:textId="77777777" w:rsidR="00D10319" w:rsidRPr="00F24319" w:rsidRDefault="00D10319" w:rsidP="001D2AA9">
      <w:pPr>
        <w:spacing w:line="360" w:lineRule="auto"/>
        <w:rPr>
          <w:rFonts w:asciiTheme="majorHAnsi" w:hAnsiTheme="majorHAnsi" w:cstheme="majorHAnsi"/>
        </w:rPr>
      </w:pPr>
    </w:p>
    <w:p w14:paraId="082D1E93" w14:textId="77777777" w:rsidR="0079676A" w:rsidRPr="00F24319" w:rsidRDefault="0079676A" w:rsidP="001D2AA9">
      <w:pPr>
        <w:spacing w:line="360" w:lineRule="auto"/>
        <w:rPr>
          <w:rFonts w:asciiTheme="majorHAnsi" w:hAnsiTheme="majorHAnsi" w:cstheme="majorHAnsi"/>
        </w:rPr>
      </w:pPr>
    </w:p>
    <w:p w14:paraId="045F31C1" w14:textId="77777777" w:rsidR="00FA7EBE" w:rsidRPr="00F24319" w:rsidRDefault="00FA7EBE" w:rsidP="001D2AA9">
      <w:pPr>
        <w:spacing w:line="360" w:lineRule="auto"/>
        <w:jc w:val="center"/>
        <w:rPr>
          <w:rFonts w:asciiTheme="majorHAnsi" w:hAnsiTheme="majorHAnsi" w:cstheme="majorHAnsi"/>
        </w:rPr>
      </w:pPr>
    </w:p>
    <w:p w14:paraId="6E339297" w14:textId="77777777" w:rsidR="00FA7EBE" w:rsidRPr="00F24319" w:rsidRDefault="00FA7EBE" w:rsidP="001D2AA9">
      <w:pPr>
        <w:spacing w:line="360" w:lineRule="auto"/>
        <w:jc w:val="center"/>
        <w:rPr>
          <w:rFonts w:asciiTheme="majorHAnsi" w:hAnsiTheme="majorHAnsi" w:cstheme="majorHAnsi"/>
        </w:rPr>
      </w:pPr>
    </w:p>
    <w:p w14:paraId="46F1FE6C" w14:textId="77777777" w:rsidR="00FA7EBE" w:rsidRPr="00F24319" w:rsidRDefault="00FA7EBE" w:rsidP="001D2AA9">
      <w:pPr>
        <w:spacing w:line="360" w:lineRule="auto"/>
        <w:jc w:val="center"/>
        <w:rPr>
          <w:rFonts w:asciiTheme="majorHAnsi" w:hAnsiTheme="majorHAnsi" w:cstheme="majorHAnsi"/>
        </w:rPr>
      </w:pPr>
    </w:p>
    <w:p w14:paraId="22643E7B" w14:textId="77777777" w:rsidR="00FA7EBE" w:rsidRPr="00F24319" w:rsidRDefault="00FA7EBE" w:rsidP="001D2AA9">
      <w:pPr>
        <w:spacing w:line="360" w:lineRule="auto"/>
        <w:jc w:val="center"/>
        <w:rPr>
          <w:rFonts w:asciiTheme="majorHAnsi" w:hAnsiTheme="majorHAnsi" w:cstheme="majorHAnsi"/>
        </w:rPr>
      </w:pPr>
    </w:p>
    <w:p w14:paraId="2EF6420C" w14:textId="4CBA4E8C" w:rsidR="0047718C" w:rsidRPr="00F24319" w:rsidRDefault="0047718C" w:rsidP="001D2AA9">
      <w:pPr>
        <w:spacing w:line="360" w:lineRule="auto"/>
        <w:jc w:val="center"/>
        <w:rPr>
          <w:rFonts w:asciiTheme="majorHAnsi" w:hAnsiTheme="majorHAnsi" w:cstheme="majorHAnsi"/>
          <w:sz w:val="28"/>
          <w:szCs w:val="28"/>
        </w:rPr>
      </w:pPr>
      <w:r w:rsidRPr="00F24319">
        <w:rPr>
          <w:rFonts w:asciiTheme="majorHAnsi" w:hAnsiTheme="majorHAnsi" w:cstheme="majorHAnsi"/>
          <w:sz w:val="28"/>
          <w:szCs w:val="28"/>
        </w:rPr>
        <w:t>Philosophy’s connection to the humanities:</w:t>
      </w:r>
    </w:p>
    <w:p w14:paraId="733748D8" w14:textId="43B540EB" w:rsidR="004B65A4" w:rsidRPr="00F24319" w:rsidRDefault="004B65A4" w:rsidP="001D2AA9">
      <w:pPr>
        <w:spacing w:line="360" w:lineRule="auto"/>
        <w:rPr>
          <w:rFonts w:asciiTheme="majorHAnsi" w:hAnsiTheme="majorHAnsi" w:cstheme="majorHAnsi"/>
        </w:rPr>
      </w:pPr>
    </w:p>
    <w:p w14:paraId="1B8845C0" w14:textId="7035F597" w:rsidR="00145384" w:rsidRPr="00F24319" w:rsidRDefault="000E4303" w:rsidP="001D2AA9">
      <w:pPr>
        <w:spacing w:line="360" w:lineRule="auto"/>
        <w:rPr>
          <w:rFonts w:asciiTheme="majorHAnsi" w:hAnsiTheme="majorHAnsi" w:cstheme="majorHAnsi"/>
        </w:rPr>
      </w:pPr>
      <w:r w:rsidRPr="00F24319">
        <w:rPr>
          <w:rFonts w:asciiTheme="majorHAnsi" w:hAnsiTheme="majorHAnsi" w:cstheme="majorHAnsi"/>
        </w:rPr>
        <w:t>The humanities</w:t>
      </w:r>
      <w:r w:rsidR="00FE41E1" w:rsidRPr="00F24319">
        <w:rPr>
          <w:rFonts w:asciiTheme="majorHAnsi" w:hAnsiTheme="majorHAnsi" w:cstheme="majorHAnsi"/>
        </w:rPr>
        <w:t xml:space="preserve"> </w:t>
      </w:r>
      <w:r w:rsidR="00DC63B7" w:rsidRPr="00F24319">
        <w:rPr>
          <w:rFonts w:asciiTheme="majorHAnsi" w:hAnsiTheme="majorHAnsi" w:cstheme="majorHAnsi"/>
        </w:rPr>
        <w:t>are</w:t>
      </w:r>
      <w:r w:rsidR="00FE41E1" w:rsidRPr="00F24319">
        <w:rPr>
          <w:rFonts w:asciiTheme="majorHAnsi" w:hAnsiTheme="majorHAnsi" w:cstheme="majorHAnsi"/>
        </w:rPr>
        <w:t xml:space="preserve"> a ‘branch of knowledge concerning with human beings’ </w:t>
      </w:r>
      <w:sdt>
        <w:sdtPr>
          <w:rPr>
            <w:rFonts w:asciiTheme="majorHAnsi" w:hAnsiTheme="majorHAnsi" w:cstheme="majorHAnsi"/>
          </w:rPr>
          <w:id w:val="445503867"/>
          <w:citation/>
        </w:sdtPr>
        <w:sdtEndPr/>
        <w:sdtContent>
          <w:r w:rsidR="00FE41E1" w:rsidRPr="00F24319">
            <w:rPr>
              <w:rFonts w:asciiTheme="majorHAnsi" w:hAnsiTheme="majorHAnsi" w:cstheme="majorHAnsi"/>
            </w:rPr>
            <w:fldChar w:fldCharType="begin"/>
          </w:r>
          <w:r w:rsidR="00FE41E1" w:rsidRPr="00F24319">
            <w:rPr>
              <w:rFonts w:asciiTheme="majorHAnsi" w:hAnsiTheme="majorHAnsi" w:cstheme="majorHAnsi"/>
            </w:rPr>
            <w:instrText xml:space="preserve"> CITATION The231 \l 2057 </w:instrText>
          </w:r>
          <w:r w:rsidR="00FE41E1" w:rsidRPr="00F24319">
            <w:rPr>
              <w:rFonts w:asciiTheme="majorHAnsi" w:hAnsiTheme="majorHAnsi" w:cstheme="majorHAnsi"/>
            </w:rPr>
            <w:fldChar w:fldCharType="separate"/>
          </w:r>
          <w:r w:rsidR="00D635C5" w:rsidRPr="00D635C5">
            <w:rPr>
              <w:rFonts w:asciiTheme="majorHAnsi" w:hAnsiTheme="majorHAnsi" w:cstheme="majorHAnsi"/>
              <w:noProof/>
            </w:rPr>
            <w:t>(Britannica, 2023)</w:t>
          </w:r>
          <w:r w:rsidR="00FE41E1" w:rsidRPr="00F24319">
            <w:rPr>
              <w:rFonts w:asciiTheme="majorHAnsi" w:hAnsiTheme="majorHAnsi" w:cstheme="majorHAnsi"/>
            </w:rPr>
            <w:fldChar w:fldCharType="end"/>
          </w:r>
        </w:sdtContent>
      </w:sdt>
      <w:r w:rsidR="00FE41E1" w:rsidRPr="00F24319">
        <w:rPr>
          <w:rFonts w:asciiTheme="majorHAnsi" w:hAnsiTheme="majorHAnsi" w:cstheme="majorHAnsi"/>
        </w:rPr>
        <w:t xml:space="preserve">. It has been curated into a curriculum that varies depending on the school, </w:t>
      </w:r>
      <w:r w:rsidR="0080796C" w:rsidRPr="00F24319">
        <w:rPr>
          <w:rFonts w:asciiTheme="majorHAnsi" w:hAnsiTheme="majorHAnsi" w:cstheme="majorHAnsi"/>
        </w:rPr>
        <w:t xml:space="preserve">a </w:t>
      </w:r>
      <w:r w:rsidR="00FE41E1" w:rsidRPr="00F24319">
        <w:rPr>
          <w:rFonts w:asciiTheme="majorHAnsi" w:hAnsiTheme="majorHAnsi" w:cstheme="majorHAnsi"/>
        </w:rPr>
        <w:t xml:space="preserve">majority of humanities subjects </w:t>
      </w:r>
      <w:r w:rsidR="0080796C" w:rsidRPr="00F24319">
        <w:rPr>
          <w:rFonts w:asciiTheme="majorHAnsi" w:hAnsiTheme="majorHAnsi" w:cstheme="majorHAnsi"/>
        </w:rPr>
        <w:t xml:space="preserve">may </w:t>
      </w:r>
      <w:r w:rsidR="00FE41E1" w:rsidRPr="00F24319">
        <w:rPr>
          <w:rFonts w:asciiTheme="majorHAnsi" w:hAnsiTheme="majorHAnsi" w:cstheme="majorHAnsi"/>
        </w:rPr>
        <w:t xml:space="preserve">dwell </w:t>
      </w:r>
      <w:r w:rsidR="009E14D5" w:rsidRPr="00F24319">
        <w:rPr>
          <w:rFonts w:asciiTheme="majorHAnsi" w:hAnsiTheme="majorHAnsi" w:cstheme="majorHAnsi"/>
        </w:rPr>
        <w:t>in</w:t>
      </w:r>
      <w:r w:rsidR="00FE41E1" w:rsidRPr="00F24319">
        <w:rPr>
          <w:rFonts w:asciiTheme="majorHAnsi" w:hAnsiTheme="majorHAnsi" w:cstheme="majorHAnsi"/>
        </w:rPr>
        <w:t>,</w:t>
      </w:r>
      <w:r w:rsidR="009E14D5" w:rsidRPr="00F24319">
        <w:rPr>
          <w:rFonts w:asciiTheme="majorHAnsi" w:hAnsiTheme="majorHAnsi" w:cstheme="majorHAnsi"/>
        </w:rPr>
        <w:t xml:space="preserve">  </w:t>
      </w:r>
      <w:r w:rsidR="00FE41E1" w:rsidRPr="00F24319">
        <w:rPr>
          <w:rFonts w:asciiTheme="majorHAnsi" w:hAnsiTheme="majorHAnsi" w:cstheme="majorHAnsi"/>
        </w:rPr>
        <w:t>‘</w:t>
      </w:r>
      <w:r w:rsidR="009E14D5" w:rsidRPr="00F24319">
        <w:rPr>
          <w:rFonts w:asciiTheme="majorHAnsi" w:hAnsiTheme="majorHAnsi" w:cstheme="majorHAnsi"/>
        </w:rPr>
        <w:t>h</w:t>
      </w:r>
      <w:r w:rsidR="00FE41E1" w:rsidRPr="00F24319">
        <w:rPr>
          <w:rFonts w:asciiTheme="majorHAnsi" w:hAnsiTheme="majorHAnsi" w:cstheme="majorHAnsi"/>
        </w:rPr>
        <w:t xml:space="preserve">istory, Geography, religious studies, politics, and citizenship’ </w:t>
      </w:r>
      <w:sdt>
        <w:sdtPr>
          <w:rPr>
            <w:rFonts w:asciiTheme="majorHAnsi" w:hAnsiTheme="majorHAnsi" w:cstheme="majorHAnsi"/>
          </w:rPr>
          <w:id w:val="1923445355"/>
          <w:citation/>
        </w:sdtPr>
        <w:sdtEndPr/>
        <w:sdtContent>
          <w:r w:rsidR="00FE41E1" w:rsidRPr="00F24319">
            <w:rPr>
              <w:rFonts w:asciiTheme="majorHAnsi" w:hAnsiTheme="majorHAnsi" w:cstheme="majorHAnsi"/>
            </w:rPr>
            <w:fldChar w:fldCharType="begin"/>
          </w:r>
          <w:r w:rsidR="00FE41E1" w:rsidRPr="00F24319">
            <w:rPr>
              <w:rFonts w:asciiTheme="majorHAnsi" w:hAnsiTheme="majorHAnsi" w:cstheme="majorHAnsi"/>
            </w:rPr>
            <w:instrText xml:space="preserve">CITATION Per23 \l 2057 </w:instrText>
          </w:r>
          <w:r w:rsidR="00FE41E1" w:rsidRPr="00F24319">
            <w:rPr>
              <w:rFonts w:asciiTheme="majorHAnsi" w:hAnsiTheme="majorHAnsi" w:cstheme="majorHAnsi"/>
            </w:rPr>
            <w:fldChar w:fldCharType="separate"/>
          </w:r>
          <w:r w:rsidR="00D635C5" w:rsidRPr="00D635C5">
            <w:rPr>
              <w:rFonts w:asciiTheme="majorHAnsi" w:hAnsiTheme="majorHAnsi" w:cstheme="majorHAnsi"/>
              <w:noProof/>
            </w:rPr>
            <w:t>(Pearsons, 1996 -2023)</w:t>
          </w:r>
          <w:r w:rsidR="00FE41E1" w:rsidRPr="00F24319">
            <w:rPr>
              <w:rFonts w:asciiTheme="majorHAnsi" w:hAnsiTheme="majorHAnsi" w:cstheme="majorHAnsi"/>
            </w:rPr>
            <w:fldChar w:fldCharType="end"/>
          </w:r>
        </w:sdtContent>
      </w:sdt>
      <w:r w:rsidR="00CA139F" w:rsidRPr="00F24319">
        <w:rPr>
          <w:rFonts w:asciiTheme="majorHAnsi" w:hAnsiTheme="majorHAnsi" w:cstheme="majorHAnsi"/>
        </w:rPr>
        <w:t xml:space="preserve">. </w:t>
      </w:r>
      <w:r w:rsidR="0080796C" w:rsidRPr="00F24319">
        <w:rPr>
          <w:rFonts w:asciiTheme="majorHAnsi" w:hAnsiTheme="majorHAnsi" w:cstheme="majorHAnsi"/>
        </w:rPr>
        <w:t xml:space="preserve">A very different approach from the </w:t>
      </w:r>
      <w:r w:rsidR="00286FBF" w:rsidRPr="00F24319">
        <w:rPr>
          <w:rFonts w:asciiTheme="majorHAnsi" w:hAnsiTheme="majorHAnsi" w:cstheme="majorHAnsi"/>
        </w:rPr>
        <w:t xml:space="preserve">traditional school systems, ‘mathematics, science, language arts, and social studies’ </w:t>
      </w:r>
      <w:sdt>
        <w:sdtPr>
          <w:rPr>
            <w:rFonts w:asciiTheme="majorHAnsi" w:hAnsiTheme="majorHAnsi" w:cstheme="majorHAnsi"/>
          </w:rPr>
          <w:id w:val="1539705623"/>
          <w:citation/>
        </w:sdtPr>
        <w:sdtContent>
          <w:r w:rsidR="00A27B49" w:rsidRPr="00F24319">
            <w:rPr>
              <w:rFonts w:asciiTheme="majorHAnsi" w:hAnsiTheme="majorHAnsi" w:cstheme="majorHAnsi"/>
            </w:rPr>
            <w:fldChar w:fldCharType="begin"/>
          </w:r>
          <w:r w:rsidR="00A27B49" w:rsidRPr="00F24319">
            <w:rPr>
              <w:rFonts w:asciiTheme="majorHAnsi" w:hAnsiTheme="majorHAnsi" w:cstheme="majorHAnsi"/>
            </w:rPr>
            <w:instrText xml:space="preserve"> CITATION Bri23 \l 2057 </w:instrText>
          </w:r>
          <w:r w:rsidR="00A27B49" w:rsidRPr="00F24319">
            <w:rPr>
              <w:rFonts w:asciiTheme="majorHAnsi" w:hAnsiTheme="majorHAnsi" w:cstheme="majorHAnsi"/>
            </w:rPr>
            <w:fldChar w:fldCharType="separate"/>
          </w:r>
          <w:r w:rsidR="00D635C5" w:rsidRPr="00D635C5">
            <w:rPr>
              <w:rFonts w:asciiTheme="majorHAnsi" w:hAnsiTheme="majorHAnsi" w:cstheme="majorHAnsi"/>
              <w:noProof/>
            </w:rPr>
            <w:t>(champs, 2023)</w:t>
          </w:r>
          <w:r w:rsidR="00A27B49" w:rsidRPr="00F24319">
            <w:rPr>
              <w:rFonts w:asciiTheme="majorHAnsi" w:hAnsiTheme="majorHAnsi" w:cstheme="majorHAnsi"/>
            </w:rPr>
            <w:fldChar w:fldCharType="end"/>
          </w:r>
        </w:sdtContent>
      </w:sdt>
      <w:r w:rsidR="00415588" w:rsidRPr="00F24319">
        <w:rPr>
          <w:rFonts w:asciiTheme="majorHAnsi" w:hAnsiTheme="majorHAnsi" w:cstheme="majorHAnsi"/>
        </w:rPr>
        <w:t xml:space="preserve">. </w:t>
      </w:r>
    </w:p>
    <w:p w14:paraId="08DF1EA4" w14:textId="72A73A2A" w:rsidR="00D562E2" w:rsidRPr="00F24319" w:rsidRDefault="00D562E2" w:rsidP="001D2AA9">
      <w:pPr>
        <w:spacing w:line="360" w:lineRule="auto"/>
        <w:rPr>
          <w:rFonts w:asciiTheme="majorHAnsi" w:hAnsiTheme="majorHAnsi" w:cstheme="majorHAnsi"/>
        </w:rPr>
      </w:pPr>
    </w:p>
    <w:p w14:paraId="146F4D21" w14:textId="5912F200" w:rsidR="00D562E2" w:rsidRPr="00F24319" w:rsidRDefault="00D562E2" w:rsidP="001D2AA9">
      <w:pPr>
        <w:spacing w:line="360" w:lineRule="auto"/>
        <w:rPr>
          <w:rFonts w:asciiTheme="majorHAnsi" w:hAnsiTheme="majorHAnsi" w:cstheme="majorHAnsi"/>
        </w:rPr>
      </w:pPr>
      <w:r w:rsidRPr="00F24319">
        <w:rPr>
          <w:rFonts w:asciiTheme="majorHAnsi" w:hAnsiTheme="majorHAnsi" w:cstheme="majorHAnsi"/>
        </w:rPr>
        <w:t xml:space="preserve">How does philosophy fit into all these </w:t>
      </w:r>
      <w:r w:rsidR="00EB30AE" w:rsidRPr="00F24319">
        <w:rPr>
          <w:rFonts w:asciiTheme="majorHAnsi" w:hAnsiTheme="majorHAnsi" w:cstheme="majorHAnsi"/>
        </w:rPr>
        <w:t xml:space="preserve">humanities </w:t>
      </w:r>
      <w:r w:rsidRPr="00F24319">
        <w:rPr>
          <w:rFonts w:asciiTheme="majorHAnsi" w:hAnsiTheme="majorHAnsi" w:cstheme="majorHAnsi"/>
        </w:rPr>
        <w:t>disciplines? Referring back to an earlier comment made, we are all philosophers, we all philosophize</w:t>
      </w:r>
      <w:r w:rsidR="00241EA6" w:rsidRPr="00F24319">
        <w:rPr>
          <w:rFonts w:asciiTheme="majorHAnsi" w:hAnsiTheme="majorHAnsi" w:cstheme="majorHAnsi"/>
        </w:rPr>
        <w:t xml:space="preserve">, </w:t>
      </w:r>
      <w:r w:rsidR="00734764" w:rsidRPr="00F24319">
        <w:rPr>
          <w:rFonts w:asciiTheme="majorHAnsi" w:hAnsiTheme="majorHAnsi" w:cstheme="majorHAnsi"/>
        </w:rPr>
        <w:t>the building blocks to any discipline have to be sat down and thought out by homo-sapiens before coming into existence, a system is</w:t>
      </w:r>
      <w:r w:rsidR="00B77C65" w:rsidRPr="00F24319">
        <w:rPr>
          <w:rFonts w:asciiTheme="majorHAnsi" w:hAnsiTheme="majorHAnsi" w:cstheme="majorHAnsi"/>
        </w:rPr>
        <w:t xml:space="preserve"> then</w:t>
      </w:r>
      <w:r w:rsidR="00734764" w:rsidRPr="00F24319">
        <w:rPr>
          <w:rFonts w:asciiTheme="majorHAnsi" w:hAnsiTheme="majorHAnsi" w:cstheme="majorHAnsi"/>
        </w:rPr>
        <w:t xml:space="preserve"> created within that discipline; what to teach first, how to teach it, field trips, etc, these all stem from a belief that this is one of many </w:t>
      </w:r>
      <w:r w:rsidR="00DC63B7" w:rsidRPr="00F24319">
        <w:rPr>
          <w:rFonts w:asciiTheme="majorHAnsi" w:hAnsiTheme="majorHAnsi" w:cstheme="majorHAnsi"/>
        </w:rPr>
        <w:t xml:space="preserve">effective </w:t>
      </w:r>
      <w:r w:rsidR="00734764" w:rsidRPr="00F24319">
        <w:rPr>
          <w:rFonts w:asciiTheme="majorHAnsi" w:hAnsiTheme="majorHAnsi" w:cstheme="majorHAnsi"/>
        </w:rPr>
        <w:t>ways to go about teaching the disciplines</w:t>
      </w:r>
      <w:r w:rsidR="00DB2183" w:rsidRPr="00F24319">
        <w:rPr>
          <w:rFonts w:asciiTheme="majorHAnsi" w:hAnsiTheme="majorHAnsi" w:cstheme="majorHAnsi"/>
        </w:rPr>
        <w:t xml:space="preserve">. </w:t>
      </w:r>
    </w:p>
    <w:p w14:paraId="6B5CC7E1" w14:textId="2EB37E3F" w:rsidR="00241EA6" w:rsidRPr="00F24319" w:rsidRDefault="00241EA6" w:rsidP="001D2AA9">
      <w:pPr>
        <w:spacing w:line="360" w:lineRule="auto"/>
        <w:rPr>
          <w:rFonts w:asciiTheme="majorHAnsi" w:hAnsiTheme="majorHAnsi" w:cstheme="majorHAnsi"/>
        </w:rPr>
      </w:pPr>
    </w:p>
    <w:p w14:paraId="5E3CED1A" w14:textId="0DF0CB0D" w:rsidR="009067B3" w:rsidRPr="00F24319" w:rsidRDefault="00241EA6" w:rsidP="001D2AA9">
      <w:pPr>
        <w:spacing w:line="360" w:lineRule="auto"/>
        <w:rPr>
          <w:rFonts w:asciiTheme="majorHAnsi" w:hAnsiTheme="majorHAnsi" w:cstheme="majorHAnsi"/>
        </w:rPr>
      </w:pPr>
      <w:r w:rsidRPr="00F24319">
        <w:rPr>
          <w:rFonts w:asciiTheme="majorHAnsi" w:hAnsiTheme="majorHAnsi" w:cstheme="majorHAnsi"/>
        </w:rPr>
        <w:t>A momentary demonstration of how a philosophical mindset is applied</w:t>
      </w:r>
      <w:r w:rsidR="00DD0551" w:rsidRPr="00F24319">
        <w:rPr>
          <w:rFonts w:asciiTheme="majorHAnsi" w:hAnsiTheme="majorHAnsi" w:cstheme="majorHAnsi"/>
        </w:rPr>
        <w:t xml:space="preserve">; </w:t>
      </w:r>
      <w:r w:rsidRPr="00F24319">
        <w:rPr>
          <w:rFonts w:asciiTheme="majorHAnsi" w:hAnsiTheme="majorHAnsi" w:cstheme="majorHAnsi"/>
        </w:rPr>
        <w:t xml:space="preserve">when </w:t>
      </w:r>
      <w:r w:rsidR="00DD0551" w:rsidRPr="00F24319">
        <w:rPr>
          <w:rFonts w:asciiTheme="majorHAnsi" w:hAnsiTheme="majorHAnsi" w:cstheme="majorHAnsi"/>
        </w:rPr>
        <w:t>a lifeguard sees that someone has injured themselves but is unsure what the injury is, they must deduce. A primary inspection is done using just the eyes to identify the external body injuries, cuts to the leg, bruising on the forehead, etc. This is deduction</w:t>
      </w:r>
      <w:r w:rsidR="00BF1555" w:rsidRPr="00F24319">
        <w:rPr>
          <w:rFonts w:asciiTheme="majorHAnsi" w:hAnsiTheme="majorHAnsi" w:cstheme="majorHAnsi"/>
        </w:rPr>
        <w:t xml:space="preserve"> at its finest</w:t>
      </w:r>
      <w:r w:rsidR="00DD0551" w:rsidRPr="00F24319">
        <w:rPr>
          <w:rFonts w:asciiTheme="majorHAnsi" w:hAnsiTheme="majorHAnsi" w:cstheme="majorHAnsi"/>
        </w:rPr>
        <w:t xml:space="preserve">, going through it systematically to find the answers, it is the same way a philosopher might go about trying to answer the question, do we have free will? </w:t>
      </w:r>
      <w:r w:rsidR="00892C4B" w:rsidRPr="00F24319">
        <w:rPr>
          <w:rFonts w:asciiTheme="majorHAnsi" w:hAnsiTheme="majorHAnsi" w:cstheme="majorHAnsi"/>
        </w:rPr>
        <w:t xml:space="preserve">Think of this mindset as a mere tool to be used alongside a historian’s mind, </w:t>
      </w:r>
      <w:r w:rsidR="0089212C" w:rsidRPr="00F24319">
        <w:rPr>
          <w:rFonts w:asciiTheme="majorHAnsi" w:hAnsiTheme="majorHAnsi" w:cstheme="majorHAnsi"/>
        </w:rPr>
        <w:t xml:space="preserve">or </w:t>
      </w:r>
      <w:r w:rsidR="00892C4B" w:rsidRPr="00F24319">
        <w:rPr>
          <w:rFonts w:asciiTheme="majorHAnsi" w:hAnsiTheme="majorHAnsi" w:cstheme="majorHAnsi"/>
        </w:rPr>
        <w:t>an archaeologist’s mind</w:t>
      </w:r>
      <w:r w:rsidR="008D56FD" w:rsidRPr="00F24319">
        <w:rPr>
          <w:rFonts w:asciiTheme="majorHAnsi" w:hAnsiTheme="majorHAnsi" w:cstheme="majorHAnsi"/>
        </w:rPr>
        <w:t>, where dates and facts that aren’t known to a philosopher can be applied</w:t>
      </w:r>
      <w:r w:rsidR="009067B3" w:rsidRPr="00F24319">
        <w:rPr>
          <w:rFonts w:asciiTheme="majorHAnsi" w:hAnsiTheme="majorHAnsi" w:cstheme="majorHAnsi"/>
        </w:rPr>
        <w:t xml:space="preserve"> once the foreground has been laid out. </w:t>
      </w:r>
    </w:p>
    <w:p w14:paraId="69AA6A84" w14:textId="49C53E04" w:rsidR="00D92372" w:rsidRPr="00F24319" w:rsidRDefault="00D92372" w:rsidP="001D2AA9">
      <w:pPr>
        <w:spacing w:line="360" w:lineRule="auto"/>
        <w:rPr>
          <w:rFonts w:asciiTheme="majorHAnsi" w:hAnsiTheme="majorHAnsi" w:cstheme="majorHAnsi"/>
        </w:rPr>
      </w:pPr>
    </w:p>
    <w:p w14:paraId="2EE90728" w14:textId="77777777" w:rsidR="00D92372" w:rsidRPr="00F24319" w:rsidRDefault="00D92372" w:rsidP="001D2AA9">
      <w:pPr>
        <w:spacing w:line="360" w:lineRule="auto"/>
        <w:rPr>
          <w:rFonts w:asciiTheme="majorHAnsi" w:hAnsiTheme="majorHAnsi" w:cstheme="majorHAnsi"/>
        </w:rPr>
      </w:pPr>
    </w:p>
    <w:p w14:paraId="47EFFF84" w14:textId="77777777" w:rsidR="009C4B41" w:rsidRPr="00F24319" w:rsidRDefault="009C4B41" w:rsidP="00FB711A">
      <w:pPr>
        <w:spacing w:line="360" w:lineRule="auto"/>
        <w:jc w:val="center"/>
        <w:rPr>
          <w:rFonts w:asciiTheme="majorHAnsi" w:hAnsiTheme="majorHAnsi" w:cstheme="majorHAnsi"/>
          <w:sz w:val="28"/>
          <w:szCs w:val="28"/>
        </w:rPr>
      </w:pPr>
    </w:p>
    <w:p w14:paraId="2056A0DB" w14:textId="711BC249" w:rsidR="00181EBB" w:rsidRPr="00F24319" w:rsidRDefault="00E604D6" w:rsidP="001D2AA9">
      <w:pPr>
        <w:spacing w:line="360" w:lineRule="auto"/>
        <w:rPr>
          <w:rFonts w:asciiTheme="majorHAnsi" w:hAnsiTheme="majorHAnsi" w:cstheme="majorHAnsi"/>
        </w:rPr>
      </w:pPr>
      <w:r w:rsidRPr="00F24319">
        <w:rPr>
          <w:rFonts w:asciiTheme="majorHAnsi" w:hAnsiTheme="majorHAnsi" w:cstheme="majorHAnsi"/>
        </w:rPr>
        <w:t>This paper witnessed the assembling of</w:t>
      </w:r>
      <w:r w:rsidR="00D91FA3" w:rsidRPr="00F24319">
        <w:rPr>
          <w:rFonts w:asciiTheme="majorHAnsi" w:hAnsiTheme="majorHAnsi" w:cstheme="majorHAnsi"/>
        </w:rPr>
        <w:t xml:space="preserve"> a </w:t>
      </w:r>
      <w:r w:rsidR="00C073C7" w:rsidRPr="00F24319">
        <w:rPr>
          <w:rFonts w:asciiTheme="majorHAnsi" w:hAnsiTheme="majorHAnsi" w:cstheme="majorHAnsi"/>
        </w:rPr>
        <w:t>philosopher’s eyes and mind</w:t>
      </w:r>
      <w:r w:rsidR="00D91FA3" w:rsidRPr="00F24319">
        <w:rPr>
          <w:rFonts w:asciiTheme="majorHAnsi" w:hAnsiTheme="majorHAnsi" w:cstheme="majorHAnsi"/>
        </w:rPr>
        <w:t xml:space="preserve">, ready to puncture nature till its core essence is </w:t>
      </w:r>
      <w:r w:rsidR="00B82965" w:rsidRPr="00F24319">
        <w:rPr>
          <w:rFonts w:asciiTheme="majorHAnsi" w:hAnsiTheme="majorHAnsi" w:cstheme="majorHAnsi"/>
        </w:rPr>
        <w:t xml:space="preserve">shone down </w:t>
      </w:r>
      <w:r w:rsidR="00A470F1" w:rsidRPr="00F24319">
        <w:rPr>
          <w:rFonts w:asciiTheme="majorHAnsi" w:hAnsiTheme="majorHAnsi" w:cstheme="majorHAnsi"/>
        </w:rPr>
        <w:t>th</w:t>
      </w:r>
      <w:r w:rsidR="0077179F" w:rsidRPr="00F24319">
        <w:rPr>
          <w:rFonts w:asciiTheme="majorHAnsi" w:hAnsiTheme="majorHAnsi" w:cstheme="majorHAnsi"/>
        </w:rPr>
        <w:t>rough</w:t>
      </w:r>
      <w:r w:rsidR="00A470F1" w:rsidRPr="00F24319">
        <w:rPr>
          <w:rFonts w:asciiTheme="majorHAnsi" w:hAnsiTheme="majorHAnsi" w:cstheme="majorHAnsi"/>
        </w:rPr>
        <w:t xml:space="preserve"> </w:t>
      </w:r>
      <w:r w:rsidR="00B82965" w:rsidRPr="00F24319">
        <w:rPr>
          <w:rFonts w:asciiTheme="majorHAnsi" w:hAnsiTheme="majorHAnsi" w:cstheme="majorHAnsi"/>
        </w:rPr>
        <w:t xml:space="preserve">the parting of clouds, deduction in a systematic way </w:t>
      </w:r>
      <w:r w:rsidR="00A470F1" w:rsidRPr="00F24319">
        <w:rPr>
          <w:rFonts w:asciiTheme="majorHAnsi" w:hAnsiTheme="majorHAnsi" w:cstheme="majorHAnsi"/>
        </w:rPr>
        <w:t>can be found</w:t>
      </w:r>
      <w:r w:rsidR="001944E9" w:rsidRPr="00F24319">
        <w:rPr>
          <w:rFonts w:asciiTheme="majorHAnsi" w:hAnsiTheme="majorHAnsi" w:cstheme="majorHAnsi"/>
        </w:rPr>
        <w:t xml:space="preserve"> playing hide and seek</w:t>
      </w:r>
      <w:r w:rsidR="00A470F1" w:rsidRPr="00F24319">
        <w:rPr>
          <w:rFonts w:asciiTheme="majorHAnsi" w:hAnsiTheme="majorHAnsi" w:cstheme="majorHAnsi"/>
        </w:rPr>
        <w:t xml:space="preserve"> during the process of taking nature down. </w:t>
      </w:r>
    </w:p>
    <w:p w14:paraId="143A61F5" w14:textId="1E5385CC" w:rsidR="00043C68" w:rsidRPr="00F24319" w:rsidRDefault="00D92372" w:rsidP="001D2AA9">
      <w:pPr>
        <w:spacing w:line="360" w:lineRule="auto"/>
        <w:rPr>
          <w:rFonts w:asciiTheme="majorHAnsi" w:hAnsiTheme="majorHAnsi" w:cstheme="majorHAnsi"/>
        </w:rPr>
      </w:pPr>
      <w:r w:rsidRPr="00F24319">
        <w:rPr>
          <w:rStyle w:val="FootnoteReference"/>
          <w:rFonts w:asciiTheme="majorHAnsi" w:hAnsiTheme="majorHAnsi" w:cstheme="majorHAnsi"/>
        </w:rPr>
        <w:footnoteReference w:id="5"/>
      </w:r>
      <w:r w:rsidR="00696725" w:rsidRPr="00F24319">
        <w:rPr>
          <w:rFonts w:asciiTheme="majorHAnsi" w:hAnsiTheme="majorHAnsi" w:cstheme="majorHAnsi"/>
        </w:rPr>
        <w:t>Dora the Explorer walk</w:t>
      </w:r>
      <w:r w:rsidR="005B3796" w:rsidRPr="00F24319">
        <w:rPr>
          <w:rFonts w:asciiTheme="majorHAnsi" w:hAnsiTheme="majorHAnsi" w:cstheme="majorHAnsi"/>
        </w:rPr>
        <w:t xml:space="preserve">ed </w:t>
      </w:r>
      <w:r w:rsidR="00696725" w:rsidRPr="00F24319">
        <w:rPr>
          <w:rFonts w:asciiTheme="majorHAnsi" w:hAnsiTheme="majorHAnsi" w:cstheme="majorHAnsi"/>
        </w:rPr>
        <w:t>through philosophy’s</w:t>
      </w:r>
      <w:r w:rsidR="005B3796" w:rsidRPr="00F24319">
        <w:rPr>
          <w:rFonts w:asciiTheme="majorHAnsi" w:hAnsiTheme="majorHAnsi" w:cstheme="majorHAnsi"/>
        </w:rPr>
        <w:t xml:space="preserve"> maze, </w:t>
      </w:r>
      <w:r w:rsidR="00696725" w:rsidRPr="00F24319">
        <w:rPr>
          <w:rFonts w:asciiTheme="majorHAnsi" w:hAnsiTheme="majorHAnsi" w:cstheme="majorHAnsi"/>
        </w:rPr>
        <w:t>curriculum systems</w:t>
      </w:r>
      <w:r w:rsidR="005B3796" w:rsidRPr="00F24319">
        <w:rPr>
          <w:rFonts w:asciiTheme="majorHAnsi" w:hAnsiTheme="majorHAnsi" w:cstheme="majorHAnsi"/>
        </w:rPr>
        <w:t xml:space="preserve">, organisations, </w:t>
      </w:r>
      <w:r w:rsidR="0079676A" w:rsidRPr="00F24319">
        <w:rPr>
          <w:rFonts w:asciiTheme="majorHAnsi" w:hAnsiTheme="majorHAnsi" w:cstheme="majorHAnsi"/>
        </w:rPr>
        <w:t>and how approaching secondary and high school with philosophy will supply us with a prediction, on whether philosophy has a future as a discipline.</w:t>
      </w:r>
      <w:r w:rsidR="00D844B9" w:rsidRPr="00F24319">
        <w:rPr>
          <w:rFonts w:asciiTheme="majorHAnsi" w:hAnsiTheme="majorHAnsi" w:cstheme="majorHAnsi"/>
        </w:rPr>
        <w:t xml:space="preserve"> A broader </w:t>
      </w:r>
      <w:r w:rsidR="005D03FF" w:rsidRPr="00F24319">
        <w:rPr>
          <w:rFonts w:asciiTheme="majorHAnsi" w:hAnsiTheme="majorHAnsi" w:cstheme="majorHAnsi"/>
        </w:rPr>
        <w:t xml:space="preserve">example of philosophy was also discovered while trekking down its direction in life, which opened the doors to understanding how philosophy the form will never cease to exist </w:t>
      </w:r>
      <w:r w:rsidR="001D2AA9" w:rsidRPr="00F24319">
        <w:rPr>
          <w:rFonts w:asciiTheme="majorHAnsi" w:hAnsiTheme="majorHAnsi" w:cstheme="majorHAnsi"/>
        </w:rPr>
        <w:t xml:space="preserve">unless the universe ceases </w:t>
      </w:r>
      <w:r w:rsidR="00C177CB" w:rsidRPr="00F24319">
        <w:rPr>
          <w:rFonts w:asciiTheme="majorHAnsi" w:hAnsiTheme="majorHAnsi" w:cstheme="majorHAnsi"/>
        </w:rPr>
        <w:t xml:space="preserve">to </w:t>
      </w:r>
      <w:r w:rsidR="001D2AA9" w:rsidRPr="00F24319">
        <w:rPr>
          <w:rFonts w:asciiTheme="majorHAnsi" w:hAnsiTheme="majorHAnsi" w:cstheme="majorHAnsi"/>
        </w:rPr>
        <w:t xml:space="preserve">first. </w:t>
      </w:r>
      <w:r w:rsidR="00930482" w:rsidRPr="00F24319">
        <w:rPr>
          <w:rFonts w:asciiTheme="majorHAnsi" w:hAnsiTheme="majorHAnsi" w:cstheme="majorHAnsi"/>
        </w:rPr>
        <w:t xml:space="preserve">Demonstrating how everyone is a philosopher at heart with their own beliefs and preconceptions allowed for a distinguishable </w:t>
      </w:r>
      <w:r w:rsidR="00A826C3" w:rsidRPr="00F24319">
        <w:rPr>
          <w:rFonts w:asciiTheme="majorHAnsi" w:hAnsiTheme="majorHAnsi" w:cstheme="majorHAnsi"/>
        </w:rPr>
        <w:t xml:space="preserve">connection </w:t>
      </w:r>
      <w:r w:rsidR="00CA3F84" w:rsidRPr="00F24319">
        <w:rPr>
          <w:rFonts w:asciiTheme="majorHAnsi" w:hAnsiTheme="majorHAnsi" w:cstheme="majorHAnsi"/>
        </w:rPr>
        <w:t xml:space="preserve">to be made with the other </w:t>
      </w:r>
      <w:r w:rsidR="002867B9" w:rsidRPr="00F24319">
        <w:rPr>
          <w:rFonts w:asciiTheme="majorHAnsi" w:hAnsiTheme="majorHAnsi" w:cstheme="majorHAnsi"/>
        </w:rPr>
        <w:t>humanities</w:t>
      </w:r>
      <w:r w:rsidR="00CA3F84" w:rsidRPr="00F24319">
        <w:rPr>
          <w:rFonts w:asciiTheme="majorHAnsi" w:hAnsiTheme="majorHAnsi" w:cstheme="majorHAnsi"/>
        </w:rPr>
        <w:t xml:space="preserve"> subjects</w:t>
      </w:r>
      <w:r w:rsidR="0029655A" w:rsidRPr="00F24319">
        <w:rPr>
          <w:rFonts w:asciiTheme="majorHAnsi" w:hAnsiTheme="majorHAnsi" w:cstheme="majorHAnsi"/>
        </w:rPr>
        <w:t xml:space="preserve">, </w:t>
      </w:r>
      <w:r w:rsidR="009E373C" w:rsidRPr="00F24319">
        <w:rPr>
          <w:rFonts w:asciiTheme="majorHAnsi" w:hAnsiTheme="majorHAnsi" w:cstheme="majorHAnsi"/>
        </w:rPr>
        <w:t xml:space="preserve">the overlapping layers and relationships </w:t>
      </w:r>
      <w:r w:rsidR="005D58FF" w:rsidRPr="00F24319">
        <w:rPr>
          <w:rFonts w:asciiTheme="majorHAnsi" w:hAnsiTheme="majorHAnsi" w:cstheme="majorHAnsi"/>
        </w:rPr>
        <w:t xml:space="preserve">were untangled right to the building blocks </w:t>
      </w:r>
      <w:r w:rsidR="002867B9" w:rsidRPr="00F24319">
        <w:rPr>
          <w:rFonts w:asciiTheme="majorHAnsi" w:hAnsiTheme="majorHAnsi" w:cstheme="majorHAnsi"/>
        </w:rPr>
        <w:t xml:space="preserve">of </w:t>
      </w:r>
      <w:r w:rsidR="005D58FF" w:rsidRPr="00F24319">
        <w:rPr>
          <w:rFonts w:asciiTheme="majorHAnsi" w:hAnsiTheme="majorHAnsi" w:cstheme="majorHAnsi"/>
        </w:rPr>
        <w:t xml:space="preserve">every </w:t>
      </w:r>
      <w:r w:rsidR="002867B9" w:rsidRPr="00F24319">
        <w:rPr>
          <w:rFonts w:asciiTheme="majorHAnsi" w:hAnsiTheme="majorHAnsi" w:cstheme="majorHAnsi"/>
        </w:rPr>
        <w:t>man-made</w:t>
      </w:r>
      <w:r w:rsidR="00E1456F" w:rsidRPr="00F24319">
        <w:rPr>
          <w:rFonts w:asciiTheme="majorHAnsi" w:hAnsiTheme="majorHAnsi" w:cstheme="majorHAnsi"/>
        </w:rPr>
        <w:t xml:space="preserve"> </w:t>
      </w:r>
      <w:r w:rsidR="005D58FF" w:rsidRPr="00F24319">
        <w:rPr>
          <w:rFonts w:asciiTheme="majorHAnsi" w:hAnsiTheme="majorHAnsi" w:cstheme="majorHAnsi"/>
        </w:rPr>
        <w:t>system.</w:t>
      </w:r>
      <w:r w:rsidR="002867B9" w:rsidRPr="00F24319">
        <w:rPr>
          <w:rFonts w:asciiTheme="majorHAnsi" w:hAnsiTheme="majorHAnsi" w:cstheme="majorHAnsi"/>
        </w:rPr>
        <w:t xml:space="preserve"> </w:t>
      </w:r>
      <w:r w:rsidR="00121F2D" w:rsidRPr="00F24319">
        <w:rPr>
          <w:rFonts w:asciiTheme="majorHAnsi" w:hAnsiTheme="majorHAnsi" w:cstheme="majorHAnsi"/>
        </w:rPr>
        <w:t xml:space="preserve">Throughout all of the multitudes of points, we can say that philosophy as a curriculum might have a future on the podium next to the other humanities, and philosophy as a concept, a form, will </w:t>
      </w:r>
      <w:r w:rsidR="00BC5B2A" w:rsidRPr="00F24319">
        <w:rPr>
          <w:rFonts w:asciiTheme="majorHAnsi" w:hAnsiTheme="majorHAnsi" w:cstheme="majorHAnsi"/>
        </w:rPr>
        <w:t>definitely</w:t>
      </w:r>
      <w:r w:rsidR="00121F2D" w:rsidRPr="00F24319">
        <w:rPr>
          <w:rFonts w:asciiTheme="majorHAnsi" w:hAnsiTheme="majorHAnsi" w:cstheme="majorHAnsi"/>
        </w:rPr>
        <w:t xml:space="preserve"> have a future</w:t>
      </w:r>
      <w:r w:rsidR="00F72DE8" w:rsidRPr="00F24319">
        <w:rPr>
          <w:rFonts w:asciiTheme="majorHAnsi" w:hAnsiTheme="majorHAnsi" w:cstheme="majorHAnsi"/>
        </w:rPr>
        <w:t xml:space="preserve">. </w:t>
      </w:r>
      <w:r w:rsidR="00FA1B4D" w:rsidRPr="00F24319">
        <w:rPr>
          <w:rFonts w:asciiTheme="majorHAnsi" w:hAnsiTheme="majorHAnsi" w:cstheme="majorHAnsi"/>
        </w:rPr>
        <w:t xml:space="preserve">How will society differ if </w:t>
      </w:r>
      <w:r w:rsidR="005D1FEC" w:rsidRPr="00F24319">
        <w:rPr>
          <w:rFonts w:asciiTheme="majorHAnsi" w:hAnsiTheme="majorHAnsi" w:cstheme="majorHAnsi"/>
        </w:rPr>
        <w:t xml:space="preserve">a </w:t>
      </w:r>
      <w:r w:rsidR="00FA1B4D" w:rsidRPr="00F24319">
        <w:rPr>
          <w:rFonts w:asciiTheme="majorHAnsi" w:hAnsiTheme="majorHAnsi" w:cstheme="majorHAnsi"/>
        </w:rPr>
        <w:t xml:space="preserve">majority of the population are </w:t>
      </w:r>
      <w:r w:rsidR="00251792" w:rsidRPr="00F24319">
        <w:rPr>
          <w:rFonts w:asciiTheme="majorHAnsi" w:hAnsiTheme="majorHAnsi" w:cstheme="majorHAnsi"/>
        </w:rPr>
        <w:t>degree-certified</w:t>
      </w:r>
      <w:r w:rsidR="00FA1B4D" w:rsidRPr="00F24319">
        <w:rPr>
          <w:rFonts w:asciiTheme="majorHAnsi" w:hAnsiTheme="majorHAnsi" w:cstheme="majorHAnsi"/>
        </w:rPr>
        <w:t xml:space="preserve"> philosophers? </w:t>
      </w:r>
      <w:r w:rsidR="00984227" w:rsidRPr="00F24319">
        <w:rPr>
          <w:rFonts w:asciiTheme="majorHAnsi" w:hAnsiTheme="majorHAnsi" w:cstheme="majorHAnsi"/>
        </w:rPr>
        <w:t xml:space="preserve">Will this have an effect on religions? </w:t>
      </w:r>
      <w:r w:rsidR="006E696F" w:rsidRPr="00F24319">
        <w:rPr>
          <w:rFonts w:asciiTheme="majorHAnsi" w:hAnsiTheme="majorHAnsi" w:cstheme="majorHAnsi"/>
        </w:rPr>
        <w:t xml:space="preserve">What will become of politics if it is being stared down by hungry philosophers? </w:t>
      </w:r>
    </w:p>
    <w:p w14:paraId="06926910" w14:textId="77777777" w:rsidR="00FB711A" w:rsidRPr="00F24319" w:rsidRDefault="00FB711A" w:rsidP="001D2AA9">
      <w:pPr>
        <w:spacing w:line="360" w:lineRule="auto"/>
        <w:rPr>
          <w:rFonts w:asciiTheme="majorHAnsi" w:hAnsiTheme="majorHAnsi" w:cstheme="majorHAnsi"/>
        </w:rPr>
      </w:pPr>
    </w:p>
    <w:p w14:paraId="2FF680AE" w14:textId="1EB35B5F" w:rsidR="00043C68" w:rsidRPr="00F24319" w:rsidRDefault="00043C68" w:rsidP="001D2AA9">
      <w:pPr>
        <w:spacing w:line="360" w:lineRule="auto"/>
        <w:rPr>
          <w:rFonts w:asciiTheme="majorHAnsi" w:hAnsiTheme="majorHAnsi" w:cstheme="majorHAnsi"/>
        </w:rPr>
      </w:pPr>
    </w:p>
    <w:p w14:paraId="61C4FBEA" w14:textId="5D0126E2" w:rsidR="00043C68" w:rsidRPr="00F24319" w:rsidRDefault="00043C68" w:rsidP="001D2AA9">
      <w:pPr>
        <w:spacing w:line="360" w:lineRule="auto"/>
        <w:rPr>
          <w:rFonts w:asciiTheme="majorHAnsi" w:hAnsiTheme="majorHAnsi" w:cstheme="majorHAnsi"/>
        </w:rPr>
      </w:pPr>
    </w:p>
    <w:p w14:paraId="10F3DCD0" w14:textId="77777777" w:rsidR="00F24319" w:rsidRDefault="00F24319" w:rsidP="001D2AA9">
      <w:pPr>
        <w:spacing w:line="360" w:lineRule="auto"/>
        <w:rPr>
          <w:rFonts w:asciiTheme="majorHAnsi" w:hAnsiTheme="majorHAnsi" w:cstheme="majorHAnsi"/>
        </w:rPr>
      </w:pPr>
    </w:p>
    <w:p w14:paraId="787521E4" w14:textId="77777777" w:rsidR="00F24319" w:rsidRDefault="00F24319" w:rsidP="001D2AA9">
      <w:pPr>
        <w:spacing w:line="360" w:lineRule="auto"/>
        <w:rPr>
          <w:rFonts w:asciiTheme="majorHAnsi" w:hAnsiTheme="majorHAnsi" w:cstheme="majorHAnsi"/>
        </w:rPr>
      </w:pPr>
    </w:p>
    <w:p w14:paraId="259C270A" w14:textId="77777777" w:rsidR="00F24319" w:rsidRDefault="00F24319" w:rsidP="001D2AA9">
      <w:pPr>
        <w:spacing w:line="360" w:lineRule="auto"/>
        <w:rPr>
          <w:rFonts w:asciiTheme="majorHAnsi" w:hAnsiTheme="majorHAnsi" w:cstheme="majorHAnsi"/>
        </w:rPr>
      </w:pPr>
    </w:p>
    <w:p w14:paraId="74ACC448" w14:textId="77777777" w:rsidR="00F24319" w:rsidRDefault="00F24319" w:rsidP="001D2AA9">
      <w:pPr>
        <w:spacing w:line="360" w:lineRule="auto"/>
        <w:rPr>
          <w:rFonts w:asciiTheme="majorHAnsi" w:hAnsiTheme="majorHAnsi" w:cstheme="majorHAnsi"/>
        </w:rPr>
      </w:pPr>
    </w:p>
    <w:p w14:paraId="5B774ACF" w14:textId="77777777" w:rsidR="00F24319" w:rsidRDefault="00F24319" w:rsidP="001D2AA9">
      <w:pPr>
        <w:spacing w:line="360" w:lineRule="auto"/>
        <w:rPr>
          <w:rFonts w:asciiTheme="majorHAnsi" w:hAnsiTheme="majorHAnsi" w:cstheme="majorHAnsi"/>
        </w:rPr>
      </w:pPr>
    </w:p>
    <w:p w14:paraId="19C19C00" w14:textId="77777777" w:rsidR="00F24319" w:rsidRDefault="00F24319" w:rsidP="001D2AA9">
      <w:pPr>
        <w:spacing w:line="360" w:lineRule="auto"/>
        <w:rPr>
          <w:rFonts w:asciiTheme="majorHAnsi" w:hAnsiTheme="majorHAnsi" w:cstheme="majorHAnsi"/>
        </w:rPr>
      </w:pPr>
    </w:p>
    <w:p w14:paraId="5FA5AFAC" w14:textId="77777777" w:rsidR="00F24319" w:rsidRDefault="00F24319" w:rsidP="001D2AA9">
      <w:pPr>
        <w:spacing w:line="360" w:lineRule="auto"/>
        <w:rPr>
          <w:rFonts w:asciiTheme="majorHAnsi" w:hAnsiTheme="majorHAnsi" w:cstheme="majorHAnsi"/>
        </w:rPr>
      </w:pPr>
    </w:p>
    <w:p w14:paraId="2FBAADDF" w14:textId="77777777" w:rsidR="00F24319" w:rsidRDefault="00F24319" w:rsidP="001D2AA9">
      <w:pPr>
        <w:spacing w:line="360" w:lineRule="auto"/>
        <w:rPr>
          <w:rFonts w:asciiTheme="majorHAnsi" w:hAnsiTheme="majorHAnsi" w:cstheme="majorHAnsi"/>
        </w:rPr>
      </w:pPr>
    </w:p>
    <w:sdt>
      <w:sdtPr>
        <w:rPr>
          <w:rFonts w:cstheme="majorHAnsi"/>
        </w:rPr>
        <w:id w:val="757485408"/>
        <w:docPartObj>
          <w:docPartGallery w:val="Bibliographies"/>
          <w:docPartUnique/>
        </w:docPartObj>
      </w:sdtPr>
      <w:sdtEndPr>
        <w:rPr>
          <w:rFonts w:eastAsiaTheme="minorHAnsi"/>
          <w:color w:val="auto"/>
          <w:sz w:val="24"/>
          <w:szCs w:val="24"/>
          <w:lang w:val="en-GB" w:bidi="ar-SA"/>
        </w:rPr>
      </w:sdtEndPr>
      <w:sdtContent>
        <w:p w14:paraId="79914464" w14:textId="132F3F11" w:rsidR="00487BA4" w:rsidRPr="00F24319" w:rsidRDefault="00487BA4">
          <w:pPr>
            <w:pStyle w:val="Heading1"/>
            <w:rPr>
              <w:rFonts w:cstheme="majorHAnsi"/>
            </w:rPr>
          </w:pPr>
          <w:r w:rsidRPr="00F24319">
            <w:rPr>
              <w:rFonts w:cstheme="majorHAnsi"/>
            </w:rPr>
            <w:t>Works Cited</w:t>
          </w:r>
          <w:bookmarkStart w:id="0" w:name="_GoBack"/>
          <w:bookmarkEnd w:id="0"/>
        </w:p>
        <w:p w14:paraId="2D47C68A" w14:textId="77777777" w:rsidR="00D635C5" w:rsidRDefault="00487BA4" w:rsidP="00D635C5">
          <w:pPr>
            <w:pStyle w:val="Bibliography"/>
            <w:ind w:left="720" w:hanging="720"/>
            <w:rPr>
              <w:noProof/>
              <w:lang w:val="en-US"/>
            </w:rPr>
          </w:pPr>
          <w:r w:rsidRPr="00F24319">
            <w:rPr>
              <w:rFonts w:asciiTheme="majorHAnsi" w:hAnsiTheme="majorHAnsi" w:cstheme="majorHAnsi"/>
            </w:rPr>
            <w:fldChar w:fldCharType="begin"/>
          </w:r>
          <w:r w:rsidRPr="00F24319">
            <w:rPr>
              <w:rFonts w:asciiTheme="majorHAnsi" w:hAnsiTheme="majorHAnsi" w:cstheme="majorHAnsi"/>
            </w:rPr>
            <w:instrText xml:space="preserve"> BIBLIOGRAPHY </w:instrText>
          </w:r>
          <w:r w:rsidRPr="00F24319">
            <w:rPr>
              <w:rFonts w:asciiTheme="majorHAnsi" w:hAnsiTheme="majorHAnsi" w:cstheme="majorHAnsi"/>
            </w:rPr>
            <w:fldChar w:fldCharType="separate"/>
          </w:r>
          <w:r w:rsidR="00D635C5">
            <w:rPr>
              <w:noProof/>
              <w:lang w:val="en-US"/>
            </w:rPr>
            <w:t xml:space="preserve">&amp;CO.LTD, W. C. (n.d.). </w:t>
          </w:r>
          <w:r w:rsidR="00D635C5">
            <w:rPr>
              <w:i/>
              <w:iCs/>
              <w:noProof/>
              <w:lang w:val="en-US"/>
            </w:rPr>
            <w:t>Collins English Dictionary</w:t>
          </w:r>
          <w:r w:rsidR="00D635C5">
            <w:rPr>
              <w:noProof/>
              <w:lang w:val="en-US"/>
            </w:rPr>
            <w:t>. Retrieved from Dictionary.com: https://www.dictionary.com/browse/philosophy</w:t>
          </w:r>
        </w:p>
        <w:p w14:paraId="359870CE" w14:textId="77777777" w:rsidR="00D635C5" w:rsidRDefault="00D635C5" w:rsidP="00D635C5">
          <w:pPr>
            <w:pStyle w:val="Bibliography"/>
            <w:ind w:left="720" w:hanging="720"/>
            <w:rPr>
              <w:noProof/>
              <w:lang w:val="en-US"/>
            </w:rPr>
          </w:pPr>
          <w:r>
            <w:rPr>
              <w:noProof/>
              <w:lang w:val="en-US"/>
            </w:rPr>
            <w:t xml:space="preserve">Amadio, A. J. (2023, 06 02). </w:t>
          </w:r>
          <w:r>
            <w:rPr>
              <w:i/>
              <w:iCs/>
              <w:noProof/>
              <w:lang w:val="en-US"/>
            </w:rPr>
            <w:t>Aristotle Greek Philosopher (History &amp; Society) .</w:t>
          </w:r>
          <w:r>
            <w:rPr>
              <w:noProof/>
              <w:lang w:val="en-US"/>
            </w:rPr>
            <w:t xml:space="preserve"> Retrieved from Britannica: https://www.britannica.com/biography/Aristotle</w:t>
          </w:r>
        </w:p>
        <w:p w14:paraId="342C4C0E" w14:textId="77777777" w:rsidR="00D635C5" w:rsidRDefault="00D635C5" w:rsidP="00D635C5">
          <w:pPr>
            <w:pStyle w:val="Bibliography"/>
            <w:ind w:left="720" w:hanging="720"/>
            <w:rPr>
              <w:noProof/>
              <w:lang w:val="en-US"/>
            </w:rPr>
          </w:pPr>
          <w:r>
            <w:rPr>
              <w:noProof/>
              <w:lang w:val="en-US"/>
            </w:rPr>
            <w:t xml:space="preserve">Britannica, T. E. (2023, 10 4). </w:t>
          </w:r>
          <w:r>
            <w:rPr>
              <w:i/>
              <w:iCs/>
              <w:noProof/>
              <w:lang w:val="en-US"/>
            </w:rPr>
            <w:t>Humanities</w:t>
          </w:r>
          <w:r>
            <w:rPr>
              <w:noProof/>
              <w:lang w:val="en-US"/>
            </w:rPr>
            <w:t>. Retrieved from Brittanica: https://www.britannica.com/topic/humanities</w:t>
          </w:r>
        </w:p>
        <w:p w14:paraId="226E77ED" w14:textId="77777777" w:rsidR="00D635C5" w:rsidRDefault="00D635C5" w:rsidP="00D635C5">
          <w:pPr>
            <w:pStyle w:val="Bibliography"/>
            <w:ind w:left="720" w:hanging="720"/>
            <w:rPr>
              <w:noProof/>
              <w:lang w:val="en-US"/>
            </w:rPr>
          </w:pPr>
          <w:r>
            <w:rPr>
              <w:noProof/>
              <w:lang w:val="en-US"/>
            </w:rPr>
            <w:t xml:space="preserve">champs, B. (2023). </w:t>
          </w:r>
          <w:r>
            <w:rPr>
              <w:i/>
              <w:iCs/>
              <w:noProof/>
              <w:lang w:val="en-US"/>
            </w:rPr>
            <w:t>Exploring the Evolution and Impact of Traditional Schools: A Comprehensive Overview</w:t>
          </w:r>
          <w:r>
            <w:rPr>
              <w:noProof/>
              <w:lang w:val="en-US"/>
            </w:rPr>
            <w:t>. Retrieved from Bright champs: https://brightchamps.com/blog/traditional-schooling/#:~:text=A%20traditional%20school%20for%20kids,language%20arts%2C%20and%20social%20studies.</w:t>
          </w:r>
        </w:p>
        <w:p w14:paraId="02FB737A" w14:textId="77777777" w:rsidR="00D635C5" w:rsidRDefault="00D635C5" w:rsidP="00D635C5">
          <w:pPr>
            <w:pStyle w:val="Bibliography"/>
            <w:ind w:left="720" w:hanging="720"/>
            <w:rPr>
              <w:noProof/>
              <w:lang w:val="en-US"/>
            </w:rPr>
          </w:pPr>
          <w:r>
            <w:rPr>
              <w:noProof/>
              <w:lang w:val="en-US"/>
            </w:rPr>
            <w:t xml:space="preserve">Connect L.T.D. (2023). </w:t>
          </w:r>
          <w:r>
            <w:rPr>
              <w:i/>
              <w:iCs/>
              <w:noProof/>
              <w:lang w:val="en-US"/>
            </w:rPr>
            <w:t>Philosophy Ba Hons</w:t>
          </w:r>
          <w:r>
            <w:rPr>
              <w:noProof/>
              <w:lang w:val="en-US"/>
            </w:rPr>
            <w:t>. Retrieved from Whatuni: https://www.whatuni.com/degrees/philosophy-ba-hons/cardiff-university/cd/54956638/3958/</w:t>
          </w:r>
        </w:p>
        <w:p w14:paraId="0389C187" w14:textId="77777777" w:rsidR="00D635C5" w:rsidRDefault="00D635C5" w:rsidP="00D635C5">
          <w:pPr>
            <w:pStyle w:val="Bibliography"/>
            <w:ind w:left="720" w:hanging="720"/>
            <w:rPr>
              <w:noProof/>
              <w:lang w:val="en-US"/>
            </w:rPr>
          </w:pPr>
          <w:r>
            <w:rPr>
              <w:noProof/>
              <w:lang w:val="en-US"/>
            </w:rPr>
            <w:t xml:space="preserve">Icpic. (1985). </w:t>
          </w:r>
          <w:r>
            <w:rPr>
              <w:i/>
              <w:iCs/>
              <w:noProof/>
              <w:lang w:val="en-US"/>
            </w:rPr>
            <w:t>icpic</w:t>
          </w:r>
          <w:r>
            <w:rPr>
              <w:noProof/>
              <w:lang w:val="en-US"/>
            </w:rPr>
            <w:t>. Retrieved from Icpic.org: https://www.icpic.org/about-us/</w:t>
          </w:r>
        </w:p>
        <w:p w14:paraId="56D1FFFB" w14:textId="77777777" w:rsidR="00D635C5" w:rsidRDefault="00D635C5" w:rsidP="00D635C5">
          <w:pPr>
            <w:pStyle w:val="Bibliography"/>
            <w:ind w:left="720" w:hanging="720"/>
            <w:rPr>
              <w:noProof/>
              <w:lang w:val="en-US"/>
            </w:rPr>
          </w:pPr>
          <w:r>
            <w:rPr>
              <w:noProof/>
              <w:lang w:val="en-US"/>
            </w:rPr>
            <w:t xml:space="preserve">initiates, T. (1912). </w:t>
          </w:r>
          <w:r>
            <w:rPr>
              <w:i/>
              <w:iCs/>
              <w:noProof/>
              <w:lang w:val="en-US"/>
            </w:rPr>
            <w:t>A study of the hermetic philosophy of ancient egypt and greece.</w:t>
          </w:r>
          <w:r>
            <w:rPr>
              <w:noProof/>
              <w:lang w:val="en-US"/>
            </w:rPr>
            <w:t xml:space="preserve"> Creative Commons Zero.</w:t>
          </w:r>
        </w:p>
        <w:p w14:paraId="515629E6" w14:textId="77777777" w:rsidR="00D635C5" w:rsidRDefault="00D635C5" w:rsidP="00D635C5">
          <w:pPr>
            <w:pStyle w:val="Bibliography"/>
            <w:ind w:left="720" w:hanging="720"/>
            <w:rPr>
              <w:noProof/>
              <w:lang w:val="en-US"/>
            </w:rPr>
          </w:pPr>
          <w:r>
            <w:rPr>
              <w:noProof/>
              <w:lang w:val="en-US"/>
            </w:rPr>
            <w:t xml:space="preserve">journal, T. h. (1990 - 1991). Philosophy as a basis for curriculum decisions. </w:t>
          </w:r>
          <w:r>
            <w:rPr>
              <w:i/>
              <w:iCs/>
              <w:noProof/>
              <w:lang w:val="en-US"/>
            </w:rPr>
            <w:t>The high school journal</w:t>
          </w:r>
          <w:r>
            <w:rPr>
              <w:noProof/>
              <w:lang w:val="en-US"/>
            </w:rPr>
            <w:t>, 102 - 109.</w:t>
          </w:r>
        </w:p>
        <w:p w14:paraId="7192326B" w14:textId="77777777" w:rsidR="00D635C5" w:rsidRDefault="00D635C5" w:rsidP="00D635C5">
          <w:pPr>
            <w:pStyle w:val="Bibliography"/>
            <w:ind w:left="720" w:hanging="720"/>
            <w:rPr>
              <w:noProof/>
              <w:lang w:val="en-US"/>
            </w:rPr>
          </w:pPr>
          <w:r>
            <w:rPr>
              <w:noProof/>
              <w:lang w:val="en-US"/>
            </w:rPr>
            <w:t xml:space="preserve">Kenny, A. J. (2023, 07 02). </w:t>
          </w:r>
          <w:r>
            <w:rPr>
              <w:i/>
              <w:iCs/>
              <w:noProof/>
              <w:lang w:val="en-US"/>
            </w:rPr>
            <w:t>Protrepticus work by Aristotle</w:t>
          </w:r>
          <w:r>
            <w:rPr>
              <w:noProof/>
              <w:lang w:val="en-US"/>
            </w:rPr>
            <w:t>. Retrieved from Britannica: https://www.britannica.com/topic/Protrepticus-by-Aristotle</w:t>
          </w:r>
        </w:p>
        <w:p w14:paraId="10A53939" w14:textId="77777777" w:rsidR="00D635C5" w:rsidRDefault="00D635C5" w:rsidP="00D635C5">
          <w:pPr>
            <w:pStyle w:val="Bibliography"/>
            <w:ind w:left="720" w:hanging="720"/>
            <w:rPr>
              <w:noProof/>
              <w:lang w:val="en-US"/>
            </w:rPr>
          </w:pPr>
          <w:r>
            <w:rPr>
              <w:noProof/>
              <w:lang w:val="en-US"/>
            </w:rPr>
            <w:t xml:space="preserve">Longman Dictionary of Contemporay English. (n.d.). </w:t>
          </w:r>
          <w:r>
            <w:rPr>
              <w:i/>
              <w:iCs/>
              <w:noProof/>
              <w:lang w:val="en-US"/>
            </w:rPr>
            <w:t>Longman</w:t>
          </w:r>
          <w:r>
            <w:rPr>
              <w:noProof/>
              <w:lang w:val="en-US"/>
            </w:rPr>
            <w:t>. Retrieved from Idoceonline.com: https://www.ldoceonline.com</w:t>
          </w:r>
        </w:p>
        <w:p w14:paraId="2D90E70C" w14:textId="77777777" w:rsidR="00D635C5" w:rsidRDefault="00D635C5" w:rsidP="00D635C5">
          <w:pPr>
            <w:pStyle w:val="Bibliography"/>
            <w:ind w:left="720" w:hanging="720"/>
            <w:rPr>
              <w:noProof/>
              <w:lang w:val="en-US"/>
            </w:rPr>
          </w:pPr>
          <w:r>
            <w:rPr>
              <w:noProof/>
              <w:lang w:val="en-US"/>
            </w:rPr>
            <w:t xml:space="preserve">Mare.design. (2023). </w:t>
          </w:r>
          <w:r>
            <w:rPr>
              <w:i/>
              <w:iCs/>
              <w:noProof/>
              <w:lang w:val="en-US"/>
            </w:rPr>
            <w:t>European foundation for the advancement of doing philosophy with children</w:t>
          </w:r>
          <w:r>
            <w:rPr>
              <w:noProof/>
              <w:lang w:val="en-US"/>
            </w:rPr>
            <w:t>. Retrieved from Sophianetwork.eu: https://www.sophianetwork.eu/about/</w:t>
          </w:r>
        </w:p>
        <w:p w14:paraId="2AFC78B3" w14:textId="77777777" w:rsidR="00D635C5" w:rsidRDefault="00D635C5" w:rsidP="00D635C5">
          <w:pPr>
            <w:pStyle w:val="Bibliography"/>
            <w:ind w:left="720" w:hanging="720"/>
            <w:rPr>
              <w:noProof/>
              <w:lang w:val="en-US"/>
            </w:rPr>
          </w:pPr>
          <w:r>
            <w:rPr>
              <w:noProof/>
              <w:lang w:val="en-US"/>
            </w:rPr>
            <w:t xml:space="preserve">Nagel, T. (1987). </w:t>
          </w:r>
          <w:r>
            <w:rPr>
              <w:i/>
              <w:iCs/>
              <w:noProof/>
              <w:lang w:val="en-US"/>
            </w:rPr>
            <w:t>What does it all mean? .</w:t>
          </w:r>
          <w:r>
            <w:rPr>
              <w:noProof/>
              <w:lang w:val="en-US"/>
            </w:rPr>
            <w:t xml:space="preserve"> New York: Oxford university Press.</w:t>
          </w:r>
        </w:p>
        <w:p w14:paraId="32AF2D7D" w14:textId="77777777" w:rsidR="00D635C5" w:rsidRDefault="00D635C5" w:rsidP="00D635C5">
          <w:pPr>
            <w:pStyle w:val="Bibliography"/>
            <w:ind w:left="720" w:hanging="720"/>
            <w:rPr>
              <w:noProof/>
              <w:lang w:val="en-US"/>
            </w:rPr>
          </w:pPr>
          <w:r>
            <w:rPr>
              <w:noProof/>
              <w:lang w:val="en-US"/>
            </w:rPr>
            <w:t xml:space="preserve">Nagwa. (n.d.). </w:t>
          </w:r>
          <w:r>
            <w:rPr>
              <w:i/>
              <w:iCs/>
              <w:noProof/>
              <w:lang w:val="en-US"/>
            </w:rPr>
            <w:t>Lesson Explainer: Phillosophy</w:t>
          </w:r>
          <w:r>
            <w:rPr>
              <w:noProof/>
              <w:lang w:val="en-US"/>
            </w:rPr>
            <w:t>. Retrieved from Nagwa: https://www.nagwa.com/en/explainers/247194701967/#:~:text=later%20in%20Persia.-,Philosophy%20as%20we%20know%20it%20today%20developed%20in%20ancient%20Greece,Socrates%2C%20Plato%2C%20and%20Aristotle.</w:t>
          </w:r>
        </w:p>
        <w:p w14:paraId="0570F2AD" w14:textId="77777777" w:rsidR="00D635C5" w:rsidRDefault="00D635C5" w:rsidP="00D635C5">
          <w:pPr>
            <w:pStyle w:val="Bibliography"/>
            <w:ind w:left="720" w:hanging="720"/>
            <w:rPr>
              <w:noProof/>
              <w:lang w:val="en-US"/>
            </w:rPr>
          </w:pPr>
          <w:r>
            <w:rPr>
              <w:noProof/>
              <w:lang w:val="en-US"/>
            </w:rPr>
            <w:t xml:space="preserve">Ornstein, A. C. (1990 - 1992). </w:t>
          </w:r>
          <w:r>
            <w:rPr>
              <w:i/>
              <w:iCs/>
              <w:noProof/>
              <w:lang w:val="en-US"/>
            </w:rPr>
            <w:t>The high school journal .</w:t>
          </w:r>
          <w:r>
            <w:rPr>
              <w:noProof/>
              <w:lang w:val="en-US"/>
            </w:rPr>
            <w:t xml:space="preserve"> University of North Carolina Press.</w:t>
          </w:r>
        </w:p>
        <w:p w14:paraId="591A774A" w14:textId="77777777" w:rsidR="00D635C5" w:rsidRDefault="00D635C5" w:rsidP="00D635C5">
          <w:pPr>
            <w:pStyle w:val="Bibliography"/>
            <w:ind w:left="720" w:hanging="720"/>
            <w:rPr>
              <w:noProof/>
              <w:lang w:val="en-US"/>
            </w:rPr>
          </w:pPr>
          <w:r>
            <w:rPr>
              <w:i/>
              <w:iCs/>
              <w:noProof/>
              <w:lang w:val="en-US"/>
            </w:rPr>
            <w:t xml:space="preserve">Oxford Languages </w:t>
          </w:r>
          <w:r>
            <w:rPr>
              <w:noProof/>
              <w:lang w:val="en-US"/>
            </w:rPr>
            <w:t>. (2023, 08). Retrieved from OED: https://www.oed.com/search/dictionary/?scope=Entries&amp;q=trend</w:t>
          </w:r>
        </w:p>
        <w:p w14:paraId="675F44AC" w14:textId="77777777" w:rsidR="00D635C5" w:rsidRDefault="00D635C5" w:rsidP="00D635C5">
          <w:pPr>
            <w:pStyle w:val="Bibliography"/>
            <w:ind w:left="720" w:hanging="720"/>
            <w:rPr>
              <w:noProof/>
              <w:lang w:val="en-US"/>
            </w:rPr>
          </w:pPr>
          <w:r>
            <w:rPr>
              <w:noProof/>
              <w:lang w:val="en-US"/>
            </w:rPr>
            <w:t xml:space="preserve">Pearsons. (1996 -2023). </w:t>
          </w:r>
          <w:r>
            <w:rPr>
              <w:i/>
              <w:iCs/>
              <w:noProof/>
              <w:lang w:val="en-US"/>
            </w:rPr>
            <w:t>Humanities matter</w:t>
          </w:r>
          <w:r>
            <w:rPr>
              <w:noProof/>
              <w:lang w:val="en-US"/>
            </w:rPr>
            <w:t>. Retrieved from pearson.com: https://www.pearson.com/en-gb/schools/subject-resources/humanities.html</w:t>
          </w:r>
        </w:p>
        <w:p w14:paraId="4CDA5ED0" w14:textId="77777777" w:rsidR="00D635C5" w:rsidRDefault="00D635C5" w:rsidP="00D635C5">
          <w:pPr>
            <w:pStyle w:val="Bibliography"/>
            <w:ind w:left="720" w:hanging="720"/>
            <w:rPr>
              <w:noProof/>
              <w:lang w:val="en-US"/>
            </w:rPr>
          </w:pPr>
          <w:r>
            <w:rPr>
              <w:noProof/>
              <w:lang w:val="en-US"/>
            </w:rPr>
            <w:t xml:space="preserve">philosophy, t. d. (2023). </w:t>
          </w:r>
          <w:r>
            <w:rPr>
              <w:i/>
              <w:iCs/>
              <w:noProof/>
              <w:lang w:val="en-US"/>
            </w:rPr>
            <w:t>Department of philosophy</w:t>
          </w:r>
          <w:r>
            <w:rPr>
              <w:noProof/>
              <w:lang w:val="en-US"/>
            </w:rPr>
            <w:t>. Retrieved from Philosophy.fsu: https://philosophy.fsu.edu/undergraduate-study/why-philosophy/What-is-Philosophy</w:t>
          </w:r>
        </w:p>
        <w:p w14:paraId="707433B7" w14:textId="77777777" w:rsidR="00D635C5" w:rsidRDefault="00D635C5" w:rsidP="00D635C5">
          <w:pPr>
            <w:pStyle w:val="Bibliography"/>
            <w:ind w:left="720" w:hanging="720"/>
            <w:rPr>
              <w:noProof/>
              <w:lang w:val="en-US"/>
            </w:rPr>
          </w:pPr>
          <w:r>
            <w:rPr>
              <w:noProof/>
              <w:lang w:val="en-US"/>
            </w:rPr>
            <w:t xml:space="preserve">press, O. u. (2005). </w:t>
          </w:r>
          <w:r>
            <w:rPr>
              <w:i/>
              <w:iCs/>
              <w:noProof/>
              <w:lang w:val="en-US"/>
            </w:rPr>
            <w:t>Oxford English Dictionary</w:t>
          </w:r>
          <w:r>
            <w:rPr>
              <w:noProof/>
              <w:lang w:val="en-US"/>
            </w:rPr>
            <w:t>. Retrieved from OED: https://www.oed.com/?tl=true</w:t>
          </w:r>
        </w:p>
        <w:p w14:paraId="34F0F1BC" w14:textId="77777777" w:rsidR="00D635C5" w:rsidRDefault="00D635C5" w:rsidP="00D635C5">
          <w:pPr>
            <w:pStyle w:val="Bibliography"/>
            <w:ind w:left="720" w:hanging="720"/>
            <w:rPr>
              <w:noProof/>
              <w:lang w:val="en-US"/>
            </w:rPr>
          </w:pPr>
          <w:r>
            <w:rPr>
              <w:noProof/>
              <w:lang w:val="en-US"/>
            </w:rPr>
            <w:t xml:space="preserve">StudyPortals. (2023). </w:t>
          </w:r>
          <w:r>
            <w:rPr>
              <w:i/>
              <w:iCs/>
              <w:noProof/>
              <w:lang w:val="en-US"/>
            </w:rPr>
            <w:t>Bachelors degree in philosophy</w:t>
          </w:r>
          <w:r>
            <w:rPr>
              <w:noProof/>
              <w:lang w:val="en-US"/>
            </w:rPr>
            <w:t>. Retrieved from bachelorsportal.com: https://www.bachelorsportal.com/search/bachelor/philosophy/europe</w:t>
          </w:r>
        </w:p>
        <w:p w14:paraId="1A7695B0" w14:textId="77777777" w:rsidR="00D635C5" w:rsidRDefault="00D635C5" w:rsidP="00D635C5">
          <w:pPr>
            <w:pStyle w:val="Bibliography"/>
            <w:ind w:left="720" w:hanging="720"/>
            <w:rPr>
              <w:noProof/>
              <w:lang w:val="en-US"/>
            </w:rPr>
          </w:pPr>
          <w:r>
            <w:rPr>
              <w:noProof/>
              <w:lang w:val="en-US"/>
            </w:rPr>
            <w:t xml:space="preserve">university, M. s. (1974). </w:t>
          </w:r>
          <w:r>
            <w:rPr>
              <w:i/>
              <w:iCs/>
              <w:noProof/>
              <w:lang w:val="en-US"/>
            </w:rPr>
            <w:t>Institue for the advancement of philosophy for children</w:t>
          </w:r>
          <w:r>
            <w:rPr>
              <w:noProof/>
              <w:lang w:val="en-US"/>
            </w:rPr>
            <w:t>. Retrieved from Montclair.edu: https://www.montclair.edu/iapc/iapc-timeline/?</w:t>
          </w:r>
        </w:p>
        <w:p w14:paraId="525932FD" w14:textId="77777777" w:rsidR="00D635C5" w:rsidRDefault="00D635C5" w:rsidP="00D635C5">
          <w:pPr>
            <w:pStyle w:val="Bibliography"/>
            <w:ind w:left="720" w:hanging="720"/>
            <w:rPr>
              <w:noProof/>
              <w:lang w:val="en-US"/>
            </w:rPr>
          </w:pPr>
          <w:r>
            <w:rPr>
              <w:noProof/>
              <w:lang w:val="en-US"/>
            </w:rPr>
            <w:t xml:space="preserve">Warburton, N. (1992). </w:t>
          </w:r>
          <w:r>
            <w:rPr>
              <w:i/>
              <w:iCs/>
              <w:noProof/>
              <w:lang w:val="en-US"/>
            </w:rPr>
            <w:t>Philosophy the basics .</w:t>
          </w:r>
          <w:r>
            <w:rPr>
              <w:noProof/>
              <w:lang w:val="en-US"/>
            </w:rPr>
            <w:t xml:space="preserve"> USA &amp; Canda: Routledge.</w:t>
          </w:r>
        </w:p>
        <w:p w14:paraId="4305FAA3" w14:textId="77777777" w:rsidR="00D635C5" w:rsidRDefault="00D635C5" w:rsidP="00D635C5">
          <w:pPr>
            <w:pStyle w:val="Bibliography"/>
            <w:ind w:left="720" w:hanging="720"/>
            <w:rPr>
              <w:noProof/>
              <w:lang w:val="en-US"/>
            </w:rPr>
          </w:pPr>
          <w:r>
            <w:rPr>
              <w:i/>
              <w:iCs/>
              <w:noProof/>
              <w:lang w:val="en-US"/>
            </w:rPr>
            <w:lastRenderedPageBreak/>
            <w:t>Wikipedia</w:t>
          </w:r>
          <w:r>
            <w:rPr>
              <w:noProof/>
              <w:lang w:val="en-US"/>
            </w:rPr>
            <w:t>. (2023, 10 20). Retrieved from Dora the explorer: https://en.wikipedia.org/wiki/Dora_the_Explorer</w:t>
          </w:r>
        </w:p>
        <w:p w14:paraId="576D1A2D" w14:textId="77777777" w:rsidR="00D635C5" w:rsidRDefault="00D635C5" w:rsidP="00D635C5">
          <w:pPr>
            <w:pStyle w:val="Bibliography"/>
            <w:ind w:left="720" w:hanging="720"/>
            <w:rPr>
              <w:noProof/>
              <w:lang w:val="en-US"/>
            </w:rPr>
          </w:pPr>
          <w:r>
            <w:rPr>
              <w:noProof/>
              <w:lang w:val="en-US"/>
            </w:rPr>
            <w:t xml:space="preserve">Worley, P. (2007). </w:t>
          </w:r>
          <w:r>
            <w:rPr>
              <w:i/>
              <w:iCs/>
              <w:noProof/>
              <w:lang w:val="en-US"/>
            </w:rPr>
            <w:t xml:space="preserve">Philosophy for Children </w:t>
          </w:r>
          <w:r>
            <w:rPr>
              <w:noProof/>
              <w:lang w:val="en-US"/>
            </w:rPr>
            <w:t>. Retrieved from The philosophy foundation : https://www.philosophy-foundation.org/p4c</w:t>
          </w:r>
        </w:p>
        <w:p w14:paraId="54F99DF3" w14:textId="1512F435" w:rsidR="00487BA4" w:rsidRPr="00F24319" w:rsidRDefault="00487BA4" w:rsidP="00D635C5">
          <w:pPr>
            <w:rPr>
              <w:rFonts w:asciiTheme="majorHAnsi" w:hAnsiTheme="majorHAnsi" w:cstheme="majorHAnsi"/>
            </w:rPr>
          </w:pPr>
          <w:r w:rsidRPr="00F24319">
            <w:rPr>
              <w:rFonts w:asciiTheme="majorHAnsi" w:hAnsiTheme="majorHAnsi" w:cstheme="majorHAnsi"/>
              <w:b/>
              <w:bCs/>
            </w:rPr>
            <w:fldChar w:fldCharType="end"/>
          </w:r>
        </w:p>
      </w:sdtContent>
    </w:sdt>
    <w:p w14:paraId="48363CAC" w14:textId="5C7DF4CA" w:rsidR="00043C68" w:rsidRPr="00F24319" w:rsidRDefault="00043C68" w:rsidP="001D2AA9">
      <w:pPr>
        <w:spacing w:line="360" w:lineRule="auto"/>
        <w:rPr>
          <w:rFonts w:asciiTheme="majorHAnsi" w:hAnsiTheme="majorHAnsi" w:cstheme="majorHAnsi"/>
        </w:rPr>
      </w:pPr>
    </w:p>
    <w:sectPr w:rsidR="00043C68" w:rsidRPr="00F24319" w:rsidSect="00500E5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AE3CC5" w14:textId="77777777" w:rsidR="00493114" w:rsidRDefault="00493114" w:rsidP="00C01104">
      <w:r>
        <w:separator/>
      </w:r>
    </w:p>
  </w:endnote>
  <w:endnote w:type="continuationSeparator" w:id="0">
    <w:p w14:paraId="2D10B05B" w14:textId="77777777" w:rsidR="00493114" w:rsidRDefault="00493114" w:rsidP="00C011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F9DCE8" w14:textId="77777777" w:rsidR="00493114" w:rsidRDefault="00493114" w:rsidP="00C01104">
      <w:r>
        <w:separator/>
      </w:r>
    </w:p>
  </w:footnote>
  <w:footnote w:type="continuationSeparator" w:id="0">
    <w:p w14:paraId="5394DC2F" w14:textId="77777777" w:rsidR="00493114" w:rsidRDefault="00493114" w:rsidP="00C01104">
      <w:r>
        <w:continuationSeparator/>
      </w:r>
    </w:p>
  </w:footnote>
  <w:footnote w:id="1">
    <w:p w14:paraId="4D8B6DCE" w14:textId="1584A56D" w:rsidR="00C01104" w:rsidRPr="00CF2E5C" w:rsidRDefault="00C01104">
      <w:pPr>
        <w:pStyle w:val="FootnoteText"/>
        <w:rPr>
          <w:i/>
          <w:iCs/>
        </w:rPr>
      </w:pPr>
      <w:r>
        <w:rPr>
          <w:rStyle w:val="FootnoteReference"/>
        </w:rPr>
        <w:footnoteRef/>
      </w:r>
      <w:r>
        <w:t xml:space="preserve"> </w:t>
      </w:r>
      <w:r w:rsidRPr="00CF2E5C">
        <w:rPr>
          <w:i/>
          <w:iCs/>
        </w:rPr>
        <w:t xml:space="preserve">Arch reactor is the (core) to </w:t>
      </w:r>
      <w:r w:rsidR="005A2C9B">
        <w:rPr>
          <w:i/>
          <w:iCs/>
        </w:rPr>
        <w:t>Tony Stark’s</w:t>
      </w:r>
      <w:r w:rsidRPr="00CF2E5C">
        <w:rPr>
          <w:i/>
          <w:iCs/>
        </w:rPr>
        <w:t xml:space="preserve"> suit.</w:t>
      </w:r>
    </w:p>
  </w:footnote>
  <w:footnote w:id="2">
    <w:p w14:paraId="61ACBB6D" w14:textId="74FEDD22" w:rsidR="00C01104" w:rsidRDefault="00C01104">
      <w:pPr>
        <w:pStyle w:val="FootnoteText"/>
      </w:pPr>
      <w:r w:rsidRPr="00CF2E5C">
        <w:rPr>
          <w:rStyle w:val="FootnoteReference"/>
          <w:i/>
          <w:iCs/>
        </w:rPr>
        <w:footnoteRef/>
      </w:r>
      <w:r w:rsidRPr="00CF2E5C">
        <w:rPr>
          <w:i/>
          <w:iCs/>
        </w:rPr>
        <w:t xml:space="preserve"> Form; ‘the visible or configuration of something’, ‘a particular way in which a thing exists or appears</w:t>
      </w:r>
      <w:r w:rsidR="0086113E" w:rsidRPr="00CF2E5C">
        <w:rPr>
          <w:i/>
          <w:iCs/>
        </w:rPr>
        <w:t xml:space="preserve">’. </w:t>
      </w:r>
      <w:sdt>
        <w:sdtPr>
          <w:rPr>
            <w:i/>
            <w:iCs/>
          </w:rPr>
          <w:id w:val="314689702"/>
          <w:citation/>
        </w:sdtPr>
        <w:sdtEndPr/>
        <w:sdtContent>
          <w:r w:rsidR="00F26A6B" w:rsidRPr="00CF2E5C">
            <w:rPr>
              <w:i/>
              <w:iCs/>
            </w:rPr>
            <w:fldChar w:fldCharType="begin"/>
          </w:r>
          <w:r w:rsidR="00EB1988">
            <w:rPr>
              <w:i/>
              <w:iCs/>
            </w:rPr>
            <w:instrText xml:space="preserve">CITATION Oxf05 \l 2057 </w:instrText>
          </w:r>
          <w:r w:rsidR="00F26A6B" w:rsidRPr="00CF2E5C">
            <w:rPr>
              <w:i/>
              <w:iCs/>
            </w:rPr>
            <w:fldChar w:fldCharType="separate"/>
          </w:r>
          <w:r w:rsidR="00D635C5">
            <w:rPr>
              <w:noProof/>
            </w:rPr>
            <w:t>(press, 2005)</w:t>
          </w:r>
          <w:r w:rsidR="00F26A6B" w:rsidRPr="00CF2E5C">
            <w:rPr>
              <w:i/>
              <w:iCs/>
            </w:rPr>
            <w:fldChar w:fldCharType="end"/>
          </w:r>
        </w:sdtContent>
      </w:sdt>
      <w:r w:rsidR="00F26A6B">
        <w:t xml:space="preserve"> </w:t>
      </w:r>
    </w:p>
  </w:footnote>
  <w:footnote w:id="3">
    <w:p w14:paraId="662AD1FB" w14:textId="234D6921" w:rsidR="006F7EEF" w:rsidRPr="006F7EEF" w:rsidRDefault="003C1CAD" w:rsidP="006F7EEF">
      <w:pPr>
        <w:rPr>
          <w:rFonts w:ascii="Times New Roman" w:eastAsia="Times New Roman" w:hAnsi="Times New Roman" w:cs="Times New Roman"/>
          <w:lang w:eastAsia="en-GB"/>
        </w:rPr>
      </w:pPr>
      <w:r>
        <w:rPr>
          <w:rStyle w:val="FootnoteReference"/>
        </w:rPr>
        <w:footnoteRef/>
      </w:r>
      <w:r>
        <w:t xml:space="preserve"> </w:t>
      </w:r>
      <w:proofErr w:type="gramStart"/>
      <w:r w:rsidR="00DF139B">
        <w:t xml:space="preserve">‘ </w:t>
      </w:r>
      <w:r w:rsidRPr="006F7EEF">
        <w:rPr>
          <w:rFonts w:asciiTheme="majorHAnsi" w:hAnsiTheme="majorHAnsi" w:cstheme="majorHAnsi"/>
          <w:sz w:val="21"/>
          <w:szCs w:val="21"/>
        </w:rPr>
        <w:t>Trend</w:t>
      </w:r>
      <w:proofErr w:type="gramEnd"/>
      <w:r w:rsidRPr="006F7EEF">
        <w:rPr>
          <w:rFonts w:asciiTheme="majorHAnsi" w:hAnsiTheme="majorHAnsi" w:cstheme="majorHAnsi"/>
          <w:sz w:val="21"/>
          <w:szCs w:val="21"/>
        </w:rPr>
        <w:t xml:space="preserve">; </w:t>
      </w:r>
      <w:r w:rsidR="006F7EEF" w:rsidRPr="006F7EEF">
        <w:rPr>
          <w:rFonts w:asciiTheme="majorHAnsi" w:eastAsia="Times New Roman" w:hAnsiTheme="majorHAnsi" w:cstheme="majorHAnsi"/>
          <w:color w:val="202124"/>
          <w:sz w:val="21"/>
          <w:szCs w:val="21"/>
          <w:shd w:val="clear" w:color="auto" w:fill="FFFFFF"/>
          <w:lang w:eastAsia="en-GB"/>
        </w:rPr>
        <w:t>a general direction in which something is developing or changing</w:t>
      </w:r>
      <w:r w:rsidR="006F7EEF" w:rsidRPr="006F7EEF">
        <w:rPr>
          <w:rFonts w:ascii="Arial" w:eastAsia="Times New Roman" w:hAnsi="Arial" w:cs="Arial"/>
          <w:color w:val="202124"/>
          <w:sz w:val="21"/>
          <w:szCs w:val="21"/>
          <w:shd w:val="clear" w:color="auto" w:fill="FFFFFF"/>
          <w:lang w:eastAsia="en-GB"/>
        </w:rPr>
        <w:t>.</w:t>
      </w:r>
      <w:r w:rsidR="00DF139B">
        <w:rPr>
          <w:rFonts w:ascii="Arial" w:eastAsia="Times New Roman" w:hAnsi="Arial" w:cs="Arial"/>
          <w:color w:val="202124"/>
          <w:sz w:val="21"/>
          <w:szCs w:val="21"/>
          <w:shd w:val="clear" w:color="auto" w:fill="FFFFFF"/>
          <w:lang w:eastAsia="en-GB"/>
        </w:rPr>
        <w:t xml:space="preserve">’ </w:t>
      </w:r>
      <w:sdt>
        <w:sdtPr>
          <w:rPr>
            <w:rFonts w:ascii="Arial" w:eastAsia="Times New Roman" w:hAnsi="Arial" w:cs="Arial"/>
            <w:color w:val="202124"/>
            <w:sz w:val="20"/>
            <w:szCs w:val="20"/>
            <w:shd w:val="clear" w:color="auto" w:fill="FFFFFF"/>
            <w:lang w:eastAsia="en-GB"/>
          </w:rPr>
          <w:id w:val="32316042"/>
          <w:citation/>
        </w:sdtPr>
        <w:sdtEndPr/>
        <w:sdtContent>
          <w:r w:rsidR="00DF139B" w:rsidRPr="00DF139B">
            <w:rPr>
              <w:rFonts w:ascii="Arial" w:eastAsia="Times New Roman" w:hAnsi="Arial" w:cs="Arial"/>
              <w:color w:val="202124"/>
              <w:sz w:val="20"/>
              <w:szCs w:val="20"/>
              <w:shd w:val="clear" w:color="auto" w:fill="FFFFFF"/>
              <w:lang w:eastAsia="en-GB"/>
            </w:rPr>
            <w:fldChar w:fldCharType="begin"/>
          </w:r>
          <w:r w:rsidR="00DF139B" w:rsidRPr="00DF139B">
            <w:rPr>
              <w:rFonts w:ascii="Arial" w:eastAsia="Times New Roman" w:hAnsi="Arial" w:cs="Arial"/>
              <w:color w:val="202124"/>
              <w:sz w:val="20"/>
              <w:szCs w:val="20"/>
              <w:shd w:val="clear" w:color="auto" w:fill="FFFFFF"/>
              <w:lang w:eastAsia="en-GB"/>
            </w:rPr>
            <w:instrText xml:space="preserve"> CITATION Oxf23 \l 2057 </w:instrText>
          </w:r>
          <w:r w:rsidR="00DF139B" w:rsidRPr="00DF139B">
            <w:rPr>
              <w:rFonts w:ascii="Arial" w:eastAsia="Times New Roman" w:hAnsi="Arial" w:cs="Arial"/>
              <w:color w:val="202124"/>
              <w:sz w:val="20"/>
              <w:szCs w:val="20"/>
              <w:shd w:val="clear" w:color="auto" w:fill="FFFFFF"/>
              <w:lang w:eastAsia="en-GB"/>
            </w:rPr>
            <w:fldChar w:fldCharType="separate"/>
          </w:r>
          <w:r w:rsidR="00D635C5" w:rsidRPr="00D635C5">
            <w:rPr>
              <w:rFonts w:ascii="Arial" w:eastAsia="Times New Roman" w:hAnsi="Arial" w:cs="Arial"/>
              <w:noProof/>
              <w:color w:val="202124"/>
              <w:sz w:val="20"/>
              <w:szCs w:val="20"/>
              <w:shd w:val="clear" w:color="auto" w:fill="FFFFFF"/>
              <w:lang w:eastAsia="en-GB"/>
            </w:rPr>
            <w:t>(Oxford Languages , 2023)</w:t>
          </w:r>
          <w:r w:rsidR="00DF139B" w:rsidRPr="00DF139B">
            <w:rPr>
              <w:rFonts w:ascii="Arial" w:eastAsia="Times New Roman" w:hAnsi="Arial" w:cs="Arial"/>
              <w:color w:val="202124"/>
              <w:sz w:val="20"/>
              <w:szCs w:val="20"/>
              <w:shd w:val="clear" w:color="auto" w:fill="FFFFFF"/>
              <w:lang w:eastAsia="en-GB"/>
            </w:rPr>
            <w:fldChar w:fldCharType="end"/>
          </w:r>
        </w:sdtContent>
      </w:sdt>
    </w:p>
    <w:p w14:paraId="7E40749A" w14:textId="13C68631" w:rsidR="003C1CAD" w:rsidRDefault="003C1CAD">
      <w:pPr>
        <w:pStyle w:val="FootnoteText"/>
      </w:pPr>
    </w:p>
  </w:footnote>
  <w:footnote w:id="4">
    <w:p w14:paraId="2EE5B514" w14:textId="79C25129" w:rsidR="00B078F9" w:rsidRPr="00B078F9" w:rsidRDefault="008E397F" w:rsidP="00B078F9">
      <w:pPr>
        <w:rPr>
          <w:rFonts w:ascii="Times New Roman" w:eastAsia="Times New Roman" w:hAnsi="Times New Roman" w:cs="Times New Roman"/>
          <w:lang w:eastAsia="en-GB"/>
        </w:rPr>
      </w:pPr>
      <w:r>
        <w:rPr>
          <w:rStyle w:val="FootnoteReference"/>
        </w:rPr>
        <w:footnoteRef/>
      </w:r>
      <w:r>
        <w:t xml:space="preserve"> </w:t>
      </w:r>
      <w:r w:rsidR="00703034" w:rsidRPr="00B078F9">
        <w:rPr>
          <w:rFonts w:asciiTheme="majorHAnsi" w:hAnsiTheme="majorHAnsi" w:cstheme="majorHAnsi"/>
          <w:sz w:val="18"/>
          <w:szCs w:val="18"/>
        </w:rPr>
        <w:t>‘</w:t>
      </w:r>
      <w:r w:rsidR="00B078F9" w:rsidRPr="00B078F9">
        <w:rPr>
          <w:rFonts w:asciiTheme="majorHAnsi" w:eastAsia="Times New Roman" w:hAnsiTheme="majorHAnsi" w:cstheme="majorHAnsi"/>
          <w:color w:val="000000"/>
          <w:sz w:val="18"/>
          <w:szCs w:val="18"/>
          <w:lang w:eastAsia="en-GB"/>
        </w:rPr>
        <w:t>"While All is in THE ALL, it is equally true that THE</w:t>
      </w:r>
      <w:r w:rsidR="00B078F9" w:rsidRPr="00B078F9">
        <w:rPr>
          <w:rFonts w:asciiTheme="majorHAnsi" w:eastAsia="Times New Roman" w:hAnsiTheme="majorHAnsi" w:cstheme="majorHAnsi"/>
          <w:color w:val="000000"/>
          <w:sz w:val="18"/>
          <w:szCs w:val="18"/>
          <w:lang w:eastAsia="en-GB"/>
        </w:rPr>
        <w:br/>
        <w:t>    ALL is in ALL. To him who truly understands this</w:t>
      </w:r>
      <w:r w:rsidR="00B078F9" w:rsidRPr="00B078F9">
        <w:rPr>
          <w:rFonts w:asciiTheme="majorHAnsi" w:eastAsia="Times New Roman" w:hAnsiTheme="majorHAnsi" w:cstheme="majorHAnsi"/>
          <w:color w:val="000000"/>
          <w:sz w:val="18"/>
          <w:szCs w:val="18"/>
          <w:lang w:eastAsia="en-GB"/>
        </w:rPr>
        <w:br/>
        <w:t>    truth hath come great knowledge."-</w:t>
      </w:r>
      <w:r w:rsidR="00B078F9">
        <w:rPr>
          <w:rFonts w:asciiTheme="majorHAnsi" w:eastAsia="Times New Roman" w:hAnsiTheme="majorHAnsi" w:cstheme="majorHAnsi"/>
          <w:color w:val="000000"/>
          <w:sz w:val="18"/>
          <w:szCs w:val="18"/>
          <w:lang w:eastAsia="en-GB"/>
        </w:rPr>
        <w:t xml:space="preserve"> </w:t>
      </w:r>
      <w:sdt>
        <w:sdtPr>
          <w:rPr>
            <w:rFonts w:asciiTheme="majorHAnsi" w:eastAsia="Times New Roman" w:hAnsiTheme="majorHAnsi" w:cstheme="majorHAnsi"/>
            <w:color w:val="000000"/>
            <w:sz w:val="18"/>
            <w:szCs w:val="18"/>
            <w:lang w:eastAsia="en-GB"/>
          </w:rPr>
          <w:id w:val="1046106249"/>
          <w:citation/>
        </w:sdtPr>
        <w:sdtEndPr/>
        <w:sdtContent>
          <w:r w:rsidR="00B45541">
            <w:rPr>
              <w:rFonts w:asciiTheme="majorHAnsi" w:eastAsia="Times New Roman" w:hAnsiTheme="majorHAnsi" w:cstheme="majorHAnsi"/>
              <w:color w:val="000000"/>
              <w:sz w:val="18"/>
              <w:szCs w:val="18"/>
              <w:lang w:eastAsia="en-GB"/>
            </w:rPr>
            <w:fldChar w:fldCharType="begin"/>
          </w:r>
          <w:r w:rsidR="00B45541">
            <w:rPr>
              <w:rFonts w:asciiTheme="majorHAnsi" w:eastAsia="Times New Roman" w:hAnsiTheme="majorHAnsi" w:cstheme="majorHAnsi"/>
              <w:color w:val="000000"/>
              <w:sz w:val="18"/>
              <w:szCs w:val="18"/>
              <w:lang w:eastAsia="en-GB"/>
            </w:rPr>
            <w:instrText xml:space="preserve"> CITATION Thr12 \l 2057 </w:instrText>
          </w:r>
          <w:r w:rsidR="00B45541">
            <w:rPr>
              <w:rFonts w:asciiTheme="majorHAnsi" w:eastAsia="Times New Roman" w:hAnsiTheme="majorHAnsi" w:cstheme="majorHAnsi"/>
              <w:color w:val="000000"/>
              <w:sz w:val="18"/>
              <w:szCs w:val="18"/>
              <w:lang w:eastAsia="en-GB"/>
            </w:rPr>
            <w:fldChar w:fldCharType="separate"/>
          </w:r>
          <w:r w:rsidR="00D635C5" w:rsidRPr="00D635C5">
            <w:rPr>
              <w:rFonts w:asciiTheme="majorHAnsi" w:eastAsia="Times New Roman" w:hAnsiTheme="majorHAnsi" w:cstheme="majorHAnsi"/>
              <w:noProof/>
              <w:color w:val="000000"/>
              <w:sz w:val="18"/>
              <w:szCs w:val="18"/>
              <w:lang w:eastAsia="en-GB"/>
            </w:rPr>
            <w:t>(initiates, 1912)</w:t>
          </w:r>
          <w:r w:rsidR="00B45541">
            <w:rPr>
              <w:rFonts w:asciiTheme="majorHAnsi" w:eastAsia="Times New Roman" w:hAnsiTheme="majorHAnsi" w:cstheme="majorHAnsi"/>
              <w:color w:val="000000"/>
              <w:sz w:val="18"/>
              <w:szCs w:val="18"/>
              <w:lang w:eastAsia="en-GB"/>
            </w:rPr>
            <w:fldChar w:fldCharType="end"/>
          </w:r>
        </w:sdtContent>
      </w:sdt>
    </w:p>
    <w:p w14:paraId="5C2027EB" w14:textId="3D6095D6" w:rsidR="008E397F" w:rsidRDefault="008E397F">
      <w:pPr>
        <w:pStyle w:val="FootnoteText"/>
      </w:pPr>
    </w:p>
  </w:footnote>
  <w:footnote w:id="5">
    <w:p w14:paraId="2D663EE8" w14:textId="47DE3024" w:rsidR="007757FC" w:rsidRPr="007757FC" w:rsidRDefault="00D92372" w:rsidP="007757FC">
      <w:pPr>
        <w:rPr>
          <w:rFonts w:ascii="Times New Roman" w:eastAsia="Times New Roman" w:hAnsi="Times New Roman" w:cs="Times New Roman"/>
          <w:lang w:eastAsia="en-GB"/>
        </w:rPr>
      </w:pPr>
      <w:r>
        <w:rPr>
          <w:rStyle w:val="FootnoteReference"/>
        </w:rPr>
        <w:footnoteRef/>
      </w:r>
      <w:r>
        <w:t xml:space="preserve"> </w:t>
      </w:r>
      <w:r w:rsidR="007757FC">
        <w:t>‘</w:t>
      </w:r>
      <w:r w:rsidR="007757FC" w:rsidRPr="007757FC">
        <w:rPr>
          <w:rFonts w:ascii="Arial" w:eastAsia="Times New Roman" w:hAnsi="Arial" w:cs="Arial"/>
          <w:color w:val="202122"/>
          <w:sz w:val="21"/>
          <w:szCs w:val="21"/>
          <w:shd w:val="clear" w:color="auto" w:fill="FFFFFF"/>
          <w:lang w:eastAsia="en-GB"/>
        </w:rPr>
        <w:t>T</w:t>
      </w:r>
      <w:r w:rsidR="007757FC" w:rsidRPr="007757FC">
        <w:rPr>
          <w:rFonts w:ascii="Arial" w:eastAsia="Times New Roman" w:hAnsi="Arial" w:cs="Arial"/>
          <w:color w:val="202122"/>
          <w:sz w:val="18"/>
          <w:szCs w:val="18"/>
          <w:shd w:val="clear" w:color="auto" w:fill="FFFFFF"/>
          <w:lang w:eastAsia="en-GB"/>
        </w:rPr>
        <w:t>he tv series focuses on the adventures of a </w:t>
      </w:r>
      <w:hyperlink r:id="rId1" w:tooltip="Latinas" w:history="1">
        <w:r w:rsidR="007757FC" w:rsidRPr="007757FC">
          <w:rPr>
            <w:rFonts w:ascii="Arial" w:eastAsia="Times New Roman" w:hAnsi="Arial" w:cs="Arial"/>
            <w:color w:val="795CB2"/>
            <w:sz w:val="18"/>
            <w:szCs w:val="18"/>
            <w:u w:val="single"/>
            <w:lang w:eastAsia="en-GB"/>
          </w:rPr>
          <w:t>Latina</w:t>
        </w:r>
      </w:hyperlink>
      <w:r w:rsidR="007757FC" w:rsidRPr="007757FC">
        <w:rPr>
          <w:rFonts w:ascii="Arial" w:eastAsia="Times New Roman" w:hAnsi="Arial" w:cs="Arial"/>
          <w:color w:val="202122"/>
          <w:sz w:val="18"/>
          <w:szCs w:val="18"/>
          <w:shd w:val="clear" w:color="auto" w:fill="FFFFFF"/>
          <w:lang w:eastAsia="en-GB"/>
        </w:rPr>
        <w:t> girl named Dora and her monkey friend Boots</w:t>
      </w:r>
      <w:r w:rsidR="007757FC">
        <w:rPr>
          <w:rFonts w:ascii="Arial" w:eastAsia="Times New Roman" w:hAnsi="Arial" w:cs="Arial"/>
          <w:color w:val="202122"/>
          <w:sz w:val="18"/>
          <w:szCs w:val="18"/>
          <w:shd w:val="clear" w:color="auto" w:fill="FFFFFF"/>
          <w:lang w:eastAsia="en-GB"/>
        </w:rPr>
        <w:t xml:space="preserve">’ </w:t>
      </w:r>
      <w:sdt>
        <w:sdtPr>
          <w:rPr>
            <w:rFonts w:ascii="Arial" w:eastAsia="Times New Roman" w:hAnsi="Arial" w:cs="Arial"/>
            <w:color w:val="202122"/>
            <w:sz w:val="18"/>
            <w:szCs w:val="18"/>
            <w:shd w:val="clear" w:color="auto" w:fill="FFFFFF"/>
            <w:lang w:eastAsia="en-GB"/>
          </w:rPr>
          <w:id w:val="1939715005"/>
          <w:citation/>
        </w:sdtPr>
        <w:sdtEndPr/>
        <w:sdtContent>
          <w:r w:rsidR="00A431BF">
            <w:rPr>
              <w:rFonts w:ascii="Arial" w:eastAsia="Times New Roman" w:hAnsi="Arial" w:cs="Arial"/>
              <w:color w:val="202122"/>
              <w:sz w:val="18"/>
              <w:szCs w:val="18"/>
              <w:shd w:val="clear" w:color="auto" w:fill="FFFFFF"/>
              <w:lang w:eastAsia="en-GB"/>
            </w:rPr>
            <w:fldChar w:fldCharType="begin"/>
          </w:r>
          <w:r w:rsidR="00A431BF">
            <w:rPr>
              <w:rFonts w:ascii="Arial" w:eastAsia="Times New Roman" w:hAnsi="Arial" w:cs="Arial"/>
              <w:color w:val="202122"/>
              <w:sz w:val="18"/>
              <w:szCs w:val="18"/>
              <w:shd w:val="clear" w:color="auto" w:fill="FFFFFF"/>
              <w:lang w:eastAsia="en-GB"/>
            </w:rPr>
            <w:instrText xml:space="preserve"> CITATION Wik23 \l 2057 </w:instrText>
          </w:r>
          <w:r w:rsidR="00A431BF">
            <w:rPr>
              <w:rFonts w:ascii="Arial" w:eastAsia="Times New Roman" w:hAnsi="Arial" w:cs="Arial"/>
              <w:color w:val="202122"/>
              <w:sz w:val="18"/>
              <w:szCs w:val="18"/>
              <w:shd w:val="clear" w:color="auto" w:fill="FFFFFF"/>
              <w:lang w:eastAsia="en-GB"/>
            </w:rPr>
            <w:fldChar w:fldCharType="separate"/>
          </w:r>
          <w:r w:rsidR="00D635C5" w:rsidRPr="00D635C5">
            <w:rPr>
              <w:rFonts w:ascii="Arial" w:eastAsia="Times New Roman" w:hAnsi="Arial" w:cs="Arial"/>
              <w:noProof/>
              <w:color w:val="202122"/>
              <w:sz w:val="18"/>
              <w:szCs w:val="18"/>
              <w:shd w:val="clear" w:color="auto" w:fill="FFFFFF"/>
              <w:lang w:eastAsia="en-GB"/>
            </w:rPr>
            <w:t>(Wikipedia, 2023)</w:t>
          </w:r>
          <w:r w:rsidR="00A431BF">
            <w:rPr>
              <w:rFonts w:ascii="Arial" w:eastAsia="Times New Roman" w:hAnsi="Arial" w:cs="Arial"/>
              <w:color w:val="202122"/>
              <w:sz w:val="18"/>
              <w:szCs w:val="18"/>
              <w:shd w:val="clear" w:color="auto" w:fill="FFFFFF"/>
              <w:lang w:eastAsia="en-GB"/>
            </w:rPr>
            <w:fldChar w:fldCharType="end"/>
          </w:r>
        </w:sdtContent>
      </w:sdt>
    </w:p>
    <w:p w14:paraId="49F0A531" w14:textId="468803D3" w:rsidR="00D92372" w:rsidRDefault="00D92372">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6B0FAE"/>
    <w:multiLevelType w:val="hybridMultilevel"/>
    <w:tmpl w:val="05ACF10E"/>
    <w:lvl w:ilvl="0" w:tplc="497EF0A8">
      <w:numFmt w:val="bullet"/>
      <w:lvlText w:val=""/>
      <w:lvlJc w:val="left"/>
      <w:pPr>
        <w:ind w:left="720" w:hanging="360"/>
      </w:pPr>
      <w:rPr>
        <w:rFonts w:ascii="Symbol" w:eastAsiaTheme="minorHAnsi" w:hAnsi="Symbol"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2325A4"/>
    <w:multiLevelType w:val="hybridMultilevel"/>
    <w:tmpl w:val="0B4CD238"/>
    <w:lvl w:ilvl="0" w:tplc="FB48A3EC">
      <w:numFmt w:val="bullet"/>
      <w:lvlText w:val="-"/>
      <w:lvlJc w:val="left"/>
      <w:pPr>
        <w:ind w:left="1080" w:hanging="360"/>
      </w:pPr>
      <w:rPr>
        <w:rFonts w:ascii="Calibri Light" w:eastAsiaTheme="minorHAnsi" w:hAnsi="Calibri Light" w:cs="Calibri Light"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AAB1381"/>
    <w:multiLevelType w:val="hybridMultilevel"/>
    <w:tmpl w:val="E1F8A1E4"/>
    <w:lvl w:ilvl="0" w:tplc="E3B2B7C0">
      <w:numFmt w:val="bullet"/>
      <w:lvlText w:val=""/>
      <w:lvlJc w:val="left"/>
      <w:pPr>
        <w:ind w:left="720" w:hanging="360"/>
      </w:pPr>
      <w:rPr>
        <w:rFonts w:ascii="Symbol" w:eastAsiaTheme="minorHAnsi" w:hAnsi="Symbol"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7A12FC"/>
    <w:multiLevelType w:val="hybridMultilevel"/>
    <w:tmpl w:val="AC46AC68"/>
    <w:lvl w:ilvl="0" w:tplc="7D86DA64">
      <w:numFmt w:val="bullet"/>
      <w:lvlText w:val=""/>
      <w:lvlJc w:val="left"/>
      <w:pPr>
        <w:ind w:left="1080" w:hanging="360"/>
      </w:pPr>
      <w:rPr>
        <w:rFonts w:ascii="Symbol" w:eastAsiaTheme="minorHAnsi" w:hAnsi="Symbol" w:cstheme="maj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6931498C"/>
    <w:multiLevelType w:val="hybridMultilevel"/>
    <w:tmpl w:val="4C34CE20"/>
    <w:lvl w:ilvl="0" w:tplc="47C6DFF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7E5C638F"/>
    <w:multiLevelType w:val="hybridMultilevel"/>
    <w:tmpl w:val="10060DE2"/>
    <w:lvl w:ilvl="0" w:tplc="F8F8D2DE">
      <w:numFmt w:val="bullet"/>
      <w:lvlText w:val="-"/>
      <w:lvlJc w:val="left"/>
      <w:pPr>
        <w:ind w:left="1440" w:hanging="360"/>
      </w:pPr>
      <w:rPr>
        <w:rFonts w:ascii="Calibri Light" w:eastAsiaTheme="minorHAnsi" w:hAnsi="Calibri Light" w:cs="Calibri Light"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5"/>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970"/>
    <w:rsid w:val="00001EC7"/>
    <w:rsid w:val="00005AC4"/>
    <w:rsid w:val="00020240"/>
    <w:rsid w:val="000367BF"/>
    <w:rsid w:val="0003771D"/>
    <w:rsid w:val="00043C68"/>
    <w:rsid w:val="00055E01"/>
    <w:rsid w:val="00057393"/>
    <w:rsid w:val="00062754"/>
    <w:rsid w:val="000657CE"/>
    <w:rsid w:val="00074665"/>
    <w:rsid w:val="00076973"/>
    <w:rsid w:val="00080ED5"/>
    <w:rsid w:val="00081E95"/>
    <w:rsid w:val="00084B33"/>
    <w:rsid w:val="00086C22"/>
    <w:rsid w:val="0008767B"/>
    <w:rsid w:val="00093FB6"/>
    <w:rsid w:val="000A473A"/>
    <w:rsid w:val="000B15D1"/>
    <w:rsid w:val="000C411C"/>
    <w:rsid w:val="000D068E"/>
    <w:rsid w:val="000D4553"/>
    <w:rsid w:val="000D6C51"/>
    <w:rsid w:val="000E117D"/>
    <w:rsid w:val="000E4303"/>
    <w:rsid w:val="000E7233"/>
    <w:rsid w:val="000E7605"/>
    <w:rsid w:val="000E7CE1"/>
    <w:rsid w:val="000F0703"/>
    <w:rsid w:val="000F15E9"/>
    <w:rsid w:val="000F48D6"/>
    <w:rsid w:val="0010109E"/>
    <w:rsid w:val="00104E46"/>
    <w:rsid w:val="00114D1F"/>
    <w:rsid w:val="001166A7"/>
    <w:rsid w:val="0011734A"/>
    <w:rsid w:val="00117B10"/>
    <w:rsid w:val="00121F2D"/>
    <w:rsid w:val="00130FE7"/>
    <w:rsid w:val="00145384"/>
    <w:rsid w:val="00152537"/>
    <w:rsid w:val="00164037"/>
    <w:rsid w:val="00165BB7"/>
    <w:rsid w:val="001666E9"/>
    <w:rsid w:val="00170787"/>
    <w:rsid w:val="00181EBB"/>
    <w:rsid w:val="00184888"/>
    <w:rsid w:val="001914E1"/>
    <w:rsid w:val="001919DA"/>
    <w:rsid w:val="001944E9"/>
    <w:rsid w:val="0019594D"/>
    <w:rsid w:val="001A3DBB"/>
    <w:rsid w:val="001A56C8"/>
    <w:rsid w:val="001A5E5A"/>
    <w:rsid w:val="001A6A06"/>
    <w:rsid w:val="001A7240"/>
    <w:rsid w:val="001A74B6"/>
    <w:rsid w:val="001D235B"/>
    <w:rsid w:val="001D2AA9"/>
    <w:rsid w:val="001D3802"/>
    <w:rsid w:val="001D4F0B"/>
    <w:rsid w:val="001D7165"/>
    <w:rsid w:val="001D7239"/>
    <w:rsid w:val="001D78F3"/>
    <w:rsid w:val="001E250E"/>
    <w:rsid w:val="001F5413"/>
    <w:rsid w:val="00203F6A"/>
    <w:rsid w:val="002156F4"/>
    <w:rsid w:val="0021742A"/>
    <w:rsid w:val="0022058C"/>
    <w:rsid w:val="002246EB"/>
    <w:rsid w:val="00226498"/>
    <w:rsid w:val="002277EE"/>
    <w:rsid w:val="00230F75"/>
    <w:rsid w:val="00241EA6"/>
    <w:rsid w:val="00247A77"/>
    <w:rsid w:val="00251792"/>
    <w:rsid w:val="00254CCC"/>
    <w:rsid w:val="00254F30"/>
    <w:rsid w:val="00262FCC"/>
    <w:rsid w:val="00267D12"/>
    <w:rsid w:val="0027229A"/>
    <w:rsid w:val="00272640"/>
    <w:rsid w:val="00275B6B"/>
    <w:rsid w:val="00275B82"/>
    <w:rsid w:val="00277A68"/>
    <w:rsid w:val="002867B9"/>
    <w:rsid w:val="00286FBF"/>
    <w:rsid w:val="00287467"/>
    <w:rsid w:val="00287F7B"/>
    <w:rsid w:val="0029655A"/>
    <w:rsid w:val="002A131E"/>
    <w:rsid w:val="002A39FE"/>
    <w:rsid w:val="002A65F8"/>
    <w:rsid w:val="002C3D4F"/>
    <w:rsid w:val="002C4FA0"/>
    <w:rsid w:val="002D2376"/>
    <w:rsid w:val="002D5D1B"/>
    <w:rsid w:val="002D6F1E"/>
    <w:rsid w:val="002E2D5A"/>
    <w:rsid w:val="002E5735"/>
    <w:rsid w:val="002E6B1C"/>
    <w:rsid w:val="002F2CD6"/>
    <w:rsid w:val="00300A60"/>
    <w:rsid w:val="00303CCA"/>
    <w:rsid w:val="00316595"/>
    <w:rsid w:val="003214DB"/>
    <w:rsid w:val="00325E3A"/>
    <w:rsid w:val="00331133"/>
    <w:rsid w:val="00331805"/>
    <w:rsid w:val="00331E4A"/>
    <w:rsid w:val="00334BA4"/>
    <w:rsid w:val="003353EC"/>
    <w:rsid w:val="00335CF6"/>
    <w:rsid w:val="003409F8"/>
    <w:rsid w:val="0034159D"/>
    <w:rsid w:val="0035085F"/>
    <w:rsid w:val="00350BC6"/>
    <w:rsid w:val="00355439"/>
    <w:rsid w:val="003628F5"/>
    <w:rsid w:val="00362A09"/>
    <w:rsid w:val="00371E86"/>
    <w:rsid w:val="003B33CD"/>
    <w:rsid w:val="003B37EE"/>
    <w:rsid w:val="003B39B2"/>
    <w:rsid w:val="003C1CAD"/>
    <w:rsid w:val="003D05C1"/>
    <w:rsid w:val="003D4E22"/>
    <w:rsid w:val="003E09F6"/>
    <w:rsid w:val="003E2750"/>
    <w:rsid w:val="003E3BA5"/>
    <w:rsid w:val="003E625D"/>
    <w:rsid w:val="003E7EAB"/>
    <w:rsid w:val="003F07E5"/>
    <w:rsid w:val="003F2730"/>
    <w:rsid w:val="003F573A"/>
    <w:rsid w:val="00403626"/>
    <w:rsid w:val="004041A7"/>
    <w:rsid w:val="00415588"/>
    <w:rsid w:val="0041650B"/>
    <w:rsid w:val="004246B9"/>
    <w:rsid w:val="00426D3A"/>
    <w:rsid w:val="00430162"/>
    <w:rsid w:val="00434C27"/>
    <w:rsid w:val="004441B1"/>
    <w:rsid w:val="00456E04"/>
    <w:rsid w:val="0046615D"/>
    <w:rsid w:val="00473386"/>
    <w:rsid w:val="0047419F"/>
    <w:rsid w:val="00475803"/>
    <w:rsid w:val="0047718C"/>
    <w:rsid w:val="004771FE"/>
    <w:rsid w:val="00481D15"/>
    <w:rsid w:val="00484D95"/>
    <w:rsid w:val="00487BA4"/>
    <w:rsid w:val="00487F1E"/>
    <w:rsid w:val="00493114"/>
    <w:rsid w:val="00496F3C"/>
    <w:rsid w:val="004A3D2F"/>
    <w:rsid w:val="004A424E"/>
    <w:rsid w:val="004B1216"/>
    <w:rsid w:val="004B370A"/>
    <w:rsid w:val="004B61FF"/>
    <w:rsid w:val="004B65A4"/>
    <w:rsid w:val="004C22E4"/>
    <w:rsid w:val="004D2602"/>
    <w:rsid w:val="004E0488"/>
    <w:rsid w:val="004F080B"/>
    <w:rsid w:val="004F176C"/>
    <w:rsid w:val="004F7158"/>
    <w:rsid w:val="00500E56"/>
    <w:rsid w:val="005043E8"/>
    <w:rsid w:val="00513B6F"/>
    <w:rsid w:val="00523A11"/>
    <w:rsid w:val="005262D4"/>
    <w:rsid w:val="0053170A"/>
    <w:rsid w:val="005329D9"/>
    <w:rsid w:val="0053477D"/>
    <w:rsid w:val="00555A86"/>
    <w:rsid w:val="00571328"/>
    <w:rsid w:val="00571F40"/>
    <w:rsid w:val="00572B20"/>
    <w:rsid w:val="005757C8"/>
    <w:rsid w:val="00575E05"/>
    <w:rsid w:val="00583E35"/>
    <w:rsid w:val="00585062"/>
    <w:rsid w:val="005959BE"/>
    <w:rsid w:val="00596FC4"/>
    <w:rsid w:val="00597425"/>
    <w:rsid w:val="005A2C9B"/>
    <w:rsid w:val="005A4B22"/>
    <w:rsid w:val="005B3796"/>
    <w:rsid w:val="005B37E1"/>
    <w:rsid w:val="005C35D8"/>
    <w:rsid w:val="005C4345"/>
    <w:rsid w:val="005C5AF8"/>
    <w:rsid w:val="005D03FF"/>
    <w:rsid w:val="005D1FEC"/>
    <w:rsid w:val="005D49D9"/>
    <w:rsid w:val="005D58FF"/>
    <w:rsid w:val="005F433B"/>
    <w:rsid w:val="005F6FAE"/>
    <w:rsid w:val="0060076F"/>
    <w:rsid w:val="00605C01"/>
    <w:rsid w:val="00607D22"/>
    <w:rsid w:val="00615507"/>
    <w:rsid w:val="00621610"/>
    <w:rsid w:val="00626D02"/>
    <w:rsid w:val="00633080"/>
    <w:rsid w:val="00633667"/>
    <w:rsid w:val="0063405E"/>
    <w:rsid w:val="00634F38"/>
    <w:rsid w:val="0063600E"/>
    <w:rsid w:val="00640B78"/>
    <w:rsid w:val="00640CA3"/>
    <w:rsid w:val="0064264A"/>
    <w:rsid w:val="0065290A"/>
    <w:rsid w:val="00654A86"/>
    <w:rsid w:val="006564A1"/>
    <w:rsid w:val="00656D48"/>
    <w:rsid w:val="00665C59"/>
    <w:rsid w:val="00670693"/>
    <w:rsid w:val="00670B1A"/>
    <w:rsid w:val="006722DE"/>
    <w:rsid w:val="0068220B"/>
    <w:rsid w:val="0068276A"/>
    <w:rsid w:val="00687EDD"/>
    <w:rsid w:val="00696725"/>
    <w:rsid w:val="006A2739"/>
    <w:rsid w:val="006A3776"/>
    <w:rsid w:val="006B033F"/>
    <w:rsid w:val="006B2A5B"/>
    <w:rsid w:val="006C3833"/>
    <w:rsid w:val="006D3A56"/>
    <w:rsid w:val="006D57ED"/>
    <w:rsid w:val="006D779D"/>
    <w:rsid w:val="006E696F"/>
    <w:rsid w:val="006F10D0"/>
    <w:rsid w:val="006F1AE2"/>
    <w:rsid w:val="006F544D"/>
    <w:rsid w:val="006F5606"/>
    <w:rsid w:val="006F7EEF"/>
    <w:rsid w:val="00703034"/>
    <w:rsid w:val="0071170F"/>
    <w:rsid w:val="007151AE"/>
    <w:rsid w:val="007177D2"/>
    <w:rsid w:val="00720B6A"/>
    <w:rsid w:val="00724BAF"/>
    <w:rsid w:val="00734764"/>
    <w:rsid w:val="007360C1"/>
    <w:rsid w:val="00737A0B"/>
    <w:rsid w:val="007440E1"/>
    <w:rsid w:val="00747E0C"/>
    <w:rsid w:val="007513AA"/>
    <w:rsid w:val="00756029"/>
    <w:rsid w:val="007571A9"/>
    <w:rsid w:val="00760EF3"/>
    <w:rsid w:val="00761D44"/>
    <w:rsid w:val="00762F70"/>
    <w:rsid w:val="00765A46"/>
    <w:rsid w:val="00766CBA"/>
    <w:rsid w:val="00766EB2"/>
    <w:rsid w:val="0077179F"/>
    <w:rsid w:val="00775565"/>
    <w:rsid w:val="007757FC"/>
    <w:rsid w:val="007758C8"/>
    <w:rsid w:val="00783FEA"/>
    <w:rsid w:val="007960A6"/>
    <w:rsid w:val="0079676A"/>
    <w:rsid w:val="007A3C55"/>
    <w:rsid w:val="007A60BC"/>
    <w:rsid w:val="007B18E4"/>
    <w:rsid w:val="007B2329"/>
    <w:rsid w:val="007C164F"/>
    <w:rsid w:val="007C5BA0"/>
    <w:rsid w:val="007D12B5"/>
    <w:rsid w:val="007D1A93"/>
    <w:rsid w:val="007E1436"/>
    <w:rsid w:val="007E1662"/>
    <w:rsid w:val="007E7522"/>
    <w:rsid w:val="007F0568"/>
    <w:rsid w:val="008031E3"/>
    <w:rsid w:val="00806D2A"/>
    <w:rsid w:val="0080796C"/>
    <w:rsid w:val="00807BDB"/>
    <w:rsid w:val="00811FCB"/>
    <w:rsid w:val="00822E42"/>
    <w:rsid w:val="00824A08"/>
    <w:rsid w:val="0083491A"/>
    <w:rsid w:val="00840619"/>
    <w:rsid w:val="008505DF"/>
    <w:rsid w:val="008511E2"/>
    <w:rsid w:val="00855EEE"/>
    <w:rsid w:val="00860A8B"/>
    <w:rsid w:val="0086113E"/>
    <w:rsid w:val="00880BD1"/>
    <w:rsid w:val="008823BD"/>
    <w:rsid w:val="008876B4"/>
    <w:rsid w:val="0089212C"/>
    <w:rsid w:val="00892C4B"/>
    <w:rsid w:val="008A09E4"/>
    <w:rsid w:val="008A5E45"/>
    <w:rsid w:val="008B103D"/>
    <w:rsid w:val="008B65F2"/>
    <w:rsid w:val="008C347B"/>
    <w:rsid w:val="008C68FE"/>
    <w:rsid w:val="008D1AA1"/>
    <w:rsid w:val="008D56FD"/>
    <w:rsid w:val="008D5A53"/>
    <w:rsid w:val="008E397F"/>
    <w:rsid w:val="008E77F7"/>
    <w:rsid w:val="008F30E3"/>
    <w:rsid w:val="008F3888"/>
    <w:rsid w:val="009067B3"/>
    <w:rsid w:val="00907F3C"/>
    <w:rsid w:val="00924555"/>
    <w:rsid w:val="009261CE"/>
    <w:rsid w:val="00930482"/>
    <w:rsid w:val="00935A45"/>
    <w:rsid w:val="0094024C"/>
    <w:rsid w:val="00953FC7"/>
    <w:rsid w:val="00963873"/>
    <w:rsid w:val="0096414F"/>
    <w:rsid w:val="009643C7"/>
    <w:rsid w:val="00964A67"/>
    <w:rsid w:val="00972267"/>
    <w:rsid w:val="00975217"/>
    <w:rsid w:val="00975224"/>
    <w:rsid w:val="00975361"/>
    <w:rsid w:val="00976178"/>
    <w:rsid w:val="00980DEF"/>
    <w:rsid w:val="00981770"/>
    <w:rsid w:val="00984227"/>
    <w:rsid w:val="00984B71"/>
    <w:rsid w:val="009914E4"/>
    <w:rsid w:val="009A4A6C"/>
    <w:rsid w:val="009A5484"/>
    <w:rsid w:val="009B4136"/>
    <w:rsid w:val="009C1558"/>
    <w:rsid w:val="009C4B41"/>
    <w:rsid w:val="009E14D5"/>
    <w:rsid w:val="009E373C"/>
    <w:rsid w:val="009E418C"/>
    <w:rsid w:val="009F35E0"/>
    <w:rsid w:val="00A10D47"/>
    <w:rsid w:val="00A11F42"/>
    <w:rsid w:val="00A130CB"/>
    <w:rsid w:val="00A27B49"/>
    <w:rsid w:val="00A33259"/>
    <w:rsid w:val="00A33E1B"/>
    <w:rsid w:val="00A431BF"/>
    <w:rsid w:val="00A436C5"/>
    <w:rsid w:val="00A43829"/>
    <w:rsid w:val="00A44F37"/>
    <w:rsid w:val="00A470F1"/>
    <w:rsid w:val="00A479FC"/>
    <w:rsid w:val="00A51AF1"/>
    <w:rsid w:val="00A56E78"/>
    <w:rsid w:val="00A669FC"/>
    <w:rsid w:val="00A7789B"/>
    <w:rsid w:val="00A826C3"/>
    <w:rsid w:val="00A95E7D"/>
    <w:rsid w:val="00AA7C64"/>
    <w:rsid w:val="00AB0503"/>
    <w:rsid w:val="00AB2A15"/>
    <w:rsid w:val="00AB3F73"/>
    <w:rsid w:val="00AC470A"/>
    <w:rsid w:val="00AC5F53"/>
    <w:rsid w:val="00AD328A"/>
    <w:rsid w:val="00AD595D"/>
    <w:rsid w:val="00AE637D"/>
    <w:rsid w:val="00AE712E"/>
    <w:rsid w:val="00AE7C09"/>
    <w:rsid w:val="00AF10ED"/>
    <w:rsid w:val="00AF37C5"/>
    <w:rsid w:val="00B007C2"/>
    <w:rsid w:val="00B01307"/>
    <w:rsid w:val="00B05E47"/>
    <w:rsid w:val="00B06D78"/>
    <w:rsid w:val="00B078F9"/>
    <w:rsid w:val="00B11573"/>
    <w:rsid w:val="00B117CD"/>
    <w:rsid w:val="00B12BB0"/>
    <w:rsid w:val="00B226A2"/>
    <w:rsid w:val="00B24737"/>
    <w:rsid w:val="00B24F84"/>
    <w:rsid w:val="00B25436"/>
    <w:rsid w:val="00B316A7"/>
    <w:rsid w:val="00B45541"/>
    <w:rsid w:val="00B45ADF"/>
    <w:rsid w:val="00B47DA5"/>
    <w:rsid w:val="00B535BF"/>
    <w:rsid w:val="00B571EA"/>
    <w:rsid w:val="00B64963"/>
    <w:rsid w:val="00B65105"/>
    <w:rsid w:val="00B70C4B"/>
    <w:rsid w:val="00B72142"/>
    <w:rsid w:val="00B77B79"/>
    <w:rsid w:val="00B77C65"/>
    <w:rsid w:val="00B80EA3"/>
    <w:rsid w:val="00B81702"/>
    <w:rsid w:val="00B82965"/>
    <w:rsid w:val="00B9677F"/>
    <w:rsid w:val="00B976DF"/>
    <w:rsid w:val="00BA57F5"/>
    <w:rsid w:val="00BA620E"/>
    <w:rsid w:val="00BA658A"/>
    <w:rsid w:val="00BC5B2A"/>
    <w:rsid w:val="00BE2EA6"/>
    <w:rsid w:val="00BE34FE"/>
    <w:rsid w:val="00BE3C6E"/>
    <w:rsid w:val="00BF1555"/>
    <w:rsid w:val="00BF1963"/>
    <w:rsid w:val="00BF251B"/>
    <w:rsid w:val="00BF33B0"/>
    <w:rsid w:val="00C01104"/>
    <w:rsid w:val="00C041AA"/>
    <w:rsid w:val="00C073C7"/>
    <w:rsid w:val="00C1266C"/>
    <w:rsid w:val="00C14190"/>
    <w:rsid w:val="00C177CB"/>
    <w:rsid w:val="00C25BFB"/>
    <w:rsid w:val="00C321FB"/>
    <w:rsid w:val="00C33E88"/>
    <w:rsid w:val="00C367BC"/>
    <w:rsid w:val="00C4360B"/>
    <w:rsid w:val="00C44B20"/>
    <w:rsid w:val="00C57439"/>
    <w:rsid w:val="00C63B81"/>
    <w:rsid w:val="00C7098A"/>
    <w:rsid w:val="00C720D3"/>
    <w:rsid w:val="00C72C92"/>
    <w:rsid w:val="00C817EA"/>
    <w:rsid w:val="00C862CB"/>
    <w:rsid w:val="00C86D8A"/>
    <w:rsid w:val="00C93D0C"/>
    <w:rsid w:val="00CA01BB"/>
    <w:rsid w:val="00CA139F"/>
    <w:rsid w:val="00CA2EE2"/>
    <w:rsid w:val="00CA3F84"/>
    <w:rsid w:val="00CA7A5B"/>
    <w:rsid w:val="00CC2E27"/>
    <w:rsid w:val="00CC2FFF"/>
    <w:rsid w:val="00CC314B"/>
    <w:rsid w:val="00CC4DFE"/>
    <w:rsid w:val="00CE2610"/>
    <w:rsid w:val="00CE2A99"/>
    <w:rsid w:val="00CF2E5C"/>
    <w:rsid w:val="00CF5B65"/>
    <w:rsid w:val="00CF5EAD"/>
    <w:rsid w:val="00CF6125"/>
    <w:rsid w:val="00D03AA8"/>
    <w:rsid w:val="00D06B95"/>
    <w:rsid w:val="00D06E28"/>
    <w:rsid w:val="00D10319"/>
    <w:rsid w:val="00D24184"/>
    <w:rsid w:val="00D27421"/>
    <w:rsid w:val="00D4242B"/>
    <w:rsid w:val="00D531C6"/>
    <w:rsid w:val="00D55690"/>
    <w:rsid w:val="00D562E2"/>
    <w:rsid w:val="00D60E8C"/>
    <w:rsid w:val="00D635C5"/>
    <w:rsid w:val="00D66DCD"/>
    <w:rsid w:val="00D67D52"/>
    <w:rsid w:val="00D72B2B"/>
    <w:rsid w:val="00D746DF"/>
    <w:rsid w:val="00D76D62"/>
    <w:rsid w:val="00D844B9"/>
    <w:rsid w:val="00D849AC"/>
    <w:rsid w:val="00D91043"/>
    <w:rsid w:val="00D91FA3"/>
    <w:rsid w:val="00D92372"/>
    <w:rsid w:val="00D964DB"/>
    <w:rsid w:val="00DA4A76"/>
    <w:rsid w:val="00DA6C8B"/>
    <w:rsid w:val="00DB2183"/>
    <w:rsid w:val="00DB46C3"/>
    <w:rsid w:val="00DB5B85"/>
    <w:rsid w:val="00DC63B7"/>
    <w:rsid w:val="00DC7328"/>
    <w:rsid w:val="00DD0551"/>
    <w:rsid w:val="00DD2AC9"/>
    <w:rsid w:val="00DE0258"/>
    <w:rsid w:val="00DE0F1D"/>
    <w:rsid w:val="00DF07E0"/>
    <w:rsid w:val="00DF139B"/>
    <w:rsid w:val="00DF3617"/>
    <w:rsid w:val="00DF5F74"/>
    <w:rsid w:val="00E121B2"/>
    <w:rsid w:val="00E1456F"/>
    <w:rsid w:val="00E1767A"/>
    <w:rsid w:val="00E26608"/>
    <w:rsid w:val="00E3101B"/>
    <w:rsid w:val="00E34DF7"/>
    <w:rsid w:val="00E41C14"/>
    <w:rsid w:val="00E45700"/>
    <w:rsid w:val="00E4666B"/>
    <w:rsid w:val="00E558CA"/>
    <w:rsid w:val="00E604D6"/>
    <w:rsid w:val="00E621CD"/>
    <w:rsid w:val="00E70056"/>
    <w:rsid w:val="00E80EC5"/>
    <w:rsid w:val="00E83689"/>
    <w:rsid w:val="00E9765D"/>
    <w:rsid w:val="00EB1988"/>
    <w:rsid w:val="00EB30AE"/>
    <w:rsid w:val="00EB77C6"/>
    <w:rsid w:val="00EC727A"/>
    <w:rsid w:val="00EC7DA8"/>
    <w:rsid w:val="00ED10BB"/>
    <w:rsid w:val="00EF1249"/>
    <w:rsid w:val="00EF1513"/>
    <w:rsid w:val="00EF5357"/>
    <w:rsid w:val="00F054AB"/>
    <w:rsid w:val="00F139BF"/>
    <w:rsid w:val="00F14065"/>
    <w:rsid w:val="00F1701C"/>
    <w:rsid w:val="00F21817"/>
    <w:rsid w:val="00F24319"/>
    <w:rsid w:val="00F26A6B"/>
    <w:rsid w:val="00F47DB8"/>
    <w:rsid w:val="00F641E9"/>
    <w:rsid w:val="00F72DE8"/>
    <w:rsid w:val="00F81E99"/>
    <w:rsid w:val="00F927EF"/>
    <w:rsid w:val="00F93A3D"/>
    <w:rsid w:val="00F94061"/>
    <w:rsid w:val="00FA1B4D"/>
    <w:rsid w:val="00FA59EB"/>
    <w:rsid w:val="00FA7EBE"/>
    <w:rsid w:val="00FB0DC4"/>
    <w:rsid w:val="00FB0F7D"/>
    <w:rsid w:val="00FB6AC4"/>
    <w:rsid w:val="00FB711A"/>
    <w:rsid w:val="00FC5170"/>
    <w:rsid w:val="00FC6970"/>
    <w:rsid w:val="00FD07A0"/>
    <w:rsid w:val="00FD5609"/>
    <w:rsid w:val="00FE3B3B"/>
    <w:rsid w:val="00FE41E1"/>
    <w:rsid w:val="00FE570F"/>
    <w:rsid w:val="00FF19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0E924"/>
  <w15:chartTrackingRefBased/>
  <w15:docId w15:val="{784876BC-978E-EA49-84C8-963A946DC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3C68"/>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6A06"/>
    <w:pPr>
      <w:ind w:left="720"/>
      <w:contextualSpacing/>
    </w:pPr>
  </w:style>
  <w:style w:type="character" w:styleId="CommentReference">
    <w:name w:val="annotation reference"/>
    <w:basedOn w:val="DefaultParagraphFont"/>
    <w:uiPriority w:val="99"/>
    <w:semiHidden/>
    <w:unhideWhenUsed/>
    <w:rsid w:val="00760EF3"/>
    <w:rPr>
      <w:sz w:val="16"/>
      <w:szCs w:val="16"/>
    </w:rPr>
  </w:style>
  <w:style w:type="paragraph" w:styleId="CommentText">
    <w:name w:val="annotation text"/>
    <w:basedOn w:val="Normal"/>
    <w:link w:val="CommentTextChar"/>
    <w:uiPriority w:val="99"/>
    <w:semiHidden/>
    <w:unhideWhenUsed/>
    <w:rsid w:val="00760EF3"/>
    <w:rPr>
      <w:sz w:val="20"/>
      <w:szCs w:val="20"/>
    </w:rPr>
  </w:style>
  <w:style w:type="character" w:customStyle="1" w:styleId="CommentTextChar">
    <w:name w:val="Comment Text Char"/>
    <w:basedOn w:val="DefaultParagraphFont"/>
    <w:link w:val="CommentText"/>
    <w:uiPriority w:val="99"/>
    <w:semiHidden/>
    <w:rsid w:val="00760EF3"/>
    <w:rPr>
      <w:sz w:val="20"/>
      <w:szCs w:val="20"/>
    </w:rPr>
  </w:style>
  <w:style w:type="paragraph" w:styleId="CommentSubject">
    <w:name w:val="annotation subject"/>
    <w:basedOn w:val="CommentText"/>
    <w:next w:val="CommentText"/>
    <w:link w:val="CommentSubjectChar"/>
    <w:uiPriority w:val="99"/>
    <w:semiHidden/>
    <w:unhideWhenUsed/>
    <w:rsid w:val="00760EF3"/>
    <w:rPr>
      <w:b/>
      <w:bCs/>
    </w:rPr>
  </w:style>
  <w:style w:type="character" w:customStyle="1" w:styleId="CommentSubjectChar">
    <w:name w:val="Comment Subject Char"/>
    <w:basedOn w:val="CommentTextChar"/>
    <w:link w:val="CommentSubject"/>
    <w:uiPriority w:val="99"/>
    <w:semiHidden/>
    <w:rsid w:val="00760EF3"/>
    <w:rPr>
      <w:b/>
      <w:bCs/>
      <w:sz w:val="20"/>
      <w:szCs w:val="20"/>
    </w:rPr>
  </w:style>
  <w:style w:type="paragraph" w:styleId="BalloonText">
    <w:name w:val="Balloon Text"/>
    <w:basedOn w:val="Normal"/>
    <w:link w:val="BalloonTextChar"/>
    <w:uiPriority w:val="99"/>
    <w:semiHidden/>
    <w:unhideWhenUsed/>
    <w:rsid w:val="00760EF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60EF3"/>
    <w:rPr>
      <w:rFonts w:ascii="Times New Roman" w:hAnsi="Times New Roman" w:cs="Times New Roman"/>
      <w:sz w:val="18"/>
      <w:szCs w:val="18"/>
    </w:rPr>
  </w:style>
  <w:style w:type="paragraph" w:styleId="FootnoteText">
    <w:name w:val="footnote text"/>
    <w:basedOn w:val="Normal"/>
    <w:link w:val="FootnoteTextChar"/>
    <w:uiPriority w:val="99"/>
    <w:semiHidden/>
    <w:unhideWhenUsed/>
    <w:rsid w:val="00C01104"/>
    <w:rPr>
      <w:sz w:val="20"/>
      <w:szCs w:val="20"/>
    </w:rPr>
  </w:style>
  <w:style w:type="character" w:customStyle="1" w:styleId="FootnoteTextChar">
    <w:name w:val="Footnote Text Char"/>
    <w:basedOn w:val="DefaultParagraphFont"/>
    <w:link w:val="FootnoteText"/>
    <w:uiPriority w:val="99"/>
    <w:semiHidden/>
    <w:rsid w:val="00C01104"/>
    <w:rPr>
      <w:sz w:val="20"/>
      <w:szCs w:val="20"/>
    </w:rPr>
  </w:style>
  <w:style w:type="character" w:styleId="FootnoteReference">
    <w:name w:val="footnote reference"/>
    <w:basedOn w:val="DefaultParagraphFont"/>
    <w:uiPriority w:val="99"/>
    <w:semiHidden/>
    <w:unhideWhenUsed/>
    <w:rsid w:val="00C01104"/>
    <w:rPr>
      <w:vertAlign w:val="superscript"/>
    </w:rPr>
  </w:style>
  <w:style w:type="paragraph" w:styleId="EndnoteText">
    <w:name w:val="endnote text"/>
    <w:basedOn w:val="Normal"/>
    <w:link w:val="EndnoteTextChar"/>
    <w:uiPriority w:val="99"/>
    <w:semiHidden/>
    <w:unhideWhenUsed/>
    <w:rsid w:val="008505DF"/>
    <w:rPr>
      <w:sz w:val="20"/>
      <w:szCs w:val="20"/>
    </w:rPr>
  </w:style>
  <w:style w:type="character" w:customStyle="1" w:styleId="EndnoteTextChar">
    <w:name w:val="Endnote Text Char"/>
    <w:basedOn w:val="DefaultParagraphFont"/>
    <w:link w:val="EndnoteText"/>
    <w:uiPriority w:val="99"/>
    <w:semiHidden/>
    <w:rsid w:val="008505DF"/>
    <w:rPr>
      <w:sz w:val="20"/>
      <w:szCs w:val="20"/>
    </w:rPr>
  </w:style>
  <w:style w:type="character" w:styleId="EndnoteReference">
    <w:name w:val="endnote reference"/>
    <w:basedOn w:val="DefaultParagraphFont"/>
    <w:uiPriority w:val="99"/>
    <w:semiHidden/>
    <w:unhideWhenUsed/>
    <w:rsid w:val="008505DF"/>
    <w:rPr>
      <w:vertAlign w:val="superscript"/>
    </w:rPr>
  </w:style>
  <w:style w:type="character" w:customStyle="1" w:styleId="Heading1Char">
    <w:name w:val="Heading 1 Char"/>
    <w:basedOn w:val="DefaultParagraphFont"/>
    <w:link w:val="Heading1"/>
    <w:uiPriority w:val="9"/>
    <w:rsid w:val="00043C68"/>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043C68"/>
  </w:style>
  <w:style w:type="character" w:customStyle="1" w:styleId="apple-converted-space">
    <w:name w:val="apple-converted-space"/>
    <w:basedOn w:val="DefaultParagraphFont"/>
    <w:rsid w:val="007757FC"/>
  </w:style>
  <w:style w:type="character" w:styleId="Hyperlink">
    <w:name w:val="Hyperlink"/>
    <w:basedOn w:val="DefaultParagraphFont"/>
    <w:uiPriority w:val="99"/>
    <w:semiHidden/>
    <w:unhideWhenUsed/>
    <w:rsid w:val="007757F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32388">
      <w:bodyDiv w:val="1"/>
      <w:marLeft w:val="0"/>
      <w:marRight w:val="0"/>
      <w:marTop w:val="0"/>
      <w:marBottom w:val="0"/>
      <w:divBdr>
        <w:top w:val="none" w:sz="0" w:space="0" w:color="auto"/>
        <w:left w:val="none" w:sz="0" w:space="0" w:color="auto"/>
        <w:bottom w:val="none" w:sz="0" w:space="0" w:color="auto"/>
        <w:right w:val="none" w:sz="0" w:space="0" w:color="auto"/>
      </w:divBdr>
    </w:div>
    <w:div w:id="32585296">
      <w:bodyDiv w:val="1"/>
      <w:marLeft w:val="0"/>
      <w:marRight w:val="0"/>
      <w:marTop w:val="0"/>
      <w:marBottom w:val="0"/>
      <w:divBdr>
        <w:top w:val="none" w:sz="0" w:space="0" w:color="auto"/>
        <w:left w:val="none" w:sz="0" w:space="0" w:color="auto"/>
        <w:bottom w:val="none" w:sz="0" w:space="0" w:color="auto"/>
        <w:right w:val="none" w:sz="0" w:space="0" w:color="auto"/>
      </w:divBdr>
    </w:div>
    <w:div w:id="64619497">
      <w:bodyDiv w:val="1"/>
      <w:marLeft w:val="0"/>
      <w:marRight w:val="0"/>
      <w:marTop w:val="0"/>
      <w:marBottom w:val="0"/>
      <w:divBdr>
        <w:top w:val="none" w:sz="0" w:space="0" w:color="auto"/>
        <w:left w:val="none" w:sz="0" w:space="0" w:color="auto"/>
        <w:bottom w:val="none" w:sz="0" w:space="0" w:color="auto"/>
        <w:right w:val="none" w:sz="0" w:space="0" w:color="auto"/>
      </w:divBdr>
    </w:div>
    <w:div w:id="94982230">
      <w:bodyDiv w:val="1"/>
      <w:marLeft w:val="0"/>
      <w:marRight w:val="0"/>
      <w:marTop w:val="0"/>
      <w:marBottom w:val="0"/>
      <w:divBdr>
        <w:top w:val="none" w:sz="0" w:space="0" w:color="auto"/>
        <w:left w:val="none" w:sz="0" w:space="0" w:color="auto"/>
        <w:bottom w:val="none" w:sz="0" w:space="0" w:color="auto"/>
        <w:right w:val="none" w:sz="0" w:space="0" w:color="auto"/>
      </w:divBdr>
    </w:div>
    <w:div w:id="110904051">
      <w:bodyDiv w:val="1"/>
      <w:marLeft w:val="0"/>
      <w:marRight w:val="0"/>
      <w:marTop w:val="0"/>
      <w:marBottom w:val="0"/>
      <w:divBdr>
        <w:top w:val="none" w:sz="0" w:space="0" w:color="auto"/>
        <w:left w:val="none" w:sz="0" w:space="0" w:color="auto"/>
        <w:bottom w:val="none" w:sz="0" w:space="0" w:color="auto"/>
        <w:right w:val="none" w:sz="0" w:space="0" w:color="auto"/>
      </w:divBdr>
    </w:div>
    <w:div w:id="120417912">
      <w:bodyDiv w:val="1"/>
      <w:marLeft w:val="0"/>
      <w:marRight w:val="0"/>
      <w:marTop w:val="0"/>
      <w:marBottom w:val="0"/>
      <w:divBdr>
        <w:top w:val="none" w:sz="0" w:space="0" w:color="auto"/>
        <w:left w:val="none" w:sz="0" w:space="0" w:color="auto"/>
        <w:bottom w:val="none" w:sz="0" w:space="0" w:color="auto"/>
        <w:right w:val="none" w:sz="0" w:space="0" w:color="auto"/>
      </w:divBdr>
    </w:div>
    <w:div w:id="123617781">
      <w:bodyDiv w:val="1"/>
      <w:marLeft w:val="0"/>
      <w:marRight w:val="0"/>
      <w:marTop w:val="0"/>
      <w:marBottom w:val="0"/>
      <w:divBdr>
        <w:top w:val="none" w:sz="0" w:space="0" w:color="auto"/>
        <w:left w:val="none" w:sz="0" w:space="0" w:color="auto"/>
        <w:bottom w:val="none" w:sz="0" w:space="0" w:color="auto"/>
        <w:right w:val="none" w:sz="0" w:space="0" w:color="auto"/>
      </w:divBdr>
    </w:div>
    <w:div w:id="132721309">
      <w:bodyDiv w:val="1"/>
      <w:marLeft w:val="0"/>
      <w:marRight w:val="0"/>
      <w:marTop w:val="0"/>
      <w:marBottom w:val="0"/>
      <w:divBdr>
        <w:top w:val="none" w:sz="0" w:space="0" w:color="auto"/>
        <w:left w:val="none" w:sz="0" w:space="0" w:color="auto"/>
        <w:bottom w:val="none" w:sz="0" w:space="0" w:color="auto"/>
        <w:right w:val="none" w:sz="0" w:space="0" w:color="auto"/>
      </w:divBdr>
    </w:div>
    <w:div w:id="140585395">
      <w:bodyDiv w:val="1"/>
      <w:marLeft w:val="0"/>
      <w:marRight w:val="0"/>
      <w:marTop w:val="0"/>
      <w:marBottom w:val="0"/>
      <w:divBdr>
        <w:top w:val="none" w:sz="0" w:space="0" w:color="auto"/>
        <w:left w:val="none" w:sz="0" w:space="0" w:color="auto"/>
        <w:bottom w:val="none" w:sz="0" w:space="0" w:color="auto"/>
        <w:right w:val="none" w:sz="0" w:space="0" w:color="auto"/>
      </w:divBdr>
    </w:div>
    <w:div w:id="142157857">
      <w:bodyDiv w:val="1"/>
      <w:marLeft w:val="0"/>
      <w:marRight w:val="0"/>
      <w:marTop w:val="0"/>
      <w:marBottom w:val="0"/>
      <w:divBdr>
        <w:top w:val="none" w:sz="0" w:space="0" w:color="auto"/>
        <w:left w:val="none" w:sz="0" w:space="0" w:color="auto"/>
        <w:bottom w:val="none" w:sz="0" w:space="0" w:color="auto"/>
        <w:right w:val="none" w:sz="0" w:space="0" w:color="auto"/>
      </w:divBdr>
    </w:div>
    <w:div w:id="167914395">
      <w:bodyDiv w:val="1"/>
      <w:marLeft w:val="0"/>
      <w:marRight w:val="0"/>
      <w:marTop w:val="0"/>
      <w:marBottom w:val="0"/>
      <w:divBdr>
        <w:top w:val="none" w:sz="0" w:space="0" w:color="auto"/>
        <w:left w:val="none" w:sz="0" w:space="0" w:color="auto"/>
        <w:bottom w:val="none" w:sz="0" w:space="0" w:color="auto"/>
        <w:right w:val="none" w:sz="0" w:space="0" w:color="auto"/>
      </w:divBdr>
    </w:div>
    <w:div w:id="172228656">
      <w:bodyDiv w:val="1"/>
      <w:marLeft w:val="0"/>
      <w:marRight w:val="0"/>
      <w:marTop w:val="0"/>
      <w:marBottom w:val="0"/>
      <w:divBdr>
        <w:top w:val="none" w:sz="0" w:space="0" w:color="auto"/>
        <w:left w:val="none" w:sz="0" w:space="0" w:color="auto"/>
        <w:bottom w:val="none" w:sz="0" w:space="0" w:color="auto"/>
        <w:right w:val="none" w:sz="0" w:space="0" w:color="auto"/>
      </w:divBdr>
    </w:div>
    <w:div w:id="185144207">
      <w:bodyDiv w:val="1"/>
      <w:marLeft w:val="0"/>
      <w:marRight w:val="0"/>
      <w:marTop w:val="0"/>
      <w:marBottom w:val="0"/>
      <w:divBdr>
        <w:top w:val="none" w:sz="0" w:space="0" w:color="auto"/>
        <w:left w:val="none" w:sz="0" w:space="0" w:color="auto"/>
        <w:bottom w:val="none" w:sz="0" w:space="0" w:color="auto"/>
        <w:right w:val="none" w:sz="0" w:space="0" w:color="auto"/>
      </w:divBdr>
    </w:div>
    <w:div w:id="187721262">
      <w:bodyDiv w:val="1"/>
      <w:marLeft w:val="0"/>
      <w:marRight w:val="0"/>
      <w:marTop w:val="0"/>
      <w:marBottom w:val="0"/>
      <w:divBdr>
        <w:top w:val="none" w:sz="0" w:space="0" w:color="auto"/>
        <w:left w:val="none" w:sz="0" w:space="0" w:color="auto"/>
        <w:bottom w:val="none" w:sz="0" w:space="0" w:color="auto"/>
        <w:right w:val="none" w:sz="0" w:space="0" w:color="auto"/>
      </w:divBdr>
    </w:div>
    <w:div w:id="192815358">
      <w:bodyDiv w:val="1"/>
      <w:marLeft w:val="0"/>
      <w:marRight w:val="0"/>
      <w:marTop w:val="0"/>
      <w:marBottom w:val="0"/>
      <w:divBdr>
        <w:top w:val="none" w:sz="0" w:space="0" w:color="auto"/>
        <w:left w:val="none" w:sz="0" w:space="0" w:color="auto"/>
        <w:bottom w:val="none" w:sz="0" w:space="0" w:color="auto"/>
        <w:right w:val="none" w:sz="0" w:space="0" w:color="auto"/>
      </w:divBdr>
    </w:div>
    <w:div w:id="210460599">
      <w:bodyDiv w:val="1"/>
      <w:marLeft w:val="0"/>
      <w:marRight w:val="0"/>
      <w:marTop w:val="0"/>
      <w:marBottom w:val="0"/>
      <w:divBdr>
        <w:top w:val="none" w:sz="0" w:space="0" w:color="auto"/>
        <w:left w:val="none" w:sz="0" w:space="0" w:color="auto"/>
        <w:bottom w:val="none" w:sz="0" w:space="0" w:color="auto"/>
        <w:right w:val="none" w:sz="0" w:space="0" w:color="auto"/>
      </w:divBdr>
    </w:div>
    <w:div w:id="231349750">
      <w:bodyDiv w:val="1"/>
      <w:marLeft w:val="0"/>
      <w:marRight w:val="0"/>
      <w:marTop w:val="0"/>
      <w:marBottom w:val="0"/>
      <w:divBdr>
        <w:top w:val="none" w:sz="0" w:space="0" w:color="auto"/>
        <w:left w:val="none" w:sz="0" w:space="0" w:color="auto"/>
        <w:bottom w:val="none" w:sz="0" w:space="0" w:color="auto"/>
        <w:right w:val="none" w:sz="0" w:space="0" w:color="auto"/>
      </w:divBdr>
    </w:div>
    <w:div w:id="243534257">
      <w:bodyDiv w:val="1"/>
      <w:marLeft w:val="0"/>
      <w:marRight w:val="0"/>
      <w:marTop w:val="0"/>
      <w:marBottom w:val="0"/>
      <w:divBdr>
        <w:top w:val="none" w:sz="0" w:space="0" w:color="auto"/>
        <w:left w:val="none" w:sz="0" w:space="0" w:color="auto"/>
        <w:bottom w:val="none" w:sz="0" w:space="0" w:color="auto"/>
        <w:right w:val="none" w:sz="0" w:space="0" w:color="auto"/>
      </w:divBdr>
    </w:div>
    <w:div w:id="253787212">
      <w:bodyDiv w:val="1"/>
      <w:marLeft w:val="0"/>
      <w:marRight w:val="0"/>
      <w:marTop w:val="0"/>
      <w:marBottom w:val="0"/>
      <w:divBdr>
        <w:top w:val="none" w:sz="0" w:space="0" w:color="auto"/>
        <w:left w:val="none" w:sz="0" w:space="0" w:color="auto"/>
        <w:bottom w:val="none" w:sz="0" w:space="0" w:color="auto"/>
        <w:right w:val="none" w:sz="0" w:space="0" w:color="auto"/>
      </w:divBdr>
    </w:div>
    <w:div w:id="274989849">
      <w:bodyDiv w:val="1"/>
      <w:marLeft w:val="0"/>
      <w:marRight w:val="0"/>
      <w:marTop w:val="0"/>
      <w:marBottom w:val="0"/>
      <w:divBdr>
        <w:top w:val="none" w:sz="0" w:space="0" w:color="auto"/>
        <w:left w:val="none" w:sz="0" w:space="0" w:color="auto"/>
        <w:bottom w:val="none" w:sz="0" w:space="0" w:color="auto"/>
        <w:right w:val="none" w:sz="0" w:space="0" w:color="auto"/>
      </w:divBdr>
    </w:div>
    <w:div w:id="286665783">
      <w:bodyDiv w:val="1"/>
      <w:marLeft w:val="0"/>
      <w:marRight w:val="0"/>
      <w:marTop w:val="0"/>
      <w:marBottom w:val="0"/>
      <w:divBdr>
        <w:top w:val="none" w:sz="0" w:space="0" w:color="auto"/>
        <w:left w:val="none" w:sz="0" w:space="0" w:color="auto"/>
        <w:bottom w:val="none" w:sz="0" w:space="0" w:color="auto"/>
        <w:right w:val="none" w:sz="0" w:space="0" w:color="auto"/>
      </w:divBdr>
    </w:div>
    <w:div w:id="305791065">
      <w:bodyDiv w:val="1"/>
      <w:marLeft w:val="0"/>
      <w:marRight w:val="0"/>
      <w:marTop w:val="0"/>
      <w:marBottom w:val="0"/>
      <w:divBdr>
        <w:top w:val="none" w:sz="0" w:space="0" w:color="auto"/>
        <w:left w:val="none" w:sz="0" w:space="0" w:color="auto"/>
        <w:bottom w:val="none" w:sz="0" w:space="0" w:color="auto"/>
        <w:right w:val="none" w:sz="0" w:space="0" w:color="auto"/>
      </w:divBdr>
    </w:div>
    <w:div w:id="328217432">
      <w:bodyDiv w:val="1"/>
      <w:marLeft w:val="0"/>
      <w:marRight w:val="0"/>
      <w:marTop w:val="0"/>
      <w:marBottom w:val="0"/>
      <w:divBdr>
        <w:top w:val="none" w:sz="0" w:space="0" w:color="auto"/>
        <w:left w:val="none" w:sz="0" w:space="0" w:color="auto"/>
        <w:bottom w:val="none" w:sz="0" w:space="0" w:color="auto"/>
        <w:right w:val="none" w:sz="0" w:space="0" w:color="auto"/>
      </w:divBdr>
    </w:div>
    <w:div w:id="331303350">
      <w:bodyDiv w:val="1"/>
      <w:marLeft w:val="0"/>
      <w:marRight w:val="0"/>
      <w:marTop w:val="0"/>
      <w:marBottom w:val="0"/>
      <w:divBdr>
        <w:top w:val="none" w:sz="0" w:space="0" w:color="auto"/>
        <w:left w:val="none" w:sz="0" w:space="0" w:color="auto"/>
        <w:bottom w:val="none" w:sz="0" w:space="0" w:color="auto"/>
        <w:right w:val="none" w:sz="0" w:space="0" w:color="auto"/>
      </w:divBdr>
    </w:div>
    <w:div w:id="343484371">
      <w:bodyDiv w:val="1"/>
      <w:marLeft w:val="0"/>
      <w:marRight w:val="0"/>
      <w:marTop w:val="0"/>
      <w:marBottom w:val="0"/>
      <w:divBdr>
        <w:top w:val="none" w:sz="0" w:space="0" w:color="auto"/>
        <w:left w:val="none" w:sz="0" w:space="0" w:color="auto"/>
        <w:bottom w:val="none" w:sz="0" w:space="0" w:color="auto"/>
        <w:right w:val="none" w:sz="0" w:space="0" w:color="auto"/>
      </w:divBdr>
    </w:div>
    <w:div w:id="359090876">
      <w:bodyDiv w:val="1"/>
      <w:marLeft w:val="0"/>
      <w:marRight w:val="0"/>
      <w:marTop w:val="0"/>
      <w:marBottom w:val="0"/>
      <w:divBdr>
        <w:top w:val="none" w:sz="0" w:space="0" w:color="auto"/>
        <w:left w:val="none" w:sz="0" w:space="0" w:color="auto"/>
        <w:bottom w:val="none" w:sz="0" w:space="0" w:color="auto"/>
        <w:right w:val="none" w:sz="0" w:space="0" w:color="auto"/>
      </w:divBdr>
    </w:div>
    <w:div w:id="368188334">
      <w:bodyDiv w:val="1"/>
      <w:marLeft w:val="0"/>
      <w:marRight w:val="0"/>
      <w:marTop w:val="0"/>
      <w:marBottom w:val="0"/>
      <w:divBdr>
        <w:top w:val="none" w:sz="0" w:space="0" w:color="auto"/>
        <w:left w:val="none" w:sz="0" w:space="0" w:color="auto"/>
        <w:bottom w:val="none" w:sz="0" w:space="0" w:color="auto"/>
        <w:right w:val="none" w:sz="0" w:space="0" w:color="auto"/>
      </w:divBdr>
    </w:div>
    <w:div w:id="375861490">
      <w:bodyDiv w:val="1"/>
      <w:marLeft w:val="0"/>
      <w:marRight w:val="0"/>
      <w:marTop w:val="0"/>
      <w:marBottom w:val="0"/>
      <w:divBdr>
        <w:top w:val="none" w:sz="0" w:space="0" w:color="auto"/>
        <w:left w:val="none" w:sz="0" w:space="0" w:color="auto"/>
        <w:bottom w:val="none" w:sz="0" w:space="0" w:color="auto"/>
        <w:right w:val="none" w:sz="0" w:space="0" w:color="auto"/>
      </w:divBdr>
    </w:div>
    <w:div w:id="376321121">
      <w:bodyDiv w:val="1"/>
      <w:marLeft w:val="0"/>
      <w:marRight w:val="0"/>
      <w:marTop w:val="0"/>
      <w:marBottom w:val="0"/>
      <w:divBdr>
        <w:top w:val="none" w:sz="0" w:space="0" w:color="auto"/>
        <w:left w:val="none" w:sz="0" w:space="0" w:color="auto"/>
        <w:bottom w:val="none" w:sz="0" w:space="0" w:color="auto"/>
        <w:right w:val="none" w:sz="0" w:space="0" w:color="auto"/>
      </w:divBdr>
    </w:div>
    <w:div w:id="410584025">
      <w:bodyDiv w:val="1"/>
      <w:marLeft w:val="0"/>
      <w:marRight w:val="0"/>
      <w:marTop w:val="0"/>
      <w:marBottom w:val="0"/>
      <w:divBdr>
        <w:top w:val="none" w:sz="0" w:space="0" w:color="auto"/>
        <w:left w:val="none" w:sz="0" w:space="0" w:color="auto"/>
        <w:bottom w:val="none" w:sz="0" w:space="0" w:color="auto"/>
        <w:right w:val="none" w:sz="0" w:space="0" w:color="auto"/>
      </w:divBdr>
    </w:div>
    <w:div w:id="441925653">
      <w:bodyDiv w:val="1"/>
      <w:marLeft w:val="0"/>
      <w:marRight w:val="0"/>
      <w:marTop w:val="0"/>
      <w:marBottom w:val="0"/>
      <w:divBdr>
        <w:top w:val="none" w:sz="0" w:space="0" w:color="auto"/>
        <w:left w:val="none" w:sz="0" w:space="0" w:color="auto"/>
        <w:bottom w:val="none" w:sz="0" w:space="0" w:color="auto"/>
        <w:right w:val="none" w:sz="0" w:space="0" w:color="auto"/>
      </w:divBdr>
    </w:div>
    <w:div w:id="450519693">
      <w:bodyDiv w:val="1"/>
      <w:marLeft w:val="0"/>
      <w:marRight w:val="0"/>
      <w:marTop w:val="0"/>
      <w:marBottom w:val="0"/>
      <w:divBdr>
        <w:top w:val="none" w:sz="0" w:space="0" w:color="auto"/>
        <w:left w:val="none" w:sz="0" w:space="0" w:color="auto"/>
        <w:bottom w:val="none" w:sz="0" w:space="0" w:color="auto"/>
        <w:right w:val="none" w:sz="0" w:space="0" w:color="auto"/>
      </w:divBdr>
    </w:div>
    <w:div w:id="458569164">
      <w:bodyDiv w:val="1"/>
      <w:marLeft w:val="0"/>
      <w:marRight w:val="0"/>
      <w:marTop w:val="0"/>
      <w:marBottom w:val="0"/>
      <w:divBdr>
        <w:top w:val="none" w:sz="0" w:space="0" w:color="auto"/>
        <w:left w:val="none" w:sz="0" w:space="0" w:color="auto"/>
        <w:bottom w:val="none" w:sz="0" w:space="0" w:color="auto"/>
        <w:right w:val="none" w:sz="0" w:space="0" w:color="auto"/>
      </w:divBdr>
    </w:div>
    <w:div w:id="462115808">
      <w:bodyDiv w:val="1"/>
      <w:marLeft w:val="0"/>
      <w:marRight w:val="0"/>
      <w:marTop w:val="0"/>
      <w:marBottom w:val="0"/>
      <w:divBdr>
        <w:top w:val="none" w:sz="0" w:space="0" w:color="auto"/>
        <w:left w:val="none" w:sz="0" w:space="0" w:color="auto"/>
        <w:bottom w:val="none" w:sz="0" w:space="0" w:color="auto"/>
        <w:right w:val="none" w:sz="0" w:space="0" w:color="auto"/>
      </w:divBdr>
    </w:div>
    <w:div w:id="494222347">
      <w:bodyDiv w:val="1"/>
      <w:marLeft w:val="0"/>
      <w:marRight w:val="0"/>
      <w:marTop w:val="0"/>
      <w:marBottom w:val="0"/>
      <w:divBdr>
        <w:top w:val="none" w:sz="0" w:space="0" w:color="auto"/>
        <w:left w:val="none" w:sz="0" w:space="0" w:color="auto"/>
        <w:bottom w:val="none" w:sz="0" w:space="0" w:color="auto"/>
        <w:right w:val="none" w:sz="0" w:space="0" w:color="auto"/>
      </w:divBdr>
    </w:div>
    <w:div w:id="500043660">
      <w:bodyDiv w:val="1"/>
      <w:marLeft w:val="0"/>
      <w:marRight w:val="0"/>
      <w:marTop w:val="0"/>
      <w:marBottom w:val="0"/>
      <w:divBdr>
        <w:top w:val="none" w:sz="0" w:space="0" w:color="auto"/>
        <w:left w:val="none" w:sz="0" w:space="0" w:color="auto"/>
        <w:bottom w:val="none" w:sz="0" w:space="0" w:color="auto"/>
        <w:right w:val="none" w:sz="0" w:space="0" w:color="auto"/>
      </w:divBdr>
    </w:div>
    <w:div w:id="508569215">
      <w:bodyDiv w:val="1"/>
      <w:marLeft w:val="0"/>
      <w:marRight w:val="0"/>
      <w:marTop w:val="0"/>
      <w:marBottom w:val="0"/>
      <w:divBdr>
        <w:top w:val="none" w:sz="0" w:space="0" w:color="auto"/>
        <w:left w:val="none" w:sz="0" w:space="0" w:color="auto"/>
        <w:bottom w:val="none" w:sz="0" w:space="0" w:color="auto"/>
        <w:right w:val="none" w:sz="0" w:space="0" w:color="auto"/>
      </w:divBdr>
    </w:div>
    <w:div w:id="641925952">
      <w:bodyDiv w:val="1"/>
      <w:marLeft w:val="0"/>
      <w:marRight w:val="0"/>
      <w:marTop w:val="0"/>
      <w:marBottom w:val="0"/>
      <w:divBdr>
        <w:top w:val="none" w:sz="0" w:space="0" w:color="auto"/>
        <w:left w:val="none" w:sz="0" w:space="0" w:color="auto"/>
        <w:bottom w:val="none" w:sz="0" w:space="0" w:color="auto"/>
        <w:right w:val="none" w:sz="0" w:space="0" w:color="auto"/>
      </w:divBdr>
    </w:div>
    <w:div w:id="668018371">
      <w:bodyDiv w:val="1"/>
      <w:marLeft w:val="0"/>
      <w:marRight w:val="0"/>
      <w:marTop w:val="0"/>
      <w:marBottom w:val="0"/>
      <w:divBdr>
        <w:top w:val="none" w:sz="0" w:space="0" w:color="auto"/>
        <w:left w:val="none" w:sz="0" w:space="0" w:color="auto"/>
        <w:bottom w:val="none" w:sz="0" w:space="0" w:color="auto"/>
        <w:right w:val="none" w:sz="0" w:space="0" w:color="auto"/>
      </w:divBdr>
    </w:div>
    <w:div w:id="668559708">
      <w:bodyDiv w:val="1"/>
      <w:marLeft w:val="0"/>
      <w:marRight w:val="0"/>
      <w:marTop w:val="0"/>
      <w:marBottom w:val="0"/>
      <w:divBdr>
        <w:top w:val="none" w:sz="0" w:space="0" w:color="auto"/>
        <w:left w:val="none" w:sz="0" w:space="0" w:color="auto"/>
        <w:bottom w:val="none" w:sz="0" w:space="0" w:color="auto"/>
        <w:right w:val="none" w:sz="0" w:space="0" w:color="auto"/>
      </w:divBdr>
    </w:div>
    <w:div w:id="700857447">
      <w:bodyDiv w:val="1"/>
      <w:marLeft w:val="0"/>
      <w:marRight w:val="0"/>
      <w:marTop w:val="0"/>
      <w:marBottom w:val="0"/>
      <w:divBdr>
        <w:top w:val="none" w:sz="0" w:space="0" w:color="auto"/>
        <w:left w:val="none" w:sz="0" w:space="0" w:color="auto"/>
        <w:bottom w:val="none" w:sz="0" w:space="0" w:color="auto"/>
        <w:right w:val="none" w:sz="0" w:space="0" w:color="auto"/>
      </w:divBdr>
    </w:div>
    <w:div w:id="720178822">
      <w:bodyDiv w:val="1"/>
      <w:marLeft w:val="0"/>
      <w:marRight w:val="0"/>
      <w:marTop w:val="0"/>
      <w:marBottom w:val="0"/>
      <w:divBdr>
        <w:top w:val="none" w:sz="0" w:space="0" w:color="auto"/>
        <w:left w:val="none" w:sz="0" w:space="0" w:color="auto"/>
        <w:bottom w:val="none" w:sz="0" w:space="0" w:color="auto"/>
        <w:right w:val="none" w:sz="0" w:space="0" w:color="auto"/>
      </w:divBdr>
    </w:div>
    <w:div w:id="727844525">
      <w:bodyDiv w:val="1"/>
      <w:marLeft w:val="0"/>
      <w:marRight w:val="0"/>
      <w:marTop w:val="0"/>
      <w:marBottom w:val="0"/>
      <w:divBdr>
        <w:top w:val="none" w:sz="0" w:space="0" w:color="auto"/>
        <w:left w:val="none" w:sz="0" w:space="0" w:color="auto"/>
        <w:bottom w:val="none" w:sz="0" w:space="0" w:color="auto"/>
        <w:right w:val="none" w:sz="0" w:space="0" w:color="auto"/>
      </w:divBdr>
    </w:div>
    <w:div w:id="748312168">
      <w:bodyDiv w:val="1"/>
      <w:marLeft w:val="0"/>
      <w:marRight w:val="0"/>
      <w:marTop w:val="0"/>
      <w:marBottom w:val="0"/>
      <w:divBdr>
        <w:top w:val="none" w:sz="0" w:space="0" w:color="auto"/>
        <w:left w:val="none" w:sz="0" w:space="0" w:color="auto"/>
        <w:bottom w:val="none" w:sz="0" w:space="0" w:color="auto"/>
        <w:right w:val="none" w:sz="0" w:space="0" w:color="auto"/>
      </w:divBdr>
    </w:div>
    <w:div w:id="752160816">
      <w:bodyDiv w:val="1"/>
      <w:marLeft w:val="0"/>
      <w:marRight w:val="0"/>
      <w:marTop w:val="0"/>
      <w:marBottom w:val="0"/>
      <w:divBdr>
        <w:top w:val="none" w:sz="0" w:space="0" w:color="auto"/>
        <w:left w:val="none" w:sz="0" w:space="0" w:color="auto"/>
        <w:bottom w:val="none" w:sz="0" w:space="0" w:color="auto"/>
        <w:right w:val="none" w:sz="0" w:space="0" w:color="auto"/>
      </w:divBdr>
    </w:div>
    <w:div w:id="756561939">
      <w:bodyDiv w:val="1"/>
      <w:marLeft w:val="0"/>
      <w:marRight w:val="0"/>
      <w:marTop w:val="0"/>
      <w:marBottom w:val="0"/>
      <w:divBdr>
        <w:top w:val="none" w:sz="0" w:space="0" w:color="auto"/>
        <w:left w:val="none" w:sz="0" w:space="0" w:color="auto"/>
        <w:bottom w:val="none" w:sz="0" w:space="0" w:color="auto"/>
        <w:right w:val="none" w:sz="0" w:space="0" w:color="auto"/>
      </w:divBdr>
    </w:div>
    <w:div w:id="759523489">
      <w:bodyDiv w:val="1"/>
      <w:marLeft w:val="0"/>
      <w:marRight w:val="0"/>
      <w:marTop w:val="0"/>
      <w:marBottom w:val="0"/>
      <w:divBdr>
        <w:top w:val="none" w:sz="0" w:space="0" w:color="auto"/>
        <w:left w:val="none" w:sz="0" w:space="0" w:color="auto"/>
        <w:bottom w:val="none" w:sz="0" w:space="0" w:color="auto"/>
        <w:right w:val="none" w:sz="0" w:space="0" w:color="auto"/>
      </w:divBdr>
    </w:div>
    <w:div w:id="763955783">
      <w:bodyDiv w:val="1"/>
      <w:marLeft w:val="0"/>
      <w:marRight w:val="0"/>
      <w:marTop w:val="0"/>
      <w:marBottom w:val="0"/>
      <w:divBdr>
        <w:top w:val="none" w:sz="0" w:space="0" w:color="auto"/>
        <w:left w:val="none" w:sz="0" w:space="0" w:color="auto"/>
        <w:bottom w:val="none" w:sz="0" w:space="0" w:color="auto"/>
        <w:right w:val="none" w:sz="0" w:space="0" w:color="auto"/>
      </w:divBdr>
    </w:div>
    <w:div w:id="766658502">
      <w:bodyDiv w:val="1"/>
      <w:marLeft w:val="0"/>
      <w:marRight w:val="0"/>
      <w:marTop w:val="0"/>
      <w:marBottom w:val="0"/>
      <w:divBdr>
        <w:top w:val="none" w:sz="0" w:space="0" w:color="auto"/>
        <w:left w:val="none" w:sz="0" w:space="0" w:color="auto"/>
        <w:bottom w:val="none" w:sz="0" w:space="0" w:color="auto"/>
        <w:right w:val="none" w:sz="0" w:space="0" w:color="auto"/>
      </w:divBdr>
    </w:div>
    <w:div w:id="769816654">
      <w:bodyDiv w:val="1"/>
      <w:marLeft w:val="0"/>
      <w:marRight w:val="0"/>
      <w:marTop w:val="0"/>
      <w:marBottom w:val="0"/>
      <w:divBdr>
        <w:top w:val="none" w:sz="0" w:space="0" w:color="auto"/>
        <w:left w:val="none" w:sz="0" w:space="0" w:color="auto"/>
        <w:bottom w:val="none" w:sz="0" w:space="0" w:color="auto"/>
        <w:right w:val="none" w:sz="0" w:space="0" w:color="auto"/>
      </w:divBdr>
    </w:div>
    <w:div w:id="805583683">
      <w:bodyDiv w:val="1"/>
      <w:marLeft w:val="0"/>
      <w:marRight w:val="0"/>
      <w:marTop w:val="0"/>
      <w:marBottom w:val="0"/>
      <w:divBdr>
        <w:top w:val="none" w:sz="0" w:space="0" w:color="auto"/>
        <w:left w:val="none" w:sz="0" w:space="0" w:color="auto"/>
        <w:bottom w:val="none" w:sz="0" w:space="0" w:color="auto"/>
        <w:right w:val="none" w:sz="0" w:space="0" w:color="auto"/>
      </w:divBdr>
    </w:div>
    <w:div w:id="807475190">
      <w:bodyDiv w:val="1"/>
      <w:marLeft w:val="0"/>
      <w:marRight w:val="0"/>
      <w:marTop w:val="0"/>
      <w:marBottom w:val="0"/>
      <w:divBdr>
        <w:top w:val="none" w:sz="0" w:space="0" w:color="auto"/>
        <w:left w:val="none" w:sz="0" w:space="0" w:color="auto"/>
        <w:bottom w:val="none" w:sz="0" w:space="0" w:color="auto"/>
        <w:right w:val="none" w:sz="0" w:space="0" w:color="auto"/>
      </w:divBdr>
    </w:div>
    <w:div w:id="819735251">
      <w:bodyDiv w:val="1"/>
      <w:marLeft w:val="0"/>
      <w:marRight w:val="0"/>
      <w:marTop w:val="0"/>
      <w:marBottom w:val="0"/>
      <w:divBdr>
        <w:top w:val="none" w:sz="0" w:space="0" w:color="auto"/>
        <w:left w:val="none" w:sz="0" w:space="0" w:color="auto"/>
        <w:bottom w:val="none" w:sz="0" w:space="0" w:color="auto"/>
        <w:right w:val="none" w:sz="0" w:space="0" w:color="auto"/>
      </w:divBdr>
    </w:div>
    <w:div w:id="848955681">
      <w:bodyDiv w:val="1"/>
      <w:marLeft w:val="0"/>
      <w:marRight w:val="0"/>
      <w:marTop w:val="0"/>
      <w:marBottom w:val="0"/>
      <w:divBdr>
        <w:top w:val="none" w:sz="0" w:space="0" w:color="auto"/>
        <w:left w:val="none" w:sz="0" w:space="0" w:color="auto"/>
        <w:bottom w:val="none" w:sz="0" w:space="0" w:color="auto"/>
        <w:right w:val="none" w:sz="0" w:space="0" w:color="auto"/>
      </w:divBdr>
    </w:div>
    <w:div w:id="865564165">
      <w:bodyDiv w:val="1"/>
      <w:marLeft w:val="0"/>
      <w:marRight w:val="0"/>
      <w:marTop w:val="0"/>
      <w:marBottom w:val="0"/>
      <w:divBdr>
        <w:top w:val="none" w:sz="0" w:space="0" w:color="auto"/>
        <w:left w:val="none" w:sz="0" w:space="0" w:color="auto"/>
        <w:bottom w:val="none" w:sz="0" w:space="0" w:color="auto"/>
        <w:right w:val="none" w:sz="0" w:space="0" w:color="auto"/>
      </w:divBdr>
    </w:div>
    <w:div w:id="888299584">
      <w:bodyDiv w:val="1"/>
      <w:marLeft w:val="0"/>
      <w:marRight w:val="0"/>
      <w:marTop w:val="0"/>
      <w:marBottom w:val="0"/>
      <w:divBdr>
        <w:top w:val="none" w:sz="0" w:space="0" w:color="auto"/>
        <w:left w:val="none" w:sz="0" w:space="0" w:color="auto"/>
        <w:bottom w:val="none" w:sz="0" w:space="0" w:color="auto"/>
        <w:right w:val="none" w:sz="0" w:space="0" w:color="auto"/>
      </w:divBdr>
    </w:div>
    <w:div w:id="946817087">
      <w:bodyDiv w:val="1"/>
      <w:marLeft w:val="0"/>
      <w:marRight w:val="0"/>
      <w:marTop w:val="0"/>
      <w:marBottom w:val="0"/>
      <w:divBdr>
        <w:top w:val="none" w:sz="0" w:space="0" w:color="auto"/>
        <w:left w:val="none" w:sz="0" w:space="0" w:color="auto"/>
        <w:bottom w:val="none" w:sz="0" w:space="0" w:color="auto"/>
        <w:right w:val="none" w:sz="0" w:space="0" w:color="auto"/>
      </w:divBdr>
    </w:div>
    <w:div w:id="966472924">
      <w:bodyDiv w:val="1"/>
      <w:marLeft w:val="0"/>
      <w:marRight w:val="0"/>
      <w:marTop w:val="0"/>
      <w:marBottom w:val="0"/>
      <w:divBdr>
        <w:top w:val="none" w:sz="0" w:space="0" w:color="auto"/>
        <w:left w:val="none" w:sz="0" w:space="0" w:color="auto"/>
        <w:bottom w:val="none" w:sz="0" w:space="0" w:color="auto"/>
        <w:right w:val="none" w:sz="0" w:space="0" w:color="auto"/>
      </w:divBdr>
    </w:div>
    <w:div w:id="990906045">
      <w:bodyDiv w:val="1"/>
      <w:marLeft w:val="0"/>
      <w:marRight w:val="0"/>
      <w:marTop w:val="0"/>
      <w:marBottom w:val="0"/>
      <w:divBdr>
        <w:top w:val="none" w:sz="0" w:space="0" w:color="auto"/>
        <w:left w:val="none" w:sz="0" w:space="0" w:color="auto"/>
        <w:bottom w:val="none" w:sz="0" w:space="0" w:color="auto"/>
        <w:right w:val="none" w:sz="0" w:space="0" w:color="auto"/>
      </w:divBdr>
    </w:div>
    <w:div w:id="1028869032">
      <w:bodyDiv w:val="1"/>
      <w:marLeft w:val="0"/>
      <w:marRight w:val="0"/>
      <w:marTop w:val="0"/>
      <w:marBottom w:val="0"/>
      <w:divBdr>
        <w:top w:val="none" w:sz="0" w:space="0" w:color="auto"/>
        <w:left w:val="none" w:sz="0" w:space="0" w:color="auto"/>
        <w:bottom w:val="none" w:sz="0" w:space="0" w:color="auto"/>
        <w:right w:val="none" w:sz="0" w:space="0" w:color="auto"/>
      </w:divBdr>
    </w:div>
    <w:div w:id="1045713798">
      <w:bodyDiv w:val="1"/>
      <w:marLeft w:val="0"/>
      <w:marRight w:val="0"/>
      <w:marTop w:val="0"/>
      <w:marBottom w:val="0"/>
      <w:divBdr>
        <w:top w:val="none" w:sz="0" w:space="0" w:color="auto"/>
        <w:left w:val="none" w:sz="0" w:space="0" w:color="auto"/>
        <w:bottom w:val="none" w:sz="0" w:space="0" w:color="auto"/>
        <w:right w:val="none" w:sz="0" w:space="0" w:color="auto"/>
      </w:divBdr>
    </w:div>
    <w:div w:id="1046375673">
      <w:bodyDiv w:val="1"/>
      <w:marLeft w:val="0"/>
      <w:marRight w:val="0"/>
      <w:marTop w:val="0"/>
      <w:marBottom w:val="0"/>
      <w:divBdr>
        <w:top w:val="none" w:sz="0" w:space="0" w:color="auto"/>
        <w:left w:val="none" w:sz="0" w:space="0" w:color="auto"/>
        <w:bottom w:val="none" w:sz="0" w:space="0" w:color="auto"/>
        <w:right w:val="none" w:sz="0" w:space="0" w:color="auto"/>
      </w:divBdr>
    </w:div>
    <w:div w:id="1052734710">
      <w:bodyDiv w:val="1"/>
      <w:marLeft w:val="0"/>
      <w:marRight w:val="0"/>
      <w:marTop w:val="0"/>
      <w:marBottom w:val="0"/>
      <w:divBdr>
        <w:top w:val="none" w:sz="0" w:space="0" w:color="auto"/>
        <w:left w:val="none" w:sz="0" w:space="0" w:color="auto"/>
        <w:bottom w:val="none" w:sz="0" w:space="0" w:color="auto"/>
        <w:right w:val="none" w:sz="0" w:space="0" w:color="auto"/>
      </w:divBdr>
    </w:div>
    <w:div w:id="1069235375">
      <w:bodyDiv w:val="1"/>
      <w:marLeft w:val="0"/>
      <w:marRight w:val="0"/>
      <w:marTop w:val="0"/>
      <w:marBottom w:val="0"/>
      <w:divBdr>
        <w:top w:val="none" w:sz="0" w:space="0" w:color="auto"/>
        <w:left w:val="none" w:sz="0" w:space="0" w:color="auto"/>
        <w:bottom w:val="none" w:sz="0" w:space="0" w:color="auto"/>
        <w:right w:val="none" w:sz="0" w:space="0" w:color="auto"/>
      </w:divBdr>
    </w:div>
    <w:div w:id="1086684367">
      <w:bodyDiv w:val="1"/>
      <w:marLeft w:val="0"/>
      <w:marRight w:val="0"/>
      <w:marTop w:val="0"/>
      <w:marBottom w:val="0"/>
      <w:divBdr>
        <w:top w:val="none" w:sz="0" w:space="0" w:color="auto"/>
        <w:left w:val="none" w:sz="0" w:space="0" w:color="auto"/>
        <w:bottom w:val="none" w:sz="0" w:space="0" w:color="auto"/>
        <w:right w:val="none" w:sz="0" w:space="0" w:color="auto"/>
      </w:divBdr>
    </w:div>
    <w:div w:id="1121876985">
      <w:bodyDiv w:val="1"/>
      <w:marLeft w:val="0"/>
      <w:marRight w:val="0"/>
      <w:marTop w:val="0"/>
      <w:marBottom w:val="0"/>
      <w:divBdr>
        <w:top w:val="none" w:sz="0" w:space="0" w:color="auto"/>
        <w:left w:val="none" w:sz="0" w:space="0" w:color="auto"/>
        <w:bottom w:val="none" w:sz="0" w:space="0" w:color="auto"/>
        <w:right w:val="none" w:sz="0" w:space="0" w:color="auto"/>
      </w:divBdr>
    </w:div>
    <w:div w:id="1138033627">
      <w:bodyDiv w:val="1"/>
      <w:marLeft w:val="0"/>
      <w:marRight w:val="0"/>
      <w:marTop w:val="0"/>
      <w:marBottom w:val="0"/>
      <w:divBdr>
        <w:top w:val="none" w:sz="0" w:space="0" w:color="auto"/>
        <w:left w:val="none" w:sz="0" w:space="0" w:color="auto"/>
        <w:bottom w:val="none" w:sz="0" w:space="0" w:color="auto"/>
        <w:right w:val="none" w:sz="0" w:space="0" w:color="auto"/>
      </w:divBdr>
    </w:div>
    <w:div w:id="1144352900">
      <w:bodyDiv w:val="1"/>
      <w:marLeft w:val="0"/>
      <w:marRight w:val="0"/>
      <w:marTop w:val="0"/>
      <w:marBottom w:val="0"/>
      <w:divBdr>
        <w:top w:val="none" w:sz="0" w:space="0" w:color="auto"/>
        <w:left w:val="none" w:sz="0" w:space="0" w:color="auto"/>
        <w:bottom w:val="none" w:sz="0" w:space="0" w:color="auto"/>
        <w:right w:val="none" w:sz="0" w:space="0" w:color="auto"/>
      </w:divBdr>
    </w:div>
    <w:div w:id="1149438154">
      <w:bodyDiv w:val="1"/>
      <w:marLeft w:val="0"/>
      <w:marRight w:val="0"/>
      <w:marTop w:val="0"/>
      <w:marBottom w:val="0"/>
      <w:divBdr>
        <w:top w:val="none" w:sz="0" w:space="0" w:color="auto"/>
        <w:left w:val="none" w:sz="0" w:space="0" w:color="auto"/>
        <w:bottom w:val="none" w:sz="0" w:space="0" w:color="auto"/>
        <w:right w:val="none" w:sz="0" w:space="0" w:color="auto"/>
      </w:divBdr>
    </w:div>
    <w:div w:id="1152024524">
      <w:bodyDiv w:val="1"/>
      <w:marLeft w:val="0"/>
      <w:marRight w:val="0"/>
      <w:marTop w:val="0"/>
      <w:marBottom w:val="0"/>
      <w:divBdr>
        <w:top w:val="none" w:sz="0" w:space="0" w:color="auto"/>
        <w:left w:val="none" w:sz="0" w:space="0" w:color="auto"/>
        <w:bottom w:val="none" w:sz="0" w:space="0" w:color="auto"/>
        <w:right w:val="none" w:sz="0" w:space="0" w:color="auto"/>
      </w:divBdr>
    </w:div>
    <w:div w:id="1156460931">
      <w:bodyDiv w:val="1"/>
      <w:marLeft w:val="0"/>
      <w:marRight w:val="0"/>
      <w:marTop w:val="0"/>
      <w:marBottom w:val="0"/>
      <w:divBdr>
        <w:top w:val="none" w:sz="0" w:space="0" w:color="auto"/>
        <w:left w:val="none" w:sz="0" w:space="0" w:color="auto"/>
        <w:bottom w:val="none" w:sz="0" w:space="0" w:color="auto"/>
        <w:right w:val="none" w:sz="0" w:space="0" w:color="auto"/>
      </w:divBdr>
    </w:div>
    <w:div w:id="1157725710">
      <w:bodyDiv w:val="1"/>
      <w:marLeft w:val="0"/>
      <w:marRight w:val="0"/>
      <w:marTop w:val="0"/>
      <w:marBottom w:val="0"/>
      <w:divBdr>
        <w:top w:val="none" w:sz="0" w:space="0" w:color="auto"/>
        <w:left w:val="none" w:sz="0" w:space="0" w:color="auto"/>
        <w:bottom w:val="none" w:sz="0" w:space="0" w:color="auto"/>
        <w:right w:val="none" w:sz="0" w:space="0" w:color="auto"/>
      </w:divBdr>
    </w:div>
    <w:div w:id="1188132606">
      <w:bodyDiv w:val="1"/>
      <w:marLeft w:val="0"/>
      <w:marRight w:val="0"/>
      <w:marTop w:val="0"/>
      <w:marBottom w:val="0"/>
      <w:divBdr>
        <w:top w:val="none" w:sz="0" w:space="0" w:color="auto"/>
        <w:left w:val="none" w:sz="0" w:space="0" w:color="auto"/>
        <w:bottom w:val="none" w:sz="0" w:space="0" w:color="auto"/>
        <w:right w:val="none" w:sz="0" w:space="0" w:color="auto"/>
      </w:divBdr>
    </w:div>
    <w:div w:id="1202205843">
      <w:bodyDiv w:val="1"/>
      <w:marLeft w:val="0"/>
      <w:marRight w:val="0"/>
      <w:marTop w:val="0"/>
      <w:marBottom w:val="0"/>
      <w:divBdr>
        <w:top w:val="none" w:sz="0" w:space="0" w:color="auto"/>
        <w:left w:val="none" w:sz="0" w:space="0" w:color="auto"/>
        <w:bottom w:val="none" w:sz="0" w:space="0" w:color="auto"/>
        <w:right w:val="none" w:sz="0" w:space="0" w:color="auto"/>
      </w:divBdr>
    </w:div>
    <w:div w:id="1208057806">
      <w:bodyDiv w:val="1"/>
      <w:marLeft w:val="0"/>
      <w:marRight w:val="0"/>
      <w:marTop w:val="0"/>
      <w:marBottom w:val="0"/>
      <w:divBdr>
        <w:top w:val="none" w:sz="0" w:space="0" w:color="auto"/>
        <w:left w:val="none" w:sz="0" w:space="0" w:color="auto"/>
        <w:bottom w:val="none" w:sz="0" w:space="0" w:color="auto"/>
        <w:right w:val="none" w:sz="0" w:space="0" w:color="auto"/>
      </w:divBdr>
    </w:div>
    <w:div w:id="1210141897">
      <w:bodyDiv w:val="1"/>
      <w:marLeft w:val="0"/>
      <w:marRight w:val="0"/>
      <w:marTop w:val="0"/>
      <w:marBottom w:val="0"/>
      <w:divBdr>
        <w:top w:val="none" w:sz="0" w:space="0" w:color="auto"/>
        <w:left w:val="none" w:sz="0" w:space="0" w:color="auto"/>
        <w:bottom w:val="none" w:sz="0" w:space="0" w:color="auto"/>
        <w:right w:val="none" w:sz="0" w:space="0" w:color="auto"/>
      </w:divBdr>
    </w:div>
    <w:div w:id="1217815047">
      <w:bodyDiv w:val="1"/>
      <w:marLeft w:val="0"/>
      <w:marRight w:val="0"/>
      <w:marTop w:val="0"/>
      <w:marBottom w:val="0"/>
      <w:divBdr>
        <w:top w:val="none" w:sz="0" w:space="0" w:color="auto"/>
        <w:left w:val="none" w:sz="0" w:space="0" w:color="auto"/>
        <w:bottom w:val="none" w:sz="0" w:space="0" w:color="auto"/>
        <w:right w:val="none" w:sz="0" w:space="0" w:color="auto"/>
      </w:divBdr>
    </w:div>
    <w:div w:id="1222016361">
      <w:bodyDiv w:val="1"/>
      <w:marLeft w:val="0"/>
      <w:marRight w:val="0"/>
      <w:marTop w:val="0"/>
      <w:marBottom w:val="0"/>
      <w:divBdr>
        <w:top w:val="none" w:sz="0" w:space="0" w:color="auto"/>
        <w:left w:val="none" w:sz="0" w:space="0" w:color="auto"/>
        <w:bottom w:val="none" w:sz="0" w:space="0" w:color="auto"/>
        <w:right w:val="none" w:sz="0" w:space="0" w:color="auto"/>
      </w:divBdr>
    </w:div>
    <w:div w:id="1247419469">
      <w:bodyDiv w:val="1"/>
      <w:marLeft w:val="0"/>
      <w:marRight w:val="0"/>
      <w:marTop w:val="0"/>
      <w:marBottom w:val="0"/>
      <w:divBdr>
        <w:top w:val="none" w:sz="0" w:space="0" w:color="auto"/>
        <w:left w:val="none" w:sz="0" w:space="0" w:color="auto"/>
        <w:bottom w:val="none" w:sz="0" w:space="0" w:color="auto"/>
        <w:right w:val="none" w:sz="0" w:space="0" w:color="auto"/>
      </w:divBdr>
    </w:div>
    <w:div w:id="1270696118">
      <w:bodyDiv w:val="1"/>
      <w:marLeft w:val="0"/>
      <w:marRight w:val="0"/>
      <w:marTop w:val="0"/>
      <w:marBottom w:val="0"/>
      <w:divBdr>
        <w:top w:val="none" w:sz="0" w:space="0" w:color="auto"/>
        <w:left w:val="none" w:sz="0" w:space="0" w:color="auto"/>
        <w:bottom w:val="none" w:sz="0" w:space="0" w:color="auto"/>
        <w:right w:val="none" w:sz="0" w:space="0" w:color="auto"/>
      </w:divBdr>
    </w:div>
    <w:div w:id="1279871167">
      <w:bodyDiv w:val="1"/>
      <w:marLeft w:val="0"/>
      <w:marRight w:val="0"/>
      <w:marTop w:val="0"/>
      <w:marBottom w:val="0"/>
      <w:divBdr>
        <w:top w:val="none" w:sz="0" w:space="0" w:color="auto"/>
        <w:left w:val="none" w:sz="0" w:space="0" w:color="auto"/>
        <w:bottom w:val="none" w:sz="0" w:space="0" w:color="auto"/>
        <w:right w:val="none" w:sz="0" w:space="0" w:color="auto"/>
      </w:divBdr>
    </w:div>
    <w:div w:id="1341010817">
      <w:bodyDiv w:val="1"/>
      <w:marLeft w:val="0"/>
      <w:marRight w:val="0"/>
      <w:marTop w:val="0"/>
      <w:marBottom w:val="0"/>
      <w:divBdr>
        <w:top w:val="none" w:sz="0" w:space="0" w:color="auto"/>
        <w:left w:val="none" w:sz="0" w:space="0" w:color="auto"/>
        <w:bottom w:val="none" w:sz="0" w:space="0" w:color="auto"/>
        <w:right w:val="none" w:sz="0" w:space="0" w:color="auto"/>
      </w:divBdr>
    </w:div>
    <w:div w:id="1342197455">
      <w:bodyDiv w:val="1"/>
      <w:marLeft w:val="0"/>
      <w:marRight w:val="0"/>
      <w:marTop w:val="0"/>
      <w:marBottom w:val="0"/>
      <w:divBdr>
        <w:top w:val="none" w:sz="0" w:space="0" w:color="auto"/>
        <w:left w:val="none" w:sz="0" w:space="0" w:color="auto"/>
        <w:bottom w:val="none" w:sz="0" w:space="0" w:color="auto"/>
        <w:right w:val="none" w:sz="0" w:space="0" w:color="auto"/>
      </w:divBdr>
    </w:div>
    <w:div w:id="1343817740">
      <w:bodyDiv w:val="1"/>
      <w:marLeft w:val="0"/>
      <w:marRight w:val="0"/>
      <w:marTop w:val="0"/>
      <w:marBottom w:val="0"/>
      <w:divBdr>
        <w:top w:val="none" w:sz="0" w:space="0" w:color="auto"/>
        <w:left w:val="none" w:sz="0" w:space="0" w:color="auto"/>
        <w:bottom w:val="none" w:sz="0" w:space="0" w:color="auto"/>
        <w:right w:val="none" w:sz="0" w:space="0" w:color="auto"/>
      </w:divBdr>
    </w:div>
    <w:div w:id="1355158167">
      <w:bodyDiv w:val="1"/>
      <w:marLeft w:val="0"/>
      <w:marRight w:val="0"/>
      <w:marTop w:val="0"/>
      <w:marBottom w:val="0"/>
      <w:divBdr>
        <w:top w:val="none" w:sz="0" w:space="0" w:color="auto"/>
        <w:left w:val="none" w:sz="0" w:space="0" w:color="auto"/>
        <w:bottom w:val="none" w:sz="0" w:space="0" w:color="auto"/>
        <w:right w:val="none" w:sz="0" w:space="0" w:color="auto"/>
      </w:divBdr>
    </w:div>
    <w:div w:id="1368337755">
      <w:bodyDiv w:val="1"/>
      <w:marLeft w:val="0"/>
      <w:marRight w:val="0"/>
      <w:marTop w:val="0"/>
      <w:marBottom w:val="0"/>
      <w:divBdr>
        <w:top w:val="none" w:sz="0" w:space="0" w:color="auto"/>
        <w:left w:val="none" w:sz="0" w:space="0" w:color="auto"/>
        <w:bottom w:val="none" w:sz="0" w:space="0" w:color="auto"/>
        <w:right w:val="none" w:sz="0" w:space="0" w:color="auto"/>
      </w:divBdr>
    </w:div>
    <w:div w:id="1381512668">
      <w:bodyDiv w:val="1"/>
      <w:marLeft w:val="0"/>
      <w:marRight w:val="0"/>
      <w:marTop w:val="0"/>
      <w:marBottom w:val="0"/>
      <w:divBdr>
        <w:top w:val="none" w:sz="0" w:space="0" w:color="auto"/>
        <w:left w:val="none" w:sz="0" w:space="0" w:color="auto"/>
        <w:bottom w:val="none" w:sz="0" w:space="0" w:color="auto"/>
        <w:right w:val="none" w:sz="0" w:space="0" w:color="auto"/>
      </w:divBdr>
    </w:div>
    <w:div w:id="1388065130">
      <w:bodyDiv w:val="1"/>
      <w:marLeft w:val="0"/>
      <w:marRight w:val="0"/>
      <w:marTop w:val="0"/>
      <w:marBottom w:val="0"/>
      <w:divBdr>
        <w:top w:val="none" w:sz="0" w:space="0" w:color="auto"/>
        <w:left w:val="none" w:sz="0" w:space="0" w:color="auto"/>
        <w:bottom w:val="none" w:sz="0" w:space="0" w:color="auto"/>
        <w:right w:val="none" w:sz="0" w:space="0" w:color="auto"/>
      </w:divBdr>
    </w:div>
    <w:div w:id="1401518399">
      <w:bodyDiv w:val="1"/>
      <w:marLeft w:val="0"/>
      <w:marRight w:val="0"/>
      <w:marTop w:val="0"/>
      <w:marBottom w:val="0"/>
      <w:divBdr>
        <w:top w:val="none" w:sz="0" w:space="0" w:color="auto"/>
        <w:left w:val="none" w:sz="0" w:space="0" w:color="auto"/>
        <w:bottom w:val="none" w:sz="0" w:space="0" w:color="auto"/>
        <w:right w:val="none" w:sz="0" w:space="0" w:color="auto"/>
      </w:divBdr>
    </w:div>
    <w:div w:id="1414469199">
      <w:bodyDiv w:val="1"/>
      <w:marLeft w:val="0"/>
      <w:marRight w:val="0"/>
      <w:marTop w:val="0"/>
      <w:marBottom w:val="0"/>
      <w:divBdr>
        <w:top w:val="none" w:sz="0" w:space="0" w:color="auto"/>
        <w:left w:val="none" w:sz="0" w:space="0" w:color="auto"/>
        <w:bottom w:val="none" w:sz="0" w:space="0" w:color="auto"/>
        <w:right w:val="none" w:sz="0" w:space="0" w:color="auto"/>
      </w:divBdr>
    </w:div>
    <w:div w:id="1423456047">
      <w:bodyDiv w:val="1"/>
      <w:marLeft w:val="0"/>
      <w:marRight w:val="0"/>
      <w:marTop w:val="0"/>
      <w:marBottom w:val="0"/>
      <w:divBdr>
        <w:top w:val="none" w:sz="0" w:space="0" w:color="auto"/>
        <w:left w:val="none" w:sz="0" w:space="0" w:color="auto"/>
        <w:bottom w:val="none" w:sz="0" w:space="0" w:color="auto"/>
        <w:right w:val="none" w:sz="0" w:space="0" w:color="auto"/>
      </w:divBdr>
    </w:div>
    <w:div w:id="1424842605">
      <w:bodyDiv w:val="1"/>
      <w:marLeft w:val="0"/>
      <w:marRight w:val="0"/>
      <w:marTop w:val="0"/>
      <w:marBottom w:val="0"/>
      <w:divBdr>
        <w:top w:val="none" w:sz="0" w:space="0" w:color="auto"/>
        <w:left w:val="none" w:sz="0" w:space="0" w:color="auto"/>
        <w:bottom w:val="none" w:sz="0" w:space="0" w:color="auto"/>
        <w:right w:val="none" w:sz="0" w:space="0" w:color="auto"/>
      </w:divBdr>
    </w:div>
    <w:div w:id="1430277128">
      <w:bodyDiv w:val="1"/>
      <w:marLeft w:val="0"/>
      <w:marRight w:val="0"/>
      <w:marTop w:val="0"/>
      <w:marBottom w:val="0"/>
      <w:divBdr>
        <w:top w:val="none" w:sz="0" w:space="0" w:color="auto"/>
        <w:left w:val="none" w:sz="0" w:space="0" w:color="auto"/>
        <w:bottom w:val="none" w:sz="0" w:space="0" w:color="auto"/>
        <w:right w:val="none" w:sz="0" w:space="0" w:color="auto"/>
      </w:divBdr>
    </w:div>
    <w:div w:id="1453328408">
      <w:bodyDiv w:val="1"/>
      <w:marLeft w:val="0"/>
      <w:marRight w:val="0"/>
      <w:marTop w:val="0"/>
      <w:marBottom w:val="0"/>
      <w:divBdr>
        <w:top w:val="none" w:sz="0" w:space="0" w:color="auto"/>
        <w:left w:val="none" w:sz="0" w:space="0" w:color="auto"/>
        <w:bottom w:val="none" w:sz="0" w:space="0" w:color="auto"/>
        <w:right w:val="none" w:sz="0" w:space="0" w:color="auto"/>
      </w:divBdr>
    </w:div>
    <w:div w:id="1460104393">
      <w:bodyDiv w:val="1"/>
      <w:marLeft w:val="0"/>
      <w:marRight w:val="0"/>
      <w:marTop w:val="0"/>
      <w:marBottom w:val="0"/>
      <w:divBdr>
        <w:top w:val="none" w:sz="0" w:space="0" w:color="auto"/>
        <w:left w:val="none" w:sz="0" w:space="0" w:color="auto"/>
        <w:bottom w:val="none" w:sz="0" w:space="0" w:color="auto"/>
        <w:right w:val="none" w:sz="0" w:space="0" w:color="auto"/>
      </w:divBdr>
    </w:div>
    <w:div w:id="1463815574">
      <w:bodyDiv w:val="1"/>
      <w:marLeft w:val="0"/>
      <w:marRight w:val="0"/>
      <w:marTop w:val="0"/>
      <w:marBottom w:val="0"/>
      <w:divBdr>
        <w:top w:val="none" w:sz="0" w:space="0" w:color="auto"/>
        <w:left w:val="none" w:sz="0" w:space="0" w:color="auto"/>
        <w:bottom w:val="none" w:sz="0" w:space="0" w:color="auto"/>
        <w:right w:val="none" w:sz="0" w:space="0" w:color="auto"/>
      </w:divBdr>
    </w:div>
    <w:div w:id="1476411929">
      <w:bodyDiv w:val="1"/>
      <w:marLeft w:val="0"/>
      <w:marRight w:val="0"/>
      <w:marTop w:val="0"/>
      <w:marBottom w:val="0"/>
      <w:divBdr>
        <w:top w:val="none" w:sz="0" w:space="0" w:color="auto"/>
        <w:left w:val="none" w:sz="0" w:space="0" w:color="auto"/>
        <w:bottom w:val="none" w:sz="0" w:space="0" w:color="auto"/>
        <w:right w:val="none" w:sz="0" w:space="0" w:color="auto"/>
      </w:divBdr>
    </w:div>
    <w:div w:id="1504737744">
      <w:bodyDiv w:val="1"/>
      <w:marLeft w:val="0"/>
      <w:marRight w:val="0"/>
      <w:marTop w:val="0"/>
      <w:marBottom w:val="0"/>
      <w:divBdr>
        <w:top w:val="none" w:sz="0" w:space="0" w:color="auto"/>
        <w:left w:val="none" w:sz="0" w:space="0" w:color="auto"/>
        <w:bottom w:val="none" w:sz="0" w:space="0" w:color="auto"/>
        <w:right w:val="none" w:sz="0" w:space="0" w:color="auto"/>
      </w:divBdr>
    </w:div>
    <w:div w:id="1521896398">
      <w:bodyDiv w:val="1"/>
      <w:marLeft w:val="0"/>
      <w:marRight w:val="0"/>
      <w:marTop w:val="0"/>
      <w:marBottom w:val="0"/>
      <w:divBdr>
        <w:top w:val="none" w:sz="0" w:space="0" w:color="auto"/>
        <w:left w:val="none" w:sz="0" w:space="0" w:color="auto"/>
        <w:bottom w:val="none" w:sz="0" w:space="0" w:color="auto"/>
        <w:right w:val="none" w:sz="0" w:space="0" w:color="auto"/>
      </w:divBdr>
    </w:div>
    <w:div w:id="1522013648">
      <w:bodyDiv w:val="1"/>
      <w:marLeft w:val="0"/>
      <w:marRight w:val="0"/>
      <w:marTop w:val="0"/>
      <w:marBottom w:val="0"/>
      <w:divBdr>
        <w:top w:val="none" w:sz="0" w:space="0" w:color="auto"/>
        <w:left w:val="none" w:sz="0" w:space="0" w:color="auto"/>
        <w:bottom w:val="none" w:sz="0" w:space="0" w:color="auto"/>
        <w:right w:val="none" w:sz="0" w:space="0" w:color="auto"/>
      </w:divBdr>
    </w:div>
    <w:div w:id="1524251034">
      <w:bodyDiv w:val="1"/>
      <w:marLeft w:val="0"/>
      <w:marRight w:val="0"/>
      <w:marTop w:val="0"/>
      <w:marBottom w:val="0"/>
      <w:divBdr>
        <w:top w:val="none" w:sz="0" w:space="0" w:color="auto"/>
        <w:left w:val="none" w:sz="0" w:space="0" w:color="auto"/>
        <w:bottom w:val="none" w:sz="0" w:space="0" w:color="auto"/>
        <w:right w:val="none" w:sz="0" w:space="0" w:color="auto"/>
      </w:divBdr>
    </w:div>
    <w:div w:id="1535995794">
      <w:bodyDiv w:val="1"/>
      <w:marLeft w:val="0"/>
      <w:marRight w:val="0"/>
      <w:marTop w:val="0"/>
      <w:marBottom w:val="0"/>
      <w:divBdr>
        <w:top w:val="none" w:sz="0" w:space="0" w:color="auto"/>
        <w:left w:val="none" w:sz="0" w:space="0" w:color="auto"/>
        <w:bottom w:val="none" w:sz="0" w:space="0" w:color="auto"/>
        <w:right w:val="none" w:sz="0" w:space="0" w:color="auto"/>
      </w:divBdr>
    </w:div>
    <w:div w:id="1537157449">
      <w:bodyDiv w:val="1"/>
      <w:marLeft w:val="0"/>
      <w:marRight w:val="0"/>
      <w:marTop w:val="0"/>
      <w:marBottom w:val="0"/>
      <w:divBdr>
        <w:top w:val="none" w:sz="0" w:space="0" w:color="auto"/>
        <w:left w:val="none" w:sz="0" w:space="0" w:color="auto"/>
        <w:bottom w:val="none" w:sz="0" w:space="0" w:color="auto"/>
        <w:right w:val="none" w:sz="0" w:space="0" w:color="auto"/>
      </w:divBdr>
    </w:div>
    <w:div w:id="1547185431">
      <w:bodyDiv w:val="1"/>
      <w:marLeft w:val="0"/>
      <w:marRight w:val="0"/>
      <w:marTop w:val="0"/>
      <w:marBottom w:val="0"/>
      <w:divBdr>
        <w:top w:val="none" w:sz="0" w:space="0" w:color="auto"/>
        <w:left w:val="none" w:sz="0" w:space="0" w:color="auto"/>
        <w:bottom w:val="none" w:sz="0" w:space="0" w:color="auto"/>
        <w:right w:val="none" w:sz="0" w:space="0" w:color="auto"/>
      </w:divBdr>
    </w:div>
    <w:div w:id="1558123612">
      <w:bodyDiv w:val="1"/>
      <w:marLeft w:val="0"/>
      <w:marRight w:val="0"/>
      <w:marTop w:val="0"/>
      <w:marBottom w:val="0"/>
      <w:divBdr>
        <w:top w:val="none" w:sz="0" w:space="0" w:color="auto"/>
        <w:left w:val="none" w:sz="0" w:space="0" w:color="auto"/>
        <w:bottom w:val="none" w:sz="0" w:space="0" w:color="auto"/>
        <w:right w:val="none" w:sz="0" w:space="0" w:color="auto"/>
      </w:divBdr>
    </w:div>
    <w:div w:id="1611015105">
      <w:bodyDiv w:val="1"/>
      <w:marLeft w:val="0"/>
      <w:marRight w:val="0"/>
      <w:marTop w:val="0"/>
      <w:marBottom w:val="0"/>
      <w:divBdr>
        <w:top w:val="none" w:sz="0" w:space="0" w:color="auto"/>
        <w:left w:val="none" w:sz="0" w:space="0" w:color="auto"/>
        <w:bottom w:val="none" w:sz="0" w:space="0" w:color="auto"/>
        <w:right w:val="none" w:sz="0" w:space="0" w:color="auto"/>
      </w:divBdr>
    </w:div>
    <w:div w:id="1613053459">
      <w:bodyDiv w:val="1"/>
      <w:marLeft w:val="0"/>
      <w:marRight w:val="0"/>
      <w:marTop w:val="0"/>
      <w:marBottom w:val="0"/>
      <w:divBdr>
        <w:top w:val="none" w:sz="0" w:space="0" w:color="auto"/>
        <w:left w:val="none" w:sz="0" w:space="0" w:color="auto"/>
        <w:bottom w:val="none" w:sz="0" w:space="0" w:color="auto"/>
        <w:right w:val="none" w:sz="0" w:space="0" w:color="auto"/>
      </w:divBdr>
    </w:div>
    <w:div w:id="1614707579">
      <w:bodyDiv w:val="1"/>
      <w:marLeft w:val="0"/>
      <w:marRight w:val="0"/>
      <w:marTop w:val="0"/>
      <w:marBottom w:val="0"/>
      <w:divBdr>
        <w:top w:val="none" w:sz="0" w:space="0" w:color="auto"/>
        <w:left w:val="none" w:sz="0" w:space="0" w:color="auto"/>
        <w:bottom w:val="none" w:sz="0" w:space="0" w:color="auto"/>
        <w:right w:val="none" w:sz="0" w:space="0" w:color="auto"/>
      </w:divBdr>
    </w:div>
    <w:div w:id="1627930414">
      <w:bodyDiv w:val="1"/>
      <w:marLeft w:val="0"/>
      <w:marRight w:val="0"/>
      <w:marTop w:val="0"/>
      <w:marBottom w:val="0"/>
      <w:divBdr>
        <w:top w:val="none" w:sz="0" w:space="0" w:color="auto"/>
        <w:left w:val="none" w:sz="0" w:space="0" w:color="auto"/>
        <w:bottom w:val="none" w:sz="0" w:space="0" w:color="auto"/>
        <w:right w:val="none" w:sz="0" w:space="0" w:color="auto"/>
      </w:divBdr>
    </w:div>
    <w:div w:id="1628777105">
      <w:bodyDiv w:val="1"/>
      <w:marLeft w:val="0"/>
      <w:marRight w:val="0"/>
      <w:marTop w:val="0"/>
      <w:marBottom w:val="0"/>
      <w:divBdr>
        <w:top w:val="none" w:sz="0" w:space="0" w:color="auto"/>
        <w:left w:val="none" w:sz="0" w:space="0" w:color="auto"/>
        <w:bottom w:val="none" w:sz="0" w:space="0" w:color="auto"/>
        <w:right w:val="none" w:sz="0" w:space="0" w:color="auto"/>
      </w:divBdr>
    </w:div>
    <w:div w:id="1649672221">
      <w:bodyDiv w:val="1"/>
      <w:marLeft w:val="0"/>
      <w:marRight w:val="0"/>
      <w:marTop w:val="0"/>
      <w:marBottom w:val="0"/>
      <w:divBdr>
        <w:top w:val="none" w:sz="0" w:space="0" w:color="auto"/>
        <w:left w:val="none" w:sz="0" w:space="0" w:color="auto"/>
        <w:bottom w:val="none" w:sz="0" w:space="0" w:color="auto"/>
        <w:right w:val="none" w:sz="0" w:space="0" w:color="auto"/>
      </w:divBdr>
    </w:div>
    <w:div w:id="1652755208">
      <w:bodyDiv w:val="1"/>
      <w:marLeft w:val="0"/>
      <w:marRight w:val="0"/>
      <w:marTop w:val="0"/>
      <w:marBottom w:val="0"/>
      <w:divBdr>
        <w:top w:val="none" w:sz="0" w:space="0" w:color="auto"/>
        <w:left w:val="none" w:sz="0" w:space="0" w:color="auto"/>
        <w:bottom w:val="none" w:sz="0" w:space="0" w:color="auto"/>
        <w:right w:val="none" w:sz="0" w:space="0" w:color="auto"/>
      </w:divBdr>
    </w:div>
    <w:div w:id="1682512822">
      <w:bodyDiv w:val="1"/>
      <w:marLeft w:val="0"/>
      <w:marRight w:val="0"/>
      <w:marTop w:val="0"/>
      <w:marBottom w:val="0"/>
      <w:divBdr>
        <w:top w:val="none" w:sz="0" w:space="0" w:color="auto"/>
        <w:left w:val="none" w:sz="0" w:space="0" w:color="auto"/>
        <w:bottom w:val="none" w:sz="0" w:space="0" w:color="auto"/>
        <w:right w:val="none" w:sz="0" w:space="0" w:color="auto"/>
      </w:divBdr>
    </w:div>
    <w:div w:id="1766340451">
      <w:bodyDiv w:val="1"/>
      <w:marLeft w:val="0"/>
      <w:marRight w:val="0"/>
      <w:marTop w:val="0"/>
      <w:marBottom w:val="0"/>
      <w:divBdr>
        <w:top w:val="none" w:sz="0" w:space="0" w:color="auto"/>
        <w:left w:val="none" w:sz="0" w:space="0" w:color="auto"/>
        <w:bottom w:val="none" w:sz="0" w:space="0" w:color="auto"/>
        <w:right w:val="none" w:sz="0" w:space="0" w:color="auto"/>
      </w:divBdr>
    </w:div>
    <w:div w:id="1771927997">
      <w:bodyDiv w:val="1"/>
      <w:marLeft w:val="0"/>
      <w:marRight w:val="0"/>
      <w:marTop w:val="0"/>
      <w:marBottom w:val="0"/>
      <w:divBdr>
        <w:top w:val="none" w:sz="0" w:space="0" w:color="auto"/>
        <w:left w:val="none" w:sz="0" w:space="0" w:color="auto"/>
        <w:bottom w:val="none" w:sz="0" w:space="0" w:color="auto"/>
        <w:right w:val="none" w:sz="0" w:space="0" w:color="auto"/>
      </w:divBdr>
    </w:div>
    <w:div w:id="1812551511">
      <w:bodyDiv w:val="1"/>
      <w:marLeft w:val="0"/>
      <w:marRight w:val="0"/>
      <w:marTop w:val="0"/>
      <w:marBottom w:val="0"/>
      <w:divBdr>
        <w:top w:val="none" w:sz="0" w:space="0" w:color="auto"/>
        <w:left w:val="none" w:sz="0" w:space="0" w:color="auto"/>
        <w:bottom w:val="none" w:sz="0" w:space="0" w:color="auto"/>
        <w:right w:val="none" w:sz="0" w:space="0" w:color="auto"/>
      </w:divBdr>
    </w:div>
    <w:div w:id="1820609609">
      <w:bodyDiv w:val="1"/>
      <w:marLeft w:val="0"/>
      <w:marRight w:val="0"/>
      <w:marTop w:val="0"/>
      <w:marBottom w:val="0"/>
      <w:divBdr>
        <w:top w:val="none" w:sz="0" w:space="0" w:color="auto"/>
        <w:left w:val="none" w:sz="0" w:space="0" w:color="auto"/>
        <w:bottom w:val="none" w:sz="0" w:space="0" w:color="auto"/>
        <w:right w:val="none" w:sz="0" w:space="0" w:color="auto"/>
      </w:divBdr>
    </w:div>
    <w:div w:id="1829058174">
      <w:bodyDiv w:val="1"/>
      <w:marLeft w:val="0"/>
      <w:marRight w:val="0"/>
      <w:marTop w:val="0"/>
      <w:marBottom w:val="0"/>
      <w:divBdr>
        <w:top w:val="none" w:sz="0" w:space="0" w:color="auto"/>
        <w:left w:val="none" w:sz="0" w:space="0" w:color="auto"/>
        <w:bottom w:val="none" w:sz="0" w:space="0" w:color="auto"/>
        <w:right w:val="none" w:sz="0" w:space="0" w:color="auto"/>
      </w:divBdr>
    </w:div>
    <w:div w:id="1841852221">
      <w:bodyDiv w:val="1"/>
      <w:marLeft w:val="0"/>
      <w:marRight w:val="0"/>
      <w:marTop w:val="0"/>
      <w:marBottom w:val="0"/>
      <w:divBdr>
        <w:top w:val="none" w:sz="0" w:space="0" w:color="auto"/>
        <w:left w:val="none" w:sz="0" w:space="0" w:color="auto"/>
        <w:bottom w:val="none" w:sz="0" w:space="0" w:color="auto"/>
        <w:right w:val="none" w:sz="0" w:space="0" w:color="auto"/>
      </w:divBdr>
    </w:div>
    <w:div w:id="1880507200">
      <w:bodyDiv w:val="1"/>
      <w:marLeft w:val="0"/>
      <w:marRight w:val="0"/>
      <w:marTop w:val="0"/>
      <w:marBottom w:val="0"/>
      <w:divBdr>
        <w:top w:val="none" w:sz="0" w:space="0" w:color="auto"/>
        <w:left w:val="none" w:sz="0" w:space="0" w:color="auto"/>
        <w:bottom w:val="none" w:sz="0" w:space="0" w:color="auto"/>
        <w:right w:val="none" w:sz="0" w:space="0" w:color="auto"/>
      </w:divBdr>
    </w:div>
    <w:div w:id="1882284942">
      <w:bodyDiv w:val="1"/>
      <w:marLeft w:val="0"/>
      <w:marRight w:val="0"/>
      <w:marTop w:val="0"/>
      <w:marBottom w:val="0"/>
      <w:divBdr>
        <w:top w:val="none" w:sz="0" w:space="0" w:color="auto"/>
        <w:left w:val="none" w:sz="0" w:space="0" w:color="auto"/>
        <w:bottom w:val="none" w:sz="0" w:space="0" w:color="auto"/>
        <w:right w:val="none" w:sz="0" w:space="0" w:color="auto"/>
      </w:divBdr>
    </w:div>
    <w:div w:id="1903519659">
      <w:bodyDiv w:val="1"/>
      <w:marLeft w:val="0"/>
      <w:marRight w:val="0"/>
      <w:marTop w:val="0"/>
      <w:marBottom w:val="0"/>
      <w:divBdr>
        <w:top w:val="none" w:sz="0" w:space="0" w:color="auto"/>
        <w:left w:val="none" w:sz="0" w:space="0" w:color="auto"/>
        <w:bottom w:val="none" w:sz="0" w:space="0" w:color="auto"/>
        <w:right w:val="none" w:sz="0" w:space="0" w:color="auto"/>
      </w:divBdr>
    </w:div>
    <w:div w:id="1913616568">
      <w:bodyDiv w:val="1"/>
      <w:marLeft w:val="0"/>
      <w:marRight w:val="0"/>
      <w:marTop w:val="0"/>
      <w:marBottom w:val="0"/>
      <w:divBdr>
        <w:top w:val="none" w:sz="0" w:space="0" w:color="auto"/>
        <w:left w:val="none" w:sz="0" w:space="0" w:color="auto"/>
        <w:bottom w:val="none" w:sz="0" w:space="0" w:color="auto"/>
        <w:right w:val="none" w:sz="0" w:space="0" w:color="auto"/>
      </w:divBdr>
    </w:div>
    <w:div w:id="1914468340">
      <w:bodyDiv w:val="1"/>
      <w:marLeft w:val="0"/>
      <w:marRight w:val="0"/>
      <w:marTop w:val="0"/>
      <w:marBottom w:val="0"/>
      <w:divBdr>
        <w:top w:val="none" w:sz="0" w:space="0" w:color="auto"/>
        <w:left w:val="none" w:sz="0" w:space="0" w:color="auto"/>
        <w:bottom w:val="none" w:sz="0" w:space="0" w:color="auto"/>
        <w:right w:val="none" w:sz="0" w:space="0" w:color="auto"/>
      </w:divBdr>
    </w:div>
    <w:div w:id="1914854170">
      <w:bodyDiv w:val="1"/>
      <w:marLeft w:val="0"/>
      <w:marRight w:val="0"/>
      <w:marTop w:val="0"/>
      <w:marBottom w:val="0"/>
      <w:divBdr>
        <w:top w:val="none" w:sz="0" w:space="0" w:color="auto"/>
        <w:left w:val="none" w:sz="0" w:space="0" w:color="auto"/>
        <w:bottom w:val="none" w:sz="0" w:space="0" w:color="auto"/>
        <w:right w:val="none" w:sz="0" w:space="0" w:color="auto"/>
      </w:divBdr>
    </w:div>
    <w:div w:id="1938365527">
      <w:bodyDiv w:val="1"/>
      <w:marLeft w:val="0"/>
      <w:marRight w:val="0"/>
      <w:marTop w:val="0"/>
      <w:marBottom w:val="0"/>
      <w:divBdr>
        <w:top w:val="none" w:sz="0" w:space="0" w:color="auto"/>
        <w:left w:val="none" w:sz="0" w:space="0" w:color="auto"/>
        <w:bottom w:val="none" w:sz="0" w:space="0" w:color="auto"/>
        <w:right w:val="none" w:sz="0" w:space="0" w:color="auto"/>
      </w:divBdr>
    </w:div>
    <w:div w:id="1955136484">
      <w:bodyDiv w:val="1"/>
      <w:marLeft w:val="0"/>
      <w:marRight w:val="0"/>
      <w:marTop w:val="0"/>
      <w:marBottom w:val="0"/>
      <w:divBdr>
        <w:top w:val="none" w:sz="0" w:space="0" w:color="auto"/>
        <w:left w:val="none" w:sz="0" w:space="0" w:color="auto"/>
        <w:bottom w:val="none" w:sz="0" w:space="0" w:color="auto"/>
        <w:right w:val="none" w:sz="0" w:space="0" w:color="auto"/>
      </w:divBdr>
    </w:div>
    <w:div w:id="1965306468">
      <w:bodyDiv w:val="1"/>
      <w:marLeft w:val="0"/>
      <w:marRight w:val="0"/>
      <w:marTop w:val="0"/>
      <w:marBottom w:val="0"/>
      <w:divBdr>
        <w:top w:val="none" w:sz="0" w:space="0" w:color="auto"/>
        <w:left w:val="none" w:sz="0" w:space="0" w:color="auto"/>
        <w:bottom w:val="none" w:sz="0" w:space="0" w:color="auto"/>
        <w:right w:val="none" w:sz="0" w:space="0" w:color="auto"/>
      </w:divBdr>
    </w:div>
    <w:div w:id="1983582476">
      <w:bodyDiv w:val="1"/>
      <w:marLeft w:val="0"/>
      <w:marRight w:val="0"/>
      <w:marTop w:val="0"/>
      <w:marBottom w:val="0"/>
      <w:divBdr>
        <w:top w:val="none" w:sz="0" w:space="0" w:color="auto"/>
        <w:left w:val="none" w:sz="0" w:space="0" w:color="auto"/>
        <w:bottom w:val="none" w:sz="0" w:space="0" w:color="auto"/>
        <w:right w:val="none" w:sz="0" w:space="0" w:color="auto"/>
      </w:divBdr>
    </w:div>
    <w:div w:id="1983734932">
      <w:bodyDiv w:val="1"/>
      <w:marLeft w:val="0"/>
      <w:marRight w:val="0"/>
      <w:marTop w:val="0"/>
      <w:marBottom w:val="0"/>
      <w:divBdr>
        <w:top w:val="none" w:sz="0" w:space="0" w:color="auto"/>
        <w:left w:val="none" w:sz="0" w:space="0" w:color="auto"/>
        <w:bottom w:val="none" w:sz="0" w:space="0" w:color="auto"/>
        <w:right w:val="none" w:sz="0" w:space="0" w:color="auto"/>
      </w:divBdr>
    </w:div>
    <w:div w:id="1985043656">
      <w:bodyDiv w:val="1"/>
      <w:marLeft w:val="0"/>
      <w:marRight w:val="0"/>
      <w:marTop w:val="0"/>
      <w:marBottom w:val="0"/>
      <w:divBdr>
        <w:top w:val="none" w:sz="0" w:space="0" w:color="auto"/>
        <w:left w:val="none" w:sz="0" w:space="0" w:color="auto"/>
        <w:bottom w:val="none" w:sz="0" w:space="0" w:color="auto"/>
        <w:right w:val="none" w:sz="0" w:space="0" w:color="auto"/>
      </w:divBdr>
    </w:div>
    <w:div w:id="2013754356">
      <w:bodyDiv w:val="1"/>
      <w:marLeft w:val="0"/>
      <w:marRight w:val="0"/>
      <w:marTop w:val="0"/>
      <w:marBottom w:val="0"/>
      <w:divBdr>
        <w:top w:val="none" w:sz="0" w:space="0" w:color="auto"/>
        <w:left w:val="none" w:sz="0" w:space="0" w:color="auto"/>
        <w:bottom w:val="none" w:sz="0" w:space="0" w:color="auto"/>
        <w:right w:val="none" w:sz="0" w:space="0" w:color="auto"/>
      </w:divBdr>
    </w:div>
    <w:div w:id="2024701065">
      <w:bodyDiv w:val="1"/>
      <w:marLeft w:val="0"/>
      <w:marRight w:val="0"/>
      <w:marTop w:val="0"/>
      <w:marBottom w:val="0"/>
      <w:divBdr>
        <w:top w:val="none" w:sz="0" w:space="0" w:color="auto"/>
        <w:left w:val="none" w:sz="0" w:space="0" w:color="auto"/>
        <w:bottom w:val="none" w:sz="0" w:space="0" w:color="auto"/>
        <w:right w:val="none" w:sz="0" w:space="0" w:color="auto"/>
      </w:divBdr>
    </w:div>
    <w:div w:id="2062554086">
      <w:bodyDiv w:val="1"/>
      <w:marLeft w:val="0"/>
      <w:marRight w:val="0"/>
      <w:marTop w:val="0"/>
      <w:marBottom w:val="0"/>
      <w:divBdr>
        <w:top w:val="none" w:sz="0" w:space="0" w:color="auto"/>
        <w:left w:val="none" w:sz="0" w:space="0" w:color="auto"/>
        <w:bottom w:val="none" w:sz="0" w:space="0" w:color="auto"/>
        <w:right w:val="none" w:sz="0" w:space="0" w:color="auto"/>
      </w:divBdr>
    </w:div>
    <w:div w:id="2114012306">
      <w:bodyDiv w:val="1"/>
      <w:marLeft w:val="0"/>
      <w:marRight w:val="0"/>
      <w:marTop w:val="0"/>
      <w:marBottom w:val="0"/>
      <w:divBdr>
        <w:top w:val="none" w:sz="0" w:space="0" w:color="auto"/>
        <w:left w:val="none" w:sz="0" w:space="0" w:color="auto"/>
        <w:bottom w:val="none" w:sz="0" w:space="0" w:color="auto"/>
        <w:right w:val="none" w:sz="0" w:space="0" w:color="auto"/>
      </w:divBdr>
    </w:div>
    <w:div w:id="2130319170">
      <w:bodyDiv w:val="1"/>
      <w:marLeft w:val="0"/>
      <w:marRight w:val="0"/>
      <w:marTop w:val="0"/>
      <w:marBottom w:val="0"/>
      <w:divBdr>
        <w:top w:val="none" w:sz="0" w:space="0" w:color="auto"/>
        <w:left w:val="none" w:sz="0" w:space="0" w:color="auto"/>
        <w:bottom w:val="none" w:sz="0" w:space="0" w:color="auto"/>
        <w:right w:val="none" w:sz="0" w:space="0" w:color="auto"/>
      </w:divBdr>
    </w:div>
    <w:div w:id="2132894249">
      <w:bodyDiv w:val="1"/>
      <w:marLeft w:val="0"/>
      <w:marRight w:val="0"/>
      <w:marTop w:val="0"/>
      <w:marBottom w:val="0"/>
      <w:divBdr>
        <w:top w:val="none" w:sz="0" w:space="0" w:color="auto"/>
        <w:left w:val="none" w:sz="0" w:space="0" w:color="auto"/>
        <w:bottom w:val="none" w:sz="0" w:space="0" w:color="auto"/>
        <w:right w:val="none" w:sz="0" w:space="0" w:color="auto"/>
      </w:divBdr>
    </w:div>
    <w:div w:id="2135556210">
      <w:bodyDiv w:val="1"/>
      <w:marLeft w:val="0"/>
      <w:marRight w:val="0"/>
      <w:marTop w:val="0"/>
      <w:marBottom w:val="0"/>
      <w:divBdr>
        <w:top w:val="none" w:sz="0" w:space="0" w:color="auto"/>
        <w:left w:val="none" w:sz="0" w:space="0" w:color="auto"/>
        <w:bottom w:val="none" w:sz="0" w:space="0" w:color="auto"/>
        <w:right w:val="none" w:sz="0" w:space="0" w:color="auto"/>
      </w:divBdr>
    </w:div>
    <w:div w:id="2141804082">
      <w:bodyDiv w:val="1"/>
      <w:marLeft w:val="0"/>
      <w:marRight w:val="0"/>
      <w:marTop w:val="0"/>
      <w:marBottom w:val="0"/>
      <w:divBdr>
        <w:top w:val="none" w:sz="0" w:space="0" w:color="auto"/>
        <w:left w:val="none" w:sz="0" w:space="0" w:color="auto"/>
        <w:bottom w:val="none" w:sz="0" w:space="0" w:color="auto"/>
        <w:right w:val="none" w:sz="0" w:space="0" w:color="auto"/>
      </w:divBdr>
    </w:div>
    <w:div w:id="2147312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en.wikipedia.org/wiki/Latin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Pet07</b:Tag>
    <b:SourceType>InternetSite</b:SourceType>
    <b:Guid>{18254BAC-B157-804E-BA53-2D3B0505EDC7}</b:Guid>
    <b:Author>
      <b:Author>
        <b:NameList>
          <b:Person>
            <b:Last>Worley</b:Last>
            <b:First>Peter</b:First>
          </b:Person>
        </b:NameList>
      </b:Author>
    </b:Author>
    <b:Title>Philosophy for Children </b:Title>
    <b:InternetSiteTitle>The philosophy foundation </b:InternetSiteTitle>
    <b:URL>https://www.philosophy-foundation.org/p4c</b:URL>
    <b:Year>2007</b:Year>
    <b:RefOrder>12</b:RefOrder>
  </b:Source>
  <b:Source>
    <b:Tag>Nig92</b:Tag>
    <b:SourceType>Book</b:SourceType>
    <b:Guid>{80F105D3-B0DE-B344-A60B-DF91839269B9}</b:Guid>
    <b:Author>
      <b:Author>
        <b:NameList>
          <b:Person>
            <b:Last>Warburton</b:Last>
            <b:First>Nigel</b:First>
          </b:Person>
        </b:NameList>
      </b:Author>
    </b:Author>
    <b:Title>Philosophy the basics </b:Title>
    <b:City>USA &amp; Canda</b:City>
    <b:Publisher>Routledge</b:Publisher>
    <b:Year>1992</b:Year>
    <b:RefOrder>2</b:RefOrder>
  </b:Source>
  <b:Source>
    <b:Tag>Nag</b:Tag>
    <b:SourceType>InternetSite</b:SourceType>
    <b:Guid>{5BB297E8-5050-3840-8083-A76A8355EDCD}</b:Guid>
    <b:Author>
      <b:Author>
        <b:NameList>
          <b:Person>
            <b:Last>Nagwa</b:Last>
          </b:Person>
        </b:NameList>
      </b:Author>
    </b:Author>
    <b:Title>Lesson Explainer: Phillosophy</b:Title>
    <b:InternetSiteTitle>Nagwa</b:InternetSiteTitle>
    <b:URL>https://www.nagwa.com/en/explainers/247194701967/#:~:text=later%20in%20Persia.-,Philosophy%20as%20we%20know%20it%20today%20developed%20in%20ancient%20Greece,Socrates%2C%20Plato%2C%20and%20Aristotle.</b:URL>
    <b:RefOrder>13</b:RefOrder>
  </b:Source>
  <b:Source>
    <b:Tag>Tho87</b:Tag>
    <b:SourceType>Book</b:SourceType>
    <b:Guid>{8B4771C8-3DEF-8F44-8DAC-405AF6E4DA5B}</b:Guid>
    <b:Title>What does it all mean? </b:Title>
    <b:Year>1987</b:Year>
    <b:Author>
      <b:Author>
        <b:NameList>
          <b:Person>
            <b:Last>Nagel</b:Last>
            <b:First>Thomas</b:First>
          </b:Person>
        </b:NameList>
      </b:Author>
    </b:Author>
    <b:City>New York</b:City>
    <b:Publisher>Oxford university Press</b:Publisher>
    <b:RefOrder>1</b:RefOrder>
  </b:Source>
  <b:Source>
    <b:Tag>The91</b:Tag>
    <b:SourceType>JournalArticle</b:SourceType>
    <b:Guid>{2756C64D-2409-CF4E-9DA1-F6C76CC1D0B7}</b:Guid>
    <b:Title>Philosophy as a basis for curriculum decisions</b:Title>
    <b:Year>1990 - 1991</b:Year>
    <b:Author>
      <b:Author>
        <b:NameList>
          <b:Person>
            <b:Last>journal</b:Last>
            <b:First>The</b:First>
            <b:Middle>high school</b:Middle>
          </b:Person>
        </b:NameList>
      </b:Author>
    </b:Author>
    <b:JournalName>The high school journal</b:JournalName>
    <b:Pages>102 - 109</b:Pages>
    <b:RefOrder>14</b:RefOrder>
  </b:Source>
  <b:Source>
    <b:Tag>Icp85</b:Tag>
    <b:SourceType>InternetSite</b:SourceType>
    <b:Guid>{136D2282-22FF-484F-B474-71B256EB591B}</b:Guid>
    <b:Author>
      <b:Author>
        <b:NameList>
          <b:Person>
            <b:Last>Icpic</b:Last>
          </b:Person>
        </b:NameList>
      </b:Author>
    </b:Author>
    <b:Title>icpic</b:Title>
    <b:InternetSiteTitle>Icpic.org</b:InternetSiteTitle>
    <b:URL>https://www.icpic.org/about-us/</b:URL>
    <b:Year>1985</b:Year>
    <b:RefOrder>15</b:RefOrder>
  </b:Source>
  <b:Source>
    <b:Tag>Ant23</b:Tag>
    <b:SourceType>DocumentFromInternetSite</b:SourceType>
    <b:Guid>{5D3535EB-3D35-9940-BF0D-196E47590684}</b:Guid>
    <b:Title>Aristotle Greek Philosopher (History &amp; Society) </b:Title>
    <b:Year>2023</b:Year>
    <b:InternetSiteTitle>Britannica</b:InternetSiteTitle>
    <b:URL>https://www.britannica.com/biography/Aristotle</b:URL>
    <b:Month>06</b:Month>
    <b:Day>02</b:Day>
    <b:Author>
      <b:Author>
        <b:NameList>
          <b:Person>
            <b:Last>Amadio</b:Last>
            <b:First>Anthony</b:First>
            <b:Middle>J.P. Kenny &amp; Anselm H.</b:Middle>
          </b:Person>
        </b:NameList>
      </b:Author>
    </b:Author>
    <b:RefOrder>16</b:RefOrder>
  </b:Source>
  <b:Source>
    <b:Tag>Wil</b:Tag>
    <b:SourceType>InternetSite</b:SourceType>
    <b:Guid>{FD60ABB0-4068-2541-A50B-D1211A11199A}</b:Guid>
    <b:Title>Collins English Dictionary</b:Title>
    <b:InternetSiteTitle>Dictionary.com</b:InternetSiteTitle>
    <b:URL>https://www.dictionary.com/browse/philosophy</b:URL>
    <b:Author>
      <b:Author>
        <b:NameList>
          <b:Person>
            <b:Last>&amp;CO.LTD</b:Last>
            <b:First>Williams</b:First>
            <b:Middle>Collins Sons</b:Middle>
          </b:Person>
        </b:NameList>
      </b:Author>
    </b:Author>
    <b:RefOrder>17</b:RefOrder>
  </b:Source>
  <b:Source>
    <b:Tag>Lon</b:Tag>
    <b:SourceType>InternetSite</b:SourceType>
    <b:Guid>{053C67FB-193D-4046-8D03-12BA630BD108}</b:Guid>
    <b:Title>Longman</b:Title>
    <b:Author>
      <b:Author>
        <b:Corporate>Longman Dictionary of Contemporay English</b:Corporate>
      </b:Author>
    </b:Author>
    <b:InternetSiteTitle>Idoceonline.com</b:InternetSiteTitle>
    <b:URL>https://www.ldoceonline.com</b:URL>
    <b:RefOrder>18</b:RefOrder>
  </b:Source>
  <b:Source>
    <b:Tag>Mon</b:Tag>
    <b:SourceType>InternetSite</b:SourceType>
    <b:Guid>{096759AF-809E-7743-AE37-246530F67C4B}</b:Guid>
    <b:Author>
      <b:Author>
        <b:NameList>
          <b:Person>
            <b:Last>university</b:Last>
            <b:First>Montclair</b:First>
            <b:Middle>state</b:Middle>
          </b:Person>
        </b:NameList>
      </b:Author>
    </b:Author>
    <b:Title>Institue for the advancement of philosophy for children</b:Title>
    <b:InternetSiteTitle>Montclair.edu</b:InternetSiteTitle>
    <b:URL>https://www.montclair.edu/iapc/iapc-timeline/?</b:URL>
    <b:Year>1974</b:Year>
    <b:RefOrder>6</b:RefOrder>
  </b:Source>
  <b:Source>
    <b:Tag>the</b:Tag>
    <b:SourceType>InternetSite</b:SourceType>
    <b:Guid>{7C68B435-962B-F546-AB50-9202582A6176}</b:Guid>
    <b:Author>
      <b:Author>
        <b:NameList>
          <b:Person>
            <b:Last>philosophy</b:Last>
            <b:First>the</b:First>
            <b:Middle>department of</b:Middle>
          </b:Person>
        </b:NameList>
      </b:Author>
    </b:Author>
    <b:Title>Department of philosophy</b:Title>
    <b:InternetSiteTitle>Philosophy.fsu</b:InternetSiteTitle>
    <b:URL>https://philosophy.fsu.edu/undergraduate-study/why-philosophy/What-is-Philosophy</b:URL>
    <b:Year>2023</b:Year>
    <b:RefOrder>5</b:RefOrder>
  </b:Source>
  <b:Source>
    <b:Tag>Oxf05</b:Tag>
    <b:SourceType>InternetSite</b:SourceType>
    <b:Guid>{AF527ACD-EE99-E742-AD48-ACD2CE0103E7}</b:Guid>
    <b:Author>
      <b:Author>
        <b:NameList>
          <b:Person>
            <b:Last>press</b:Last>
            <b:First>Oxford</b:First>
            <b:Middle>university</b:Middle>
          </b:Person>
        </b:NameList>
      </b:Author>
    </b:Author>
    <b:Title>Oxford English Dictionary</b:Title>
    <b:InternetSiteTitle>OED</b:InternetSiteTitle>
    <b:URL>https://www.oed.com/?tl=true</b:URL>
    <b:Year>2005</b:Year>
    <b:RefOrder>4</b:RefOrder>
  </b:Source>
  <b:Source>
    <b:Tag>Ant231</b:Tag>
    <b:SourceType>InternetSite</b:SourceType>
    <b:Guid>{0F0DFCBC-33D2-634F-8294-93A136373571}</b:Guid>
    <b:Title>Protrepticus work by Aristotle</b:Title>
    <b:Year>2023</b:Year>
    <b:Author>
      <b:Author>
        <b:NameList>
          <b:Person>
            <b:Last>Kenny</b:Last>
            <b:First>Anthony</b:First>
            <b:Middle>J.P.</b:Middle>
          </b:Person>
        </b:NameList>
      </b:Author>
    </b:Author>
    <b:InternetSiteTitle>Britannica</b:InternetSiteTitle>
    <b:URL>https://www.britannica.com/topic/Protrepticus-by-Aristotle</b:URL>
    <b:Month>07</b:Month>
    <b:Day>02</b:Day>
    <b:RefOrder>3</b:RefOrder>
  </b:Source>
  <b:Source>
    <b:Tag>Oxf23</b:Tag>
    <b:SourceType>InternetSite</b:SourceType>
    <b:Guid>{F33ACB5E-946A-8D45-9702-A1DDCAA27735}</b:Guid>
    <b:Title>Oxford Languages </b:Title>
    <b:InternetSiteTitle>OED</b:InternetSiteTitle>
    <b:URL>https://www.oed.com/search/dictionary/?scope=Entries&amp;q=trend</b:URL>
    <b:Year>2023</b:Year>
    <b:Month>08</b:Month>
    <b:RefOrder>19</b:RefOrder>
  </b:Source>
  <b:Source>
    <b:Tag>Stu23</b:Tag>
    <b:SourceType>InternetSite</b:SourceType>
    <b:Guid>{5E7EDED8-DA2D-384F-82B4-3610BE8C92C5}</b:Guid>
    <b:Author>
      <b:Author>
        <b:NameList>
          <b:Person>
            <b:Last>StudyPortals</b:Last>
          </b:Person>
        </b:NameList>
      </b:Author>
    </b:Author>
    <b:Title>Bachelors degree in philosophy</b:Title>
    <b:InternetSiteTitle>bachelorsportal.com</b:InternetSiteTitle>
    <b:URL>https://www.bachelorsportal.com/search/bachelor/philosophy/europe</b:URL>
    <b:Year>2023</b:Year>
    <b:RefOrder>20</b:RefOrder>
  </b:Source>
  <b:Source>
    <b:Tag>Con23</b:Tag>
    <b:SourceType>InternetSite</b:SourceType>
    <b:Guid>{4197D370-ED4D-B745-A3DB-6156E1F2EB85}</b:Guid>
    <b:Author>
      <b:Author>
        <b:Corporate>Connect L.T.D</b:Corporate>
      </b:Author>
    </b:Author>
    <b:Title>Philosophy Ba Hons</b:Title>
    <b:InternetSiteTitle>Whatuni</b:InternetSiteTitle>
    <b:URL>https://www.whatuni.com/degrees/philosophy-ba-hons/cardiff-university/cd/54956638/3958/</b:URL>
    <b:Year>2023</b:Year>
    <b:RefOrder>21</b:RefOrder>
  </b:Source>
  <b:Source>
    <b:Tag>All92</b:Tag>
    <b:SourceType>Book</b:SourceType>
    <b:Guid>{0532578E-BC66-1E44-8950-C0D6AC32C1BC}</b:Guid>
    <b:Title>The high school journal </b:Title>
    <b:Year>1990 - 1992</b:Year>
    <b:Author>
      <b:Author>
        <b:NameList>
          <b:Person>
            <b:Last>Ornstein</b:Last>
            <b:First>Allan</b:First>
            <b:Middle>C.</b:Middle>
          </b:Person>
        </b:NameList>
      </b:Author>
    </b:Author>
    <b:Publisher>University of North Carolina Press</b:Publisher>
    <b:RefOrder>8</b:RefOrder>
  </b:Source>
  <b:Source>
    <b:Tag>The231</b:Tag>
    <b:SourceType>InternetSite</b:SourceType>
    <b:Guid>{7ED071DB-990A-6945-B786-4D1BD0F7004A}</b:Guid>
    <b:Title>Humanities</b:Title>
    <b:Year>2023</b:Year>
    <b:Author>
      <b:Author>
        <b:NameList>
          <b:Person>
            <b:Last>Britannica</b:Last>
            <b:First>The</b:First>
            <b:Middle>Editors of Encyclopaedia</b:Middle>
          </b:Person>
        </b:NameList>
      </b:Author>
    </b:Author>
    <b:InternetSiteTitle>Brittanica</b:InternetSiteTitle>
    <b:URL>https://www.britannica.com/topic/humanities</b:URL>
    <b:Month>10</b:Month>
    <b:Day>4</b:Day>
    <b:RefOrder>9</b:RefOrder>
  </b:Source>
  <b:Source>
    <b:Tag>Per23</b:Tag>
    <b:SourceType>InternetSite</b:SourceType>
    <b:Guid>{DD4FEA95-C06E-F445-AD4A-2C93792B1C5C}</b:Guid>
    <b:Author>
      <b:Author>
        <b:NameList>
          <b:Person>
            <b:Last>Pearsons</b:Last>
          </b:Person>
        </b:NameList>
      </b:Author>
    </b:Author>
    <b:Title>Humanities matter</b:Title>
    <b:InternetSiteTitle>pearson.com</b:InternetSiteTitle>
    <b:URL>https://www.pearson.com/en-gb/schools/subject-resources/humanities.html</b:URL>
    <b:Year>1996 -2023</b:Year>
    <b:RefOrder>10</b:RefOrder>
  </b:Source>
  <b:Source>
    <b:Tag>Thr12</b:Tag>
    <b:SourceType>Book</b:SourceType>
    <b:Guid>{B99DB906-DAC0-3648-B0FF-061D5951F244}</b:Guid>
    <b:Author>
      <b:Author>
        <b:NameList>
          <b:Person>
            <b:Last>initiates</b:Last>
            <b:First>Three</b:First>
          </b:Person>
        </b:NameList>
      </b:Author>
    </b:Author>
    <b:Title>A study of the hermetic philosophy of ancient egypt and greece</b:Title>
    <b:Publisher>Creative Commons Zero</b:Publisher>
    <b:Year>1912</b:Year>
    <b:RefOrder>22</b:RefOrder>
  </b:Source>
  <b:Source>
    <b:Tag>Wik23</b:Tag>
    <b:SourceType>InternetSite</b:SourceType>
    <b:Guid>{BE9A0F50-E5BF-8941-9821-2967590EC311}</b:Guid>
    <b:Title>Wikipedia</b:Title>
    <b:Year>2023</b:Year>
    <b:InternetSiteTitle>Dora the explorer</b:InternetSiteTitle>
    <b:URL>https://en.wikipedia.org/wiki/Dora_the_Explorer</b:URL>
    <b:Month>10</b:Month>
    <b:Day>20</b:Day>
    <b:RefOrder>23</b:RefOrder>
  </b:Source>
  <b:Source>
    <b:Tag>Mar23</b:Tag>
    <b:SourceType>InternetSite</b:SourceType>
    <b:Guid>{D77765B3-7A80-4547-85CA-70A21FADC33D}</b:Guid>
    <b:Author>
      <b:Author>
        <b:Corporate>Mare.design</b:Corporate>
      </b:Author>
    </b:Author>
    <b:Title>European foundation for the advancement of doing philosophy with children</b:Title>
    <b:InternetSiteTitle>Sophianetwork.eu</b:InternetSiteTitle>
    <b:URL>https://www.sophianetwork.eu/about/</b:URL>
    <b:Year>2023</b:Year>
    <b:RefOrder>7</b:RefOrder>
  </b:Source>
  <b:Source>
    <b:Tag>Bri23</b:Tag>
    <b:SourceType>InternetSite</b:SourceType>
    <b:Guid>{23E6C2E8-3CAB-0A40-B4CC-FBB105CCCBC9}</b:Guid>
    <b:Author>
      <b:Author>
        <b:NameList>
          <b:Person>
            <b:Last>champs</b:Last>
            <b:First>Bright</b:First>
          </b:Person>
        </b:NameList>
      </b:Author>
    </b:Author>
    <b:Title>Exploring the Evolution and Impact of Traditional Schools: A Comprehensive Overview</b:Title>
    <b:InternetSiteTitle>Bright champs</b:InternetSiteTitle>
    <b:URL>https://brightchamps.com/blog/traditional-schooling/#:~:text=A%20traditional%20school%20for%20kids,language%20arts%2C%20and%20social%20studies.</b:URL>
    <b:Year>2023</b:Year>
    <b:RefOrder>11</b:RefOrder>
  </b:Source>
</b:Sources>
</file>

<file path=customXml/itemProps1.xml><?xml version="1.0" encoding="utf-8"?>
<ds:datastoreItem xmlns:ds="http://schemas.openxmlformats.org/officeDocument/2006/customXml" ds:itemID="{97361817-5C52-8045-8926-9C7F8104E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991</TotalTime>
  <Pages>9</Pages>
  <Words>2263</Words>
  <Characters>12900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554</cp:revision>
  <dcterms:created xsi:type="dcterms:W3CDTF">2023-10-02T17:17:00Z</dcterms:created>
  <dcterms:modified xsi:type="dcterms:W3CDTF">2023-10-22T13:38:00Z</dcterms:modified>
</cp:coreProperties>
</file>