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C2E139" w14:textId="0E2FBD1C" w:rsidR="00D2415E" w:rsidRDefault="00D2415E">
      <w:pPr>
        <w:jc w:val="both"/>
        <w:rPr>
          <w:rFonts w:ascii="Times New Roman" w:hAnsi="Times New Roman" w:cs="Times New Roman"/>
          <w:b/>
          <w:bCs/>
          <w:sz w:val="24"/>
          <w:szCs w:val="24"/>
        </w:rPr>
      </w:pPr>
      <w:r>
        <w:rPr>
          <w:rFonts w:ascii="Times New Roman" w:hAnsi="Times New Roman" w:cs="Times New Roman"/>
          <w:b/>
          <w:bCs/>
          <w:sz w:val="24"/>
          <w:szCs w:val="24"/>
        </w:rPr>
        <w:t xml:space="preserve">Reflective Report </w:t>
      </w:r>
    </w:p>
    <w:p w14:paraId="5876A49A" w14:textId="11DF73A3" w:rsidR="00D2415E" w:rsidRDefault="00D2415E">
      <w:pPr>
        <w:jc w:val="both"/>
        <w:rPr>
          <w:rFonts w:ascii="Times New Roman" w:hAnsi="Times New Roman" w:cs="Times New Roman"/>
          <w:b/>
          <w:bCs/>
          <w:sz w:val="24"/>
          <w:szCs w:val="24"/>
        </w:rPr>
      </w:pPr>
      <w:r>
        <w:rPr>
          <w:rFonts w:ascii="Times New Roman" w:hAnsi="Times New Roman" w:cs="Times New Roman"/>
          <w:b/>
          <w:bCs/>
          <w:sz w:val="24"/>
          <w:szCs w:val="24"/>
        </w:rPr>
        <w:t xml:space="preserve">Student Name: </w:t>
      </w:r>
      <w:proofErr w:type="spellStart"/>
      <w:r>
        <w:rPr>
          <w:rFonts w:ascii="Times New Roman" w:hAnsi="Times New Roman" w:cs="Times New Roman"/>
          <w:b/>
          <w:bCs/>
          <w:sz w:val="24"/>
          <w:szCs w:val="24"/>
        </w:rPr>
        <w:t>Jetmir</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Gjonaj</w:t>
      </w:r>
      <w:proofErr w:type="spellEnd"/>
      <w:r>
        <w:rPr>
          <w:rFonts w:ascii="Times New Roman" w:hAnsi="Times New Roman" w:cs="Times New Roman"/>
          <w:b/>
          <w:bCs/>
          <w:sz w:val="24"/>
          <w:szCs w:val="24"/>
        </w:rPr>
        <w:t xml:space="preserve"> </w:t>
      </w:r>
    </w:p>
    <w:p w14:paraId="7BB35688" w14:textId="1EC3437D" w:rsidR="00D2415E" w:rsidRDefault="00D2415E">
      <w:pPr>
        <w:jc w:val="both"/>
        <w:rPr>
          <w:rFonts w:ascii="Times New Roman" w:hAnsi="Times New Roman" w:cs="Times New Roman"/>
          <w:b/>
          <w:bCs/>
          <w:sz w:val="24"/>
          <w:szCs w:val="24"/>
        </w:rPr>
      </w:pPr>
      <w:r>
        <w:rPr>
          <w:rFonts w:ascii="Times New Roman" w:hAnsi="Times New Roman" w:cs="Times New Roman"/>
          <w:b/>
          <w:bCs/>
          <w:sz w:val="24"/>
          <w:szCs w:val="24"/>
        </w:rPr>
        <w:t>Student Id: 2132912</w:t>
      </w:r>
    </w:p>
    <w:p w14:paraId="0E51C45D" w14:textId="71E6CB6B" w:rsidR="00D2415E" w:rsidRDefault="00D2415E">
      <w:pPr>
        <w:jc w:val="both"/>
        <w:rPr>
          <w:rFonts w:ascii="Times New Roman" w:hAnsi="Times New Roman" w:cs="Times New Roman"/>
          <w:b/>
          <w:bCs/>
          <w:sz w:val="24"/>
          <w:szCs w:val="24"/>
        </w:rPr>
      </w:pPr>
    </w:p>
    <w:p w14:paraId="3E16CB72" w14:textId="77777777" w:rsidR="00D2415E" w:rsidRDefault="00D2415E">
      <w:pPr>
        <w:jc w:val="both"/>
        <w:rPr>
          <w:rFonts w:ascii="Times New Roman" w:hAnsi="Times New Roman" w:cs="Times New Roman"/>
          <w:b/>
          <w:bCs/>
          <w:sz w:val="24"/>
          <w:szCs w:val="24"/>
        </w:rPr>
      </w:pPr>
    </w:p>
    <w:p w14:paraId="6C768295" w14:textId="211FE5E2" w:rsidR="007D54C8" w:rsidRDefault="00812EB9">
      <w:pPr>
        <w:jc w:val="both"/>
        <w:rPr>
          <w:rFonts w:ascii="Times New Roman" w:hAnsi="Times New Roman" w:cs="Times New Roman"/>
          <w:b/>
          <w:bCs/>
          <w:sz w:val="24"/>
          <w:szCs w:val="24"/>
        </w:rPr>
      </w:pPr>
      <w:r>
        <w:rPr>
          <w:rFonts w:ascii="Times New Roman" w:hAnsi="Times New Roman" w:cs="Times New Roman"/>
          <w:b/>
          <w:bCs/>
          <w:sz w:val="24"/>
          <w:szCs w:val="24"/>
        </w:rPr>
        <w:t>Introduction:</w:t>
      </w:r>
    </w:p>
    <w:p w14:paraId="197C9261" w14:textId="6510433D" w:rsidR="007D54C8" w:rsidRDefault="00812EB9">
      <w:pPr>
        <w:jc w:val="both"/>
        <w:rPr>
          <w:rFonts w:ascii="Times New Roman" w:hAnsi="Times New Roman" w:cs="Times New Roman"/>
          <w:sz w:val="24"/>
          <w:szCs w:val="24"/>
        </w:rPr>
      </w:pPr>
      <w:r>
        <w:rPr>
          <w:rFonts w:ascii="Times New Roman" w:hAnsi="Times New Roman" w:cs="Times New Roman"/>
          <w:sz w:val="24"/>
          <w:szCs w:val="24"/>
        </w:rPr>
        <w:t xml:space="preserve">Nobody can afford to squander time, since it is the only item of any value. If you give it some thought, you'll see that it's possible to recover from the loss of any number of things, including money (via hard work or a lucky lottery ticket), access to any number of resources (including valuable employees), and even a person's own life . However, if even an hour or a day is misplaced, it can never be recovered. I have decided to leave this place </w:t>
      </w:r>
      <w:r w:rsidR="00D2415E">
        <w:rPr>
          <w:rFonts w:ascii="Times New Roman" w:hAnsi="Times New Roman" w:cs="Times New Roman"/>
          <w:sz w:val="24"/>
          <w:szCs w:val="24"/>
        </w:rPr>
        <w:t>forever. I’ve</w:t>
      </w:r>
      <w:r>
        <w:rPr>
          <w:rFonts w:ascii="Times New Roman" w:hAnsi="Times New Roman" w:cs="Times New Roman"/>
          <w:sz w:val="24"/>
          <w:szCs w:val="24"/>
        </w:rPr>
        <w:t xml:space="preserve"> previously questioned the potential drawbacks of today's digital and innovative methods of interaction and workplace organization.</w:t>
      </w:r>
    </w:p>
    <w:p w14:paraId="5B085DA4" w14:textId="77777777" w:rsidR="007D54C8" w:rsidRDefault="00812EB9">
      <w:pPr>
        <w:jc w:val="both"/>
        <w:rPr>
          <w:rFonts w:ascii="Times New Roman" w:hAnsi="Times New Roman" w:cs="Times New Roman"/>
          <w:sz w:val="24"/>
          <w:szCs w:val="24"/>
        </w:rPr>
      </w:pPr>
      <w:r>
        <w:rPr>
          <w:rFonts w:ascii="Times New Roman" w:hAnsi="Times New Roman" w:cs="Times New Roman"/>
          <w:sz w:val="24"/>
          <w:szCs w:val="24"/>
        </w:rPr>
        <w:t>Because of these technologies, we no longer have to consider how much time we waste due to organizational dysfunctions, incompetent leadership, and our own and others' failure to effectively manage their time; instead, we may just keep working longer and longer without ever stopping.</w:t>
      </w:r>
    </w:p>
    <w:p w14:paraId="6AFD4494" w14:textId="77777777" w:rsidR="007D54C8" w:rsidRDefault="00812EB9">
      <w:pPr>
        <w:jc w:val="both"/>
        <w:rPr>
          <w:rFonts w:ascii="Times New Roman" w:hAnsi="Times New Roman" w:cs="Times New Roman"/>
          <w:b/>
          <w:bCs/>
          <w:sz w:val="24"/>
          <w:szCs w:val="24"/>
        </w:rPr>
      </w:pPr>
      <w:r>
        <w:rPr>
          <w:rFonts w:ascii="Times New Roman" w:hAnsi="Times New Roman" w:cs="Times New Roman"/>
          <w:b/>
          <w:bCs/>
          <w:sz w:val="24"/>
          <w:szCs w:val="24"/>
        </w:rPr>
        <w:t>Technology effect the time management:</w:t>
      </w:r>
    </w:p>
    <w:p w14:paraId="113CC01B" w14:textId="77777777" w:rsidR="007D54C8" w:rsidRDefault="00812EB9">
      <w:pPr>
        <w:jc w:val="both"/>
        <w:rPr>
          <w:rFonts w:ascii="Times New Roman" w:hAnsi="Times New Roman" w:cs="Times New Roman"/>
          <w:sz w:val="24"/>
          <w:szCs w:val="24"/>
        </w:rPr>
      </w:pPr>
      <w:r>
        <w:rPr>
          <w:rFonts w:ascii="Times New Roman" w:hAnsi="Times New Roman" w:cs="Times New Roman"/>
          <w:sz w:val="24"/>
          <w:szCs w:val="24"/>
        </w:rPr>
        <w:t xml:space="preserve">It's common knowledge that modern gadgets may assist in maintaining focus and enhancing time management abilities. Think about how long it would take to get a letter in the mail vs how quickly an email arrives. While exploring how technology affects time management, you should also think about how to avoid being hampered by it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&lt;EndNote&gt;&lt;Cite&gt;&lt;Author&gt;Morrow-Howell&lt;/Author&gt;&lt;Year&gt;2020&lt;/Year&gt;&lt;RecNum&gt;1&lt;/RecNum&gt;&lt;DisplayText&gt;(Morrow-Howell et al., 2020)&lt;/DisplayText&gt;&lt;record&gt;&lt;rec-number&gt;1&lt;/rec-number&gt;&lt;foreign-keys&gt;&lt;key app="EN" db-id="0rzs2vwtjrptfnepeftx5tw9ee95vp9d2wed" timestamp="1669890714"&gt;1&lt;/key&gt;&lt;/foreign-keys&gt;&lt;ref-type name="Journal Article"&gt;17&lt;/ref-type&gt;&lt;contributors&gt;&lt;authors&gt;&lt;author&gt;Morrow-Howell, Nancy&lt;/author&gt;&lt;author&gt;Galucia, Natalie&lt;/author&gt;&lt;author&gt;Swinford, Emma&lt;/author&gt;&lt;/authors&gt;&lt;/contributors&gt;&lt;titles&gt;&lt;title&gt;Recovering from the COVID-19 pandemic: a focus on older adults&lt;/title&gt;&lt;secondary-title&gt;Journal of aging &amp;amp; social policy&lt;/secondary-title&gt;&lt;/titles&gt;&lt;periodical&gt;&lt;full-title&gt;Journal of aging &amp;amp; social policy&lt;/full-title&gt;&lt;/periodical&gt;&lt;pages&gt;526-535&lt;/pages&gt;&lt;volume&gt;32&lt;/volume&gt;&lt;number&gt;4-5&lt;/number&gt;&lt;dates&gt;&lt;year&gt;2020&lt;/year&gt;&lt;/dates&gt;&lt;isbn&gt;0895-9420&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(Morrow-Howell et al., 2020)</w:t>
      </w:r>
      <w:r>
        <w:rPr>
          <w:rFonts w:ascii="Times New Roman" w:hAnsi="Times New Roman" w:cs="Times New Roman"/>
          <w:sz w:val="24"/>
          <w:szCs w:val="24"/>
        </w:rPr>
        <w:fldChar w:fldCharType="end"/>
      </w:r>
      <w:r>
        <w:rPr>
          <w:rFonts w:ascii="Times New Roman" w:hAnsi="Times New Roman" w:cs="Times New Roman"/>
          <w:sz w:val="24"/>
          <w:szCs w:val="24"/>
        </w:rPr>
        <w:t>. You may use technology to your advantage by using a browsing duration calculator. Okay, but what if you really had the ability to stay on top of things and get everything done on time? A clock generator can help you figure out the time needed.</w:t>
      </w:r>
    </w:p>
    <w:p w14:paraId="62A2734B" w14:textId="77777777" w:rsidR="007D54C8" w:rsidRDefault="007D54C8">
      <w:pPr>
        <w:jc w:val="both"/>
        <w:rPr>
          <w:rFonts w:ascii="Times New Roman" w:hAnsi="Times New Roman" w:cs="Times New Roman"/>
          <w:sz w:val="24"/>
          <w:szCs w:val="24"/>
        </w:rPr>
      </w:pPr>
    </w:p>
    <w:p w14:paraId="0D2DF9E3" w14:textId="11AE47FF" w:rsidR="007D54C8" w:rsidRDefault="00812EB9">
      <w:pPr>
        <w:jc w:val="both"/>
        <w:rPr>
          <w:rFonts w:ascii="Times New Roman" w:hAnsi="Times New Roman" w:cs="Times New Roman"/>
          <w:sz w:val="24"/>
          <w:szCs w:val="24"/>
        </w:rPr>
      </w:pPr>
      <w:r>
        <w:rPr>
          <w:rFonts w:ascii="Times New Roman" w:hAnsi="Times New Roman" w:cs="Times New Roman"/>
          <w:sz w:val="24"/>
          <w:szCs w:val="24"/>
        </w:rPr>
        <w:t xml:space="preserve">The internet and technological advancements are often </w:t>
      </w:r>
      <w:r w:rsidR="00D2415E">
        <w:rPr>
          <w:rFonts w:ascii="Times New Roman" w:hAnsi="Times New Roman" w:cs="Times New Roman"/>
          <w:sz w:val="24"/>
          <w:szCs w:val="24"/>
        </w:rPr>
        <w:t>criticized</w:t>
      </w:r>
      <w:r>
        <w:rPr>
          <w:rFonts w:ascii="Times New Roman" w:hAnsi="Times New Roman" w:cs="Times New Roman"/>
          <w:sz w:val="24"/>
          <w:szCs w:val="24"/>
        </w:rPr>
        <w:t xml:space="preserve"> for being time wasters that lower workers' productivity and people's overall quality of life. While concentrating on a job that was initially clear, concise, and time-bound, it is very easy to be sidetracked by the plethora of online resources available. The myth of multiplexing as a "superpower" in the digital era is directly related to ineffective time management, interruptions, and low output. A time calculator, however, lets you monitor output.</w:t>
      </w:r>
    </w:p>
    <w:p w14:paraId="37D833AF" w14:textId="77777777" w:rsidR="007D54C8" w:rsidRDefault="00812EB9">
      <w:pPr>
        <w:numPr>
          <w:ilvl w:val="0"/>
          <w:numId w:val="1"/>
        </w:numPr>
        <w:jc w:val="both"/>
        <w:rPr>
          <w:rFonts w:ascii="Times New Roman" w:hAnsi="Times New Roman" w:cs="Times New Roman"/>
          <w:b/>
          <w:bCs/>
          <w:sz w:val="24"/>
          <w:szCs w:val="24"/>
        </w:rPr>
      </w:pPr>
      <w:r>
        <w:rPr>
          <w:rFonts w:ascii="Times New Roman" w:hAnsi="Times New Roman" w:cs="Times New Roman"/>
          <w:b/>
          <w:bCs/>
          <w:sz w:val="24"/>
          <w:szCs w:val="24"/>
        </w:rPr>
        <w:t>Use Technology for Plane Your Day:</w:t>
      </w:r>
    </w:p>
    <w:p w14:paraId="7C439F94" w14:textId="13A64784" w:rsidR="007D54C8" w:rsidRDefault="00812EB9">
      <w:pPr>
        <w:jc w:val="both"/>
        <w:rPr>
          <w:rFonts w:ascii="Times New Roman" w:hAnsi="Times New Roman" w:cs="Times New Roman"/>
          <w:sz w:val="24"/>
          <w:szCs w:val="24"/>
        </w:rPr>
      </w:pPr>
      <w:r>
        <w:rPr>
          <w:rFonts w:ascii="Times New Roman" w:hAnsi="Times New Roman" w:cs="Times New Roman"/>
          <w:sz w:val="24"/>
          <w:szCs w:val="24"/>
        </w:rPr>
        <w:t xml:space="preserve">Taking the time to thoroughly map out your schedule is a great way to better manage your time. When the day is over, how often do we find ourselves wondering where the time went? Taking a few minutes to map out your day's activities will help you make the most of them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&lt;EndNote&gt;&lt;Cite&gt;&lt;Author&gt;Chick&lt;/Author&gt;&lt;Year&gt;2020&lt;/Year&gt;&lt;RecNum&gt;2&lt;/RecNum&gt;&lt;DisplayText&gt;(Chick et al., 2020)&lt;/DisplayText&gt;&lt;record&gt;&lt;rec-number&gt;2&lt;/rec-number&gt;&lt;foreign-keys&gt;&lt;key app="EN" db-id="0rzs2vwtjrptfnepeftx5tw9ee95vp9d2wed" timestamp="1669890761"&gt;2&lt;/key&gt;&lt;/foreign-keys&gt;&lt;ref-type name="Journal Article"&gt;17&lt;/ref-type&gt;&lt;contributors&gt;&lt;authors&gt;&lt;author&gt;Chick, Robert Connor&lt;/author&gt;&lt;author&gt;Clifton, Guy Travis&lt;/author&gt;&lt;author&gt;Peace, Kaitlin M&lt;/author&gt;&lt;author&gt;Propper, Brandon W&lt;/author&gt;&lt;author&gt;Hale, Diane F&lt;/author&gt;&lt;author&gt;Alseidi, Adnan A&lt;/author&gt;&lt;author&gt;Vreeland, Timothy J&lt;/author&gt;&lt;/authors&gt;&lt;/contributors&gt;&lt;titles&gt;&lt;title&gt;Using technology to maintain the education of residents during the COVID-19 pandemic&lt;/title&gt;&lt;secondary-title&gt;Journal of surgical education&lt;/secondary-title&gt;&lt;/titles&gt;&lt;periodical&gt;&lt;full-title&gt;Journal of surgical education&lt;/full-title&gt;&lt;/periodical&gt;&lt;pages&gt;729-732&lt;/pages&gt;&lt;volume&gt;77&lt;/volume&gt;&lt;number&gt;4&lt;/number&gt;&lt;dates&gt;&lt;year&gt;2020&lt;/year&gt;&lt;/dates&gt;&lt;isbn&gt;1931-7204&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(Chick et al., 2020)</w:t>
      </w:r>
      <w:r>
        <w:rPr>
          <w:rFonts w:ascii="Times New Roman" w:hAnsi="Times New Roman" w:cs="Times New Roman"/>
          <w:sz w:val="24"/>
          <w:szCs w:val="24"/>
        </w:rPr>
        <w:fldChar w:fldCharType="end"/>
      </w:r>
      <w:r>
        <w:rPr>
          <w:rFonts w:ascii="Times New Roman" w:hAnsi="Times New Roman" w:cs="Times New Roman"/>
          <w:sz w:val="24"/>
          <w:szCs w:val="24"/>
        </w:rPr>
        <w:t xml:space="preserve">. The use of technology may help us in this respect. We may use online calendars to set up appointments and set reminders in case we forget about them. Even better, you can sync these calendars with your phone. Another benefit of using a symbol period calculator is that it may help you </w:t>
      </w:r>
      <w:r w:rsidR="00D2415E">
        <w:rPr>
          <w:rFonts w:ascii="Times New Roman" w:hAnsi="Times New Roman" w:cs="Times New Roman"/>
          <w:sz w:val="24"/>
          <w:szCs w:val="24"/>
        </w:rPr>
        <w:t>minimize</w:t>
      </w:r>
      <w:r>
        <w:rPr>
          <w:rFonts w:ascii="Times New Roman" w:hAnsi="Times New Roman" w:cs="Times New Roman"/>
          <w:sz w:val="24"/>
          <w:szCs w:val="24"/>
        </w:rPr>
        <w:t xml:space="preserve"> the time pressures of completing certain projects.</w:t>
      </w:r>
    </w:p>
    <w:p w14:paraId="494DFD42" w14:textId="77777777" w:rsidR="007D54C8" w:rsidRDefault="007D54C8">
      <w:pPr>
        <w:jc w:val="both"/>
        <w:rPr>
          <w:rFonts w:ascii="Times New Roman" w:hAnsi="Times New Roman" w:cs="Times New Roman"/>
          <w:sz w:val="24"/>
          <w:szCs w:val="24"/>
        </w:rPr>
      </w:pPr>
    </w:p>
    <w:p w14:paraId="4FF996A1" w14:textId="31170F1B" w:rsidR="007D54C8" w:rsidRDefault="00812EB9">
      <w:pPr>
        <w:jc w:val="both"/>
        <w:rPr>
          <w:rFonts w:ascii="Times New Roman" w:hAnsi="Times New Roman" w:cs="Times New Roman"/>
          <w:sz w:val="24"/>
          <w:szCs w:val="24"/>
        </w:rPr>
      </w:pPr>
      <w:r>
        <w:rPr>
          <w:rFonts w:ascii="Times New Roman" w:hAnsi="Times New Roman" w:cs="Times New Roman"/>
          <w:sz w:val="24"/>
          <w:szCs w:val="24"/>
        </w:rPr>
        <w:t xml:space="preserve">In many cases, we already have online calendars that are integrated into our preferred email apps. It's possible that you only need to put in a little effort to </w:t>
      </w:r>
      <w:r w:rsidR="00D2415E">
        <w:rPr>
          <w:rFonts w:ascii="Times New Roman" w:hAnsi="Times New Roman" w:cs="Times New Roman"/>
          <w:sz w:val="24"/>
          <w:szCs w:val="24"/>
        </w:rPr>
        <w:t>familiarize</w:t>
      </w:r>
      <w:r>
        <w:rPr>
          <w:rFonts w:ascii="Times New Roman" w:hAnsi="Times New Roman" w:cs="Times New Roman"/>
          <w:sz w:val="24"/>
          <w:szCs w:val="24"/>
        </w:rPr>
        <w:t xml:space="preserve"> yourself with the program's capabilities and figure out how to put them to good use. It's time for calendars and scheduling tools to get back to being intuitive and unobtrusive. You won't </w:t>
      </w:r>
      <w:r w:rsidR="00D2415E">
        <w:rPr>
          <w:rFonts w:ascii="Times New Roman" w:hAnsi="Times New Roman" w:cs="Times New Roman"/>
          <w:sz w:val="24"/>
          <w:szCs w:val="24"/>
        </w:rPr>
        <w:t>utilize</w:t>
      </w:r>
      <w:r>
        <w:rPr>
          <w:rFonts w:ascii="Times New Roman" w:hAnsi="Times New Roman" w:cs="Times New Roman"/>
          <w:sz w:val="24"/>
          <w:szCs w:val="24"/>
        </w:rPr>
        <w:t xml:space="preserve"> them if they don't really help you save time, since that would be counterproductive.</w:t>
      </w:r>
    </w:p>
    <w:p w14:paraId="35148D88" w14:textId="77777777" w:rsidR="007D54C8" w:rsidRDefault="007D54C8">
      <w:pPr>
        <w:jc w:val="both"/>
        <w:rPr>
          <w:rFonts w:ascii="Times New Roman" w:hAnsi="Times New Roman" w:cs="Times New Roman"/>
          <w:sz w:val="24"/>
          <w:szCs w:val="24"/>
        </w:rPr>
      </w:pPr>
    </w:p>
    <w:p w14:paraId="70867B96" w14:textId="77777777" w:rsidR="007D54C8" w:rsidRDefault="00812EB9">
      <w:pPr>
        <w:jc w:val="both"/>
        <w:rPr>
          <w:rFonts w:ascii="Times New Roman" w:hAnsi="Times New Roman" w:cs="Times New Roman"/>
          <w:sz w:val="24"/>
          <w:szCs w:val="24"/>
        </w:rPr>
      </w:pPr>
      <w:r>
        <w:rPr>
          <w:rFonts w:ascii="Times New Roman" w:hAnsi="Times New Roman" w:cs="Times New Roman"/>
          <w:sz w:val="24"/>
          <w:szCs w:val="24"/>
        </w:rPr>
        <w:t>Groups may find online schedules to be an especially helpful time planning tool. If you know when your coworkers have big commitments, you may try to avoid interrupting them. It's also useful for planning events like gatherings. Meetings may be scheduled at a convenient time with the use of time length calculators.</w:t>
      </w:r>
    </w:p>
    <w:p w14:paraId="724019E2" w14:textId="77777777" w:rsidR="007D54C8" w:rsidRDefault="007D54C8">
      <w:pPr>
        <w:jc w:val="both"/>
        <w:rPr>
          <w:rFonts w:ascii="Times New Roman" w:hAnsi="Times New Roman" w:cs="Times New Roman"/>
          <w:sz w:val="24"/>
          <w:szCs w:val="24"/>
        </w:rPr>
      </w:pPr>
    </w:p>
    <w:p w14:paraId="202DDEA0" w14:textId="77777777" w:rsidR="007D54C8" w:rsidRDefault="00812EB9">
      <w:pPr>
        <w:numPr>
          <w:ilvl w:val="0"/>
          <w:numId w:val="1"/>
        </w:numPr>
        <w:jc w:val="both"/>
        <w:rPr>
          <w:rFonts w:ascii="Times New Roman" w:hAnsi="Times New Roman" w:cs="Times New Roman"/>
          <w:b/>
          <w:bCs/>
          <w:sz w:val="24"/>
          <w:szCs w:val="24"/>
        </w:rPr>
      </w:pPr>
      <w:r>
        <w:rPr>
          <w:rFonts w:ascii="Times New Roman" w:hAnsi="Times New Roman" w:cs="Times New Roman"/>
          <w:b/>
          <w:bCs/>
          <w:sz w:val="24"/>
          <w:szCs w:val="24"/>
        </w:rPr>
        <w:t>Changing the way Business Communicate:</w:t>
      </w:r>
    </w:p>
    <w:p w14:paraId="1AC26CC7" w14:textId="77777777" w:rsidR="007D54C8" w:rsidRDefault="00812EB9">
      <w:pPr>
        <w:jc w:val="both"/>
        <w:rPr>
          <w:rFonts w:ascii="Times New Roman" w:hAnsi="Times New Roman" w:cs="Times New Roman"/>
          <w:sz w:val="24"/>
          <w:szCs w:val="24"/>
        </w:rPr>
      </w:pPr>
      <w:r>
        <w:rPr>
          <w:rFonts w:ascii="Times New Roman" w:hAnsi="Times New Roman" w:cs="Times New Roman"/>
          <w:sz w:val="24"/>
          <w:szCs w:val="24"/>
        </w:rPr>
        <w:t xml:space="preserve">Improvements in methods of communication are one of the many advantages of modern technology. The proliferation of smartphones, social media, and messaging applications has created a new, very effective means of communication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&lt;EndNote&gt;&lt;Cite&gt;&lt;Author&gt;Parida&lt;/Author&gt;&lt;Year&gt;2019&lt;/Year&gt;&lt;RecNum&gt;3&lt;/RecNum&gt;&lt;DisplayText&gt;(Parida et al., 2019)&lt;/DisplayText&gt;&lt;record&gt;&lt;rec-number&gt;3&lt;/rec-number&gt;&lt;foreign-keys&gt;&lt;key app="EN" db-id="0rzs2vwtjrptfnepeftx5tw9ee95vp9d2wed" timestamp="1669890806"&gt;3&lt;/key&gt;&lt;/foreign-keys&gt;&lt;ref-type name="Generic"&gt;13&lt;/ref-type&gt;&lt;contributors&gt;&lt;authors&gt;&lt;author&gt;Parida, Vinit&lt;/author&gt;&lt;author&gt;Sjödin, David&lt;/author&gt;&lt;author&gt;Reim, Wiebke&lt;/author&gt;&lt;/authors&gt;&lt;/contributors&gt;&lt;titles&gt;&lt;title&gt;Reviewing literature on digitalization, business model innovation, and sustainable industry: Past achievements and future promises&lt;/title&gt;&lt;/titles&gt;&lt;pages&gt;391&lt;/pages&gt;&lt;volume&gt;11&lt;/volume&gt;&lt;number&gt;2&lt;/number&gt;&lt;dates&gt;&lt;year&gt;2019&lt;/year&gt;&lt;/dates&gt;&lt;publisher&gt;MDPI&lt;/publisher&gt;&lt;isbn&gt;2071-1050&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(Parida et al., 2019)</w:t>
      </w:r>
      <w:r>
        <w:rPr>
          <w:rFonts w:ascii="Times New Roman" w:hAnsi="Times New Roman" w:cs="Times New Roman"/>
          <w:sz w:val="24"/>
          <w:szCs w:val="24"/>
        </w:rPr>
        <w:fldChar w:fldCharType="end"/>
      </w:r>
      <w:r>
        <w:rPr>
          <w:rFonts w:ascii="Times New Roman" w:hAnsi="Times New Roman" w:cs="Times New Roman"/>
          <w:sz w:val="24"/>
          <w:szCs w:val="24"/>
        </w:rPr>
        <w:t>. The implementation of multi-level communication has been quite fruitful. It's never been easier to talk to your coworkers, professors, friends, and acquaintances.</w:t>
      </w:r>
    </w:p>
    <w:p w14:paraId="2FD3E12A" w14:textId="77777777" w:rsidR="007D54C8" w:rsidRDefault="00812EB9">
      <w:pPr>
        <w:numPr>
          <w:ilvl w:val="0"/>
          <w:numId w:val="1"/>
        </w:numPr>
        <w:jc w:val="both"/>
        <w:rPr>
          <w:rFonts w:ascii="Times New Roman" w:hAnsi="Times New Roman" w:cs="Times New Roman"/>
          <w:b/>
          <w:bCs/>
          <w:sz w:val="24"/>
          <w:szCs w:val="24"/>
        </w:rPr>
      </w:pPr>
      <w:r>
        <w:rPr>
          <w:rFonts w:ascii="Times New Roman" w:hAnsi="Times New Roman" w:cs="Times New Roman"/>
          <w:b/>
          <w:bCs/>
          <w:sz w:val="24"/>
          <w:szCs w:val="24"/>
        </w:rPr>
        <w:t>keep your routine fully organized:</w:t>
      </w:r>
    </w:p>
    <w:p w14:paraId="6E71DE0C" w14:textId="77777777" w:rsidR="007D54C8" w:rsidRDefault="00812EB9">
      <w:pPr>
        <w:jc w:val="both"/>
        <w:rPr>
          <w:rFonts w:ascii="Times New Roman" w:hAnsi="Times New Roman" w:cs="Times New Roman"/>
          <w:sz w:val="24"/>
          <w:szCs w:val="24"/>
        </w:rPr>
      </w:pPr>
      <w:r>
        <w:rPr>
          <w:rFonts w:ascii="Times New Roman" w:hAnsi="Times New Roman" w:cs="Times New Roman"/>
          <w:sz w:val="24"/>
          <w:szCs w:val="24"/>
        </w:rPr>
        <w:t xml:space="preserve">The use of technology has helped improve the efficiency of my company. Software for managing projects is a useful technical tool for staying on top of all your everyday responsibilities. Also helpful is the date spacing calculator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&lt;EndNote&gt;&lt;Cite&gt;&lt;Author&gt;Organization&lt;/Author&gt;&lt;Year&gt;2021&lt;/Year&gt;&lt;RecNum&gt;4&lt;/RecNum&gt;&lt;DisplayText&gt;(Organization, 2021)&lt;/DisplayText&gt;&lt;record&gt;&lt;rec-number&gt;4&lt;/rec-number&gt;&lt;foreign-keys&gt;&lt;key app="EN" db-id="0rzs2vwtjrptfnepeftx5tw9ee95vp9d2wed" timestamp="1669890849"&gt;4&lt;/key&gt;&lt;/foreign-keys&gt;&lt;ref-type name="Journal Article"&gt;17&lt;/ref-type&gt;&lt;contributors&gt;&lt;authors&gt;&lt;author&gt;World Health Organization&lt;/author&gt;&lt;/authors&gt;&lt;/contributors&gt;&lt;titles&gt;&lt;title&gt;Stronger collaboration for an equitable and resilient recovery towards the health-related sustainable development goals: 2021 progress report on the global action plan for healthy lives and well-being for all&lt;/title&gt;&lt;/titles&gt;&lt;dates&gt;&lt;year&gt;2021&lt;/year&gt;&lt;/dates&gt;&lt;isbn&gt;9240026207&lt;/isbn&gt;&lt;urls&gt;&lt;/urls&gt;&lt;/record&gt;&lt;/Cite&gt;&lt;/EndNote&gt;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(Organization, 2021)</w:t>
      </w:r>
      <w:r>
        <w:rPr>
          <w:rFonts w:ascii="Times New Roman" w:hAnsi="Times New Roman" w:cs="Times New Roman"/>
          <w:sz w:val="24"/>
          <w:szCs w:val="24"/>
        </w:rPr>
        <w:fldChar w:fldCharType="end"/>
      </w:r>
      <w:r>
        <w:rPr>
          <w:rFonts w:ascii="Times New Roman" w:hAnsi="Times New Roman" w:cs="Times New Roman"/>
          <w:sz w:val="24"/>
          <w:szCs w:val="24"/>
        </w:rPr>
        <w:t>. Activity in the workplace may be readily monitored by employers and management. It ensures that activities are completed in a timely manner and that people are held accountable for their actions.</w:t>
      </w:r>
    </w:p>
    <w:p w14:paraId="216071BD" w14:textId="77777777" w:rsidR="007D54C8" w:rsidRDefault="007D54C8">
      <w:pPr>
        <w:jc w:val="both"/>
        <w:rPr>
          <w:rFonts w:ascii="Times New Roman" w:hAnsi="Times New Roman" w:cs="Times New Roman"/>
          <w:sz w:val="24"/>
          <w:szCs w:val="24"/>
        </w:rPr>
      </w:pPr>
    </w:p>
    <w:p w14:paraId="0BF83169" w14:textId="77777777" w:rsidR="007D54C8" w:rsidRDefault="007D54C8">
      <w:pPr>
        <w:jc w:val="both"/>
        <w:rPr>
          <w:rFonts w:ascii="Times New Roman" w:hAnsi="Times New Roman" w:cs="Times New Roman"/>
          <w:sz w:val="24"/>
          <w:szCs w:val="24"/>
        </w:rPr>
      </w:pPr>
    </w:p>
    <w:p w14:paraId="4B8C4323" w14:textId="77777777" w:rsidR="007D54C8" w:rsidRDefault="007D54C8">
      <w:pPr>
        <w:jc w:val="both"/>
        <w:rPr>
          <w:rFonts w:ascii="Times New Roman" w:hAnsi="Times New Roman" w:cs="Times New Roman"/>
          <w:sz w:val="24"/>
          <w:szCs w:val="24"/>
        </w:rPr>
      </w:pPr>
    </w:p>
    <w:p w14:paraId="5EF8862E" w14:textId="77777777" w:rsidR="007D54C8" w:rsidRDefault="00812EB9">
      <w:pPr>
        <w:jc w:val="both"/>
        <w:rPr>
          <w:rFonts w:ascii="Times New Roman" w:hAnsi="Times New Roman" w:cs="Times New Roman"/>
          <w:b/>
          <w:bCs/>
          <w:sz w:val="24"/>
          <w:szCs w:val="24"/>
        </w:rPr>
      </w:pPr>
      <w:r>
        <w:rPr>
          <w:rFonts w:ascii="Times New Roman" w:hAnsi="Times New Roman" w:cs="Times New Roman"/>
          <w:b/>
          <w:bCs/>
          <w:sz w:val="24"/>
          <w:szCs w:val="24"/>
        </w:rPr>
        <w:t>Effective time management strategies:</w:t>
      </w:r>
    </w:p>
    <w:p w14:paraId="7F408533" w14:textId="77777777" w:rsidR="007D54C8" w:rsidRDefault="00812EB9">
      <w:pPr>
        <w:numPr>
          <w:ilvl w:val="0"/>
          <w:numId w:val="2"/>
        </w:numPr>
        <w:jc w:val="both"/>
        <w:rPr>
          <w:rFonts w:ascii="Times New Roman" w:hAnsi="Times New Roman" w:cs="Times New Roman"/>
          <w:b/>
          <w:bCs/>
          <w:sz w:val="24"/>
          <w:szCs w:val="24"/>
        </w:rPr>
      </w:pPr>
      <w:r>
        <w:rPr>
          <w:rFonts w:ascii="Times New Roman" w:hAnsi="Times New Roman" w:cs="Times New Roman"/>
          <w:b/>
          <w:bCs/>
          <w:sz w:val="24"/>
          <w:szCs w:val="24"/>
        </w:rPr>
        <w:t>prep for your day:</w:t>
      </w:r>
    </w:p>
    <w:p w14:paraId="6942E458" w14:textId="77777777" w:rsidR="007D54C8" w:rsidRDefault="00812EB9">
      <w:pPr>
        <w:jc w:val="both"/>
        <w:rPr>
          <w:rFonts w:ascii="Times New Roman" w:hAnsi="Times New Roman" w:cs="Times New Roman"/>
          <w:sz w:val="24"/>
          <w:szCs w:val="24"/>
        </w:rPr>
      </w:pPr>
      <w:r>
        <w:rPr>
          <w:rFonts w:ascii="Times New Roman" w:hAnsi="Times New Roman" w:cs="Times New Roman"/>
          <w:sz w:val="24"/>
          <w:szCs w:val="24"/>
        </w:rPr>
        <w:t>Make meditating the first thing you do every morning. The time spent here will help you get in the right frame of mind for the day ahead, banishing any unhelpful ideas and preparing you to tackle anything that comes your way with efficiency.</w:t>
      </w:r>
    </w:p>
    <w:p w14:paraId="463EF6AF" w14:textId="77777777" w:rsidR="007D54C8" w:rsidRDefault="00812EB9">
      <w:pPr>
        <w:numPr>
          <w:ilvl w:val="0"/>
          <w:numId w:val="2"/>
        </w:numPr>
        <w:jc w:val="both"/>
        <w:rPr>
          <w:rFonts w:ascii="Times New Roman" w:hAnsi="Times New Roman" w:cs="Times New Roman"/>
          <w:b/>
          <w:bCs/>
          <w:sz w:val="24"/>
          <w:szCs w:val="24"/>
        </w:rPr>
      </w:pPr>
      <w:r>
        <w:rPr>
          <w:rFonts w:ascii="Times New Roman" w:hAnsi="Times New Roman" w:cs="Times New Roman"/>
          <w:b/>
          <w:bCs/>
          <w:sz w:val="24"/>
          <w:szCs w:val="24"/>
        </w:rPr>
        <w:t>Prioritize your:</w:t>
      </w:r>
    </w:p>
    <w:p w14:paraId="788A74EF" w14:textId="77777777" w:rsidR="007D54C8" w:rsidRDefault="00812EB9">
      <w:pPr>
        <w:jc w:val="both"/>
        <w:rPr>
          <w:rFonts w:ascii="Times New Roman" w:hAnsi="Times New Roman" w:cs="Times New Roman"/>
          <w:sz w:val="24"/>
          <w:szCs w:val="24"/>
        </w:rPr>
      </w:pPr>
      <w:r>
        <w:rPr>
          <w:rFonts w:ascii="Times New Roman" w:hAnsi="Times New Roman" w:cs="Times New Roman"/>
          <w:sz w:val="24"/>
          <w:szCs w:val="24"/>
        </w:rPr>
        <w:t xml:space="preserve">Examine the stack of responsibilities that you've accumulated thus far. Just how many of them will really make you happy? Can you be sure that every one of them is as critical as it seems? Prioritize the tasks that will get you closer to your objectives and delegate the ones that won't to another time or eliminate them altogether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&lt;EndNote&gt;&lt;Cite&gt;&lt;Author&gt;Amir&lt;/Author&gt;&lt;Year&gt;2020&lt;/Year&gt;&lt;RecNum&gt;5&lt;/RecNum&gt;&lt;DisplayText&gt;(Amir et al., 2020)&lt;/DisplayText&gt;&lt;record&gt;&lt;rec-number&gt;5&lt;/rec-number&gt;&lt;foreign-keys&gt;&lt;key app="EN" db-id="0rzs2vwtjrptfnepeftx5tw9ee95vp9d2wed" timestamp="1669890905"&gt;5&lt;/key&gt;&lt;/foreign-keys&gt;&lt;ref-type name="Journal Article"&gt;17&lt;/ref-type&gt;&lt;contributors&gt;&lt;authors&gt;&lt;author&gt;Amir, Lisa R&lt;/author&gt;&lt;author&gt;Tanti, Ira&lt;/author&gt;&lt;author&gt;Maharani, Diah Ayu&lt;/author&gt;&lt;author&gt;Wimardhani, Yuniardini Septorini&lt;/author&gt;&lt;author&gt;Julia, Vera&lt;/author&gt;&lt;author&gt;Sulijaya, Benso&lt;/author&gt;&lt;author&gt;Puspitawati, Ria&lt;/author&gt;&lt;/authors&gt;&lt;/contributors&gt;&lt;titles&gt;&lt;title&gt;Student perspective of classroom and distance learning during COVID-19 pandemic in the undergraduate dental study program Universitas Indonesia&lt;/title&gt;&lt;secondary-title&gt;BMC medical education&lt;/secondary-title&gt;&lt;/titles&gt;&lt;periodical&gt;&lt;full-title&gt;BMC medical education&lt;/full-title&gt;&lt;/periodical&gt;&lt;pages&gt;1-8&lt;/pages&gt;&lt;volume&gt;20&lt;/volume&gt;&lt;number&gt;1&lt;/number&gt;&lt;dates&gt;&lt;year&gt;2020&lt;/year&gt;&lt;/dates&gt;&lt;isbn&gt;1472-6920&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(Amir et al., 2020)</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14:paraId="72B4DB19" w14:textId="77777777" w:rsidR="007D54C8" w:rsidRDefault="00812EB9">
      <w:pPr>
        <w:numPr>
          <w:ilvl w:val="0"/>
          <w:numId w:val="2"/>
        </w:numPr>
        <w:jc w:val="both"/>
        <w:rPr>
          <w:rFonts w:ascii="Times New Roman" w:hAnsi="Times New Roman" w:cs="Times New Roman"/>
          <w:b/>
          <w:bCs/>
          <w:sz w:val="24"/>
          <w:szCs w:val="24"/>
        </w:rPr>
      </w:pPr>
      <w:r>
        <w:rPr>
          <w:rFonts w:ascii="Times New Roman" w:hAnsi="Times New Roman" w:cs="Times New Roman"/>
          <w:b/>
          <w:bCs/>
          <w:sz w:val="24"/>
          <w:szCs w:val="24"/>
        </w:rPr>
        <w:t>Focus on outcome:</w:t>
      </w:r>
    </w:p>
    <w:p w14:paraId="1F464C0A" w14:textId="5074466B" w:rsidR="007D54C8" w:rsidRDefault="00812EB9">
      <w:pPr>
        <w:jc w:val="both"/>
        <w:rPr>
          <w:rFonts w:ascii="Times New Roman" w:hAnsi="Times New Roman" w:cs="Times New Roman"/>
          <w:sz w:val="24"/>
          <w:szCs w:val="24"/>
        </w:rPr>
      </w:pPr>
      <w:r>
        <w:rPr>
          <w:rFonts w:ascii="Times New Roman" w:hAnsi="Times New Roman" w:cs="Times New Roman"/>
          <w:sz w:val="24"/>
          <w:szCs w:val="24"/>
        </w:rPr>
        <w:t xml:space="preserve">You can get more done in less time if you </w:t>
      </w:r>
      <w:r w:rsidR="00D2415E">
        <w:rPr>
          <w:rFonts w:ascii="Times New Roman" w:hAnsi="Times New Roman" w:cs="Times New Roman"/>
          <w:sz w:val="24"/>
          <w:szCs w:val="24"/>
        </w:rPr>
        <w:t>center</w:t>
      </w:r>
      <w:r>
        <w:rPr>
          <w:rFonts w:ascii="Times New Roman" w:hAnsi="Times New Roman" w:cs="Times New Roman"/>
          <w:sz w:val="24"/>
          <w:szCs w:val="24"/>
        </w:rPr>
        <w:t xml:space="preserve"> your efforts on achieving specific outcomes rather to merely doing certain actions. You're coming closer to your goals instead of spinning your wheels trying to complete an infinite list of tasks. When you adopt this perspective, your regular duties cease to be a tedious grind and instead become a serious </w:t>
      </w:r>
      <w:r w:rsidR="00D2415E">
        <w:rPr>
          <w:rFonts w:ascii="Times New Roman" w:hAnsi="Times New Roman" w:cs="Times New Roman"/>
          <w:sz w:val="24"/>
          <w:szCs w:val="24"/>
        </w:rPr>
        <w:t>endeavor</w:t>
      </w:r>
      <w:r>
        <w:rPr>
          <w:rFonts w:ascii="Times New Roman" w:hAnsi="Times New Roman" w:cs="Times New Roman"/>
          <w:sz w:val="24"/>
          <w:szCs w:val="24"/>
        </w:rPr>
        <w:t>.</w:t>
      </w:r>
    </w:p>
    <w:p w14:paraId="66DFDC25" w14:textId="77777777" w:rsidR="007D54C8" w:rsidRDefault="00812EB9">
      <w:pPr>
        <w:numPr>
          <w:ilvl w:val="0"/>
          <w:numId w:val="2"/>
        </w:numPr>
        <w:jc w:val="both"/>
        <w:rPr>
          <w:rFonts w:ascii="Times New Roman" w:hAnsi="Times New Roman" w:cs="Times New Roman"/>
          <w:b/>
          <w:bCs/>
          <w:sz w:val="24"/>
          <w:szCs w:val="24"/>
        </w:rPr>
      </w:pPr>
      <w:r>
        <w:rPr>
          <w:rFonts w:ascii="Times New Roman" w:hAnsi="Times New Roman" w:cs="Times New Roman"/>
          <w:b/>
          <w:bCs/>
          <w:sz w:val="24"/>
          <w:szCs w:val="24"/>
        </w:rPr>
        <w:t>Cut out distraction:</w:t>
      </w:r>
    </w:p>
    <w:p w14:paraId="350D6058" w14:textId="77777777" w:rsidR="007D54C8" w:rsidRDefault="00812EB9">
      <w:pPr>
        <w:jc w:val="both"/>
        <w:rPr>
          <w:rFonts w:ascii="Times New Roman" w:hAnsi="Times New Roman" w:cs="Times New Roman"/>
          <w:sz w:val="24"/>
          <w:szCs w:val="24"/>
        </w:rPr>
      </w:pPr>
      <w:r>
        <w:rPr>
          <w:rFonts w:ascii="Times New Roman" w:hAnsi="Times New Roman" w:cs="Times New Roman"/>
          <w:sz w:val="24"/>
          <w:szCs w:val="24"/>
        </w:rPr>
        <w:t>When you're not being tugged in a dozen different ways, you're able to accomplish a lot more done. Keep your phone on vibrate or in a drawer if you really want to concentrate. Turn off all email alerts. Please lock your classroom door if you possess one. Make use of white noise or noise-canceling headphones. You'll get more done in less time if you can eliminate distractions.</w:t>
      </w:r>
    </w:p>
    <w:p w14:paraId="5D35CED5" w14:textId="77777777" w:rsidR="007D54C8" w:rsidRDefault="00812EB9">
      <w:pPr>
        <w:numPr>
          <w:ilvl w:val="0"/>
          <w:numId w:val="2"/>
        </w:numPr>
        <w:jc w:val="both"/>
        <w:rPr>
          <w:rFonts w:ascii="Times New Roman" w:hAnsi="Times New Roman" w:cs="Times New Roman"/>
          <w:b/>
          <w:bCs/>
          <w:sz w:val="24"/>
          <w:szCs w:val="24"/>
        </w:rPr>
      </w:pPr>
      <w:r>
        <w:rPr>
          <w:rFonts w:ascii="Times New Roman" w:hAnsi="Times New Roman" w:cs="Times New Roman"/>
          <w:b/>
          <w:bCs/>
          <w:sz w:val="24"/>
          <w:szCs w:val="24"/>
        </w:rPr>
        <w:t>don’t multitasking:</w:t>
      </w:r>
    </w:p>
    <w:p w14:paraId="744CAA6D" w14:textId="77777777" w:rsidR="007D54C8" w:rsidRDefault="00812EB9">
      <w:pPr>
        <w:jc w:val="both"/>
        <w:rPr>
          <w:rFonts w:ascii="Times New Roman" w:hAnsi="Times New Roman" w:cs="Times New Roman"/>
          <w:sz w:val="24"/>
          <w:szCs w:val="24"/>
        </w:rPr>
      </w:pPr>
      <w:r>
        <w:rPr>
          <w:rFonts w:ascii="Times New Roman" w:hAnsi="Times New Roman" w:cs="Times New Roman"/>
          <w:sz w:val="24"/>
          <w:szCs w:val="24"/>
        </w:rPr>
        <w:t>Instead of helping you become more done faster, distraction actually slows you down. When you try to accomplish too many things at once, you end up doing none of them well and wasting time and mental energy.</w:t>
      </w:r>
    </w:p>
    <w:p w14:paraId="3C330AC3" w14:textId="77777777" w:rsidR="007D54C8" w:rsidRDefault="00812EB9">
      <w:pPr>
        <w:jc w:val="both"/>
        <w:rPr>
          <w:rFonts w:ascii="Times New Roman" w:hAnsi="Times New Roman" w:cs="Times New Roman"/>
          <w:b/>
          <w:bCs/>
          <w:sz w:val="24"/>
          <w:szCs w:val="24"/>
        </w:rPr>
      </w:pPr>
      <w:r>
        <w:rPr>
          <w:rFonts w:ascii="Times New Roman" w:hAnsi="Times New Roman" w:cs="Times New Roman"/>
          <w:b/>
          <w:bCs/>
          <w:sz w:val="24"/>
          <w:szCs w:val="24"/>
        </w:rPr>
        <w:t>Benefits of time management:</w:t>
      </w:r>
    </w:p>
    <w:p w14:paraId="0D30BBBA" w14:textId="77777777" w:rsidR="007D54C8" w:rsidRDefault="00812EB9">
      <w:pPr>
        <w:jc w:val="both"/>
        <w:rPr>
          <w:rFonts w:ascii="Times New Roman" w:hAnsi="Times New Roman" w:cs="Times New Roman"/>
          <w:sz w:val="24"/>
          <w:szCs w:val="24"/>
        </w:rPr>
      </w:pPr>
      <w:r>
        <w:rPr>
          <w:rFonts w:ascii="Times New Roman" w:hAnsi="Times New Roman" w:cs="Times New Roman"/>
          <w:sz w:val="24"/>
          <w:szCs w:val="24"/>
        </w:rPr>
        <w:lastRenderedPageBreak/>
        <w:t>It's crucial to have good time management skills. Successful people are those who are able to maximize their use of time, so increasing their productivity, decreasing their levels of stress, and enhancing their chances of achieving their goals. Some advantages of time management are listed below.</w:t>
      </w:r>
    </w:p>
    <w:p w14:paraId="219E7CBA" w14:textId="77777777" w:rsidR="007D54C8" w:rsidRDefault="00812EB9">
      <w:pPr>
        <w:numPr>
          <w:ilvl w:val="0"/>
          <w:numId w:val="3"/>
        </w:numPr>
        <w:jc w:val="both"/>
        <w:rPr>
          <w:rFonts w:ascii="Times New Roman" w:hAnsi="Times New Roman" w:cs="Times New Roman"/>
          <w:b/>
          <w:bCs/>
          <w:sz w:val="24"/>
          <w:szCs w:val="24"/>
        </w:rPr>
      </w:pPr>
      <w:r>
        <w:rPr>
          <w:rFonts w:ascii="Times New Roman" w:hAnsi="Times New Roman" w:cs="Times New Roman"/>
          <w:b/>
          <w:bCs/>
          <w:sz w:val="24"/>
          <w:szCs w:val="24"/>
        </w:rPr>
        <w:t>Stress relief:</w:t>
      </w:r>
    </w:p>
    <w:p w14:paraId="5823C136" w14:textId="77777777" w:rsidR="007D54C8" w:rsidRDefault="00812EB9">
      <w:pPr>
        <w:jc w:val="both"/>
        <w:rPr>
          <w:rFonts w:ascii="Times New Roman" w:hAnsi="Times New Roman" w:cs="Times New Roman"/>
          <w:sz w:val="24"/>
          <w:szCs w:val="24"/>
        </w:rPr>
      </w:pPr>
      <w:r>
        <w:rPr>
          <w:rFonts w:ascii="Times New Roman" w:hAnsi="Times New Roman" w:cs="Times New Roman"/>
          <w:sz w:val="24"/>
          <w:szCs w:val="24"/>
        </w:rPr>
        <w:t>Anxiety is lessened when a work plan is created and adhered to. It's easy to feel like you're making real headway when you have a list of tasks and can physically cross them off one by one. You won't have to worry so much about whether or not you're getting everything done.</w:t>
      </w:r>
    </w:p>
    <w:p w14:paraId="6EB8260E" w14:textId="77777777" w:rsidR="007D54C8" w:rsidRDefault="00812EB9">
      <w:pPr>
        <w:numPr>
          <w:ilvl w:val="0"/>
          <w:numId w:val="3"/>
        </w:numPr>
        <w:jc w:val="both"/>
        <w:rPr>
          <w:rFonts w:ascii="Times New Roman" w:hAnsi="Times New Roman" w:cs="Times New Roman"/>
          <w:b/>
          <w:bCs/>
          <w:sz w:val="24"/>
          <w:szCs w:val="24"/>
        </w:rPr>
      </w:pPr>
      <w:r>
        <w:rPr>
          <w:rFonts w:ascii="Times New Roman" w:hAnsi="Times New Roman" w:cs="Times New Roman"/>
          <w:b/>
          <w:bCs/>
          <w:sz w:val="24"/>
          <w:szCs w:val="24"/>
        </w:rPr>
        <w:t>More time:</w:t>
      </w:r>
    </w:p>
    <w:p w14:paraId="2998E771" w14:textId="7B8FC342" w:rsidR="007D54C8" w:rsidRDefault="00812EB9">
      <w:pPr>
        <w:jc w:val="both"/>
        <w:rPr>
          <w:rFonts w:ascii="Times New Roman" w:hAnsi="Times New Roman" w:cs="Times New Roman"/>
          <w:sz w:val="24"/>
          <w:szCs w:val="24"/>
        </w:rPr>
      </w:pPr>
      <w:r>
        <w:rPr>
          <w:rFonts w:ascii="Times New Roman" w:hAnsi="Times New Roman" w:cs="Times New Roman"/>
          <w:sz w:val="24"/>
          <w:szCs w:val="24"/>
        </w:rPr>
        <w:t xml:space="preserve">Having more free time in your schedule is a direct result of </w:t>
      </w:r>
      <w:r w:rsidR="00D2415E">
        <w:rPr>
          <w:rFonts w:ascii="Times New Roman" w:hAnsi="Times New Roman" w:cs="Times New Roman"/>
          <w:sz w:val="24"/>
          <w:szCs w:val="24"/>
        </w:rPr>
        <w:t>practicing</w:t>
      </w:r>
      <w:r>
        <w:rPr>
          <w:rFonts w:ascii="Times New Roman" w:hAnsi="Times New Roman" w:cs="Times New Roman"/>
          <w:sz w:val="24"/>
          <w:szCs w:val="24"/>
        </w:rPr>
        <w:t xml:space="preserve"> efficient time management. Successful time-managers get to spend more time on their passion projects and other interests.</w:t>
      </w:r>
    </w:p>
    <w:p w14:paraId="69F3935E" w14:textId="77777777" w:rsidR="007D54C8" w:rsidRDefault="00812EB9">
      <w:pPr>
        <w:numPr>
          <w:ilvl w:val="0"/>
          <w:numId w:val="3"/>
        </w:numPr>
        <w:jc w:val="both"/>
        <w:rPr>
          <w:rFonts w:ascii="Times New Roman" w:hAnsi="Times New Roman" w:cs="Times New Roman"/>
          <w:b/>
          <w:bCs/>
          <w:sz w:val="24"/>
          <w:szCs w:val="24"/>
        </w:rPr>
      </w:pPr>
      <w:r>
        <w:rPr>
          <w:rFonts w:ascii="Times New Roman" w:hAnsi="Times New Roman" w:cs="Times New Roman"/>
          <w:b/>
          <w:bCs/>
          <w:sz w:val="24"/>
          <w:szCs w:val="24"/>
        </w:rPr>
        <w:t>More opportunities:</w:t>
      </w:r>
    </w:p>
    <w:p w14:paraId="40697BA1" w14:textId="77777777" w:rsidR="007D54C8" w:rsidRDefault="00812EB9">
      <w:pPr>
        <w:jc w:val="both"/>
        <w:rPr>
          <w:rFonts w:ascii="Times New Roman" w:hAnsi="Times New Roman" w:cs="Times New Roman"/>
          <w:sz w:val="24"/>
          <w:szCs w:val="24"/>
        </w:rPr>
      </w:pPr>
      <w:r>
        <w:rPr>
          <w:rFonts w:ascii="Times New Roman" w:hAnsi="Times New Roman" w:cs="Times New Roman"/>
          <w:sz w:val="24"/>
          <w:szCs w:val="24"/>
        </w:rPr>
        <w:t>Better time management means you can say "no" to less important tasks and "yes" to more important ones. Having the ability to effectively manage one's time is a highly sought-after talent by employers. Work that can be prioritized and scheduled is a huge asset to any company.</w:t>
      </w:r>
    </w:p>
    <w:p w14:paraId="29B89A58" w14:textId="77777777" w:rsidR="007D54C8" w:rsidRDefault="00812EB9">
      <w:pPr>
        <w:numPr>
          <w:ilvl w:val="0"/>
          <w:numId w:val="3"/>
        </w:numPr>
        <w:jc w:val="both"/>
        <w:rPr>
          <w:rFonts w:ascii="Times New Roman" w:hAnsi="Times New Roman" w:cs="Times New Roman"/>
          <w:b/>
          <w:bCs/>
          <w:sz w:val="24"/>
          <w:szCs w:val="24"/>
        </w:rPr>
      </w:pPr>
      <w:r>
        <w:rPr>
          <w:rFonts w:ascii="Times New Roman" w:hAnsi="Times New Roman" w:cs="Times New Roman"/>
          <w:b/>
          <w:bCs/>
          <w:sz w:val="24"/>
          <w:szCs w:val="24"/>
        </w:rPr>
        <w:t>Ability to realize goals:</w:t>
      </w:r>
    </w:p>
    <w:p w14:paraId="2A05E70E" w14:textId="77777777" w:rsidR="007D54C8" w:rsidRDefault="00812EB9">
      <w:pPr>
        <w:jc w:val="both"/>
        <w:rPr>
          <w:rFonts w:ascii="Times New Roman" w:hAnsi="Times New Roman" w:cs="Times New Roman"/>
          <w:sz w:val="24"/>
          <w:szCs w:val="24"/>
        </w:rPr>
      </w:pPr>
      <w:r>
        <w:rPr>
          <w:rFonts w:ascii="Times New Roman" w:hAnsi="Times New Roman" w:cs="Times New Roman"/>
          <w:sz w:val="24"/>
          <w:szCs w:val="24"/>
        </w:rPr>
        <w:t xml:space="preserve">Achieving one's aims and objectives in a shorter amount of time is possible for those who are skilled at managing their time effectively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&lt;EndNote&gt;&lt;Cite&gt;&lt;Author&gt;Karauwan&lt;/Author&gt;&lt;Year&gt;2022&lt;/Year&gt;&lt;RecNum&gt;6&lt;/RecNum&gt;&lt;DisplayText&gt;(Karauwan, 2022)&lt;/DisplayText&gt;&lt;record&gt;&lt;rec-number&gt;6&lt;/rec-number&gt;&lt;foreign-keys&gt;&lt;key app="EN" db-id="0rzs2vwtjrptfnepeftx5tw9ee95vp9d2wed" timestamp="1669890937"&gt;6&lt;/key&gt;&lt;/foreign-keys&gt;&lt;ref-type name="Journal Article"&gt;17&lt;/ref-type&gt;&lt;contributors&gt;&lt;authors&gt;&lt;author&gt;Karauwan, Donny Eddy Sam&lt;/author&gt;&lt;/authors&gt;&lt;/contributors&gt;&lt;titles&gt;&lt;title&gt;Legal Political Reconstruction Is Progressive Responsive As A Regulation Reform Effort To Realize State Goals&lt;/title&gt;&lt;secondary-title&gt;JPPI (Jurnal Penelitian Pendidikan Indonesia)&lt;/secondary-title&gt;&lt;/titles&gt;&lt;periodical&gt;&lt;full-title&gt;JPPI (Jurnal Penelitian Pendidikan Indonesia)&lt;/full-title&gt;&lt;/periodical&gt;&lt;volume&gt;8&lt;/volume&gt;&lt;number&gt;4&lt;/number&gt;&lt;dates&gt;&lt;year&gt;2022&lt;/year&gt;&lt;/dates&gt;&lt;isbn&gt;2502-8103&lt;/isbn&gt;&lt;urls&gt;&lt;/urls&gt;&lt;/record&gt;&lt;/Cite&gt;&lt;/EndNote&gt;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(Karauwan, 2022)</w:t>
      </w:r>
      <w:r>
        <w:rPr>
          <w:rFonts w:ascii="Times New Roman" w:hAnsi="Times New Roman" w:cs="Times New Roman"/>
          <w:sz w:val="24"/>
          <w:szCs w:val="24"/>
        </w:rPr>
        <w:fldChar w:fldCharType="end"/>
      </w:r>
      <w:r>
        <w:rPr>
          <w:rFonts w:ascii="Times New Roman" w:hAnsi="Times New Roman" w:cs="Times New Roman"/>
          <w:sz w:val="24"/>
          <w:szCs w:val="24"/>
        </w:rPr>
        <w:t>.</w:t>
      </w:r>
    </w:p>
    <w:p w14:paraId="3F7DC9B2" w14:textId="77777777" w:rsidR="007D54C8" w:rsidRDefault="00812EB9">
      <w:pPr>
        <w:jc w:val="both"/>
        <w:rPr>
          <w:rFonts w:ascii="Times New Roman" w:hAnsi="Times New Roman" w:cs="Times New Roman"/>
          <w:b/>
          <w:bCs/>
          <w:sz w:val="24"/>
          <w:szCs w:val="24"/>
        </w:rPr>
      </w:pPr>
      <w:r>
        <w:rPr>
          <w:rFonts w:ascii="Times New Roman" w:hAnsi="Times New Roman" w:cs="Times New Roman"/>
          <w:b/>
          <w:bCs/>
          <w:sz w:val="24"/>
          <w:szCs w:val="24"/>
        </w:rPr>
        <w:t>Conclusion:</w:t>
      </w:r>
    </w:p>
    <w:p w14:paraId="57AF81B0" w14:textId="77777777" w:rsidR="007D54C8" w:rsidRDefault="00812EB9">
      <w:pPr>
        <w:jc w:val="both"/>
        <w:rPr>
          <w:rFonts w:ascii="Times New Roman" w:hAnsi="Times New Roman" w:cs="Times New Roman"/>
          <w:sz w:val="24"/>
          <w:szCs w:val="24"/>
        </w:rPr>
      </w:pPr>
      <w:r>
        <w:rPr>
          <w:rFonts w:ascii="Times New Roman" w:hAnsi="Times New Roman" w:cs="Times New Roman"/>
          <w:sz w:val="24"/>
          <w:szCs w:val="24"/>
        </w:rPr>
        <w:t>Managing your time well may make you feel very much in charge of your life as a whole, which in turn can boost your confidence and self-esteem. Performance in managing your time is ultimately determined by how much you put in, and how much you can take pride in and learn through your achievements and setbacks. The nature of life is such that you will sometimes succeed and other times fail. However, you may reduce your losses and improve your chances of success with some careful time management. That is the main reason why it is so crucial. Learning how to effectively manage one's time is crucial for success in school and the workplace. The first steps in developing more efficient and effective attention management methods are evaluation and introspection. By weighing the pros and cons, one might create a more realistic timetable or strategy. Furthermore, the highlighted deficiencies will aid in the development and implementation of more responsive and efficient time management solutions.</w:t>
      </w:r>
    </w:p>
    <w:p w14:paraId="030F167B" w14:textId="77777777" w:rsidR="000634EB" w:rsidRDefault="000634EB">
      <w:pPr>
        <w:jc w:val="both"/>
        <w:rPr>
          <w:rFonts w:ascii="Times New Roman" w:hAnsi="Times New Roman" w:cs="Times New Roman"/>
          <w:sz w:val="24"/>
          <w:szCs w:val="24"/>
        </w:rPr>
      </w:pPr>
    </w:p>
    <w:p w14:paraId="74DE227B" w14:textId="77777777" w:rsidR="00CA5F65" w:rsidRDefault="00CA5F65">
      <w:pPr>
        <w:rPr>
          <w:rFonts w:ascii="Times New Roman" w:hAnsi="Times New Roman" w:cs="Times New Roman"/>
          <w:b/>
          <w:sz w:val="24"/>
          <w:szCs w:val="24"/>
        </w:rPr>
      </w:pPr>
      <w:r>
        <w:rPr>
          <w:rFonts w:ascii="Times New Roman" w:hAnsi="Times New Roman" w:cs="Times New Roman"/>
          <w:b/>
          <w:sz w:val="24"/>
          <w:szCs w:val="24"/>
        </w:rPr>
        <w:br w:type="page"/>
      </w:r>
    </w:p>
    <w:p w14:paraId="08DDB290" w14:textId="77777777" w:rsidR="000634EB" w:rsidRPr="000634EB" w:rsidRDefault="000634EB">
      <w:pPr>
        <w:jc w:val="both"/>
        <w:rPr>
          <w:rFonts w:ascii="Times New Roman" w:hAnsi="Times New Roman" w:cs="Times New Roman"/>
          <w:b/>
          <w:sz w:val="24"/>
          <w:szCs w:val="24"/>
        </w:rPr>
      </w:pPr>
      <w:r w:rsidRPr="000634EB">
        <w:rPr>
          <w:rFonts w:ascii="Times New Roman" w:hAnsi="Times New Roman" w:cs="Times New Roman"/>
          <w:b/>
          <w:sz w:val="24"/>
          <w:szCs w:val="24"/>
        </w:rPr>
        <w:lastRenderedPageBreak/>
        <w:t>References:</w:t>
      </w:r>
    </w:p>
    <w:p w14:paraId="3C17FBAE" w14:textId="77777777" w:rsidR="00812EB9" w:rsidRDefault="00812EB9">
      <w:pPr>
        <w:jc w:val="both"/>
        <w:rPr>
          <w:rFonts w:ascii="Times New Roman" w:hAnsi="Times New Roman" w:cs="Times New Roman"/>
          <w:sz w:val="24"/>
          <w:szCs w:val="24"/>
        </w:rPr>
      </w:pPr>
    </w:p>
    <w:p w14:paraId="7F1F12FB" w14:textId="77777777" w:rsidR="00812EB9" w:rsidRDefault="00812EB9">
      <w:pPr>
        <w:jc w:val="both"/>
        <w:rPr>
          <w:rFonts w:ascii="Times New Roman" w:hAnsi="Times New Roman" w:cs="Times New Roman"/>
          <w:sz w:val="24"/>
          <w:szCs w:val="24"/>
        </w:rPr>
      </w:pPr>
    </w:p>
    <w:p w14:paraId="6628200A" w14:textId="77777777" w:rsidR="00812EB9" w:rsidRPr="00812EB9" w:rsidRDefault="00812EB9" w:rsidP="00812EB9">
      <w:pPr>
        <w:pStyle w:val="EndNoteBibliography"/>
        <w:ind w:left="720" w:hanging="720"/>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EN.REFLIST </w:instrText>
      </w:r>
      <w:r>
        <w:rPr>
          <w:rFonts w:ascii="Times New Roman" w:hAnsi="Times New Roman" w:cs="Times New Roman"/>
          <w:sz w:val="24"/>
          <w:szCs w:val="24"/>
        </w:rPr>
        <w:fldChar w:fldCharType="separate"/>
      </w:r>
      <w:r w:rsidRPr="00812EB9">
        <w:t xml:space="preserve">AMIR, L. R., TANTI, I., MAHARANI, D. A., WIMARDHANI, Y. S., JULIA, V., SULIJAYA, B. &amp; PUSPITAWATI, R. 2020. Student perspective of classroom and distance learning during COVID-19 pandemic in the undergraduate dental study program Universitas Indonesia. </w:t>
      </w:r>
      <w:r w:rsidRPr="00812EB9">
        <w:rPr>
          <w:i/>
        </w:rPr>
        <w:t>BMC medical education,</w:t>
      </w:r>
      <w:r w:rsidRPr="00812EB9">
        <w:t xml:space="preserve"> 20</w:t>
      </w:r>
      <w:r w:rsidRPr="00812EB9">
        <w:rPr>
          <w:b/>
        </w:rPr>
        <w:t>,</w:t>
      </w:r>
      <w:r w:rsidRPr="00812EB9">
        <w:t xml:space="preserve"> 1-8.</w:t>
      </w:r>
    </w:p>
    <w:p w14:paraId="2C621F63" w14:textId="77777777" w:rsidR="00812EB9" w:rsidRPr="00812EB9" w:rsidRDefault="00812EB9" w:rsidP="00812EB9">
      <w:pPr>
        <w:pStyle w:val="EndNoteBibliography"/>
        <w:ind w:left="720" w:hanging="720"/>
      </w:pPr>
      <w:r w:rsidRPr="00812EB9">
        <w:t xml:space="preserve">CHICK, R. C., CLIFTON, G. T., PEACE, K. M., PROPPER, B. W., HALE, D. F., ALSEIDI, A. A. &amp; VREELAND, T. J. 2020. Using technology to maintain the education of residents during the COVID-19 pandemic. </w:t>
      </w:r>
      <w:r w:rsidRPr="00812EB9">
        <w:rPr>
          <w:i/>
        </w:rPr>
        <w:t>Journal of surgical education,</w:t>
      </w:r>
      <w:r w:rsidRPr="00812EB9">
        <w:t xml:space="preserve"> 77</w:t>
      </w:r>
      <w:r w:rsidRPr="00812EB9">
        <w:rPr>
          <w:b/>
        </w:rPr>
        <w:t>,</w:t>
      </w:r>
      <w:r w:rsidRPr="00812EB9">
        <w:t xml:space="preserve"> 729-732.</w:t>
      </w:r>
    </w:p>
    <w:p w14:paraId="4B5AE731" w14:textId="77777777" w:rsidR="00812EB9" w:rsidRPr="00812EB9" w:rsidRDefault="00812EB9" w:rsidP="00812EB9">
      <w:pPr>
        <w:pStyle w:val="EndNoteBibliography"/>
        <w:ind w:left="720" w:hanging="720"/>
      </w:pPr>
      <w:r w:rsidRPr="00812EB9">
        <w:t xml:space="preserve">KARAUWAN, D. E. S. 2022. Legal Political Reconstruction Is Progressive Responsive As A Regulation Reform Effort To Realize State Goals. </w:t>
      </w:r>
      <w:r w:rsidRPr="00812EB9">
        <w:rPr>
          <w:i/>
        </w:rPr>
        <w:t>JPPI (Jurnal Penelitian Pendidikan Indonesia),</w:t>
      </w:r>
      <w:r w:rsidRPr="00812EB9">
        <w:t xml:space="preserve"> 8.</w:t>
      </w:r>
    </w:p>
    <w:p w14:paraId="79640E8D" w14:textId="77777777" w:rsidR="00812EB9" w:rsidRPr="00812EB9" w:rsidRDefault="00812EB9" w:rsidP="00812EB9">
      <w:pPr>
        <w:pStyle w:val="EndNoteBibliography"/>
        <w:ind w:left="720" w:hanging="720"/>
      </w:pPr>
      <w:r w:rsidRPr="00812EB9">
        <w:t xml:space="preserve">MORROW-HOWELL, N., GALUCIA, N. &amp; SWINFORD, E. 2020. Recovering from the COVID-19 pandemic: a focus on older adults. </w:t>
      </w:r>
      <w:r w:rsidRPr="00812EB9">
        <w:rPr>
          <w:i/>
        </w:rPr>
        <w:t>Journal of aging &amp; social policy,</w:t>
      </w:r>
      <w:r w:rsidRPr="00812EB9">
        <w:t xml:space="preserve"> 32</w:t>
      </w:r>
      <w:r w:rsidRPr="00812EB9">
        <w:rPr>
          <w:b/>
        </w:rPr>
        <w:t>,</w:t>
      </w:r>
      <w:r w:rsidRPr="00812EB9">
        <w:t xml:space="preserve"> 526-535.</w:t>
      </w:r>
    </w:p>
    <w:p w14:paraId="0E8F2991" w14:textId="77777777" w:rsidR="00812EB9" w:rsidRPr="00812EB9" w:rsidRDefault="00812EB9" w:rsidP="00812EB9">
      <w:pPr>
        <w:pStyle w:val="EndNoteBibliography"/>
        <w:ind w:left="720" w:hanging="720"/>
      </w:pPr>
      <w:r w:rsidRPr="00812EB9">
        <w:t>ORGANIZATION, W. H. 2021. Stronger collaboration for an equitable and resilient recovery towards the health-related sustainable development goals: 2021 progress report on the global action plan for healthy lives and well-being for all.</w:t>
      </w:r>
    </w:p>
    <w:p w14:paraId="253A5A59" w14:textId="77777777" w:rsidR="00812EB9" w:rsidRPr="00812EB9" w:rsidRDefault="00812EB9" w:rsidP="00812EB9">
      <w:pPr>
        <w:pStyle w:val="EndNoteBibliography"/>
        <w:ind w:left="720" w:hanging="720"/>
      </w:pPr>
      <w:r w:rsidRPr="00812EB9">
        <w:t>PARIDA, V., SJÖDIN, D. &amp; REIM, W. 2019. Reviewing literature on digitalization, business model innovation, and sustainable industry: Past achievements and future promises. MDPI.</w:t>
      </w:r>
    </w:p>
    <w:p w14:paraId="4AA8C46D" w14:textId="77777777" w:rsidR="000634EB" w:rsidRDefault="00812EB9">
      <w:pPr>
        <w:jc w:val="both"/>
        <w:rPr>
          <w:rFonts w:ascii="Times New Roman" w:hAnsi="Times New Roman" w:cs="Times New Roman"/>
          <w:sz w:val="24"/>
          <w:szCs w:val="24"/>
        </w:rPr>
      </w:pPr>
      <w:r>
        <w:rPr>
          <w:rFonts w:ascii="Times New Roman" w:hAnsi="Times New Roman" w:cs="Times New Roman"/>
          <w:sz w:val="24"/>
          <w:szCs w:val="24"/>
        </w:rPr>
        <w:fldChar w:fldCharType="end"/>
      </w:r>
    </w:p>
    <w:sectPr w:rsidR="000634EB">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06B7EFA"/>
    <w:multiLevelType w:val="singleLevel"/>
    <w:tmpl w:val="A06B7EFA"/>
    <w:lvl w:ilvl="0">
      <w:start w:val="1"/>
      <w:numFmt w:val="decimal"/>
      <w:suff w:val="space"/>
      <w:lvlText w:val="%1."/>
      <w:lvlJc w:val="left"/>
    </w:lvl>
  </w:abstractNum>
  <w:abstractNum w:abstractNumId="1" w15:restartNumberingAfterBreak="0">
    <w:nsid w:val="ED29C874"/>
    <w:multiLevelType w:val="singleLevel"/>
    <w:tmpl w:val="ED29C874"/>
    <w:lvl w:ilvl="0">
      <w:start w:val="1"/>
      <w:numFmt w:val="decimal"/>
      <w:lvlText w:val="%1."/>
      <w:lvlJc w:val="left"/>
      <w:pPr>
        <w:tabs>
          <w:tab w:val="left" w:pos="312"/>
        </w:tabs>
      </w:pPr>
    </w:lvl>
  </w:abstractNum>
  <w:abstractNum w:abstractNumId="2" w15:restartNumberingAfterBreak="0">
    <w:nsid w:val="3AD96AE9"/>
    <w:multiLevelType w:val="singleLevel"/>
    <w:tmpl w:val="3AD96AE9"/>
    <w:lvl w:ilvl="0">
      <w:start w:val="1"/>
      <w:numFmt w:val="decimal"/>
      <w:suff w:val="space"/>
      <w:lvlText w:val="%1."/>
      <w:lvlJc w:val="left"/>
    </w:lvl>
  </w:abstractNum>
  <w:num w:numId="1" w16cid:durableId="1932621223">
    <w:abstractNumId w:val="2"/>
  </w:num>
  <w:num w:numId="2" w16cid:durableId="137767922">
    <w:abstractNumId w:val="1"/>
  </w:num>
  <w:num w:numId="3" w16cid:durableId="1705515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embedSystemFonts/>
  <w:bordersDoNotSurroundHeader/>
  <w:bordersDoNotSurroundFooter/>
  <w:proofState w:spelling="clean" w:grammar="clean"/>
  <w:defaultTabStop w:val="720"/>
  <w:drawingGridVerticalSpacing w:val="156"/>
  <w:displayHorizontalDrawingGridEvery w:val="0"/>
  <w:displayVerticalDrawingGridEvery w:val="2"/>
  <w:characterSpacingControl w:val="doNotCompress"/>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rzs2vwtjrptfnepeftx5tw9ee95vp9d2wed&quot;&gt;My EndNote Libraryfsfdfas&lt;record-ids&gt;&lt;item&gt;1&lt;/item&gt;&lt;item&gt;2&lt;/item&gt;&lt;item&gt;3&lt;/item&gt;&lt;item&gt;4&lt;/item&gt;&lt;item&gt;5&lt;/item&gt;&lt;item&gt;6&lt;/item&gt;&lt;/record-ids&gt;&lt;/item&gt;&lt;/Libraries&gt;"/>
  </w:docVars>
  <w:rsids>
    <w:rsidRoot w:val="58D26AF9"/>
    <w:rsid w:val="000634EB"/>
    <w:rsid w:val="007D54C8"/>
    <w:rsid w:val="00812EB9"/>
    <w:rsid w:val="00AA015A"/>
    <w:rsid w:val="00CA5F65"/>
    <w:rsid w:val="00D13C54"/>
    <w:rsid w:val="00D2415E"/>
    <w:rsid w:val="08D9797B"/>
    <w:rsid w:val="0CA40D6C"/>
    <w:rsid w:val="3D4D0F34"/>
    <w:rsid w:val="4C5E0027"/>
    <w:rsid w:val="57C31A1A"/>
    <w:rsid w:val="58204ED7"/>
    <w:rsid w:val="58D26A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0A66D4"/>
  <w15:docId w15:val="{E5A05F83-C31A-4CE0-B31D-104FC01A5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dNoteBibliographyTitle">
    <w:name w:val="EndNote Bibliography Title"/>
    <w:basedOn w:val="Normal"/>
    <w:link w:val="EndNoteBibliographyTitleChar"/>
    <w:rsid w:val="00812EB9"/>
    <w:pPr>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812EB9"/>
    <w:rPr>
      <w:rFonts w:ascii="Calibri" w:hAnsi="Calibri" w:cs="Calibri"/>
      <w:noProof/>
      <w:lang w:eastAsia="zh-CN"/>
    </w:rPr>
  </w:style>
  <w:style w:type="paragraph" w:customStyle="1" w:styleId="EndNoteBibliography">
    <w:name w:val="EndNote Bibliography"/>
    <w:basedOn w:val="Normal"/>
    <w:link w:val="EndNoteBibliographyChar"/>
    <w:rsid w:val="00812EB9"/>
    <w:pPr>
      <w:jc w:val="both"/>
    </w:pPr>
    <w:rPr>
      <w:rFonts w:ascii="Calibri" w:hAnsi="Calibri" w:cs="Calibri"/>
      <w:noProof/>
    </w:rPr>
  </w:style>
  <w:style w:type="character" w:customStyle="1" w:styleId="EndNoteBibliographyChar">
    <w:name w:val="EndNote Bibliography Char"/>
    <w:basedOn w:val="DefaultParagraphFont"/>
    <w:link w:val="EndNoteBibliography"/>
    <w:rsid w:val="00812EB9"/>
    <w:rPr>
      <w:rFonts w:ascii="Calibri" w:hAnsi="Calibri" w:cs="Calibri"/>
      <w:noProof/>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2279</Words>
  <Characters>12996</Characters>
  <Application>Microsoft Office Word</Application>
  <DocSecurity>0</DocSecurity>
  <Lines>108</Lines>
  <Paragraphs>30</Paragraphs>
  <ScaleCrop>false</ScaleCrop>
  <Company/>
  <LinksUpToDate>false</LinksUpToDate>
  <CharactersWithSpaces>15245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maamirmayo1</dc:creator>
  <cp:lastModifiedBy>jetgjonaj@icloud.com</cp:lastModifiedBy>
  <cp:revision>2</cp:revision>
  <dcterms:created xsi:type="dcterms:W3CDTF">2022-12-16T12:01:00Z</dcterms:created>
  <dcterms:modified xsi:type="dcterms:W3CDTF">2022-12-16T12:01:00Z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1033-11.2.0.11417</vt:lpwstr>
  </property>
  <property fmtid="{D5CDD505-2E9C-101B-9397-08002B2CF9AE}" pid="3" name="ICV">
    <vt:lpwstr>C83F41EB0CB146EBBBC1540780735FE0</vt:lpwstr>
  </property>
</Properties>
</file>