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2D64" w:rsidRPr="00092874" w:rsidRDefault="000C2D64" w:rsidP="00584FBE">
      <w:pPr>
        <w:spacing w:line="360" w:lineRule="auto"/>
        <w:jc w:val="center"/>
        <w:rPr>
          <w:rFonts w:ascii="Times New Roman" w:eastAsia="Times New Roman" w:hAnsi="Times New Roman" w:cs="Times New Roman"/>
          <w:b/>
          <w:color w:val="000000" w:themeColor="text1"/>
          <w:sz w:val="32"/>
          <w:szCs w:val="32"/>
          <w:lang w:val="en-GB"/>
        </w:rPr>
      </w:pPr>
    </w:p>
    <w:p w:rsidR="000C2D64" w:rsidRPr="00092874" w:rsidRDefault="000C2D64" w:rsidP="00584FBE">
      <w:pPr>
        <w:spacing w:line="360" w:lineRule="auto"/>
        <w:jc w:val="center"/>
        <w:rPr>
          <w:rFonts w:ascii="Times New Roman" w:eastAsia="Times New Roman" w:hAnsi="Times New Roman" w:cs="Times New Roman"/>
          <w:b/>
          <w:color w:val="000000" w:themeColor="text1"/>
          <w:sz w:val="32"/>
          <w:szCs w:val="32"/>
          <w:lang w:val="en-GB"/>
        </w:rPr>
      </w:pPr>
    </w:p>
    <w:p w:rsidR="000C2D64" w:rsidRPr="00092874" w:rsidRDefault="000C2D64" w:rsidP="00584FBE">
      <w:pPr>
        <w:spacing w:line="360" w:lineRule="auto"/>
        <w:jc w:val="center"/>
        <w:rPr>
          <w:rFonts w:ascii="Times New Roman" w:eastAsia="Times New Roman" w:hAnsi="Times New Roman" w:cs="Times New Roman"/>
          <w:b/>
          <w:color w:val="000000" w:themeColor="text1"/>
          <w:sz w:val="32"/>
          <w:szCs w:val="32"/>
          <w:lang w:val="en-GB"/>
        </w:rPr>
      </w:pPr>
    </w:p>
    <w:p w:rsidR="000C2D64" w:rsidRPr="00092874" w:rsidRDefault="000C2D64" w:rsidP="00584FBE">
      <w:pPr>
        <w:spacing w:line="360" w:lineRule="auto"/>
        <w:jc w:val="center"/>
        <w:rPr>
          <w:rFonts w:ascii="Times New Roman" w:eastAsia="Times New Roman" w:hAnsi="Times New Roman" w:cs="Times New Roman"/>
          <w:b/>
          <w:color w:val="000000" w:themeColor="text1"/>
          <w:sz w:val="32"/>
          <w:szCs w:val="32"/>
          <w:lang w:val="en-GB"/>
        </w:rPr>
      </w:pPr>
    </w:p>
    <w:p w:rsidR="000C2D64" w:rsidRPr="00092874" w:rsidRDefault="000C2D64" w:rsidP="00584FBE">
      <w:pPr>
        <w:spacing w:line="360" w:lineRule="auto"/>
        <w:rPr>
          <w:rFonts w:ascii="Times New Roman" w:eastAsia="Times New Roman" w:hAnsi="Times New Roman" w:cs="Times New Roman"/>
          <w:b/>
          <w:color w:val="000000" w:themeColor="text1"/>
          <w:sz w:val="32"/>
          <w:szCs w:val="32"/>
          <w:lang w:val="en-GB"/>
        </w:rPr>
      </w:pPr>
    </w:p>
    <w:p w:rsidR="000C2D64" w:rsidRPr="00092874" w:rsidRDefault="000C2D64" w:rsidP="00584FBE">
      <w:pPr>
        <w:spacing w:line="360" w:lineRule="auto"/>
        <w:jc w:val="center"/>
        <w:rPr>
          <w:rFonts w:ascii="Times New Roman" w:eastAsia="Times New Roman" w:hAnsi="Times New Roman" w:cs="Times New Roman"/>
          <w:b/>
          <w:color w:val="000000" w:themeColor="text1"/>
          <w:sz w:val="32"/>
          <w:szCs w:val="32"/>
          <w:lang w:val="en-GB"/>
        </w:rPr>
      </w:pPr>
    </w:p>
    <w:p w:rsidR="000C2D64" w:rsidRPr="00092874" w:rsidRDefault="000C2D64" w:rsidP="00584FBE">
      <w:pPr>
        <w:spacing w:line="360" w:lineRule="auto"/>
        <w:rPr>
          <w:rFonts w:ascii="Times New Roman" w:eastAsia="Times New Roman" w:hAnsi="Times New Roman" w:cs="Times New Roman"/>
          <w:b/>
          <w:color w:val="000000" w:themeColor="text1"/>
          <w:sz w:val="32"/>
          <w:szCs w:val="32"/>
          <w:lang w:val="en-GB"/>
        </w:rPr>
      </w:pPr>
    </w:p>
    <w:p w:rsidR="00995C97" w:rsidRPr="00092874" w:rsidRDefault="00995C97" w:rsidP="00584FBE">
      <w:pPr>
        <w:spacing w:line="360" w:lineRule="auto"/>
        <w:jc w:val="center"/>
        <w:rPr>
          <w:rFonts w:ascii="Times New Roman" w:eastAsia="Times New Roman" w:hAnsi="Times New Roman" w:cs="Times New Roman"/>
          <w:b/>
          <w:color w:val="000000" w:themeColor="text1"/>
          <w:sz w:val="32"/>
          <w:szCs w:val="32"/>
          <w:lang w:val="en-GB"/>
        </w:rPr>
      </w:pPr>
      <w:r w:rsidRPr="00092874">
        <w:rPr>
          <w:rFonts w:ascii="Times New Roman" w:eastAsia="Times New Roman" w:hAnsi="Times New Roman" w:cs="Times New Roman"/>
          <w:b/>
          <w:color w:val="000000" w:themeColor="text1"/>
          <w:sz w:val="32"/>
          <w:szCs w:val="32"/>
          <w:lang w:val="en-GB"/>
        </w:rPr>
        <w:t>Module Title: Introducing the Modern Workplace</w:t>
      </w:r>
    </w:p>
    <w:p w:rsidR="00995C97" w:rsidRPr="00092874" w:rsidRDefault="00584FBE" w:rsidP="00584FBE">
      <w:pPr>
        <w:spacing w:line="360" w:lineRule="auto"/>
        <w:jc w:val="center"/>
        <w:rPr>
          <w:rFonts w:ascii="Times New Roman" w:eastAsia="Times New Roman" w:hAnsi="Times New Roman" w:cs="Times New Roman"/>
          <w:b/>
          <w:color w:val="000000" w:themeColor="text1"/>
          <w:sz w:val="32"/>
          <w:szCs w:val="32"/>
          <w:lang w:val="en-GB"/>
        </w:rPr>
      </w:pPr>
      <w:r w:rsidRPr="00092874">
        <w:rPr>
          <w:rFonts w:ascii="Times New Roman" w:eastAsia="Times New Roman" w:hAnsi="Times New Roman" w:cs="Times New Roman"/>
          <w:b/>
          <w:color w:val="000000" w:themeColor="text1"/>
          <w:sz w:val="32"/>
          <w:szCs w:val="32"/>
          <w:lang w:val="en-GB"/>
        </w:rPr>
        <w:t xml:space="preserve"> </w:t>
      </w:r>
    </w:p>
    <w:p w:rsidR="000C2D64" w:rsidRPr="00092874" w:rsidRDefault="00584FBE" w:rsidP="00584FBE">
      <w:pPr>
        <w:spacing w:line="360" w:lineRule="auto"/>
        <w:jc w:val="center"/>
        <w:rPr>
          <w:rFonts w:ascii="Times New Roman" w:eastAsia="Times New Roman" w:hAnsi="Times New Roman" w:cs="Times New Roman"/>
          <w:b/>
          <w:color w:val="000000" w:themeColor="text1"/>
          <w:sz w:val="32"/>
          <w:szCs w:val="32"/>
          <w:lang w:val="en-GB"/>
        </w:rPr>
      </w:pPr>
      <w:r w:rsidRPr="00092874">
        <w:rPr>
          <w:rFonts w:ascii="Times New Roman" w:eastAsia="Times New Roman" w:hAnsi="Times New Roman" w:cs="Times New Roman"/>
          <w:b/>
          <w:color w:val="000000" w:themeColor="text1"/>
          <w:sz w:val="32"/>
          <w:szCs w:val="32"/>
          <w:lang w:val="en-GB"/>
        </w:rPr>
        <w:t>Assignment Title</w:t>
      </w:r>
      <w:r w:rsidR="00995C97" w:rsidRPr="00092874">
        <w:rPr>
          <w:rFonts w:ascii="Times New Roman" w:eastAsia="Times New Roman" w:hAnsi="Times New Roman" w:cs="Times New Roman"/>
          <w:b/>
          <w:color w:val="000000" w:themeColor="text1"/>
          <w:sz w:val="32"/>
          <w:szCs w:val="32"/>
          <w:lang w:val="en-GB"/>
        </w:rPr>
        <w:t>:</w:t>
      </w:r>
      <w:r w:rsidRPr="00092874">
        <w:rPr>
          <w:rFonts w:ascii="Times New Roman" w:eastAsia="Times New Roman" w:hAnsi="Times New Roman" w:cs="Times New Roman"/>
          <w:b/>
          <w:color w:val="000000" w:themeColor="text1"/>
          <w:sz w:val="32"/>
          <w:szCs w:val="32"/>
          <w:lang w:val="en-GB"/>
        </w:rPr>
        <w:t xml:space="preserve"> </w:t>
      </w:r>
      <w:r w:rsidR="00995C97" w:rsidRPr="00092874">
        <w:rPr>
          <w:rFonts w:ascii="Times New Roman" w:eastAsia="Times New Roman" w:hAnsi="Times New Roman" w:cs="Times New Roman"/>
          <w:b/>
          <w:color w:val="000000" w:themeColor="text1"/>
          <w:sz w:val="32"/>
          <w:szCs w:val="32"/>
          <w:lang w:val="en-GB"/>
        </w:rPr>
        <w:t xml:space="preserve">ASSESSMENT 1- </w:t>
      </w:r>
      <w:r w:rsidR="00A70716" w:rsidRPr="00092874">
        <w:rPr>
          <w:rFonts w:ascii="Times New Roman" w:eastAsia="Times New Roman" w:hAnsi="Times New Roman" w:cs="Times New Roman"/>
          <w:b/>
          <w:color w:val="000000" w:themeColor="text1"/>
          <w:sz w:val="32"/>
          <w:szCs w:val="32"/>
          <w:lang w:val="en-GB"/>
        </w:rPr>
        <w:t>STRUCTURE AND CULTURE</w:t>
      </w:r>
    </w:p>
    <w:p w:rsidR="00584FBE" w:rsidRPr="00092874" w:rsidRDefault="00584FBE" w:rsidP="00584FBE">
      <w:pPr>
        <w:spacing w:line="360" w:lineRule="auto"/>
        <w:jc w:val="center"/>
        <w:rPr>
          <w:rFonts w:ascii="Times New Roman" w:eastAsia="Times New Roman" w:hAnsi="Times New Roman" w:cs="Times New Roman"/>
          <w:b/>
          <w:color w:val="000000" w:themeColor="text1"/>
          <w:sz w:val="32"/>
          <w:szCs w:val="32"/>
          <w:lang w:val="en-GB"/>
        </w:rPr>
      </w:pPr>
    </w:p>
    <w:p w:rsidR="00995C97" w:rsidRPr="00092874" w:rsidRDefault="00995C97" w:rsidP="00584FBE">
      <w:pPr>
        <w:spacing w:line="360" w:lineRule="auto"/>
        <w:jc w:val="center"/>
        <w:rPr>
          <w:rFonts w:ascii="Times New Roman" w:eastAsia="Times New Roman" w:hAnsi="Times New Roman" w:cs="Times New Roman"/>
          <w:b/>
          <w:color w:val="000000" w:themeColor="text1"/>
          <w:sz w:val="32"/>
          <w:szCs w:val="32"/>
          <w:lang w:val="en-GB"/>
        </w:rPr>
      </w:pPr>
    </w:p>
    <w:p w:rsidR="002D7640" w:rsidRPr="002D7640" w:rsidRDefault="00584FBE" w:rsidP="002D7640">
      <w:pPr>
        <w:spacing w:line="360" w:lineRule="auto"/>
        <w:jc w:val="center"/>
        <w:rPr>
          <w:rFonts w:ascii="Times New Roman" w:eastAsia="Times New Roman" w:hAnsi="Times New Roman" w:cs="Times New Roman"/>
          <w:bCs/>
          <w:color w:val="000000" w:themeColor="text1"/>
          <w:sz w:val="32"/>
          <w:szCs w:val="32"/>
          <w:lang w:val="en-GB"/>
        </w:rPr>
      </w:pPr>
      <w:r w:rsidRPr="00092874">
        <w:rPr>
          <w:rFonts w:ascii="Times New Roman" w:eastAsia="Times New Roman" w:hAnsi="Times New Roman" w:cs="Times New Roman"/>
          <w:b/>
          <w:color w:val="000000" w:themeColor="text1"/>
          <w:sz w:val="32"/>
          <w:szCs w:val="32"/>
          <w:lang w:val="en-GB"/>
        </w:rPr>
        <w:t xml:space="preserve">Student </w:t>
      </w:r>
      <w:proofErr w:type="spellStart"/>
      <w:proofErr w:type="gramStart"/>
      <w:r w:rsidRPr="00092874">
        <w:rPr>
          <w:rFonts w:ascii="Times New Roman" w:eastAsia="Times New Roman" w:hAnsi="Times New Roman" w:cs="Times New Roman"/>
          <w:b/>
          <w:color w:val="000000" w:themeColor="text1"/>
          <w:sz w:val="32"/>
          <w:szCs w:val="32"/>
          <w:lang w:val="en-GB"/>
        </w:rPr>
        <w:t>Name:</w:t>
      </w:r>
      <w:r w:rsidR="002D7640" w:rsidRPr="002D7640">
        <w:rPr>
          <w:rFonts w:ascii="Times New Roman" w:eastAsia="Times New Roman" w:hAnsi="Times New Roman" w:cs="Times New Roman"/>
          <w:bCs/>
          <w:color w:val="000000" w:themeColor="text1"/>
          <w:sz w:val="32"/>
          <w:szCs w:val="32"/>
          <w:lang w:val="en-GB"/>
        </w:rPr>
        <w:t>GEANINA</w:t>
      </w:r>
      <w:proofErr w:type="gramEnd"/>
      <w:r w:rsidR="002D7640" w:rsidRPr="002D7640">
        <w:rPr>
          <w:rFonts w:ascii="Times New Roman" w:eastAsia="Times New Roman" w:hAnsi="Times New Roman" w:cs="Times New Roman"/>
          <w:bCs/>
          <w:color w:val="000000" w:themeColor="text1"/>
          <w:sz w:val="32"/>
          <w:szCs w:val="32"/>
          <w:lang w:val="en-GB"/>
        </w:rPr>
        <w:t>-AURORA</w:t>
      </w:r>
      <w:proofErr w:type="spellEnd"/>
      <w:r w:rsidR="002D7640" w:rsidRPr="002D7640">
        <w:rPr>
          <w:rFonts w:ascii="Times New Roman" w:eastAsia="Times New Roman" w:hAnsi="Times New Roman" w:cs="Times New Roman"/>
          <w:bCs/>
          <w:color w:val="000000" w:themeColor="text1"/>
          <w:sz w:val="32"/>
          <w:szCs w:val="32"/>
          <w:lang w:val="en-GB"/>
        </w:rPr>
        <w:t xml:space="preserve"> CHELAR</w:t>
      </w:r>
      <w:r w:rsidR="002D7640">
        <w:rPr>
          <w:rFonts w:ascii="Times New Roman" w:eastAsia="Times New Roman" w:hAnsi="Times New Roman" w:cs="Times New Roman"/>
          <w:bCs/>
          <w:color w:val="000000" w:themeColor="text1"/>
          <w:sz w:val="32"/>
          <w:szCs w:val="32"/>
          <w:lang w:val="en-GB"/>
        </w:rPr>
        <w:t>U</w:t>
      </w:r>
    </w:p>
    <w:p w:rsidR="00584FBE" w:rsidRPr="00092874" w:rsidRDefault="00584FBE" w:rsidP="00584FBE">
      <w:pPr>
        <w:spacing w:line="360" w:lineRule="auto"/>
        <w:jc w:val="center"/>
        <w:rPr>
          <w:rFonts w:ascii="Times New Roman" w:eastAsia="Times New Roman" w:hAnsi="Times New Roman" w:cs="Times New Roman"/>
          <w:b/>
          <w:color w:val="000000" w:themeColor="text1"/>
          <w:sz w:val="32"/>
          <w:szCs w:val="32"/>
          <w:lang w:val="en-GB"/>
        </w:rPr>
      </w:pPr>
      <w:r w:rsidRPr="00092874">
        <w:rPr>
          <w:rFonts w:ascii="Times New Roman" w:eastAsia="Times New Roman" w:hAnsi="Times New Roman" w:cs="Times New Roman"/>
          <w:b/>
          <w:color w:val="000000" w:themeColor="text1"/>
          <w:sz w:val="32"/>
          <w:szCs w:val="32"/>
          <w:lang w:val="en-GB"/>
        </w:rPr>
        <w:t xml:space="preserve">Student Number: </w:t>
      </w:r>
      <w:r w:rsidR="002D7640" w:rsidRPr="002D7640">
        <w:rPr>
          <w:rFonts w:ascii="Times New Roman" w:eastAsia="Times New Roman" w:hAnsi="Times New Roman" w:cs="Times New Roman"/>
          <w:bCs/>
          <w:color w:val="000000" w:themeColor="text1"/>
          <w:sz w:val="32"/>
          <w:szCs w:val="32"/>
          <w:lang w:val="en-GB"/>
        </w:rPr>
        <w:t>1916056</w:t>
      </w:r>
    </w:p>
    <w:p w:rsidR="00584FBE" w:rsidRPr="00092874" w:rsidRDefault="00584FBE" w:rsidP="00584FBE">
      <w:pPr>
        <w:spacing w:line="360" w:lineRule="auto"/>
        <w:jc w:val="center"/>
        <w:rPr>
          <w:rFonts w:ascii="Times New Roman" w:eastAsia="Times New Roman" w:hAnsi="Times New Roman" w:cs="Times New Roman"/>
          <w:b/>
          <w:color w:val="000000" w:themeColor="text1"/>
          <w:sz w:val="32"/>
          <w:szCs w:val="32"/>
          <w:lang w:val="en-GB"/>
        </w:rPr>
      </w:pPr>
      <w:r w:rsidRPr="00092874">
        <w:rPr>
          <w:rFonts w:ascii="Times New Roman" w:eastAsia="Times New Roman" w:hAnsi="Times New Roman" w:cs="Times New Roman"/>
          <w:b/>
          <w:color w:val="000000" w:themeColor="text1"/>
          <w:sz w:val="32"/>
          <w:szCs w:val="32"/>
          <w:lang w:val="en-GB"/>
        </w:rPr>
        <w:t>Module Lecturer’s Name:</w:t>
      </w:r>
      <w:r w:rsidR="002D7640">
        <w:rPr>
          <w:rFonts w:ascii="Times New Roman" w:eastAsia="Times New Roman" w:hAnsi="Times New Roman" w:cs="Times New Roman"/>
          <w:b/>
          <w:color w:val="000000" w:themeColor="text1"/>
          <w:sz w:val="32"/>
          <w:szCs w:val="32"/>
          <w:lang w:val="en-GB"/>
        </w:rPr>
        <w:t xml:space="preserve"> </w:t>
      </w:r>
      <w:r w:rsidR="002D7640" w:rsidRPr="002D7640">
        <w:rPr>
          <w:rFonts w:ascii="Times New Roman" w:eastAsia="Times New Roman" w:hAnsi="Times New Roman" w:cs="Times New Roman"/>
          <w:bCs/>
          <w:color w:val="000000" w:themeColor="text1"/>
          <w:sz w:val="32"/>
          <w:szCs w:val="32"/>
          <w:lang w:val="en-GB"/>
        </w:rPr>
        <w:t>DR. JOHN-PAUL OKEKE</w:t>
      </w:r>
    </w:p>
    <w:p w:rsidR="0060598A" w:rsidRPr="00092874" w:rsidRDefault="00A70716" w:rsidP="00584FBE">
      <w:pPr>
        <w:spacing w:line="360" w:lineRule="auto"/>
        <w:rPr>
          <w:rFonts w:ascii="Times New Roman" w:eastAsia="Times New Roman" w:hAnsi="Times New Roman" w:cs="Times New Roman"/>
          <w:b/>
          <w:color w:val="000000" w:themeColor="text1"/>
          <w:sz w:val="24"/>
          <w:szCs w:val="24"/>
          <w:lang w:val="en-GB"/>
        </w:rPr>
      </w:pPr>
      <w:r w:rsidRPr="00092874">
        <w:rPr>
          <w:rFonts w:ascii="Times New Roman" w:eastAsia="Times New Roman" w:hAnsi="Times New Roman" w:cs="Times New Roman"/>
          <w:b/>
          <w:color w:val="000000" w:themeColor="text1"/>
          <w:sz w:val="24"/>
          <w:szCs w:val="24"/>
          <w:lang w:val="en-GB"/>
        </w:rPr>
        <w:br w:type="page"/>
      </w:r>
      <w:bookmarkStart w:id="0" w:name="_GoBack"/>
      <w:bookmarkEnd w:id="0"/>
    </w:p>
    <w:sdt>
      <w:sdtPr>
        <w:rPr>
          <w:rFonts w:ascii="Times New Roman" w:eastAsia="Arial" w:hAnsi="Times New Roman" w:cs="Times New Roman"/>
          <w:b w:val="0"/>
          <w:bCs w:val="0"/>
          <w:color w:val="000000" w:themeColor="text1"/>
          <w:sz w:val="24"/>
          <w:szCs w:val="24"/>
          <w:lang w:eastAsia="en-US"/>
        </w:rPr>
        <w:id w:val="-1598857081"/>
        <w:docPartObj>
          <w:docPartGallery w:val="Table of Contents"/>
          <w:docPartUnique/>
        </w:docPartObj>
      </w:sdtPr>
      <w:sdtEndPr>
        <w:rPr>
          <w:noProof/>
        </w:rPr>
      </w:sdtEndPr>
      <w:sdtContent>
        <w:p w:rsidR="0060598A" w:rsidRPr="00092874" w:rsidRDefault="00A70716" w:rsidP="00584FBE">
          <w:pPr>
            <w:pStyle w:val="TOCHeading"/>
            <w:spacing w:line="360" w:lineRule="auto"/>
            <w:jc w:val="center"/>
            <w:rPr>
              <w:rFonts w:ascii="Times New Roman" w:hAnsi="Times New Roman" w:cs="Times New Roman"/>
              <w:color w:val="000000" w:themeColor="text1"/>
              <w:sz w:val="24"/>
              <w:szCs w:val="24"/>
            </w:rPr>
          </w:pPr>
          <w:r w:rsidRPr="00092874">
            <w:rPr>
              <w:rFonts w:ascii="Times New Roman" w:hAnsi="Times New Roman" w:cs="Times New Roman"/>
              <w:color w:val="000000" w:themeColor="text1"/>
              <w:sz w:val="24"/>
              <w:szCs w:val="24"/>
            </w:rPr>
            <w:t>Table of Contents</w:t>
          </w:r>
        </w:p>
        <w:p w:rsidR="00092874" w:rsidRPr="00092874" w:rsidRDefault="00A70716" w:rsidP="00092874">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r w:rsidRPr="00092874">
            <w:rPr>
              <w:rFonts w:ascii="Times New Roman" w:hAnsi="Times New Roman" w:cs="Times New Roman"/>
              <w:color w:val="000000" w:themeColor="text1"/>
              <w:sz w:val="24"/>
              <w:szCs w:val="24"/>
            </w:rPr>
            <w:fldChar w:fldCharType="begin"/>
          </w:r>
          <w:r w:rsidR="00EE022D" w:rsidRPr="00092874">
            <w:rPr>
              <w:rFonts w:ascii="Times New Roman" w:hAnsi="Times New Roman" w:cs="Times New Roman"/>
              <w:color w:val="000000" w:themeColor="text1"/>
              <w:sz w:val="24"/>
              <w:szCs w:val="24"/>
            </w:rPr>
            <w:instrText xml:space="preserve"> TOC \o "1-3" \h \z \u </w:instrText>
          </w:r>
          <w:r w:rsidRPr="00092874">
            <w:rPr>
              <w:rFonts w:ascii="Times New Roman" w:hAnsi="Times New Roman" w:cs="Times New Roman"/>
              <w:color w:val="000000" w:themeColor="text1"/>
              <w:sz w:val="24"/>
              <w:szCs w:val="24"/>
            </w:rPr>
            <w:fldChar w:fldCharType="separate"/>
          </w:r>
          <w:hyperlink w:anchor="_Toc48683657" w:history="1">
            <w:r w:rsidR="00092874" w:rsidRPr="00092874">
              <w:rPr>
                <w:rStyle w:val="Hyperlink"/>
                <w:rFonts w:ascii="Times New Roman" w:hAnsi="Times New Roman" w:cs="Times New Roman"/>
                <w:noProof/>
                <w:color w:val="000000" w:themeColor="text1"/>
                <w:sz w:val="24"/>
                <w:szCs w:val="24"/>
                <w:lang w:val="en-GB"/>
              </w:rPr>
              <w:t>Introduction</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_Toc48683657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2</w:t>
            </w:r>
            <w:r w:rsidR="00092874" w:rsidRPr="00092874">
              <w:rPr>
                <w:rFonts w:ascii="Times New Roman" w:hAnsi="Times New Roman" w:cs="Times New Roman"/>
                <w:noProof/>
                <w:webHidden/>
                <w:color w:val="000000" w:themeColor="text1"/>
                <w:sz w:val="24"/>
                <w:szCs w:val="24"/>
              </w:rPr>
              <w:fldChar w:fldCharType="end"/>
            </w:r>
          </w:hyperlink>
        </w:p>
        <w:p w:rsidR="00092874" w:rsidRPr="00092874" w:rsidRDefault="00311073" w:rsidP="00092874">
          <w:pPr>
            <w:pStyle w:val="TOC1"/>
            <w:tabs>
              <w:tab w:val="left" w:pos="440"/>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48683658" w:history="1">
            <w:r w:rsidR="00092874" w:rsidRPr="00092874">
              <w:rPr>
                <w:rStyle w:val="Hyperlink"/>
                <w:rFonts w:ascii="Times New Roman" w:hAnsi="Times New Roman" w:cs="Times New Roman"/>
                <w:noProof/>
                <w:color w:val="000000" w:themeColor="text1"/>
                <w:sz w:val="24"/>
                <w:szCs w:val="24"/>
                <w:lang w:val="en-GB"/>
              </w:rPr>
              <w:t>1.</w:t>
            </w:r>
            <w:r w:rsidR="00092874" w:rsidRPr="00092874">
              <w:rPr>
                <w:rFonts w:ascii="Times New Roman" w:eastAsiaTheme="minorEastAsia" w:hAnsi="Times New Roman" w:cs="Times New Roman"/>
                <w:noProof/>
                <w:color w:val="000000" w:themeColor="text1"/>
                <w:sz w:val="24"/>
                <w:szCs w:val="24"/>
                <w:lang w:val="en-GB" w:eastAsia="en-GB"/>
              </w:rPr>
              <w:tab/>
            </w:r>
            <w:r w:rsidR="00092874" w:rsidRPr="00092874">
              <w:rPr>
                <w:rStyle w:val="Hyperlink"/>
                <w:rFonts w:ascii="Times New Roman" w:hAnsi="Times New Roman" w:cs="Times New Roman"/>
                <w:noProof/>
                <w:color w:val="000000" w:themeColor="text1"/>
                <w:sz w:val="24"/>
                <w:szCs w:val="24"/>
                <w:lang w:val="en-GB"/>
              </w:rPr>
              <w:t>Company overview</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_Toc48683658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2</w:t>
            </w:r>
            <w:r w:rsidR="00092874" w:rsidRPr="00092874">
              <w:rPr>
                <w:rFonts w:ascii="Times New Roman" w:hAnsi="Times New Roman" w:cs="Times New Roman"/>
                <w:noProof/>
                <w:webHidden/>
                <w:color w:val="000000" w:themeColor="text1"/>
                <w:sz w:val="24"/>
                <w:szCs w:val="24"/>
              </w:rPr>
              <w:fldChar w:fldCharType="end"/>
            </w:r>
          </w:hyperlink>
        </w:p>
        <w:p w:rsidR="00092874" w:rsidRPr="00092874" w:rsidRDefault="00311073" w:rsidP="00092874">
          <w:pPr>
            <w:pStyle w:val="TOC1"/>
            <w:tabs>
              <w:tab w:val="left" w:pos="440"/>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48683659" w:history="1">
            <w:r w:rsidR="00092874" w:rsidRPr="00092874">
              <w:rPr>
                <w:rStyle w:val="Hyperlink"/>
                <w:rFonts w:ascii="Times New Roman" w:hAnsi="Times New Roman" w:cs="Times New Roman"/>
                <w:noProof/>
                <w:color w:val="000000" w:themeColor="text1"/>
                <w:sz w:val="24"/>
                <w:szCs w:val="24"/>
                <w:lang w:val="en-GB"/>
              </w:rPr>
              <w:t>2.</w:t>
            </w:r>
            <w:r w:rsidR="00092874" w:rsidRPr="00092874">
              <w:rPr>
                <w:rFonts w:ascii="Times New Roman" w:eastAsiaTheme="minorEastAsia" w:hAnsi="Times New Roman" w:cs="Times New Roman"/>
                <w:noProof/>
                <w:color w:val="000000" w:themeColor="text1"/>
                <w:sz w:val="24"/>
                <w:szCs w:val="24"/>
                <w:lang w:val="en-GB" w:eastAsia="en-GB"/>
              </w:rPr>
              <w:tab/>
            </w:r>
            <w:r w:rsidR="00092874" w:rsidRPr="00092874">
              <w:rPr>
                <w:rStyle w:val="Hyperlink"/>
                <w:rFonts w:ascii="Times New Roman" w:hAnsi="Times New Roman" w:cs="Times New Roman"/>
                <w:noProof/>
                <w:color w:val="000000" w:themeColor="text1"/>
                <w:sz w:val="24"/>
                <w:szCs w:val="24"/>
                <w:lang w:val="en-GB"/>
              </w:rPr>
              <w:t>Structure of Tesco</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_Toc48683659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2</w:t>
            </w:r>
            <w:r w:rsidR="00092874" w:rsidRPr="00092874">
              <w:rPr>
                <w:rFonts w:ascii="Times New Roman" w:hAnsi="Times New Roman" w:cs="Times New Roman"/>
                <w:noProof/>
                <w:webHidden/>
                <w:color w:val="000000" w:themeColor="text1"/>
                <w:sz w:val="24"/>
                <w:szCs w:val="24"/>
              </w:rPr>
              <w:fldChar w:fldCharType="end"/>
            </w:r>
          </w:hyperlink>
        </w:p>
        <w:p w:rsidR="00092874" w:rsidRPr="00092874" w:rsidRDefault="00311073" w:rsidP="00092874">
          <w:pPr>
            <w:pStyle w:val="TOC1"/>
            <w:tabs>
              <w:tab w:val="left" w:pos="440"/>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48683660" w:history="1">
            <w:r w:rsidR="00092874" w:rsidRPr="00092874">
              <w:rPr>
                <w:rStyle w:val="Hyperlink"/>
                <w:rFonts w:ascii="Times New Roman" w:hAnsi="Times New Roman" w:cs="Times New Roman"/>
                <w:noProof/>
                <w:color w:val="000000" w:themeColor="text1"/>
                <w:sz w:val="24"/>
                <w:szCs w:val="24"/>
                <w:lang w:val="en-GB"/>
              </w:rPr>
              <w:t>3.</w:t>
            </w:r>
            <w:r w:rsidR="00092874" w:rsidRPr="00092874">
              <w:rPr>
                <w:rFonts w:ascii="Times New Roman" w:eastAsiaTheme="minorEastAsia" w:hAnsi="Times New Roman" w:cs="Times New Roman"/>
                <w:noProof/>
                <w:color w:val="000000" w:themeColor="text1"/>
                <w:sz w:val="24"/>
                <w:szCs w:val="24"/>
                <w:lang w:val="en-GB" w:eastAsia="en-GB"/>
              </w:rPr>
              <w:tab/>
            </w:r>
            <w:r w:rsidR="00092874" w:rsidRPr="00092874">
              <w:rPr>
                <w:rStyle w:val="Hyperlink"/>
                <w:rFonts w:ascii="Times New Roman" w:hAnsi="Times New Roman" w:cs="Times New Roman"/>
                <w:noProof/>
                <w:color w:val="000000" w:themeColor="text1"/>
                <w:sz w:val="24"/>
                <w:szCs w:val="24"/>
                <w:lang w:val="en-GB"/>
              </w:rPr>
              <w:t>Culture of Tesco</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_Toc48683660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3</w:t>
            </w:r>
            <w:r w:rsidR="00092874" w:rsidRPr="00092874">
              <w:rPr>
                <w:rFonts w:ascii="Times New Roman" w:hAnsi="Times New Roman" w:cs="Times New Roman"/>
                <w:noProof/>
                <w:webHidden/>
                <w:color w:val="000000" w:themeColor="text1"/>
                <w:sz w:val="24"/>
                <w:szCs w:val="24"/>
              </w:rPr>
              <w:fldChar w:fldCharType="end"/>
            </w:r>
          </w:hyperlink>
        </w:p>
        <w:p w:rsidR="00092874" w:rsidRPr="00092874" w:rsidRDefault="00311073" w:rsidP="00092874">
          <w:pPr>
            <w:pStyle w:val="TOC1"/>
            <w:tabs>
              <w:tab w:val="left" w:pos="440"/>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48683661" w:history="1">
            <w:r w:rsidR="00092874" w:rsidRPr="00092874">
              <w:rPr>
                <w:rStyle w:val="Hyperlink"/>
                <w:rFonts w:ascii="Times New Roman" w:hAnsi="Times New Roman" w:cs="Times New Roman"/>
                <w:noProof/>
                <w:color w:val="000000" w:themeColor="text1"/>
                <w:sz w:val="24"/>
                <w:szCs w:val="24"/>
                <w:lang w:val="en-GB"/>
              </w:rPr>
              <w:t>4.</w:t>
            </w:r>
            <w:r w:rsidR="00092874" w:rsidRPr="00092874">
              <w:rPr>
                <w:rFonts w:ascii="Times New Roman" w:eastAsiaTheme="minorEastAsia" w:hAnsi="Times New Roman" w:cs="Times New Roman"/>
                <w:noProof/>
                <w:color w:val="000000" w:themeColor="text1"/>
                <w:sz w:val="24"/>
                <w:szCs w:val="24"/>
                <w:lang w:val="en-GB" w:eastAsia="en-GB"/>
              </w:rPr>
              <w:tab/>
            </w:r>
            <w:r w:rsidR="00092874" w:rsidRPr="00092874">
              <w:rPr>
                <w:rStyle w:val="Hyperlink"/>
                <w:rFonts w:ascii="Times New Roman" w:hAnsi="Times New Roman" w:cs="Times New Roman"/>
                <w:noProof/>
                <w:color w:val="000000" w:themeColor="text1"/>
                <w:sz w:val="24"/>
                <w:szCs w:val="24"/>
                <w:lang w:val="en-GB"/>
              </w:rPr>
              <w:t>Contribution of Tesco’s structure to company success</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_Toc48683661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4</w:t>
            </w:r>
            <w:r w:rsidR="00092874" w:rsidRPr="00092874">
              <w:rPr>
                <w:rFonts w:ascii="Times New Roman" w:hAnsi="Times New Roman" w:cs="Times New Roman"/>
                <w:noProof/>
                <w:webHidden/>
                <w:color w:val="000000" w:themeColor="text1"/>
                <w:sz w:val="24"/>
                <w:szCs w:val="24"/>
              </w:rPr>
              <w:fldChar w:fldCharType="end"/>
            </w:r>
          </w:hyperlink>
        </w:p>
        <w:p w:rsidR="00092874" w:rsidRPr="00092874" w:rsidRDefault="00311073" w:rsidP="00092874">
          <w:pPr>
            <w:pStyle w:val="TOC1"/>
            <w:tabs>
              <w:tab w:val="left" w:pos="440"/>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48683662" w:history="1">
            <w:r w:rsidR="00092874" w:rsidRPr="00092874">
              <w:rPr>
                <w:rStyle w:val="Hyperlink"/>
                <w:rFonts w:ascii="Times New Roman" w:hAnsi="Times New Roman" w:cs="Times New Roman"/>
                <w:noProof/>
                <w:color w:val="000000" w:themeColor="text1"/>
                <w:sz w:val="24"/>
                <w:szCs w:val="24"/>
                <w:lang w:val="en-GB"/>
              </w:rPr>
              <w:t>5.</w:t>
            </w:r>
            <w:r w:rsidR="00092874" w:rsidRPr="00092874">
              <w:rPr>
                <w:rFonts w:ascii="Times New Roman" w:eastAsiaTheme="minorEastAsia" w:hAnsi="Times New Roman" w:cs="Times New Roman"/>
                <w:noProof/>
                <w:color w:val="000000" w:themeColor="text1"/>
                <w:sz w:val="24"/>
                <w:szCs w:val="24"/>
                <w:lang w:val="en-GB" w:eastAsia="en-GB"/>
              </w:rPr>
              <w:tab/>
            </w:r>
            <w:r w:rsidR="00092874" w:rsidRPr="00092874">
              <w:rPr>
                <w:rStyle w:val="Hyperlink"/>
                <w:rFonts w:ascii="Times New Roman" w:hAnsi="Times New Roman" w:cs="Times New Roman"/>
                <w:noProof/>
                <w:color w:val="000000" w:themeColor="text1"/>
                <w:sz w:val="24"/>
                <w:szCs w:val="24"/>
                <w:lang w:val="en-GB"/>
              </w:rPr>
              <w:t>Analysing the contribution of Tesco's culture in the development of the firm</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_Toc48683662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4</w:t>
            </w:r>
            <w:r w:rsidR="00092874" w:rsidRPr="00092874">
              <w:rPr>
                <w:rFonts w:ascii="Times New Roman" w:hAnsi="Times New Roman" w:cs="Times New Roman"/>
                <w:noProof/>
                <w:webHidden/>
                <w:color w:val="000000" w:themeColor="text1"/>
                <w:sz w:val="24"/>
                <w:szCs w:val="24"/>
              </w:rPr>
              <w:fldChar w:fldCharType="end"/>
            </w:r>
          </w:hyperlink>
        </w:p>
        <w:p w:rsidR="00092874" w:rsidRPr="00092874" w:rsidRDefault="00311073" w:rsidP="00092874">
          <w:pPr>
            <w:pStyle w:val="TOC1"/>
            <w:tabs>
              <w:tab w:val="left" w:pos="440"/>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48683663" w:history="1">
            <w:r w:rsidR="00092874" w:rsidRPr="00092874">
              <w:rPr>
                <w:rStyle w:val="Hyperlink"/>
                <w:rFonts w:ascii="Times New Roman" w:hAnsi="Times New Roman" w:cs="Times New Roman"/>
                <w:noProof/>
                <w:color w:val="000000" w:themeColor="text1"/>
                <w:sz w:val="24"/>
                <w:szCs w:val="24"/>
                <w:lang w:val="en-GB"/>
              </w:rPr>
              <w:t>6.</w:t>
            </w:r>
            <w:r w:rsidR="00092874" w:rsidRPr="00092874">
              <w:rPr>
                <w:rFonts w:ascii="Times New Roman" w:eastAsiaTheme="minorEastAsia" w:hAnsi="Times New Roman" w:cs="Times New Roman"/>
                <w:noProof/>
                <w:color w:val="000000" w:themeColor="text1"/>
                <w:sz w:val="24"/>
                <w:szCs w:val="24"/>
                <w:lang w:val="en-GB" w:eastAsia="en-GB"/>
              </w:rPr>
              <w:tab/>
            </w:r>
            <w:r w:rsidR="00092874" w:rsidRPr="00092874">
              <w:rPr>
                <w:rStyle w:val="Hyperlink"/>
                <w:rFonts w:ascii="Times New Roman" w:hAnsi="Times New Roman" w:cs="Times New Roman"/>
                <w:noProof/>
                <w:color w:val="000000" w:themeColor="text1"/>
                <w:sz w:val="24"/>
                <w:szCs w:val="24"/>
                <w:lang w:val="en-GB"/>
              </w:rPr>
              <w:t>The relationship between structure, culture, people and organisational performance</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_Toc48683663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5</w:t>
            </w:r>
            <w:r w:rsidR="00092874" w:rsidRPr="00092874">
              <w:rPr>
                <w:rFonts w:ascii="Times New Roman" w:hAnsi="Times New Roman" w:cs="Times New Roman"/>
                <w:noProof/>
                <w:webHidden/>
                <w:color w:val="000000" w:themeColor="text1"/>
                <w:sz w:val="24"/>
                <w:szCs w:val="24"/>
              </w:rPr>
              <w:fldChar w:fldCharType="end"/>
            </w:r>
          </w:hyperlink>
        </w:p>
        <w:p w:rsidR="00092874" w:rsidRPr="00092874" w:rsidRDefault="00311073" w:rsidP="00092874">
          <w:pPr>
            <w:pStyle w:val="TOC1"/>
            <w:tabs>
              <w:tab w:val="left" w:pos="440"/>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48683664" w:history="1">
            <w:r w:rsidR="00092874" w:rsidRPr="00092874">
              <w:rPr>
                <w:rStyle w:val="Hyperlink"/>
                <w:rFonts w:ascii="Times New Roman" w:hAnsi="Times New Roman" w:cs="Times New Roman"/>
                <w:noProof/>
                <w:color w:val="000000" w:themeColor="text1"/>
                <w:sz w:val="24"/>
                <w:szCs w:val="24"/>
                <w:lang w:val="en-GB"/>
              </w:rPr>
              <w:t>7.</w:t>
            </w:r>
            <w:r w:rsidR="00092874" w:rsidRPr="00092874">
              <w:rPr>
                <w:rFonts w:ascii="Times New Roman" w:eastAsiaTheme="minorEastAsia" w:hAnsi="Times New Roman" w:cs="Times New Roman"/>
                <w:noProof/>
                <w:color w:val="000000" w:themeColor="text1"/>
                <w:sz w:val="24"/>
                <w:szCs w:val="24"/>
                <w:lang w:val="en-GB" w:eastAsia="en-GB"/>
              </w:rPr>
              <w:tab/>
            </w:r>
            <w:r w:rsidR="00092874" w:rsidRPr="00092874">
              <w:rPr>
                <w:rStyle w:val="Hyperlink"/>
                <w:rFonts w:ascii="Times New Roman" w:hAnsi="Times New Roman" w:cs="Times New Roman"/>
                <w:noProof/>
                <w:color w:val="000000" w:themeColor="text1"/>
                <w:sz w:val="24"/>
                <w:szCs w:val="24"/>
                <w:lang w:val="en-GB"/>
              </w:rPr>
              <w:t>Theoretical analysis of structure and culture of Tesco</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_Toc48683664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6</w:t>
            </w:r>
            <w:r w:rsidR="00092874" w:rsidRPr="00092874">
              <w:rPr>
                <w:rFonts w:ascii="Times New Roman" w:hAnsi="Times New Roman" w:cs="Times New Roman"/>
                <w:noProof/>
                <w:webHidden/>
                <w:color w:val="000000" w:themeColor="text1"/>
                <w:sz w:val="24"/>
                <w:szCs w:val="24"/>
              </w:rPr>
              <w:fldChar w:fldCharType="end"/>
            </w:r>
          </w:hyperlink>
        </w:p>
        <w:p w:rsidR="00092874" w:rsidRPr="00092874" w:rsidRDefault="00311073" w:rsidP="00092874">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48683665" w:history="1">
            <w:r w:rsidR="00092874" w:rsidRPr="00092874">
              <w:rPr>
                <w:rStyle w:val="Hyperlink"/>
                <w:rFonts w:ascii="Times New Roman" w:hAnsi="Times New Roman" w:cs="Times New Roman"/>
                <w:noProof/>
                <w:color w:val="000000" w:themeColor="text1"/>
                <w:sz w:val="24"/>
                <w:szCs w:val="24"/>
                <w:lang w:val="en-GB"/>
              </w:rPr>
              <w:t>7.1 Hofstede’s Cultural dimension theory (HCD)</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_Toc48683665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6</w:t>
            </w:r>
            <w:r w:rsidR="00092874" w:rsidRPr="00092874">
              <w:rPr>
                <w:rFonts w:ascii="Times New Roman" w:hAnsi="Times New Roman" w:cs="Times New Roman"/>
                <w:noProof/>
                <w:webHidden/>
                <w:color w:val="000000" w:themeColor="text1"/>
                <w:sz w:val="24"/>
                <w:szCs w:val="24"/>
              </w:rPr>
              <w:fldChar w:fldCharType="end"/>
            </w:r>
          </w:hyperlink>
        </w:p>
        <w:p w:rsidR="00092874" w:rsidRPr="00092874" w:rsidRDefault="00311073" w:rsidP="00092874">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48683666" w:history="1">
            <w:r w:rsidR="00092874" w:rsidRPr="00092874">
              <w:rPr>
                <w:rStyle w:val="Hyperlink"/>
                <w:rFonts w:ascii="Times New Roman" w:hAnsi="Times New Roman" w:cs="Times New Roman"/>
                <w:noProof/>
                <w:color w:val="000000" w:themeColor="text1"/>
                <w:sz w:val="24"/>
                <w:szCs w:val="24"/>
                <w:lang w:val="en-GB"/>
              </w:rPr>
              <w:t>7.2 Administrative theory</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_Toc48683666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6</w:t>
            </w:r>
            <w:r w:rsidR="00092874" w:rsidRPr="00092874">
              <w:rPr>
                <w:rFonts w:ascii="Times New Roman" w:hAnsi="Times New Roman" w:cs="Times New Roman"/>
                <w:noProof/>
                <w:webHidden/>
                <w:color w:val="000000" w:themeColor="text1"/>
                <w:sz w:val="24"/>
                <w:szCs w:val="24"/>
              </w:rPr>
              <w:fldChar w:fldCharType="end"/>
            </w:r>
          </w:hyperlink>
        </w:p>
        <w:p w:rsidR="00092874" w:rsidRPr="00092874" w:rsidRDefault="00311073" w:rsidP="00092874">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48683667" w:history="1">
            <w:r w:rsidR="00092874" w:rsidRPr="00092874">
              <w:rPr>
                <w:rStyle w:val="Hyperlink"/>
                <w:rFonts w:ascii="Times New Roman" w:hAnsi="Times New Roman" w:cs="Times New Roman"/>
                <w:noProof/>
                <w:color w:val="000000" w:themeColor="text1"/>
                <w:sz w:val="24"/>
                <w:szCs w:val="24"/>
                <w:lang w:val="en-GB"/>
              </w:rPr>
              <w:t>Conclusion</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_Toc48683667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7</w:t>
            </w:r>
            <w:r w:rsidR="00092874" w:rsidRPr="00092874">
              <w:rPr>
                <w:rFonts w:ascii="Times New Roman" w:hAnsi="Times New Roman" w:cs="Times New Roman"/>
                <w:noProof/>
                <w:webHidden/>
                <w:color w:val="000000" w:themeColor="text1"/>
                <w:sz w:val="24"/>
                <w:szCs w:val="24"/>
              </w:rPr>
              <w:fldChar w:fldCharType="end"/>
            </w:r>
          </w:hyperlink>
        </w:p>
        <w:p w:rsidR="00092874" w:rsidRPr="00092874" w:rsidRDefault="00311073" w:rsidP="00092874">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48683668" w:history="1">
            <w:r w:rsidR="00092874" w:rsidRPr="00092874">
              <w:rPr>
                <w:rStyle w:val="Hyperlink"/>
                <w:rFonts w:ascii="Times New Roman" w:hAnsi="Times New Roman" w:cs="Times New Roman"/>
                <w:noProof/>
                <w:color w:val="000000" w:themeColor="text1"/>
                <w:sz w:val="24"/>
                <w:szCs w:val="24"/>
                <w:lang w:val="en-GB"/>
              </w:rPr>
              <w:t>Reference List</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_Toc48683668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8</w:t>
            </w:r>
            <w:r w:rsidR="00092874" w:rsidRPr="00092874">
              <w:rPr>
                <w:rFonts w:ascii="Times New Roman" w:hAnsi="Times New Roman" w:cs="Times New Roman"/>
                <w:noProof/>
                <w:webHidden/>
                <w:color w:val="000000" w:themeColor="text1"/>
                <w:sz w:val="24"/>
                <w:szCs w:val="24"/>
              </w:rPr>
              <w:fldChar w:fldCharType="end"/>
            </w:r>
          </w:hyperlink>
        </w:p>
        <w:p w:rsidR="00092874" w:rsidRPr="00092874" w:rsidRDefault="00311073" w:rsidP="00092874">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48683669" w:history="1">
            <w:r w:rsidR="00092874" w:rsidRPr="00092874">
              <w:rPr>
                <w:rStyle w:val="Hyperlink"/>
                <w:rFonts w:ascii="Times New Roman" w:hAnsi="Times New Roman" w:cs="Times New Roman"/>
                <w:noProof/>
                <w:color w:val="000000" w:themeColor="text1"/>
                <w:sz w:val="24"/>
                <w:szCs w:val="24"/>
                <w:lang w:val="en-GB"/>
              </w:rPr>
              <w:t>Appendix 1:</w:t>
            </w:r>
            <w:r w:rsidR="00092874" w:rsidRPr="00092874">
              <w:rPr>
                <w:rStyle w:val="Hyperlink"/>
                <w:rFonts w:ascii="Times New Roman" w:hAnsi="Times New Roman" w:cs="Times New Roman"/>
                <w:noProof/>
                <w:color w:val="000000" w:themeColor="text1"/>
                <w:sz w:val="24"/>
                <w:szCs w:val="24"/>
              </w:rPr>
              <w:t xml:space="preserve"> </w:t>
            </w:r>
            <w:r w:rsidR="00092874" w:rsidRPr="00092874">
              <w:rPr>
                <w:rStyle w:val="Hyperlink"/>
                <w:rFonts w:ascii="Times New Roman" w:hAnsi="Times New Roman" w:cs="Times New Roman"/>
                <w:noProof/>
                <w:color w:val="000000" w:themeColor="text1"/>
                <w:sz w:val="24"/>
                <w:szCs w:val="24"/>
                <w:lang w:val="en-GB"/>
              </w:rPr>
              <w:t>Corporate Steering Wheel followed by Tesco</w:t>
            </w:r>
            <w:r w:rsidR="00092874" w:rsidRPr="00092874">
              <w:rPr>
                <w:rFonts w:ascii="Times New Roman" w:hAnsi="Times New Roman" w:cs="Times New Roman"/>
                <w:noProof/>
                <w:webHidden/>
                <w:color w:val="000000" w:themeColor="text1"/>
                <w:sz w:val="24"/>
                <w:szCs w:val="24"/>
              </w:rPr>
              <w:tab/>
            </w:r>
            <w:r w:rsidR="00092874" w:rsidRPr="00092874">
              <w:rPr>
                <w:rFonts w:ascii="Times New Roman" w:hAnsi="Times New Roman" w:cs="Times New Roman"/>
                <w:noProof/>
                <w:webHidden/>
                <w:color w:val="000000" w:themeColor="text1"/>
                <w:sz w:val="24"/>
                <w:szCs w:val="24"/>
              </w:rPr>
              <w:fldChar w:fldCharType="begin"/>
            </w:r>
            <w:r w:rsidR="00092874" w:rsidRPr="00092874">
              <w:rPr>
                <w:rFonts w:ascii="Times New Roman" w:hAnsi="Times New Roman" w:cs="Times New Roman"/>
                <w:noProof/>
                <w:webHidden/>
                <w:color w:val="000000" w:themeColor="text1"/>
                <w:sz w:val="24"/>
                <w:szCs w:val="24"/>
              </w:rPr>
              <w:instrText xml:space="preserve"> PAGEREF _Toc48683669 \h </w:instrText>
            </w:r>
            <w:r w:rsidR="00092874" w:rsidRPr="00092874">
              <w:rPr>
                <w:rFonts w:ascii="Times New Roman" w:hAnsi="Times New Roman" w:cs="Times New Roman"/>
                <w:noProof/>
                <w:webHidden/>
                <w:color w:val="000000" w:themeColor="text1"/>
                <w:sz w:val="24"/>
                <w:szCs w:val="24"/>
              </w:rPr>
            </w:r>
            <w:r w:rsidR="00092874" w:rsidRPr="00092874">
              <w:rPr>
                <w:rFonts w:ascii="Times New Roman" w:hAnsi="Times New Roman" w:cs="Times New Roman"/>
                <w:noProof/>
                <w:webHidden/>
                <w:color w:val="000000" w:themeColor="text1"/>
                <w:sz w:val="24"/>
                <w:szCs w:val="24"/>
              </w:rPr>
              <w:fldChar w:fldCharType="separate"/>
            </w:r>
            <w:r w:rsidR="00092874" w:rsidRPr="00092874">
              <w:rPr>
                <w:rFonts w:ascii="Times New Roman" w:hAnsi="Times New Roman" w:cs="Times New Roman"/>
                <w:noProof/>
                <w:webHidden/>
                <w:color w:val="000000" w:themeColor="text1"/>
                <w:sz w:val="24"/>
                <w:szCs w:val="24"/>
              </w:rPr>
              <w:t>9</w:t>
            </w:r>
            <w:r w:rsidR="00092874" w:rsidRPr="00092874">
              <w:rPr>
                <w:rFonts w:ascii="Times New Roman" w:hAnsi="Times New Roman" w:cs="Times New Roman"/>
                <w:noProof/>
                <w:webHidden/>
                <w:color w:val="000000" w:themeColor="text1"/>
                <w:sz w:val="24"/>
                <w:szCs w:val="24"/>
              </w:rPr>
              <w:fldChar w:fldCharType="end"/>
            </w:r>
          </w:hyperlink>
        </w:p>
        <w:p w:rsidR="0060598A" w:rsidRPr="00092874" w:rsidRDefault="00A70716" w:rsidP="00092874">
          <w:pPr>
            <w:spacing w:line="360" w:lineRule="auto"/>
            <w:jc w:val="both"/>
            <w:rPr>
              <w:rFonts w:ascii="Times New Roman" w:hAnsi="Times New Roman" w:cs="Times New Roman"/>
              <w:color w:val="000000" w:themeColor="text1"/>
              <w:sz w:val="24"/>
              <w:szCs w:val="24"/>
            </w:rPr>
          </w:pPr>
          <w:r w:rsidRPr="00092874">
            <w:rPr>
              <w:rFonts w:ascii="Times New Roman" w:hAnsi="Times New Roman" w:cs="Times New Roman"/>
              <w:b/>
              <w:bCs/>
              <w:noProof/>
              <w:color w:val="000000" w:themeColor="text1"/>
              <w:sz w:val="24"/>
              <w:szCs w:val="24"/>
            </w:rPr>
            <w:fldChar w:fldCharType="end"/>
          </w:r>
        </w:p>
      </w:sdtContent>
    </w:sdt>
    <w:p w:rsidR="0060598A" w:rsidRPr="00092874" w:rsidRDefault="0060598A" w:rsidP="00584FBE">
      <w:pPr>
        <w:spacing w:line="360" w:lineRule="auto"/>
        <w:jc w:val="center"/>
        <w:rPr>
          <w:rFonts w:ascii="Times New Roman" w:eastAsia="Times New Roman" w:hAnsi="Times New Roman" w:cs="Times New Roman"/>
          <w:b/>
          <w:color w:val="000000" w:themeColor="text1"/>
          <w:sz w:val="24"/>
          <w:szCs w:val="24"/>
          <w:lang w:val="en-GB"/>
        </w:rPr>
      </w:pPr>
    </w:p>
    <w:p w:rsidR="000C2D64" w:rsidRPr="00092874" w:rsidRDefault="00A70716" w:rsidP="00584FBE">
      <w:pPr>
        <w:spacing w:line="360" w:lineRule="auto"/>
        <w:jc w:val="center"/>
        <w:rPr>
          <w:rFonts w:ascii="Times New Roman" w:eastAsia="Times New Roman" w:hAnsi="Times New Roman" w:cs="Times New Roman"/>
          <w:b/>
          <w:color w:val="000000" w:themeColor="text1"/>
          <w:sz w:val="24"/>
          <w:szCs w:val="24"/>
          <w:lang w:val="en-GB"/>
        </w:rPr>
      </w:pPr>
      <w:r w:rsidRPr="00092874">
        <w:rPr>
          <w:rFonts w:ascii="Times New Roman" w:hAnsi="Times New Roman" w:cs="Times New Roman"/>
          <w:color w:val="000000" w:themeColor="text1"/>
          <w:sz w:val="24"/>
          <w:szCs w:val="24"/>
          <w:lang w:val="en-GB"/>
        </w:rPr>
        <w:br w:type="page"/>
      </w:r>
    </w:p>
    <w:p w:rsidR="000C2D64" w:rsidRPr="00092874" w:rsidRDefault="00A70716" w:rsidP="00584FBE">
      <w:pPr>
        <w:pStyle w:val="Heading1"/>
        <w:rPr>
          <w:rFonts w:cs="Times New Roman"/>
          <w:color w:val="000000" w:themeColor="text1"/>
          <w:szCs w:val="24"/>
          <w:lang w:val="en-GB"/>
        </w:rPr>
      </w:pPr>
      <w:bookmarkStart w:id="1" w:name="_Toc48683657"/>
      <w:r w:rsidRPr="00092874">
        <w:rPr>
          <w:rFonts w:cs="Times New Roman"/>
          <w:color w:val="000000" w:themeColor="text1"/>
          <w:szCs w:val="24"/>
          <w:lang w:val="en-GB"/>
        </w:rPr>
        <w:lastRenderedPageBreak/>
        <w:t>Introduction</w:t>
      </w:r>
      <w:bookmarkEnd w:id="1"/>
    </w:p>
    <w:p w:rsidR="000C2D64"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Every system has its format of culture and structure that binds the whole system under a single venture. Organisational culture and structure must be correlative in nature and must-have transitional points of view that can mediate wider vision and mission development. This essay is going to discuss the culture and structure within Tesco and the factors based on culture and structures contribution will also be analysed in this study. Apart from that, analysis of the relationship between organisational </w:t>
      </w:r>
      <w:r w:rsidR="00344F9A" w:rsidRPr="00092874">
        <w:rPr>
          <w:rFonts w:ascii="Times New Roman" w:eastAsia="Times New Roman" w:hAnsi="Times New Roman" w:cs="Times New Roman"/>
          <w:color w:val="000000" w:themeColor="text1"/>
          <w:sz w:val="24"/>
          <w:szCs w:val="24"/>
          <w:lang w:val="en-GB"/>
        </w:rPr>
        <w:t>performances</w:t>
      </w:r>
      <w:r w:rsidRPr="00092874">
        <w:rPr>
          <w:rFonts w:ascii="Times New Roman" w:eastAsia="Times New Roman" w:hAnsi="Times New Roman" w:cs="Times New Roman"/>
          <w:color w:val="000000" w:themeColor="text1"/>
          <w:sz w:val="24"/>
          <w:szCs w:val="24"/>
          <w:lang w:val="en-GB"/>
        </w:rPr>
        <w:t>, structure, culture</w:t>
      </w:r>
      <w:r w:rsidR="00305C1B" w:rsidRPr="00092874">
        <w:rPr>
          <w:rFonts w:ascii="Times New Roman" w:eastAsia="Times New Roman" w:hAnsi="Times New Roman" w:cs="Times New Roman"/>
          <w:color w:val="000000" w:themeColor="text1"/>
          <w:sz w:val="24"/>
          <w:szCs w:val="24"/>
          <w:lang w:val="en-GB"/>
        </w:rPr>
        <w:t>,</w:t>
      </w:r>
      <w:r w:rsidRPr="00092874">
        <w:rPr>
          <w:rFonts w:ascii="Times New Roman" w:eastAsia="Times New Roman" w:hAnsi="Times New Roman" w:cs="Times New Roman"/>
          <w:color w:val="000000" w:themeColor="text1"/>
          <w:sz w:val="24"/>
          <w:szCs w:val="24"/>
          <w:lang w:val="en-GB"/>
        </w:rPr>
        <w:t xml:space="preserve"> along with people within Tesco will be done.</w:t>
      </w:r>
    </w:p>
    <w:p w:rsidR="000C2D64" w:rsidRPr="00092874" w:rsidRDefault="00A70716" w:rsidP="00305C1B">
      <w:pPr>
        <w:pStyle w:val="Heading1"/>
        <w:numPr>
          <w:ilvl w:val="0"/>
          <w:numId w:val="1"/>
        </w:numPr>
        <w:rPr>
          <w:rFonts w:cs="Times New Roman"/>
          <w:color w:val="000000" w:themeColor="text1"/>
          <w:szCs w:val="24"/>
          <w:lang w:val="en-GB"/>
        </w:rPr>
      </w:pPr>
      <w:bookmarkStart w:id="2" w:name="_Toc48683658"/>
      <w:r w:rsidRPr="00092874">
        <w:rPr>
          <w:rFonts w:cs="Times New Roman"/>
          <w:color w:val="000000" w:themeColor="text1"/>
          <w:szCs w:val="24"/>
          <w:lang w:val="en-GB"/>
        </w:rPr>
        <w:t>Company overview</w:t>
      </w:r>
      <w:bookmarkEnd w:id="2"/>
    </w:p>
    <w:p w:rsidR="000C2D64"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Tesco is known to be the multinational groceries as well as general merchandiser that has originated in the UK. It is the third-largest retailer in the world, and it has </w:t>
      </w:r>
      <w:r w:rsidR="00AA76C3" w:rsidRPr="00092874">
        <w:rPr>
          <w:rFonts w:ascii="Times New Roman" w:eastAsia="Times New Roman" w:hAnsi="Times New Roman" w:cs="Times New Roman"/>
          <w:color w:val="000000" w:themeColor="text1"/>
          <w:sz w:val="24"/>
          <w:szCs w:val="24"/>
          <w:lang w:val="en-GB"/>
        </w:rPr>
        <w:t>headquartered</w:t>
      </w:r>
      <w:r w:rsidRPr="00092874">
        <w:rPr>
          <w:rFonts w:ascii="Times New Roman" w:eastAsia="Times New Roman" w:hAnsi="Times New Roman" w:cs="Times New Roman"/>
          <w:color w:val="000000" w:themeColor="text1"/>
          <w:sz w:val="24"/>
          <w:szCs w:val="24"/>
          <w:lang w:val="en-GB"/>
        </w:rPr>
        <w:t xml:space="preserve"> in Welwyn Garden City, Hertfordshire (Tescoplc.com, 2020). It has been reported that Tesco has gained market venture through laughing its business role and goal based on demand. The company has successfully generated GBP 6391.1 crores (Corporatewatch.org, 2020). It has been found that Tesco has established its market in 13 countries with 450000 employees working throughout the globe. Tesco is also known to have grown its stores in 13 countries of the world. These are numbered to be 6993 with subsidiaries, such as Tesco Mobile, Tesco bank as well as Tesco Ireland. </w:t>
      </w:r>
    </w:p>
    <w:p w:rsidR="000C2D64" w:rsidRPr="00092874" w:rsidRDefault="00A70716" w:rsidP="00305C1B">
      <w:pPr>
        <w:pStyle w:val="Heading1"/>
        <w:numPr>
          <w:ilvl w:val="0"/>
          <w:numId w:val="1"/>
        </w:numPr>
        <w:rPr>
          <w:rFonts w:cs="Times New Roman"/>
          <w:color w:val="000000" w:themeColor="text1"/>
          <w:szCs w:val="24"/>
          <w:lang w:val="en-GB"/>
        </w:rPr>
      </w:pPr>
      <w:bookmarkStart w:id="3" w:name="_Toc48683659"/>
      <w:r w:rsidRPr="00092874">
        <w:rPr>
          <w:rFonts w:cs="Times New Roman"/>
          <w:color w:val="000000" w:themeColor="text1"/>
          <w:szCs w:val="24"/>
          <w:lang w:val="en-GB"/>
        </w:rPr>
        <w:t>Structure of Tesco</w:t>
      </w:r>
      <w:bookmarkEnd w:id="3"/>
    </w:p>
    <w:p w:rsidR="00305C1B"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The system that is developed to drive the strategic outline of the prospective activity formulation that is vested with the prospective goal of the organisation is stated to be the organisational culture. As opined by </w:t>
      </w:r>
      <w:proofErr w:type="spellStart"/>
      <w:r w:rsidRPr="00092874">
        <w:rPr>
          <w:rFonts w:ascii="Times New Roman" w:eastAsia="Times New Roman" w:hAnsi="Times New Roman" w:cs="Times New Roman"/>
          <w:color w:val="000000" w:themeColor="text1"/>
          <w:sz w:val="24"/>
          <w:szCs w:val="24"/>
          <w:highlight w:val="white"/>
          <w:lang w:val="en-GB"/>
        </w:rPr>
        <w:t>Ahmady</w:t>
      </w:r>
      <w:proofErr w:type="spellEnd"/>
      <w:r w:rsidR="00305C1B" w:rsidRPr="00092874">
        <w:rPr>
          <w:rFonts w:ascii="Times New Roman" w:eastAsia="Times New Roman" w:hAnsi="Times New Roman" w:cs="Times New Roman"/>
          <w:color w:val="000000" w:themeColor="text1"/>
          <w:sz w:val="24"/>
          <w:szCs w:val="24"/>
          <w:highlight w:val="white"/>
          <w:lang w:val="en-GB"/>
        </w:rPr>
        <w:t xml:space="preserve"> </w:t>
      </w:r>
      <w:r w:rsidRPr="00092874">
        <w:rPr>
          <w:rFonts w:ascii="Times New Roman" w:eastAsia="Times New Roman" w:hAnsi="Times New Roman" w:cs="Times New Roman"/>
          <w:i/>
          <w:color w:val="000000" w:themeColor="text1"/>
          <w:sz w:val="24"/>
          <w:szCs w:val="24"/>
          <w:highlight w:val="white"/>
          <w:lang w:val="en-GB"/>
        </w:rPr>
        <w:t xml:space="preserve">et al. </w:t>
      </w:r>
      <w:r w:rsidRPr="00092874">
        <w:rPr>
          <w:rFonts w:ascii="Times New Roman" w:eastAsia="Times New Roman" w:hAnsi="Times New Roman" w:cs="Times New Roman"/>
          <w:color w:val="000000" w:themeColor="text1"/>
          <w:sz w:val="24"/>
          <w:szCs w:val="24"/>
          <w:lang w:val="en-GB"/>
        </w:rPr>
        <w:t xml:space="preserve">(2016), organisational structure (OS) is also developed to determine the process of information flow between various levels within an organisation. There is a vast list of organisational structure ranging from hierarchical to matrix and divisional and many more. Tesco is one of the </w:t>
      </w:r>
      <w:r w:rsidR="00AA76C3" w:rsidRPr="00092874">
        <w:rPr>
          <w:rFonts w:ascii="Times New Roman" w:eastAsia="Times New Roman" w:hAnsi="Times New Roman" w:cs="Times New Roman"/>
          <w:color w:val="000000" w:themeColor="text1"/>
          <w:sz w:val="24"/>
          <w:szCs w:val="24"/>
          <w:lang w:val="en-GB"/>
        </w:rPr>
        <w:t>well-established</w:t>
      </w:r>
      <w:r w:rsidRPr="00092874">
        <w:rPr>
          <w:rFonts w:ascii="Times New Roman" w:eastAsia="Times New Roman" w:hAnsi="Times New Roman" w:cs="Times New Roman"/>
          <w:color w:val="000000" w:themeColor="text1"/>
          <w:sz w:val="24"/>
          <w:szCs w:val="24"/>
          <w:lang w:val="en-GB"/>
        </w:rPr>
        <w:t xml:space="preserve"> largest retail chain markets that has focused on maintaining wider diligence among its business perspective. </w:t>
      </w:r>
    </w:p>
    <w:p w:rsidR="000C2D64" w:rsidRPr="00092874" w:rsidRDefault="00305C1B"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The s</w:t>
      </w:r>
      <w:r w:rsidR="00A70716" w:rsidRPr="00092874">
        <w:rPr>
          <w:rFonts w:ascii="Times New Roman" w:eastAsia="Times New Roman" w:hAnsi="Times New Roman" w:cs="Times New Roman"/>
          <w:color w:val="000000" w:themeColor="text1"/>
          <w:sz w:val="24"/>
          <w:szCs w:val="24"/>
          <w:lang w:val="en-GB"/>
        </w:rPr>
        <w:t xml:space="preserve">tructure of Tesco can be stated to be </w:t>
      </w:r>
      <w:r w:rsidR="00A70716" w:rsidRPr="00092874">
        <w:rPr>
          <w:rFonts w:ascii="Times New Roman" w:eastAsia="Times New Roman" w:hAnsi="Times New Roman" w:cs="Times New Roman"/>
          <w:b/>
          <w:i/>
          <w:color w:val="000000" w:themeColor="text1"/>
          <w:sz w:val="24"/>
          <w:szCs w:val="24"/>
          <w:lang w:val="en-GB"/>
        </w:rPr>
        <w:t xml:space="preserve">hierarchical </w:t>
      </w:r>
      <w:r w:rsidR="00A70716" w:rsidRPr="00092874">
        <w:rPr>
          <w:rFonts w:ascii="Times New Roman" w:eastAsia="Times New Roman" w:hAnsi="Times New Roman" w:cs="Times New Roman"/>
          <w:color w:val="000000" w:themeColor="text1"/>
          <w:sz w:val="24"/>
          <w:szCs w:val="24"/>
          <w:lang w:val="en-GB"/>
        </w:rPr>
        <w:t xml:space="preserve">as well as </w:t>
      </w:r>
      <w:r w:rsidR="00A70716" w:rsidRPr="00092874">
        <w:rPr>
          <w:rFonts w:ascii="Times New Roman" w:eastAsia="Times New Roman" w:hAnsi="Times New Roman" w:cs="Times New Roman"/>
          <w:b/>
          <w:i/>
          <w:color w:val="000000" w:themeColor="text1"/>
          <w:sz w:val="24"/>
          <w:szCs w:val="24"/>
          <w:lang w:val="en-GB"/>
        </w:rPr>
        <w:t>tall</w:t>
      </w:r>
      <w:r w:rsidRPr="00092874">
        <w:rPr>
          <w:rFonts w:ascii="Times New Roman" w:eastAsia="Times New Roman" w:hAnsi="Times New Roman" w:cs="Times New Roman"/>
          <w:color w:val="000000" w:themeColor="text1"/>
          <w:sz w:val="24"/>
          <w:szCs w:val="24"/>
          <w:lang w:val="en-GB"/>
        </w:rPr>
        <w:t xml:space="preserve">, </w:t>
      </w:r>
      <w:r w:rsidR="00A70716" w:rsidRPr="00092874">
        <w:rPr>
          <w:rFonts w:ascii="Times New Roman" w:eastAsia="Times New Roman" w:hAnsi="Times New Roman" w:cs="Times New Roman"/>
          <w:color w:val="000000" w:themeColor="text1"/>
          <w:sz w:val="24"/>
          <w:szCs w:val="24"/>
          <w:lang w:val="en-GB"/>
        </w:rPr>
        <w:t xml:space="preserve">as the organisation has a large base, and there are several layers within the company format. As per the statement of </w:t>
      </w:r>
      <w:proofErr w:type="spellStart"/>
      <w:r w:rsidR="00A70716" w:rsidRPr="00092874">
        <w:rPr>
          <w:rFonts w:ascii="Times New Roman" w:eastAsia="Times New Roman" w:hAnsi="Times New Roman" w:cs="Times New Roman"/>
          <w:color w:val="000000" w:themeColor="text1"/>
          <w:sz w:val="24"/>
          <w:szCs w:val="24"/>
          <w:highlight w:val="white"/>
          <w:lang w:val="en-GB"/>
        </w:rPr>
        <w:t>Marik</w:t>
      </w:r>
      <w:proofErr w:type="spellEnd"/>
      <w:r w:rsidR="00A70716" w:rsidRPr="00092874">
        <w:rPr>
          <w:rFonts w:ascii="Times New Roman" w:eastAsia="Times New Roman" w:hAnsi="Times New Roman" w:cs="Times New Roman"/>
          <w:color w:val="000000" w:themeColor="text1"/>
          <w:sz w:val="24"/>
          <w:szCs w:val="24"/>
          <w:highlight w:val="white"/>
          <w:lang w:val="en-GB"/>
        </w:rPr>
        <w:t xml:space="preserve"> and </w:t>
      </w:r>
      <w:proofErr w:type="spellStart"/>
      <w:r w:rsidR="00A70716" w:rsidRPr="00092874">
        <w:rPr>
          <w:rFonts w:ascii="Times New Roman" w:eastAsia="Times New Roman" w:hAnsi="Times New Roman" w:cs="Times New Roman"/>
          <w:color w:val="000000" w:themeColor="text1"/>
          <w:sz w:val="24"/>
          <w:szCs w:val="24"/>
          <w:highlight w:val="white"/>
          <w:lang w:val="en-GB"/>
        </w:rPr>
        <w:t>Varon</w:t>
      </w:r>
      <w:proofErr w:type="spellEnd"/>
      <w:r w:rsidRPr="00092874">
        <w:rPr>
          <w:rFonts w:ascii="Times New Roman" w:eastAsia="Times New Roman" w:hAnsi="Times New Roman" w:cs="Times New Roman"/>
          <w:color w:val="000000" w:themeColor="text1"/>
          <w:sz w:val="24"/>
          <w:szCs w:val="24"/>
          <w:lang w:val="en-GB"/>
        </w:rPr>
        <w:t xml:space="preserve"> </w:t>
      </w:r>
      <w:r w:rsidR="00A70716" w:rsidRPr="00092874">
        <w:rPr>
          <w:rFonts w:ascii="Times New Roman" w:eastAsia="Times New Roman" w:hAnsi="Times New Roman" w:cs="Times New Roman"/>
          <w:color w:val="000000" w:themeColor="text1"/>
          <w:sz w:val="24"/>
          <w:szCs w:val="24"/>
          <w:lang w:val="en-GB"/>
        </w:rPr>
        <w:t xml:space="preserve">(2018), the hierarchical structure helps to establish an effective communication path among employees of different departments and divisions of the company. It has been observed that the structure or the whole </w:t>
      </w:r>
      <w:r w:rsidR="00AA76C3" w:rsidRPr="00092874">
        <w:rPr>
          <w:rFonts w:ascii="Times New Roman" w:eastAsia="Times New Roman" w:hAnsi="Times New Roman" w:cs="Times New Roman"/>
          <w:color w:val="000000" w:themeColor="text1"/>
          <w:sz w:val="24"/>
          <w:szCs w:val="24"/>
          <w:lang w:val="en-GB"/>
        </w:rPr>
        <w:t>system of the employees is</w:t>
      </w:r>
      <w:r w:rsidR="00A70716" w:rsidRPr="00092874">
        <w:rPr>
          <w:rFonts w:ascii="Times New Roman" w:eastAsia="Times New Roman" w:hAnsi="Times New Roman" w:cs="Times New Roman"/>
          <w:color w:val="000000" w:themeColor="text1"/>
          <w:sz w:val="24"/>
          <w:szCs w:val="24"/>
          <w:lang w:val="en-GB"/>
        </w:rPr>
        <w:t xml:space="preserve"> subdivided into prospective </w:t>
      </w:r>
      <w:r w:rsidR="00AA76C3" w:rsidRPr="00092874">
        <w:rPr>
          <w:rFonts w:ascii="Times New Roman" w:eastAsia="Times New Roman" w:hAnsi="Times New Roman" w:cs="Times New Roman"/>
          <w:color w:val="000000" w:themeColor="text1"/>
          <w:sz w:val="24"/>
          <w:szCs w:val="24"/>
          <w:lang w:val="en-GB"/>
        </w:rPr>
        <w:t>departments that confirm</w:t>
      </w:r>
      <w:r w:rsidR="00A70716" w:rsidRPr="00092874">
        <w:rPr>
          <w:rFonts w:ascii="Times New Roman" w:eastAsia="Times New Roman" w:hAnsi="Times New Roman" w:cs="Times New Roman"/>
          <w:color w:val="000000" w:themeColor="text1"/>
          <w:sz w:val="24"/>
          <w:szCs w:val="24"/>
          <w:lang w:val="en-GB"/>
        </w:rPr>
        <w:t xml:space="preserve"> work to be done efficiently and </w:t>
      </w:r>
      <w:r w:rsidR="00A70716" w:rsidRPr="00092874">
        <w:rPr>
          <w:rFonts w:ascii="Times New Roman" w:eastAsia="Times New Roman" w:hAnsi="Times New Roman" w:cs="Times New Roman"/>
          <w:color w:val="000000" w:themeColor="text1"/>
          <w:sz w:val="24"/>
          <w:szCs w:val="24"/>
          <w:lang w:val="en-GB"/>
        </w:rPr>
        <w:lastRenderedPageBreak/>
        <w:t xml:space="preserve">smoothly. It has been reported that Tesco has divided its managerial position into three perspective and prime </w:t>
      </w:r>
      <w:proofErr w:type="gramStart"/>
      <w:r w:rsidR="00A70716" w:rsidRPr="00092874">
        <w:rPr>
          <w:rFonts w:ascii="Times New Roman" w:eastAsia="Times New Roman" w:hAnsi="Times New Roman" w:cs="Times New Roman"/>
          <w:color w:val="000000" w:themeColor="text1"/>
          <w:sz w:val="24"/>
          <w:szCs w:val="24"/>
          <w:lang w:val="en-GB"/>
        </w:rPr>
        <w:t>source</w:t>
      </w:r>
      <w:proofErr w:type="gramEnd"/>
      <w:r w:rsidR="00A70716" w:rsidRPr="00092874">
        <w:rPr>
          <w:rFonts w:ascii="Times New Roman" w:eastAsia="Times New Roman" w:hAnsi="Times New Roman" w:cs="Times New Roman"/>
          <w:color w:val="000000" w:themeColor="text1"/>
          <w:sz w:val="24"/>
          <w:szCs w:val="24"/>
          <w:lang w:val="en-GB"/>
        </w:rPr>
        <w:t xml:space="preserve"> known as </w:t>
      </w:r>
      <w:r w:rsidR="00A70716" w:rsidRPr="00092874">
        <w:rPr>
          <w:rFonts w:ascii="Times New Roman" w:eastAsia="Times New Roman" w:hAnsi="Times New Roman" w:cs="Times New Roman"/>
          <w:b/>
          <w:i/>
          <w:color w:val="000000" w:themeColor="text1"/>
          <w:sz w:val="24"/>
          <w:szCs w:val="24"/>
          <w:lang w:val="en-GB"/>
        </w:rPr>
        <w:t>Top-level</w:t>
      </w:r>
      <w:r w:rsidR="00A70716" w:rsidRPr="00092874">
        <w:rPr>
          <w:rFonts w:ascii="Times New Roman" w:eastAsia="Times New Roman" w:hAnsi="Times New Roman" w:cs="Times New Roman"/>
          <w:color w:val="000000" w:themeColor="text1"/>
          <w:sz w:val="24"/>
          <w:szCs w:val="24"/>
          <w:lang w:val="en-GB"/>
        </w:rPr>
        <w:t xml:space="preserve"> and </w:t>
      </w:r>
      <w:r w:rsidR="00A70716" w:rsidRPr="00092874">
        <w:rPr>
          <w:rFonts w:ascii="Times New Roman" w:eastAsia="Times New Roman" w:hAnsi="Times New Roman" w:cs="Times New Roman"/>
          <w:b/>
          <w:i/>
          <w:color w:val="000000" w:themeColor="text1"/>
          <w:sz w:val="24"/>
          <w:szCs w:val="24"/>
          <w:lang w:val="en-GB"/>
        </w:rPr>
        <w:t>Middle level</w:t>
      </w:r>
      <w:r w:rsidR="00A70716" w:rsidRPr="00092874">
        <w:rPr>
          <w:rFonts w:ascii="Times New Roman" w:eastAsia="Times New Roman" w:hAnsi="Times New Roman" w:cs="Times New Roman"/>
          <w:color w:val="000000" w:themeColor="text1"/>
          <w:sz w:val="24"/>
          <w:szCs w:val="24"/>
          <w:lang w:val="en-GB"/>
        </w:rPr>
        <w:t xml:space="preserve"> as well as </w:t>
      </w:r>
      <w:r w:rsidR="00A70716" w:rsidRPr="00092874">
        <w:rPr>
          <w:rFonts w:ascii="Times New Roman" w:eastAsia="Times New Roman" w:hAnsi="Times New Roman" w:cs="Times New Roman"/>
          <w:b/>
          <w:i/>
          <w:color w:val="000000" w:themeColor="text1"/>
          <w:sz w:val="24"/>
          <w:szCs w:val="24"/>
          <w:lang w:val="en-GB"/>
        </w:rPr>
        <w:t>a lower level</w:t>
      </w:r>
      <w:r w:rsidR="00A70716" w:rsidRPr="00092874">
        <w:rPr>
          <w:rFonts w:ascii="Times New Roman" w:eastAsia="Times New Roman" w:hAnsi="Times New Roman" w:cs="Times New Roman"/>
          <w:color w:val="000000" w:themeColor="text1"/>
          <w:sz w:val="24"/>
          <w:szCs w:val="24"/>
          <w:lang w:val="en-GB"/>
        </w:rPr>
        <w:t xml:space="preserve">. </w:t>
      </w:r>
    </w:p>
    <w:p w:rsidR="000C2D64" w:rsidRPr="00092874" w:rsidRDefault="00A70716" w:rsidP="00584FBE">
      <w:pPr>
        <w:spacing w:line="360" w:lineRule="auto"/>
        <w:jc w:val="center"/>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noProof/>
          <w:color w:val="000000" w:themeColor="text1"/>
          <w:sz w:val="24"/>
          <w:szCs w:val="24"/>
          <w:lang w:val="en-GB" w:eastAsia="en-GB"/>
        </w:rPr>
        <w:drawing>
          <wp:inline distT="114300" distB="114300" distL="114300" distR="114300">
            <wp:extent cx="5731200" cy="3606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402224497" name="image1.png"/>
                    <pic:cNvPicPr/>
                  </pic:nvPicPr>
                  <pic:blipFill>
                    <a:blip r:embed="rId8"/>
                    <a:stretch>
                      <a:fillRect/>
                    </a:stretch>
                  </pic:blipFill>
                  <pic:spPr>
                    <a:xfrm>
                      <a:off x="0" y="0"/>
                      <a:ext cx="5731200" cy="3606800"/>
                    </a:xfrm>
                    <a:prstGeom prst="rect">
                      <a:avLst/>
                    </a:prstGeom>
                  </pic:spPr>
                </pic:pic>
              </a:graphicData>
            </a:graphic>
          </wp:inline>
        </w:drawing>
      </w:r>
    </w:p>
    <w:p w:rsidR="00AA76C3" w:rsidRPr="00092874" w:rsidRDefault="00A70716" w:rsidP="00584FBE">
      <w:pPr>
        <w:spacing w:line="360" w:lineRule="auto"/>
        <w:jc w:val="center"/>
        <w:rPr>
          <w:rFonts w:ascii="Times New Roman" w:eastAsia="Times New Roman" w:hAnsi="Times New Roman" w:cs="Times New Roman"/>
          <w:b/>
          <w:color w:val="000000" w:themeColor="text1"/>
          <w:sz w:val="24"/>
          <w:szCs w:val="24"/>
          <w:lang w:val="en-GB"/>
        </w:rPr>
      </w:pPr>
      <w:r w:rsidRPr="00092874">
        <w:rPr>
          <w:rFonts w:ascii="Times New Roman" w:eastAsia="Times New Roman" w:hAnsi="Times New Roman" w:cs="Times New Roman"/>
          <w:b/>
          <w:color w:val="000000" w:themeColor="text1"/>
          <w:sz w:val="24"/>
          <w:szCs w:val="24"/>
          <w:lang w:val="en-GB"/>
        </w:rPr>
        <w:t>Figure 1: Tesco management structure</w:t>
      </w:r>
    </w:p>
    <w:p w:rsidR="00AA76C3" w:rsidRPr="00092874" w:rsidRDefault="00A70716" w:rsidP="00584FBE">
      <w:pPr>
        <w:spacing w:line="360" w:lineRule="auto"/>
        <w:jc w:val="center"/>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(Source: Tescoplc.com, 2020)</w:t>
      </w:r>
    </w:p>
    <w:p w:rsidR="000C2D64" w:rsidRPr="00092874" w:rsidRDefault="00A70716" w:rsidP="00305C1B">
      <w:pPr>
        <w:pStyle w:val="Heading1"/>
        <w:numPr>
          <w:ilvl w:val="0"/>
          <w:numId w:val="1"/>
        </w:numPr>
        <w:rPr>
          <w:rFonts w:cs="Times New Roman"/>
          <w:color w:val="000000" w:themeColor="text1"/>
          <w:szCs w:val="24"/>
          <w:lang w:val="en-GB"/>
        </w:rPr>
      </w:pPr>
      <w:bookmarkStart w:id="4" w:name="_Toc48683660"/>
      <w:r w:rsidRPr="00092874">
        <w:rPr>
          <w:rFonts w:cs="Times New Roman"/>
          <w:color w:val="000000" w:themeColor="text1"/>
          <w:szCs w:val="24"/>
          <w:lang w:val="en-GB"/>
        </w:rPr>
        <w:t>Culture of Tesco</w:t>
      </w:r>
      <w:bookmarkEnd w:id="4"/>
    </w:p>
    <w:p w:rsidR="00305C1B"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Culture of an organisation determines the position of the company within the market and its perseverance. Tesco is a fully </w:t>
      </w:r>
      <w:r w:rsidRPr="00092874">
        <w:rPr>
          <w:rFonts w:ascii="Times New Roman" w:eastAsia="Times New Roman" w:hAnsi="Times New Roman" w:cs="Times New Roman"/>
          <w:b/>
          <w:i/>
          <w:color w:val="000000" w:themeColor="text1"/>
          <w:sz w:val="24"/>
          <w:szCs w:val="24"/>
          <w:lang w:val="en-GB"/>
        </w:rPr>
        <w:t xml:space="preserve">employee-owned company, </w:t>
      </w:r>
      <w:r w:rsidRPr="00092874">
        <w:rPr>
          <w:rFonts w:ascii="Times New Roman" w:eastAsia="Times New Roman" w:hAnsi="Times New Roman" w:cs="Times New Roman"/>
          <w:color w:val="000000" w:themeColor="text1"/>
          <w:sz w:val="24"/>
          <w:szCs w:val="24"/>
          <w:lang w:val="en-GB"/>
        </w:rPr>
        <w:t xml:space="preserve">and it is known to be a unique workplace. Based on </w:t>
      </w:r>
      <w:r w:rsidRPr="00092874">
        <w:rPr>
          <w:rFonts w:ascii="Times New Roman" w:eastAsia="Times New Roman" w:hAnsi="Times New Roman" w:cs="Times New Roman"/>
          <w:color w:val="000000" w:themeColor="text1"/>
          <w:sz w:val="24"/>
          <w:szCs w:val="24"/>
          <w:highlight w:val="white"/>
          <w:lang w:val="en-GB"/>
        </w:rPr>
        <w:t>Joseph and Gaba</w:t>
      </w:r>
      <w:r w:rsidR="00B56C81" w:rsidRPr="00092874">
        <w:rPr>
          <w:rFonts w:ascii="Times New Roman" w:eastAsia="Times New Roman" w:hAnsi="Times New Roman" w:cs="Times New Roman"/>
          <w:color w:val="000000" w:themeColor="text1"/>
          <w:sz w:val="24"/>
          <w:szCs w:val="24"/>
          <w:lang w:val="en-GB"/>
        </w:rPr>
        <w:t xml:space="preserve"> </w:t>
      </w:r>
      <w:r w:rsidRPr="00092874">
        <w:rPr>
          <w:rFonts w:ascii="Times New Roman" w:eastAsia="Times New Roman" w:hAnsi="Times New Roman" w:cs="Times New Roman"/>
          <w:color w:val="000000" w:themeColor="text1"/>
          <w:sz w:val="24"/>
          <w:szCs w:val="24"/>
          <w:lang w:val="en-GB"/>
        </w:rPr>
        <w:t xml:space="preserve">(2020), the </w:t>
      </w:r>
      <w:r w:rsidRPr="00092874">
        <w:rPr>
          <w:rFonts w:ascii="Times New Roman" w:eastAsia="Times New Roman" w:hAnsi="Times New Roman" w:cs="Times New Roman"/>
          <w:b/>
          <w:i/>
          <w:color w:val="000000" w:themeColor="text1"/>
          <w:sz w:val="24"/>
          <w:szCs w:val="24"/>
          <w:lang w:val="en-GB"/>
        </w:rPr>
        <w:t>team-oriented culture</w:t>
      </w:r>
      <w:r w:rsidRPr="00092874">
        <w:rPr>
          <w:rFonts w:ascii="Times New Roman" w:eastAsia="Times New Roman" w:hAnsi="Times New Roman" w:cs="Times New Roman"/>
          <w:color w:val="000000" w:themeColor="text1"/>
          <w:sz w:val="24"/>
          <w:szCs w:val="24"/>
          <w:lang w:val="en-GB"/>
        </w:rPr>
        <w:t xml:space="preserve"> of ownership within an organisation brings stability as well as fosters the organisation to become innovative and growth-oriented. Tesco is known to have deployed a team-oriented culture that helps it to develop the desire to serve clients with effective solutions and quality of the products. Tesco follows a hierarchical organisational structure, and for that, it has adopted the </w:t>
      </w:r>
      <w:r w:rsidRPr="00092874">
        <w:rPr>
          <w:rFonts w:ascii="Times New Roman" w:eastAsia="Times New Roman" w:hAnsi="Times New Roman" w:cs="Times New Roman"/>
          <w:b/>
          <w:i/>
          <w:color w:val="000000" w:themeColor="text1"/>
          <w:sz w:val="24"/>
          <w:szCs w:val="24"/>
          <w:lang w:val="en-GB"/>
        </w:rPr>
        <w:t xml:space="preserve">hierarchy culture </w:t>
      </w:r>
      <w:r w:rsidRPr="00092874">
        <w:rPr>
          <w:rFonts w:ascii="Times New Roman" w:eastAsia="Times New Roman" w:hAnsi="Times New Roman" w:cs="Times New Roman"/>
          <w:color w:val="000000" w:themeColor="text1"/>
          <w:sz w:val="24"/>
          <w:szCs w:val="24"/>
          <w:lang w:val="en-GB"/>
        </w:rPr>
        <w:t xml:space="preserve">that meets its aim to meet the goals it has determined. </w:t>
      </w:r>
    </w:p>
    <w:p w:rsidR="000C2D64"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This can be observed from its purpose regarding company ventures where it </w:t>
      </w:r>
      <w:proofErr w:type="gramStart"/>
      <w:r w:rsidRPr="00092874">
        <w:rPr>
          <w:rFonts w:ascii="Times New Roman" w:eastAsia="Times New Roman" w:hAnsi="Times New Roman" w:cs="Times New Roman"/>
          <w:color w:val="000000" w:themeColor="text1"/>
          <w:sz w:val="24"/>
          <w:szCs w:val="24"/>
          <w:lang w:val="en-GB"/>
        </w:rPr>
        <w:t>states</w:t>
      </w:r>
      <w:proofErr w:type="gramEnd"/>
      <w:r w:rsidRPr="00092874">
        <w:rPr>
          <w:rFonts w:ascii="Times New Roman" w:eastAsia="Times New Roman" w:hAnsi="Times New Roman" w:cs="Times New Roman"/>
          <w:color w:val="000000" w:themeColor="text1"/>
          <w:sz w:val="24"/>
          <w:szCs w:val="24"/>
          <w:lang w:val="en-GB"/>
        </w:rPr>
        <w:t xml:space="preserve"> “</w:t>
      </w:r>
      <w:r w:rsidRPr="00092874">
        <w:rPr>
          <w:rFonts w:ascii="Times New Roman" w:eastAsia="Times New Roman" w:hAnsi="Times New Roman" w:cs="Times New Roman"/>
          <w:b/>
          <w:i/>
          <w:color w:val="000000" w:themeColor="text1"/>
          <w:sz w:val="24"/>
          <w:szCs w:val="24"/>
          <w:lang w:val="en-GB"/>
        </w:rPr>
        <w:t>Serving Britain's shoppers a little every day</w:t>
      </w:r>
      <w:r w:rsidRPr="00092874">
        <w:rPr>
          <w:rFonts w:ascii="Times New Roman" w:eastAsia="Times New Roman" w:hAnsi="Times New Roman" w:cs="Times New Roman"/>
          <w:color w:val="000000" w:themeColor="text1"/>
          <w:sz w:val="24"/>
          <w:szCs w:val="24"/>
          <w:lang w:val="en-GB"/>
        </w:rPr>
        <w:t xml:space="preserve">" (Tesco-careers.com, 2020). From this purpose, </w:t>
      </w:r>
      <w:proofErr w:type="gramStart"/>
      <w:r w:rsidRPr="00092874">
        <w:rPr>
          <w:rFonts w:ascii="Times New Roman" w:eastAsia="Times New Roman" w:hAnsi="Times New Roman" w:cs="Times New Roman"/>
          <w:color w:val="000000" w:themeColor="text1"/>
          <w:sz w:val="24"/>
          <w:szCs w:val="24"/>
          <w:lang w:val="en-GB"/>
        </w:rPr>
        <w:t>it is clear that Tesco</w:t>
      </w:r>
      <w:proofErr w:type="gramEnd"/>
      <w:r w:rsidRPr="00092874">
        <w:rPr>
          <w:rFonts w:ascii="Times New Roman" w:eastAsia="Times New Roman" w:hAnsi="Times New Roman" w:cs="Times New Roman"/>
          <w:color w:val="000000" w:themeColor="text1"/>
          <w:sz w:val="24"/>
          <w:szCs w:val="24"/>
          <w:lang w:val="en-GB"/>
        </w:rPr>
        <w:t xml:space="preserve"> is liable to serve its customer base with diligence and meet every demand of the customers from every perspective. From the analysis, it has also been found that Tesco also focuses on bringing deliberative change to the system by lending its focus on the </w:t>
      </w:r>
      <w:r w:rsidRPr="00092874">
        <w:rPr>
          <w:rFonts w:ascii="Times New Roman" w:eastAsia="Times New Roman" w:hAnsi="Times New Roman" w:cs="Times New Roman"/>
          <w:color w:val="000000" w:themeColor="text1"/>
          <w:sz w:val="24"/>
          <w:szCs w:val="24"/>
          <w:lang w:val="en-GB"/>
        </w:rPr>
        <w:lastRenderedPageBreak/>
        <w:t xml:space="preserve">employees. The little help plan that has been developed by the company states that serving shoppers daily with perspective alignment can bring growth to the firm's integrity. </w:t>
      </w:r>
    </w:p>
    <w:p w:rsidR="000C2D64" w:rsidRPr="00092874" w:rsidRDefault="00A70716" w:rsidP="00305C1B">
      <w:pPr>
        <w:pStyle w:val="Heading1"/>
        <w:numPr>
          <w:ilvl w:val="0"/>
          <w:numId w:val="1"/>
        </w:numPr>
        <w:rPr>
          <w:rFonts w:cs="Times New Roman"/>
          <w:color w:val="000000" w:themeColor="text1"/>
          <w:szCs w:val="24"/>
          <w:lang w:val="en-GB"/>
        </w:rPr>
      </w:pPr>
      <w:bookmarkStart w:id="5" w:name="_Toc48683661"/>
      <w:r w:rsidRPr="00092874">
        <w:rPr>
          <w:rFonts w:cs="Times New Roman"/>
          <w:color w:val="000000" w:themeColor="text1"/>
          <w:szCs w:val="24"/>
          <w:lang w:val="en-GB"/>
        </w:rPr>
        <w:t>Contribution of Tesco’s structure to company success</w:t>
      </w:r>
      <w:bookmarkEnd w:id="5"/>
    </w:p>
    <w:p w:rsidR="00AA76C3"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Structure of an organisation is known to have acted potentially to bring effective growth of the system which entitles wider diligence within the system. It has been reported that supermarket giant Tesco has simplified its operational structure that has a wider impact on the 17000 employees (Insidermedia.com, 2020). This </w:t>
      </w:r>
      <w:proofErr w:type="gramStart"/>
      <w:r w:rsidRPr="00092874">
        <w:rPr>
          <w:rFonts w:ascii="Times New Roman" w:eastAsia="Times New Roman" w:hAnsi="Times New Roman" w:cs="Times New Roman"/>
          <w:color w:val="000000" w:themeColor="text1"/>
          <w:sz w:val="24"/>
          <w:szCs w:val="24"/>
          <w:lang w:val="en-GB"/>
        </w:rPr>
        <w:t>particular change</w:t>
      </w:r>
      <w:proofErr w:type="gramEnd"/>
      <w:r w:rsidRPr="00092874">
        <w:rPr>
          <w:rFonts w:ascii="Times New Roman" w:eastAsia="Times New Roman" w:hAnsi="Times New Roman" w:cs="Times New Roman"/>
          <w:color w:val="000000" w:themeColor="text1"/>
          <w:sz w:val="24"/>
          <w:szCs w:val="24"/>
          <w:lang w:val="en-GB"/>
        </w:rPr>
        <w:t xml:space="preserve"> may bring a renaissance to the service provider and bring higher efficiency levels to the system. This hierarchical structure has brought high potentiality to the system of manifestation and brought a change in the wider prospectus. It has been claimed by </w:t>
      </w:r>
      <w:r w:rsidRPr="00092874">
        <w:rPr>
          <w:rFonts w:ascii="Times New Roman" w:eastAsia="Times New Roman" w:hAnsi="Times New Roman" w:cs="Times New Roman"/>
          <w:color w:val="000000" w:themeColor="text1"/>
          <w:sz w:val="24"/>
          <w:szCs w:val="24"/>
          <w:highlight w:val="white"/>
          <w:lang w:val="en-GB"/>
        </w:rPr>
        <w:t>Neubert</w:t>
      </w:r>
      <w:r w:rsidR="00B56C81" w:rsidRPr="00092874">
        <w:rPr>
          <w:rFonts w:ascii="Times New Roman" w:eastAsia="Times New Roman" w:hAnsi="Times New Roman" w:cs="Times New Roman"/>
          <w:color w:val="000000" w:themeColor="text1"/>
          <w:sz w:val="24"/>
          <w:szCs w:val="24"/>
          <w:highlight w:val="white"/>
          <w:lang w:val="en-GB"/>
        </w:rPr>
        <w:t xml:space="preserve"> </w:t>
      </w:r>
      <w:r w:rsidRPr="00092874">
        <w:rPr>
          <w:rFonts w:ascii="Times New Roman" w:eastAsia="Times New Roman" w:hAnsi="Times New Roman" w:cs="Times New Roman"/>
          <w:i/>
          <w:color w:val="000000" w:themeColor="text1"/>
          <w:sz w:val="24"/>
          <w:szCs w:val="24"/>
          <w:highlight w:val="white"/>
          <w:lang w:val="en-GB"/>
        </w:rPr>
        <w:t xml:space="preserve">et al. </w:t>
      </w:r>
      <w:r w:rsidRPr="00092874">
        <w:rPr>
          <w:rFonts w:ascii="Times New Roman" w:eastAsia="Times New Roman" w:hAnsi="Times New Roman" w:cs="Times New Roman"/>
          <w:color w:val="000000" w:themeColor="text1"/>
          <w:sz w:val="24"/>
          <w:szCs w:val="24"/>
          <w:lang w:val="en-GB"/>
        </w:rPr>
        <w:t>(2016), that managers are the core role player in driving the wider prevalence and output of the work in the strategic sense that can be effective for the growth of the firm.</w:t>
      </w:r>
    </w:p>
    <w:p w:rsidR="00AA76C3"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The hierarchical structure with three levels of managers has potentially led the company to maintain a strategic responsibility with a prospective approach that can elaborate and bring denomination of business prospectus with a wider prevalence of the customer needs. The prospective need and deliverance of a wider prevailing system within the company entity has made systematic growth of Tesco for its organisational structure. As mentioned by </w:t>
      </w:r>
      <w:r w:rsidRPr="00092874">
        <w:rPr>
          <w:rFonts w:ascii="Times New Roman" w:eastAsia="Times New Roman" w:hAnsi="Times New Roman" w:cs="Times New Roman"/>
          <w:color w:val="000000" w:themeColor="text1"/>
          <w:sz w:val="24"/>
          <w:szCs w:val="24"/>
          <w:highlight w:val="white"/>
          <w:lang w:val="en-GB"/>
        </w:rPr>
        <w:t xml:space="preserve">Naranjo-Valencia </w:t>
      </w:r>
      <w:r w:rsidRPr="00092874">
        <w:rPr>
          <w:rFonts w:ascii="Times New Roman" w:eastAsia="Times New Roman" w:hAnsi="Times New Roman" w:cs="Times New Roman"/>
          <w:i/>
          <w:color w:val="000000" w:themeColor="text1"/>
          <w:sz w:val="24"/>
          <w:szCs w:val="24"/>
          <w:highlight w:val="white"/>
          <w:lang w:val="en-GB"/>
        </w:rPr>
        <w:t xml:space="preserve">et al. </w:t>
      </w:r>
      <w:r w:rsidRPr="00092874">
        <w:rPr>
          <w:rFonts w:ascii="Times New Roman" w:eastAsia="Times New Roman" w:hAnsi="Times New Roman" w:cs="Times New Roman"/>
          <w:color w:val="000000" w:themeColor="text1"/>
          <w:sz w:val="24"/>
          <w:szCs w:val="24"/>
          <w:lang w:val="en-GB"/>
        </w:rPr>
        <w:t>(2019), the hierarchical structure helps to determine the levels of leadership with specified authority and perspective of responsibility. This tends to have led the managerial perspective of Tesco to be subdivided with the division of responsibility.</w:t>
      </w:r>
    </w:p>
    <w:p w:rsidR="000C2D64"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The perspective structure has allowed the employees to focus on their specified matter, and this can bring hierarchical structure to bring promotion of the system. It has been observed in 2018 that Tesco announced to simplify its operational structure. This was through the incorporation of changes, such as the role of people manager as well as compliance manager will be removed from the large stores. This would enhance efficiency and provide line managers with accountability to customer experience (Insidermedia.com, 2020). This change has revealed to be a successful one and has provided sustainable motivation to the system.</w:t>
      </w:r>
    </w:p>
    <w:p w:rsidR="000C2D64" w:rsidRPr="00092874" w:rsidRDefault="00A70716" w:rsidP="00B858B3">
      <w:pPr>
        <w:pStyle w:val="Heading1"/>
        <w:numPr>
          <w:ilvl w:val="0"/>
          <w:numId w:val="1"/>
        </w:numPr>
        <w:rPr>
          <w:rFonts w:cs="Times New Roman"/>
          <w:color w:val="000000" w:themeColor="text1"/>
          <w:szCs w:val="24"/>
          <w:lang w:val="en-GB"/>
        </w:rPr>
      </w:pPr>
      <w:bookmarkStart w:id="6" w:name="_Toc48683662"/>
      <w:r w:rsidRPr="00092874">
        <w:rPr>
          <w:rFonts w:cs="Times New Roman"/>
          <w:color w:val="000000" w:themeColor="text1"/>
          <w:szCs w:val="24"/>
          <w:lang w:val="en-GB"/>
        </w:rPr>
        <w:t>Analysing the contribution of Tesco's culture in the development of the firm</w:t>
      </w:r>
      <w:bookmarkEnd w:id="6"/>
    </w:p>
    <w:p w:rsidR="00AA76C3"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Inducing the proper culture within the firm can bring effective management of the whole operation leading to systematic growth of the firm. As stated by </w:t>
      </w:r>
      <w:proofErr w:type="spellStart"/>
      <w:r w:rsidRPr="00092874">
        <w:rPr>
          <w:rFonts w:ascii="Times New Roman" w:eastAsia="Times New Roman" w:hAnsi="Times New Roman" w:cs="Times New Roman"/>
          <w:color w:val="000000" w:themeColor="text1"/>
          <w:sz w:val="24"/>
          <w:szCs w:val="24"/>
          <w:highlight w:val="white"/>
          <w:lang w:val="en-GB"/>
        </w:rPr>
        <w:t>Arditi</w:t>
      </w:r>
      <w:proofErr w:type="spellEnd"/>
      <w:r w:rsidRPr="00092874">
        <w:rPr>
          <w:rFonts w:ascii="Times New Roman" w:eastAsia="Times New Roman" w:hAnsi="Times New Roman" w:cs="Times New Roman"/>
          <w:i/>
          <w:color w:val="000000" w:themeColor="text1"/>
          <w:sz w:val="24"/>
          <w:szCs w:val="24"/>
          <w:highlight w:val="white"/>
          <w:lang w:val="en-GB"/>
        </w:rPr>
        <w:t xml:space="preserve"> et al. </w:t>
      </w:r>
      <w:r w:rsidRPr="00092874">
        <w:rPr>
          <w:rFonts w:ascii="Times New Roman" w:eastAsia="Times New Roman" w:hAnsi="Times New Roman" w:cs="Times New Roman"/>
          <w:color w:val="000000" w:themeColor="text1"/>
          <w:sz w:val="24"/>
          <w:szCs w:val="24"/>
          <w:lang w:val="en-GB"/>
        </w:rPr>
        <w:t>(2017), proper integration of culture and deliverance of sustainable culture prevalence can entitle wider and deliberative form of business policy. It has been so reported that the company is employee-</w:t>
      </w:r>
      <w:r w:rsidRPr="00092874">
        <w:rPr>
          <w:rFonts w:ascii="Times New Roman" w:eastAsia="Times New Roman" w:hAnsi="Times New Roman" w:cs="Times New Roman"/>
          <w:color w:val="000000" w:themeColor="text1"/>
          <w:sz w:val="24"/>
          <w:szCs w:val="24"/>
          <w:lang w:val="en-GB"/>
        </w:rPr>
        <w:lastRenderedPageBreak/>
        <w:t xml:space="preserve">oriented and has wider democratic vigilance that has derived the employees from becoming </w:t>
      </w:r>
      <w:proofErr w:type="gramStart"/>
      <w:r w:rsidRPr="00092874">
        <w:rPr>
          <w:rFonts w:ascii="Times New Roman" w:eastAsia="Times New Roman" w:hAnsi="Times New Roman" w:cs="Times New Roman"/>
          <w:color w:val="000000" w:themeColor="text1"/>
          <w:sz w:val="24"/>
          <w:szCs w:val="24"/>
          <w:lang w:val="en-GB"/>
        </w:rPr>
        <w:t>more innovative and full</w:t>
      </w:r>
      <w:proofErr w:type="gramEnd"/>
      <w:r w:rsidRPr="00092874">
        <w:rPr>
          <w:rFonts w:ascii="Times New Roman" w:eastAsia="Times New Roman" w:hAnsi="Times New Roman" w:cs="Times New Roman"/>
          <w:color w:val="000000" w:themeColor="text1"/>
          <w:sz w:val="24"/>
          <w:szCs w:val="24"/>
          <w:lang w:val="en-GB"/>
        </w:rPr>
        <w:t xml:space="preserve"> of enthusiasm that can be fruitful for the company. Tesco has deployed an employee stock ownership plan (ESOP) which is known to be developed for the welfare of the personnel (Tescocontrols.com, 2020). This </w:t>
      </w:r>
      <w:proofErr w:type="gramStart"/>
      <w:r w:rsidRPr="00092874">
        <w:rPr>
          <w:rFonts w:ascii="Times New Roman" w:eastAsia="Times New Roman" w:hAnsi="Times New Roman" w:cs="Times New Roman"/>
          <w:color w:val="000000" w:themeColor="text1"/>
          <w:sz w:val="24"/>
          <w:szCs w:val="24"/>
          <w:lang w:val="en-GB"/>
        </w:rPr>
        <w:t>particular attribute</w:t>
      </w:r>
      <w:proofErr w:type="gramEnd"/>
      <w:r w:rsidRPr="00092874">
        <w:rPr>
          <w:rFonts w:ascii="Times New Roman" w:eastAsia="Times New Roman" w:hAnsi="Times New Roman" w:cs="Times New Roman"/>
          <w:color w:val="000000" w:themeColor="text1"/>
          <w:sz w:val="24"/>
          <w:szCs w:val="24"/>
          <w:lang w:val="en-GB"/>
        </w:rPr>
        <w:t xml:space="preserve"> has an integrated wide prevalence of the system that can mediate the systematic flow of the prospective venture.</w:t>
      </w:r>
    </w:p>
    <w:p w:rsidR="000C2D64"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As reported to the retail gazette, Tesco has gained a hike of 34% sales rise in 2019 due to its market prevalence and its prospective potential output (</w:t>
      </w:r>
      <w:proofErr w:type="spellStart"/>
      <w:r w:rsidRPr="00092874">
        <w:rPr>
          <w:rFonts w:ascii="Times New Roman" w:eastAsia="Times New Roman" w:hAnsi="Times New Roman" w:cs="Times New Roman"/>
          <w:color w:val="000000" w:themeColor="text1"/>
          <w:sz w:val="24"/>
          <w:szCs w:val="24"/>
          <w:highlight w:val="white"/>
          <w:lang w:val="en-GB"/>
        </w:rPr>
        <w:t>Beugelsdijk</w:t>
      </w:r>
      <w:proofErr w:type="spellEnd"/>
      <w:r w:rsidRPr="00092874">
        <w:rPr>
          <w:rFonts w:ascii="Times New Roman" w:eastAsia="Times New Roman" w:hAnsi="Times New Roman" w:cs="Times New Roman"/>
          <w:color w:val="000000" w:themeColor="text1"/>
          <w:sz w:val="24"/>
          <w:szCs w:val="24"/>
          <w:highlight w:val="white"/>
          <w:lang w:val="en-GB"/>
        </w:rPr>
        <w:t xml:space="preserve"> and </w:t>
      </w:r>
      <w:proofErr w:type="spellStart"/>
      <w:r w:rsidRPr="00092874">
        <w:rPr>
          <w:rFonts w:ascii="Times New Roman" w:eastAsia="Times New Roman" w:hAnsi="Times New Roman" w:cs="Times New Roman"/>
          <w:color w:val="000000" w:themeColor="text1"/>
          <w:sz w:val="24"/>
          <w:szCs w:val="24"/>
          <w:highlight w:val="white"/>
          <w:lang w:val="en-GB"/>
        </w:rPr>
        <w:t>Welzel</w:t>
      </w:r>
      <w:proofErr w:type="spellEnd"/>
      <w:r w:rsidRPr="00092874">
        <w:rPr>
          <w:rFonts w:ascii="Times New Roman" w:eastAsia="Times New Roman" w:hAnsi="Times New Roman" w:cs="Times New Roman"/>
          <w:color w:val="000000" w:themeColor="text1"/>
          <w:sz w:val="24"/>
          <w:szCs w:val="24"/>
          <w:highlight w:val="white"/>
          <w:lang w:val="en-GB"/>
        </w:rPr>
        <w:t>, 2018</w:t>
      </w:r>
      <w:r w:rsidRPr="00092874">
        <w:rPr>
          <w:rFonts w:ascii="Times New Roman" w:eastAsia="Times New Roman" w:hAnsi="Times New Roman" w:cs="Times New Roman"/>
          <w:color w:val="000000" w:themeColor="text1"/>
          <w:sz w:val="24"/>
          <w:szCs w:val="24"/>
          <w:lang w:val="en-GB"/>
        </w:rPr>
        <w:t>). This potential output is possible due to the wider presence and hard work of the employees and their efficiency along with the commitments. This form of dedication among the employees has grown among Tesco employees due to its market presence and deliverance it has adopted to gain wider denomination of business. On the other hand</w:t>
      </w:r>
      <w:r w:rsidR="00B56C81" w:rsidRPr="00092874">
        <w:rPr>
          <w:rFonts w:ascii="Times New Roman" w:eastAsia="Times New Roman" w:hAnsi="Times New Roman" w:cs="Times New Roman"/>
          <w:color w:val="000000" w:themeColor="text1"/>
          <w:sz w:val="24"/>
          <w:szCs w:val="24"/>
          <w:lang w:val="en-GB"/>
        </w:rPr>
        <w:t>,</w:t>
      </w:r>
      <w:r w:rsidRPr="00092874">
        <w:rPr>
          <w:rFonts w:ascii="Times New Roman" w:eastAsia="Times New Roman" w:hAnsi="Times New Roman" w:cs="Times New Roman"/>
          <w:color w:val="000000" w:themeColor="text1"/>
          <w:sz w:val="24"/>
          <w:szCs w:val="24"/>
          <w:lang w:val="en-GB"/>
        </w:rPr>
        <w:t xml:space="preserve"> </w:t>
      </w:r>
      <w:proofErr w:type="spellStart"/>
      <w:r w:rsidRPr="00092874">
        <w:rPr>
          <w:rFonts w:ascii="Times New Roman" w:eastAsia="Times New Roman" w:hAnsi="Times New Roman" w:cs="Times New Roman"/>
          <w:color w:val="000000" w:themeColor="text1"/>
          <w:sz w:val="24"/>
          <w:szCs w:val="24"/>
          <w:highlight w:val="white"/>
          <w:lang w:val="en-GB"/>
        </w:rPr>
        <w:t>Ahmady</w:t>
      </w:r>
      <w:proofErr w:type="spellEnd"/>
      <w:r w:rsidRPr="00092874">
        <w:rPr>
          <w:rFonts w:ascii="Times New Roman" w:eastAsia="Times New Roman" w:hAnsi="Times New Roman" w:cs="Times New Roman"/>
          <w:i/>
          <w:color w:val="000000" w:themeColor="text1"/>
          <w:sz w:val="24"/>
          <w:szCs w:val="24"/>
          <w:highlight w:val="white"/>
          <w:lang w:val="en-GB"/>
        </w:rPr>
        <w:t xml:space="preserve"> et al. </w:t>
      </w:r>
      <w:r w:rsidRPr="00092874">
        <w:rPr>
          <w:rFonts w:ascii="Times New Roman" w:eastAsia="Times New Roman" w:hAnsi="Times New Roman" w:cs="Times New Roman"/>
          <w:color w:val="000000" w:themeColor="text1"/>
          <w:sz w:val="24"/>
          <w:szCs w:val="24"/>
          <w:lang w:val="en-GB"/>
        </w:rPr>
        <w:t>(2016) reported that lack of proper culture could deliver a loss of the market as organisational culture determines the potentiality of the system and its wider presence in strategic format. Thus, it can be stated that systematic presence and susceptible action of Tesco's employee-oriented culture has led to wider success in the current market.</w:t>
      </w:r>
    </w:p>
    <w:p w:rsidR="000C2D64" w:rsidRPr="00092874" w:rsidRDefault="00A70716" w:rsidP="00B858B3">
      <w:pPr>
        <w:pStyle w:val="Heading1"/>
        <w:numPr>
          <w:ilvl w:val="0"/>
          <w:numId w:val="1"/>
        </w:numPr>
        <w:rPr>
          <w:rFonts w:cs="Times New Roman"/>
          <w:color w:val="000000" w:themeColor="text1"/>
          <w:szCs w:val="24"/>
          <w:lang w:val="en-GB"/>
        </w:rPr>
      </w:pPr>
      <w:bookmarkStart w:id="7" w:name="_Toc48683663"/>
      <w:r w:rsidRPr="00092874">
        <w:rPr>
          <w:rFonts w:cs="Times New Roman"/>
          <w:color w:val="000000" w:themeColor="text1"/>
          <w:szCs w:val="24"/>
          <w:lang w:val="en-GB"/>
        </w:rPr>
        <w:t>The</w:t>
      </w:r>
      <w:r w:rsidR="00344F9A" w:rsidRPr="00092874">
        <w:rPr>
          <w:rFonts w:cs="Times New Roman"/>
          <w:color w:val="000000" w:themeColor="text1"/>
          <w:szCs w:val="24"/>
          <w:lang w:val="en-GB"/>
        </w:rPr>
        <w:t xml:space="preserve"> relationship between structure, culture, </w:t>
      </w:r>
      <w:r w:rsidRPr="00092874">
        <w:rPr>
          <w:rFonts w:cs="Times New Roman"/>
          <w:color w:val="000000" w:themeColor="text1"/>
          <w:szCs w:val="24"/>
          <w:lang w:val="en-GB"/>
        </w:rPr>
        <w:t xml:space="preserve">people </w:t>
      </w:r>
      <w:r w:rsidR="00344F9A" w:rsidRPr="00092874">
        <w:rPr>
          <w:rFonts w:cs="Times New Roman"/>
          <w:color w:val="000000" w:themeColor="text1"/>
          <w:szCs w:val="24"/>
          <w:lang w:val="en-GB"/>
        </w:rPr>
        <w:t>and</w:t>
      </w:r>
      <w:r w:rsidRPr="00092874">
        <w:rPr>
          <w:rFonts w:cs="Times New Roman"/>
          <w:color w:val="000000" w:themeColor="text1"/>
          <w:szCs w:val="24"/>
          <w:lang w:val="en-GB"/>
        </w:rPr>
        <w:t xml:space="preserve"> organisational performance</w:t>
      </w:r>
      <w:bookmarkEnd w:id="7"/>
    </w:p>
    <w:p w:rsidR="00AA76C3"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Structure, culture, people and performance are interrelated attributes of an organisation that bring potential effect to the system. As mentioned by </w:t>
      </w:r>
      <w:proofErr w:type="spellStart"/>
      <w:r w:rsidRPr="00092874">
        <w:rPr>
          <w:rFonts w:ascii="Times New Roman" w:eastAsia="Times New Roman" w:hAnsi="Times New Roman" w:cs="Times New Roman"/>
          <w:color w:val="000000" w:themeColor="text1"/>
          <w:sz w:val="24"/>
          <w:szCs w:val="24"/>
          <w:highlight w:val="white"/>
          <w:lang w:val="en-GB"/>
        </w:rPr>
        <w:t>Marik</w:t>
      </w:r>
      <w:proofErr w:type="spellEnd"/>
      <w:r w:rsidRPr="00092874">
        <w:rPr>
          <w:rFonts w:ascii="Times New Roman" w:eastAsia="Times New Roman" w:hAnsi="Times New Roman" w:cs="Times New Roman"/>
          <w:color w:val="000000" w:themeColor="text1"/>
          <w:sz w:val="24"/>
          <w:szCs w:val="24"/>
          <w:highlight w:val="white"/>
          <w:lang w:val="en-GB"/>
        </w:rPr>
        <w:t xml:space="preserve"> and </w:t>
      </w:r>
      <w:proofErr w:type="spellStart"/>
      <w:r w:rsidRPr="00092874">
        <w:rPr>
          <w:rFonts w:ascii="Times New Roman" w:eastAsia="Times New Roman" w:hAnsi="Times New Roman" w:cs="Times New Roman"/>
          <w:color w:val="000000" w:themeColor="text1"/>
          <w:sz w:val="24"/>
          <w:szCs w:val="24"/>
          <w:highlight w:val="white"/>
          <w:lang w:val="en-GB"/>
        </w:rPr>
        <w:t>Varon</w:t>
      </w:r>
      <w:proofErr w:type="spellEnd"/>
      <w:r w:rsidR="004622C4" w:rsidRPr="00092874">
        <w:rPr>
          <w:rFonts w:ascii="Times New Roman" w:eastAsia="Times New Roman" w:hAnsi="Times New Roman" w:cs="Times New Roman"/>
          <w:color w:val="000000" w:themeColor="text1"/>
          <w:sz w:val="24"/>
          <w:szCs w:val="24"/>
          <w:lang w:val="en-GB"/>
        </w:rPr>
        <w:t xml:space="preserve"> </w:t>
      </w:r>
      <w:r w:rsidRPr="00092874">
        <w:rPr>
          <w:rFonts w:ascii="Times New Roman" w:eastAsia="Times New Roman" w:hAnsi="Times New Roman" w:cs="Times New Roman"/>
          <w:color w:val="000000" w:themeColor="text1"/>
          <w:sz w:val="24"/>
          <w:szCs w:val="24"/>
          <w:lang w:val="en-GB"/>
        </w:rPr>
        <w:t xml:space="preserve">(2018), organisations must adhere to the policies that can establish a wider role based on its performance of the employees. In Tesco, the structure of the organisation is hierarchical, where there existed three levels of managerial systems. This is linked to the cultural perspective of the company as its structure determines the cultural aspect of the firm. Based on </w:t>
      </w:r>
      <w:r w:rsidRPr="00092874">
        <w:rPr>
          <w:rFonts w:ascii="Times New Roman" w:eastAsia="Times New Roman" w:hAnsi="Times New Roman" w:cs="Times New Roman"/>
          <w:color w:val="000000" w:themeColor="text1"/>
          <w:sz w:val="24"/>
          <w:szCs w:val="24"/>
          <w:highlight w:val="white"/>
          <w:lang w:val="en-GB"/>
        </w:rPr>
        <w:t>Joseph and Gaba</w:t>
      </w:r>
      <w:r w:rsidR="004622C4" w:rsidRPr="00092874">
        <w:rPr>
          <w:rFonts w:ascii="Times New Roman" w:eastAsia="Times New Roman" w:hAnsi="Times New Roman" w:cs="Times New Roman"/>
          <w:color w:val="000000" w:themeColor="text1"/>
          <w:sz w:val="24"/>
          <w:szCs w:val="24"/>
          <w:lang w:val="en-GB"/>
        </w:rPr>
        <w:t xml:space="preserve"> </w:t>
      </w:r>
      <w:r w:rsidRPr="00092874">
        <w:rPr>
          <w:rFonts w:ascii="Times New Roman" w:eastAsia="Times New Roman" w:hAnsi="Times New Roman" w:cs="Times New Roman"/>
          <w:color w:val="000000" w:themeColor="text1"/>
          <w:sz w:val="24"/>
          <w:szCs w:val="24"/>
          <w:lang w:val="en-GB"/>
        </w:rPr>
        <w:t>(2020), culture is imbibed through the process of system or manifestation that delivers role and strategic output to the system. Thus, the culture of Tesco is somehow manipulated through its structure, and its culture is vested with hierarchy format.</w:t>
      </w:r>
    </w:p>
    <w:p w:rsidR="00AA76C3"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On the contrary, </w:t>
      </w:r>
      <w:r w:rsidRPr="00092874">
        <w:rPr>
          <w:rFonts w:ascii="Times New Roman" w:eastAsia="Times New Roman" w:hAnsi="Times New Roman" w:cs="Times New Roman"/>
          <w:color w:val="000000" w:themeColor="text1"/>
          <w:sz w:val="24"/>
          <w:szCs w:val="24"/>
          <w:highlight w:val="white"/>
          <w:lang w:val="en-GB"/>
        </w:rPr>
        <w:t>Neubert</w:t>
      </w:r>
      <w:r w:rsidRPr="00092874">
        <w:rPr>
          <w:rFonts w:ascii="Times New Roman" w:eastAsia="Times New Roman" w:hAnsi="Times New Roman" w:cs="Times New Roman"/>
          <w:i/>
          <w:color w:val="000000" w:themeColor="text1"/>
          <w:sz w:val="24"/>
          <w:szCs w:val="24"/>
          <w:highlight w:val="white"/>
          <w:lang w:val="en-GB"/>
        </w:rPr>
        <w:t xml:space="preserve"> et al. </w:t>
      </w:r>
      <w:r w:rsidRPr="00092874">
        <w:rPr>
          <w:rFonts w:ascii="Times New Roman" w:eastAsia="Times New Roman" w:hAnsi="Times New Roman" w:cs="Times New Roman"/>
          <w:color w:val="000000" w:themeColor="text1"/>
          <w:sz w:val="24"/>
          <w:szCs w:val="24"/>
          <w:lang w:val="en-GB"/>
        </w:rPr>
        <w:t xml:space="preserve">(2016) </w:t>
      </w:r>
      <w:r w:rsidR="004622C4" w:rsidRPr="00092874">
        <w:rPr>
          <w:rFonts w:ascii="Times New Roman" w:eastAsia="Times New Roman" w:hAnsi="Times New Roman" w:cs="Times New Roman"/>
          <w:color w:val="000000" w:themeColor="text1"/>
          <w:sz w:val="24"/>
          <w:szCs w:val="24"/>
          <w:lang w:val="en-GB"/>
        </w:rPr>
        <w:t>argued</w:t>
      </w:r>
      <w:r w:rsidRPr="00092874">
        <w:rPr>
          <w:rFonts w:ascii="Times New Roman" w:eastAsia="Times New Roman" w:hAnsi="Times New Roman" w:cs="Times New Roman"/>
          <w:color w:val="000000" w:themeColor="text1"/>
          <w:sz w:val="24"/>
          <w:szCs w:val="24"/>
          <w:lang w:val="en-GB"/>
        </w:rPr>
        <w:t xml:space="preserve"> that organisation might not have the same prospectus of culture and structure</w:t>
      </w:r>
      <w:r w:rsidR="00344F9A" w:rsidRPr="00092874">
        <w:rPr>
          <w:rFonts w:ascii="Times New Roman" w:eastAsia="Times New Roman" w:hAnsi="Times New Roman" w:cs="Times New Roman"/>
          <w:color w:val="000000" w:themeColor="text1"/>
          <w:sz w:val="24"/>
          <w:szCs w:val="24"/>
          <w:lang w:val="en-GB"/>
        </w:rPr>
        <w:t>,</w:t>
      </w:r>
      <w:r w:rsidRPr="00092874">
        <w:rPr>
          <w:rFonts w:ascii="Times New Roman" w:eastAsia="Times New Roman" w:hAnsi="Times New Roman" w:cs="Times New Roman"/>
          <w:color w:val="000000" w:themeColor="text1"/>
          <w:sz w:val="24"/>
          <w:szCs w:val="24"/>
          <w:lang w:val="en-GB"/>
        </w:rPr>
        <w:t xml:space="preserve"> as it may vary with organisational growth prospectus as well as its perspective alignment with its sub judicious aspect. This may somehow lead to contradicting fact, but culture and structure of Tesco are reliable and is fully contributed to each other's perception. In addition to that, Tesco is an employee-oriented company and is driven by employees</w:t>
      </w:r>
      <w:r w:rsidR="000B0CB0" w:rsidRPr="00092874">
        <w:rPr>
          <w:rFonts w:ascii="Times New Roman" w:eastAsia="Times New Roman" w:hAnsi="Times New Roman" w:cs="Times New Roman"/>
          <w:color w:val="000000" w:themeColor="text1"/>
          <w:sz w:val="24"/>
          <w:szCs w:val="24"/>
          <w:lang w:val="en-GB"/>
        </w:rPr>
        <w:t xml:space="preserve">, which are revealed from Tesco’s </w:t>
      </w:r>
      <w:r w:rsidR="000B0CB0" w:rsidRPr="00092874">
        <w:rPr>
          <w:rFonts w:ascii="Times New Roman" w:eastAsia="Times New Roman" w:hAnsi="Times New Roman" w:cs="Times New Roman"/>
          <w:i/>
          <w:color w:val="000000" w:themeColor="text1"/>
          <w:sz w:val="24"/>
          <w:szCs w:val="24"/>
          <w:lang w:val="en-GB"/>
        </w:rPr>
        <w:t>Corporate Steering Wheel</w:t>
      </w:r>
      <w:r w:rsidR="001C5866" w:rsidRPr="00092874">
        <w:rPr>
          <w:rFonts w:ascii="Times New Roman" w:eastAsia="Times New Roman" w:hAnsi="Times New Roman" w:cs="Times New Roman"/>
          <w:color w:val="000000" w:themeColor="text1"/>
          <w:sz w:val="24"/>
          <w:szCs w:val="24"/>
          <w:lang w:val="en-GB"/>
        </w:rPr>
        <w:t xml:space="preserve"> (</w:t>
      </w:r>
      <w:r w:rsidR="001C5866" w:rsidRPr="00092874">
        <w:rPr>
          <w:rFonts w:ascii="Times New Roman" w:eastAsia="Times New Roman" w:hAnsi="Times New Roman" w:cs="Times New Roman"/>
          <w:b/>
          <w:i/>
          <w:color w:val="000000" w:themeColor="text1"/>
          <w:sz w:val="24"/>
          <w:szCs w:val="24"/>
          <w:lang w:val="en-GB"/>
        </w:rPr>
        <w:t xml:space="preserve">Refer to </w:t>
      </w:r>
      <w:r w:rsidR="001C5866" w:rsidRPr="00092874">
        <w:rPr>
          <w:rFonts w:ascii="Times New Roman" w:eastAsia="Times New Roman" w:hAnsi="Times New Roman" w:cs="Times New Roman"/>
          <w:b/>
          <w:i/>
          <w:color w:val="000000" w:themeColor="text1"/>
          <w:sz w:val="24"/>
          <w:szCs w:val="24"/>
          <w:lang w:val="en-GB"/>
        </w:rPr>
        <w:lastRenderedPageBreak/>
        <w:t>Appendix 1</w:t>
      </w:r>
      <w:r w:rsidR="001C5866" w:rsidRPr="00092874">
        <w:rPr>
          <w:rFonts w:ascii="Times New Roman" w:eastAsia="Times New Roman" w:hAnsi="Times New Roman" w:cs="Times New Roman"/>
          <w:color w:val="000000" w:themeColor="text1"/>
          <w:sz w:val="24"/>
          <w:szCs w:val="24"/>
          <w:lang w:val="en-GB"/>
        </w:rPr>
        <w:t>). As a result,</w:t>
      </w:r>
      <w:r w:rsidRPr="00092874">
        <w:rPr>
          <w:rFonts w:ascii="Times New Roman" w:eastAsia="Times New Roman" w:hAnsi="Times New Roman" w:cs="Times New Roman"/>
          <w:color w:val="000000" w:themeColor="text1"/>
          <w:sz w:val="24"/>
          <w:szCs w:val="24"/>
          <w:lang w:val="en-GB"/>
        </w:rPr>
        <w:t xml:space="preserve"> every employee is highly judicious to the prospective decision regarding Tesco. This format has attained value through the inclusion of policies and certain forms of nested attributes which mediate growth within this system. It has been reported that the organisational performance of the firm is the price action and the culture that a company follows (Tesco-careers.com, 2020).</w:t>
      </w:r>
    </w:p>
    <w:p w:rsidR="000C2D64"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Tesco is known to have highly contributed to the development of the firm through developing effective culture as well as structure to drive growth for the firm. Thus, it can be stated that organisational performance, culture, structure, along with people, makes the company a successful one in the present scenario.</w:t>
      </w:r>
    </w:p>
    <w:p w:rsidR="000C2D64" w:rsidRPr="00092874" w:rsidRDefault="00A70716" w:rsidP="004622C4">
      <w:pPr>
        <w:pStyle w:val="Heading1"/>
        <w:numPr>
          <w:ilvl w:val="0"/>
          <w:numId w:val="1"/>
        </w:numPr>
        <w:rPr>
          <w:rFonts w:cs="Times New Roman"/>
          <w:color w:val="000000" w:themeColor="text1"/>
          <w:szCs w:val="24"/>
          <w:lang w:val="en-GB"/>
        </w:rPr>
      </w:pPr>
      <w:bookmarkStart w:id="8" w:name="_Toc48683664"/>
      <w:r w:rsidRPr="00092874">
        <w:rPr>
          <w:rFonts w:cs="Times New Roman"/>
          <w:color w:val="000000" w:themeColor="text1"/>
          <w:szCs w:val="24"/>
          <w:lang w:val="en-GB"/>
        </w:rPr>
        <w:t>Theoretical analysis of structure and culture of Tesco</w:t>
      </w:r>
      <w:bookmarkEnd w:id="8"/>
    </w:p>
    <w:p w:rsidR="000C2D64" w:rsidRPr="00092874" w:rsidRDefault="004622C4" w:rsidP="00584FBE">
      <w:pPr>
        <w:pStyle w:val="Heading2"/>
        <w:rPr>
          <w:rFonts w:cs="Times New Roman"/>
          <w:color w:val="000000" w:themeColor="text1"/>
          <w:szCs w:val="24"/>
          <w:lang w:val="en-GB"/>
        </w:rPr>
      </w:pPr>
      <w:bookmarkStart w:id="9" w:name="_Toc48683665"/>
      <w:r w:rsidRPr="00092874">
        <w:rPr>
          <w:rFonts w:cs="Times New Roman"/>
          <w:color w:val="000000" w:themeColor="text1"/>
          <w:szCs w:val="24"/>
          <w:lang w:val="en-GB"/>
        </w:rPr>
        <w:t xml:space="preserve">7.1 </w:t>
      </w:r>
      <w:r w:rsidR="00A70716" w:rsidRPr="00092874">
        <w:rPr>
          <w:rFonts w:cs="Times New Roman"/>
          <w:color w:val="000000" w:themeColor="text1"/>
          <w:szCs w:val="24"/>
          <w:lang w:val="en-GB"/>
        </w:rPr>
        <w:t>Hofstede’s Cultural dimension theory (HCD)</w:t>
      </w:r>
      <w:bookmarkEnd w:id="9"/>
    </w:p>
    <w:p w:rsidR="004622C4"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Hofstede's cultural dimension theory states about the perspecti</w:t>
      </w:r>
      <w:r w:rsidR="00AA76C3" w:rsidRPr="00092874">
        <w:rPr>
          <w:rFonts w:ascii="Times New Roman" w:eastAsia="Times New Roman" w:hAnsi="Times New Roman" w:cs="Times New Roman"/>
          <w:color w:val="000000" w:themeColor="text1"/>
          <w:sz w:val="24"/>
          <w:szCs w:val="24"/>
          <w:lang w:val="en-GB"/>
        </w:rPr>
        <w:t xml:space="preserve">ve cultural </w:t>
      </w:r>
      <w:r w:rsidR="004622C4" w:rsidRPr="00092874">
        <w:rPr>
          <w:rFonts w:ascii="Times New Roman" w:eastAsia="Times New Roman" w:hAnsi="Times New Roman" w:cs="Times New Roman"/>
          <w:color w:val="000000" w:themeColor="text1"/>
          <w:sz w:val="24"/>
          <w:szCs w:val="24"/>
          <w:lang w:val="en-GB"/>
        </w:rPr>
        <w:t>attributes that</w:t>
      </w:r>
      <w:r w:rsidR="00AA76C3" w:rsidRPr="00092874">
        <w:rPr>
          <w:rFonts w:ascii="Times New Roman" w:eastAsia="Times New Roman" w:hAnsi="Times New Roman" w:cs="Times New Roman"/>
          <w:color w:val="000000" w:themeColor="text1"/>
          <w:sz w:val="24"/>
          <w:szCs w:val="24"/>
          <w:lang w:val="en-GB"/>
        </w:rPr>
        <w:t xml:space="preserve"> has</w:t>
      </w:r>
      <w:r w:rsidRPr="00092874">
        <w:rPr>
          <w:rFonts w:ascii="Times New Roman" w:eastAsia="Times New Roman" w:hAnsi="Times New Roman" w:cs="Times New Roman"/>
          <w:color w:val="000000" w:themeColor="text1"/>
          <w:sz w:val="24"/>
          <w:szCs w:val="24"/>
          <w:lang w:val="en-GB"/>
        </w:rPr>
        <w:t xml:space="preserve"> prevalence within the organisation</w:t>
      </w:r>
      <w:r w:rsidR="00AA76C3" w:rsidRPr="00092874">
        <w:rPr>
          <w:rFonts w:ascii="Times New Roman" w:eastAsia="Times New Roman" w:hAnsi="Times New Roman" w:cs="Times New Roman"/>
          <w:color w:val="000000" w:themeColor="text1"/>
          <w:sz w:val="24"/>
          <w:szCs w:val="24"/>
          <w:lang w:val="en-GB"/>
        </w:rPr>
        <w:t xml:space="preserve"> itself</w:t>
      </w:r>
      <w:r w:rsidRPr="00092874">
        <w:rPr>
          <w:rFonts w:ascii="Times New Roman" w:eastAsia="Times New Roman" w:hAnsi="Times New Roman" w:cs="Times New Roman"/>
          <w:color w:val="000000" w:themeColor="text1"/>
          <w:sz w:val="24"/>
          <w:szCs w:val="24"/>
          <w:lang w:val="en-GB"/>
        </w:rPr>
        <w:t xml:space="preserve">. As opined by </w:t>
      </w:r>
      <w:r w:rsidRPr="00092874">
        <w:rPr>
          <w:rFonts w:ascii="Times New Roman" w:eastAsia="Times New Roman" w:hAnsi="Times New Roman" w:cs="Times New Roman"/>
          <w:color w:val="000000" w:themeColor="text1"/>
          <w:sz w:val="24"/>
          <w:szCs w:val="24"/>
          <w:highlight w:val="white"/>
          <w:lang w:val="en-GB"/>
        </w:rPr>
        <w:t xml:space="preserve">Naranjo-Valencia </w:t>
      </w:r>
      <w:r w:rsidRPr="00092874">
        <w:rPr>
          <w:rFonts w:ascii="Times New Roman" w:eastAsia="Times New Roman" w:hAnsi="Times New Roman" w:cs="Times New Roman"/>
          <w:i/>
          <w:color w:val="000000" w:themeColor="text1"/>
          <w:sz w:val="24"/>
          <w:szCs w:val="24"/>
          <w:highlight w:val="white"/>
          <w:lang w:val="en-GB"/>
        </w:rPr>
        <w:t xml:space="preserve">et al. </w:t>
      </w:r>
      <w:r w:rsidRPr="00092874">
        <w:rPr>
          <w:rFonts w:ascii="Times New Roman" w:eastAsia="Times New Roman" w:hAnsi="Times New Roman" w:cs="Times New Roman"/>
          <w:color w:val="000000" w:themeColor="text1"/>
          <w:sz w:val="24"/>
          <w:szCs w:val="24"/>
          <w:lang w:val="en-GB"/>
        </w:rPr>
        <w:t xml:space="preserve">(2019), HCD is directly contributed with six categories, known as </w:t>
      </w:r>
    </w:p>
    <w:p w:rsidR="004622C4" w:rsidRPr="00092874" w:rsidRDefault="004622C4" w:rsidP="004622C4">
      <w:pPr>
        <w:pStyle w:val="ListParagraph"/>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b/>
          <w:i/>
          <w:color w:val="000000" w:themeColor="text1"/>
          <w:sz w:val="24"/>
          <w:szCs w:val="24"/>
          <w:lang w:val="en-GB"/>
        </w:rPr>
        <w:t>P</w:t>
      </w:r>
      <w:r w:rsidR="00A70716" w:rsidRPr="00092874">
        <w:rPr>
          <w:rFonts w:ascii="Times New Roman" w:eastAsia="Times New Roman" w:hAnsi="Times New Roman" w:cs="Times New Roman"/>
          <w:b/>
          <w:i/>
          <w:color w:val="000000" w:themeColor="text1"/>
          <w:sz w:val="24"/>
          <w:szCs w:val="24"/>
          <w:lang w:val="en-GB"/>
        </w:rPr>
        <w:t>ower distance index (PDI)</w:t>
      </w:r>
    </w:p>
    <w:p w:rsidR="004622C4" w:rsidRPr="00092874" w:rsidRDefault="004622C4" w:rsidP="004622C4">
      <w:pPr>
        <w:pStyle w:val="ListParagraph"/>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C</w:t>
      </w:r>
      <w:r w:rsidR="00A70716" w:rsidRPr="00092874">
        <w:rPr>
          <w:rFonts w:ascii="Times New Roman" w:eastAsia="Times New Roman" w:hAnsi="Times New Roman" w:cs="Times New Roman"/>
          <w:b/>
          <w:i/>
          <w:color w:val="000000" w:themeColor="text1"/>
          <w:sz w:val="24"/>
          <w:szCs w:val="24"/>
          <w:lang w:val="en-GB"/>
        </w:rPr>
        <w:t xml:space="preserve">ollectivism vs. individualism (IDV) </w:t>
      </w:r>
    </w:p>
    <w:p w:rsidR="004622C4" w:rsidRPr="00092874" w:rsidRDefault="004622C4" w:rsidP="004622C4">
      <w:pPr>
        <w:pStyle w:val="ListParagraph"/>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b/>
          <w:i/>
          <w:color w:val="000000" w:themeColor="text1"/>
          <w:sz w:val="24"/>
          <w:szCs w:val="24"/>
          <w:lang w:val="en-GB"/>
        </w:rPr>
        <w:t>U</w:t>
      </w:r>
      <w:r w:rsidR="00A70716" w:rsidRPr="00092874">
        <w:rPr>
          <w:rFonts w:ascii="Times New Roman" w:eastAsia="Times New Roman" w:hAnsi="Times New Roman" w:cs="Times New Roman"/>
          <w:b/>
          <w:i/>
          <w:color w:val="000000" w:themeColor="text1"/>
          <w:sz w:val="24"/>
          <w:szCs w:val="24"/>
          <w:lang w:val="en-GB"/>
        </w:rPr>
        <w:t>ncertainty avoidance index (UAI)</w:t>
      </w:r>
      <w:r w:rsidR="00A70716" w:rsidRPr="00092874">
        <w:rPr>
          <w:rFonts w:ascii="Times New Roman" w:eastAsia="Times New Roman" w:hAnsi="Times New Roman" w:cs="Times New Roman"/>
          <w:color w:val="000000" w:themeColor="text1"/>
          <w:sz w:val="24"/>
          <w:szCs w:val="24"/>
          <w:lang w:val="en-GB"/>
        </w:rPr>
        <w:t xml:space="preserve"> </w:t>
      </w:r>
    </w:p>
    <w:p w:rsidR="004622C4" w:rsidRPr="00092874" w:rsidRDefault="004622C4" w:rsidP="004622C4">
      <w:pPr>
        <w:pStyle w:val="ListParagraph"/>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b/>
          <w:i/>
          <w:color w:val="000000" w:themeColor="text1"/>
          <w:sz w:val="24"/>
          <w:szCs w:val="24"/>
          <w:lang w:val="en-GB"/>
        </w:rPr>
        <w:t>F</w:t>
      </w:r>
      <w:r w:rsidR="00A70716" w:rsidRPr="00092874">
        <w:rPr>
          <w:rFonts w:ascii="Times New Roman" w:eastAsia="Times New Roman" w:hAnsi="Times New Roman" w:cs="Times New Roman"/>
          <w:b/>
          <w:i/>
          <w:color w:val="000000" w:themeColor="text1"/>
          <w:sz w:val="24"/>
          <w:szCs w:val="24"/>
          <w:lang w:val="en-GB"/>
        </w:rPr>
        <w:t>emininity vs. masculinity (MAS)</w:t>
      </w:r>
      <w:r w:rsidR="00A70716" w:rsidRPr="00092874">
        <w:rPr>
          <w:rFonts w:ascii="Times New Roman" w:eastAsia="Times New Roman" w:hAnsi="Times New Roman" w:cs="Times New Roman"/>
          <w:color w:val="000000" w:themeColor="text1"/>
          <w:sz w:val="24"/>
          <w:szCs w:val="24"/>
          <w:lang w:val="en-GB"/>
        </w:rPr>
        <w:t xml:space="preserve"> </w:t>
      </w:r>
    </w:p>
    <w:p w:rsidR="004622C4" w:rsidRPr="00092874" w:rsidRDefault="004622C4" w:rsidP="004622C4">
      <w:pPr>
        <w:pStyle w:val="ListParagraph"/>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b/>
          <w:i/>
          <w:color w:val="000000" w:themeColor="text1"/>
          <w:sz w:val="24"/>
          <w:szCs w:val="24"/>
          <w:lang w:val="en-GB"/>
        </w:rPr>
        <w:t>S</w:t>
      </w:r>
      <w:r w:rsidR="00A70716" w:rsidRPr="00092874">
        <w:rPr>
          <w:rFonts w:ascii="Times New Roman" w:eastAsia="Times New Roman" w:hAnsi="Times New Roman" w:cs="Times New Roman"/>
          <w:b/>
          <w:i/>
          <w:color w:val="000000" w:themeColor="text1"/>
          <w:sz w:val="24"/>
          <w:szCs w:val="24"/>
          <w:lang w:val="en-GB"/>
        </w:rPr>
        <w:t xml:space="preserve">hort-term vs. long-term orientation </w:t>
      </w:r>
    </w:p>
    <w:p w:rsidR="000C2D64" w:rsidRPr="00092874" w:rsidRDefault="004622C4" w:rsidP="004622C4">
      <w:pPr>
        <w:pStyle w:val="ListParagraph"/>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b/>
          <w:i/>
          <w:color w:val="000000" w:themeColor="text1"/>
          <w:sz w:val="24"/>
          <w:szCs w:val="24"/>
          <w:lang w:val="en-GB"/>
        </w:rPr>
        <w:t>R</w:t>
      </w:r>
      <w:r w:rsidR="00A70716" w:rsidRPr="00092874">
        <w:rPr>
          <w:rFonts w:ascii="Times New Roman" w:eastAsia="Times New Roman" w:hAnsi="Times New Roman" w:cs="Times New Roman"/>
          <w:b/>
          <w:i/>
          <w:color w:val="000000" w:themeColor="text1"/>
          <w:sz w:val="24"/>
          <w:szCs w:val="24"/>
          <w:lang w:val="en-GB"/>
        </w:rPr>
        <w:t>estraint vs. indulgence</w:t>
      </w:r>
      <w:r w:rsidR="00A70716" w:rsidRPr="00092874">
        <w:rPr>
          <w:rFonts w:ascii="Times New Roman" w:eastAsia="Times New Roman" w:hAnsi="Times New Roman" w:cs="Times New Roman"/>
          <w:color w:val="000000" w:themeColor="text1"/>
          <w:sz w:val="24"/>
          <w:szCs w:val="24"/>
          <w:lang w:val="en-GB"/>
        </w:rPr>
        <w:t xml:space="preserve">. </w:t>
      </w:r>
    </w:p>
    <w:p w:rsidR="000C2D64"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PDI is used to measure the type of management system, and the prospective responsibility and Tesco has a hierarchical system of orientation that provides an opportunity in the participation of the employe</w:t>
      </w:r>
      <w:r w:rsidR="00AA76C3" w:rsidRPr="00092874">
        <w:rPr>
          <w:rFonts w:ascii="Times New Roman" w:eastAsia="Times New Roman" w:hAnsi="Times New Roman" w:cs="Times New Roman"/>
          <w:color w:val="000000" w:themeColor="text1"/>
          <w:sz w:val="24"/>
          <w:szCs w:val="24"/>
          <w:lang w:val="en-GB"/>
        </w:rPr>
        <w:t>es in every crucial matter. Thus,</w:t>
      </w:r>
      <w:r w:rsidRPr="00092874">
        <w:rPr>
          <w:rFonts w:ascii="Times New Roman" w:eastAsia="Times New Roman" w:hAnsi="Times New Roman" w:cs="Times New Roman"/>
          <w:color w:val="000000" w:themeColor="text1"/>
          <w:sz w:val="24"/>
          <w:szCs w:val="24"/>
          <w:lang w:val="en-GB"/>
        </w:rPr>
        <w:t xml:space="preserve"> profoundly low PDI which is </w:t>
      </w:r>
      <w:r w:rsidR="00AA76C3" w:rsidRPr="00092874">
        <w:rPr>
          <w:rFonts w:ascii="Times New Roman" w:eastAsia="Times New Roman" w:hAnsi="Times New Roman" w:cs="Times New Roman"/>
          <w:color w:val="000000" w:themeColor="text1"/>
          <w:sz w:val="24"/>
          <w:szCs w:val="24"/>
          <w:lang w:val="en-GB"/>
        </w:rPr>
        <w:t>attend</w:t>
      </w:r>
      <w:r w:rsidRPr="00092874">
        <w:rPr>
          <w:rFonts w:ascii="Times New Roman" w:eastAsia="Times New Roman" w:hAnsi="Times New Roman" w:cs="Times New Roman"/>
          <w:color w:val="000000" w:themeColor="text1"/>
          <w:sz w:val="24"/>
          <w:szCs w:val="24"/>
          <w:lang w:val="en-GB"/>
        </w:rPr>
        <w:t xml:space="preserve">ed to be effective and deliberative. On the other hand, </w:t>
      </w:r>
      <w:proofErr w:type="spellStart"/>
      <w:r w:rsidRPr="00092874">
        <w:rPr>
          <w:rFonts w:ascii="Times New Roman" w:eastAsia="Times New Roman" w:hAnsi="Times New Roman" w:cs="Times New Roman"/>
          <w:color w:val="000000" w:themeColor="text1"/>
          <w:sz w:val="24"/>
          <w:szCs w:val="24"/>
          <w:highlight w:val="white"/>
          <w:lang w:val="en-GB"/>
        </w:rPr>
        <w:t>Arditi</w:t>
      </w:r>
      <w:proofErr w:type="spellEnd"/>
      <w:r w:rsidRPr="00092874">
        <w:rPr>
          <w:rFonts w:ascii="Times New Roman" w:eastAsia="Times New Roman" w:hAnsi="Times New Roman" w:cs="Times New Roman"/>
          <w:i/>
          <w:color w:val="000000" w:themeColor="text1"/>
          <w:sz w:val="24"/>
          <w:szCs w:val="24"/>
          <w:highlight w:val="white"/>
          <w:lang w:val="en-GB"/>
        </w:rPr>
        <w:t xml:space="preserve"> et al. </w:t>
      </w:r>
      <w:r w:rsidRPr="00092874">
        <w:rPr>
          <w:rFonts w:ascii="Times New Roman" w:eastAsia="Times New Roman" w:hAnsi="Times New Roman" w:cs="Times New Roman"/>
          <w:color w:val="000000" w:themeColor="text1"/>
          <w:sz w:val="24"/>
          <w:szCs w:val="24"/>
          <w:lang w:val="en-GB"/>
        </w:rPr>
        <w:t>(2017) stated that the five perspectives of HCD have delivered wider prevalence and are more subjective in analysing the facts. The cultural prospectus is more deliberative, and in Tesco, the five aspects can easily be determined and can bring wider diligence in underlying the core field of the system.</w:t>
      </w:r>
    </w:p>
    <w:p w:rsidR="000C2D64" w:rsidRPr="00092874" w:rsidRDefault="00ED0ED6" w:rsidP="00584FBE">
      <w:pPr>
        <w:pStyle w:val="Heading2"/>
        <w:rPr>
          <w:rFonts w:cs="Times New Roman"/>
          <w:color w:val="000000" w:themeColor="text1"/>
          <w:szCs w:val="24"/>
          <w:lang w:val="en-GB"/>
        </w:rPr>
      </w:pPr>
      <w:bookmarkStart w:id="10" w:name="_Toc48683666"/>
      <w:r w:rsidRPr="00092874">
        <w:rPr>
          <w:rFonts w:cs="Times New Roman"/>
          <w:color w:val="000000" w:themeColor="text1"/>
          <w:szCs w:val="24"/>
          <w:lang w:val="en-GB"/>
        </w:rPr>
        <w:t xml:space="preserve">7.2 </w:t>
      </w:r>
      <w:r w:rsidR="00A70716" w:rsidRPr="00092874">
        <w:rPr>
          <w:rFonts w:cs="Times New Roman"/>
          <w:color w:val="000000" w:themeColor="text1"/>
          <w:szCs w:val="24"/>
          <w:lang w:val="en-GB"/>
        </w:rPr>
        <w:t>Administrative theory</w:t>
      </w:r>
      <w:bookmarkEnd w:id="10"/>
    </w:p>
    <w:p w:rsidR="000C2D64" w:rsidRPr="00092874" w:rsidRDefault="00A70716" w:rsidP="00584FBE">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The administrative theory states the management perspective of the organisation and its rational prevalence based on perspective structure deployment. As opined by </w:t>
      </w:r>
      <w:proofErr w:type="spellStart"/>
      <w:r w:rsidRPr="00092874">
        <w:rPr>
          <w:rFonts w:ascii="Times New Roman" w:eastAsia="Times New Roman" w:hAnsi="Times New Roman" w:cs="Times New Roman"/>
          <w:color w:val="000000" w:themeColor="text1"/>
          <w:sz w:val="24"/>
          <w:szCs w:val="24"/>
          <w:highlight w:val="white"/>
          <w:lang w:val="en-GB"/>
        </w:rPr>
        <w:t>Beugelsdijk</w:t>
      </w:r>
      <w:proofErr w:type="spellEnd"/>
      <w:r w:rsidRPr="00092874">
        <w:rPr>
          <w:rFonts w:ascii="Times New Roman" w:eastAsia="Times New Roman" w:hAnsi="Times New Roman" w:cs="Times New Roman"/>
          <w:color w:val="000000" w:themeColor="text1"/>
          <w:sz w:val="24"/>
          <w:szCs w:val="24"/>
          <w:highlight w:val="white"/>
          <w:lang w:val="en-GB"/>
        </w:rPr>
        <w:t xml:space="preserve"> and </w:t>
      </w:r>
      <w:proofErr w:type="spellStart"/>
      <w:r w:rsidRPr="00092874">
        <w:rPr>
          <w:rFonts w:ascii="Times New Roman" w:eastAsia="Times New Roman" w:hAnsi="Times New Roman" w:cs="Times New Roman"/>
          <w:color w:val="000000" w:themeColor="text1"/>
          <w:sz w:val="24"/>
          <w:szCs w:val="24"/>
          <w:highlight w:val="white"/>
          <w:lang w:val="en-GB"/>
        </w:rPr>
        <w:t>Welzel</w:t>
      </w:r>
      <w:proofErr w:type="spellEnd"/>
      <w:r w:rsidRPr="00092874">
        <w:rPr>
          <w:rFonts w:ascii="Times New Roman" w:eastAsia="Times New Roman" w:hAnsi="Times New Roman" w:cs="Times New Roman"/>
          <w:color w:val="000000" w:themeColor="text1"/>
          <w:sz w:val="24"/>
          <w:szCs w:val="24"/>
          <w:lang w:val="en-GB"/>
        </w:rPr>
        <w:t xml:space="preserve"> (2018), this theory is developed to gain subjective viewpoint and is formalised to </w:t>
      </w:r>
      <w:r w:rsidRPr="00092874">
        <w:rPr>
          <w:rFonts w:ascii="Times New Roman" w:eastAsia="Times New Roman" w:hAnsi="Times New Roman" w:cs="Times New Roman"/>
          <w:color w:val="000000" w:themeColor="text1"/>
          <w:sz w:val="24"/>
          <w:szCs w:val="24"/>
          <w:lang w:val="en-GB"/>
        </w:rPr>
        <w:lastRenderedPageBreak/>
        <w:t xml:space="preserve">develop an administrative structure based on a clear vision of deployment. This has entitled wider prevalence and has cooperated to bring effective notation of systematic flow of the whole cognitive approach. The administrative theory states and analyses the core factor associated with the structure of prevalence and reliable approach within a systematic aspect. This is more reversible and more coordinated that has been promulgated to bring effective notation and analysis of the system within Tesco. Tesco follows a hierarchical structure where layers of managers are available that states about the coordinated approach it has developed within a strategic system. </w:t>
      </w:r>
    </w:p>
    <w:p w:rsidR="000C2D64" w:rsidRPr="00092874" w:rsidRDefault="00A70716" w:rsidP="00584FBE">
      <w:pPr>
        <w:pStyle w:val="Heading1"/>
        <w:rPr>
          <w:rFonts w:cs="Times New Roman"/>
          <w:color w:val="000000" w:themeColor="text1"/>
          <w:szCs w:val="24"/>
          <w:lang w:val="en-GB"/>
        </w:rPr>
      </w:pPr>
      <w:bookmarkStart w:id="11" w:name="_Toc48683667"/>
      <w:r w:rsidRPr="00092874">
        <w:rPr>
          <w:rFonts w:cs="Times New Roman"/>
          <w:color w:val="000000" w:themeColor="text1"/>
          <w:szCs w:val="24"/>
          <w:lang w:val="en-GB"/>
        </w:rPr>
        <w:t>Conclusion</w:t>
      </w:r>
      <w:bookmarkEnd w:id="11"/>
    </w:p>
    <w:p w:rsidR="00AA76C3" w:rsidRPr="00092874" w:rsidRDefault="00A70716" w:rsidP="00ED0ED6">
      <w:pPr>
        <w:spacing w:line="360" w:lineRule="auto"/>
        <w:jc w:val="both"/>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Business structure and culture promotes equally for the better manifestation of business. Thus, it can be </w:t>
      </w:r>
      <w:r w:rsidR="00ED0ED6" w:rsidRPr="00092874">
        <w:rPr>
          <w:rFonts w:ascii="Times New Roman" w:eastAsia="Times New Roman" w:hAnsi="Times New Roman" w:cs="Times New Roman"/>
          <w:color w:val="000000" w:themeColor="text1"/>
          <w:sz w:val="24"/>
          <w:szCs w:val="24"/>
          <w:lang w:val="en-GB"/>
        </w:rPr>
        <w:t>concluded</w:t>
      </w:r>
      <w:r w:rsidRPr="00092874">
        <w:rPr>
          <w:rFonts w:ascii="Times New Roman" w:eastAsia="Times New Roman" w:hAnsi="Times New Roman" w:cs="Times New Roman"/>
          <w:color w:val="000000" w:themeColor="text1"/>
          <w:sz w:val="24"/>
          <w:szCs w:val="24"/>
          <w:lang w:val="en-GB"/>
        </w:rPr>
        <w:t xml:space="preserve"> that a wider prevalence and analytical figure has its approach which has negotiated and aligned Tesco to gain subjective analysis within the whole system. This has been prevailing a wider role and goal development which has manifested systematic format of view within its specified </w:t>
      </w:r>
      <w:r w:rsidR="002C5307" w:rsidRPr="00092874">
        <w:rPr>
          <w:rFonts w:ascii="Times New Roman" w:eastAsia="Times New Roman" w:hAnsi="Times New Roman" w:cs="Times New Roman"/>
          <w:color w:val="000000" w:themeColor="text1"/>
          <w:sz w:val="24"/>
          <w:szCs w:val="24"/>
          <w:lang w:val="en-GB"/>
        </w:rPr>
        <w:t>scenario</w:t>
      </w:r>
      <w:r w:rsidRPr="00092874">
        <w:rPr>
          <w:rFonts w:ascii="Times New Roman" w:eastAsia="Times New Roman" w:hAnsi="Times New Roman" w:cs="Times New Roman"/>
          <w:color w:val="000000" w:themeColor="text1"/>
          <w:sz w:val="24"/>
          <w:szCs w:val="24"/>
          <w:lang w:val="en-GB"/>
        </w:rPr>
        <w:t>. The hierarchical structure and culture have led Tesco to gain a much more predictive format of business from strategic sources. This has been countered from the elaborative definition regarding the perspective gain policy of the system in a strategic and versatile manner.</w:t>
      </w:r>
      <w:r w:rsidRPr="00092874">
        <w:rPr>
          <w:rFonts w:ascii="Times New Roman" w:eastAsia="Times New Roman" w:hAnsi="Times New Roman" w:cs="Times New Roman"/>
          <w:color w:val="000000" w:themeColor="text1"/>
          <w:sz w:val="24"/>
          <w:szCs w:val="24"/>
          <w:lang w:val="en-GB"/>
        </w:rPr>
        <w:br w:type="page"/>
      </w:r>
    </w:p>
    <w:p w:rsidR="006762F6" w:rsidRPr="00092874" w:rsidRDefault="00A70716" w:rsidP="00C45220">
      <w:pPr>
        <w:pStyle w:val="Heading1"/>
        <w:rPr>
          <w:rFonts w:cs="Times New Roman"/>
          <w:color w:val="000000" w:themeColor="text1"/>
          <w:szCs w:val="24"/>
          <w:lang w:val="en-GB"/>
        </w:rPr>
      </w:pPr>
      <w:bookmarkStart w:id="12" w:name="_Toc48683668"/>
      <w:r w:rsidRPr="00092874">
        <w:rPr>
          <w:rFonts w:cs="Times New Roman"/>
          <w:color w:val="000000" w:themeColor="text1"/>
          <w:szCs w:val="24"/>
          <w:lang w:val="en-GB"/>
        </w:rPr>
        <w:lastRenderedPageBreak/>
        <w:t>Refe</w:t>
      </w:r>
      <w:r w:rsidR="002C5307" w:rsidRPr="00092874">
        <w:rPr>
          <w:rFonts w:cs="Times New Roman"/>
          <w:color w:val="000000" w:themeColor="text1"/>
          <w:szCs w:val="24"/>
          <w:lang w:val="en-GB"/>
        </w:rPr>
        <w:t>rence List</w:t>
      </w:r>
      <w:bookmarkEnd w:id="12"/>
    </w:p>
    <w:p w:rsidR="00C45220" w:rsidRPr="00092874" w:rsidRDefault="00C45220" w:rsidP="00584FBE">
      <w:pPr>
        <w:spacing w:line="360" w:lineRule="auto"/>
        <w:jc w:val="both"/>
        <w:rPr>
          <w:rFonts w:ascii="Times New Roman" w:hAnsi="Times New Roman" w:cs="Times New Roman"/>
          <w:color w:val="000000" w:themeColor="text1"/>
          <w:sz w:val="24"/>
          <w:szCs w:val="24"/>
          <w:shd w:val="clear" w:color="auto" w:fill="FFFFFF"/>
        </w:rPr>
      </w:pPr>
      <w:proofErr w:type="spellStart"/>
      <w:r w:rsidRPr="00092874">
        <w:rPr>
          <w:rFonts w:ascii="Times New Roman" w:hAnsi="Times New Roman" w:cs="Times New Roman"/>
          <w:color w:val="000000" w:themeColor="text1"/>
          <w:sz w:val="24"/>
          <w:szCs w:val="24"/>
          <w:shd w:val="clear" w:color="auto" w:fill="FFFFFF"/>
        </w:rPr>
        <w:t>Ahmady</w:t>
      </w:r>
      <w:proofErr w:type="spellEnd"/>
      <w:r w:rsidRPr="00092874">
        <w:rPr>
          <w:rFonts w:ascii="Times New Roman" w:hAnsi="Times New Roman" w:cs="Times New Roman"/>
          <w:color w:val="000000" w:themeColor="text1"/>
          <w:sz w:val="24"/>
          <w:szCs w:val="24"/>
          <w:shd w:val="clear" w:color="auto" w:fill="FFFFFF"/>
        </w:rPr>
        <w:t xml:space="preserve">, G.A., </w:t>
      </w:r>
      <w:proofErr w:type="spellStart"/>
      <w:r w:rsidRPr="00092874">
        <w:rPr>
          <w:rFonts w:ascii="Times New Roman" w:hAnsi="Times New Roman" w:cs="Times New Roman"/>
          <w:color w:val="000000" w:themeColor="text1"/>
          <w:sz w:val="24"/>
          <w:szCs w:val="24"/>
          <w:shd w:val="clear" w:color="auto" w:fill="FFFFFF"/>
        </w:rPr>
        <w:t>Mehrpour</w:t>
      </w:r>
      <w:proofErr w:type="spellEnd"/>
      <w:r w:rsidRPr="00092874">
        <w:rPr>
          <w:rFonts w:ascii="Times New Roman" w:hAnsi="Times New Roman" w:cs="Times New Roman"/>
          <w:color w:val="000000" w:themeColor="text1"/>
          <w:sz w:val="24"/>
          <w:szCs w:val="24"/>
          <w:shd w:val="clear" w:color="auto" w:fill="FFFFFF"/>
        </w:rPr>
        <w:t xml:space="preserve">, M. and </w:t>
      </w:r>
      <w:proofErr w:type="spellStart"/>
      <w:r w:rsidRPr="00092874">
        <w:rPr>
          <w:rFonts w:ascii="Times New Roman" w:hAnsi="Times New Roman" w:cs="Times New Roman"/>
          <w:color w:val="000000" w:themeColor="text1"/>
          <w:sz w:val="24"/>
          <w:szCs w:val="24"/>
          <w:shd w:val="clear" w:color="auto" w:fill="FFFFFF"/>
        </w:rPr>
        <w:t>Nikooravesh</w:t>
      </w:r>
      <w:proofErr w:type="spellEnd"/>
      <w:r w:rsidRPr="00092874">
        <w:rPr>
          <w:rFonts w:ascii="Times New Roman" w:hAnsi="Times New Roman" w:cs="Times New Roman"/>
          <w:color w:val="000000" w:themeColor="text1"/>
          <w:sz w:val="24"/>
          <w:szCs w:val="24"/>
          <w:shd w:val="clear" w:color="auto" w:fill="FFFFFF"/>
        </w:rPr>
        <w:t xml:space="preserve">, A., (2016). </w:t>
      </w:r>
      <w:proofErr w:type="spellStart"/>
      <w:r w:rsidRPr="00092874">
        <w:rPr>
          <w:rFonts w:ascii="Times New Roman" w:hAnsi="Times New Roman" w:cs="Times New Roman"/>
          <w:color w:val="000000" w:themeColor="text1"/>
          <w:sz w:val="24"/>
          <w:szCs w:val="24"/>
          <w:shd w:val="clear" w:color="auto" w:fill="FFFFFF"/>
        </w:rPr>
        <w:t>Organisational</w:t>
      </w:r>
      <w:proofErr w:type="spellEnd"/>
      <w:r w:rsidRPr="00092874">
        <w:rPr>
          <w:rFonts w:ascii="Times New Roman" w:hAnsi="Times New Roman" w:cs="Times New Roman"/>
          <w:color w:val="000000" w:themeColor="text1"/>
          <w:sz w:val="24"/>
          <w:szCs w:val="24"/>
          <w:shd w:val="clear" w:color="auto" w:fill="FFFFFF"/>
        </w:rPr>
        <w:t xml:space="preserve"> structure. </w:t>
      </w:r>
      <w:r w:rsidRPr="00092874">
        <w:rPr>
          <w:rFonts w:ascii="Times New Roman" w:hAnsi="Times New Roman" w:cs="Times New Roman"/>
          <w:i/>
          <w:iCs/>
          <w:color w:val="000000" w:themeColor="text1"/>
          <w:sz w:val="24"/>
          <w:szCs w:val="24"/>
          <w:shd w:val="clear" w:color="auto" w:fill="FFFFFF"/>
        </w:rPr>
        <w:t>Procedia-Social and Behavioral Sciences</w:t>
      </w:r>
      <w:r w:rsidRPr="00092874">
        <w:rPr>
          <w:rFonts w:ascii="Times New Roman" w:hAnsi="Times New Roman" w:cs="Times New Roman"/>
          <w:color w:val="000000" w:themeColor="text1"/>
          <w:sz w:val="24"/>
          <w:szCs w:val="24"/>
          <w:shd w:val="clear" w:color="auto" w:fill="FFFFFF"/>
        </w:rPr>
        <w:t>, </w:t>
      </w:r>
      <w:r w:rsidRPr="00092874">
        <w:rPr>
          <w:rFonts w:ascii="Times New Roman" w:hAnsi="Times New Roman" w:cs="Times New Roman"/>
          <w:i/>
          <w:iCs/>
          <w:color w:val="000000" w:themeColor="text1"/>
          <w:sz w:val="24"/>
          <w:szCs w:val="24"/>
          <w:shd w:val="clear" w:color="auto" w:fill="FFFFFF"/>
        </w:rPr>
        <w:t>230</w:t>
      </w:r>
      <w:r w:rsidRPr="00092874">
        <w:rPr>
          <w:rFonts w:ascii="Times New Roman" w:hAnsi="Times New Roman" w:cs="Times New Roman"/>
          <w:color w:val="000000" w:themeColor="text1"/>
          <w:sz w:val="24"/>
          <w:szCs w:val="24"/>
          <w:shd w:val="clear" w:color="auto" w:fill="FFFFFF"/>
        </w:rPr>
        <w:t>, pp.455-462.</w:t>
      </w:r>
    </w:p>
    <w:p w:rsidR="00C45220" w:rsidRPr="00092874" w:rsidRDefault="00C45220" w:rsidP="00584FBE">
      <w:pPr>
        <w:spacing w:line="360" w:lineRule="auto"/>
        <w:jc w:val="both"/>
        <w:rPr>
          <w:rFonts w:ascii="Times New Roman" w:hAnsi="Times New Roman" w:cs="Times New Roman"/>
          <w:color w:val="000000" w:themeColor="text1"/>
          <w:sz w:val="24"/>
          <w:szCs w:val="24"/>
          <w:shd w:val="clear" w:color="auto" w:fill="FFFFFF"/>
        </w:rPr>
      </w:pPr>
      <w:proofErr w:type="spellStart"/>
      <w:r w:rsidRPr="00092874">
        <w:rPr>
          <w:rFonts w:ascii="Times New Roman" w:hAnsi="Times New Roman" w:cs="Times New Roman"/>
          <w:color w:val="000000" w:themeColor="text1"/>
          <w:sz w:val="24"/>
          <w:szCs w:val="24"/>
          <w:shd w:val="clear" w:color="auto" w:fill="FFFFFF"/>
        </w:rPr>
        <w:t>Arditi</w:t>
      </w:r>
      <w:proofErr w:type="spellEnd"/>
      <w:r w:rsidRPr="00092874">
        <w:rPr>
          <w:rFonts w:ascii="Times New Roman" w:hAnsi="Times New Roman" w:cs="Times New Roman"/>
          <w:color w:val="000000" w:themeColor="text1"/>
          <w:sz w:val="24"/>
          <w:szCs w:val="24"/>
          <w:shd w:val="clear" w:color="auto" w:fill="FFFFFF"/>
        </w:rPr>
        <w:t xml:space="preserve">, D., Nayak, S. and </w:t>
      </w:r>
      <w:proofErr w:type="spellStart"/>
      <w:r w:rsidRPr="00092874">
        <w:rPr>
          <w:rFonts w:ascii="Times New Roman" w:hAnsi="Times New Roman" w:cs="Times New Roman"/>
          <w:color w:val="000000" w:themeColor="text1"/>
          <w:sz w:val="24"/>
          <w:szCs w:val="24"/>
          <w:shd w:val="clear" w:color="auto" w:fill="FFFFFF"/>
        </w:rPr>
        <w:t>Damci</w:t>
      </w:r>
      <w:proofErr w:type="spellEnd"/>
      <w:r w:rsidRPr="00092874">
        <w:rPr>
          <w:rFonts w:ascii="Times New Roman" w:hAnsi="Times New Roman" w:cs="Times New Roman"/>
          <w:color w:val="000000" w:themeColor="text1"/>
          <w:sz w:val="24"/>
          <w:szCs w:val="24"/>
          <w:shd w:val="clear" w:color="auto" w:fill="FFFFFF"/>
        </w:rPr>
        <w:t>, A., (2017</w:t>
      </w:r>
      <w:proofErr w:type="gramStart"/>
      <w:r w:rsidRPr="00092874">
        <w:rPr>
          <w:rFonts w:ascii="Times New Roman" w:hAnsi="Times New Roman" w:cs="Times New Roman"/>
          <w:color w:val="000000" w:themeColor="text1"/>
          <w:sz w:val="24"/>
          <w:szCs w:val="24"/>
          <w:shd w:val="clear" w:color="auto" w:fill="FFFFFF"/>
        </w:rPr>
        <w:t>).Effect</w:t>
      </w:r>
      <w:proofErr w:type="gramEnd"/>
      <w:r w:rsidRPr="00092874">
        <w:rPr>
          <w:rFonts w:ascii="Times New Roman" w:hAnsi="Times New Roman" w:cs="Times New Roman"/>
          <w:color w:val="000000" w:themeColor="text1"/>
          <w:sz w:val="24"/>
          <w:szCs w:val="24"/>
          <w:shd w:val="clear" w:color="auto" w:fill="FFFFFF"/>
        </w:rPr>
        <w:t xml:space="preserve"> of </w:t>
      </w:r>
      <w:proofErr w:type="spellStart"/>
      <w:r w:rsidRPr="00092874">
        <w:rPr>
          <w:rFonts w:ascii="Times New Roman" w:hAnsi="Times New Roman" w:cs="Times New Roman"/>
          <w:color w:val="000000" w:themeColor="text1"/>
          <w:sz w:val="24"/>
          <w:szCs w:val="24"/>
          <w:shd w:val="clear" w:color="auto" w:fill="FFFFFF"/>
        </w:rPr>
        <w:t>organisational</w:t>
      </w:r>
      <w:proofErr w:type="spellEnd"/>
      <w:r w:rsidRPr="00092874">
        <w:rPr>
          <w:rFonts w:ascii="Times New Roman" w:hAnsi="Times New Roman" w:cs="Times New Roman"/>
          <w:color w:val="000000" w:themeColor="text1"/>
          <w:sz w:val="24"/>
          <w:szCs w:val="24"/>
          <w:shd w:val="clear" w:color="auto" w:fill="FFFFFF"/>
        </w:rPr>
        <w:t xml:space="preserve"> culture on delay in construction. </w:t>
      </w:r>
      <w:r w:rsidRPr="00092874">
        <w:rPr>
          <w:rFonts w:ascii="Times New Roman" w:hAnsi="Times New Roman" w:cs="Times New Roman"/>
          <w:i/>
          <w:iCs/>
          <w:color w:val="000000" w:themeColor="text1"/>
          <w:sz w:val="24"/>
          <w:szCs w:val="24"/>
          <w:shd w:val="clear" w:color="auto" w:fill="FFFFFF"/>
        </w:rPr>
        <w:t>International Journal of Project Management</w:t>
      </w:r>
      <w:r w:rsidRPr="00092874">
        <w:rPr>
          <w:rFonts w:ascii="Times New Roman" w:hAnsi="Times New Roman" w:cs="Times New Roman"/>
          <w:color w:val="000000" w:themeColor="text1"/>
          <w:sz w:val="24"/>
          <w:szCs w:val="24"/>
          <w:shd w:val="clear" w:color="auto" w:fill="FFFFFF"/>
        </w:rPr>
        <w:t>, </w:t>
      </w:r>
      <w:r w:rsidRPr="00092874">
        <w:rPr>
          <w:rFonts w:ascii="Times New Roman" w:hAnsi="Times New Roman" w:cs="Times New Roman"/>
          <w:i/>
          <w:iCs/>
          <w:color w:val="000000" w:themeColor="text1"/>
          <w:sz w:val="24"/>
          <w:szCs w:val="24"/>
          <w:shd w:val="clear" w:color="auto" w:fill="FFFFFF"/>
        </w:rPr>
        <w:t>35</w:t>
      </w:r>
      <w:r w:rsidRPr="00092874">
        <w:rPr>
          <w:rFonts w:ascii="Times New Roman" w:hAnsi="Times New Roman" w:cs="Times New Roman"/>
          <w:color w:val="000000" w:themeColor="text1"/>
          <w:sz w:val="24"/>
          <w:szCs w:val="24"/>
          <w:shd w:val="clear" w:color="auto" w:fill="FFFFFF"/>
        </w:rPr>
        <w:t>(2), pp.136-147.</w:t>
      </w:r>
    </w:p>
    <w:p w:rsidR="00C45220" w:rsidRPr="00092874" w:rsidRDefault="00C45220" w:rsidP="00584FBE">
      <w:pPr>
        <w:spacing w:line="360" w:lineRule="auto"/>
        <w:jc w:val="both"/>
        <w:rPr>
          <w:rFonts w:ascii="Times New Roman" w:hAnsi="Times New Roman" w:cs="Times New Roman"/>
          <w:color w:val="000000" w:themeColor="text1"/>
          <w:sz w:val="24"/>
          <w:szCs w:val="24"/>
          <w:shd w:val="clear" w:color="auto" w:fill="FFFFFF"/>
        </w:rPr>
      </w:pPr>
      <w:proofErr w:type="spellStart"/>
      <w:r w:rsidRPr="00092874">
        <w:rPr>
          <w:rFonts w:ascii="Times New Roman" w:hAnsi="Times New Roman" w:cs="Times New Roman"/>
          <w:color w:val="000000" w:themeColor="text1"/>
          <w:sz w:val="24"/>
          <w:szCs w:val="24"/>
          <w:shd w:val="clear" w:color="auto" w:fill="FFFFFF"/>
        </w:rPr>
        <w:t>Beugelsdijk</w:t>
      </w:r>
      <w:proofErr w:type="spellEnd"/>
      <w:r w:rsidRPr="00092874">
        <w:rPr>
          <w:rFonts w:ascii="Times New Roman" w:hAnsi="Times New Roman" w:cs="Times New Roman"/>
          <w:color w:val="000000" w:themeColor="text1"/>
          <w:sz w:val="24"/>
          <w:szCs w:val="24"/>
          <w:shd w:val="clear" w:color="auto" w:fill="FFFFFF"/>
        </w:rPr>
        <w:t xml:space="preserve">, S. and </w:t>
      </w:r>
      <w:proofErr w:type="spellStart"/>
      <w:r w:rsidRPr="00092874">
        <w:rPr>
          <w:rFonts w:ascii="Times New Roman" w:hAnsi="Times New Roman" w:cs="Times New Roman"/>
          <w:color w:val="000000" w:themeColor="text1"/>
          <w:sz w:val="24"/>
          <w:szCs w:val="24"/>
          <w:shd w:val="clear" w:color="auto" w:fill="FFFFFF"/>
        </w:rPr>
        <w:t>Welzel</w:t>
      </w:r>
      <w:proofErr w:type="spellEnd"/>
      <w:r w:rsidRPr="00092874">
        <w:rPr>
          <w:rFonts w:ascii="Times New Roman" w:hAnsi="Times New Roman" w:cs="Times New Roman"/>
          <w:color w:val="000000" w:themeColor="text1"/>
          <w:sz w:val="24"/>
          <w:szCs w:val="24"/>
          <w:shd w:val="clear" w:color="auto" w:fill="FFFFFF"/>
        </w:rPr>
        <w:t>, C., (2018). Dimensions and dynamics of national culture: Synthesizing Hofstede with Inglehart. </w:t>
      </w:r>
      <w:r w:rsidRPr="00092874">
        <w:rPr>
          <w:rFonts w:ascii="Times New Roman" w:hAnsi="Times New Roman" w:cs="Times New Roman"/>
          <w:i/>
          <w:iCs/>
          <w:color w:val="000000" w:themeColor="text1"/>
          <w:sz w:val="24"/>
          <w:szCs w:val="24"/>
          <w:shd w:val="clear" w:color="auto" w:fill="FFFFFF"/>
        </w:rPr>
        <w:t>Journal of Cross-Cultural Psychology</w:t>
      </w:r>
      <w:r w:rsidRPr="00092874">
        <w:rPr>
          <w:rFonts w:ascii="Times New Roman" w:hAnsi="Times New Roman" w:cs="Times New Roman"/>
          <w:color w:val="000000" w:themeColor="text1"/>
          <w:sz w:val="24"/>
          <w:szCs w:val="24"/>
          <w:shd w:val="clear" w:color="auto" w:fill="FFFFFF"/>
        </w:rPr>
        <w:t>, </w:t>
      </w:r>
      <w:r w:rsidRPr="00092874">
        <w:rPr>
          <w:rFonts w:ascii="Times New Roman" w:hAnsi="Times New Roman" w:cs="Times New Roman"/>
          <w:i/>
          <w:iCs/>
          <w:color w:val="000000" w:themeColor="text1"/>
          <w:sz w:val="24"/>
          <w:szCs w:val="24"/>
          <w:shd w:val="clear" w:color="auto" w:fill="FFFFFF"/>
        </w:rPr>
        <w:t>49</w:t>
      </w:r>
      <w:r w:rsidRPr="00092874">
        <w:rPr>
          <w:rFonts w:ascii="Times New Roman" w:hAnsi="Times New Roman" w:cs="Times New Roman"/>
          <w:color w:val="000000" w:themeColor="text1"/>
          <w:sz w:val="24"/>
          <w:szCs w:val="24"/>
          <w:shd w:val="clear" w:color="auto" w:fill="FFFFFF"/>
        </w:rPr>
        <w:t>(10), pp.1469-1505.</w:t>
      </w:r>
    </w:p>
    <w:p w:rsidR="00C45220" w:rsidRPr="00092874" w:rsidRDefault="00C45220" w:rsidP="00584FBE">
      <w:pPr>
        <w:spacing w:line="360" w:lineRule="auto"/>
        <w:jc w:val="both"/>
        <w:rPr>
          <w:rFonts w:ascii="Times New Roman" w:hAnsi="Times New Roman" w:cs="Times New Roman"/>
          <w:i/>
          <w:color w:val="000000" w:themeColor="text1"/>
          <w:sz w:val="24"/>
          <w:szCs w:val="24"/>
        </w:rPr>
      </w:pPr>
      <w:r w:rsidRPr="00092874">
        <w:rPr>
          <w:rFonts w:ascii="Times New Roman" w:hAnsi="Times New Roman" w:cs="Times New Roman"/>
          <w:color w:val="000000" w:themeColor="text1"/>
          <w:sz w:val="24"/>
          <w:szCs w:val="24"/>
        </w:rPr>
        <w:t xml:space="preserve">Corporatewatch.org. (2020), </w:t>
      </w:r>
      <w:r w:rsidRPr="00092874">
        <w:rPr>
          <w:rFonts w:ascii="Times New Roman" w:hAnsi="Times New Roman" w:cs="Times New Roman"/>
          <w:bCs/>
          <w:i/>
          <w:color w:val="000000" w:themeColor="text1"/>
          <w:sz w:val="24"/>
          <w:szCs w:val="24"/>
        </w:rPr>
        <w:t>TESCO COMPANY PROFILE</w:t>
      </w:r>
      <w:r w:rsidRPr="00092874">
        <w:rPr>
          <w:rFonts w:ascii="Times New Roman" w:hAnsi="Times New Roman" w:cs="Times New Roman"/>
          <w:color w:val="000000" w:themeColor="text1"/>
          <w:sz w:val="24"/>
          <w:szCs w:val="24"/>
        </w:rPr>
        <w:t>, Available at: https://corporatewatch.org/tesco-company-profile/ [Accessed on: 18/08/2020]</w:t>
      </w:r>
    </w:p>
    <w:p w:rsidR="00C45220" w:rsidRPr="00092874" w:rsidRDefault="00C45220" w:rsidP="00584FBE">
      <w:pPr>
        <w:spacing w:line="360" w:lineRule="auto"/>
        <w:jc w:val="both"/>
        <w:rPr>
          <w:rFonts w:ascii="Times New Roman" w:hAnsi="Times New Roman" w:cs="Times New Roman"/>
          <w:i/>
          <w:color w:val="000000" w:themeColor="text1"/>
          <w:sz w:val="24"/>
          <w:szCs w:val="24"/>
        </w:rPr>
      </w:pPr>
      <w:r w:rsidRPr="00092874">
        <w:rPr>
          <w:rFonts w:ascii="Times New Roman" w:hAnsi="Times New Roman" w:cs="Times New Roman"/>
          <w:color w:val="000000" w:themeColor="text1"/>
          <w:sz w:val="24"/>
          <w:szCs w:val="24"/>
        </w:rPr>
        <w:t xml:space="preserve">Insidermedia.com. (2020), </w:t>
      </w:r>
      <w:r w:rsidRPr="00092874">
        <w:rPr>
          <w:rFonts w:ascii="Times New Roman" w:hAnsi="Times New Roman" w:cs="Times New Roman"/>
          <w:bCs/>
          <w:i/>
          <w:color w:val="000000" w:themeColor="text1"/>
          <w:sz w:val="24"/>
          <w:szCs w:val="24"/>
        </w:rPr>
        <w:t>TESCO TO “SIMPLIFY” STRUCTURE IMPACTING 1,700 STAFF</w:t>
      </w:r>
      <w:r w:rsidRPr="00092874">
        <w:rPr>
          <w:rFonts w:ascii="Times New Roman" w:hAnsi="Times New Roman" w:cs="Times New Roman"/>
          <w:bCs/>
          <w:color w:val="000000" w:themeColor="text1"/>
          <w:sz w:val="24"/>
          <w:szCs w:val="24"/>
        </w:rPr>
        <w:t xml:space="preserve">, </w:t>
      </w:r>
      <w:r w:rsidRPr="00092874">
        <w:rPr>
          <w:rFonts w:ascii="Times New Roman" w:hAnsi="Times New Roman" w:cs="Times New Roman"/>
          <w:color w:val="000000" w:themeColor="text1"/>
          <w:sz w:val="24"/>
          <w:szCs w:val="24"/>
        </w:rPr>
        <w:t>https://www.insidermedia.com/news/central-and-east/tesco-to-simplify-structure-impacting-1700-staff [Accessed on: 18/08/2020]</w:t>
      </w:r>
    </w:p>
    <w:p w:rsidR="00C45220" w:rsidRPr="00092874" w:rsidRDefault="00C45220" w:rsidP="00584FBE">
      <w:pPr>
        <w:spacing w:line="360" w:lineRule="auto"/>
        <w:jc w:val="both"/>
        <w:rPr>
          <w:rFonts w:ascii="Times New Roman" w:hAnsi="Times New Roman" w:cs="Times New Roman"/>
          <w:color w:val="000000" w:themeColor="text1"/>
          <w:sz w:val="24"/>
          <w:szCs w:val="24"/>
          <w:shd w:val="clear" w:color="auto" w:fill="FFFFFF"/>
        </w:rPr>
      </w:pPr>
      <w:r w:rsidRPr="00092874">
        <w:rPr>
          <w:rFonts w:ascii="Times New Roman" w:hAnsi="Times New Roman" w:cs="Times New Roman"/>
          <w:color w:val="000000" w:themeColor="text1"/>
          <w:sz w:val="24"/>
          <w:szCs w:val="24"/>
          <w:shd w:val="clear" w:color="auto" w:fill="FFFFFF"/>
        </w:rPr>
        <w:t xml:space="preserve">Joseph, J. and Gaba, V., (2020). </w:t>
      </w:r>
      <w:proofErr w:type="spellStart"/>
      <w:r w:rsidRPr="00092874">
        <w:rPr>
          <w:rFonts w:ascii="Times New Roman" w:hAnsi="Times New Roman" w:cs="Times New Roman"/>
          <w:color w:val="000000" w:themeColor="text1"/>
          <w:sz w:val="24"/>
          <w:szCs w:val="24"/>
          <w:shd w:val="clear" w:color="auto" w:fill="FFFFFF"/>
        </w:rPr>
        <w:t>Organisational</w:t>
      </w:r>
      <w:proofErr w:type="spellEnd"/>
      <w:r w:rsidRPr="00092874">
        <w:rPr>
          <w:rFonts w:ascii="Times New Roman" w:hAnsi="Times New Roman" w:cs="Times New Roman"/>
          <w:color w:val="000000" w:themeColor="text1"/>
          <w:sz w:val="24"/>
          <w:szCs w:val="24"/>
          <w:shd w:val="clear" w:color="auto" w:fill="FFFFFF"/>
        </w:rPr>
        <w:t xml:space="preserve"> structure, information processing, and decision-making: A retrospective and road map for research. </w:t>
      </w:r>
      <w:r w:rsidRPr="00092874">
        <w:rPr>
          <w:rFonts w:ascii="Times New Roman" w:hAnsi="Times New Roman" w:cs="Times New Roman"/>
          <w:i/>
          <w:iCs/>
          <w:color w:val="000000" w:themeColor="text1"/>
          <w:sz w:val="24"/>
          <w:szCs w:val="24"/>
          <w:shd w:val="clear" w:color="auto" w:fill="FFFFFF"/>
        </w:rPr>
        <w:t>Academy of Management Annals</w:t>
      </w:r>
      <w:r w:rsidRPr="00092874">
        <w:rPr>
          <w:rFonts w:ascii="Times New Roman" w:hAnsi="Times New Roman" w:cs="Times New Roman"/>
          <w:color w:val="000000" w:themeColor="text1"/>
          <w:sz w:val="24"/>
          <w:szCs w:val="24"/>
          <w:shd w:val="clear" w:color="auto" w:fill="FFFFFF"/>
        </w:rPr>
        <w:t>, </w:t>
      </w:r>
      <w:r w:rsidRPr="00092874">
        <w:rPr>
          <w:rFonts w:ascii="Times New Roman" w:hAnsi="Times New Roman" w:cs="Times New Roman"/>
          <w:i/>
          <w:iCs/>
          <w:color w:val="000000" w:themeColor="text1"/>
          <w:sz w:val="24"/>
          <w:szCs w:val="24"/>
          <w:shd w:val="clear" w:color="auto" w:fill="FFFFFF"/>
        </w:rPr>
        <w:t>14</w:t>
      </w:r>
      <w:r w:rsidRPr="00092874">
        <w:rPr>
          <w:rFonts w:ascii="Times New Roman" w:hAnsi="Times New Roman" w:cs="Times New Roman"/>
          <w:color w:val="000000" w:themeColor="text1"/>
          <w:sz w:val="24"/>
          <w:szCs w:val="24"/>
          <w:shd w:val="clear" w:color="auto" w:fill="FFFFFF"/>
        </w:rPr>
        <w:t>(1), pp.267-302.</w:t>
      </w:r>
    </w:p>
    <w:p w:rsidR="00C45220" w:rsidRPr="00092874" w:rsidRDefault="00C45220" w:rsidP="00584FBE">
      <w:pPr>
        <w:spacing w:line="360" w:lineRule="auto"/>
        <w:jc w:val="both"/>
        <w:rPr>
          <w:rFonts w:ascii="Times New Roman" w:hAnsi="Times New Roman" w:cs="Times New Roman"/>
          <w:color w:val="000000" w:themeColor="text1"/>
          <w:sz w:val="24"/>
          <w:szCs w:val="24"/>
          <w:shd w:val="clear" w:color="auto" w:fill="FFFFFF"/>
        </w:rPr>
      </w:pPr>
      <w:proofErr w:type="spellStart"/>
      <w:r w:rsidRPr="00092874">
        <w:rPr>
          <w:rFonts w:ascii="Times New Roman" w:hAnsi="Times New Roman" w:cs="Times New Roman"/>
          <w:color w:val="000000" w:themeColor="text1"/>
          <w:sz w:val="24"/>
          <w:szCs w:val="24"/>
          <w:shd w:val="clear" w:color="auto" w:fill="FFFFFF"/>
        </w:rPr>
        <w:t>Marik</w:t>
      </w:r>
      <w:proofErr w:type="spellEnd"/>
      <w:r w:rsidRPr="00092874">
        <w:rPr>
          <w:rFonts w:ascii="Times New Roman" w:hAnsi="Times New Roman" w:cs="Times New Roman"/>
          <w:color w:val="000000" w:themeColor="text1"/>
          <w:sz w:val="24"/>
          <w:szCs w:val="24"/>
          <w:shd w:val="clear" w:color="auto" w:fill="FFFFFF"/>
        </w:rPr>
        <w:t xml:space="preserve">, P. and </w:t>
      </w:r>
      <w:proofErr w:type="spellStart"/>
      <w:r w:rsidRPr="00092874">
        <w:rPr>
          <w:rFonts w:ascii="Times New Roman" w:hAnsi="Times New Roman" w:cs="Times New Roman"/>
          <w:color w:val="000000" w:themeColor="text1"/>
          <w:sz w:val="24"/>
          <w:szCs w:val="24"/>
          <w:shd w:val="clear" w:color="auto" w:fill="FFFFFF"/>
        </w:rPr>
        <w:t>Varon</w:t>
      </w:r>
      <w:proofErr w:type="spellEnd"/>
      <w:r w:rsidRPr="00092874">
        <w:rPr>
          <w:rFonts w:ascii="Times New Roman" w:hAnsi="Times New Roman" w:cs="Times New Roman"/>
          <w:color w:val="000000" w:themeColor="text1"/>
          <w:sz w:val="24"/>
          <w:szCs w:val="24"/>
          <w:shd w:val="clear" w:color="auto" w:fill="FFFFFF"/>
        </w:rPr>
        <w:t xml:space="preserve">, J., (2018). The optimal ICU </w:t>
      </w:r>
      <w:proofErr w:type="spellStart"/>
      <w:r w:rsidRPr="00092874">
        <w:rPr>
          <w:rFonts w:ascii="Times New Roman" w:hAnsi="Times New Roman" w:cs="Times New Roman"/>
          <w:color w:val="000000" w:themeColor="text1"/>
          <w:sz w:val="24"/>
          <w:szCs w:val="24"/>
          <w:shd w:val="clear" w:color="auto" w:fill="FFFFFF"/>
        </w:rPr>
        <w:t>organisational</w:t>
      </w:r>
      <w:proofErr w:type="spellEnd"/>
      <w:r w:rsidRPr="00092874">
        <w:rPr>
          <w:rFonts w:ascii="Times New Roman" w:hAnsi="Times New Roman" w:cs="Times New Roman"/>
          <w:color w:val="000000" w:themeColor="text1"/>
          <w:sz w:val="24"/>
          <w:szCs w:val="24"/>
          <w:shd w:val="clear" w:color="auto" w:fill="FFFFFF"/>
        </w:rPr>
        <w:t xml:space="preserve"> structure. </w:t>
      </w:r>
      <w:proofErr w:type="spellStart"/>
      <w:r w:rsidRPr="00092874">
        <w:rPr>
          <w:rFonts w:ascii="Times New Roman" w:hAnsi="Times New Roman" w:cs="Times New Roman"/>
          <w:i/>
          <w:iCs/>
          <w:color w:val="000000" w:themeColor="text1"/>
          <w:sz w:val="24"/>
          <w:szCs w:val="24"/>
          <w:shd w:val="clear" w:color="auto" w:fill="FFFFFF"/>
        </w:rPr>
        <w:t>Crit</w:t>
      </w:r>
      <w:proofErr w:type="spellEnd"/>
      <w:r w:rsidRPr="00092874">
        <w:rPr>
          <w:rFonts w:ascii="Times New Roman" w:hAnsi="Times New Roman" w:cs="Times New Roman"/>
          <w:i/>
          <w:iCs/>
          <w:color w:val="000000" w:themeColor="text1"/>
          <w:sz w:val="24"/>
          <w:szCs w:val="24"/>
          <w:shd w:val="clear" w:color="auto" w:fill="FFFFFF"/>
        </w:rPr>
        <w:t xml:space="preserve"> Care Shock</w:t>
      </w:r>
      <w:r w:rsidRPr="00092874">
        <w:rPr>
          <w:rFonts w:ascii="Times New Roman" w:hAnsi="Times New Roman" w:cs="Times New Roman"/>
          <w:color w:val="000000" w:themeColor="text1"/>
          <w:sz w:val="24"/>
          <w:szCs w:val="24"/>
          <w:shd w:val="clear" w:color="auto" w:fill="FFFFFF"/>
        </w:rPr>
        <w:t>, </w:t>
      </w:r>
      <w:r w:rsidRPr="00092874">
        <w:rPr>
          <w:rFonts w:ascii="Times New Roman" w:hAnsi="Times New Roman" w:cs="Times New Roman"/>
          <w:i/>
          <w:iCs/>
          <w:color w:val="000000" w:themeColor="text1"/>
          <w:sz w:val="24"/>
          <w:szCs w:val="24"/>
          <w:shd w:val="clear" w:color="auto" w:fill="FFFFFF"/>
        </w:rPr>
        <w:t>21</w:t>
      </w:r>
      <w:r w:rsidRPr="00092874">
        <w:rPr>
          <w:rFonts w:ascii="Times New Roman" w:hAnsi="Times New Roman" w:cs="Times New Roman"/>
          <w:color w:val="000000" w:themeColor="text1"/>
          <w:sz w:val="24"/>
          <w:szCs w:val="24"/>
          <w:shd w:val="clear" w:color="auto" w:fill="FFFFFF"/>
        </w:rPr>
        <w:t>(4), pp.148-150.</w:t>
      </w:r>
    </w:p>
    <w:p w:rsidR="00C45220" w:rsidRPr="00092874" w:rsidRDefault="00C45220" w:rsidP="00584FBE">
      <w:pPr>
        <w:spacing w:line="360" w:lineRule="auto"/>
        <w:jc w:val="both"/>
        <w:rPr>
          <w:rFonts w:ascii="Times New Roman" w:hAnsi="Times New Roman" w:cs="Times New Roman"/>
          <w:color w:val="000000" w:themeColor="text1"/>
          <w:sz w:val="24"/>
          <w:szCs w:val="24"/>
          <w:shd w:val="clear" w:color="auto" w:fill="FFFFFF"/>
        </w:rPr>
      </w:pPr>
      <w:r w:rsidRPr="00092874">
        <w:rPr>
          <w:rFonts w:ascii="Times New Roman" w:hAnsi="Times New Roman" w:cs="Times New Roman"/>
          <w:color w:val="000000" w:themeColor="text1"/>
          <w:sz w:val="24"/>
          <w:szCs w:val="24"/>
          <w:shd w:val="clear" w:color="auto" w:fill="FFFFFF"/>
        </w:rPr>
        <w:t>Naranjo-Valencia, J.C., Jiménez-Jiménez, D. and Sanz-Valle, R., (2019</w:t>
      </w:r>
      <w:proofErr w:type="gramStart"/>
      <w:r w:rsidRPr="00092874">
        <w:rPr>
          <w:rFonts w:ascii="Times New Roman" w:hAnsi="Times New Roman" w:cs="Times New Roman"/>
          <w:color w:val="000000" w:themeColor="text1"/>
          <w:sz w:val="24"/>
          <w:szCs w:val="24"/>
          <w:shd w:val="clear" w:color="auto" w:fill="FFFFFF"/>
        </w:rPr>
        <w:t>).Organizational</w:t>
      </w:r>
      <w:proofErr w:type="gramEnd"/>
      <w:r w:rsidRPr="00092874">
        <w:rPr>
          <w:rFonts w:ascii="Times New Roman" w:hAnsi="Times New Roman" w:cs="Times New Roman"/>
          <w:color w:val="000000" w:themeColor="text1"/>
          <w:sz w:val="24"/>
          <w:szCs w:val="24"/>
          <w:shd w:val="clear" w:color="auto" w:fill="FFFFFF"/>
        </w:rPr>
        <w:t xml:space="preserve"> culture effect on innovative orientation. </w:t>
      </w:r>
      <w:r w:rsidRPr="00092874">
        <w:rPr>
          <w:rFonts w:ascii="Times New Roman" w:hAnsi="Times New Roman" w:cs="Times New Roman"/>
          <w:i/>
          <w:iCs/>
          <w:color w:val="000000" w:themeColor="text1"/>
          <w:sz w:val="24"/>
          <w:szCs w:val="24"/>
          <w:shd w:val="clear" w:color="auto" w:fill="FFFFFF"/>
        </w:rPr>
        <w:t>Management Decision</w:t>
      </w:r>
      <w:r w:rsidRPr="00092874">
        <w:rPr>
          <w:rFonts w:ascii="Times New Roman" w:hAnsi="Times New Roman" w:cs="Times New Roman"/>
          <w:color w:val="000000" w:themeColor="text1"/>
          <w:sz w:val="24"/>
          <w:szCs w:val="24"/>
          <w:shd w:val="clear" w:color="auto" w:fill="FFFFFF"/>
        </w:rPr>
        <w:t>, </w:t>
      </w:r>
      <w:r w:rsidRPr="00092874">
        <w:rPr>
          <w:rFonts w:ascii="Times New Roman" w:hAnsi="Times New Roman" w:cs="Times New Roman"/>
          <w:i/>
          <w:iCs/>
          <w:color w:val="000000" w:themeColor="text1"/>
          <w:sz w:val="24"/>
          <w:szCs w:val="24"/>
          <w:shd w:val="clear" w:color="auto" w:fill="FFFFFF"/>
        </w:rPr>
        <w:t>49</w:t>
      </w:r>
      <w:r w:rsidRPr="00092874">
        <w:rPr>
          <w:rFonts w:ascii="Times New Roman" w:hAnsi="Times New Roman" w:cs="Times New Roman"/>
          <w:color w:val="000000" w:themeColor="text1"/>
          <w:sz w:val="24"/>
          <w:szCs w:val="24"/>
          <w:shd w:val="clear" w:color="auto" w:fill="FFFFFF"/>
        </w:rPr>
        <w:t>(1), pp.55-72.’</w:t>
      </w:r>
    </w:p>
    <w:p w:rsidR="00C45220" w:rsidRPr="00092874" w:rsidRDefault="00C45220" w:rsidP="00584FBE">
      <w:pPr>
        <w:spacing w:line="360" w:lineRule="auto"/>
        <w:jc w:val="both"/>
        <w:rPr>
          <w:rFonts w:ascii="Times New Roman" w:hAnsi="Times New Roman" w:cs="Times New Roman"/>
          <w:color w:val="000000" w:themeColor="text1"/>
          <w:sz w:val="24"/>
          <w:szCs w:val="24"/>
          <w:shd w:val="clear" w:color="auto" w:fill="FFFFFF"/>
        </w:rPr>
      </w:pPr>
      <w:r w:rsidRPr="00092874">
        <w:rPr>
          <w:rFonts w:ascii="Times New Roman" w:hAnsi="Times New Roman" w:cs="Times New Roman"/>
          <w:color w:val="000000" w:themeColor="text1"/>
          <w:sz w:val="24"/>
          <w:szCs w:val="24"/>
          <w:shd w:val="clear" w:color="auto" w:fill="FFFFFF"/>
        </w:rPr>
        <w:t xml:space="preserve">Neubert, M.J., Hunter, E.M. and Tolentino, R.C., (2016). A servant leader and their stakeholders: When does </w:t>
      </w:r>
      <w:proofErr w:type="spellStart"/>
      <w:r w:rsidRPr="00092874">
        <w:rPr>
          <w:rFonts w:ascii="Times New Roman" w:hAnsi="Times New Roman" w:cs="Times New Roman"/>
          <w:color w:val="000000" w:themeColor="text1"/>
          <w:sz w:val="24"/>
          <w:szCs w:val="24"/>
          <w:shd w:val="clear" w:color="auto" w:fill="FFFFFF"/>
        </w:rPr>
        <w:t>organisational</w:t>
      </w:r>
      <w:proofErr w:type="spellEnd"/>
      <w:r w:rsidRPr="00092874">
        <w:rPr>
          <w:rFonts w:ascii="Times New Roman" w:hAnsi="Times New Roman" w:cs="Times New Roman"/>
          <w:color w:val="000000" w:themeColor="text1"/>
          <w:sz w:val="24"/>
          <w:szCs w:val="24"/>
          <w:shd w:val="clear" w:color="auto" w:fill="FFFFFF"/>
        </w:rPr>
        <w:t xml:space="preserve"> structure enhance a leader's </w:t>
      </w:r>
      <w:proofErr w:type="gramStart"/>
      <w:r w:rsidRPr="00092874">
        <w:rPr>
          <w:rFonts w:ascii="Times New Roman" w:hAnsi="Times New Roman" w:cs="Times New Roman"/>
          <w:color w:val="000000" w:themeColor="text1"/>
          <w:sz w:val="24"/>
          <w:szCs w:val="24"/>
          <w:shd w:val="clear" w:color="auto" w:fill="FFFFFF"/>
        </w:rPr>
        <w:t>influence?.</w:t>
      </w:r>
      <w:proofErr w:type="gramEnd"/>
      <w:r w:rsidRPr="00092874">
        <w:rPr>
          <w:rFonts w:ascii="Times New Roman" w:hAnsi="Times New Roman" w:cs="Times New Roman"/>
          <w:color w:val="000000" w:themeColor="text1"/>
          <w:sz w:val="24"/>
          <w:szCs w:val="24"/>
          <w:shd w:val="clear" w:color="auto" w:fill="FFFFFF"/>
        </w:rPr>
        <w:t xml:space="preserve"> </w:t>
      </w:r>
      <w:r w:rsidRPr="00092874">
        <w:rPr>
          <w:rFonts w:ascii="Times New Roman" w:hAnsi="Times New Roman" w:cs="Times New Roman"/>
          <w:i/>
          <w:iCs/>
          <w:color w:val="000000" w:themeColor="text1"/>
          <w:sz w:val="24"/>
          <w:szCs w:val="24"/>
          <w:shd w:val="clear" w:color="auto" w:fill="FFFFFF"/>
        </w:rPr>
        <w:t>The Leadership Quarterly</w:t>
      </w:r>
      <w:r w:rsidRPr="00092874">
        <w:rPr>
          <w:rFonts w:ascii="Times New Roman" w:hAnsi="Times New Roman" w:cs="Times New Roman"/>
          <w:color w:val="000000" w:themeColor="text1"/>
          <w:sz w:val="24"/>
          <w:szCs w:val="24"/>
          <w:shd w:val="clear" w:color="auto" w:fill="FFFFFF"/>
        </w:rPr>
        <w:t>, </w:t>
      </w:r>
      <w:r w:rsidRPr="00092874">
        <w:rPr>
          <w:rFonts w:ascii="Times New Roman" w:hAnsi="Times New Roman" w:cs="Times New Roman"/>
          <w:i/>
          <w:iCs/>
          <w:color w:val="000000" w:themeColor="text1"/>
          <w:sz w:val="24"/>
          <w:szCs w:val="24"/>
          <w:shd w:val="clear" w:color="auto" w:fill="FFFFFF"/>
        </w:rPr>
        <w:t>27</w:t>
      </w:r>
      <w:r w:rsidRPr="00092874">
        <w:rPr>
          <w:rFonts w:ascii="Times New Roman" w:hAnsi="Times New Roman" w:cs="Times New Roman"/>
          <w:color w:val="000000" w:themeColor="text1"/>
          <w:sz w:val="24"/>
          <w:szCs w:val="24"/>
          <w:shd w:val="clear" w:color="auto" w:fill="FFFFFF"/>
        </w:rPr>
        <w:t>(6), pp.896-910.</w:t>
      </w:r>
    </w:p>
    <w:p w:rsidR="00C45220" w:rsidRPr="00092874" w:rsidRDefault="00C45220" w:rsidP="00584FBE">
      <w:pPr>
        <w:spacing w:line="360" w:lineRule="auto"/>
        <w:jc w:val="both"/>
        <w:rPr>
          <w:rFonts w:ascii="Times New Roman" w:hAnsi="Times New Roman" w:cs="Times New Roman"/>
          <w:bCs/>
          <w:i/>
          <w:color w:val="000000" w:themeColor="text1"/>
          <w:sz w:val="24"/>
          <w:szCs w:val="24"/>
        </w:rPr>
      </w:pPr>
      <w:r w:rsidRPr="00092874">
        <w:rPr>
          <w:rFonts w:ascii="Times New Roman" w:hAnsi="Times New Roman" w:cs="Times New Roman"/>
          <w:color w:val="000000" w:themeColor="text1"/>
          <w:sz w:val="24"/>
          <w:szCs w:val="24"/>
        </w:rPr>
        <w:t xml:space="preserve">Tesco-careers.com. (2020), </w:t>
      </w:r>
      <w:r w:rsidRPr="00092874">
        <w:rPr>
          <w:rFonts w:ascii="Times New Roman" w:hAnsi="Times New Roman" w:cs="Times New Roman"/>
          <w:bCs/>
          <w:i/>
          <w:color w:val="000000" w:themeColor="text1"/>
          <w:sz w:val="24"/>
          <w:szCs w:val="24"/>
        </w:rPr>
        <w:t xml:space="preserve">Our </w:t>
      </w:r>
      <w:r w:rsidRPr="00092874">
        <w:rPr>
          <w:rFonts w:ascii="Times New Roman" w:hAnsi="Times New Roman" w:cs="Times New Roman"/>
          <w:bCs/>
          <w:color w:val="000000" w:themeColor="text1"/>
          <w:sz w:val="24"/>
          <w:szCs w:val="24"/>
        </w:rPr>
        <w:t xml:space="preserve">Culture, Available at: </w:t>
      </w:r>
      <w:r w:rsidRPr="00092874">
        <w:rPr>
          <w:rFonts w:ascii="Times New Roman" w:hAnsi="Times New Roman" w:cs="Times New Roman"/>
          <w:color w:val="000000" w:themeColor="text1"/>
          <w:sz w:val="24"/>
          <w:szCs w:val="24"/>
        </w:rPr>
        <w:t>https://www.tesco-careers.com/explore-our-world/our-culture/</w:t>
      </w:r>
    </w:p>
    <w:p w:rsidR="00C45220" w:rsidRPr="00092874" w:rsidRDefault="00C45220" w:rsidP="00584FBE">
      <w:pPr>
        <w:spacing w:line="360" w:lineRule="auto"/>
        <w:jc w:val="both"/>
        <w:rPr>
          <w:rFonts w:ascii="Times New Roman" w:hAnsi="Times New Roman" w:cs="Times New Roman"/>
          <w:i/>
          <w:color w:val="000000" w:themeColor="text1"/>
          <w:sz w:val="24"/>
          <w:szCs w:val="24"/>
        </w:rPr>
      </w:pPr>
      <w:r w:rsidRPr="00092874">
        <w:rPr>
          <w:rFonts w:ascii="Times New Roman" w:hAnsi="Times New Roman" w:cs="Times New Roman"/>
          <w:color w:val="000000" w:themeColor="text1"/>
          <w:sz w:val="24"/>
          <w:szCs w:val="24"/>
        </w:rPr>
        <w:t xml:space="preserve">Tescocontrols.com. (2020), </w:t>
      </w:r>
      <w:r w:rsidRPr="00092874">
        <w:rPr>
          <w:rFonts w:ascii="Times New Roman" w:hAnsi="Times New Roman" w:cs="Times New Roman"/>
          <w:bCs/>
          <w:i/>
          <w:color w:val="000000" w:themeColor="text1"/>
          <w:sz w:val="24"/>
          <w:szCs w:val="24"/>
        </w:rPr>
        <w:t>Company Culture</w:t>
      </w:r>
      <w:r w:rsidRPr="00092874">
        <w:rPr>
          <w:rFonts w:ascii="Times New Roman" w:hAnsi="Times New Roman" w:cs="Times New Roman"/>
          <w:bCs/>
          <w:color w:val="000000" w:themeColor="text1"/>
          <w:sz w:val="24"/>
          <w:szCs w:val="24"/>
        </w:rPr>
        <w:t xml:space="preserve">, </w:t>
      </w:r>
      <w:r w:rsidRPr="00092874">
        <w:rPr>
          <w:rFonts w:ascii="Times New Roman" w:hAnsi="Times New Roman" w:cs="Times New Roman"/>
          <w:color w:val="000000" w:themeColor="text1"/>
          <w:sz w:val="24"/>
          <w:szCs w:val="24"/>
        </w:rPr>
        <w:t>https://tescocontrols.com/about-us/careers/your-career-join-in/company-culture/ [Accessed on: 18/08/2020]</w:t>
      </w:r>
    </w:p>
    <w:p w:rsidR="00344F9A" w:rsidRPr="00092874" w:rsidRDefault="00C45220" w:rsidP="00C45220">
      <w:pPr>
        <w:spacing w:line="360" w:lineRule="auto"/>
        <w:jc w:val="both"/>
        <w:rPr>
          <w:rFonts w:ascii="Times New Roman" w:hAnsi="Times New Roman" w:cs="Times New Roman"/>
          <w:i/>
          <w:color w:val="000000" w:themeColor="text1"/>
          <w:sz w:val="24"/>
          <w:szCs w:val="24"/>
        </w:rPr>
      </w:pPr>
      <w:r w:rsidRPr="00092874">
        <w:rPr>
          <w:rFonts w:ascii="Times New Roman" w:hAnsi="Times New Roman" w:cs="Times New Roman"/>
          <w:color w:val="000000" w:themeColor="text1"/>
          <w:sz w:val="24"/>
          <w:szCs w:val="24"/>
        </w:rPr>
        <w:t xml:space="preserve">Tescoplc.com. (2020), </w:t>
      </w:r>
      <w:r w:rsidRPr="00092874">
        <w:rPr>
          <w:rFonts w:ascii="Times New Roman" w:hAnsi="Times New Roman" w:cs="Times New Roman"/>
          <w:i/>
          <w:color w:val="000000" w:themeColor="text1"/>
          <w:sz w:val="24"/>
          <w:szCs w:val="24"/>
        </w:rPr>
        <w:t xml:space="preserve">TESCO </w:t>
      </w:r>
      <w:r w:rsidRPr="00092874">
        <w:rPr>
          <w:rFonts w:ascii="Times New Roman" w:hAnsi="Times New Roman" w:cs="Times New Roman"/>
          <w:color w:val="000000" w:themeColor="text1"/>
          <w:sz w:val="24"/>
          <w:szCs w:val="24"/>
        </w:rPr>
        <w:t>Plc, Available at: https://www.tescoplc.com/about/ [Accessed on: 18/08/2020]</w:t>
      </w:r>
      <w:r w:rsidR="00344F9A" w:rsidRPr="00092874">
        <w:rPr>
          <w:rFonts w:ascii="Times New Roman" w:eastAsia="Times New Roman" w:hAnsi="Times New Roman" w:cs="Times New Roman"/>
          <w:b/>
          <w:color w:val="000000" w:themeColor="text1"/>
          <w:sz w:val="24"/>
          <w:szCs w:val="24"/>
          <w:lang w:val="en-GB"/>
        </w:rPr>
        <w:br w:type="page"/>
      </w:r>
    </w:p>
    <w:p w:rsidR="000C2D64" w:rsidRPr="00C45220" w:rsidRDefault="00344F9A" w:rsidP="00C45220">
      <w:pPr>
        <w:pStyle w:val="Heading1"/>
        <w:rPr>
          <w:color w:val="000000" w:themeColor="text1"/>
          <w:lang w:val="en-GB"/>
        </w:rPr>
      </w:pPr>
      <w:bookmarkStart w:id="13" w:name="_Toc48683669"/>
      <w:r w:rsidRPr="00092874">
        <w:rPr>
          <w:color w:val="000000" w:themeColor="text1"/>
          <w:lang w:val="en-GB"/>
        </w:rPr>
        <w:lastRenderedPageBreak/>
        <w:t>Appendix 1:</w:t>
      </w:r>
      <w:r w:rsidR="00C45220" w:rsidRPr="00092874">
        <w:rPr>
          <w:color w:val="000000" w:themeColor="text1"/>
        </w:rPr>
        <w:t xml:space="preserve"> </w:t>
      </w:r>
      <w:r w:rsidR="00C45220" w:rsidRPr="00092874">
        <w:rPr>
          <w:color w:val="000000" w:themeColor="text1"/>
          <w:lang w:val="en-GB"/>
        </w:rPr>
        <w:t>Corporate Steering Wheel followed by Tesco</w:t>
      </w:r>
      <w:bookmarkEnd w:id="13"/>
    </w:p>
    <w:p w:rsidR="00344F9A" w:rsidRPr="00092874" w:rsidRDefault="000B0CB0" w:rsidP="000B0CB0">
      <w:pPr>
        <w:spacing w:line="360" w:lineRule="auto"/>
        <w:jc w:val="center"/>
        <w:rPr>
          <w:rFonts w:ascii="Times New Roman" w:eastAsia="Times New Roman" w:hAnsi="Times New Roman" w:cs="Times New Roman"/>
          <w:b/>
          <w:color w:val="000000" w:themeColor="text1"/>
          <w:sz w:val="24"/>
          <w:szCs w:val="24"/>
          <w:lang w:val="en-GB"/>
        </w:rPr>
      </w:pPr>
      <w:r w:rsidRPr="00092874">
        <w:rPr>
          <w:noProof/>
          <w:color w:val="000000" w:themeColor="text1"/>
          <w:lang w:val="en-GB" w:eastAsia="en-GB"/>
        </w:rPr>
        <w:drawing>
          <wp:inline distT="0" distB="0" distL="0" distR="0">
            <wp:extent cx="4089826" cy="3769716"/>
            <wp:effectExtent l="0" t="0" r="0" b="0"/>
            <wp:docPr id="2" name="Picture 2" descr="Tesco: Creating a Corporate Steering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Creating a Corporate Steering Whe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4325" cy="3773863"/>
                    </a:xfrm>
                    <a:prstGeom prst="rect">
                      <a:avLst/>
                    </a:prstGeom>
                    <a:noFill/>
                    <a:ln>
                      <a:noFill/>
                    </a:ln>
                  </pic:spPr>
                </pic:pic>
              </a:graphicData>
            </a:graphic>
          </wp:inline>
        </w:drawing>
      </w:r>
    </w:p>
    <w:p w:rsidR="00344F9A" w:rsidRPr="00092874" w:rsidRDefault="00344F9A" w:rsidP="000B0CB0">
      <w:pPr>
        <w:spacing w:line="360" w:lineRule="auto"/>
        <w:jc w:val="center"/>
        <w:rPr>
          <w:rFonts w:ascii="Times New Roman" w:eastAsia="Times New Roman" w:hAnsi="Times New Roman" w:cs="Times New Roman"/>
          <w:color w:val="000000" w:themeColor="text1"/>
          <w:sz w:val="24"/>
          <w:szCs w:val="24"/>
          <w:lang w:val="en-GB"/>
        </w:rPr>
      </w:pPr>
      <w:r w:rsidRPr="00092874">
        <w:rPr>
          <w:rFonts w:ascii="Times New Roman" w:eastAsia="Times New Roman" w:hAnsi="Times New Roman" w:cs="Times New Roman"/>
          <w:color w:val="000000" w:themeColor="text1"/>
          <w:sz w:val="24"/>
          <w:szCs w:val="24"/>
          <w:lang w:val="en-GB"/>
        </w:rPr>
        <w:t xml:space="preserve">(Source: </w:t>
      </w:r>
      <w:r w:rsidR="00C45220" w:rsidRPr="00092874">
        <w:rPr>
          <w:rFonts w:ascii="Times New Roman" w:hAnsi="Times New Roman" w:cs="Times New Roman"/>
          <w:color w:val="000000" w:themeColor="text1"/>
          <w:sz w:val="24"/>
          <w:szCs w:val="24"/>
        </w:rPr>
        <w:t>Tescoplc.com, 2020</w:t>
      </w:r>
      <w:r w:rsidRPr="00092874">
        <w:rPr>
          <w:rFonts w:ascii="Times New Roman" w:eastAsia="Times New Roman" w:hAnsi="Times New Roman" w:cs="Times New Roman"/>
          <w:color w:val="000000" w:themeColor="text1"/>
          <w:sz w:val="24"/>
          <w:szCs w:val="24"/>
          <w:lang w:val="en-GB"/>
        </w:rPr>
        <w:t>)</w:t>
      </w:r>
    </w:p>
    <w:sectPr w:rsidR="00344F9A" w:rsidRPr="00092874" w:rsidSect="0060598A">
      <w:footerReference w:type="default" r:id="rId10"/>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1073" w:rsidRDefault="00311073">
      <w:pPr>
        <w:spacing w:line="240" w:lineRule="auto"/>
      </w:pPr>
      <w:r>
        <w:separator/>
      </w:r>
    </w:p>
  </w:endnote>
  <w:endnote w:type="continuationSeparator" w:id="0">
    <w:p w:rsidR="00311073" w:rsidRDefault="003110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889375"/>
      <w:docPartObj>
        <w:docPartGallery w:val="Page Numbers (Bottom of Page)"/>
        <w:docPartUnique/>
      </w:docPartObj>
    </w:sdtPr>
    <w:sdtEndPr>
      <w:rPr>
        <w:noProof/>
      </w:rPr>
    </w:sdtEndPr>
    <w:sdtContent>
      <w:p w:rsidR="0060598A" w:rsidRDefault="00A70716">
        <w:pPr>
          <w:pStyle w:val="Footer"/>
          <w:jc w:val="right"/>
        </w:pPr>
        <w:r>
          <w:fldChar w:fldCharType="begin"/>
        </w:r>
        <w:r w:rsidR="00EE022D">
          <w:instrText xml:space="preserve"> PAGE   \* MERGEFORMAT </w:instrText>
        </w:r>
        <w:r>
          <w:fldChar w:fldCharType="separate"/>
        </w:r>
        <w:r w:rsidR="00092874">
          <w:rPr>
            <w:noProof/>
          </w:rPr>
          <w:t>1</w:t>
        </w:r>
        <w:r>
          <w:rPr>
            <w:noProof/>
          </w:rPr>
          <w:fldChar w:fldCharType="end"/>
        </w:r>
      </w:p>
    </w:sdtContent>
  </w:sdt>
  <w:p w:rsidR="0060598A" w:rsidRDefault="00605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1073" w:rsidRDefault="00311073">
      <w:pPr>
        <w:spacing w:line="240" w:lineRule="auto"/>
      </w:pPr>
      <w:r>
        <w:separator/>
      </w:r>
    </w:p>
  </w:footnote>
  <w:footnote w:type="continuationSeparator" w:id="0">
    <w:p w:rsidR="00311073" w:rsidRDefault="003110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81321"/>
    <w:multiLevelType w:val="hybridMultilevel"/>
    <w:tmpl w:val="03120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EF21D0"/>
    <w:multiLevelType w:val="hybridMultilevel"/>
    <w:tmpl w:val="3C723E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D64"/>
    <w:rsid w:val="00005EC2"/>
    <w:rsid w:val="00043C64"/>
    <w:rsid w:val="00092874"/>
    <w:rsid w:val="000B0CB0"/>
    <w:rsid w:val="000C2D64"/>
    <w:rsid w:val="001C5866"/>
    <w:rsid w:val="002A6E68"/>
    <w:rsid w:val="002C5307"/>
    <w:rsid w:val="002D7640"/>
    <w:rsid w:val="00305C1B"/>
    <w:rsid w:val="00311073"/>
    <w:rsid w:val="00344F9A"/>
    <w:rsid w:val="004201C9"/>
    <w:rsid w:val="004622C4"/>
    <w:rsid w:val="00584FBE"/>
    <w:rsid w:val="005E694D"/>
    <w:rsid w:val="0060598A"/>
    <w:rsid w:val="006762F6"/>
    <w:rsid w:val="007130B7"/>
    <w:rsid w:val="00995C97"/>
    <w:rsid w:val="00A70716"/>
    <w:rsid w:val="00A73C72"/>
    <w:rsid w:val="00AA76C3"/>
    <w:rsid w:val="00B1657E"/>
    <w:rsid w:val="00B35960"/>
    <w:rsid w:val="00B4384A"/>
    <w:rsid w:val="00B56C81"/>
    <w:rsid w:val="00B71661"/>
    <w:rsid w:val="00B858B3"/>
    <w:rsid w:val="00C45220"/>
    <w:rsid w:val="00E92524"/>
    <w:rsid w:val="00ED0ED6"/>
    <w:rsid w:val="00EE02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AC32B"/>
  <w15:docId w15:val="{DCB55BE6-4E53-4D6C-B682-1CDD707DA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1657E"/>
  </w:style>
  <w:style w:type="paragraph" w:styleId="Heading1">
    <w:name w:val="heading 1"/>
    <w:basedOn w:val="Normal"/>
    <w:next w:val="Normal"/>
    <w:rsid w:val="0060598A"/>
    <w:pPr>
      <w:keepNext/>
      <w:keepLines/>
      <w:spacing w:before="120" w:after="120" w:line="360" w:lineRule="auto"/>
      <w:jc w:val="both"/>
      <w:outlineLvl w:val="0"/>
    </w:pPr>
    <w:rPr>
      <w:rFonts w:ascii="Times New Roman" w:hAnsi="Times New Roman"/>
      <w:b/>
      <w:sz w:val="24"/>
      <w:szCs w:val="40"/>
    </w:rPr>
  </w:style>
  <w:style w:type="paragraph" w:styleId="Heading2">
    <w:name w:val="heading 2"/>
    <w:basedOn w:val="Normal"/>
    <w:next w:val="Normal"/>
    <w:rsid w:val="0060598A"/>
    <w:pPr>
      <w:keepNext/>
      <w:keepLines/>
      <w:spacing w:before="120" w:after="120" w:line="360" w:lineRule="auto"/>
      <w:jc w:val="both"/>
      <w:outlineLvl w:val="1"/>
    </w:pPr>
    <w:rPr>
      <w:rFonts w:ascii="Times New Roman" w:hAnsi="Times New Roman"/>
      <w:b/>
      <w:sz w:val="24"/>
      <w:szCs w:val="32"/>
    </w:rPr>
  </w:style>
  <w:style w:type="paragraph" w:styleId="Heading3">
    <w:name w:val="heading 3"/>
    <w:basedOn w:val="Normal"/>
    <w:next w:val="Normal"/>
    <w:rsid w:val="00B1657E"/>
    <w:pPr>
      <w:keepNext/>
      <w:keepLines/>
      <w:spacing w:before="320" w:after="80"/>
      <w:outlineLvl w:val="2"/>
    </w:pPr>
    <w:rPr>
      <w:color w:val="434343"/>
      <w:sz w:val="28"/>
      <w:szCs w:val="28"/>
    </w:rPr>
  </w:style>
  <w:style w:type="paragraph" w:styleId="Heading4">
    <w:name w:val="heading 4"/>
    <w:basedOn w:val="Normal"/>
    <w:next w:val="Normal"/>
    <w:rsid w:val="00B1657E"/>
    <w:pPr>
      <w:keepNext/>
      <w:keepLines/>
      <w:spacing w:before="280" w:after="80"/>
      <w:outlineLvl w:val="3"/>
    </w:pPr>
    <w:rPr>
      <w:color w:val="666666"/>
      <w:sz w:val="24"/>
      <w:szCs w:val="24"/>
    </w:rPr>
  </w:style>
  <w:style w:type="paragraph" w:styleId="Heading5">
    <w:name w:val="heading 5"/>
    <w:basedOn w:val="Normal"/>
    <w:next w:val="Normal"/>
    <w:rsid w:val="00B1657E"/>
    <w:pPr>
      <w:keepNext/>
      <w:keepLines/>
      <w:spacing w:before="240" w:after="80"/>
      <w:outlineLvl w:val="4"/>
    </w:pPr>
    <w:rPr>
      <w:color w:val="666666"/>
    </w:rPr>
  </w:style>
  <w:style w:type="paragraph" w:styleId="Heading6">
    <w:name w:val="heading 6"/>
    <w:basedOn w:val="Normal"/>
    <w:next w:val="Normal"/>
    <w:rsid w:val="00B1657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1657E"/>
    <w:pPr>
      <w:keepNext/>
      <w:keepLines/>
      <w:spacing w:after="60"/>
    </w:pPr>
    <w:rPr>
      <w:sz w:val="52"/>
      <w:szCs w:val="52"/>
    </w:rPr>
  </w:style>
  <w:style w:type="paragraph" w:styleId="Subtitle">
    <w:name w:val="Subtitle"/>
    <w:basedOn w:val="Normal"/>
    <w:next w:val="Normal"/>
    <w:rsid w:val="00B1657E"/>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A76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6C3"/>
    <w:rPr>
      <w:rFonts w:ascii="Tahoma" w:hAnsi="Tahoma" w:cs="Tahoma"/>
      <w:sz w:val="16"/>
      <w:szCs w:val="16"/>
    </w:rPr>
  </w:style>
  <w:style w:type="paragraph" w:styleId="TOCHeading">
    <w:name w:val="TOC Heading"/>
    <w:basedOn w:val="Heading1"/>
    <w:next w:val="Normal"/>
    <w:uiPriority w:val="39"/>
    <w:semiHidden/>
    <w:unhideWhenUsed/>
    <w:qFormat/>
    <w:rsid w:val="0060598A"/>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60598A"/>
    <w:pPr>
      <w:spacing w:after="100"/>
    </w:pPr>
  </w:style>
  <w:style w:type="paragraph" w:styleId="TOC2">
    <w:name w:val="toc 2"/>
    <w:basedOn w:val="Normal"/>
    <w:next w:val="Normal"/>
    <w:autoRedefine/>
    <w:uiPriority w:val="39"/>
    <w:unhideWhenUsed/>
    <w:rsid w:val="0060598A"/>
    <w:pPr>
      <w:spacing w:after="100"/>
      <w:ind w:left="220"/>
    </w:pPr>
  </w:style>
  <w:style w:type="character" w:styleId="Hyperlink">
    <w:name w:val="Hyperlink"/>
    <w:basedOn w:val="DefaultParagraphFont"/>
    <w:uiPriority w:val="99"/>
    <w:unhideWhenUsed/>
    <w:rsid w:val="0060598A"/>
    <w:rPr>
      <w:color w:val="0000FF" w:themeColor="hyperlink"/>
      <w:u w:val="single"/>
    </w:rPr>
  </w:style>
  <w:style w:type="paragraph" w:styleId="Header">
    <w:name w:val="header"/>
    <w:basedOn w:val="Normal"/>
    <w:link w:val="HeaderChar"/>
    <w:uiPriority w:val="99"/>
    <w:unhideWhenUsed/>
    <w:rsid w:val="0060598A"/>
    <w:pPr>
      <w:tabs>
        <w:tab w:val="center" w:pos="4680"/>
        <w:tab w:val="right" w:pos="9360"/>
      </w:tabs>
      <w:spacing w:line="240" w:lineRule="auto"/>
    </w:pPr>
  </w:style>
  <w:style w:type="character" w:customStyle="1" w:styleId="HeaderChar">
    <w:name w:val="Header Char"/>
    <w:basedOn w:val="DefaultParagraphFont"/>
    <w:link w:val="Header"/>
    <w:uiPriority w:val="99"/>
    <w:rsid w:val="0060598A"/>
  </w:style>
  <w:style w:type="paragraph" w:styleId="Footer">
    <w:name w:val="footer"/>
    <w:basedOn w:val="Normal"/>
    <w:link w:val="FooterChar"/>
    <w:uiPriority w:val="99"/>
    <w:unhideWhenUsed/>
    <w:rsid w:val="0060598A"/>
    <w:pPr>
      <w:tabs>
        <w:tab w:val="center" w:pos="4680"/>
        <w:tab w:val="right" w:pos="9360"/>
      </w:tabs>
      <w:spacing w:line="240" w:lineRule="auto"/>
    </w:pPr>
  </w:style>
  <w:style w:type="character" w:customStyle="1" w:styleId="FooterChar">
    <w:name w:val="Footer Char"/>
    <w:basedOn w:val="DefaultParagraphFont"/>
    <w:link w:val="Footer"/>
    <w:uiPriority w:val="99"/>
    <w:rsid w:val="0060598A"/>
  </w:style>
  <w:style w:type="paragraph" w:styleId="ListParagraph">
    <w:name w:val="List Paragraph"/>
    <w:basedOn w:val="Normal"/>
    <w:uiPriority w:val="34"/>
    <w:qFormat/>
    <w:rsid w:val="004622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1CD38-2148-4241-B5B7-0D9C6848A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2495</Words>
  <Characters>14225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Geanina Chelaru (1916056)</cp:lastModifiedBy>
  <cp:revision>2</cp:revision>
  <dcterms:created xsi:type="dcterms:W3CDTF">2020-08-23T06:11:00Z</dcterms:created>
  <dcterms:modified xsi:type="dcterms:W3CDTF">2020-08-23T06:11:00Z</dcterms:modified>
</cp:coreProperties>
</file>