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E1122F" w14:textId="6EFA807A" w:rsidR="00286D46" w:rsidRDefault="00C11772">
      <w:r>
        <w:t>Clutches</w:t>
      </w:r>
    </w:p>
    <w:p w14:paraId="28EA41A4" w14:textId="43FFCE26" w:rsidR="00C11772" w:rsidRDefault="00C11772">
      <w:r>
        <w:t>Development of the centrifugal clutch</w:t>
      </w:r>
    </w:p>
    <w:p w14:paraId="213976B6" w14:textId="657C266F" w:rsidR="00C11772" w:rsidRDefault="00C11772">
      <w:r>
        <w:t>What is a centrifugal clutch?</w:t>
      </w:r>
    </w:p>
    <w:p w14:paraId="0756EC4F" w14:textId="2944AABD" w:rsidR="00C11772" w:rsidRDefault="00C11772">
      <w:r>
        <w:t xml:space="preserve">A centrifugal clutch is a type of clutch which allows a driving force to be transferred from a drive shaft to an axle. Once a certain rpm is reached the spring In the clutch is stretched via the reaction force of the centripetal force which is generated by the rotational acceleration (The reaction force of centripetal force is often referred to as centrifugal force, hence centrifugal clutch). Once the string is stretched the ‘Shoe’ a pad with a face with a high friction coefficient rubs against another high friction plate on the outer edge of the clutch casing and due to the high friction of both faces instead of gently sliding passed each other, they grip each other and as there is a reaction force pushing the plate against the edge and a friction meet the outer plate will turn. This can help connect a drive shaft to an axle in a car for example where if there was no clutch and you tried to just mesh gears the car would stall as the torque and inertia to turn the axle would be too great unless rotating at a very low rpm. A clutch allows a ‘semi’ contact which means that the axle would begin turning slowly a bit before the full speed of the drive shaft is transferred to the axle, thus avoiding a stall.  </w:t>
      </w:r>
      <w:r w:rsidR="000C142C">
        <w:rPr>
          <w:noProof/>
        </w:rPr>
        <w:drawing>
          <wp:inline distT="0" distB="0" distL="0" distR="0" wp14:anchorId="4A56D33A" wp14:editId="7FF2253E">
            <wp:extent cx="2724150" cy="2400300"/>
            <wp:effectExtent l="0" t="0" r="0" b="0"/>
            <wp:docPr id="950431125" name="Picture 2" descr="A drawing of a circ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431125" name="Picture 2" descr="A drawing of a circular object&#10;&#10;Description automatically generated"/>
                    <pic:cNvPicPr/>
                  </pic:nvPicPr>
                  <pic:blipFill rotWithShape="1">
                    <a:blip r:embed="rId5">
                      <a:extLst>
                        <a:ext uri="{28A0092B-C50C-407E-A947-70E740481C1C}">
                          <a14:useLocalDpi xmlns:a14="http://schemas.microsoft.com/office/drawing/2010/main" val="0"/>
                        </a:ext>
                      </a:extLst>
                    </a:blip>
                    <a:srcRect l="18447" r="34024" b="25546"/>
                    <a:stretch/>
                  </pic:blipFill>
                  <pic:spPr bwMode="auto">
                    <a:xfrm>
                      <a:off x="0" y="0"/>
                      <a:ext cx="2724150" cy="2400300"/>
                    </a:xfrm>
                    <a:prstGeom prst="rect">
                      <a:avLst/>
                    </a:prstGeom>
                    <a:ln>
                      <a:noFill/>
                    </a:ln>
                    <a:extLst>
                      <a:ext uri="{53640926-AAD7-44D8-BBD7-CCE9431645EC}">
                        <a14:shadowObscured xmlns:a14="http://schemas.microsoft.com/office/drawing/2010/main"/>
                      </a:ext>
                    </a:extLst>
                  </pic:spPr>
                </pic:pic>
              </a:graphicData>
            </a:graphic>
          </wp:inline>
        </w:drawing>
      </w:r>
    </w:p>
    <w:p w14:paraId="7154F0D4" w14:textId="64F271C3" w:rsidR="00745F8B" w:rsidRDefault="00745F8B">
      <w:r>
        <w:t>Early clutches</w:t>
      </w:r>
    </w:p>
    <w:p w14:paraId="4B163784" w14:textId="113959B2" w:rsidR="00745F8B" w:rsidRDefault="002D4794">
      <w:r>
        <w:t>The leather clutch</w:t>
      </w:r>
    </w:p>
    <w:p w14:paraId="14283A15" w14:textId="03641F08" w:rsidR="002D4794" w:rsidRDefault="002D4794">
      <w:r>
        <w:t>The leather clutch was a basic clutch from the 19</w:t>
      </w:r>
      <w:r w:rsidRPr="002D4794">
        <w:rPr>
          <w:vertAlign w:val="superscript"/>
        </w:rPr>
        <w:t>th</w:t>
      </w:r>
      <w:r>
        <w:t xml:space="preserve"> century that used brass or iron as the body material and treated leather as the contact material. This was a type of cone clutch. A cone clutch used two intersecting cones or slopes as a contact face. See the diagram below. This meant a constant force pushing the cones together would only push the contact materials together and the would mesh geometrically. Thus with only the contact materials (leather) touching, the leather would grip the other leather and start bringing the output up to the same speed as the input. Over history as more materials were discovered and more complex or demanding clutches were needed better suited materials were developed and leather was phased out. Another point about the leather which showed how it wasn’t as useful as some of the other options we will see shortly is that it </w:t>
      </w:r>
      <w:r>
        <w:lastRenderedPageBreak/>
        <w:t>needed to be treated often to avoid wearing through the leather strip too quickly.</w:t>
      </w:r>
      <w:r w:rsidR="000C142C" w:rsidRPr="000C142C">
        <w:rPr>
          <w:noProof/>
        </w:rPr>
        <w:t xml:space="preserve"> </w:t>
      </w:r>
      <w:r>
        <w:rPr>
          <w:noProof/>
        </w:rPr>
        <w:drawing>
          <wp:inline distT="0" distB="0" distL="0" distR="0" wp14:anchorId="19ED8F30" wp14:editId="03711C35">
            <wp:extent cx="5731510" cy="3223895"/>
            <wp:effectExtent l="0" t="0" r="0" b="0"/>
            <wp:docPr id="2080275025" name="Picture 1" descr="A diagram of a cross with arrows and a couple of circ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275025" name="Picture 1" descr="A diagram of a cross with arrows and a couple of circles&#10;&#10;Description automatically generated with medium confidence"/>
                    <pic:cNvPicPr/>
                  </pic:nvPicPr>
                  <pic:blipFill>
                    <a:blip r:embed="rId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E68B285" w14:textId="12AE2E67" w:rsidR="00241A7D" w:rsidRDefault="002D4794">
      <w:r>
        <w:t xml:space="preserve">These leather clutches were very basic but also very easy to manufacture as they didn’t require complex manufacturing techniques and used </w:t>
      </w:r>
      <w:r w:rsidR="00241A7D">
        <w:t>materials that are easy to work with. This type of clutch was very useful in steam engines throughout the 19</w:t>
      </w:r>
      <w:r w:rsidR="00241A7D" w:rsidRPr="00241A7D">
        <w:rPr>
          <w:vertAlign w:val="superscript"/>
        </w:rPr>
        <w:t>th</w:t>
      </w:r>
      <w:r w:rsidR="00241A7D">
        <w:t xml:space="preserve"> century.</w:t>
      </w:r>
    </w:p>
    <w:p w14:paraId="2F7A59E2" w14:textId="77777777" w:rsidR="001411B0" w:rsidRDefault="00241A7D" w:rsidP="001411B0">
      <w:r>
        <w:t>One example of a material progression allowing for better clutches was asbestos! This material was not only durable but also heat resistant which meant that it would last longer, allow for higher friction and thus better grip. As machining methods grew more sophisticated, clutches also grew more complex and moved away from the basic cone configuration into significantly more complex configurations.</w:t>
      </w:r>
    </w:p>
    <w:p w14:paraId="53DE8156" w14:textId="03D6FF02" w:rsidR="001411B0" w:rsidRDefault="001411B0" w:rsidP="001411B0">
      <w:r>
        <w:t>Due to environmental reasons, in more modern times engineers have phased out the use of asbestos in favour of strong modern materials such as certain ceramics which are extremely hard and durable. Not only can these be as strong and heat resistant as asbestos but they are also more environmentally conscious as asbestos can cause numerous health problems in manufacture and when being broken down into fibres which use in clutches would do.</w:t>
      </w:r>
    </w:p>
    <w:p w14:paraId="37DDA756" w14:textId="2885020B" w:rsidR="00241A7D" w:rsidRDefault="00241A7D"/>
    <w:p w14:paraId="45173F98" w14:textId="399089A4" w:rsidR="00241A7D" w:rsidRDefault="00241A7D">
      <w:r>
        <w:t xml:space="preserve">For an example of a more complex clutch </w:t>
      </w:r>
      <w:r w:rsidR="00EB0D96">
        <w:t xml:space="preserve">configuration </w:t>
      </w:r>
      <w:r>
        <w:t>we can look at the multi-plate clutch. These might be needed in a system with a high torque output, such as heavy machinery.</w:t>
      </w:r>
      <w:r w:rsidR="00EB0D96">
        <w:t xml:space="preserve"> These multi-plate clutches have multiple concentric layers of friction disks (plates with high friction surfaces) and more of layers come into contact with each other as more of the clutch is released allowing more input power to be transferred to the output. This gives a higher torque output as well as more control which is essential for some machines.</w:t>
      </w:r>
    </w:p>
    <w:p w14:paraId="368FF192" w14:textId="2810F916" w:rsidR="001411B0" w:rsidRDefault="00EB0D96">
      <w:r>
        <w:t xml:space="preserve">For small engines </w:t>
      </w:r>
      <w:r w:rsidR="001411B0">
        <w:t>where constant engagement and disengagement are required the centrifugal clutches mentioned earlier are used. This works well for go-carts or small motorbikes as it allows for automation clutch interactions. These can also uncommonly be used for complex systems where user input is impossible and a small clutch is required. Also these types of clutches can be relatively cheaper than the modern alternatives due to relatively fewer parts and as they are easily manufactured using modern processes.</w:t>
      </w:r>
    </w:p>
    <w:p w14:paraId="2796CFE3" w14:textId="23982E8D" w:rsidR="000E3202" w:rsidRDefault="000E3202"/>
    <w:p w14:paraId="62DEB6BC" w14:textId="0F5634CE" w:rsidR="000C142C" w:rsidRDefault="000E3202">
      <w:r>
        <w:t>Some of the first centrifugal clutches used curved counter weights, with a rough face on the outer edge, attached by hinges to a centre shaft and as the shaft would turn the mass would slowly be pulled out by the reaction force of the centripetal force, pulling against a spring. This version was a much more earlier version than talked about earlier and would be common in steam engines. Looking at the diagram it should be obvious that this version was very simple to manufacture whereas a shoe type centrifugal clutch requires a significantly greater level of manufacturing ability.</w:t>
      </w:r>
    </w:p>
    <w:p w14:paraId="6D04C8B9" w14:textId="66B8C5ED" w:rsidR="000E3202" w:rsidRDefault="008F5035">
      <w:r>
        <w:rPr>
          <w:noProof/>
        </w:rPr>
        <w:drawing>
          <wp:inline distT="0" distB="0" distL="0" distR="0" wp14:anchorId="598DF288" wp14:editId="6C7F5258">
            <wp:extent cx="5731510" cy="3223895"/>
            <wp:effectExtent l="0" t="0" r="2540" b="0"/>
            <wp:docPr id="1182829296" name="Picture 1" descr="A red and black circle with a couple of red pepp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829296" name="Picture 1" descr="A red and black circle with a couple of red peppers&#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AD2A165" w14:textId="6D5BB803" w:rsidR="000E3202" w:rsidRDefault="000E3202">
      <w:r>
        <w:t xml:space="preserve">A huge modern day use of the these centrifugal clutches is in hand held power tools, whilst manual clutches can be used a lot of manufacturers use centrifugal clutches as they can made small whilst retaining a high level of accuracy </w:t>
      </w:r>
      <w:r w:rsidR="008F5035">
        <w:t>and reliability. They are also automatic and can adjust to differing rpm and torque values without user input allowing anyone with basic safety knowledge to pick up the tool and immediately start using it, whereas using a manual clutch would mean more training/practise would be required before a worker can reach the same level of control and ease of use as is afforded instantly via a centrifugal clutch.</w:t>
      </w:r>
    </w:p>
    <w:p w14:paraId="4A7AE779" w14:textId="0630121B" w:rsidR="008F5035" w:rsidRDefault="008F5035">
      <w:r>
        <w:t>Electromagnetic clutches</w:t>
      </w:r>
    </w:p>
    <w:p w14:paraId="66D2B460" w14:textId="2302123C" w:rsidR="008F5035" w:rsidRDefault="008F5035">
      <w:r>
        <w:t xml:space="preserve">Electromagnetic clutches are one of the more modern clutch iterations. The vast majority of these clutches are single face instead of multi-plate. These clutches use electromagnets using a current to generate a magnetic attraction between the shafts and this is how </w:t>
      </w:r>
      <w:r w:rsidR="00DD4760">
        <w:t xml:space="preserve">the shafts are brought into contact, once in contact a frictional force is what turns the secondary shaft. </w:t>
      </w:r>
      <w:r>
        <w:t xml:space="preserve"> This is very useful as it can be controlled electronically giving remote access to the clutch as well as allowing for user control for specific situations where the current configuration would be most efficient or meet the torque requirements of the system. One of the drawbacks of these clutches is that they produce a large amount of heat and this heat dissipates into the surrounding clutch mechanism meaning that overheating is a very real problem with these clutches. Due to this these clutches often have a maximum operating temperature which they cant exceed and thus are limited in their use comparatively to other clutches like the centrifugal clutch.</w:t>
      </w:r>
    </w:p>
    <w:p w14:paraId="2130842A" w14:textId="31FC8493" w:rsidR="00DD4760" w:rsidRDefault="00DD4760">
      <w:r>
        <w:lastRenderedPageBreak/>
        <w:t>While these clutches can face a large drawback they also can reach heights of efficiency the other clutches cannot due to the variable electronical control from using the current, slippage can be massively limited and in some cases there is no relative slip and this means that the efficiency of the torque transferred across the shafts is extremely high and is better than any centrifugal clutch as there will always be a level of relative slippage with centrifugal clutches. As seen be all the clutches as they progress in ability, they also progress in complexity. The electromagnetic clutch is the most complicated so far as now it not only uses mechanical parts and context created smart materials but also electrical components which have to be connected to a larger system and attempts have to made using shielding to avoid the magnetic effect from having an adverse effect on surrounding parts of the machinery.</w:t>
      </w:r>
    </w:p>
    <w:p w14:paraId="4DD991F2" w14:textId="058ADC36" w:rsidR="00DD4760" w:rsidRDefault="00DD4760">
      <w:r>
        <w:t xml:space="preserve">These types of clutches see use a lot in factory environments in powerful machines which are dialled in for efficiency to save energy or that have very high torque requirements which cant be met efficiently via other clutches. Or maybe the machine needs a constantly different set of requirements and thus rpm and torque values and so having a variable clutch </w:t>
      </w:r>
      <w:r w:rsidR="00532FCB">
        <w:t>versus</w:t>
      </w:r>
      <w:r>
        <w:t xml:space="preserve"> a centrifugal clutch for example means that a non-contact electronic solution is available instead of having to stop the machine, open it up and replace a nested component.</w:t>
      </w:r>
    </w:p>
    <w:p w14:paraId="68923690" w14:textId="6B16C2D5" w:rsidR="00DD4760" w:rsidRDefault="00DD4760">
      <w:r>
        <w:t>Conclusion</w:t>
      </w:r>
    </w:p>
    <w:p w14:paraId="40AC0DB6" w14:textId="327A1703" w:rsidR="00DD4760" w:rsidRDefault="00532FCB">
      <w:r>
        <w:t>In this essay I have gone over the development of contact materials used in clutches, types of basic clutches, their uses and drawbacks and had a more in depth look at electromagnetic clutches and centrifugal clutches. We have seen that even though centrifugal clutches were developed a long time ago and were prevalent in the industrial revolution they are also still commonly used today for a large variety of tasks due to their reliable and automatic nature. We also saw how electromagnetic clutches are a newer and more efficient and flexible type of clutch with less ranging but equally important use cases in places such as factories or lawnmowers etc.</w:t>
      </w:r>
    </w:p>
    <w:p w14:paraId="47E4E034" w14:textId="77777777" w:rsidR="00532FCB" w:rsidRDefault="00532FCB"/>
    <w:p w14:paraId="4EA73690" w14:textId="77777777" w:rsidR="000C142C" w:rsidRDefault="000C142C"/>
    <w:p w14:paraId="1D3F3D1B" w14:textId="77777777" w:rsidR="00B23728" w:rsidRDefault="00B23728"/>
    <w:p w14:paraId="185C117E" w14:textId="77777777" w:rsidR="00B23728" w:rsidRDefault="00B23728"/>
    <w:p w14:paraId="7038A3C0" w14:textId="77777777" w:rsidR="00B23728" w:rsidRDefault="00B23728"/>
    <w:p w14:paraId="36FD87DE" w14:textId="77777777" w:rsidR="00B23728" w:rsidRDefault="00B23728"/>
    <w:p w14:paraId="65539A7C" w14:textId="77777777" w:rsidR="00B23728" w:rsidRDefault="00B23728"/>
    <w:p w14:paraId="52D855DC" w14:textId="77777777" w:rsidR="00B23728" w:rsidRDefault="00B23728"/>
    <w:p w14:paraId="78E32CCE" w14:textId="77777777" w:rsidR="00B23728" w:rsidRDefault="00B23728"/>
    <w:p w14:paraId="73003FA8" w14:textId="77777777" w:rsidR="00B23728" w:rsidRDefault="00B23728"/>
    <w:p w14:paraId="11F56A92" w14:textId="0E43F762" w:rsidR="001411B0" w:rsidRDefault="003775C5">
      <w:r>
        <w:rPr>
          <w:noProof/>
        </w:rPr>
        <w:lastRenderedPageBreak/>
        <w:drawing>
          <wp:inline distT="0" distB="0" distL="0" distR="0" wp14:anchorId="60762545" wp14:editId="0FADAC74">
            <wp:extent cx="5731510" cy="2474595"/>
            <wp:effectExtent l="0" t="0" r="2540" b="1905"/>
            <wp:docPr id="308785775"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785775" name="Picture 1" descr="A screenshot of a graph&#10;&#10;Description automatically generated"/>
                    <pic:cNvPicPr/>
                  </pic:nvPicPr>
                  <pic:blipFill>
                    <a:blip r:embed="rId8"/>
                    <a:stretch>
                      <a:fillRect/>
                    </a:stretch>
                  </pic:blipFill>
                  <pic:spPr>
                    <a:xfrm>
                      <a:off x="0" y="0"/>
                      <a:ext cx="5731510" cy="2474595"/>
                    </a:xfrm>
                    <a:prstGeom prst="rect">
                      <a:avLst/>
                    </a:prstGeom>
                  </pic:spPr>
                </pic:pic>
              </a:graphicData>
            </a:graphic>
          </wp:inline>
        </w:drawing>
      </w:r>
    </w:p>
    <w:p w14:paraId="47FB26E6" w14:textId="28E8428D" w:rsidR="003775C5" w:rsidRDefault="003775C5">
      <w:r>
        <w:t>For task 6, the effect of the different values of the coefficient of friction is obvious to see from the graph in that the higher the friction the greater the torque that can be transmitted through the input shaft to the output shaft.</w:t>
      </w:r>
      <w:r w:rsidR="00B23728">
        <w:t xml:space="preserve"> </w:t>
      </w:r>
    </w:p>
    <w:p w14:paraId="55F8E168" w14:textId="2EE2DD77" w:rsidR="0006675C" w:rsidRDefault="00F223E5">
      <w:r>
        <w:rPr>
          <w:noProof/>
        </w:rPr>
        <w:lastRenderedPageBreak/>
        <w:drawing>
          <wp:inline distT="0" distB="0" distL="0" distR="0" wp14:anchorId="5056E75C" wp14:editId="30F6990D">
            <wp:extent cx="5410200" cy="8058150"/>
            <wp:effectExtent l="0" t="0" r="0" b="0"/>
            <wp:docPr id="1642799356" name="Picture 1"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799356" name="Picture 1" descr="A notebook with writing on it&#10;&#10;Description automatically generated"/>
                    <pic:cNvPicPr/>
                  </pic:nvPicPr>
                  <pic:blipFill>
                    <a:blip r:embed="rId9"/>
                    <a:stretch>
                      <a:fillRect/>
                    </a:stretch>
                  </pic:blipFill>
                  <pic:spPr>
                    <a:xfrm>
                      <a:off x="0" y="0"/>
                      <a:ext cx="5410200" cy="8058150"/>
                    </a:xfrm>
                    <a:prstGeom prst="rect">
                      <a:avLst/>
                    </a:prstGeom>
                  </pic:spPr>
                </pic:pic>
              </a:graphicData>
            </a:graphic>
          </wp:inline>
        </w:drawing>
      </w:r>
    </w:p>
    <w:p w14:paraId="490A46BC" w14:textId="3934EC86" w:rsidR="00F223E5" w:rsidRDefault="00F223E5">
      <w:r>
        <w:rPr>
          <w:noProof/>
        </w:rPr>
        <w:lastRenderedPageBreak/>
        <w:drawing>
          <wp:inline distT="0" distB="0" distL="0" distR="0" wp14:anchorId="3E62AC8B" wp14:editId="6A821E7F">
            <wp:extent cx="5010150" cy="6829425"/>
            <wp:effectExtent l="0" t="0" r="0" b="9525"/>
            <wp:docPr id="1014553831" name="Picture 1"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553831" name="Picture 1" descr="A notebook with writing on it&#10;&#10;Description automatically generated"/>
                    <pic:cNvPicPr/>
                  </pic:nvPicPr>
                  <pic:blipFill>
                    <a:blip r:embed="rId10"/>
                    <a:stretch>
                      <a:fillRect/>
                    </a:stretch>
                  </pic:blipFill>
                  <pic:spPr>
                    <a:xfrm>
                      <a:off x="0" y="0"/>
                      <a:ext cx="5010150" cy="6829425"/>
                    </a:xfrm>
                    <a:prstGeom prst="rect">
                      <a:avLst/>
                    </a:prstGeom>
                  </pic:spPr>
                </pic:pic>
              </a:graphicData>
            </a:graphic>
          </wp:inline>
        </w:drawing>
      </w:r>
    </w:p>
    <w:p w14:paraId="43FDEDAC" w14:textId="15FAB4ED" w:rsidR="00F223E5" w:rsidRDefault="00F223E5">
      <w:r>
        <w:rPr>
          <w:noProof/>
        </w:rPr>
        <w:lastRenderedPageBreak/>
        <w:drawing>
          <wp:inline distT="0" distB="0" distL="0" distR="0" wp14:anchorId="4DFB9E0C" wp14:editId="48EB03CE">
            <wp:extent cx="5353050" cy="6591300"/>
            <wp:effectExtent l="0" t="0" r="0" b="0"/>
            <wp:docPr id="2032034367" name="Picture 1"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034367" name="Picture 1" descr="A notebook with writing on it&#10;&#10;Description automatically generated"/>
                    <pic:cNvPicPr/>
                  </pic:nvPicPr>
                  <pic:blipFill>
                    <a:blip r:embed="rId11"/>
                    <a:stretch>
                      <a:fillRect/>
                    </a:stretch>
                  </pic:blipFill>
                  <pic:spPr>
                    <a:xfrm>
                      <a:off x="0" y="0"/>
                      <a:ext cx="5353050" cy="6591300"/>
                    </a:xfrm>
                    <a:prstGeom prst="rect">
                      <a:avLst/>
                    </a:prstGeom>
                  </pic:spPr>
                </pic:pic>
              </a:graphicData>
            </a:graphic>
          </wp:inline>
        </w:drawing>
      </w:r>
    </w:p>
    <w:p w14:paraId="78A17429" w14:textId="37E18159" w:rsidR="00F223E5" w:rsidRDefault="00F223E5">
      <w:r>
        <w:rPr>
          <w:noProof/>
        </w:rPr>
        <w:drawing>
          <wp:inline distT="0" distB="0" distL="0" distR="0" wp14:anchorId="612C0647" wp14:editId="70F9AE8D">
            <wp:extent cx="4410075" cy="2095500"/>
            <wp:effectExtent l="0" t="0" r="9525" b="0"/>
            <wp:docPr id="1425736423" name="Picture 1" descr="A close up of a note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736423" name="Picture 1" descr="A close up of a notebook&#10;&#10;Description automatically generated"/>
                    <pic:cNvPicPr/>
                  </pic:nvPicPr>
                  <pic:blipFill>
                    <a:blip r:embed="rId12"/>
                    <a:stretch>
                      <a:fillRect/>
                    </a:stretch>
                  </pic:blipFill>
                  <pic:spPr>
                    <a:xfrm>
                      <a:off x="0" y="0"/>
                      <a:ext cx="4410075" cy="2095500"/>
                    </a:xfrm>
                    <a:prstGeom prst="rect">
                      <a:avLst/>
                    </a:prstGeom>
                  </pic:spPr>
                </pic:pic>
              </a:graphicData>
            </a:graphic>
          </wp:inline>
        </w:drawing>
      </w:r>
    </w:p>
    <w:p w14:paraId="622B0AE1" w14:textId="7854EB51" w:rsidR="00F223E5" w:rsidRDefault="00F223E5">
      <w:r>
        <w:rPr>
          <w:noProof/>
        </w:rPr>
        <w:lastRenderedPageBreak/>
        <w:drawing>
          <wp:inline distT="0" distB="0" distL="0" distR="0" wp14:anchorId="6CD4779D" wp14:editId="2DFDB640">
            <wp:extent cx="4791075" cy="5715000"/>
            <wp:effectExtent l="0" t="0" r="9525" b="0"/>
            <wp:docPr id="1892068107" name="Picture 1" descr="A page of 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068107" name="Picture 1" descr="A page of a notebook with writing on it&#10;&#10;Description automatically generated"/>
                    <pic:cNvPicPr/>
                  </pic:nvPicPr>
                  <pic:blipFill>
                    <a:blip r:embed="rId13"/>
                    <a:stretch>
                      <a:fillRect/>
                    </a:stretch>
                  </pic:blipFill>
                  <pic:spPr>
                    <a:xfrm>
                      <a:off x="0" y="0"/>
                      <a:ext cx="4791075" cy="5715000"/>
                    </a:xfrm>
                    <a:prstGeom prst="rect">
                      <a:avLst/>
                    </a:prstGeom>
                  </pic:spPr>
                </pic:pic>
              </a:graphicData>
            </a:graphic>
          </wp:inline>
        </w:drawing>
      </w:r>
    </w:p>
    <w:sectPr w:rsidR="00F223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1772"/>
    <w:rsid w:val="0006675C"/>
    <w:rsid w:val="000C142C"/>
    <w:rsid w:val="000E3202"/>
    <w:rsid w:val="001411B0"/>
    <w:rsid w:val="00241A7D"/>
    <w:rsid w:val="00286D46"/>
    <w:rsid w:val="002D4794"/>
    <w:rsid w:val="003775C5"/>
    <w:rsid w:val="004559DF"/>
    <w:rsid w:val="00532FCB"/>
    <w:rsid w:val="00745F8B"/>
    <w:rsid w:val="00896364"/>
    <w:rsid w:val="008F5035"/>
    <w:rsid w:val="00B23728"/>
    <w:rsid w:val="00C11772"/>
    <w:rsid w:val="00DD4760"/>
    <w:rsid w:val="00EB0D96"/>
    <w:rsid w:val="00F223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C6360"/>
  <w15:chartTrackingRefBased/>
  <w15:docId w15:val="{E8A2C09E-459A-4C2D-9DA1-066FCA181C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D0B50F-D716-4B32-ACA3-DC86E67F0A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TotalTime>
  <Pages>9</Pages>
  <Words>1361</Words>
  <Characters>7761</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Maxwell Oliver</dc:creator>
  <cp:keywords/>
  <dc:description/>
  <cp:lastModifiedBy>Maxwell Oliver</cp:lastModifiedBy>
  <cp:revision>3</cp:revision>
  <dcterms:created xsi:type="dcterms:W3CDTF">2023-12-15T16:14:00Z</dcterms:created>
  <dcterms:modified xsi:type="dcterms:W3CDTF">2023-12-18T06:59:00Z</dcterms:modified>
</cp:coreProperties>
</file>