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AD295A" w:rsidRPr="004C3A0B" w14:paraId="03D5FC97" w14:textId="70B8D25C" w:rsidTr="00E24A93">
        <w:trPr>
          <w:trHeight w:val="439"/>
        </w:trPr>
        <w:tc>
          <w:tcPr>
            <w:tcW w:w="559" w:type="dxa"/>
            <w:shd w:val="clear" w:color="auto" w:fill="F2F2F2" w:themeFill="background1" w:themeFillShade="F2"/>
            <w:vAlign w:val="center"/>
          </w:tcPr>
          <w:p w14:paraId="4FAA0CAE" w14:textId="4535F1E9" w:rsidR="00AD295A" w:rsidRPr="004C3A0B" w:rsidRDefault="00AD295A" w:rsidP="00AD295A">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AD295A" w:rsidRPr="003714B7" w:rsidRDefault="00AD295A" w:rsidP="00AD295A">
            <w:pPr>
              <w:rPr>
                <w:rFonts w:ascii="Arial" w:hAnsi="Arial" w:cs="Arial"/>
                <w:sz w:val="22"/>
                <w:szCs w:val="22"/>
              </w:rPr>
            </w:pPr>
            <w:r w:rsidRPr="003714B7">
              <w:rPr>
                <w:rFonts w:ascii="Arial" w:hAnsi="Arial" w:cs="Arial"/>
                <w:sz w:val="22"/>
                <w:szCs w:val="22"/>
              </w:rPr>
              <w:t>Full Name:</w:t>
            </w:r>
          </w:p>
        </w:tc>
        <w:tc>
          <w:tcPr>
            <w:tcW w:w="6636" w:type="dxa"/>
            <w:vAlign w:val="center"/>
          </w:tcPr>
          <w:p w14:paraId="7B7CF528" w14:textId="67FAE819" w:rsidR="00AD295A" w:rsidRPr="004C3A0B" w:rsidRDefault="00AD295A" w:rsidP="00AD295A">
            <w:pPr>
              <w:rPr>
                <w:rFonts w:ascii="Arial" w:hAnsi="Arial" w:cs="Arial"/>
                <w:sz w:val="22"/>
                <w:szCs w:val="22"/>
              </w:rPr>
            </w:pPr>
            <w:r w:rsidRPr="009E1183">
              <w:rPr>
                <w:rFonts w:ascii="Arial" w:hAnsi="Arial" w:cs="Arial"/>
                <w:sz w:val="22"/>
                <w:szCs w:val="22"/>
              </w:rPr>
              <w:t>Pinkalben Jayantibhai Macwan</w:t>
            </w:r>
          </w:p>
        </w:tc>
      </w:tr>
      <w:tr w:rsidR="00AD295A" w:rsidRPr="004C3A0B" w14:paraId="20811D96" w14:textId="77777777" w:rsidTr="00E24A93">
        <w:trPr>
          <w:cantSplit/>
          <w:trHeight w:val="340"/>
        </w:trPr>
        <w:tc>
          <w:tcPr>
            <w:tcW w:w="559" w:type="dxa"/>
            <w:shd w:val="clear" w:color="auto" w:fill="F2F2F2" w:themeFill="background1" w:themeFillShade="F2"/>
            <w:vAlign w:val="center"/>
          </w:tcPr>
          <w:p w14:paraId="7E48DAB2" w14:textId="22CC886A" w:rsidR="00AD295A" w:rsidRPr="004C3A0B" w:rsidRDefault="00AD295A" w:rsidP="00AD295A">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AD295A" w:rsidRPr="003714B7" w:rsidRDefault="00AD295A" w:rsidP="00AD295A">
            <w:pPr>
              <w:rPr>
                <w:rFonts w:ascii="Arial" w:hAnsi="Arial" w:cs="Arial"/>
                <w:sz w:val="22"/>
                <w:szCs w:val="22"/>
              </w:rPr>
            </w:pPr>
            <w:r w:rsidRPr="003714B7">
              <w:rPr>
                <w:rFonts w:ascii="Arial" w:hAnsi="Arial" w:cs="Arial"/>
                <w:sz w:val="22"/>
                <w:szCs w:val="22"/>
              </w:rPr>
              <w:t>Student Number:</w:t>
            </w:r>
          </w:p>
        </w:tc>
        <w:tc>
          <w:tcPr>
            <w:tcW w:w="6636" w:type="dxa"/>
            <w:vAlign w:val="center"/>
          </w:tcPr>
          <w:p w14:paraId="6D16D89E" w14:textId="1FA6FD8C" w:rsidR="00AD295A" w:rsidRPr="004C3A0B" w:rsidRDefault="00AD295A" w:rsidP="00AD295A">
            <w:pPr>
              <w:rPr>
                <w:rFonts w:ascii="Arial" w:hAnsi="Arial" w:cs="Arial"/>
                <w:sz w:val="22"/>
                <w:szCs w:val="22"/>
              </w:rPr>
            </w:pPr>
            <w:r w:rsidRPr="009E1183">
              <w:rPr>
                <w:rFonts w:ascii="Arial" w:hAnsi="Arial" w:cs="Arial"/>
                <w:sz w:val="22"/>
                <w:szCs w:val="22"/>
              </w:rPr>
              <w:t>2518469</w:t>
            </w:r>
          </w:p>
        </w:tc>
      </w:tr>
      <w:tr w:rsidR="00AD295A" w:rsidRPr="004C3A0B" w14:paraId="59C0AA00" w14:textId="77777777" w:rsidTr="00E24A93">
        <w:trPr>
          <w:trHeight w:val="513"/>
        </w:trPr>
        <w:tc>
          <w:tcPr>
            <w:tcW w:w="559" w:type="dxa"/>
            <w:shd w:val="clear" w:color="auto" w:fill="F2F2F2" w:themeFill="background1" w:themeFillShade="F2"/>
            <w:vAlign w:val="center"/>
          </w:tcPr>
          <w:p w14:paraId="6F101E42" w14:textId="4CA00DA6" w:rsidR="00AD295A" w:rsidRPr="004C3A0B" w:rsidRDefault="00AD295A" w:rsidP="00AD295A">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AD295A" w:rsidRPr="003714B7" w:rsidRDefault="00AD295A" w:rsidP="00AD295A">
            <w:pPr>
              <w:rPr>
                <w:rFonts w:ascii="Arial" w:hAnsi="Arial" w:cs="Arial"/>
                <w:sz w:val="22"/>
                <w:szCs w:val="22"/>
              </w:rPr>
            </w:pPr>
            <w:r w:rsidRPr="003714B7">
              <w:rPr>
                <w:rFonts w:ascii="Arial" w:hAnsi="Arial" w:cs="Arial"/>
                <w:sz w:val="22"/>
                <w:szCs w:val="22"/>
              </w:rPr>
              <w:t>Email address:</w:t>
            </w:r>
          </w:p>
        </w:tc>
        <w:tc>
          <w:tcPr>
            <w:tcW w:w="6636" w:type="dxa"/>
            <w:vAlign w:val="center"/>
          </w:tcPr>
          <w:p w14:paraId="60B34DE8" w14:textId="6459A977" w:rsidR="00AD295A" w:rsidRPr="004C3A0B" w:rsidRDefault="00AD295A" w:rsidP="00AD295A">
            <w:pPr>
              <w:rPr>
                <w:rFonts w:ascii="Arial" w:hAnsi="Arial" w:cs="Arial"/>
                <w:sz w:val="22"/>
                <w:szCs w:val="22"/>
              </w:rPr>
            </w:pPr>
            <w:r w:rsidRPr="009E1183">
              <w:rPr>
                <w:rFonts w:ascii="Arial" w:hAnsi="Arial" w:cs="Arial"/>
                <w:sz w:val="22"/>
                <w:szCs w:val="22"/>
              </w:rPr>
              <w:t>2518469@student.uwtsd.ac.uk</w:t>
            </w:r>
          </w:p>
        </w:tc>
      </w:tr>
      <w:tr w:rsidR="00AD295A" w:rsidRPr="004C3A0B" w14:paraId="4EAC5A4D" w14:textId="77777777" w:rsidTr="00E24A93">
        <w:trPr>
          <w:trHeight w:val="549"/>
        </w:trPr>
        <w:tc>
          <w:tcPr>
            <w:tcW w:w="559" w:type="dxa"/>
            <w:shd w:val="clear" w:color="auto" w:fill="F2F2F2" w:themeFill="background1" w:themeFillShade="F2"/>
            <w:vAlign w:val="center"/>
          </w:tcPr>
          <w:p w14:paraId="619789F9" w14:textId="706CBD82" w:rsidR="00AD295A" w:rsidRPr="004C3A0B" w:rsidRDefault="00AD295A" w:rsidP="00AD295A">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AD295A" w:rsidRPr="003714B7" w:rsidRDefault="00AD295A" w:rsidP="00AD295A">
            <w:pPr>
              <w:rPr>
                <w:rFonts w:ascii="Arial" w:hAnsi="Arial" w:cs="Arial"/>
                <w:sz w:val="22"/>
                <w:szCs w:val="22"/>
              </w:rPr>
            </w:pPr>
            <w:r w:rsidRPr="003714B7">
              <w:rPr>
                <w:rFonts w:ascii="Arial" w:hAnsi="Arial" w:cs="Arial"/>
                <w:sz w:val="22"/>
                <w:szCs w:val="22"/>
              </w:rPr>
              <w:t>Programme of Study:</w:t>
            </w:r>
          </w:p>
        </w:tc>
        <w:tc>
          <w:tcPr>
            <w:tcW w:w="6636" w:type="dxa"/>
            <w:vAlign w:val="center"/>
          </w:tcPr>
          <w:p w14:paraId="660E53A9" w14:textId="0705FDCF" w:rsidR="00AD295A" w:rsidRPr="004C3A0B" w:rsidRDefault="00AD295A" w:rsidP="00AD295A">
            <w:pPr>
              <w:rPr>
                <w:rFonts w:ascii="Arial" w:hAnsi="Arial" w:cs="Arial"/>
                <w:sz w:val="22"/>
                <w:szCs w:val="22"/>
              </w:rPr>
            </w:pPr>
            <w:r w:rsidRPr="009E1183">
              <w:rPr>
                <w:rFonts w:ascii="Arial" w:hAnsi="Arial" w:cs="Arial"/>
                <w:sz w:val="22"/>
                <w:szCs w:val="22"/>
              </w:rPr>
              <w:t>MSC Public health and social care in practice</w:t>
            </w:r>
          </w:p>
        </w:tc>
      </w:tr>
      <w:tr w:rsidR="00AD295A" w:rsidRPr="004C3A0B" w14:paraId="49F32132" w14:textId="77777777" w:rsidTr="00E24A93">
        <w:trPr>
          <w:trHeight w:val="557"/>
        </w:trPr>
        <w:tc>
          <w:tcPr>
            <w:tcW w:w="559" w:type="dxa"/>
            <w:shd w:val="clear" w:color="auto" w:fill="F2F2F2" w:themeFill="background1" w:themeFillShade="F2"/>
            <w:vAlign w:val="center"/>
          </w:tcPr>
          <w:p w14:paraId="789362DD" w14:textId="11B61768" w:rsidR="00AD295A" w:rsidRPr="004C3A0B" w:rsidRDefault="00AD295A" w:rsidP="00AD295A">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AD295A" w:rsidRPr="003714B7" w:rsidRDefault="00AD295A" w:rsidP="00AD295A">
            <w:pPr>
              <w:rPr>
                <w:rFonts w:ascii="Arial" w:hAnsi="Arial" w:cs="Arial"/>
                <w:sz w:val="22"/>
                <w:szCs w:val="22"/>
              </w:rPr>
            </w:pPr>
            <w:r w:rsidRPr="003714B7">
              <w:rPr>
                <w:rFonts w:ascii="Arial" w:hAnsi="Arial" w:cs="Arial"/>
                <w:sz w:val="22"/>
                <w:szCs w:val="22"/>
              </w:rPr>
              <w:t>Supervisor:</w:t>
            </w:r>
          </w:p>
        </w:tc>
        <w:tc>
          <w:tcPr>
            <w:tcW w:w="6636" w:type="dxa"/>
            <w:vAlign w:val="center"/>
          </w:tcPr>
          <w:p w14:paraId="3E5E7D21" w14:textId="3BEAE166" w:rsidR="00AD295A" w:rsidRPr="004C3A0B" w:rsidRDefault="00AD295A" w:rsidP="00AD295A">
            <w:pPr>
              <w:rPr>
                <w:rFonts w:ascii="Arial" w:hAnsi="Arial" w:cs="Arial"/>
                <w:sz w:val="22"/>
                <w:szCs w:val="22"/>
              </w:rPr>
            </w:pPr>
            <w:r w:rsidRPr="009E1183">
              <w:rPr>
                <w:rFonts w:ascii="Arial" w:hAnsi="Arial" w:cs="Arial"/>
                <w:sz w:val="22"/>
                <w:szCs w:val="22"/>
              </w:rPr>
              <w:t>Mr. Soban Sadiq</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8"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07C46ACC" w:rsidR="005E6C44" w:rsidRPr="00DD0929" w:rsidRDefault="00892FF8"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78165054" w:rsidR="005E6C44" w:rsidRPr="004C3A0B" w:rsidRDefault="00892FF8"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6704B8CE" w:rsidR="004C3D85" w:rsidRPr="004C3A0B" w:rsidRDefault="00892FF8" w:rsidP="003C07E3">
            <w:pPr>
              <w:rPr>
                <w:rFonts w:ascii="Arial" w:hAnsi="Arial" w:cs="Arial"/>
                <w:sz w:val="22"/>
                <w:szCs w:val="22"/>
              </w:rPr>
            </w:pPr>
            <w:r w:rsidRPr="00892FF8">
              <w:rPr>
                <w:rFonts w:ascii="Arial" w:hAnsi="Arial" w:cs="Arial"/>
                <w:sz w:val="22"/>
                <w:szCs w:val="22"/>
              </w:rPr>
              <w:t>The Impact of Digital Health Services on Healthcare Access for UK Adults Aged 60+ Living with Depression</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6722FDF8" w:rsidR="004C3D85" w:rsidRPr="00D839CD" w:rsidRDefault="00892FF8" w:rsidP="003C07E3">
            <w:pPr>
              <w:rPr>
                <w:rFonts w:ascii="Arial" w:hAnsi="Arial" w:cs="Arial"/>
                <w:sz w:val="22"/>
                <w:szCs w:val="22"/>
              </w:rPr>
            </w:pPr>
            <w:r>
              <w:rPr>
                <w:rFonts w:ascii="Arial" w:hAnsi="Arial" w:cs="Arial"/>
                <w:sz w:val="22"/>
                <w:szCs w:val="22"/>
              </w:rPr>
              <w:t>28/09/2026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129D03A8" w:rsidR="004C3D85" w:rsidRPr="004C3A0B" w:rsidRDefault="00892FF8" w:rsidP="003C07E3">
            <w:pPr>
              <w:rPr>
                <w:rFonts w:ascii="Arial" w:hAnsi="Arial" w:cs="Arial"/>
                <w:sz w:val="22"/>
                <w:szCs w:val="22"/>
              </w:rPr>
            </w:pPr>
            <w:r>
              <w:rPr>
                <w:rFonts w:ascii="Arial" w:hAnsi="Arial" w:cs="Arial"/>
                <w:sz w:val="22"/>
                <w:szCs w:val="22"/>
              </w:rPr>
              <w:t>31/01/2027</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5A235B5A" w14:textId="77777777" w:rsidR="00892FF8" w:rsidRDefault="00892FF8" w:rsidP="00892FF8">
            <w:pPr>
              <w:rPr>
                <w:rFonts w:ascii="Arial" w:hAnsi="Arial" w:cs="Arial"/>
                <w:lang w:val="en-IN"/>
              </w:rPr>
            </w:pPr>
            <w:r w:rsidRPr="00892FF8">
              <w:rPr>
                <w:rFonts w:ascii="Arial" w:hAnsi="Arial" w:cs="Arial"/>
                <w:lang w:val="en-IN"/>
              </w:rPr>
              <w:t>Digital health services, such as online consultations, health applications, digital mental health platforms and remote healthcare services, are increasingly used to support access to healthcare. However, older adults may experience difficulties accessing or using these services because of factors such as limited digital skills, lack of suitable technology, accessibility needs and concerns about using digital systems. These challenges may be particularly important for older adults living with depression, who may already experience barriers to accessing appropriate healthcare.</w:t>
            </w:r>
          </w:p>
          <w:p w14:paraId="00EDA896" w14:textId="77777777" w:rsidR="00892FF8" w:rsidRPr="00892FF8" w:rsidRDefault="00892FF8" w:rsidP="00892FF8">
            <w:pPr>
              <w:rPr>
                <w:rFonts w:ascii="Arial" w:hAnsi="Arial" w:cs="Arial"/>
                <w:lang w:val="en-IN"/>
              </w:rPr>
            </w:pPr>
          </w:p>
          <w:p w14:paraId="19746EE7" w14:textId="1A36CFF5" w:rsidR="00892FF8" w:rsidRDefault="00892FF8" w:rsidP="00892FF8">
            <w:pPr>
              <w:rPr>
                <w:rFonts w:ascii="Arial" w:hAnsi="Arial" w:cs="Arial"/>
                <w:lang w:val="en-IN"/>
              </w:rPr>
            </w:pPr>
            <w:r w:rsidRPr="00892FF8">
              <w:rPr>
                <w:rFonts w:ascii="Arial" w:hAnsi="Arial" w:cs="Arial"/>
                <w:lang w:val="en-IN"/>
              </w:rPr>
              <w:t xml:space="preserve">Existing research has examined digital healthcare, mental health services and digital exclusion among older people. </w:t>
            </w:r>
            <w:r w:rsidR="00450582" w:rsidRPr="00450582">
              <w:rPr>
                <w:rFonts w:ascii="Arial" w:hAnsi="Arial" w:cs="Arial"/>
              </w:rPr>
              <w:t xml:space="preserve">For people aged </w:t>
            </w:r>
            <w:r w:rsidR="00450582" w:rsidRPr="00450582">
              <w:rPr>
                <w:rFonts w:ascii="Arial" w:hAnsi="Arial" w:cs="Arial"/>
                <w:b/>
                <w:bCs/>
              </w:rPr>
              <w:t>6</w:t>
            </w:r>
            <w:r w:rsidR="008529FB">
              <w:rPr>
                <w:rFonts w:ascii="Arial" w:hAnsi="Arial" w:cs="Arial"/>
                <w:b/>
                <w:bCs/>
              </w:rPr>
              <w:t>0</w:t>
            </w:r>
            <w:r w:rsidR="00450582" w:rsidRPr="00450582">
              <w:rPr>
                <w:rFonts w:ascii="Arial" w:hAnsi="Arial" w:cs="Arial"/>
                <w:b/>
                <w:bCs/>
              </w:rPr>
              <w:t xml:space="preserve"> years and over</w:t>
            </w:r>
            <w:r w:rsidR="00450582" w:rsidRPr="00450582">
              <w:rPr>
                <w:rFonts w:ascii="Arial" w:hAnsi="Arial" w:cs="Arial"/>
              </w:rPr>
              <w:t xml:space="preserve">, approximately </w:t>
            </w:r>
            <w:r w:rsidR="008529FB" w:rsidRPr="008529FB">
              <w:rPr>
                <w:rFonts w:ascii="Arial" w:hAnsi="Arial" w:cs="Arial"/>
                <w:b/>
                <w:bCs/>
              </w:rPr>
              <w:t>24% of the UK population</w:t>
            </w:r>
            <w:r w:rsidR="008529FB">
              <w:rPr>
                <w:rFonts w:ascii="Arial" w:hAnsi="Arial" w:cs="Arial"/>
                <w:b/>
                <w:bCs/>
              </w:rPr>
              <w:t xml:space="preserve"> </w:t>
            </w:r>
            <w:r w:rsidR="00450582" w:rsidRPr="00450582">
              <w:rPr>
                <w:rFonts w:ascii="Arial" w:hAnsi="Arial" w:cs="Arial"/>
              </w:rPr>
              <w:t>is in this age group</w:t>
            </w:r>
            <w:r w:rsidR="00450582">
              <w:rPr>
                <w:rFonts w:ascii="Arial" w:hAnsi="Arial" w:cs="Arial"/>
              </w:rPr>
              <w:t xml:space="preserve">. </w:t>
            </w:r>
            <w:r w:rsidRPr="00892FF8">
              <w:rPr>
                <w:rFonts w:ascii="Arial" w:hAnsi="Arial" w:cs="Arial"/>
                <w:lang w:val="en-IN"/>
              </w:rPr>
              <w:t>However, there is a need to bring together and critically assess evidence specifically concerning UK adults aged 60 years and above living with depression. This research will therefore systematically review existing evidence to understand how digital health services affect healthcare access for this population. It will examine the types of services being used, their effectiveness, barriers to their use, and factors that may support successful access and engagement.</w:t>
            </w:r>
          </w:p>
          <w:p w14:paraId="382B528D" w14:textId="77777777" w:rsidR="00892FF8" w:rsidRPr="00892FF8" w:rsidRDefault="00892FF8" w:rsidP="00892FF8">
            <w:pPr>
              <w:rPr>
                <w:rFonts w:ascii="Arial" w:hAnsi="Arial" w:cs="Arial"/>
                <w:lang w:val="en-IN"/>
              </w:rPr>
            </w:pPr>
          </w:p>
          <w:p w14:paraId="22CF5A47" w14:textId="77777777" w:rsidR="00892FF8" w:rsidRPr="00892FF8" w:rsidRDefault="00892FF8" w:rsidP="00892FF8">
            <w:pPr>
              <w:rPr>
                <w:rFonts w:ascii="Arial" w:hAnsi="Arial" w:cs="Arial"/>
                <w:lang w:val="en-IN"/>
              </w:rPr>
            </w:pPr>
            <w:r w:rsidRPr="00892FF8">
              <w:rPr>
                <w:rFonts w:ascii="Arial" w:hAnsi="Arial" w:cs="Arial"/>
                <w:lang w:val="en-IN"/>
              </w:rPr>
              <w:t>The study will contribute to existing knowledge by providing a focused synthesis of available evidence and identifying gaps in current research. This is important because understanding whether digital health services improve or create barriers to healthcare access can help inform more accessible and equitable approaches to healthcare provision for older adults living with depression.</w:t>
            </w:r>
          </w:p>
          <w:p w14:paraId="6B629C48" w14:textId="77777777" w:rsidR="00892FF8" w:rsidRDefault="00892FF8" w:rsidP="00F96C3F">
            <w:pPr>
              <w:rPr>
                <w:rFonts w:ascii="Arial" w:hAnsi="Arial" w:cs="Arial"/>
              </w:rPr>
            </w:pP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03D73137" w:rsidR="00F96C3F" w:rsidRPr="006C1FDD" w:rsidRDefault="00892FF8" w:rsidP="00F96C3F">
            <w:pPr>
              <w:rPr>
                <w:rFonts w:ascii="Arial" w:hAnsi="Arial" w:cs="Arial"/>
              </w:rPr>
            </w:pPr>
            <w:r w:rsidRPr="00892FF8">
              <w:rPr>
                <w:rFonts w:ascii="Arial" w:hAnsi="Arial" w:cs="Arial"/>
              </w:rPr>
              <w:t>What types of digital health services are available and used by UK adults aged 60+ living with depression?</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68975C9B" w14:textId="77777777" w:rsidR="00F96C3F" w:rsidRDefault="00F96C3F" w:rsidP="00F96C3F">
            <w:pPr>
              <w:rPr>
                <w:rFonts w:ascii="Arial" w:hAnsi="Arial" w:cs="Arial"/>
              </w:rPr>
            </w:pPr>
          </w:p>
          <w:p w14:paraId="70A00D8F" w14:textId="718165F7" w:rsidR="00892FF8" w:rsidRPr="000C3CF0" w:rsidRDefault="00892FF8" w:rsidP="00892FF8">
            <w:pPr>
              <w:pStyle w:val="ListParagraph"/>
              <w:numPr>
                <w:ilvl w:val="0"/>
                <w:numId w:val="28"/>
              </w:numPr>
              <w:rPr>
                <w:rFonts w:ascii="Arial" w:hAnsi="Arial" w:cs="Arial"/>
                <w:sz w:val="20"/>
                <w:szCs w:val="20"/>
              </w:rPr>
            </w:pPr>
            <w:r w:rsidRPr="000C3CF0">
              <w:rPr>
                <w:rFonts w:ascii="Arial" w:hAnsi="Arial" w:cs="Arial"/>
                <w:sz w:val="20"/>
                <w:szCs w:val="20"/>
              </w:rPr>
              <w:t>To systematically review and critically evaluate the impact of digital health services on access to healthcare among adults aged 60 years and above living with depression in the United Kingdom.</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1B872A0E" w14:textId="77777777" w:rsidR="00A94D68" w:rsidRPr="00A94D68" w:rsidRDefault="00A94D68" w:rsidP="00A94D68">
            <w:pPr>
              <w:numPr>
                <w:ilvl w:val="0"/>
                <w:numId w:val="29"/>
              </w:numPr>
              <w:rPr>
                <w:rFonts w:ascii="Arial" w:hAnsi="Arial" w:cs="Arial"/>
                <w:lang w:val="en-IN"/>
              </w:rPr>
            </w:pPr>
            <w:r w:rsidRPr="00A94D68">
              <w:rPr>
                <w:rFonts w:ascii="Arial" w:hAnsi="Arial" w:cs="Arial"/>
                <w:lang w:val="en-IN"/>
              </w:rPr>
              <w:t xml:space="preserve">To identify and critically examine the types of digital health services used by UK adults aged 60+ living with depression. </w:t>
            </w:r>
          </w:p>
          <w:p w14:paraId="2B652916" w14:textId="77777777" w:rsidR="00A94D68" w:rsidRPr="00A94D68" w:rsidRDefault="00A94D68" w:rsidP="00A94D68">
            <w:pPr>
              <w:numPr>
                <w:ilvl w:val="0"/>
                <w:numId w:val="29"/>
              </w:numPr>
              <w:rPr>
                <w:rFonts w:ascii="Arial" w:hAnsi="Arial" w:cs="Arial"/>
                <w:lang w:val="en-IN"/>
              </w:rPr>
            </w:pPr>
            <w:r w:rsidRPr="00A94D68">
              <w:rPr>
                <w:rFonts w:ascii="Arial" w:hAnsi="Arial" w:cs="Arial"/>
                <w:lang w:val="en-IN"/>
              </w:rPr>
              <w:t xml:space="preserve">To evaluate the effectiveness of digital health services in improving access to healthcare for older adults with depression in the UK. </w:t>
            </w:r>
          </w:p>
          <w:p w14:paraId="62E60E34" w14:textId="77777777" w:rsidR="00A94D68" w:rsidRPr="00A94D68" w:rsidRDefault="00A94D68" w:rsidP="00A94D68">
            <w:pPr>
              <w:numPr>
                <w:ilvl w:val="0"/>
                <w:numId w:val="29"/>
              </w:numPr>
              <w:rPr>
                <w:rFonts w:ascii="Arial" w:hAnsi="Arial" w:cs="Arial"/>
                <w:lang w:val="en-IN"/>
              </w:rPr>
            </w:pPr>
            <w:r w:rsidRPr="00A94D68">
              <w:rPr>
                <w:rFonts w:ascii="Arial" w:hAnsi="Arial" w:cs="Arial"/>
                <w:lang w:val="en-IN"/>
              </w:rPr>
              <w:t xml:space="preserve">To critically analyse the barriers and challenges affecting the adoption and use of digital health services among vulnerable older adults living with depression. </w:t>
            </w:r>
          </w:p>
          <w:p w14:paraId="2EBBB93C" w14:textId="77777777" w:rsidR="00A94D68" w:rsidRPr="00A94D68" w:rsidRDefault="00A94D68" w:rsidP="00A94D68">
            <w:pPr>
              <w:numPr>
                <w:ilvl w:val="0"/>
                <w:numId w:val="29"/>
              </w:numPr>
              <w:rPr>
                <w:rFonts w:ascii="Arial" w:hAnsi="Arial" w:cs="Arial"/>
                <w:lang w:val="en-IN"/>
              </w:rPr>
            </w:pPr>
            <w:r w:rsidRPr="00A94D68">
              <w:rPr>
                <w:rFonts w:ascii="Arial" w:hAnsi="Arial" w:cs="Arial"/>
                <w:lang w:val="en-IN"/>
              </w:rPr>
              <w:t xml:space="preserve">To assess the facilitators and potential benefits of digital health services in reducing healthcare inequalities and improving healthcare outcomes for older adults with depression in the UK. </w:t>
            </w: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797377EE" w14:textId="77777777" w:rsidR="00864FFD" w:rsidRPr="00864FFD" w:rsidRDefault="00864FFD" w:rsidP="00864FFD">
            <w:pPr>
              <w:rPr>
                <w:rFonts w:ascii="Arial" w:hAnsi="Arial" w:cs="Arial"/>
                <w:b/>
                <w:bCs/>
                <w:lang w:val="en-IN"/>
              </w:rPr>
            </w:pPr>
            <w:r w:rsidRPr="00864FFD">
              <w:rPr>
                <w:rFonts w:ascii="Arial" w:hAnsi="Arial" w:cs="Arial"/>
                <w:b/>
                <w:bCs/>
                <w:lang w:val="en-IN"/>
              </w:rPr>
              <w:t>Research Design: Secondary Research</w:t>
            </w:r>
          </w:p>
          <w:p w14:paraId="5DCCF16D" w14:textId="77777777" w:rsidR="00864FFD" w:rsidRPr="00864FFD" w:rsidRDefault="00864FFD" w:rsidP="00864FFD">
            <w:pPr>
              <w:rPr>
                <w:rFonts w:ascii="Arial" w:hAnsi="Arial" w:cs="Arial"/>
                <w:lang w:val="en-IN"/>
              </w:rPr>
            </w:pPr>
            <w:r w:rsidRPr="00864FFD">
              <w:rPr>
                <w:rFonts w:ascii="Arial" w:hAnsi="Arial" w:cs="Arial"/>
                <w:lang w:val="en-IN"/>
              </w:rPr>
              <w:lastRenderedPageBreak/>
              <w:t xml:space="preserve">This study will adopt a </w:t>
            </w:r>
            <w:r w:rsidRPr="00864FFD">
              <w:rPr>
                <w:rFonts w:ascii="Arial" w:hAnsi="Arial" w:cs="Arial"/>
                <w:b/>
                <w:bCs/>
                <w:lang w:val="en-IN"/>
              </w:rPr>
              <w:t>secondary research design</w:t>
            </w:r>
            <w:r w:rsidRPr="00864FFD">
              <w:rPr>
                <w:rFonts w:ascii="Arial" w:hAnsi="Arial" w:cs="Arial"/>
                <w:lang w:val="en-IN"/>
              </w:rPr>
              <w:t>, using existing published research rather than collecting primary data directly from participants. The research will focus on evidence relating to digital health access among UK adults aged 60+ experiencing depression. This design is appropriate because it enables the study to critically examine and synthesise existing evidence on the accessibility, use and barriers associated with digital health services within the UK context.</w:t>
            </w:r>
          </w:p>
          <w:p w14:paraId="1A56C821" w14:textId="77777777" w:rsidR="00864FFD" w:rsidRPr="00864FFD" w:rsidRDefault="00864FFD" w:rsidP="00864FFD">
            <w:pPr>
              <w:rPr>
                <w:rFonts w:ascii="Arial" w:hAnsi="Arial" w:cs="Arial"/>
                <w:b/>
                <w:bCs/>
                <w:lang w:val="en-IN"/>
              </w:rPr>
            </w:pPr>
            <w:r w:rsidRPr="00864FFD">
              <w:rPr>
                <w:rFonts w:ascii="Arial" w:hAnsi="Arial" w:cs="Arial"/>
                <w:b/>
                <w:bCs/>
                <w:lang w:val="en-IN"/>
              </w:rPr>
              <w:t>Research Approach: Systematic Literature Review</w:t>
            </w:r>
          </w:p>
          <w:p w14:paraId="0E485230" w14:textId="77777777" w:rsidR="00864FFD" w:rsidRPr="00864FFD" w:rsidRDefault="00864FFD" w:rsidP="00864FFD">
            <w:pPr>
              <w:rPr>
                <w:rFonts w:ascii="Arial" w:hAnsi="Arial" w:cs="Arial"/>
                <w:lang w:val="en-IN"/>
              </w:rPr>
            </w:pPr>
            <w:r w:rsidRPr="00864FFD">
              <w:rPr>
                <w:rFonts w:ascii="Arial" w:hAnsi="Arial" w:cs="Arial"/>
                <w:lang w:val="en-IN"/>
              </w:rPr>
              <w:t xml:space="preserve">A </w:t>
            </w:r>
            <w:r w:rsidRPr="00864FFD">
              <w:rPr>
                <w:rFonts w:ascii="Arial" w:hAnsi="Arial" w:cs="Arial"/>
                <w:b/>
                <w:bCs/>
                <w:lang w:val="en-IN"/>
              </w:rPr>
              <w:t>systematic literature review (SLR)</w:t>
            </w:r>
            <w:r w:rsidRPr="00864FFD">
              <w:rPr>
                <w:rFonts w:ascii="Arial" w:hAnsi="Arial" w:cs="Arial"/>
                <w:lang w:val="en-IN"/>
              </w:rPr>
              <w:t xml:space="preserve"> will be used as the main research approach. Literature will be searched using databases such as </w:t>
            </w:r>
            <w:r w:rsidRPr="00864FFD">
              <w:rPr>
                <w:rFonts w:ascii="Arial" w:hAnsi="Arial" w:cs="Arial"/>
                <w:b/>
                <w:bCs/>
                <w:lang w:val="en-IN"/>
              </w:rPr>
              <w:t>PubMed, MEDLINE, CINAHL and Web of Science</w:t>
            </w:r>
            <w:r w:rsidRPr="00864FFD">
              <w:rPr>
                <w:rFonts w:ascii="Arial" w:hAnsi="Arial" w:cs="Arial"/>
                <w:lang w:val="en-IN"/>
              </w:rPr>
              <w:t xml:space="preserve">. Keywords and Boolean operators will include combinations of terms such as </w:t>
            </w:r>
            <w:r w:rsidRPr="00864FFD">
              <w:rPr>
                <w:rFonts w:ascii="Arial" w:hAnsi="Arial" w:cs="Arial"/>
                <w:b/>
                <w:bCs/>
                <w:lang w:val="en-IN"/>
              </w:rPr>
              <w:t>“digital health”, “digital healthcare”, “telehealth”, “telemedicine”, “older adults”, “aged 60+”, “depression”, “mental health”, “healthcare access” and “United Kingdom/UK”</w:t>
            </w:r>
            <w:r w:rsidRPr="00864FFD">
              <w:rPr>
                <w:rFonts w:ascii="Arial" w:hAnsi="Arial" w:cs="Arial"/>
                <w:lang w:val="en-IN"/>
              </w:rPr>
              <w:t xml:space="preserve">. The search will identify relevant peer-reviewed evidence published between </w:t>
            </w:r>
            <w:r w:rsidRPr="00864FFD">
              <w:rPr>
                <w:rFonts w:ascii="Arial" w:hAnsi="Arial" w:cs="Arial"/>
                <w:b/>
                <w:bCs/>
                <w:lang w:val="en-IN"/>
              </w:rPr>
              <w:t>2016 and 2026</w:t>
            </w:r>
            <w:r w:rsidRPr="00864FFD">
              <w:rPr>
                <w:rFonts w:ascii="Arial" w:hAnsi="Arial" w:cs="Arial"/>
                <w:lang w:val="en-IN"/>
              </w:rPr>
              <w:t>.</w:t>
            </w:r>
          </w:p>
          <w:p w14:paraId="0785B7C2" w14:textId="77777777" w:rsidR="00864FFD" w:rsidRPr="00864FFD" w:rsidRDefault="00864FFD" w:rsidP="00864FFD">
            <w:pPr>
              <w:rPr>
                <w:rFonts w:ascii="Arial" w:hAnsi="Arial" w:cs="Arial"/>
                <w:b/>
                <w:bCs/>
                <w:lang w:val="en-IN"/>
              </w:rPr>
            </w:pPr>
            <w:r w:rsidRPr="00864FFD">
              <w:rPr>
                <w:rFonts w:ascii="Arial" w:hAnsi="Arial" w:cs="Arial"/>
                <w:b/>
                <w:bCs/>
                <w:lang w:val="en-IN"/>
              </w:rPr>
              <w:t>Inclusion and Exclusion Criteria</w:t>
            </w:r>
          </w:p>
          <w:p w14:paraId="2FE7496C" w14:textId="77777777" w:rsidR="00864FFD" w:rsidRPr="00864FFD" w:rsidRDefault="00864FFD" w:rsidP="00864FFD">
            <w:pPr>
              <w:rPr>
                <w:rFonts w:ascii="Arial" w:hAnsi="Arial" w:cs="Arial"/>
                <w:lang w:val="en-IN"/>
              </w:rPr>
            </w:pPr>
            <w:r w:rsidRPr="00864FFD">
              <w:rPr>
                <w:rFonts w:ascii="Arial" w:hAnsi="Arial" w:cs="Arial"/>
                <w:lang w:val="en-IN"/>
              </w:rPr>
              <w:t xml:space="preserve">The review will include </w:t>
            </w:r>
            <w:r w:rsidRPr="00864FFD">
              <w:rPr>
                <w:rFonts w:ascii="Arial" w:hAnsi="Arial" w:cs="Arial"/>
                <w:b/>
                <w:bCs/>
                <w:lang w:val="en-IN"/>
              </w:rPr>
              <w:t>peer-reviewed articles published between 2016 and 2026 in the English language</w:t>
            </w:r>
            <w:r w:rsidRPr="00864FFD">
              <w:rPr>
                <w:rFonts w:ascii="Arial" w:hAnsi="Arial" w:cs="Arial"/>
                <w:lang w:val="en-IN"/>
              </w:rPr>
              <w:t xml:space="preserve"> that focus on UK adults aged 60+ with depression and examine relevant digital health services or issues concerning access to digital healthcare. Studies outside the UK, involving younger populations, focusing on unrelated health conditions, published before 2016, not written in English, or not addressing digital health access will be excluded. Following the screening and eligibility assessment, </w:t>
            </w:r>
            <w:r w:rsidRPr="00864FFD">
              <w:rPr>
                <w:rFonts w:ascii="Arial" w:hAnsi="Arial" w:cs="Arial"/>
                <w:b/>
                <w:bCs/>
                <w:lang w:val="en-IN"/>
              </w:rPr>
              <w:t>15 relevant articles</w:t>
            </w:r>
            <w:r w:rsidRPr="00864FFD">
              <w:rPr>
                <w:rFonts w:ascii="Arial" w:hAnsi="Arial" w:cs="Arial"/>
                <w:lang w:val="en-IN"/>
              </w:rPr>
              <w:t xml:space="preserve"> will be selected for the final review.</w:t>
            </w:r>
          </w:p>
          <w:p w14:paraId="56F873B3" w14:textId="20D9996B" w:rsidR="00864FFD" w:rsidRPr="00864FFD" w:rsidRDefault="00864FFD" w:rsidP="00864FFD">
            <w:pPr>
              <w:rPr>
                <w:rFonts w:ascii="Arial" w:hAnsi="Arial" w:cs="Arial"/>
                <w:lang w:val="en-IN"/>
              </w:rPr>
            </w:pPr>
            <w:r w:rsidRPr="00864FFD">
              <w:rPr>
                <w:rFonts w:ascii="Arial" w:hAnsi="Arial" w:cs="Arial"/>
                <w:lang w:val="en-IN"/>
              </w:rPr>
              <w:t xml:space="preserve">The selected studies will be screened and relevant data will be extracted systematically. </w:t>
            </w:r>
            <w:r w:rsidRPr="00864FFD">
              <w:rPr>
                <w:rFonts w:ascii="Arial" w:hAnsi="Arial" w:cs="Arial"/>
                <w:b/>
                <w:bCs/>
                <w:lang w:val="en-IN"/>
              </w:rPr>
              <w:t>Quality appraisal</w:t>
            </w:r>
            <w:r w:rsidRPr="00864FFD">
              <w:rPr>
                <w:rFonts w:ascii="Arial" w:hAnsi="Arial" w:cs="Arial"/>
                <w:lang w:val="en-IN"/>
              </w:rPr>
              <w:t xml:space="preserve"> will be conducted using an appropriate recognised critical appraisal tool based on the study design. </w:t>
            </w:r>
            <w:r w:rsidR="007D5683" w:rsidRPr="007D5683">
              <w:rPr>
                <w:rFonts w:ascii="Arial" w:hAnsi="Arial" w:cs="Arial"/>
              </w:rPr>
              <w:t>Quality appraisal will be conducted using the appropriate Critical Appraisal Skills Programme (CASP) checklist according to the research design of each included study. The CASP tool will be used to assess the methodological quality, validity, relevance and potential risk of bias of the selected studies.</w:t>
            </w:r>
            <w:r w:rsidRPr="00864FFD">
              <w:rPr>
                <w:rFonts w:ascii="Arial" w:hAnsi="Arial" w:cs="Arial"/>
                <w:lang w:val="en-IN"/>
              </w:rPr>
              <w:t xml:space="preserve">The extracted findings will then be analysed using </w:t>
            </w:r>
            <w:r w:rsidRPr="00864FFD">
              <w:rPr>
                <w:rFonts w:ascii="Arial" w:hAnsi="Arial" w:cs="Arial"/>
                <w:b/>
                <w:bCs/>
                <w:lang w:val="en-IN"/>
              </w:rPr>
              <w:t>thematic analysis</w:t>
            </w:r>
            <w:r w:rsidRPr="00864FFD">
              <w:rPr>
                <w:rFonts w:ascii="Arial" w:hAnsi="Arial" w:cs="Arial"/>
                <w:lang w:val="en-IN"/>
              </w:rPr>
              <w:t xml:space="preserve"> to identify recurring themes, patterns and differences across the selected studies. The findings will subsequently be critically synthesised in relation to the research objectives.</w:t>
            </w:r>
          </w:p>
          <w:p w14:paraId="147B6E1A" w14:textId="77777777" w:rsidR="00864FFD" w:rsidRPr="00864FFD" w:rsidRDefault="00864FFD" w:rsidP="00864FFD">
            <w:pPr>
              <w:rPr>
                <w:rFonts w:ascii="Arial" w:hAnsi="Arial" w:cs="Arial"/>
                <w:b/>
                <w:bCs/>
                <w:lang w:val="en-IN"/>
              </w:rPr>
            </w:pPr>
            <w:r w:rsidRPr="00864FFD">
              <w:rPr>
                <w:rFonts w:ascii="Arial" w:hAnsi="Arial" w:cs="Arial"/>
                <w:b/>
                <w:bCs/>
                <w:lang w:val="en-IN"/>
              </w:rPr>
              <w:t>Ethical Considerations</w:t>
            </w:r>
          </w:p>
          <w:p w14:paraId="5E3B8747" w14:textId="77777777" w:rsidR="00864FFD" w:rsidRPr="00864FFD" w:rsidRDefault="00864FFD" w:rsidP="00864FFD">
            <w:pPr>
              <w:rPr>
                <w:rFonts w:ascii="Arial" w:hAnsi="Arial" w:cs="Arial"/>
                <w:lang w:val="en-IN"/>
              </w:rPr>
            </w:pPr>
            <w:r w:rsidRPr="00864FFD">
              <w:rPr>
                <w:rFonts w:ascii="Arial" w:hAnsi="Arial" w:cs="Arial"/>
                <w:lang w:val="en-IN"/>
              </w:rPr>
              <w:t xml:space="preserve">Ethical considerations will include avoiding plagiarism by presenting information in the researcher’s own words, accurately citing and referencing all sources, and acknowledging the original authors. Findings will be reported honestly without misrepresentation or fabrication. Only relevant published secondary research will be used, and confidential or personal information will not be collected. Sources will be critically assessed and findings will be presented accurately and transparently in accordance with </w:t>
            </w:r>
            <w:r w:rsidRPr="00864FFD">
              <w:rPr>
                <w:rFonts w:ascii="Arial" w:hAnsi="Arial" w:cs="Arial"/>
                <w:b/>
                <w:bCs/>
                <w:lang w:val="en-IN"/>
              </w:rPr>
              <w:t>UWTSD research ethics and academic integrity requirements</w:t>
            </w:r>
            <w:r w:rsidRPr="00864FFD">
              <w:rPr>
                <w:rFonts w:ascii="Arial" w:hAnsi="Arial" w:cs="Arial"/>
                <w:lang w:val="en-IN"/>
              </w:rPr>
              <w:t>.</w:t>
            </w:r>
          </w:p>
          <w:p w14:paraId="3C52A621" w14:textId="77777777" w:rsidR="00F53BE4" w:rsidRPr="004C3A0B" w:rsidRDefault="00F53BE4"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375638C4" w:rsidR="00C11423" w:rsidRPr="004C3A0B" w:rsidRDefault="00227BE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5C7516D9" w:rsidR="00C11423" w:rsidRPr="004C3A0B" w:rsidRDefault="00227BE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55C34983" w:rsidR="00770C66" w:rsidRDefault="00227BE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2CF25F6E" w:rsidR="00770C66" w:rsidRPr="004C3A0B" w:rsidRDefault="00227BE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67E4648B" w:rsidR="00D107AC" w:rsidRDefault="00227BE6"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458C49AB" w:rsidR="00770C66" w:rsidRPr="004C3A0B" w:rsidRDefault="00227BE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5276B1AD" w:rsidR="00770C66" w:rsidRPr="004C3A0B" w:rsidRDefault="00227BE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299E8BAE" w:rsidR="00770C66" w:rsidRPr="004C3A0B" w:rsidRDefault="00227BE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2A257251" w:rsidR="00770C66" w:rsidRPr="004C3A0B" w:rsidRDefault="00227BE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70249195" w:rsidR="00770C66" w:rsidRPr="004C3A0B" w:rsidRDefault="00227BE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709166F8" w:rsidR="00770C66" w:rsidRPr="004C3A0B" w:rsidRDefault="00227BE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3F025B9A" w:rsidR="00770C66" w:rsidRPr="004C3A0B" w:rsidRDefault="00227BE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lastRenderedPageBreak/>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65B6B07A" w:rsidR="00770C66" w:rsidRPr="004C3A0B" w:rsidRDefault="00227BE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233E4481" w:rsidR="00770C66" w:rsidRPr="004C3A0B" w:rsidRDefault="00227BE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1AE99A67" w:rsidR="00770C66" w:rsidRPr="004C3A0B" w:rsidRDefault="00227BE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23A897A9" w:rsidR="00770C66" w:rsidRDefault="00227BE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4136E615" w:rsidR="00770C66" w:rsidRPr="006C1FDD" w:rsidRDefault="00227BE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A236617" w:rsidR="00770C66" w:rsidRPr="006C1FDD" w:rsidRDefault="00227BE6" w:rsidP="00770C66">
            <w:pPr>
              <w:rPr>
                <w:rFonts w:ascii="Arial" w:hAnsi="Arial" w:cs="Arial"/>
              </w:rPr>
            </w:pPr>
            <w:r w:rsidRPr="00227BE6">
              <w:rPr>
                <w:rFonts w:ascii="Arial" w:hAnsi="Arial" w:cs="Arial"/>
              </w:rPr>
              <w:t>N/A – This study is a systematic review using secondary data only. No primary data will be collected.</w:t>
            </w: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lastRenderedPageBreak/>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112D2289" w:rsidR="00382031" w:rsidRPr="004C3A0B" w:rsidRDefault="00D9248F"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687D5001" w14:textId="77777777" w:rsidR="007174BF" w:rsidRDefault="007174BF" w:rsidP="003C3C40">
            <w:pPr>
              <w:rPr>
                <w:rFonts w:ascii="Arial" w:hAnsi="Arial" w:cs="Arial"/>
                <w:color w:val="00B050"/>
                <w:sz w:val="22"/>
                <w:szCs w:val="22"/>
              </w:rPr>
            </w:pPr>
          </w:p>
          <w:p w14:paraId="421926E8" w14:textId="65645531" w:rsidR="007174BF" w:rsidRPr="007174BF" w:rsidRDefault="007174BF" w:rsidP="003C3C40">
            <w:pPr>
              <w:rPr>
                <w:rFonts w:ascii="Arial" w:hAnsi="Arial" w:cs="Arial"/>
              </w:rPr>
            </w:pPr>
            <w:r w:rsidRPr="007174BF">
              <w:rPr>
                <w:rFonts w:ascii="Arial" w:hAnsi="Arial" w:cs="Arial"/>
              </w:rPr>
              <w:t>N/A – There are no participants, as this research is a systematic review using secondary data only.</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042DA826" w:rsidR="00003E64" w:rsidRPr="00FD6F39" w:rsidRDefault="00FD6F39" w:rsidP="003257BD">
            <w:pPr>
              <w:rPr>
                <w:rFonts w:ascii="Arial" w:hAnsi="Arial" w:cs="Arial"/>
              </w:rPr>
            </w:pPr>
            <w:r w:rsidRPr="00FD6F39">
              <w:rPr>
                <w:rFonts w:ascii="Arial" w:hAnsi="Arial" w:cs="Arial"/>
              </w:rPr>
              <w:t>N/A – No participants will be recruited or directly involved, as the study is a systematic review using secondary data only.</w:t>
            </w: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w:t>
            </w:r>
            <w:r w:rsidRPr="004C3A0B">
              <w:rPr>
                <w:rFonts w:ascii="Arial" w:hAnsi="Arial" w:cs="Arial"/>
                <w:bCs/>
                <w:sz w:val="22"/>
                <w:szCs w:val="22"/>
              </w:rPr>
              <w:lastRenderedPageBreak/>
              <w:t xml:space="preserve">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1FC97E2B" w:rsidR="00003E64" w:rsidRDefault="00756409" w:rsidP="003257BD">
            <w:pPr>
              <w:rPr>
                <w:rFonts w:ascii="Arial" w:hAnsi="Arial" w:cs="Arial"/>
                <w:sz w:val="22"/>
                <w:szCs w:val="22"/>
              </w:rPr>
            </w:pPr>
            <w:r w:rsidRPr="00756409">
              <w:rPr>
                <w:rFonts w:ascii="Arial" w:hAnsi="Arial" w:cs="Arial"/>
                <w:sz w:val="22"/>
                <w:szCs w:val="22"/>
              </w:rPr>
              <w:t>N/A – No participants will be directly involved or exposed to sensitive or upsetting topics.</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407D98C2" w14:textId="77777777" w:rsidR="00756409" w:rsidRPr="004033FC" w:rsidRDefault="00756409" w:rsidP="003C3C40">
            <w:pPr>
              <w:rPr>
                <w:rFonts w:ascii="Arial" w:hAnsi="Arial" w:cs="Arial"/>
                <w:color w:val="00B050"/>
                <w:sz w:val="22"/>
                <w:szCs w:val="22"/>
              </w:rPr>
            </w:pPr>
          </w:p>
          <w:p w14:paraId="2A56717D" w14:textId="24B1C338" w:rsidR="00003E64" w:rsidRDefault="00756409" w:rsidP="003257BD">
            <w:pPr>
              <w:rPr>
                <w:rFonts w:ascii="Arial" w:hAnsi="Arial" w:cs="Arial"/>
                <w:sz w:val="22"/>
                <w:szCs w:val="22"/>
              </w:rPr>
            </w:pPr>
            <w:r w:rsidRPr="00756409">
              <w:rPr>
                <w:rFonts w:ascii="Arial" w:hAnsi="Arial" w:cs="Arial"/>
                <w:sz w:val="22"/>
                <w:szCs w:val="22"/>
              </w:rPr>
              <w:t>Minimal risk associated with prolonged computer use, workload and reviewing literature relating to depression.</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6DA54951" w:rsidR="00003E64" w:rsidRDefault="00756409" w:rsidP="003257BD">
            <w:pPr>
              <w:rPr>
                <w:rFonts w:ascii="Arial" w:hAnsi="Arial" w:cs="Arial"/>
                <w:sz w:val="22"/>
                <w:szCs w:val="22"/>
              </w:rPr>
            </w:pPr>
            <w:r w:rsidRPr="00756409">
              <w:rPr>
                <w:rFonts w:ascii="Arial" w:hAnsi="Arial" w:cs="Arial"/>
                <w:sz w:val="22"/>
                <w:szCs w:val="22"/>
              </w:rPr>
              <w:t>Regular breaks, appropriate workload management and adherence to health and safety guidance.</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4A8C135" w14:textId="77777777" w:rsidR="0094056C" w:rsidRDefault="0094056C" w:rsidP="00D107AC">
            <w:pPr>
              <w:rPr>
                <w:rFonts w:ascii="Arial" w:hAnsi="Arial" w:cs="Arial"/>
                <w:sz w:val="22"/>
                <w:szCs w:val="22"/>
              </w:rPr>
            </w:pPr>
          </w:p>
          <w:p w14:paraId="09091714" w14:textId="03C8FFB0" w:rsidR="0094056C" w:rsidRDefault="00756409" w:rsidP="00D107AC">
            <w:pPr>
              <w:rPr>
                <w:rFonts w:ascii="Arial" w:hAnsi="Arial" w:cs="Arial"/>
                <w:sz w:val="22"/>
                <w:szCs w:val="22"/>
              </w:rPr>
            </w:pPr>
            <w:r w:rsidRPr="00756409">
              <w:rPr>
                <w:rFonts w:ascii="Arial" w:hAnsi="Arial" w:cs="Arial"/>
                <w:sz w:val="22"/>
                <w:szCs w:val="22"/>
              </w:rPr>
              <w:t>Minimal risk relating to inaccurate reporting, inappropriate use of sources or research integrity.</w:t>
            </w:r>
          </w:p>
          <w:p w14:paraId="606AF240" w14:textId="77777777" w:rsidR="00756409" w:rsidRPr="004C3A0B" w:rsidRDefault="00756409"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189B8E23" w:rsidR="0094056C" w:rsidRDefault="00756409" w:rsidP="00D107AC">
            <w:pPr>
              <w:rPr>
                <w:rFonts w:ascii="Arial" w:hAnsi="Arial" w:cs="Arial"/>
                <w:sz w:val="22"/>
                <w:szCs w:val="22"/>
              </w:rPr>
            </w:pPr>
            <w:r w:rsidRPr="00756409">
              <w:rPr>
                <w:rFonts w:ascii="Arial" w:hAnsi="Arial" w:cs="Arial"/>
                <w:sz w:val="22"/>
                <w:szCs w:val="22"/>
              </w:rPr>
              <w:t>Academic sources will be appropriately evaluated, cited and reported in accordance with University research ethics and academic integrity requirements.</w:t>
            </w: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0CCBD838" w14:textId="22CE0453" w:rsidR="00003E64" w:rsidRDefault="003B76BF" w:rsidP="003257BD">
            <w:pPr>
              <w:rPr>
                <w:rFonts w:ascii="Arial" w:hAnsi="Arial" w:cs="Arial"/>
                <w:sz w:val="22"/>
                <w:szCs w:val="22"/>
              </w:rPr>
            </w:pPr>
            <w:r w:rsidRPr="003B76BF">
              <w:rPr>
                <w:rFonts w:ascii="Arial" w:hAnsi="Arial" w:cs="Arial"/>
                <w:sz w:val="22"/>
                <w:szCs w:val="22"/>
              </w:rPr>
              <w:t>Minimal environmental impact associated with computer and electricity use.</w:t>
            </w:r>
          </w:p>
          <w:p w14:paraId="1BE516D9" w14:textId="77777777" w:rsidR="003B76BF" w:rsidRPr="004C3A0B" w:rsidRDefault="003B76BF"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3B9BC5A2" w:rsidR="00003E64" w:rsidRDefault="003B76BF" w:rsidP="003257BD">
            <w:pPr>
              <w:rPr>
                <w:rFonts w:ascii="Arial" w:hAnsi="Arial" w:cs="Arial"/>
                <w:sz w:val="22"/>
                <w:szCs w:val="22"/>
              </w:rPr>
            </w:pPr>
            <w:r w:rsidRPr="003B76BF">
              <w:rPr>
                <w:rFonts w:ascii="Arial" w:hAnsi="Arial" w:cs="Arial"/>
                <w:sz w:val="22"/>
                <w:szCs w:val="22"/>
              </w:rPr>
              <w:t>Research will be conducted electronically, with unnecessary printing and resource use minimised.</w:t>
            </w: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D9248F"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D9248F" w:rsidRPr="00CF6CA5" w:rsidRDefault="00D9248F" w:rsidP="00D9248F">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D9248F" w:rsidRDefault="00D9248F" w:rsidP="00D9248F">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D9248F" w:rsidRDefault="00D9248F" w:rsidP="00D9248F">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2092681696"/>
              <w14:checkbox>
                <w14:checked w14:val="1"/>
                <w14:checkedState w14:val="2612" w14:font="MS Gothic"/>
                <w14:uncheckedState w14:val="2610" w14:font="MS Gothic"/>
              </w14:checkbox>
            </w:sdtPr>
            <w:sdtContent>
              <w:p w14:paraId="43668EE2" w14:textId="079A48AD" w:rsidR="00D9248F" w:rsidRDefault="00D9248F" w:rsidP="00D9248F">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rPr>
                  <w:t>☒</w:t>
                </w:r>
              </w:p>
            </w:sdtContent>
          </w:sdt>
        </w:tc>
      </w:tr>
      <w:tr w:rsidR="00D9248F"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D9248F" w:rsidRDefault="00D9248F" w:rsidP="00D9248F">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D9248F" w:rsidRDefault="00D9248F" w:rsidP="00D9248F">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D9248F"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D9248F" w:rsidRDefault="00D9248F" w:rsidP="00D9248F">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77777777" w:rsidR="00D9248F" w:rsidRPr="004C3A0B" w:rsidRDefault="00D9248F" w:rsidP="00D9248F">
            <w:pPr>
              <w:rPr>
                <w:rFonts w:ascii="Arial" w:hAnsi="Arial" w:cs="Arial"/>
                <w:sz w:val="22"/>
                <w:szCs w:val="22"/>
              </w:rPr>
            </w:pPr>
          </w:p>
          <w:p w14:paraId="3C2D27B6" w14:textId="77777777" w:rsidR="00D9248F" w:rsidRPr="00354F34" w:rsidRDefault="00D9248F" w:rsidP="00D9248F">
            <w:pPr>
              <w:autoSpaceDE w:val="0"/>
              <w:autoSpaceDN w:val="0"/>
              <w:adjustRightInd w:val="0"/>
              <w:rPr>
                <w:i/>
              </w:rPr>
            </w:pPr>
            <w:r w:rsidRPr="003257BD">
              <w:rPr>
                <w:rFonts w:ascii="Arial" w:hAnsi="Arial" w:cs="Arial"/>
                <w:i/>
                <w:color w:val="808080"/>
                <w:sz w:val="18"/>
                <w:szCs w:val="18"/>
              </w:rPr>
              <w:t>(this box should expand as you type)</w:t>
            </w:r>
          </w:p>
        </w:tc>
      </w:tr>
      <w:tr w:rsidR="00D9248F"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D9248F" w:rsidRDefault="00D9248F" w:rsidP="00D9248F">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D9248F" w:rsidRPr="00947984" w:rsidRDefault="00D9248F" w:rsidP="00D9248F">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D9248F" w:rsidRDefault="00D9248F" w:rsidP="00D9248F">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D9248F" w:rsidRDefault="00D9248F" w:rsidP="00D9248F">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50DFE"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950DFE" w:rsidRPr="00CF6CA5" w:rsidRDefault="00950DFE" w:rsidP="00950DFE">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950DFE" w:rsidRDefault="00950DFE" w:rsidP="00950DFE">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950DFE" w:rsidRDefault="00950DFE" w:rsidP="00950DFE">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950DFE" w:rsidRDefault="00950DFE" w:rsidP="00950DFE">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950DFE" w:rsidRDefault="00950DFE" w:rsidP="00950DFE">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950DFE" w:rsidRDefault="00950DFE" w:rsidP="00950DFE">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950DFE" w:rsidRDefault="00950DFE" w:rsidP="00950DFE">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950DFE" w:rsidRDefault="00950DFE" w:rsidP="00950DFE">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950DFE" w:rsidRDefault="00950DFE" w:rsidP="00950DFE">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950DFE" w:rsidRPr="00354F34" w:rsidRDefault="00950DFE" w:rsidP="00950DFE">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950DFE" w:rsidRDefault="00950DFE" w:rsidP="00950DFE">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93832382"/>
              <w14:checkbox>
                <w14:checked w14:val="1"/>
                <w14:checkedState w14:val="2612" w14:font="MS Gothic"/>
                <w14:uncheckedState w14:val="2610" w14:font="MS Gothic"/>
              </w14:checkbox>
            </w:sdtPr>
            <w:sdtContent>
              <w:p w14:paraId="681CE3BB" w14:textId="11D96C0C" w:rsidR="00950DFE" w:rsidRDefault="00950DFE" w:rsidP="00950DFE">
                <w:pPr>
                  <w:pStyle w:val="NormalWeb"/>
                  <w:autoSpaceDE w:val="0"/>
                  <w:autoSpaceDN w:val="0"/>
                  <w:adjustRightInd w:val="0"/>
                  <w:jc w:val="center"/>
                </w:pPr>
                <w:r>
                  <w:rPr>
                    <w:rFonts w:ascii="MS Gothic" w:eastAsia="MS Gothic" w:hAnsi="MS Gothic" w:cs="Arial" w:hint="eastAsia"/>
                    <w:b/>
                    <w:bCs/>
                    <w:sz w:val="22"/>
                    <w:szCs w:val="22"/>
                  </w:rPr>
                  <w:t>☒</w:t>
                </w:r>
              </w:p>
            </w:sdtContent>
          </w:sdt>
        </w:tc>
      </w:tr>
      <w:tr w:rsidR="00D9248F"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D9248F" w:rsidRDefault="00D9248F" w:rsidP="00D9248F">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D9248F" w:rsidRDefault="00D9248F" w:rsidP="00D9248F">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D9248F"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D9248F" w:rsidRDefault="00D9248F" w:rsidP="00D9248F">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D9248F" w:rsidRDefault="00D9248F" w:rsidP="00D9248F">
            <w:pPr>
              <w:rPr>
                <w:rFonts w:ascii="Arial" w:hAnsi="Arial" w:cs="Arial"/>
                <w:sz w:val="22"/>
                <w:szCs w:val="22"/>
              </w:rPr>
            </w:pPr>
          </w:p>
          <w:p w14:paraId="71D0FA06" w14:textId="77777777" w:rsidR="00D9248F" w:rsidRDefault="00D9248F" w:rsidP="00D9248F">
            <w:pPr>
              <w:rPr>
                <w:rFonts w:ascii="Arial" w:hAnsi="Arial" w:cs="Arial"/>
                <w:sz w:val="22"/>
                <w:szCs w:val="22"/>
              </w:rPr>
            </w:pPr>
          </w:p>
          <w:p w14:paraId="79149A68" w14:textId="77777777" w:rsidR="00D9248F" w:rsidRPr="004C3A0B" w:rsidRDefault="00D9248F" w:rsidP="00D9248F">
            <w:pPr>
              <w:rPr>
                <w:rFonts w:ascii="Arial" w:hAnsi="Arial" w:cs="Arial"/>
                <w:sz w:val="22"/>
                <w:szCs w:val="22"/>
              </w:rPr>
            </w:pPr>
          </w:p>
          <w:p w14:paraId="26748D15" w14:textId="77777777" w:rsidR="00D9248F" w:rsidRDefault="00D9248F" w:rsidP="00D9248F">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3677277B" w:rsidR="004D0161" w:rsidRPr="004C3A0B" w:rsidRDefault="00950DF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6AA41A19" w:rsidR="004D0161" w:rsidRPr="004C3A0B" w:rsidRDefault="00950DF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2FB7C710" w:rsidR="004D0161" w:rsidRPr="004C3A0B" w:rsidRDefault="00950DF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4DC4E26E" w:rsidR="004D0161" w:rsidRPr="004C3A0B" w:rsidRDefault="00950DF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598A4A01" w:rsidR="004D0161" w:rsidRPr="004C3A0B" w:rsidRDefault="00950DF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7987F09C" w:rsidR="004D0161" w:rsidRPr="004C3A0B" w:rsidRDefault="00950DF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35D5B005" w:rsidR="004D0161" w:rsidRPr="004C3A0B" w:rsidRDefault="00950DFE"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5022EC44" w14:textId="77777777" w:rsidR="00A121A0" w:rsidRPr="004033FC" w:rsidRDefault="00A121A0" w:rsidP="00A121A0">
            <w:pPr>
              <w:rPr>
                <w:rFonts w:ascii="Arial" w:hAnsi="Arial" w:cs="Arial"/>
                <w:color w:val="00B050"/>
                <w:sz w:val="22"/>
              </w:rPr>
            </w:pPr>
          </w:p>
          <w:p w14:paraId="5DF9F7B4" w14:textId="1E6983D6" w:rsidR="00A121A0" w:rsidRPr="00A96365" w:rsidRDefault="00D4247A" w:rsidP="00A121A0">
            <w:pPr>
              <w:autoSpaceDE w:val="0"/>
              <w:autoSpaceDN w:val="0"/>
              <w:adjustRightInd w:val="0"/>
              <w:rPr>
                <w:rFonts w:ascii="Arial" w:hAnsi="Arial" w:cs="Arial"/>
                <w:i/>
                <w:sz w:val="22"/>
                <w:szCs w:val="22"/>
                <w:lang w:eastAsia="en-GB"/>
              </w:rPr>
            </w:pPr>
            <w:r w:rsidRPr="00D4247A">
              <w:rPr>
                <w:rFonts w:ascii="Arial" w:hAnsi="Arial" w:cs="Arial"/>
                <w:i/>
                <w:sz w:val="22"/>
                <w:szCs w:val="22"/>
                <w:lang w:eastAsia="en-GB"/>
              </w:rPr>
              <w:t>No personal data will be collected. The study will use publicly available secondary research only. Research articles and other relevant published sources will be securely stored on the researcher’s password-protected computer/cloud storage and accessed only for the purposes of this systematic review.</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492DDE9A" w:rsidR="004D0161" w:rsidRPr="004C3A0B" w:rsidRDefault="00950DF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423801B5" w:rsidR="004D0161" w:rsidRPr="004C3A0B" w:rsidRDefault="00950DF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7BC268FE" w:rsidR="004D0161" w:rsidRPr="004C3A0B" w:rsidRDefault="00950DF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5BA58FFF" w:rsidR="004D0161" w:rsidRPr="004C3A0B" w:rsidRDefault="00950DF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743712FC" w:rsidR="004D0161" w:rsidRPr="004C3A0B" w:rsidRDefault="00950DF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5B7B0BD7" w:rsidR="004D0161" w:rsidRPr="004C3A0B" w:rsidRDefault="00950DF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F0453DF" w14:textId="77777777" w:rsidR="00A121A0" w:rsidRDefault="00A121A0" w:rsidP="00A121A0">
            <w:pPr>
              <w:autoSpaceDE w:val="0"/>
              <w:autoSpaceDN w:val="0"/>
              <w:adjustRightInd w:val="0"/>
              <w:rPr>
                <w:rFonts w:ascii="Arial" w:hAnsi="Arial" w:cs="Arial"/>
                <w:sz w:val="22"/>
                <w:szCs w:val="22"/>
              </w:rPr>
            </w:pPr>
          </w:p>
          <w:p w14:paraId="48775553" w14:textId="0AD66C29" w:rsidR="004D0161" w:rsidRDefault="003F34BE" w:rsidP="003257BD">
            <w:pPr>
              <w:autoSpaceDE w:val="0"/>
              <w:autoSpaceDN w:val="0"/>
              <w:adjustRightInd w:val="0"/>
              <w:rPr>
                <w:rFonts w:ascii="Arial" w:hAnsi="Arial" w:cs="Arial"/>
                <w:i/>
                <w:sz w:val="22"/>
                <w:szCs w:val="22"/>
                <w:lang w:eastAsia="en-GB"/>
              </w:rPr>
            </w:pPr>
            <w:r w:rsidRPr="003F34BE">
              <w:rPr>
                <w:rFonts w:ascii="Arial" w:hAnsi="Arial" w:cs="Arial"/>
                <w:i/>
                <w:sz w:val="22"/>
                <w:szCs w:val="22"/>
                <w:lang w:eastAsia="en-GB"/>
              </w:rPr>
              <w:t>N/A – Questions 13–18 are answered “No” because this systematic review does not involve collecting, transferring, sharing or publishing personal data. Only publicly available secondary research will be used. No participant names, contact details, identifiers or other personal data will be collected. Research materials will be stored securely and accessed only by the researcher and supervisor where required.</w:t>
            </w:r>
          </w:p>
          <w:p w14:paraId="2261D188" w14:textId="77777777" w:rsidR="009D11D9" w:rsidRPr="00354F34" w:rsidRDefault="009D11D9"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5EB2F1C7" w14:textId="77777777" w:rsidR="00950DFE" w:rsidRDefault="00950DFE" w:rsidP="00A121A0">
            <w:pPr>
              <w:autoSpaceDE w:val="0"/>
              <w:autoSpaceDN w:val="0"/>
              <w:adjustRightInd w:val="0"/>
              <w:rPr>
                <w:rFonts w:ascii="Arial" w:hAnsi="Arial" w:cs="Arial"/>
                <w:color w:val="00B050"/>
                <w:sz w:val="24"/>
              </w:rPr>
            </w:pPr>
          </w:p>
          <w:p w14:paraId="19018B6D" w14:textId="35F52AF4" w:rsidR="00950DFE" w:rsidRPr="00396077" w:rsidRDefault="00950DFE" w:rsidP="00A121A0">
            <w:pPr>
              <w:autoSpaceDE w:val="0"/>
              <w:autoSpaceDN w:val="0"/>
              <w:adjustRightInd w:val="0"/>
              <w:rPr>
                <w:rFonts w:ascii="Arial" w:hAnsi="Arial" w:cs="Arial"/>
                <w:sz w:val="22"/>
              </w:rPr>
            </w:pPr>
            <w:r w:rsidRPr="00396077">
              <w:rPr>
                <w:rFonts w:ascii="Arial" w:hAnsi="Arial" w:cs="Arial"/>
                <w:sz w:val="22"/>
              </w:rPr>
              <w:t>The principal researcher and research supervisor.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6FF8269" w14:textId="77777777" w:rsidR="004D0161" w:rsidRDefault="004D0161" w:rsidP="003257BD">
            <w:pPr>
              <w:autoSpaceDE w:val="0"/>
              <w:autoSpaceDN w:val="0"/>
              <w:adjustRightInd w:val="0"/>
              <w:rPr>
                <w:rFonts w:ascii="Arial" w:hAnsi="Arial" w:cs="Arial"/>
                <w:sz w:val="22"/>
                <w:szCs w:val="22"/>
              </w:rPr>
            </w:pPr>
          </w:p>
          <w:p w14:paraId="0C91516A" w14:textId="4E08C70E" w:rsidR="00950DFE" w:rsidRDefault="00950DFE" w:rsidP="003257BD">
            <w:pPr>
              <w:autoSpaceDE w:val="0"/>
              <w:autoSpaceDN w:val="0"/>
              <w:adjustRightInd w:val="0"/>
              <w:rPr>
                <w:rFonts w:ascii="Arial" w:hAnsi="Arial" w:cs="Arial"/>
                <w:sz w:val="22"/>
                <w:szCs w:val="22"/>
              </w:rPr>
            </w:pPr>
            <w:r w:rsidRPr="00950DFE">
              <w:rPr>
                <w:rFonts w:ascii="Arial" w:hAnsi="Arial" w:cs="Arial"/>
                <w:sz w:val="22"/>
                <w:szCs w:val="22"/>
              </w:rPr>
              <w:t>The principal researche</w:t>
            </w:r>
            <w:r>
              <w:rPr>
                <w:rFonts w:ascii="Arial" w:hAnsi="Arial" w:cs="Arial"/>
                <w:sz w:val="22"/>
                <w:szCs w:val="22"/>
              </w:rPr>
              <w:t>r</w:t>
            </w:r>
            <w:r w:rsidRPr="00950DFE">
              <w:rPr>
                <w:rFonts w:ascii="Arial" w:hAnsi="Arial" w:cs="Arial"/>
                <w:sz w:val="22"/>
                <w:szCs w:val="22"/>
              </w:rPr>
              <w:t>.</w:t>
            </w:r>
          </w:p>
          <w:p w14:paraId="552AC026" w14:textId="77777777" w:rsidR="00950DFE" w:rsidRPr="00354F34" w:rsidRDefault="00950DFE"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3E916C7E" w:rsidR="00A121A0" w:rsidRPr="00D73307" w:rsidRDefault="00B85C20" w:rsidP="00A121A0">
            <w:pPr>
              <w:autoSpaceDE w:val="0"/>
              <w:autoSpaceDN w:val="0"/>
              <w:adjustRightInd w:val="0"/>
              <w:rPr>
                <w:rFonts w:ascii="Arial" w:hAnsi="Arial" w:cs="Arial"/>
                <w:sz w:val="22"/>
                <w:szCs w:val="22"/>
              </w:rPr>
            </w:pPr>
            <w:r w:rsidRPr="00B85C20">
              <w:rPr>
                <w:rFonts w:ascii="Arial" w:hAnsi="Arial" w:cs="Arial"/>
                <w:i/>
                <w:sz w:val="22"/>
                <w:szCs w:val="22"/>
                <w:lang w:eastAsia="en-GB"/>
              </w:rPr>
              <w:t>All research materials will be stored securely on the researcher’s password-protected computer and cloud storage. Access will be restricted to the researcher. The data will be retained until completion of the research project and then securely deleted. No personal or participant data will be stored.</w:t>
            </w:r>
            <w:r w:rsidR="00A121A0" w:rsidRPr="00D73307">
              <w:rPr>
                <w:rFonts w:ascii="Arial" w:hAnsi="Arial" w:cs="Arial"/>
                <w:i/>
                <w:sz w:val="22"/>
                <w:szCs w:val="22"/>
                <w:lang w:eastAsia="en-GB"/>
              </w:rPr>
              <w:t xml:space="preserve">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9"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0A89EB7D"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64232C">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1034726E"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64232C">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lastRenderedPageBreak/>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49D8260C" w:rsidR="001B41AD" w:rsidRPr="003C7DED" w:rsidRDefault="0064232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4729F33" w14:textId="06444964" w:rsidR="001B41AD" w:rsidRDefault="0064232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5CD912F4" w:rsidR="001B41AD" w:rsidRDefault="0064232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6C8CF60E" w:rsidR="001B41AD" w:rsidRDefault="0064232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00E342AC" w:rsidR="001B41AD" w:rsidRDefault="0064232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66057924" w:rsidR="001B41AD" w:rsidRPr="003C7DED" w:rsidRDefault="0064232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16A066BA" w:rsidR="001B41AD" w:rsidRPr="003C7DED" w:rsidRDefault="0064232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4A5FFE10" w:rsidR="001B41AD" w:rsidRPr="003C7DED" w:rsidRDefault="0064232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7880EE40" w:rsidR="001B41AD" w:rsidRPr="003C7DED" w:rsidRDefault="0064232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88A5559" w:rsidR="001B41AD" w:rsidRPr="003C7DED" w:rsidRDefault="0044612F"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2C15683C" w:rsidR="001B41AD" w:rsidRPr="003C7DED" w:rsidRDefault="0064232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1"/>
                <w14:checkedState w14:val="2612" w14:font="MS Gothic"/>
                <w14:uncheckedState w14:val="2610" w14:font="MS Gothic"/>
              </w14:checkbox>
            </w:sdtPr>
            <w:sdtContent>
              <w:p w14:paraId="5C026102" w14:textId="6B626462" w:rsidR="001B41AD" w:rsidRDefault="0044612F"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62506909" w14:textId="0A61B0B7" w:rsidR="001B41AD" w:rsidRDefault="0044612F"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4EF4B453" w14:textId="36D21F91" w:rsidR="0064232C" w:rsidRPr="008149E2" w:rsidRDefault="008149E2" w:rsidP="0000343C">
            <w:pPr>
              <w:autoSpaceDE w:val="0"/>
              <w:autoSpaceDN w:val="0"/>
              <w:adjustRightInd w:val="0"/>
              <w:rPr>
                <w:rFonts w:ascii="Arial" w:hAnsi="Arial" w:cs="Arial"/>
                <w:iCs/>
              </w:rPr>
            </w:pPr>
            <w:r>
              <w:rPr>
                <w:rFonts w:ascii="Arial" w:hAnsi="Arial" w:cs="Arial"/>
                <w:iCs/>
              </w:rPr>
              <w:t xml:space="preserve">Free generative AI tools may be used for proofreading purposes and this might include Co-pilot- UWSTDW version, Grammarly, word editor. </w:t>
            </w: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E24A93">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0"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E24A93">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3714B7" w:rsidRDefault="004D0161" w:rsidP="000C3A29">
            <w:pPr>
              <w:spacing w:before="100" w:beforeAutospacing="1" w:after="100" w:afterAutospacing="1"/>
              <w:rPr>
                <w:rFonts w:ascii="Arial" w:hAnsi="Arial" w:cs="Arial"/>
                <w:sz w:val="22"/>
                <w:szCs w:val="22"/>
              </w:rPr>
            </w:pPr>
            <w:r w:rsidRPr="003714B7">
              <w:rPr>
                <w:rFonts w:ascii="Arial" w:hAnsi="Arial" w:cs="Arial"/>
                <w:b/>
                <w:bCs/>
                <w:sz w:val="22"/>
                <w:szCs w:val="22"/>
              </w:rPr>
              <w:t>Signature of applicant:</w:t>
            </w:r>
          </w:p>
        </w:tc>
        <w:tc>
          <w:tcPr>
            <w:tcW w:w="4949" w:type="dxa"/>
            <w:tcBorders>
              <w:left w:val="single" w:sz="4" w:space="0" w:color="auto"/>
            </w:tcBorders>
            <w:vAlign w:val="center"/>
          </w:tcPr>
          <w:p w14:paraId="417337B7" w14:textId="7E746BCB" w:rsidR="004D0161" w:rsidRPr="004C3A0B" w:rsidRDefault="0096108D" w:rsidP="00694EA8">
            <w:pPr>
              <w:spacing w:before="100" w:beforeAutospacing="1" w:after="100" w:afterAutospacing="1"/>
              <w:rPr>
                <w:rFonts w:ascii="Arial" w:hAnsi="Arial" w:cs="Arial"/>
                <w:sz w:val="22"/>
                <w:szCs w:val="22"/>
              </w:rPr>
            </w:pPr>
            <w:r w:rsidRPr="0096108D">
              <w:rPr>
                <w:rFonts w:ascii="Arial" w:hAnsi="Arial" w:cs="Arial"/>
                <w:sz w:val="22"/>
                <w:szCs w:val="22"/>
              </w:rPr>
              <w:t>Pinkalben Jayantibhai Macwan</w:t>
            </w:r>
          </w:p>
        </w:tc>
        <w:tc>
          <w:tcPr>
            <w:tcW w:w="2139" w:type="dxa"/>
            <w:gridSpan w:val="3"/>
            <w:vAlign w:val="center"/>
          </w:tcPr>
          <w:p w14:paraId="6C1C1BE5" w14:textId="53B495B2" w:rsidR="004D0161" w:rsidRPr="00CD108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CD1081">
              <w:rPr>
                <w:rFonts w:ascii="Arial" w:hAnsi="Arial" w:cs="Arial"/>
                <w:b/>
                <w:bCs/>
                <w:sz w:val="22"/>
                <w:szCs w:val="22"/>
              </w:rPr>
              <w:t xml:space="preserve"> 04/08/2026</w:t>
            </w:r>
          </w:p>
        </w:tc>
      </w:tr>
      <w:tr w:rsidR="00AA7E42" w:rsidRPr="004C3A0B" w14:paraId="0E18574D" w14:textId="77777777" w:rsidTr="00E24A9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50211A13" w:rsidR="00AA7E42" w:rsidRPr="004C3A0B" w:rsidRDefault="002C318A" w:rsidP="00CA7241">
            <w:pPr>
              <w:pStyle w:val="ListParagraph"/>
              <w:ind w:left="0"/>
              <w:rPr>
                <w:rFonts w:ascii="Arial" w:hAnsi="Arial" w:cs="Arial"/>
              </w:rPr>
            </w:pPr>
            <w:r w:rsidRPr="002C318A">
              <w:rPr>
                <w:rFonts w:ascii="Arial" w:hAnsi="Arial" w:cs="Arial"/>
              </w:rPr>
              <w:t>Mr. Soban Sadiq</w:t>
            </w:r>
          </w:p>
        </w:tc>
        <w:tc>
          <w:tcPr>
            <w:tcW w:w="2123" w:type="dxa"/>
            <w:vMerge w:val="restart"/>
          </w:tcPr>
          <w:p w14:paraId="52437AB8" w14:textId="77777777" w:rsidR="00AA7E42" w:rsidRDefault="00AA7E42" w:rsidP="0092487B">
            <w:pPr>
              <w:pStyle w:val="ListParagraph"/>
              <w:ind w:left="0"/>
              <w:rPr>
                <w:rFonts w:ascii="Arial" w:hAnsi="Arial" w:cs="Arial"/>
                <w:b/>
                <w:bCs/>
              </w:rPr>
            </w:pPr>
            <w:r w:rsidRPr="004C3A0B">
              <w:rPr>
                <w:rFonts w:ascii="Arial" w:hAnsi="Arial" w:cs="Arial"/>
                <w:b/>
                <w:bCs/>
              </w:rPr>
              <w:t>Date:</w:t>
            </w:r>
          </w:p>
          <w:p w14:paraId="7BA89991" w14:textId="5BE6F6C1" w:rsidR="00E24A93" w:rsidRPr="004C3A0B" w:rsidRDefault="00322BD7" w:rsidP="0092487B">
            <w:pPr>
              <w:pStyle w:val="ListParagraph"/>
              <w:ind w:left="0"/>
              <w:rPr>
                <w:rFonts w:ascii="Arial" w:hAnsi="Arial" w:cs="Arial"/>
              </w:rPr>
            </w:pPr>
            <w:r>
              <w:rPr>
                <w:rFonts w:ascii="Arial" w:hAnsi="Arial" w:cs="Arial"/>
                <w:b/>
                <w:bCs/>
              </w:rPr>
              <w:t>10/08/2026</w:t>
            </w:r>
          </w:p>
        </w:tc>
      </w:tr>
      <w:tr w:rsidR="00E24A93" w:rsidRPr="004C3A0B" w14:paraId="3D4592A7" w14:textId="77777777" w:rsidTr="00E24A9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E24A93" w:rsidRPr="004C3A0B" w:rsidRDefault="00E24A93"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E24A93" w:rsidRPr="004C3A0B" w:rsidRDefault="00E24A93"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20916ADA" w14:textId="2BAF082D" w:rsidR="00E24A93" w:rsidRPr="004C3A0B" w:rsidRDefault="00E24A93" w:rsidP="0092487B">
            <w:pPr>
              <w:pStyle w:val="ListParagraph"/>
              <w:ind w:left="0"/>
              <w:rPr>
                <w:rFonts w:ascii="Arial" w:hAnsi="Arial" w:cs="Arial"/>
              </w:rPr>
            </w:pPr>
            <w:r w:rsidRPr="009E1183">
              <w:rPr>
                <w:rFonts w:ascii="Arial" w:hAnsi="Arial" w:cs="Arial"/>
              </w:rPr>
              <w:t>Soban Sadiq</w:t>
            </w:r>
          </w:p>
        </w:tc>
        <w:tc>
          <w:tcPr>
            <w:tcW w:w="2123" w:type="dxa"/>
            <w:vMerge/>
            <w:vAlign w:val="center"/>
          </w:tcPr>
          <w:p w14:paraId="05BCF667" w14:textId="77777777" w:rsidR="00E24A93" w:rsidRPr="004C3A0B" w:rsidRDefault="00E24A93"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1"/>
      <w:footerReference w:type="default" r:id="rId12"/>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2C8560" w14:textId="77777777" w:rsidR="00A71524" w:rsidRDefault="00A71524" w:rsidP="00390251">
      <w:r>
        <w:separator/>
      </w:r>
    </w:p>
    <w:p w14:paraId="4F056CD2" w14:textId="77777777" w:rsidR="00A71524" w:rsidRDefault="00A71524"/>
  </w:endnote>
  <w:endnote w:type="continuationSeparator" w:id="0">
    <w:p w14:paraId="2E9A568F" w14:textId="77777777" w:rsidR="00A71524" w:rsidRDefault="00A71524" w:rsidP="00390251">
      <w:r>
        <w:continuationSeparator/>
      </w:r>
    </w:p>
    <w:p w14:paraId="71F76F28" w14:textId="77777777" w:rsidR="00A71524" w:rsidRDefault="00A7152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16D18C" w14:textId="77777777" w:rsidR="00A71524" w:rsidRDefault="00A71524" w:rsidP="00390251">
      <w:r>
        <w:separator/>
      </w:r>
    </w:p>
    <w:p w14:paraId="3071A78D" w14:textId="77777777" w:rsidR="00A71524" w:rsidRDefault="00A71524"/>
  </w:footnote>
  <w:footnote w:type="continuationSeparator" w:id="0">
    <w:p w14:paraId="08B56D94" w14:textId="77777777" w:rsidR="00A71524" w:rsidRDefault="00A71524" w:rsidP="00390251">
      <w:r>
        <w:continuationSeparator/>
      </w:r>
    </w:p>
    <w:p w14:paraId="33398555" w14:textId="77777777" w:rsidR="00A71524" w:rsidRDefault="00A7152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8B033B8"/>
    <w:multiLevelType w:val="hybridMultilevel"/>
    <w:tmpl w:val="50A8920A"/>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F7C0C69"/>
    <w:multiLevelType w:val="multilevel"/>
    <w:tmpl w:val="A2EA64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1"/>
  </w:num>
  <w:num w:numId="2" w16cid:durableId="1876387007">
    <w:abstractNumId w:val="21"/>
  </w:num>
  <w:num w:numId="3" w16cid:durableId="966281650">
    <w:abstractNumId w:val="2"/>
  </w:num>
  <w:num w:numId="4" w16cid:durableId="608397184">
    <w:abstractNumId w:val="26"/>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8"/>
  </w:num>
  <w:num w:numId="10" w16cid:durableId="1643198124">
    <w:abstractNumId w:val="9"/>
  </w:num>
  <w:num w:numId="11" w16cid:durableId="1094789016">
    <w:abstractNumId w:val="24"/>
  </w:num>
  <w:num w:numId="12" w16cid:durableId="201676574">
    <w:abstractNumId w:val="22"/>
  </w:num>
  <w:num w:numId="13" w16cid:durableId="189995854">
    <w:abstractNumId w:val="23"/>
  </w:num>
  <w:num w:numId="14" w16cid:durableId="1611931583">
    <w:abstractNumId w:val="0"/>
  </w:num>
  <w:num w:numId="15" w16cid:durableId="1659993470">
    <w:abstractNumId w:val="6"/>
  </w:num>
  <w:num w:numId="16" w16cid:durableId="1659309094">
    <w:abstractNumId w:val="7"/>
  </w:num>
  <w:num w:numId="17" w16cid:durableId="1338845257">
    <w:abstractNumId w:val="12"/>
  </w:num>
  <w:num w:numId="18" w16cid:durableId="1662150999">
    <w:abstractNumId w:val="14"/>
  </w:num>
  <w:num w:numId="19" w16cid:durableId="48265336">
    <w:abstractNumId w:val="25"/>
  </w:num>
  <w:num w:numId="20" w16cid:durableId="211818222">
    <w:abstractNumId w:val="5"/>
  </w:num>
  <w:num w:numId="21" w16cid:durableId="613946751">
    <w:abstractNumId w:val="15"/>
  </w:num>
  <w:num w:numId="22" w16cid:durableId="1399202975">
    <w:abstractNumId w:val="20"/>
  </w:num>
  <w:num w:numId="23" w16cid:durableId="1519847789">
    <w:abstractNumId w:val="1"/>
  </w:num>
  <w:num w:numId="24" w16cid:durableId="807361496">
    <w:abstractNumId w:val="10"/>
  </w:num>
  <w:num w:numId="25" w16cid:durableId="1316760866">
    <w:abstractNumId w:val="13"/>
  </w:num>
  <w:num w:numId="26" w16cid:durableId="1190681930">
    <w:abstractNumId w:val="27"/>
  </w:num>
  <w:num w:numId="27" w16cid:durableId="965308682">
    <w:abstractNumId w:val="19"/>
  </w:num>
  <w:num w:numId="28" w16cid:durableId="1053819123">
    <w:abstractNumId w:val="4"/>
  </w:num>
  <w:num w:numId="29" w16cid:durableId="62011222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removePersonalInformation/>
  <w:removeDateAndTime/>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0A6A"/>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96A86"/>
    <w:rsid w:val="000B0A8F"/>
    <w:rsid w:val="000B5723"/>
    <w:rsid w:val="000B58AD"/>
    <w:rsid w:val="000C0C2F"/>
    <w:rsid w:val="000C3A29"/>
    <w:rsid w:val="000C3CF0"/>
    <w:rsid w:val="000C5E77"/>
    <w:rsid w:val="000C7409"/>
    <w:rsid w:val="000D067B"/>
    <w:rsid w:val="000D23C8"/>
    <w:rsid w:val="000E2AD0"/>
    <w:rsid w:val="000F1514"/>
    <w:rsid w:val="000F2470"/>
    <w:rsid w:val="000F52D5"/>
    <w:rsid w:val="000F6BA5"/>
    <w:rsid w:val="000F7C83"/>
    <w:rsid w:val="00102B85"/>
    <w:rsid w:val="0010484B"/>
    <w:rsid w:val="00113E57"/>
    <w:rsid w:val="00122E21"/>
    <w:rsid w:val="00124438"/>
    <w:rsid w:val="00126B4D"/>
    <w:rsid w:val="001305B7"/>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27BE6"/>
    <w:rsid w:val="00230C35"/>
    <w:rsid w:val="0023138B"/>
    <w:rsid w:val="0023172C"/>
    <w:rsid w:val="00233B1F"/>
    <w:rsid w:val="00240F9C"/>
    <w:rsid w:val="00255B51"/>
    <w:rsid w:val="00257ABC"/>
    <w:rsid w:val="0026257B"/>
    <w:rsid w:val="002657B4"/>
    <w:rsid w:val="00266AB2"/>
    <w:rsid w:val="00272EE5"/>
    <w:rsid w:val="00280A88"/>
    <w:rsid w:val="00284652"/>
    <w:rsid w:val="002866BC"/>
    <w:rsid w:val="0029113C"/>
    <w:rsid w:val="00293A45"/>
    <w:rsid w:val="002A152D"/>
    <w:rsid w:val="002A7E77"/>
    <w:rsid w:val="002B56C1"/>
    <w:rsid w:val="002B6DE2"/>
    <w:rsid w:val="002B7789"/>
    <w:rsid w:val="002C318A"/>
    <w:rsid w:val="002C4AEB"/>
    <w:rsid w:val="002D1837"/>
    <w:rsid w:val="002D4DC9"/>
    <w:rsid w:val="002E0739"/>
    <w:rsid w:val="002E33E7"/>
    <w:rsid w:val="002F46F0"/>
    <w:rsid w:val="00303350"/>
    <w:rsid w:val="003171A8"/>
    <w:rsid w:val="00322BD7"/>
    <w:rsid w:val="00322FE6"/>
    <w:rsid w:val="003257BD"/>
    <w:rsid w:val="003264AE"/>
    <w:rsid w:val="003268ED"/>
    <w:rsid w:val="003302A1"/>
    <w:rsid w:val="00331A88"/>
    <w:rsid w:val="00332956"/>
    <w:rsid w:val="00332B50"/>
    <w:rsid w:val="00344744"/>
    <w:rsid w:val="003505BC"/>
    <w:rsid w:val="00354F34"/>
    <w:rsid w:val="00361382"/>
    <w:rsid w:val="00363F3A"/>
    <w:rsid w:val="003656A9"/>
    <w:rsid w:val="003714B7"/>
    <w:rsid w:val="00382031"/>
    <w:rsid w:val="00390251"/>
    <w:rsid w:val="00392D9A"/>
    <w:rsid w:val="00396077"/>
    <w:rsid w:val="00397B49"/>
    <w:rsid w:val="003A09CB"/>
    <w:rsid w:val="003A5C91"/>
    <w:rsid w:val="003B4D13"/>
    <w:rsid w:val="003B76BF"/>
    <w:rsid w:val="003B7AA2"/>
    <w:rsid w:val="003C07E3"/>
    <w:rsid w:val="003C31F5"/>
    <w:rsid w:val="003C3C40"/>
    <w:rsid w:val="003C5BF3"/>
    <w:rsid w:val="003C7018"/>
    <w:rsid w:val="003C76B6"/>
    <w:rsid w:val="003D0884"/>
    <w:rsid w:val="003D2A20"/>
    <w:rsid w:val="003D6F95"/>
    <w:rsid w:val="003F088B"/>
    <w:rsid w:val="003F34BE"/>
    <w:rsid w:val="003F6F7B"/>
    <w:rsid w:val="003F73A5"/>
    <w:rsid w:val="00413863"/>
    <w:rsid w:val="00413EEB"/>
    <w:rsid w:val="0041408E"/>
    <w:rsid w:val="0041420E"/>
    <w:rsid w:val="00424773"/>
    <w:rsid w:val="00425DA7"/>
    <w:rsid w:val="0042679B"/>
    <w:rsid w:val="00430FA4"/>
    <w:rsid w:val="00441905"/>
    <w:rsid w:val="00442053"/>
    <w:rsid w:val="00442954"/>
    <w:rsid w:val="00446096"/>
    <w:rsid w:val="0044612F"/>
    <w:rsid w:val="00450582"/>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4E5"/>
    <w:rsid w:val="0062188A"/>
    <w:rsid w:val="00627419"/>
    <w:rsid w:val="00627E84"/>
    <w:rsid w:val="00631440"/>
    <w:rsid w:val="00632C47"/>
    <w:rsid w:val="00633574"/>
    <w:rsid w:val="0064232C"/>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A71F5"/>
    <w:rsid w:val="006B1685"/>
    <w:rsid w:val="006C1FDD"/>
    <w:rsid w:val="006D29FD"/>
    <w:rsid w:val="006D3C97"/>
    <w:rsid w:val="006D4BBB"/>
    <w:rsid w:val="006E0AB0"/>
    <w:rsid w:val="006E1992"/>
    <w:rsid w:val="006F307C"/>
    <w:rsid w:val="006F4828"/>
    <w:rsid w:val="00700361"/>
    <w:rsid w:val="007055BC"/>
    <w:rsid w:val="007174BF"/>
    <w:rsid w:val="00717E6F"/>
    <w:rsid w:val="00720B72"/>
    <w:rsid w:val="00720BA7"/>
    <w:rsid w:val="00726348"/>
    <w:rsid w:val="00731CAC"/>
    <w:rsid w:val="00733B2B"/>
    <w:rsid w:val="00733EEB"/>
    <w:rsid w:val="0074063A"/>
    <w:rsid w:val="007407AA"/>
    <w:rsid w:val="00743859"/>
    <w:rsid w:val="00751B2D"/>
    <w:rsid w:val="00756409"/>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D5683"/>
    <w:rsid w:val="007E14FB"/>
    <w:rsid w:val="007F23AA"/>
    <w:rsid w:val="007F29F6"/>
    <w:rsid w:val="007F3C4F"/>
    <w:rsid w:val="007F4303"/>
    <w:rsid w:val="007F5CA0"/>
    <w:rsid w:val="008102B5"/>
    <w:rsid w:val="00810CB0"/>
    <w:rsid w:val="00811D96"/>
    <w:rsid w:val="00812BEF"/>
    <w:rsid w:val="008149E2"/>
    <w:rsid w:val="0082781D"/>
    <w:rsid w:val="00831C35"/>
    <w:rsid w:val="00831C69"/>
    <w:rsid w:val="008330B6"/>
    <w:rsid w:val="00833B10"/>
    <w:rsid w:val="008361B1"/>
    <w:rsid w:val="008372C0"/>
    <w:rsid w:val="0084005C"/>
    <w:rsid w:val="00841BE3"/>
    <w:rsid w:val="00842FC0"/>
    <w:rsid w:val="00844C9E"/>
    <w:rsid w:val="008461DD"/>
    <w:rsid w:val="008529FB"/>
    <w:rsid w:val="00864C2A"/>
    <w:rsid w:val="00864FFD"/>
    <w:rsid w:val="008732E0"/>
    <w:rsid w:val="00876A0F"/>
    <w:rsid w:val="00892FF8"/>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0B04"/>
    <w:rsid w:val="00934BE3"/>
    <w:rsid w:val="0094056C"/>
    <w:rsid w:val="009440D0"/>
    <w:rsid w:val="00947984"/>
    <w:rsid w:val="00950DFE"/>
    <w:rsid w:val="0095110A"/>
    <w:rsid w:val="00954D22"/>
    <w:rsid w:val="009563B2"/>
    <w:rsid w:val="0096006D"/>
    <w:rsid w:val="0096108D"/>
    <w:rsid w:val="00961B2E"/>
    <w:rsid w:val="00965F27"/>
    <w:rsid w:val="009831F5"/>
    <w:rsid w:val="00986EEC"/>
    <w:rsid w:val="00986FD8"/>
    <w:rsid w:val="009955DD"/>
    <w:rsid w:val="009A3300"/>
    <w:rsid w:val="009A3C08"/>
    <w:rsid w:val="009A4E14"/>
    <w:rsid w:val="009A6F5D"/>
    <w:rsid w:val="009B1FB6"/>
    <w:rsid w:val="009B3534"/>
    <w:rsid w:val="009C5D44"/>
    <w:rsid w:val="009D11D9"/>
    <w:rsid w:val="009D2E0B"/>
    <w:rsid w:val="009E1183"/>
    <w:rsid w:val="009E5020"/>
    <w:rsid w:val="009E71CD"/>
    <w:rsid w:val="009F41DE"/>
    <w:rsid w:val="009F5000"/>
    <w:rsid w:val="009F5AC3"/>
    <w:rsid w:val="009F6BB7"/>
    <w:rsid w:val="009F736C"/>
    <w:rsid w:val="00A003F5"/>
    <w:rsid w:val="00A0766A"/>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1524"/>
    <w:rsid w:val="00A7745F"/>
    <w:rsid w:val="00A776A8"/>
    <w:rsid w:val="00A82A83"/>
    <w:rsid w:val="00A82C9D"/>
    <w:rsid w:val="00A83D75"/>
    <w:rsid w:val="00A91512"/>
    <w:rsid w:val="00A94D68"/>
    <w:rsid w:val="00A950A9"/>
    <w:rsid w:val="00A95A09"/>
    <w:rsid w:val="00A96365"/>
    <w:rsid w:val="00AA0A40"/>
    <w:rsid w:val="00AA0B1C"/>
    <w:rsid w:val="00AA1990"/>
    <w:rsid w:val="00AA2E71"/>
    <w:rsid w:val="00AA4654"/>
    <w:rsid w:val="00AA7E42"/>
    <w:rsid w:val="00AB15E7"/>
    <w:rsid w:val="00AB1B40"/>
    <w:rsid w:val="00AB74BF"/>
    <w:rsid w:val="00AB7553"/>
    <w:rsid w:val="00AC189C"/>
    <w:rsid w:val="00AD295A"/>
    <w:rsid w:val="00AD5672"/>
    <w:rsid w:val="00AD5E63"/>
    <w:rsid w:val="00AE2309"/>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255D"/>
    <w:rsid w:val="00B5410A"/>
    <w:rsid w:val="00B57F60"/>
    <w:rsid w:val="00B6265F"/>
    <w:rsid w:val="00B640BB"/>
    <w:rsid w:val="00B65EC6"/>
    <w:rsid w:val="00B70B72"/>
    <w:rsid w:val="00B71FC2"/>
    <w:rsid w:val="00B72775"/>
    <w:rsid w:val="00B7789F"/>
    <w:rsid w:val="00B85C20"/>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07A3"/>
    <w:rsid w:val="00CC1528"/>
    <w:rsid w:val="00CC1835"/>
    <w:rsid w:val="00CC2661"/>
    <w:rsid w:val="00CD108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247A"/>
    <w:rsid w:val="00D4302E"/>
    <w:rsid w:val="00D452E9"/>
    <w:rsid w:val="00D47308"/>
    <w:rsid w:val="00D50372"/>
    <w:rsid w:val="00D51EF7"/>
    <w:rsid w:val="00D55C53"/>
    <w:rsid w:val="00D56776"/>
    <w:rsid w:val="00D6035B"/>
    <w:rsid w:val="00D60AE2"/>
    <w:rsid w:val="00D61E87"/>
    <w:rsid w:val="00D651BE"/>
    <w:rsid w:val="00D661EC"/>
    <w:rsid w:val="00D66471"/>
    <w:rsid w:val="00D71982"/>
    <w:rsid w:val="00D73307"/>
    <w:rsid w:val="00D77DFD"/>
    <w:rsid w:val="00D81803"/>
    <w:rsid w:val="00D839CD"/>
    <w:rsid w:val="00D84363"/>
    <w:rsid w:val="00D90204"/>
    <w:rsid w:val="00D9248F"/>
    <w:rsid w:val="00D929F1"/>
    <w:rsid w:val="00D97FF7"/>
    <w:rsid w:val="00DA418D"/>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4A93"/>
    <w:rsid w:val="00E2571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3BE4"/>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D6F39"/>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3">
    <w:name w:val="heading 3"/>
    <w:basedOn w:val="Normal"/>
    <w:next w:val="Normal"/>
    <w:link w:val="Heading3Char"/>
    <w:uiPriority w:val="9"/>
    <w:semiHidden/>
    <w:unhideWhenUsed/>
    <w:qFormat/>
    <w:rsid w:val="00864FFD"/>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Heading3Char">
    <w:name w:val="Heading 3 Char"/>
    <w:basedOn w:val="DefaultParagraphFont"/>
    <w:link w:val="Heading3"/>
    <w:uiPriority w:val="9"/>
    <w:semiHidden/>
    <w:rsid w:val="00864FFD"/>
    <w:rPr>
      <w:rFonts w:asciiTheme="majorHAnsi" w:eastAsiaTheme="majorEastAsia" w:hAnsiTheme="majorHAnsi" w:cstheme="majorBidi"/>
      <w:color w:val="243F60" w:themeColor="accent1" w:themeShade="7F"/>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3413395">
      <w:bodyDiv w:val="1"/>
      <w:marLeft w:val="0"/>
      <w:marRight w:val="0"/>
      <w:marTop w:val="0"/>
      <w:marBottom w:val="0"/>
      <w:divBdr>
        <w:top w:val="none" w:sz="0" w:space="0" w:color="auto"/>
        <w:left w:val="none" w:sz="0" w:space="0" w:color="auto"/>
        <w:bottom w:val="none" w:sz="0" w:space="0" w:color="auto"/>
        <w:right w:val="none" w:sz="0" w:space="0" w:color="auto"/>
      </w:divBdr>
      <w:divsChild>
        <w:div w:id="27664140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c.lohmann-hancock\AppData\Local\Microsoft\Windows\INetCache\REICoP-17-20-v3-Final.pdf"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uwtsd.ac.uk/research/research-ethics/" TargetMode="External"/><Relationship Id="rId4" Type="http://schemas.openxmlformats.org/officeDocument/2006/relationships/settings" Target="settings.xml"/><Relationship Id="rId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3712</Words>
  <Characters>21159</Characters>
  <Application>Microsoft Office Word</Application>
  <DocSecurity>0</DocSecurity>
  <Lines>176</Lines>
  <Paragraphs>49</Paragraphs>
  <ScaleCrop>false</ScaleCrop>
  <LinksUpToDate>false</LinksUpToDate>
  <CharactersWithSpaces>24822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2026-08-21T07:22:00Z</dcterms:created>
  <dcterms:modified xsi:type="dcterms:W3CDTF">2026-08-21T07:23:00Z</dcterms:modified>
</cp:coreProperties>
</file>