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A0BC72" w14:textId="77777777" w:rsidR="005A359F" w:rsidRDefault="005A359F" w:rsidP="005A359F"/>
    <w:p w14:paraId="588F715A" w14:textId="77777777" w:rsidR="005A359F" w:rsidRDefault="005A359F" w:rsidP="005A359F">
      <w:pPr>
        <w:jc w:val="center"/>
        <w:rPr>
          <w:sz w:val="56"/>
          <w:szCs w:val="56"/>
        </w:rPr>
      </w:pPr>
    </w:p>
    <w:p w14:paraId="11FC6CFA" w14:textId="77777777" w:rsidR="005A359F" w:rsidRPr="00CC50FE" w:rsidRDefault="005A359F" w:rsidP="005A359F">
      <w:pPr>
        <w:jc w:val="center"/>
        <w:rPr>
          <w:b/>
          <w:sz w:val="56"/>
          <w:szCs w:val="56"/>
        </w:rPr>
      </w:pPr>
    </w:p>
    <w:p w14:paraId="536C7B56" w14:textId="2C5EB0F8" w:rsidR="00D3036B" w:rsidRDefault="00293A15" w:rsidP="00D3036B">
      <w:pPr>
        <w:jc w:val="center"/>
        <w:rPr>
          <w:b/>
          <w:sz w:val="56"/>
          <w:szCs w:val="56"/>
        </w:rPr>
      </w:pPr>
      <w:r>
        <w:rPr>
          <w:b/>
          <w:sz w:val="56"/>
          <w:szCs w:val="56"/>
        </w:rPr>
        <w:t>Electrical and Electronic Principles</w:t>
      </w:r>
    </w:p>
    <w:p w14:paraId="0159F6AB" w14:textId="03C48629" w:rsidR="005A359F" w:rsidRDefault="005A359F" w:rsidP="005A359F">
      <w:pPr>
        <w:jc w:val="center"/>
        <w:rPr>
          <w:b/>
          <w:sz w:val="56"/>
          <w:szCs w:val="56"/>
        </w:rPr>
      </w:pPr>
      <w:r w:rsidRPr="00D3036B">
        <w:rPr>
          <w:b/>
          <w:sz w:val="56"/>
          <w:szCs w:val="56"/>
        </w:rPr>
        <w:t>By Krzysztof Matela</w:t>
      </w:r>
      <w:r w:rsidRPr="00D3036B">
        <w:rPr>
          <w:b/>
          <w:sz w:val="56"/>
          <w:szCs w:val="56"/>
        </w:rPr>
        <w:br/>
        <w:t>Student ID: 1804424</w:t>
      </w:r>
    </w:p>
    <w:p w14:paraId="255B864C" w14:textId="418E3295" w:rsidR="00D3036B" w:rsidRPr="00D3036B" w:rsidRDefault="00D3036B" w:rsidP="005A359F">
      <w:pPr>
        <w:jc w:val="center"/>
        <w:rPr>
          <w:b/>
          <w:sz w:val="56"/>
          <w:szCs w:val="56"/>
        </w:rPr>
      </w:pPr>
      <w:r>
        <w:rPr>
          <w:b/>
          <w:sz w:val="56"/>
          <w:szCs w:val="56"/>
        </w:rPr>
        <w:t>Course: Electronics Engineering</w:t>
      </w:r>
    </w:p>
    <w:p w14:paraId="42D5B721" w14:textId="02A0CA89" w:rsidR="005A359F" w:rsidRPr="00CC50FE" w:rsidRDefault="00293A15" w:rsidP="005A359F">
      <w:pPr>
        <w:jc w:val="center"/>
        <w:rPr>
          <w:b/>
          <w:sz w:val="56"/>
          <w:szCs w:val="56"/>
        </w:rPr>
      </w:pPr>
      <w:r>
        <w:rPr>
          <w:b/>
          <w:sz w:val="56"/>
          <w:szCs w:val="56"/>
        </w:rPr>
        <w:t>Measurement skills and data analysis</w:t>
      </w:r>
    </w:p>
    <w:p w14:paraId="2C37B10B" w14:textId="77777777" w:rsidR="005A359F" w:rsidRDefault="005A359F" w:rsidP="005A359F">
      <w:pPr>
        <w:jc w:val="center"/>
        <w:rPr>
          <w:b/>
        </w:rPr>
      </w:pPr>
    </w:p>
    <w:p w14:paraId="6F8FB0A9" w14:textId="77777777" w:rsidR="005A359F" w:rsidRDefault="005A359F" w:rsidP="005A359F">
      <w:pPr>
        <w:jc w:val="center"/>
        <w:rPr>
          <w:b/>
        </w:rPr>
      </w:pPr>
      <w:r w:rsidRPr="00CC50FE">
        <w:rPr>
          <w:b/>
        </w:rPr>
        <w:t>Page index:</w:t>
      </w:r>
    </w:p>
    <w:p w14:paraId="7679300A" w14:textId="77777777" w:rsidR="005A359F" w:rsidRPr="00CC50FE" w:rsidRDefault="005A359F" w:rsidP="005A359F">
      <w:pPr>
        <w:jc w:val="center"/>
        <w:rPr>
          <w:b/>
        </w:rPr>
      </w:pPr>
      <w:r>
        <w:rPr>
          <w:b/>
        </w:rPr>
        <w:t xml:space="preserve"> </w:t>
      </w:r>
    </w:p>
    <w:p w14:paraId="2234D829" w14:textId="62CCB77F" w:rsidR="005A359F" w:rsidRDefault="005A359F" w:rsidP="005A359F">
      <w:r>
        <w:t>Page 2 ………………………………………………………………………………</w:t>
      </w:r>
      <w:r w:rsidR="00B17605">
        <w:t>…………………………………………….</w:t>
      </w:r>
      <w:r>
        <w:t xml:space="preserve"> </w:t>
      </w:r>
      <w:r w:rsidR="00B17605">
        <w:t>Introduction</w:t>
      </w:r>
    </w:p>
    <w:p w14:paraId="60555F5B" w14:textId="36B5463D" w:rsidR="005A359F" w:rsidRDefault="005A359F" w:rsidP="005A359F">
      <w:r>
        <w:t xml:space="preserve">Page </w:t>
      </w:r>
      <w:r w:rsidR="00DD3913">
        <w:t>2</w:t>
      </w:r>
      <w:r>
        <w:t xml:space="preserve"> ……………………………………………………………………………………………………</w:t>
      </w:r>
      <w:r w:rsidR="00DD3913">
        <w:t>…………</w:t>
      </w:r>
      <w:r w:rsidR="004F78A4">
        <w:t>…………….</w:t>
      </w:r>
      <w:r w:rsidR="00DD3913">
        <w:t>…</w:t>
      </w:r>
      <w:r w:rsidR="00A538D7">
        <w:t xml:space="preserve"> Simulation</w:t>
      </w:r>
    </w:p>
    <w:p w14:paraId="46380451" w14:textId="15166E71" w:rsidR="005A359F" w:rsidRDefault="005A359F" w:rsidP="005A359F">
      <w:r>
        <w:t xml:space="preserve">Page </w:t>
      </w:r>
      <w:r w:rsidR="004F78A4">
        <w:t>3</w:t>
      </w:r>
      <w:r>
        <w:t xml:space="preserve"> ……………………………………………………………………………………………………………</w:t>
      </w:r>
      <w:r w:rsidR="004F78A4">
        <w:t>………………………..</w:t>
      </w:r>
      <w:r w:rsidR="00A538D7">
        <w:t xml:space="preserve"> Theory</w:t>
      </w:r>
    </w:p>
    <w:p w14:paraId="6E0A8498" w14:textId="2FFDD195" w:rsidR="005A359F" w:rsidRDefault="005A359F" w:rsidP="005A359F">
      <w:r>
        <w:t xml:space="preserve">Page </w:t>
      </w:r>
      <w:r w:rsidR="004F78A4">
        <w:t>5</w:t>
      </w:r>
      <w:r>
        <w:t xml:space="preserve"> ……………………………………………………………………………………………………</w:t>
      </w:r>
      <w:r w:rsidR="009A4A65">
        <w:t>………………………</w:t>
      </w:r>
      <w:r w:rsidR="004F78A4">
        <w:t>…</w:t>
      </w:r>
      <w:r>
        <w:t xml:space="preserve"> </w:t>
      </w:r>
      <w:r w:rsidR="004F78A4">
        <w:t>Experiment</w:t>
      </w:r>
    </w:p>
    <w:p w14:paraId="6B939EFA" w14:textId="68518DDE" w:rsidR="00121601" w:rsidRDefault="005A359F" w:rsidP="00121601">
      <w:r>
        <w:t xml:space="preserve">Page </w:t>
      </w:r>
      <w:r w:rsidR="004F78A4">
        <w:t>9</w:t>
      </w:r>
      <w:r>
        <w:t xml:space="preserve"> ……………………………………………………………………………………</w:t>
      </w:r>
      <w:r w:rsidR="00121601">
        <w:t>……………</w:t>
      </w:r>
      <w:r w:rsidR="004F78A4">
        <w:t>……………………. Reference Page</w:t>
      </w:r>
    </w:p>
    <w:p w14:paraId="248DAE03" w14:textId="6127BCC1" w:rsidR="005A359F" w:rsidRDefault="00BE2E48" w:rsidP="005A359F">
      <w:r>
        <w:t>Page 9 ………………………………………………………………………………………………………………………………… Appendix</w:t>
      </w:r>
    </w:p>
    <w:p w14:paraId="57718C6C" w14:textId="3A24EB85" w:rsidR="004F78A4" w:rsidRDefault="004F78A4" w:rsidP="005A359F"/>
    <w:p w14:paraId="356C1074" w14:textId="0DC00264" w:rsidR="004F78A4" w:rsidRDefault="004F78A4" w:rsidP="005A359F"/>
    <w:p w14:paraId="1A287E69" w14:textId="77777777" w:rsidR="004F78A4" w:rsidRDefault="004F78A4" w:rsidP="005A359F"/>
    <w:p w14:paraId="6A59670E" w14:textId="77777777" w:rsidR="005A359F" w:rsidRDefault="005A359F" w:rsidP="005A359F"/>
    <w:p w14:paraId="02D3663F" w14:textId="6D86A975" w:rsidR="005A359F" w:rsidRDefault="005A359F" w:rsidP="005A359F"/>
    <w:p w14:paraId="621FD67B" w14:textId="7A740984" w:rsidR="00293A15" w:rsidRDefault="00293A15" w:rsidP="005A359F"/>
    <w:p w14:paraId="0BEE5413" w14:textId="77777777" w:rsidR="00293A15" w:rsidRDefault="00293A15" w:rsidP="005A359F"/>
    <w:p w14:paraId="37F1BC35" w14:textId="2D3F6916" w:rsidR="00293A15" w:rsidRDefault="005A359F" w:rsidP="005A359F">
      <w:r w:rsidRPr="00DD3913">
        <w:rPr>
          <w:b/>
          <w:bCs/>
          <w:sz w:val="28"/>
          <w:szCs w:val="28"/>
        </w:rPr>
        <w:lastRenderedPageBreak/>
        <w:t>Introduction:</w:t>
      </w:r>
    </w:p>
    <w:p w14:paraId="74AF3CE4" w14:textId="5479177E" w:rsidR="00293A15" w:rsidRDefault="00434E25" w:rsidP="005A359F">
      <w:r>
        <w:t xml:space="preserve">This report contains </w:t>
      </w:r>
      <w:r w:rsidR="00EE1CCF">
        <w:t>description of practical measurements and data analysis taken from a circuit which is composed out of resistor, inductor and capacitor in series.</w:t>
      </w:r>
      <w:r w:rsidR="00A25E5C">
        <w:t xml:space="preserve"> This process will </w:t>
      </w:r>
      <w:r w:rsidR="006F376D">
        <w:t xml:space="preserve">be composed out of several smaller tasks. </w:t>
      </w:r>
      <w:r w:rsidR="004428C5">
        <w:t>The RLC circuit will first be compiled in the simulation software called proteus and ran at series of frequencies ranging from 100Hz to 20kHz and collect the measurements for the spreadsheet</w:t>
      </w:r>
      <w:r w:rsidR="00C241AD">
        <w:t xml:space="preserve"> – which then will be used to produce a graph</w:t>
      </w:r>
      <w:r w:rsidR="004428C5">
        <w:t xml:space="preserve">. The same process will be done using by-hand calculations and </w:t>
      </w:r>
      <w:r w:rsidR="00C241AD">
        <w:t xml:space="preserve">an </w:t>
      </w:r>
      <w:r w:rsidR="004428C5">
        <w:t>actual prototype with specified components. Lastly all the measurements will be compared with each other</w:t>
      </w:r>
      <w:r w:rsidR="00C241AD">
        <w:t xml:space="preserve">. This will aid in determining the resonant frequency </w:t>
      </w:r>
      <w:r w:rsidR="005D3527">
        <w:t xml:space="preserve">– which is when power refuses to flow - </w:t>
      </w:r>
      <w:r w:rsidR="00C241AD">
        <w:t xml:space="preserve">and </w:t>
      </w:r>
      <w:r w:rsidR="005A76BC">
        <w:t xml:space="preserve">the </w:t>
      </w:r>
      <w:r w:rsidR="00C241AD">
        <w:t>“Q” factor</w:t>
      </w:r>
      <w:r w:rsidR="005A76BC">
        <w:t xml:space="preserve"> – which is the voltage magnification happening across the capacitor</w:t>
      </w:r>
      <w:r w:rsidR="00C241AD">
        <w:t>.</w:t>
      </w:r>
    </w:p>
    <w:p w14:paraId="448713FD" w14:textId="2A217602" w:rsidR="00135321" w:rsidRPr="0012454A" w:rsidRDefault="00135321" w:rsidP="005A359F">
      <w:pPr>
        <w:rPr>
          <w:b/>
          <w:bCs/>
        </w:rPr>
      </w:pPr>
      <w:r w:rsidRPr="0012454A">
        <w:rPr>
          <w:b/>
          <w:bCs/>
        </w:rPr>
        <w:t>Simulation:</w:t>
      </w:r>
    </w:p>
    <w:p w14:paraId="60B8F820" w14:textId="1F0124FB" w:rsidR="00135321" w:rsidRDefault="00135321" w:rsidP="005A359F">
      <w:r>
        <w:t>Simulation will be done using Proteus and the design of the circuit looks like this:</w:t>
      </w:r>
    </w:p>
    <w:p w14:paraId="09F466FC" w14:textId="2FFDCB15" w:rsidR="00135321" w:rsidRDefault="00135321" w:rsidP="005A359F">
      <w:r>
        <w:rPr>
          <w:noProof/>
        </w:rPr>
        <w:drawing>
          <wp:inline distT="0" distB="0" distL="0" distR="0" wp14:anchorId="01706C47" wp14:editId="6E9A4960">
            <wp:extent cx="5731510" cy="2173605"/>
            <wp:effectExtent l="0" t="0" r="2540" b="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173605"/>
                    </a:xfrm>
                    <a:prstGeom prst="rect">
                      <a:avLst/>
                    </a:prstGeom>
                    <a:noFill/>
                    <a:ln>
                      <a:noFill/>
                    </a:ln>
                  </pic:spPr>
                </pic:pic>
              </a:graphicData>
            </a:graphic>
          </wp:inline>
        </w:drawing>
      </w:r>
    </w:p>
    <w:p w14:paraId="3664AAFD" w14:textId="2585D330" w:rsidR="00135321" w:rsidRDefault="00135321" w:rsidP="005A359F">
      <w:r>
        <w:t>The device on the left is the function generator which will channel an altermatic current through the circuit. On the right, there is a virtual oscilloscope used to collect the measurements of voltages happening across the resistor, coil, and capacitor at various frequencies.</w:t>
      </w:r>
    </w:p>
    <w:p w14:paraId="1A03AC5C" w14:textId="00963056" w:rsidR="00135321" w:rsidRDefault="007E62D0" w:rsidP="005A359F">
      <w:r>
        <w:t>The measurements were taken to the excel spreadsheet and here are the results:</w:t>
      </w:r>
    </w:p>
    <w:p w14:paraId="2E3C82D6" w14:textId="7E8B4F34" w:rsidR="00A72241" w:rsidRPr="0012454A" w:rsidRDefault="007E62D0" w:rsidP="005A359F">
      <w:pPr>
        <w:rPr>
          <w:b/>
          <w:bCs/>
        </w:rPr>
      </w:pPr>
      <w:r w:rsidRPr="0012454A">
        <w:rPr>
          <w:b/>
          <w:bCs/>
        </w:rPr>
        <w:t>The Q factor</w:t>
      </w:r>
      <w:r w:rsidR="00A72241" w:rsidRPr="0012454A">
        <w:rPr>
          <w:b/>
          <w:bCs/>
        </w:rPr>
        <w:t xml:space="preserve"> – This graph contains measurements taken across </w:t>
      </w:r>
      <w:proofErr w:type="spellStart"/>
      <w:r w:rsidR="00A72241" w:rsidRPr="0012454A">
        <w:rPr>
          <w:b/>
          <w:bCs/>
        </w:rPr>
        <w:t>V</w:t>
      </w:r>
      <w:r w:rsidR="00A72241" w:rsidRPr="0012454A">
        <w:rPr>
          <w:b/>
          <w:bCs/>
          <w:vertAlign w:val="subscript"/>
        </w:rPr>
        <w:t>c</w:t>
      </w:r>
      <w:proofErr w:type="spellEnd"/>
      <w:r w:rsidR="00A72241" w:rsidRPr="0012454A">
        <w:rPr>
          <w:b/>
          <w:bCs/>
        </w:rPr>
        <w:t>:</w:t>
      </w:r>
    </w:p>
    <w:p w14:paraId="4891990C" w14:textId="5796EBC4" w:rsidR="007E62D0" w:rsidRDefault="007E62D0" w:rsidP="005A359F">
      <w:r>
        <w:rPr>
          <w:noProof/>
        </w:rPr>
        <w:drawing>
          <wp:inline distT="0" distB="0" distL="0" distR="0" wp14:anchorId="678DC855" wp14:editId="20542833">
            <wp:extent cx="5731510" cy="26733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673350"/>
                    </a:xfrm>
                    <a:prstGeom prst="rect">
                      <a:avLst/>
                    </a:prstGeom>
                  </pic:spPr>
                </pic:pic>
              </a:graphicData>
            </a:graphic>
          </wp:inline>
        </w:drawing>
      </w:r>
    </w:p>
    <w:p w14:paraId="53DFA3BB" w14:textId="7EA57F5A" w:rsidR="007E62D0" w:rsidRDefault="007E62D0" w:rsidP="005A359F">
      <w:r>
        <w:lastRenderedPageBreak/>
        <w:t>In this graph, in order to calculate the 70.7% marker formula of V</w:t>
      </w:r>
      <w:r w:rsidRPr="007E62D0">
        <w:rPr>
          <w:vertAlign w:val="subscript"/>
        </w:rPr>
        <w:t>max</w:t>
      </w:r>
      <w:r>
        <w:t xml:space="preserve"> * 70.7 / 100 was used.</w:t>
      </w:r>
      <w:r>
        <w:br/>
        <w:t>36 * 70.7 / 100 = 25.455</w:t>
      </w:r>
    </w:p>
    <w:p w14:paraId="2E138A05" w14:textId="06366435" w:rsidR="007E62D0" w:rsidRDefault="007E62D0" w:rsidP="005A359F">
      <w:r>
        <w:t>Knowing the 70.7% point on the graph now its possible to calculate bandwidth of the response which is:</w:t>
      </w:r>
    </w:p>
    <w:p w14:paraId="6FAEE971" w14:textId="2BFDA6F3" w:rsidR="007E62D0" w:rsidRDefault="007E62D0" w:rsidP="005A359F">
      <w:r>
        <w:t>F</w:t>
      </w:r>
      <w:r w:rsidRPr="007E62D0">
        <w:rPr>
          <w:vertAlign w:val="subscript"/>
        </w:rPr>
        <w:t>c</w:t>
      </w:r>
      <w:r>
        <w:t xml:space="preserve"> = 5000 – Centre of the response</w:t>
      </w:r>
      <w:r>
        <w:br/>
        <w:t>F</w:t>
      </w:r>
      <w:r w:rsidRPr="007E62D0">
        <w:rPr>
          <w:vertAlign w:val="subscript"/>
        </w:rPr>
        <w:t>l</w:t>
      </w:r>
      <w:r>
        <w:t xml:space="preserve"> = 4700 – low frequency at 70.7%</w:t>
      </w:r>
      <w:r>
        <w:br/>
      </w:r>
      <w:proofErr w:type="spellStart"/>
      <w:r>
        <w:t>F</w:t>
      </w:r>
      <w:r w:rsidRPr="007E62D0">
        <w:rPr>
          <w:vertAlign w:val="subscript"/>
        </w:rPr>
        <w:t>h</w:t>
      </w:r>
      <w:proofErr w:type="spellEnd"/>
      <w:r>
        <w:t xml:space="preserve"> = 5300 – high frequency at 70.7%</w:t>
      </w:r>
      <w:r>
        <w:br/>
        <w:t xml:space="preserve">Therefore, the BW = </w:t>
      </w:r>
      <w:proofErr w:type="spellStart"/>
      <w:r>
        <w:t>F</w:t>
      </w:r>
      <w:r w:rsidRPr="007E62D0">
        <w:rPr>
          <w:vertAlign w:val="subscript"/>
        </w:rPr>
        <w:t>h</w:t>
      </w:r>
      <w:proofErr w:type="spellEnd"/>
      <w:r>
        <w:t xml:space="preserve"> – F</w:t>
      </w:r>
      <w:r w:rsidRPr="007E62D0">
        <w:rPr>
          <w:vertAlign w:val="subscript"/>
        </w:rPr>
        <w:t>l</w:t>
      </w:r>
      <w:r>
        <w:t xml:space="preserve"> = 5300 – 4700 = 600.</w:t>
      </w:r>
      <w:r>
        <w:br/>
        <w:t>From that, the Q factor equal to F</w:t>
      </w:r>
      <w:r w:rsidRPr="007E62D0">
        <w:rPr>
          <w:vertAlign w:val="subscript"/>
        </w:rPr>
        <w:t>c</w:t>
      </w:r>
      <w:r>
        <w:t xml:space="preserve"> / BW = 5000 / 600 = 8.(3)</w:t>
      </w:r>
      <w:r>
        <w:br/>
        <w:t>So that the</w:t>
      </w:r>
      <w:r w:rsidR="00A72241">
        <w:t xml:space="preserve"> voltage magnification factor</w:t>
      </w:r>
      <w:r>
        <w:t xml:space="preserve"> </w:t>
      </w:r>
      <w:r w:rsidR="00A72241">
        <w:t>(</w:t>
      </w:r>
      <w:r>
        <w:t>Q factor</w:t>
      </w:r>
      <w:r w:rsidR="00A72241">
        <w:t>)</w:t>
      </w:r>
      <w:r>
        <w:t xml:space="preserve"> </w:t>
      </w:r>
      <w:r w:rsidR="00A72241">
        <w:t>is</w:t>
      </w:r>
      <w:r>
        <w:t xml:space="preserve"> 8.(3)</w:t>
      </w:r>
      <w:r w:rsidR="0012454A">
        <w:t>.</w:t>
      </w:r>
    </w:p>
    <w:p w14:paraId="4263DC8F" w14:textId="5372D5C7" w:rsidR="00135321" w:rsidRPr="0012454A" w:rsidRDefault="007E62D0" w:rsidP="005A359F">
      <w:pPr>
        <w:rPr>
          <w:b/>
          <w:bCs/>
        </w:rPr>
      </w:pPr>
      <w:r w:rsidRPr="0012454A">
        <w:rPr>
          <w:b/>
          <w:bCs/>
        </w:rPr>
        <w:t>Resonant frequency</w:t>
      </w:r>
      <w:r w:rsidR="00A72241" w:rsidRPr="0012454A">
        <w:rPr>
          <w:b/>
          <w:bCs/>
        </w:rPr>
        <w:t xml:space="preserve"> – This graph contains measurements coming from </w:t>
      </w:r>
      <w:proofErr w:type="spellStart"/>
      <w:r w:rsidR="00A72241" w:rsidRPr="0012454A">
        <w:rPr>
          <w:b/>
          <w:bCs/>
        </w:rPr>
        <w:t>V</w:t>
      </w:r>
      <w:r w:rsidR="00A72241" w:rsidRPr="0012454A">
        <w:rPr>
          <w:b/>
          <w:bCs/>
          <w:vertAlign w:val="subscript"/>
        </w:rPr>
        <w:t>l</w:t>
      </w:r>
      <w:proofErr w:type="spellEnd"/>
      <w:r w:rsidR="00A72241" w:rsidRPr="0012454A">
        <w:rPr>
          <w:b/>
          <w:bCs/>
        </w:rPr>
        <w:t xml:space="preserve"> + </w:t>
      </w:r>
      <w:proofErr w:type="spellStart"/>
      <w:r w:rsidR="00A72241" w:rsidRPr="0012454A">
        <w:rPr>
          <w:b/>
          <w:bCs/>
        </w:rPr>
        <w:t>V</w:t>
      </w:r>
      <w:r w:rsidR="00A72241" w:rsidRPr="0012454A">
        <w:rPr>
          <w:b/>
          <w:bCs/>
          <w:vertAlign w:val="subscript"/>
        </w:rPr>
        <w:t>c</w:t>
      </w:r>
      <w:proofErr w:type="spellEnd"/>
      <w:r w:rsidR="00A72241" w:rsidRPr="0012454A">
        <w:rPr>
          <w:b/>
          <w:bCs/>
        </w:rPr>
        <w:t>:</w:t>
      </w:r>
    </w:p>
    <w:p w14:paraId="68A73682" w14:textId="7FF28AF0" w:rsidR="00A72241" w:rsidRDefault="00A72241" w:rsidP="005A359F">
      <w:r>
        <w:t>From the same data coming from the Proteus simulation, another graph was produced.</w:t>
      </w:r>
    </w:p>
    <w:p w14:paraId="4502EEE5" w14:textId="4F2CF393" w:rsidR="00781A1C" w:rsidRDefault="00A72241" w:rsidP="005A359F">
      <w:r>
        <w:rPr>
          <w:noProof/>
        </w:rPr>
        <w:drawing>
          <wp:inline distT="0" distB="0" distL="0" distR="0" wp14:anchorId="6C7E8F4B" wp14:editId="051D46AC">
            <wp:extent cx="5731510" cy="297688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76880"/>
                    </a:xfrm>
                    <a:prstGeom prst="rect">
                      <a:avLst/>
                    </a:prstGeom>
                  </pic:spPr>
                </pic:pic>
              </a:graphicData>
            </a:graphic>
          </wp:inline>
        </w:drawing>
      </w:r>
    </w:p>
    <w:p w14:paraId="0A8925FF" w14:textId="58DE45EA" w:rsidR="00A72241" w:rsidRDefault="00A72241" w:rsidP="005A359F">
      <w:r>
        <w:t>In this graph, the resonant frequency appears to be happening around 5kHz with the voltage drop beginning to occur at 3.8kHz and raises back to full power at 6kHz.</w:t>
      </w:r>
    </w:p>
    <w:p w14:paraId="4F303421" w14:textId="43383345" w:rsidR="00A72241" w:rsidRPr="00A538D7" w:rsidRDefault="003A03B8" w:rsidP="005A359F">
      <w:pPr>
        <w:rPr>
          <w:b/>
          <w:bCs/>
        </w:rPr>
      </w:pPr>
      <w:r w:rsidRPr="00A538D7">
        <w:rPr>
          <w:b/>
          <w:bCs/>
        </w:rPr>
        <w:t>Theory:</w:t>
      </w:r>
    </w:p>
    <w:p w14:paraId="5E13A83E" w14:textId="48A7AF56" w:rsidR="003A03B8" w:rsidRDefault="003A03B8" w:rsidP="005A359F">
      <w:r>
        <w:t xml:space="preserve">Theory will be done using by-hand calculations of RLC circuit and the results will be placed onto a spreadsheet, just like in simulation. </w:t>
      </w:r>
      <w:r w:rsidR="008E1CA8">
        <w:t>Excel spreadsheet is capable of using complex numbers which is required for this task and will benefit on time spent by not having to calculate all frequencies by hand.</w:t>
      </w:r>
      <w:r w:rsidR="00EA3379">
        <w:t xml:space="preserve"> Results were checked by calculating</w:t>
      </w:r>
      <w:r w:rsidR="00AA6433">
        <w:t xml:space="preserve"> just a</w:t>
      </w:r>
      <w:r w:rsidR="00EA3379">
        <w:t xml:space="preserve"> few examples by hand.</w:t>
      </w:r>
    </w:p>
    <w:p w14:paraId="4DC83CAB" w14:textId="6B001300" w:rsidR="008E1CA8" w:rsidRDefault="0012454A" w:rsidP="005A359F">
      <w:r>
        <w:t>For the spreadsheet g</w:t>
      </w:r>
      <w:r w:rsidR="008E1CA8">
        <w:t>iven formulas were used:</w:t>
      </w:r>
    </w:p>
    <w:p w14:paraId="2CA865B6" w14:textId="41BB62CA" w:rsidR="008E1CA8" w:rsidRDefault="008E1CA8" w:rsidP="008E1CA8">
      <w:r w:rsidRPr="008E1CA8">
        <w:t xml:space="preserve">ω </w:t>
      </w:r>
      <w:r>
        <w:t>- Omega: 2</w:t>
      </w:r>
      <w:r w:rsidRPr="008E1CA8">
        <w:rPr>
          <w:rFonts w:eastAsia="Times New Roman" w:cstheme="minorHAnsi"/>
          <w:lang w:eastAsia="en-GB"/>
        </w:rPr>
        <w:t>π</w:t>
      </w:r>
      <w:r>
        <w:rPr>
          <w:rFonts w:eastAsia="Times New Roman" w:cstheme="minorHAnsi"/>
          <w:lang w:eastAsia="en-GB"/>
        </w:rPr>
        <w:t>f – f is frequency</w:t>
      </w:r>
      <w:r>
        <w:rPr>
          <w:rFonts w:eastAsia="Times New Roman" w:cstheme="minorHAnsi"/>
          <w:lang w:eastAsia="en-GB"/>
        </w:rPr>
        <w:br/>
        <w:t xml:space="preserve">Inductive Reactance: </w:t>
      </w:r>
      <w:proofErr w:type="spellStart"/>
      <w:r>
        <w:rPr>
          <w:rFonts w:eastAsia="Times New Roman" w:cstheme="minorHAnsi"/>
          <w:lang w:eastAsia="en-GB"/>
        </w:rPr>
        <w:t>j</w:t>
      </w:r>
      <w:r w:rsidRPr="008E1CA8">
        <w:rPr>
          <w:rFonts w:eastAsia="Times New Roman" w:cstheme="minorHAnsi"/>
          <w:lang w:eastAsia="en-GB"/>
        </w:rPr>
        <w:t>ω</w:t>
      </w:r>
      <w:r>
        <w:rPr>
          <w:rFonts w:eastAsia="Times New Roman" w:cstheme="minorHAnsi"/>
          <w:lang w:eastAsia="en-GB"/>
        </w:rPr>
        <w:t>L</w:t>
      </w:r>
      <w:proofErr w:type="spellEnd"/>
      <w:r>
        <w:rPr>
          <w:rFonts w:eastAsia="Times New Roman" w:cstheme="minorHAnsi"/>
          <w:lang w:eastAsia="en-GB"/>
        </w:rPr>
        <w:t xml:space="preserve"> – where L is the inductance of a coil</w:t>
      </w:r>
      <w:r>
        <w:rPr>
          <w:rFonts w:eastAsia="Times New Roman" w:cstheme="minorHAnsi"/>
          <w:lang w:eastAsia="en-GB"/>
        </w:rPr>
        <w:br/>
        <w:t>Capacitive Reactance: 1/(</w:t>
      </w:r>
      <w:proofErr w:type="spellStart"/>
      <w:r>
        <w:rPr>
          <w:rFonts w:eastAsia="Times New Roman" w:cstheme="minorHAnsi"/>
          <w:lang w:eastAsia="en-GB"/>
        </w:rPr>
        <w:t>j</w:t>
      </w:r>
      <w:r w:rsidRPr="008E1CA8">
        <w:rPr>
          <w:rFonts w:eastAsia="Times New Roman" w:cstheme="minorHAnsi"/>
          <w:lang w:eastAsia="en-GB"/>
        </w:rPr>
        <w:t>ω</w:t>
      </w:r>
      <w:r>
        <w:rPr>
          <w:rFonts w:eastAsia="Times New Roman" w:cstheme="minorHAnsi"/>
          <w:lang w:eastAsia="en-GB"/>
        </w:rPr>
        <w:t>C</w:t>
      </w:r>
      <w:proofErr w:type="spellEnd"/>
      <w:r>
        <w:rPr>
          <w:rFonts w:eastAsia="Times New Roman" w:cstheme="minorHAnsi"/>
          <w:lang w:eastAsia="en-GB"/>
        </w:rPr>
        <w:t>) – where C is the capacitance of a capacitor</w:t>
      </w:r>
      <w:r>
        <w:rPr>
          <w:rFonts w:eastAsia="Times New Roman" w:cstheme="minorHAnsi"/>
          <w:lang w:eastAsia="en-GB"/>
        </w:rPr>
        <w:br/>
        <w:t>Total Reactance - X</w:t>
      </w:r>
      <w:r w:rsidRPr="008E1CA8">
        <w:rPr>
          <w:rFonts w:eastAsia="Times New Roman" w:cstheme="minorHAnsi"/>
          <w:vertAlign w:val="subscript"/>
          <w:lang w:eastAsia="en-GB"/>
        </w:rPr>
        <w:t>T</w:t>
      </w:r>
      <w:r>
        <w:rPr>
          <w:rFonts w:eastAsia="Times New Roman" w:cstheme="minorHAnsi"/>
          <w:lang w:eastAsia="en-GB"/>
        </w:rPr>
        <w:t xml:space="preserve"> = X</w:t>
      </w:r>
      <w:r w:rsidRPr="008E1CA8">
        <w:rPr>
          <w:rFonts w:eastAsia="Times New Roman" w:cstheme="minorHAnsi"/>
          <w:vertAlign w:val="subscript"/>
          <w:lang w:eastAsia="en-GB"/>
        </w:rPr>
        <w:t>L</w:t>
      </w:r>
      <w:r>
        <w:rPr>
          <w:rFonts w:eastAsia="Times New Roman" w:cstheme="minorHAnsi"/>
          <w:lang w:eastAsia="en-GB"/>
        </w:rPr>
        <w:t xml:space="preserve"> - X</w:t>
      </w:r>
      <w:r w:rsidRPr="008E1CA8">
        <w:rPr>
          <w:rFonts w:eastAsia="Times New Roman" w:cstheme="minorHAnsi"/>
          <w:vertAlign w:val="subscript"/>
          <w:lang w:eastAsia="en-GB"/>
        </w:rPr>
        <w:t>C</w:t>
      </w:r>
      <w:r w:rsidR="00EA3379">
        <w:rPr>
          <w:rFonts w:eastAsia="Times New Roman" w:cstheme="minorHAnsi"/>
          <w:vertAlign w:val="subscript"/>
          <w:lang w:eastAsia="en-GB"/>
        </w:rPr>
        <w:t xml:space="preserve"> </w:t>
      </w:r>
      <w:r w:rsidR="00EA3379">
        <w:rPr>
          <w:rFonts w:eastAsia="Times New Roman" w:cstheme="minorHAnsi"/>
          <w:lang w:eastAsia="en-GB"/>
        </w:rPr>
        <w:t>– this is a combination of both reactance’s</w:t>
      </w:r>
      <w:r>
        <w:rPr>
          <w:rFonts w:eastAsia="Times New Roman" w:cstheme="minorHAnsi"/>
          <w:lang w:eastAsia="en-GB"/>
        </w:rPr>
        <w:br/>
        <w:t xml:space="preserve">Impedance - |Z|: </w:t>
      </w:r>
      <w:r>
        <w:t>√(R</w:t>
      </w:r>
      <w:r w:rsidRPr="008E1CA8">
        <w:rPr>
          <w:vertAlign w:val="superscript"/>
        </w:rPr>
        <w:t>2</w:t>
      </w:r>
      <w:r>
        <w:t>+X</w:t>
      </w:r>
      <w:r w:rsidRPr="008E1CA8">
        <w:rPr>
          <w:vertAlign w:val="superscript"/>
        </w:rPr>
        <w:t>2</w:t>
      </w:r>
      <w:r w:rsidRPr="008E1CA8">
        <w:t>)</w:t>
      </w:r>
      <w:r w:rsidR="00EA3379">
        <w:t xml:space="preserve"> – total resistance happening across the circuit</w:t>
      </w:r>
    </w:p>
    <w:p w14:paraId="4CC9B9E5" w14:textId="0C3DE062" w:rsidR="00EA3379" w:rsidRDefault="0060728B" w:rsidP="008E1CA8">
      <w:r>
        <w:lastRenderedPageBreak/>
        <w:t xml:space="preserve">Using </w:t>
      </w:r>
      <w:r w:rsidR="00D22E1F">
        <w:t>“</w:t>
      </w:r>
      <w:r>
        <w:t>by-hand</w:t>
      </w:r>
      <w:r w:rsidR="00D22E1F">
        <w:t>”</w:t>
      </w:r>
      <w:r>
        <w:t xml:space="preserve"> calculations, another graph was produced</w:t>
      </w:r>
      <w:r w:rsidR="0012454A">
        <w:t xml:space="preserve"> containing predicted V</w:t>
      </w:r>
      <w:r w:rsidR="0012454A" w:rsidRPr="0012454A">
        <w:rPr>
          <w:vertAlign w:val="subscript"/>
        </w:rPr>
        <w:t>C</w:t>
      </w:r>
      <w:r w:rsidR="0012454A">
        <w:t>.</w:t>
      </w:r>
    </w:p>
    <w:p w14:paraId="49A4E584" w14:textId="1FADF6E5" w:rsidR="0012454A" w:rsidRPr="00A538D7" w:rsidRDefault="0012454A" w:rsidP="008E1CA8">
      <w:r>
        <w:t>The VC was calculated using this formula:</w:t>
      </w:r>
      <w:r>
        <w:br/>
        <w:t>V</w:t>
      </w:r>
      <w:r w:rsidRPr="0012454A">
        <w:rPr>
          <w:vertAlign w:val="subscript"/>
        </w:rPr>
        <w:t>C</w:t>
      </w:r>
      <w:r>
        <w:t xml:space="preserve"> = |I| * X</w:t>
      </w:r>
      <w:r w:rsidRPr="0012454A">
        <w:rPr>
          <w:vertAlign w:val="subscript"/>
        </w:rPr>
        <w:t>C</w:t>
      </w:r>
      <w:r w:rsidR="00A538D7">
        <w:rPr>
          <w:vertAlign w:val="subscript"/>
        </w:rPr>
        <w:br/>
      </w:r>
      <w:r w:rsidR="00A538D7">
        <w:t>While |I| = V/|Z|</w:t>
      </w:r>
    </w:p>
    <w:p w14:paraId="22748E4E" w14:textId="1B51CC84" w:rsidR="00C52D88" w:rsidRPr="00A538D7" w:rsidRDefault="00C52D88" w:rsidP="008E1CA8">
      <w:pPr>
        <w:rPr>
          <w:b/>
          <w:bCs/>
        </w:rPr>
      </w:pPr>
      <w:r w:rsidRPr="00A538D7">
        <w:rPr>
          <w:b/>
          <w:bCs/>
        </w:rPr>
        <w:t>Q Factor</w:t>
      </w:r>
      <w:r w:rsidR="00A538D7">
        <w:rPr>
          <w:b/>
          <w:bCs/>
        </w:rPr>
        <w:t>:</w:t>
      </w:r>
    </w:p>
    <w:p w14:paraId="2BA285CF" w14:textId="765127E6" w:rsidR="00C52D88" w:rsidRDefault="0060728B" w:rsidP="008E1CA8">
      <w:r>
        <w:rPr>
          <w:noProof/>
        </w:rPr>
        <w:drawing>
          <wp:inline distT="0" distB="0" distL="0" distR="0" wp14:anchorId="3E007D44" wp14:editId="0607AFC7">
            <wp:extent cx="5731510" cy="313118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31185"/>
                    </a:xfrm>
                    <a:prstGeom prst="rect">
                      <a:avLst/>
                    </a:prstGeom>
                  </pic:spPr>
                </pic:pic>
              </a:graphicData>
            </a:graphic>
          </wp:inline>
        </w:drawing>
      </w:r>
    </w:p>
    <w:p w14:paraId="19965E00" w14:textId="1A629944" w:rsidR="0012454A" w:rsidRDefault="0012454A" w:rsidP="008E1CA8">
      <w:r>
        <w:t>Same as in simulation this is the data given by the graph</w:t>
      </w:r>
    </w:p>
    <w:p w14:paraId="589ED79F" w14:textId="51E6BF2D" w:rsidR="0012454A" w:rsidRDefault="0012454A" w:rsidP="008E1CA8">
      <w:r>
        <w:t>F</w:t>
      </w:r>
      <w:r w:rsidRPr="0012454A">
        <w:rPr>
          <w:vertAlign w:val="subscript"/>
        </w:rPr>
        <w:t>C</w:t>
      </w:r>
      <w:r>
        <w:t xml:space="preserve"> = 5000</w:t>
      </w:r>
      <w:r>
        <w:br/>
        <w:t>F</w:t>
      </w:r>
      <w:r w:rsidRPr="0012454A">
        <w:rPr>
          <w:vertAlign w:val="subscript"/>
        </w:rPr>
        <w:t>L</w:t>
      </w:r>
      <w:r>
        <w:t xml:space="preserve"> = 4800</w:t>
      </w:r>
      <w:r>
        <w:br/>
        <w:t>F</w:t>
      </w:r>
      <w:r w:rsidRPr="0012454A">
        <w:rPr>
          <w:vertAlign w:val="subscript"/>
        </w:rPr>
        <w:t>H</w:t>
      </w:r>
      <w:r>
        <w:t xml:space="preserve"> = 5300</w:t>
      </w:r>
      <w:r>
        <w:br/>
        <w:t>BW = F</w:t>
      </w:r>
      <w:r w:rsidRPr="0012454A">
        <w:rPr>
          <w:vertAlign w:val="subscript"/>
        </w:rPr>
        <w:t>H</w:t>
      </w:r>
      <w:r>
        <w:t xml:space="preserve"> – F</w:t>
      </w:r>
      <w:r w:rsidRPr="0012454A">
        <w:rPr>
          <w:vertAlign w:val="subscript"/>
        </w:rPr>
        <w:t>L</w:t>
      </w:r>
      <w:r>
        <w:t xml:space="preserve"> = 5300 – 4800 = 500</w:t>
      </w:r>
      <w:r>
        <w:br/>
        <w:t>Therefore Q Factor = F</w:t>
      </w:r>
      <w:r w:rsidRPr="0012454A">
        <w:rPr>
          <w:vertAlign w:val="subscript"/>
        </w:rPr>
        <w:t>C</w:t>
      </w:r>
      <w:r>
        <w:t xml:space="preserve"> / BW = 5000 / 500 = 10</w:t>
      </w:r>
    </w:p>
    <w:p w14:paraId="7EA70D64" w14:textId="2C1FAB36" w:rsidR="00C52D88" w:rsidRPr="00A538D7" w:rsidRDefault="00C52D88" w:rsidP="008E1CA8">
      <w:pPr>
        <w:rPr>
          <w:b/>
          <w:bCs/>
        </w:rPr>
      </w:pPr>
      <w:r w:rsidRPr="00A538D7">
        <w:rPr>
          <w:b/>
          <w:bCs/>
        </w:rPr>
        <w:t>Resonant frequency</w:t>
      </w:r>
      <w:r w:rsidR="00A538D7">
        <w:rPr>
          <w:b/>
          <w:bCs/>
        </w:rPr>
        <w:t>:</w:t>
      </w:r>
    </w:p>
    <w:p w14:paraId="49FEBD36" w14:textId="53E92220" w:rsidR="0012454A" w:rsidRDefault="00C52D88" w:rsidP="008E1CA8">
      <w:r>
        <w:rPr>
          <w:noProof/>
        </w:rPr>
        <w:drawing>
          <wp:inline distT="0" distB="0" distL="0" distR="0" wp14:anchorId="12253881" wp14:editId="209A20CD">
            <wp:extent cx="5731510" cy="2776220"/>
            <wp:effectExtent l="0" t="0" r="254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776220"/>
                    </a:xfrm>
                    <a:prstGeom prst="rect">
                      <a:avLst/>
                    </a:prstGeom>
                  </pic:spPr>
                </pic:pic>
              </a:graphicData>
            </a:graphic>
          </wp:inline>
        </w:drawing>
      </w:r>
    </w:p>
    <w:p w14:paraId="31CF14AB" w14:textId="29FD8DA7" w:rsidR="00C52D88" w:rsidRDefault="00C52D88" w:rsidP="008E1CA8">
      <w:r>
        <w:lastRenderedPageBreak/>
        <w:t>Same as in simulation – the peak of the response is the resonant frequency happening at 5</w:t>
      </w:r>
      <w:r w:rsidR="00434443">
        <w:t>k</w:t>
      </w:r>
      <w:r>
        <w:t>Hz.</w:t>
      </w:r>
    </w:p>
    <w:p w14:paraId="1C64D595" w14:textId="12502CA8" w:rsidR="00C52D88" w:rsidRDefault="00C52D88" w:rsidP="008E1CA8">
      <w:r>
        <w:t>However, the resonant frequency can be calculated in terms of passive components using formula</w:t>
      </w:r>
      <w:r w:rsidR="00434443">
        <w:t>:</w:t>
      </w:r>
    </w:p>
    <w:p w14:paraId="28CDE593" w14:textId="5439B8DD" w:rsidR="00434443" w:rsidRDefault="00434443" w:rsidP="008E1CA8">
      <w:proofErr w:type="spellStart"/>
      <w:r>
        <w:t>F</w:t>
      </w:r>
      <w:r w:rsidRPr="00434443">
        <w:rPr>
          <w:vertAlign w:val="subscript"/>
        </w:rPr>
        <w:t>res</w:t>
      </w:r>
      <w:proofErr w:type="spellEnd"/>
      <w:r>
        <w:t xml:space="preserve"> = 1/(2*</w:t>
      </w:r>
      <w:r w:rsidRPr="008E1CA8">
        <w:rPr>
          <w:rFonts w:eastAsia="Times New Roman" w:cstheme="minorHAnsi"/>
          <w:lang w:eastAsia="en-GB"/>
        </w:rPr>
        <w:t>π</w:t>
      </w:r>
      <w:r>
        <w:rPr>
          <w:rFonts w:eastAsia="Times New Roman" w:cstheme="minorHAnsi"/>
          <w:lang w:eastAsia="en-GB"/>
        </w:rPr>
        <w:t>*</w:t>
      </w:r>
      <w:r>
        <w:t>√(L*C)) = 1/(2*</w:t>
      </w:r>
      <w:r w:rsidRPr="008E1CA8">
        <w:rPr>
          <w:rFonts w:eastAsia="Times New Roman" w:cstheme="minorHAnsi"/>
          <w:lang w:eastAsia="en-GB"/>
        </w:rPr>
        <w:t>π</w:t>
      </w:r>
      <w:r>
        <w:rPr>
          <w:rFonts w:eastAsia="Times New Roman" w:cstheme="minorHAnsi"/>
          <w:lang w:eastAsia="en-GB"/>
        </w:rPr>
        <w:t>*</w:t>
      </w:r>
      <w:proofErr w:type="gramStart"/>
      <w:r>
        <w:t>√(</w:t>
      </w:r>
      <w:proofErr w:type="gramEnd"/>
      <w:r>
        <w:t>0.001*0.000001)) = 5032.921Hz</w:t>
      </w:r>
      <w:r>
        <w:br/>
        <w:t>This result is very consistent with that coming from a calculations and the simulation</w:t>
      </w:r>
      <w:r w:rsidR="00347983">
        <w:t>, with just a 32Hz difference,</w:t>
      </w:r>
      <w:r>
        <w:t xml:space="preserve"> giving a certain assurance towards accuracy of the data.</w:t>
      </w:r>
    </w:p>
    <w:p w14:paraId="21BC9DF7" w14:textId="1897A604" w:rsidR="00D6498E" w:rsidRPr="004F78A4" w:rsidRDefault="00D6498E" w:rsidP="008E1CA8">
      <w:pPr>
        <w:rPr>
          <w:b/>
          <w:bCs/>
        </w:rPr>
      </w:pPr>
      <w:r w:rsidRPr="004F78A4">
        <w:rPr>
          <w:b/>
          <w:bCs/>
        </w:rPr>
        <w:t>Experiment</w:t>
      </w:r>
      <w:r w:rsidR="004F78A4">
        <w:rPr>
          <w:b/>
          <w:bCs/>
        </w:rPr>
        <w:t>:</w:t>
      </w:r>
    </w:p>
    <w:p w14:paraId="7A3A57E2" w14:textId="1AE0923F" w:rsidR="00347983" w:rsidRDefault="00D6498E" w:rsidP="008E1CA8">
      <w:r>
        <w:t>Experiment will be done using real components made out of: 3.3 Ohms resistor, 1mH inductor, and 1uF capacitor with AC current channelled through whole. For each series for the components (V</w:t>
      </w:r>
      <w:r w:rsidR="00BB3333" w:rsidRPr="00BB3333">
        <w:rPr>
          <w:vertAlign w:val="subscript"/>
        </w:rPr>
        <w:t>R</w:t>
      </w:r>
      <w:r>
        <w:t xml:space="preserve"> + V</w:t>
      </w:r>
      <w:r w:rsidR="00BB3333" w:rsidRPr="00BB3333">
        <w:rPr>
          <w:vertAlign w:val="subscript"/>
        </w:rPr>
        <w:t>L</w:t>
      </w:r>
      <w:r>
        <w:t xml:space="preserve"> + V</w:t>
      </w:r>
      <w:r w:rsidRPr="00BB3333">
        <w:rPr>
          <w:vertAlign w:val="subscript"/>
        </w:rPr>
        <w:t>C</w:t>
      </w:r>
      <w:r>
        <w:t xml:space="preserve"> / V</w:t>
      </w:r>
      <w:r w:rsidRPr="00BB3333">
        <w:rPr>
          <w:vertAlign w:val="subscript"/>
        </w:rPr>
        <w:t>L</w:t>
      </w:r>
      <w:r>
        <w:t xml:space="preserve"> + V</w:t>
      </w:r>
      <w:r w:rsidRPr="00BB3333">
        <w:rPr>
          <w:vertAlign w:val="subscript"/>
        </w:rPr>
        <w:t>C</w:t>
      </w:r>
      <w:r>
        <w:t xml:space="preserve"> / V</w:t>
      </w:r>
      <w:r w:rsidRPr="00BB3333">
        <w:rPr>
          <w:vertAlign w:val="subscript"/>
        </w:rPr>
        <w:t>C</w:t>
      </w:r>
      <w:r>
        <w:t xml:space="preserve">), similarly to that of the simulation, oscilloscope will be connected and measurements taken which will end up with the rest of the measurements </w:t>
      </w:r>
      <w:r w:rsidR="00E41EA8">
        <w:t xml:space="preserve">on the spreadsheet </w:t>
      </w:r>
      <w:r>
        <w:t>just like before.</w:t>
      </w:r>
      <w:r>
        <w:br/>
      </w:r>
      <w:r>
        <w:rPr>
          <w:noProof/>
        </w:rPr>
        <w:drawing>
          <wp:inline distT="0" distB="0" distL="0" distR="0" wp14:anchorId="55194B24" wp14:editId="56A50343">
            <wp:extent cx="4010975" cy="3009900"/>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11551" cy="3010332"/>
                    </a:xfrm>
                    <a:prstGeom prst="rect">
                      <a:avLst/>
                    </a:prstGeom>
                    <a:noFill/>
                    <a:ln>
                      <a:noFill/>
                    </a:ln>
                  </pic:spPr>
                </pic:pic>
              </a:graphicData>
            </a:graphic>
          </wp:inline>
        </w:drawing>
      </w:r>
    </w:p>
    <w:p w14:paraId="4916AE89" w14:textId="5AB8D844" w:rsidR="00D6498E" w:rsidRPr="002852A3" w:rsidRDefault="00D6498E" w:rsidP="008E1CA8">
      <w:pPr>
        <w:rPr>
          <w:b/>
          <w:bCs/>
        </w:rPr>
      </w:pPr>
      <w:r w:rsidRPr="002852A3">
        <w:rPr>
          <w:b/>
          <w:bCs/>
        </w:rPr>
        <w:t>Q factor:</w:t>
      </w:r>
    </w:p>
    <w:p w14:paraId="004D91FB" w14:textId="101AA2DA" w:rsidR="00D6498E" w:rsidRDefault="00D6498E" w:rsidP="008E1CA8">
      <w:r>
        <w:t xml:space="preserve">At the very start something had to stray away from the results of before. In the graph produced by experiment, there’s no way to calculate the Q factor as there is no voltage </w:t>
      </w:r>
      <w:r w:rsidR="00B21DDE">
        <w:t>amplitude</w:t>
      </w:r>
      <w:r>
        <w:t xml:space="preserve"> happening across V</w:t>
      </w:r>
      <w:r w:rsidRPr="00E41EA8">
        <w:rPr>
          <w:vertAlign w:val="subscript"/>
        </w:rPr>
        <w:t>C</w:t>
      </w:r>
      <w:r>
        <w:t xml:space="preserve"> – completely unlike </w:t>
      </w:r>
      <w:r w:rsidR="00B21DDE">
        <w:t>simulation or theory.</w:t>
      </w:r>
    </w:p>
    <w:p w14:paraId="68E636F2" w14:textId="6A36A629" w:rsidR="00B21DDE" w:rsidRDefault="00B21DDE" w:rsidP="008E1CA8">
      <w:r>
        <w:rPr>
          <w:noProof/>
        </w:rPr>
        <w:drawing>
          <wp:inline distT="0" distB="0" distL="0" distR="0" wp14:anchorId="1BD5A199" wp14:editId="3E62AA93">
            <wp:extent cx="5731510" cy="218440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184400"/>
                    </a:xfrm>
                    <a:prstGeom prst="rect">
                      <a:avLst/>
                    </a:prstGeom>
                  </pic:spPr>
                </pic:pic>
              </a:graphicData>
            </a:graphic>
          </wp:inline>
        </w:drawing>
      </w:r>
    </w:p>
    <w:p w14:paraId="4D916E27" w14:textId="6FF077FA" w:rsidR="00B21DDE" w:rsidRDefault="00B21DDE" w:rsidP="008E1CA8">
      <w:r>
        <w:lastRenderedPageBreak/>
        <w:t>Without 70.7% marker, the calculation for Q factor is not possible</w:t>
      </w:r>
      <w:r w:rsidR="00BB3333">
        <w:t>.</w:t>
      </w:r>
    </w:p>
    <w:p w14:paraId="17299AC2" w14:textId="4F88D88B" w:rsidR="00B21DDE" w:rsidRPr="002852A3" w:rsidRDefault="00B21DDE" w:rsidP="008E1CA8">
      <w:pPr>
        <w:rPr>
          <w:b/>
          <w:bCs/>
        </w:rPr>
      </w:pPr>
      <w:r w:rsidRPr="002852A3">
        <w:rPr>
          <w:b/>
          <w:bCs/>
        </w:rPr>
        <w:t>Resonant frequency:</w:t>
      </w:r>
    </w:p>
    <w:p w14:paraId="4FE81ED7" w14:textId="7369926A" w:rsidR="00B21DDE" w:rsidRDefault="00BB3333" w:rsidP="008E1CA8">
      <w:r>
        <w:rPr>
          <w:noProof/>
        </w:rPr>
        <w:drawing>
          <wp:inline distT="0" distB="0" distL="0" distR="0" wp14:anchorId="2956A061" wp14:editId="72564A34">
            <wp:extent cx="5731510" cy="244221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442210"/>
                    </a:xfrm>
                    <a:prstGeom prst="rect">
                      <a:avLst/>
                    </a:prstGeom>
                  </pic:spPr>
                </pic:pic>
              </a:graphicData>
            </a:graphic>
          </wp:inline>
        </w:drawing>
      </w:r>
    </w:p>
    <w:p w14:paraId="3422F182" w14:textId="107BBD92" w:rsidR="00BB3333" w:rsidRDefault="00BB3333" w:rsidP="008E1CA8">
      <w:r>
        <w:t>This graph is much more consistent with other graphs however, the peak of the resonant frequency is not as sharp as before. Nonetheless, the circuit</w:t>
      </w:r>
      <w:r w:rsidR="00E41EA8">
        <w:t xml:space="preserve"> still</w:t>
      </w:r>
      <w:r>
        <w:t xml:space="preserve"> possesses a resonant frequency which ranges from 5.1kHz to 5.8kHz</w:t>
      </w:r>
    </w:p>
    <w:p w14:paraId="53A25E14" w14:textId="77777777" w:rsidR="002852A3" w:rsidRDefault="002852A3" w:rsidP="008E1CA8"/>
    <w:p w14:paraId="78B64046" w14:textId="77777777" w:rsidR="002852A3" w:rsidRDefault="002852A3" w:rsidP="008E1CA8"/>
    <w:p w14:paraId="04F551C5" w14:textId="77777777" w:rsidR="002852A3" w:rsidRDefault="002852A3" w:rsidP="008E1CA8"/>
    <w:p w14:paraId="2F10F37B" w14:textId="77777777" w:rsidR="002852A3" w:rsidRDefault="002852A3" w:rsidP="008E1CA8"/>
    <w:p w14:paraId="5D516B75" w14:textId="77777777" w:rsidR="002852A3" w:rsidRDefault="002852A3" w:rsidP="008E1CA8"/>
    <w:p w14:paraId="2DC3DCD5" w14:textId="77777777" w:rsidR="002852A3" w:rsidRDefault="002852A3" w:rsidP="008E1CA8"/>
    <w:p w14:paraId="48D3A528" w14:textId="77777777" w:rsidR="002852A3" w:rsidRDefault="002852A3" w:rsidP="008E1CA8"/>
    <w:p w14:paraId="4900BC2A" w14:textId="77777777" w:rsidR="002852A3" w:rsidRDefault="002852A3" w:rsidP="008E1CA8"/>
    <w:p w14:paraId="681F268C" w14:textId="77777777" w:rsidR="002852A3" w:rsidRDefault="002852A3" w:rsidP="008E1CA8"/>
    <w:p w14:paraId="171BAB4E" w14:textId="77777777" w:rsidR="002852A3" w:rsidRDefault="002852A3" w:rsidP="008E1CA8"/>
    <w:p w14:paraId="37FA3F83" w14:textId="77777777" w:rsidR="002852A3" w:rsidRDefault="002852A3" w:rsidP="008E1CA8"/>
    <w:p w14:paraId="7C613CAF" w14:textId="77777777" w:rsidR="002852A3" w:rsidRDefault="002852A3" w:rsidP="008E1CA8"/>
    <w:p w14:paraId="7DB015A0" w14:textId="77777777" w:rsidR="002852A3" w:rsidRDefault="002852A3" w:rsidP="008E1CA8"/>
    <w:p w14:paraId="4FC7476E" w14:textId="77777777" w:rsidR="002852A3" w:rsidRDefault="002852A3" w:rsidP="008E1CA8"/>
    <w:p w14:paraId="0C1F40F7" w14:textId="77777777" w:rsidR="002852A3" w:rsidRDefault="002852A3" w:rsidP="008E1CA8"/>
    <w:p w14:paraId="362B4600" w14:textId="77777777" w:rsidR="002852A3" w:rsidRDefault="002852A3" w:rsidP="008E1CA8"/>
    <w:p w14:paraId="0C5F6D27" w14:textId="77777777" w:rsidR="002852A3" w:rsidRDefault="002852A3" w:rsidP="008E1CA8"/>
    <w:p w14:paraId="2CE716C4" w14:textId="77777777" w:rsidR="002852A3" w:rsidRDefault="002852A3" w:rsidP="008E1CA8"/>
    <w:p w14:paraId="7624484D" w14:textId="78688336" w:rsidR="002852A3" w:rsidRDefault="002852A3" w:rsidP="008E1CA8">
      <w:proofErr w:type="gramStart"/>
      <w:r>
        <w:lastRenderedPageBreak/>
        <w:t>Results</w:t>
      </w:r>
      <w:r w:rsidR="00737DDF" w:rsidRPr="00737DDF">
        <w:rPr>
          <w:vertAlign w:val="superscript"/>
        </w:rPr>
        <w:t>(</w:t>
      </w:r>
      <w:proofErr w:type="gramEnd"/>
      <w:r w:rsidR="00737DDF" w:rsidRPr="00737DDF">
        <w:rPr>
          <w:vertAlign w:val="superscript"/>
        </w:rPr>
        <w:t>1)</w:t>
      </w:r>
      <w:r>
        <w:t>:</w:t>
      </w:r>
    </w:p>
    <w:p w14:paraId="5E3CAD96" w14:textId="6BCCA41B" w:rsidR="002852A3" w:rsidRDefault="002852A3" w:rsidP="008E1CA8">
      <w:r>
        <w:rPr>
          <w:noProof/>
        </w:rPr>
        <w:drawing>
          <wp:inline distT="0" distB="0" distL="0" distR="0" wp14:anchorId="269CCCB1" wp14:editId="2FFBD950">
            <wp:extent cx="5731510" cy="3275330"/>
            <wp:effectExtent l="0" t="0" r="254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75330"/>
                    </a:xfrm>
                    <a:prstGeom prst="rect">
                      <a:avLst/>
                    </a:prstGeom>
                  </pic:spPr>
                </pic:pic>
              </a:graphicData>
            </a:graphic>
          </wp:inline>
        </w:drawing>
      </w:r>
    </w:p>
    <w:p w14:paraId="24C09C0B" w14:textId="3B1F0435" w:rsidR="002852A3" w:rsidRDefault="002852A3" w:rsidP="008E1CA8">
      <w:pPr>
        <w:rPr>
          <w:rStyle w:val="e24kjd"/>
        </w:rPr>
      </w:pPr>
      <w:r>
        <w:t xml:space="preserve">In the first two graphs that have been produced, the data was very consistent with each other which also includes similar result in formula for the resonant frequency throughout the theory bit. However, pure components </w:t>
      </w:r>
      <w:r>
        <w:rPr>
          <w:rStyle w:val="e24kjd"/>
        </w:rPr>
        <w:t>≠ actual components which is why the result on the VL + VC and VC alone measurements from the experiment were so different.</w:t>
      </w:r>
    </w:p>
    <w:p w14:paraId="2FF14A42" w14:textId="1938D2C3" w:rsidR="000E06D8" w:rsidRPr="00737DDF" w:rsidRDefault="000E06D8" w:rsidP="008E1CA8">
      <w:pPr>
        <w:rPr>
          <w:rStyle w:val="e24kjd"/>
        </w:rPr>
      </w:pPr>
      <w:r>
        <w:rPr>
          <w:rStyle w:val="e24kjd"/>
        </w:rPr>
        <w:t xml:space="preserve">Ideally, engineer wished that the </w:t>
      </w:r>
      <w:r w:rsidRPr="00737DDF">
        <w:rPr>
          <w:rStyle w:val="e24kjd"/>
        </w:rPr>
        <w:t>resistance of a resistor was actually value it has given but it has not. The actual resistor is made of physical materials which have the same effect on the performance just like if it was built out of more components and here’s an example:</w:t>
      </w:r>
      <w:r w:rsidRPr="00737DDF">
        <w:rPr>
          <w:noProof/>
        </w:rPr>
        <w:drawing>
          <wp:inline distT="0" distB="0" distL="0" distR="0" wp14:anchorId="57311F3F" wp14:editId="1288A9D4">
            <wp:extent cx="3657600" cy="20288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657600" cy="2028825"/>
                    </a:xfrm>
                    <a:prstGeom prst="rect">
                      <a:avLst/>
                    </a:prstGeom>
                  </pic:spPr>
                </pic:pic>
              </a:graphicData>
            </a:graphic>
          </wp:inline>
        </w:drawing>
      </w:r>
    </w:p>
    <w:p w14:paraId="33FA302C" w14:textId="794F8941" w:rsidR="000E06D8" w:rsidRPr="00737DDF" w:rsidRDefault="00C86936" w:rsidP="008E1CA8">
      <w:pPr>
        <w:rPr>
          <w:rStyle w:val="e24kjd"/>
        </w:rPr>
      </w:pPr>
      <w:r w:rsidRPr="00737DDF">
        <w:rPr>
          <w:rStyle w:val="e24kjd"/>
        </w:rPr>
        <w:t>As shown in the illustration above the resistors body will have a tiny capacitive effect ranging from 0.01pF to up to 0.5pF. These effects are reduced with the physical size of the resistor.</w:t>
      </w:r>
    </w:p>
    <w:p w14:paraId="7B516CA2" w14:textId="6783F9F8" w:rsidR="00C86936" w:rsidRDefault="00C86936" w:rsidP="008E1CA8">
      <w:pPr>
        <w:rPr>
          <w:rFonts w:cs="Arial"/>
        </w:rPr>
      </w:pPr>
      <w:r w:rsidRPr="00737DDF">
        <w:rPr>
          <w:rStyle w:val="e24kjd"/>
        </w:rPr>
        <w:t>In the case of capacitors</w:t>
      </w:r>
      <w:r w:rsidR="00EE217C" w:rsidRPr="00737DDF">
        <w:rPr>
          <w:rStyle w:val="e24kjd"/>
        </w:rPr>
        <w:t xml:space="preserve">, </w:t>
      </w:r>
      <w:r w:rsidR="00737DDF" w:rsidRPr="00737DDF">
        <w:rPr>
          <w:rStyle w:val="e24kjd"/>
        </w:rPr>
        <w:t>ideally reactive capacitance is XC = 1/(2</w:t>
      </w:r>
      <w:r w:rsidR="00737DDF" w:rsidRPr="008E1CA8">
        <w:rPr>
          <w:rFonts w:eastAsia="Times New Roman" w:cstheme="minorHAnsi"/>
          <w:lang w:eastAsia="en-GB"/>
        </w:rPr>
        <w:t>π</w:t>
      </w:r>
      <w:proofErr w:type="spellStart"/>
      <w:r w:rsidR="00737DDF" w:rsidRPr="00737DDF">
        <w:rPr>
          <w:rFonts w:eastAsia="Times New Roman" w:cstheme="minorHAnsi"/>
          <w:lang w:eastAsia="en-GB"/>
        </w:rPr>
        <w:t>fC</w:t>
      </w:r>
      <w:proofErr w:type="spellEnd"/>
      <w:r w:rsidR="00737DDF" w:rsidRPr="00737DDF">
        <w:rPr>
          <w:rStyle w:val="e24kjd"/>
        </w:rPr>
        <w:t xml:space="preserve">) while Equivalent Series Resistance (ESR) is the effective resistance of the capacitor at the operating frequency. </w:t>
      </w:r>
      <w:r w:rsidR="00737DDF" w:rsidRPr="00737DDF">
        <w:rPr>
          <w:rFonts w:cs="Arial"/>
        </w:rPr>
        <w:t>Power supply filter design require</w:t>
      </w:r>
      <w:r w:rsidR="00737DDF">
        <w:rPr>
          <w:rFonts w:cs="Arial"/>
        </w:rPr>
        <w:t xml:space="preserve"> </w:t>
      </w:r>
      <w:r w:rsidR="00737DDF" w:rsidRPr="00737DDF">
        <w:rPr>
          <w:rFonts w:cs="Arial"/>
        </w:rPr>
        <w:t>slow ESR capacitors because voltage is dropped across the ESR, and the current</w:t>
      </w:r>
      <w:r w:rsidR="00737DDF">
        <w:rPr>
          <w:rFonts w:cs="Arial"/>
        </w:rPr>
        <w:t xml:space="preserve"> </w:t>
      </w:r>
      <w:r w:rsidR="00737DDF" w:rsidRPr="00737DDF">
        <w:rPr>
          <w:rFonts w:cs="Arial"/>
        </w:rPr>
        <w:t>flowing through the capacitor causes power dissipation resulting in self heating.</w:t>
      </w:r>
      <w:r w:rsidR="00737DDF">
        <w:rPr>
          <w:rFonts w:cs="Arial"/>
        </w:rPr>
        <w:t xml:space="preserve"> </w:t>
      </w:r>
      <w:r w:rsidR="00737DDF" w:rsidRPr="00737DDF">
        <w:rPr>
          <w:rFonts w:cs="Arial"/>
        </w:rPr>
        <w:t>ESR is not an important parameter in the design of high frequency or signal processing circuits, thus ESR is only specified for aluminium electrolytic and tantalum capacitors</w:t>
      </w:r>
    </w:p>
    <w:p w14:paraId="384227C1" w14:textId="36449ABD" w:rsidR="00737DDF" w:rsidRPr="00737DDF" w:rsidRDefault="00737DDF" w:rsidP="008E1CA8">
      <w:pPr>
        <w:rPr>
          <w:rFonts w:cs="Arial"/>
        </w:rPr>
      </w:pPr>
      <w:r w:rsidRPr="00737DDF">
        <w:rPr>
          <w:noProof/>
        </w:rPr>
        <w:lastRenderedPageBreak/>
        <w:drawing>
          <wp:inline distT="0" distB="0" distL="0" distR="0" wp14:anchorId="764CEAD5" wp14:editId="7FD9E782">
            <wp:extent cx="3276600" cy="11715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276600" cy="1171575"/>
                    </a:xfrm>
                    <a:prstGeom prst="rect">
                      <a:avLst/>
                    </a:prstGeom>
                  </pic:spPr>
                </pic:pic>
              </a:graphicData>
            </a:graphic>
          </wp:inline>
        </w:drawing>
      </w:r>
    </w:p>
    <w:p w14:paraId="4D199F72" w14:textId="05A1AE0C" w:rsidR="00737DDF" w:rsidRPr="00737DDF" w:rsidRDefault="00737DDF" w:rsidP="008E1CA8">
      <w:pPr>
        <w:rPr>
          <w:rStyle w:val="e24kjd"/>
        </w:rPr>
      </w:pPr>
      <w:r w:rsidRPr="00737DDF">
        <w:rPr>
          <w:rFonts w:cs="Arial"/>
        </w:rPr>
        <w:t>The parallel resistance of a capacitor is modelled by R</w:t>
      </w:r>
      <w:r w:rsidRPr="00162365">
        <w:rPr>
          <w:rFonts w:cs="Arial"/>
          <w:vertAlign w:val="subscript"/>
        </w:rPr>
        <w:t>P</w:t>
      </w:r>
      <w:r w:rsidRPr="00737DDF">
        <w:rPr>
          <w:rFonts w:cs="Arial"/>
        </w:rPr>
        <w:t>. This resistance is a function of the operating voltage and capacitor temperature; hence, it drifts quite a bit. Electrolytic capacitors exhibit the lowest parallel resistance, and aluminium</w:t>
      </w:r>
      <w:r>
        <w:rPr>
          <w:rFonts w:cs="Arial"/>
        </w:rPr>
        <w:t xml:space="preserve"> </w:t>
      </w:r>
      <w:r w:rsidRPr="00737DDF">
        <w:rPr>
          <w:rFonts w:cs="Arial"/>
        </w:rPr>
        <w:t>electrolytic capacitors are often modelled with a parallel current source in place of R</w:t>
      </w:r>
      <w:r w:rsidRPr="00162365">
        <w:rPr>
          <w:rFonts w:cs="Arial"/>
          <w:vertAlign w:val="subscript"/>
        </w:rPr>
        <w:t>P</w:t>
      </w:r>
      <w:r w:rsidRPr="00737DDF">
        <w:rPr>
          <w:rFonts w:cs="Arial"/>
        </w:rPr>
        <w:t>. Other types of capacitors have a relatively high R</w:t>
      </w:r>
      <w:r w:rsidRPr="00162365">
        <w:rPr>
          <w:rFonts w:cs="Arial"/>
          <w:vertAlign w:val="subscript"/>
        </w:rPr>
        <w:t>P</w:t>
      </w:r>
      <w:r w:rsidRPr="00737DDF">
        <w:rPr>
          <w:rFonts w:cs="Arial"/>
        </w:rPr>
        <w:t xml:space="preserve"> ranging in the hundreds of meg</w:t>
      </w:r>
      <w:r w:rsidR="00162365">
        <w:rPr>
          <w:rFonts w:cs="Arial"/>
        </w:rPr>
        <w:t>a-</w:t>
      </w:r>
      <w:r w:rsidRPr="00737DDF">
        <w:rPr>
          <w:rFonts w:cs="Arial"/>
        </w:rPr>
        <w:t>ohms.</w:t>
      </w:r>
    </w:p>
    <w:p w14:paraId="0AF82E6D" w14:textId="46C5FC4A" w:rsidR="00EE217C" w:rsidRDefault="00737DDF" w:rsidP="008E1CA8">
      <w:pPr>
        <w:rPr>
          <w:rFonts w:eastAsia="Times New Roman" w:cstheme="minorHAnsi"/>
          <w:lang w:eastAsia="en-GB"/>
        </w:rPr>
      </w:pPr>
      <w:r>
        <w:rPr>
          <w:rStyle w:val="e24kjd"/>
        </w:rPr>
        <w:t>For the inductors</w:t>
      </w:r>
      <w:r w:rsidR="00162365">
        <w:rPr>
          <w:rStyle w:val="e24kjd"/>
        </w:rPr>
        <w:t>, which primary use is filtering, ideally is calculated by XL = 2</w:t>
      </w:r>
      <w:r w:rsidR="00162365" w:rsidRPr="008E1CA8">
        <w:rPr>
          <w:rFonts w:eastAsia="Times New Roman" w:cstheme="minorHAnsi"/>
          <w:lang w:eastAsia="en-GB"/>
        </w:rPr>
        <w:t>π</w:t>
      </w:r>
      <w:proofErr w:type="spellStart"/>
      <w:r w:rsidR="00162365">
        <w:rPr>
          <w:rFonts w:eastAsia="Times New Roman" w:cstheme="minorHAnsi"/>
          <w:lang w:eastAsia="en-GB"/>
        </w:rPr>
        <w:t>fL.</w:t>
      </w:r>
      <w:proofErr w:type="spellEnd"/>
      <w:r w:rsidR="00162365">
        <w:rPr>
          <w:rFonts w:eastAsia="Times New Roman" w:cstheme="minorHAnsi"/>
          <w:lang w:eastAsia="en-GB"/>
        </w:rPr>
        <w:t xml:space="preserve"> High current inductors require cores to keep the losses within acceptable limits and to achieve high performance. These add up to the cost and weight of the whole.</w:t>
      </w:r>
    </w:p>
    <w:p w14:paraId="346C79BA" w14:textId="101EB775" w:rsidR="00162365" w:rsidRDefault="00162365" w:rsidP="008E1CA8">
      <w:pPr>
        <w:rPr>
          <w:rFonts w:eastAsia="Times New Roman" w:cstheme="minorHAnsi"/>
          <w:lang w:eastAsia="en-GB"/>
        </w:rPr>
      </w:pPr>
      <w:r>
        <w:rPr>
          <w:rFonts w:eastAsia="Times New Roman" w:cstheme="minorHAnsi"/>
          <w:lang w:eastAsia="en-GB"/>
        </w:rPr>
        <w:t>Low current inductors are used mostly for filtering signal. In some cases, the capacitors replace inductors because they are cheap and easily available but there are cases in which inductors are more viable choice. An inductive/capacitive filter has sharper slopes than a resistive/capacitive filter giving better effectiveness in some applications. Generally, inductors are rarely seen outside power circuits.</w:t>
      </w:r>
    </w:p>
    <w:p w14:paraId="0570BF9A" w14:textId="440C1111" w:rsidR="00162365" w:rsidRDefault="00162365" w:rsidP="008E1CA8">
      <w:pPr>
        <w:rPr>
          <w:rStyle w:val="e24kjd"/>
        </w:rPr>
      </w:pPr>
      <w:r>
        <w:rPr>
          <w:noProof/>
        </w:rPr>
        <w:drawing>
          <wp:inline distT="0" distB="0" distL="0" distR="0" wp14:anchorId="5A92900E" wp14:editId="43AD543C">
            <wp:extent cx="3514725" cy="11525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514725" cy="1152525"/>
                    </a:xfrm>
                    <a:prstGeom prst="rect">
                      <a:avLst/>
                    </a:prstGeom>
                  </pic:spPr>
                </pic:pic>
              </a:graphicData>
            </a:graphic>
          </wp:inline>
        </w:drawing>
      </w:r>
    </w:p>
    <w:p w14:paraId="1DF7A380" w14:textId="3AAB8BA0" w:rsidR="00162365" w:rsidRDefault="00162365" w:rsidP="008E1CA8">
      <w:pPr>
        <w:rPr>
          <w:rFonts w:cs="Arial"/>
        </w:rPr>
      </w:pPr>
      <w:r>
        <w:rPr>
          <w:rStyle w:val="e24kjd"/>
        </w:rPr>
        <w:t>The inductor model consists of the inductor, series resistance and parallel capacitance. The series resistor lowers the Q, or quality factor of the inductor. Inductors – being a wire wrapped around a core – have R</w:t>
      </w:r>
      <w:r w:rsidRPr="00162365">
        <w:rPr>
          <w:rStyle w:val="e24kjd"/>
          <w:vertAlign w:val="subscript"/>
        </w:rPr>
        <w:t>S</w:t>
      </w:r>
      <w:r>
        <w:rPr>
          <w:rStyle w:val="e24kjd"/>
        </w:rPr>
        <w:t xml:space="preserve"> </w:t>
      </w:r>
      <w:r w:rsidRPr="00162365">
        <w:rPr>
          <w:rStyle w:val="e24kjd"/>
        </w:rPr>
        <w:t>determined by the size of that wire.</w:t>
      </w:r>
      <w:r w:rsidRPr="00162365">
        <w:rPr>
          <w:rFonts w:cs="Arial"/>
        </w:rPr>
        <w:t xml:space="preserve"> The parallel capacitance degrades the inductor performance at high frequencies</w:t>
      </w:r>
      <w:r>
        <w:rPr>
          <w:rFonts w:cs="Arial"/>
        </w:rPr>
        <w:t xml:space="preserve"> </w:t>
      </w:r>
      <w:r w:rsidRPr="00162365">
        <w:rPr>
          <w:rFonts w:cs="Arial"/>
        </w:rPr>
        <w:t>because it turns the inductor into a parallel resonant circuit. The range of C</w:t>
      </w:r>
      <w:r w:rsidRPr="00162365">
        <w:rPr>
          <w:rFonts w:cs="Arial"/>
          <w:vertAlign w:val="subscript"/>
        </w:rPr>
        <w:t>P</w:t>
      </w:r>
      <w:r>
        <w:rPr>
          <w:rFonts w:cs="Arial"/>
        </w:rPr>
        <w:t xml:space="preserve"> </w:t>
      </w:r>
      <w:r w:rsidRPr="00162365">
        <w:rPr>
          <w:rFonts w:cs="Arial"/>
        </w:rPr>
        <w:t>values is very large because of the many sizes and shapes of inductors</w:t>
      </w:r>
    </w:p>
    <w:p w14:paraId="62183956" w14:textId="565C8BA1" w:rsidR="003E2DD7" w:rsidRDefault="003E2DD7" w:rsidP="008E1CA8">
      <w:pPr>
        <w:rPr>
          <w:rFonts w:cs="Arial"/>
        </w:rPr>
      </w:pPr>
    </w:p>
    <w:p w14:paraId="37659534" w14:textId="4F19AD14" w:rsidR="003E2DD7" w:rsidRDefault="003E2DD7" w:rsidP="008E1CA8">
      <w:pPr>
        <w:rPr>
          <w:rFonts w:cs="Arial"/>
        </w:rPr>
      </w:pPr>
    </w:p>
    <w:p w14:paraId="2711B328" w14:textId="6D12C5AB" w:rsidR="003E2DD7" w:rsidRDefault="003E2DD7" w:rsidP="008E1CA8">
      <w:pPr>
        <w:rPr>
          <w:rFonts w:cs="Arial"/>
        </w:rPr>
      </w:pPr>
    </w:p>
    <w:p w14:paraId="04361D8C" w14:textId="2B18310B" w:rsidR="003E2DD7" w:rsidRDefault="003E2DD7" w:rsidP="008E1CA8">
      <w:pPr>
        <w:rPr>
          <w:rFonts w:cs="Arial"/>
        </w:rPr>
      </w:pPr>
    </w:p>
    <w:p w14:paraId="5A1E3AC7" w14:textId="54C1BE95" w:rsidR="003E2DD7" w:rsidRDefault="003E2DD7" w:rsidP="008E1CA8">
      <w:pPr>
        <w:rPr>
          <w:rFonts w:cs="Arial"/>
        </w:rPr>
      </w:pPr>
    </w:p>
    <w:p w14:paraId="27B92F40" w14:textId="06566AEB" w:rsidR="003E2DD7" w:rsidRDefault="003E2DD7" w:rsidP="008E1CA8">
      <w:pPr>
        <w:rPr>
          <w:rFonts w:cs="Arial"/>
        </w:rPr>
      </w:pPr>
    </w:p>
    <w:p w14:paraId="3C50637B" w14:textId="730542AB" w:rsidR="003E2DD7" w:rsidRDefault="003E2DD7" w:rsidP="008E1CA8">
      <w:pPr>
        <w:rPr>
          <w:rFonts w:cs="Arial"/>
        </w:rPr>
      </w:pPr>
    </w:p>
    <w:p w14:paraId="2BDB83EC" w14:textId="1F60BA7F" w:rsidR="003E2DD7" w:rsidRDefault="003E2DD7" w:rsidP="008E1CA8">
      <w:pPr>
        <w:rPr>
          <w:rFonts w:cs="Arial"/>
        </w:rPr>
      </w:pPr>
    </w:p>
    <w:p w14:paraId="5CDF51BB" w14:textId="7E4F6A97" w:rsidR="003E2DD7" w:rsidRDefault="003E2DD7" w:rsidP="008E1CA8">
      <w:pPr>
        <w:rPr>
          <w:rFonts w:cs="Arial"/>
        </w:rPr>
      </w:pPr>
    </w:p>
    <w:p w14:paraId="47B92621" w14:textId="6FAFBDF4" w:rsidR="003E2DD7" w:rsidRDefault="003E2DD7" w:rsidP="008E1CA8">
      <w:pPr>
        <w:rPr>
          <w:rFonts w:cs="Arial"/>
        </w:rPr>
      </w:pPr>
      <w:r>
        <w:rPr>
          <w:rFonts w:cs="Arial"/>
        </w:rPr>
        <w:lastRenderedPageBreak/>
        <w:t>Reference Page:</w:t>
      </w:r>
    </w:p>
    <w:p w14:paraId="4417399E" w14:textId="0D5569C2" w:rsidR="003E2DD7" w:rsidRPr="00BE2E48" w:rsidRDefault="00B150FD" w:rsidP="004B7654">
      <w:pPr>
        <w:pStyle w:val="ListParagraph"/>
        <w:numPr>
          <w:ilvl w:val="0"/>
          <w:numId w:val="2"/>
        </w:numPr>
        <w:rPr>
          <w:rStyle w:val="Hyperlink"/>
          <w:color w:val="auto"/>
          <w:u w:val="none"/>
        </w:rPr>
      </w:pPr>
      <w:hyperlink r:id="rId20" w:history="1">
        <w:r w:rsidR="003E2DD7" w:rsidRPr="00ED1052">
          <w:rPr>
            <w:rStyle w:val="Hyperlink"/>
          </w:rPr>
          <w:t>http://www.ti.com.cn/cn/lit/an/sloa027/sloa027.pdf</w:t>
        </w:r>
      </w:hyperlink>
    </w:p>
    <w:p w14:paraId="20C6FAFD" w14:textId="05FE5784" w:rsidR="00BE2E48" w:rsidRDefault="00BE2E48" w:rsidP="00BE2E48">
      <w:pPr>
        <w:rPr>
          <w:rStyle w:val="e24kjd"/>
        </w:rPr>
      </w:pPr>
      <w:r>
        <w:rPr>
          <w:rStyle w:val="e24kjd"/>
        </w:rPr>
        <w:t>Appendix:</w:t>
      </w:r>
    </w:p>
    <w:p w14:paraId="09702678" w14:textId="085A0F3E" w:rsidR="00BE2E48" w:rsidRDefault="00BE2E48" w:rsidP="00BE2E48">
      <w:pPr>
        <w:rPr>
          <w:rStyle w:val="e24kjd"/>
        </w:rPr>
      </w:pPr>
      <w:r>
        <w:rPr>
          <w:rStyle w:val="e24kjd"/>
        </w:rPr>
        <w:t>Excel sheet with measurements and calculations taken throughout the task.</w:t>
      </w:r>
    </w:p>
    <w:bookmarkStart w:id="0" w:name="_MON_1626889645"/>
    <w:bookmarkEnd w:id="0"/>
    <w:p w14:paraId="59A6A275" w14:textId="509575CA" w:rsidR="00BE2E48" w:rsidRPr="00737DDF" w:rsidRDefault="00B150FD" w:rsidP="00BE2E48">
      <w:pPr>
        <w:rPr>
          <w:rStyle w:val="e24kjd"/>
        </w:rPr>
      </w:pPr>
      <w:r>
        <w:rPr>
          <w:rStyle w:val="e24kjd"/>
        </w:rPr>
        <w:object w:dxaOrig="1537" w:dyaOrig="994" w14:anchorId="68B1BF2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6.5pt;height:49.5pt" o:ole="">
            <v:imagedata r:id="rId21" o:title=""/>
          </v:shape>
          <o:OLEObject Type="Embed" ProgID="Excel.Sheet.12" ShapeID="_x0000_i1027" DrawAspect="Icon" ObjectID="_1626889661" r:id="rId22"/>
        </w:object>
      </w:r>
      <w:bookmarkStart w:id="1" w:name="_GoBack"/>
      <w:bookmarkEnd w:id="1"/>
    </w:p>
    <w:sectPr w:rsidR="00BE2E48" w:rsidRPr="00737DDF" w:rsidSect="00293A15">
      <w:headerReference w:type="default" r:id="rId23"/>
      <w:pgSz w:w="11906" w:h="16838"/>
      <w:pgMar w:top="1440" w:right="1440" w:bottom="1440" w:left="1440" w:header="425"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D59E2F" w14:textId="77777777" w:rsidR="005A359F" w:rsidRDefault="005A359F" w:rsidP="005A359F">
      <w:pPr>
        <w:spacing w:after="0" w:line="240" w:lineRule="auto"/>
      </w:pPr>
      <w:r>
        <w:separator/>
      </w:r>
    </w:p>
  </w:endnote>
  <w:endnote w:type="continuationSeparator" w:id="0">
    <w:p w14:paraId="6DC788A8" w14:textId="77777777" w:rsidR="005A359F" w:rsidRDefault="005A359F" w:rsidP="005A35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500A53" w14:textId="77777777" w:rsidR="005A359F" w:rsidRDefault="005A359F" w:rsidP="005A359F">
      <w:pPr>
        <w:spacing w:after="0" w:line="240" w:lineRule="auto"/>
      </w:pPr>
      <w:r>
        <w:separator/>
      </w:r>
    </w:p>
  </w:footnote>
  <w:footnote w:type="continuationSeparator" w:id="0">
    <w:p w14:paraId="03E4CD30" w14:textId="77777777" w:rsidR="005A359F" w:rsidRDefault="005A359F" w:rsidP="005A35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B79B23" w14:textId="6237193E" w:rsidR="00293A15" w:rsidRDefault="00293A15">
    <w:pPr>
      <w:pStyle w:val="Header"/>
    </w:pPr>
    <w:r>
      <w:t>Electrical and Electronic Principles</w:t>
    </w:r>
    <w:r>
      <w:br/>
      <w:t>By Krzysztof Matela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FE5166"/>
    <w:multiLevelType w:val="hybridMultilevel"/>
    <w:tmpl w:val="F6223D4E"/>
    <w:lvl w:ilvl="0" w:tplc="AEFC8842">
      <w:start w:val="1"/>
      <w:numFmt w:val="decimal"/>
      <w:lvlText w:val="(%1)"/>
      <w:lvlJc w:val="left"/>
      <w:pPr>
        <w:ind w:left="720" w:hanging="360"/>
      </w:pPr>
      <w:rPr>
        <w:rFonts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867614"/>
    <w:multiLevelType w:val="hybridMultilevel"/>
    <w:tmpl w:val="B25A9968"/>
    <w:lvl w:ilvl="0" w:tplc="F51AB2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59F"/>
    <w:rsid w:val="0003077D"/>
    <w:rsid w:val="0006623B"/>
    <w:rsid w:val="00080A34"/>
    <w:rsid w:val="000E06D8"/>
    <w:rsid w:val="00121601"/>
    <w:rsid w:val="0012454A"/>
    <w:rsid w:val="00135321"/>
    <w:rsid w:val="00162365"/>
    <w:rsid w:val="001B6629"/>
    <w:rsid w:val="002536D5"/>
    <w:rsid w:val="00270391"/>
    <w:rsid w:val="002852A3"/>
    <w:rsid w:val="00286DD2"/>
    <w:rsid w:val="00293A15"/>
    <w:rsid w:val="00347983"/>
    <w:rsid w:val="0036376D"/>
    <w:rsid w:val="003A03B8"/>
    <w:rsid w:val="003E2DD7"/>
    <w:rsid w:val="00413569"/>
    <w:rsid w:val="00434443"/>
    <w:rsid w:val="00434E25"/>
    <w:rsid w:val="004428C5"/>
    <w:rsid w:val="004602A8"/>
    <w:rsid w:val="00476B79"/>
    <w:rsid w:val="004F78A4"/>
    <w:rsid w:val="005808A1"/>
    <w:rsid w:val="00584425"/>
    <w:rsid w:val="0059300B"/>
    <w:rsid w:val="005A359F"/>
    <w:rsid w:val="005A76BC"/>
    <w:rsid w:val="005C060E"/>
    <w:rsid w:val="005D3527"/>
    <w:rsid w:val="0060728B"/>
    <w:rsid w:val="00634F6A"/>
    <w:rsid w:val="00672470"/>
    <w:rsid w:val="00674AC2"/>
    <w:rsid w:val="006B64F8"/>
    <w:rsid w:val="006F376D"/>
    <w:rsid w:val="00713F7D"/>
    <w:rsid w:val="00737DDF"/>
    <w:rsid w:val="00744331"/>
    <w:rsid w:val="00781A1C"/>
    <w:rsid w:val="007D226B"/>
    <w:rsid w:val="007D3749"/>
    <w:rsid w:val="007E62D0"/>
    <w:rsid w:val="007E65E5"/>
    <w:rsid w:val="00807C7A"/>
    <w:rsid w:val="00821CC1"/>
    <w:rsid w:val="00877A36"/>
    <w:rsid w:val="008810C3"/>
    <w:rsid w:val="008E1CA8"/>
    <w:rsid w:val="009A4A65"/>
    <w:rsid w:val="00A25E5C"/>
    <w:rsid w:val="00A323E5"/>
    <w:rsid w:val="00A538D7"/>
    <w:rsid w:val="00A627C8"/>
    <w:rsid w:val="00A72241"/>
    <w:rsid w:val="00AA6433"/>
    <w:rsid w:val="00B04C00"/>
    <w:rsid w:val="00B150FD"/>
    <w:rsid w:val="00B17605"/>
    <w:rsid w:val="00B21DDE"/>
    <w:rsid w:val="00B43BD6"/>
    <w:rsid w:val="00B92B5B"/>
    <w:rsid w:val="00BB3333"/>
    <w:rsid w:val="00BB7F63"/>
    <w:rsid w:val="00BC6A66"/>
    <w:rsid w:val="00BE2E48"/>
    <w:rsid w:val="00C241AD"/>
    <w:rsid w:val="00C5103A"/>
    <w:rsid w:val="00C52D88"/>
    <w:rsid w:val="00C64452"/>
    <w:rsid w:val="00C86936"/>
    <w:rsid w:val="00CC43DD"/>
    <w:rsid w:val="00D22E1F"/>
    <w:rsid w:val="00D3036B"/>
    <w:rsid w:val="00D371F8"/>
    <w:rsid w:val="00D53BDA"/>
    <w:rsid w:val="00D6498E"/>
    <w:rsid w:val="00DA39F6"/>
    <w:rsid w:val="00DB1D50"/>
    <w:rsid w:val="00DD3913"/>
    <w:rsid w:val="00E31DEA"/>
    <w:rsid w:val="00E41EA8"/>
    <w:rsid w:val="00E76479"/>
    <w:rsid w:val="00E82E16"/>
    <w:rsid w:val="00EA3379"/>
    <w:rsid w:val="00EE1CCF"/>
    <w:rsid w:val="00EE217C"/>
    <w:rsid w:val="00FD2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D014F"/>
  <w15:chartTrackingRefBased/>
  <w15:docId w15:val="{10905930-D3D7-48E7-B7EA-E9FC90F63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359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35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59F"/>
  </w:style>
  <w:style w:type="paragraph" w:styleId="Footer">
    <w:name w:val="footer"/>
    <w:basedOn w:val="Normal"/>
    <w:link w:val="FooterChar"/>
    <w:uiPriority w:val="99"/>
    <w:unhideWhenUsed/>
    <w:rsid w:val="005A35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59F"/>
  </w:style>
  <w:style w:type="paragraph" w:styleId="ListParagraph">
    <w:name w:val="List Paragraph"/>
    <w:basedOn w:val="Normal"/>
    <w:uiPriority w:val="34"/>
    <w:qFormat/>
    <w:rsid w:val="00713F7D"/>
    <w:pPr>
      <w:ind w:left="720"/>
      <w:contextualSpacing/>
    </w:pPr>
  </w:style>
  <w:style w:type="character" w:styleId="Hyperlink">
    <w:name w:val="Hyperlink"/>
    <w:basedOn w:val="DefaultParagraphFont"/>
    <w:uiPriority w:val="99"/>
    <w:unhideWhenUsed/>
    <w:rsid w:val="00744331"/>
    <w:rPr>
      <w:color w:val="0563C1" w:themeColor="hyperlink"/>
      <w:u w:val="single"/>
    </w:rPr>
  </w:style>
  <w:style w:type="character" w:styleId="UnresolvedMention">
    <w:name w:val="Unresolved Mention"/>
    <w:basedOn w:val="DefaultParagraphFont"/>
    <w:uiPriority w:val="99"/>
    <w:semiHidden/>
    <w:unhideWhenUsed/>
    <w:rsid w:val="00744331"/>
    <w:rPr>
      <w:color w:val="605E5C"/>
      <w:shd w:val="clear" w:color="auto" w:fill="E1DFDD"/>
    </w:rPr>
  </w:style>
  <w:style w:type="character" w:customStyle="1" w:styleId="e24kjd">
    <w:name w:val="e24kjd"/>
    <w:basedOn w:val="DefaultParagraphFont"/>
    <w:rsid w:val="002852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4200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3.emf"/><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www.ti.com.cn/cn/lit/an/sloa027/sloa027.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package" Target="embeddings/Microsoft_Excel_Worksheet.xls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9A58D5-3F18-4906-A535-9C22C9A2D5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9</Pages>
  <Words>1267</Words>
  <Characters>7226</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Krzysztof matela</dc:creator>
  <cp:keywords/>
  <dc:description/>
  <cp:lastModifiedBy>Krzysztof matela</cp:lastModifiedBy>
  <cp:revision>21</cp:revision>
  <dcterms:created xsi:type="dcterms:W3CDTF">2019-08-09T16:20:00Z</dcterms:created>
  <dcterms:modified xsi:type="dcterms:W3CDTF">2019-08-09T20:01:00Z</dcterms:modified>
</cp:coreProperties>
</file>